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7FC" w:rsidRPr="00412379" w:rsidRDefault="008657FC" w:rsidP="00FF5D83">
      <w:pPr>
        <w:pStyle w:val="af3"/>
        <w:widowControl w:val="0"/>
        <w:tabs>
          <w:tab w:val="left" w:pos="993"/>
        </w:tabs>
        <w:spacing w:before="0" w:beforeAutospacing="0" w:after="0" w:afterAutospacing="0" w:line="360" w:lineRule="auto"/>
        <w:jc w:val="center"/>
        <w:rPr>
          <w:b/>
          <w:color w:val="auto"/>
          <w:sz w:val="28"/>
          <w:szCs w:val="28"/>
        </w:rPr>
      </w:pPr>
      <w:r w:rsidRPr="00412379">
        <w:rPr>
          <w:b/>
          <w:color w:val="auto"/>
          <w:sz w:val="28"/>
          <w:szCs w:val="28"/>
        </w:rPr>
        <w:t>Міністерство освіти та науки України</w:t>
      </w:r>
    </w:p>
    <w:p w:rsidR="008657FC" w:rsidRPr="00412379" w:rsidRDefault="008657FC" w:rsidP="00FF5D83">
      <w:pPr>
        <w:pStyle w:val="af3"/>
        <w:widowControl w:val="0"/>
        <w:tabs>
          <w:tab w:val="left" w:pos="993"/>
        </w:tabs>
        <w:spacing w:before="0" w:beforeAutospacing="0" w:after="0" w:afterAutospacing="0" w:line="360" w:lineRule="auto"/>
        <w:jc w:val="center"/>
        <w:rPr>
          <w:b/>
          <w:color w:val="auto"/>
          <w:sz w:val="28"/>
          <w:szCs w:val="28"/>
        </w:rPr>
      </w:pPr>
      <w:r w:rsidRPr="00412379">
        <w:rPr>
          <w:b/>
          <w:color w:val="auto"/>
          <w:sz w:val="28"/>
          <w:szCs w:val="28"/>
        </w:rPr>
        <w:t>Кременчуцький університет економіки інформаційних</w:t>
      </w:r>
      <w:r w:rsidR="00A4420D" w:rsidRPr="00412379">
        <w:rPr>
          <w:b/>
          <w:color w:val="auto"/>
          <w:sz w:val="28"/>
          <w:szCs w:val="28"/>
        </w:rPr>
        <w:t xml:space="preserve"> </w:t>
      </w:r>
      <w:r w:rsidRPr="00412379">
        <w:rPr>
          <w:b/>
          <w:color w:val="auto"/>
          <w:sz w:val="28"/>
          <w:szCs w:val="28"/>
        </w:rPr>
        <w:t>технологій і управління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jc w:val="center"/>
        <w:rPr>
          <w:szCs w:val="28"/>
          <w:lang w:val="ru-RU"/>
        </w:rPr>
      </w:pP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jc w:val="center"/>
        <w:rPr>
          <w:szCs w:val="28"/>
          <w:lang w:val="ru-RU"/>
        </w:rPr>
      </w:pP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jc w:val="center"/>
        <w:rPr>
          <w:szCs w:val="28"/>
          <w:lang w:val="ru-RU"/>
        </w:rPr>
      </w:pP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jc w:val="center"/>
        <w:rPr>
          <w:szCs w:val="28"/>
          <w:lang w:val="ru-RU"/>
        </w:rPr>
      </w:pP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jc w:val="center"/>
        <w:rPr>
          <w:szCs w:val="28"/>
          <w:lang w:val="ru-RU"/>
        </w:rPr>
      </w:pP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jc w:val="center"/>
        <w:rPr>
          <w:szCs w:val="28"/>
          <w:lang w:val="ru-RU"/>
        </w:rPr>
      </w:pPr>
    </w:p>
    <w:p w:rsidR="00412379" w:rsidRPr="00412379" w:rsidRDefault="00412379" w:rsidP="00FF5D83">
      <w:pPr>
        <w:widowControl w:val="0"/>
        <w:tabs>
          <w:tab w:val="left" w:pos="993"/>
        </w:tabs>
        <w:spacing w:line="360" w:lineRule="auto"/>
        <w:jc w:val="center"/>
        <w:rPr>
          <w:b/>
          <w:szCs w:val="28"/>
          <w:lang w:val="ru-RU"/>
        </w:rPr>
      </w:pPr>
    </w:p>
    <w:p w:rsidR="00412379" w:rsidRPr="00412379" w:rsidRDefault="00412379" w:rsidP="00FF5D83">
      <w:pPr>
        <w:widowControl w:val="0"/>
        <w:tabs>
          <w:tab w:val="left" w:pos="993"/>
        </w:tabs>
        <w:spacing w:line="360" w:lineRule="auto"/>
        <w:jc w:val="center"/>
        <w:rPr>
          <w:b/>
          <w:szCs w:val="28"/>
          <w:lang w:val="ru-RU"/>
        </w:rPr>
      </w:pPr>
    </w:p>
    <w:p w:rsidR="00412379" w:rsidRPr="00412379" w:rsidRDefault="00412379" w:rsidP="00FF5D83">
      <w:pPr>
        <w:widowControl w:val="0"/>
        <w:tabs>
          <w:tab w:val="left" w:pos="993"/>
        </w:tabs>
        <w:spacing w:line="360" w:lineRule="auto"/>
        <w:jc w:val="center"/>
        <w:rPr>
          <w:b/>
          <w:szCs w:val="28"/>
          <w:lang w:val="ru-RU"/>
        </w:rPr>
      </w:pPr>
    </w:p>
    <w:p w:rsidR="00412379" w:rsidRPr="00412379" w:rsidRDefault="00412379" w:rsidP="00FF5D83">
      <w:pPr>
        <w:widowControl w:val="0"/>
        <w:tabs>
          <w:tab w:val="left" w:pos="993"/>
        </w:tabs>
        <w:spacing w:line="360" w:lineRule="auto"/>
        <w:jc w:val="center"/>
        <w:rPr>
          <w:b/>
          <w:szCs w:val="28"/>
          <w:lang w:val="ru-RU"/>
        </w:rPr>
      </w:pPr>
    </w:p>
    <w:p w:rsidR="00412379" w:rsidRPr="00412379" w:rsidRDefault="00412379" w:rsidP="00FF5D83">
      <w:pPr>
        <w:widowControl w:val="0"/>
        <w:tabs>
          <w:tab w:val="left" w:pos="993"/>
        </w:tabs>
        <w:spacing w:line="360" w:lineRule="auto"/>
        <w:jc w:val="center"/>
        <w:rPr>
          <w:b/>
          <w:szCs w:val="28"/>
          <w:lang w:val="ru-RU"/>
        </w:rPr>
      </w:pP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jc w:val="center"/>
        <w:rPr>
          <w:b/>
          <w:szCs w:val="28"/>
          <w:lang w:val="ru-RU"/>
        </w:rPr>
      </w:pPr>
      <w:r w:rsidRPr="00412379">
        <w:rPr>
          <w:b/>
          <w:szCs w:val="28"/>
          <w:lang w:val="ru-RU"/>
        </w:rPr>
        <w:t>КОНТРОЛЬНА РОБОТА</w:t>
      </w:r>
    </w:p>
    <w:p w:rsidR="008657FC" w:rsidRPr="00412379" w:rsidRDefault="00A4420D" w:rsidP="00FF5D83">
      <w:pPr>
        <w:widowControl w:val="0"/>
        <w:tabs>
          <w:tab w:val="left" w:pos="993"/>
        </w:tabs>
        <w:spacing w:line="360" w:lineRule="auto"/>
        <w:jc w:val="center"/>
        <w:rPr>
          <w:b/>
          <w:szCs w:val="28"/>
          <w:lang w:val="ru-RU"/>
        </w:rPr>
      </w:pPr>
      <w:r w:rsidRPr="00412379">
        <w:rPr>
          <w:b/>
          <w:szCs w:val="28"/>
          <w:lang w:val="ru-RU"/>
        </w:rPr>
        <w:t>з</w:t>
      </w:r>
      <w:r w:rsidR="008657FC" w:rsidRPr="00412379">
        <w:rPr>
          <w:b/>
          <w:szCs w:val="28"/>
          <w:lang w:val="ru-RU"/>
        </w:rPr>
        <w:t xml:space="preserve"> дисципліни</w:t>
      </w:r>
    </w:p>
    <w:p w:rsidR="008657FC" w:rsidRPr="00412379" w:rsidRDefault="00A4420D" w:rsidP="00FF5D83">
      <w:pPr>
        <w:widowControl w:val="0"/>
        <w:tabs>
          <w:tab w:val="left" w:pos="993"/>
        </w:tabs>
        <w:spacing w:line="360" w:lineRule="auto"/>
        <w:jc w:val="center"/>
        <w:rPr>
          <w:b/>
          <w:szCs w:val="28"/>
          <w:lang w:val="ru-RU"/>
        </w:rPr>
      </w:pPr>
      <w:r w:rsidRPr="00412379">
        <w:rPr>
          <w:b/>
          <w:szCs w:val="28"/>
          <w:lang w:val="ru-RU"/>
        </w:rPr>
        <w:t>Основ</w:t>
      </w:r>
      <w:r w:rsidR="00405F2B" w:rsidRPr="00412379">
        <w:rPr>
          <w:b/>
          <w:szCs w:val="28"/>
          <w:lang w:val="ru-RU"/>
        </w:rPr>
        <w:t>и</w:t>
      </w:r>
      <w:r w:rsidRPr="00412379">
        <w:rPr>
          <w:b/>
          <w:szCs w:val="28"/>
          <w:lang w:val="ru-RU"/>
        </w:rPr>
        <w:t xml:space="preserve"> наукових досліджень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jc w:val="center"/>
        <w:rPr>
          <w:b/>
          <w:szCs w:val="28"/>
          <w:lang w:val="ru-RU"/>
        </w:rPr>
      </w:pPr>
    </w:p>
    <w:p w:rsidR="00A4420D" w:rsidRPr="00412379" w:rsidRDefault="00A4420D" w:rsidP="00FF5D83">
      <w:pPr>
        <w:widowControl w:val="0"/>
        <w:tabs>
          <w:tab w:val="left" w:pos="993"/>
        </w:tabs>
        <w:spacing w:line="360" w:lineRule="auto"/>
        <w:jc w:val="center"/>
        <w:rPr>
          <w:szCs w:val="28"/>
          <w:lang w:val="ru-RU"/>
        </w:rPr>
      </w:pPr>
    </w:p>
    <w:p w:rsidR="00A4420D" w:rsidRPr="00412379" w:rsidRDefault="00A4420D" w:rsidP="00FF5D83">
      <w:pPr>
        <w:widowControl w:val="0"/>
        <w:tabs>
          <w:tab w:val="left" w:pos="993"/>
        </w:tabs>
        <w:spacing w:line="360" w:lineRule="auto"/>
        <w:jc w:val="center"/>
        <w:rPr>
          <w:szCs w:val="28"/>
          <w:lang w:val="ru-RU"/>
        </w:rPr>
      </w:pP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jc w:val="center"/>
        <w:rPr>
          <w:szCs w:val="28"/>
          <w:lang w:val="ru-RU"/>
        </w:rPr>
      </w:pP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jc w:val="center"/>
        <w:rPr>
          <w:szCs w:val="28"/>
          <w:lang w:val="ru-RU"/>
        </w:rPr>
      </w:pP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jc w:val="center"/>
        <w:rPr>
          <w:szCs w:val="28"/>
          <w:lang w:val="ru-RU"/>
        </w:rPr>
      </w:pP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jc w:val="center"/>
        <w:rPr>
          <w:szCs w:val="28"/>
          <w:lang w:val="ru-RU"/>
        </w:rPr>
      </w:pP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jc w:val="center"/>
        <w:rPr>
          <w:szCs w:val="28"/>
          <w:lang w:val="ru-RU"/>
        </w:rPr>
      </w:pP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jc w:val="center"/>
        <w:rPr>
          <w:szCs w:val="28"/>
          <w:lang w:val="ru-RU"/>
        </w:rPr>
      </w:pPr>
    </w:p>
    <w:p w:rsidR="00A4420D" w:rsidRPr="00412379" w:rsidRDefault="00A4420D" w:rsidP="00FF5D83">
      <w:pPr>
        <w:widowControl w:val="0"/>
        <w:tabs>
          <w:tab w:val="left" w:pos="993"/>
        </w:tabs>
        <w:spacing w:line="360" w:lineRule="auto"/>
        <w:jc w:val="center"/>
        <w:rPr>
          <w:szCs w:val="28"/>
          <w:lang w:val="ru-RU"/>
        </w:rPr>
      </w:pPr>
    </w:p>
    <w:p w:rsidR="00A4420D" w:rsidRPr="00412379" w:rsidRDefault="00A4420D" w:rsidP="00FF5D83">
      <w:pPr>
        <w:widowControl w:val="0"/>
        <w:tabs>
          <w:tab w:val="left" w:pos="993"/>
        </w:tabs>
        <w:spacing w:line="360" w:lineRule="auto"/>
        <w:jc w:val="center"/>
        <w:rPr>
          <w:szCs w:val="28"/>
          <w:lang w:val="ru-RU"/>
        </w:rPr>
      </w:pP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jc w:val="center"/>
        <w:rPr>
          <w:szCs w:val="28"/>
          <w:lang w:val="ru-RU"/>
        </w:rPr>
      </w:pPr>
      <w:r w:rsidRPr="00412379">
        <w:rPr>
          <w:szCs w:val="28"/>
          <w:lang w:val="ru-RU"/>
        </w:rPr>
        <w:t>2010</w:t>
      </w:r>
      <w:r w:rsidR="004C6160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г.</w:t>
      </w:r>
    </w:p>
    <w:p w:rsidR="00A4420D" w:rsidRPr="00412379" w:rsidRDefault="00A4420D" w:rsidP="00FF5D83">
      <w:pPr>
        <w:tabs>
          <w:tab w:val="left" w:pos="993"/>
        </w:tabs>
        <w:spacing w:after="200" w:line="276" w:lineRule="auto"/>
        <w:jc w:val="left"/>
        <w:rPr>
          <w:szCs w:val="28"/>
          <w:lang w:val="ru-RU"/>
        </w:rPr>
      </w:pPr>
      <w:r w:rsidRPr="00412379">
        <w:rPr>
          <w:szCs w:val="28"/>
          <w:lang w:val="ru-RU"/>
        </w:rPr>
        <w:br w:type="page"/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7"/>
        <w:gridCol w:w="566"/>
        <w:gridCol w:w="566"/>
        <w:gridCol w:w="566"/>
        <w:gridCol w:w="566"/>
        <w:gridCol w:w="566"/>
        <w:gridCol w:w="566"/>
        <w:gridCol w:w="706"/>
        <w:gridCol w:w="566"/>
        <w:gridCol w:w="2370"/>
      </w:tblGrid>
      <w:tr w:rsidR="008657FC" w:rsidRPr="00412379" w:rsidTr="00A4420D">
        <w:trPr>
          <w:trHeight w:val="698"/>
        </w:trPr>
        <w:tc>
          <w:tcPr>
            <w:tcW w:w="2397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  <w:r w:rsidRPr="00412379">
              <w:rPr>
                <w:sz w:val="20"/>
                <w:lang w:val="ru-RU"/>
              </w:rPr>
              <w:t>№</w:t>
            </w:r>
            <w:r w:rsidR="00A4420D" w:rsidRPr="00412379">
              <w:rPr>
                <w:sz w:val="20"/>
                <w:lang w:val="ru-RU"/>
              </w:rPr>
              <w:t xml:space="preserve"> </w:t>
            </w:r>
            <w:r w:rsidRPr="00412379">
              <w:rPr>
                <w:sz w:val="20"/>
                <w:lang w:val="ru-RU"/>
              </w:rPr>
              <w:t>вопроса</w:t>
            </w:r>
          </w:p>
        </w:tc>
        <w:tc>
          <w:tcPr>
            <w:tcW w:w="566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  <w:r w:rsidRPr="00412379">
              <w:rPr>
                <w:sz w:val="20"/>
                <w:lang w:val="ru-RU"/>
              </w:rPr>
              <w:t>1</w:t>
            </w:r>
          </w:p>
        </w:tc>
        <w:tc>
          <w:tcPr>
            <w:tcW w:w="566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  <w:r w:rsidRPr="00412379">
              <w:rPr>
                <w:sz w:val="20"/>
                <w:lang w:val="ru-RU"/>
              </w:rPr>
              <w:t>2</w:t>
            </w:r>
          </w:p>
        </w:tc>
        <w:tc>
          <w:tcPr>
            <w:tcW w:w="566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  <w:r w:rsidRPr="00412379">
              <w:rPr>
                <w:sz w:val="20"/>
                <w:lang w:val="ru-RU"/>
              </w:rPr>
              <w:t>3</w:t>
            </w:r>
          </w:p>
        </w:tc>
        <w:tc>
          <w:tcPr>
            <w:tcW w:w="566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  <w:r w:rsidRPr="00412379">
              <w:rPr>
                <w:sz w:val="20"/>
                <w:lang w:val="ru-RU"/>
              </w:rPr>
              <w:t>4</w:t>
            </w:r>
          </w:p>
        </w:tc>
        <w:tc>
          <w:tcPr>
            <w:tcW w:w="566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  <w:r w:rsidRPr="00412379">
              <w:rPr>
                <w:sz w:val="20"/>
                <w:lang w:val="ru-RU"/>
              </w:rPr>
              <w:t>5</w:t>
            </w:r>
          </w:p>
        </w:tc>
        <w:tc>
          <w:tcPr>
            <w:tcW w:w="566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  <w:r w:rsidRPr="00412379">
              <w:rPr>
                <w:sz w:val="20"/>
                <w:lang w:val="ru-RU"/>
              </w:rPr>
              <w:t>6</w:t>
            </w:r>
          </w:p>
        </w:tc>
        <w:tc>
          <w:tcPr>
            <w:tcW w:w="706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  <w:r w:rsidRPr="00412379">
              <w:rPr>
                <w:sz w:val="20"/>
                <w:lang w:val="ru-RU"/>
              </w:rPr>
              <w:t>7</w:t>
            </w:r>
          </w:p>
        </w:tc>
        <w:tc>
          <w:tcPr>
            <w:tcW w:w="566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  <w:r w:rsidRPr="00412379">
              <w:rPr>
                <w:sz w:val="20"/>
                <w:lang w:val="ru-RU"/>
              </w:rPr>
              <w:t>8</w:t>
            </w:r>
          </w:p>
        </w:tc>
        <w:tc>
          <w:tcPr>
            <w:tcW w:w="2370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  <w:r w:rsidRPr="00412379">
              <w:rPr>
                <w:sz w:val="20"/>
                <w:lang w:val="ru-RU"/>
              </w:rPr>
              <w:t>Матем модель</w:t>
            </w:r>
          </w:p>
        </w:tc>
      </w:tr>
      <w:tr w:rsidR="008657FC" w:rsidRPr="00412379" w:rsidTr="00A4420D">
        <w:trPr>
          <w:trHeight w:val="360"/>
        </w:trPr>
        <w:tc>
          <w:tcPr>
            <w:tcW w:w="2397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  <w:r w:rsidRPr="00412379">
              <w:rPr>
                <w:sz w:val="20"/>
                <w:lang w:val="ru-RU"/>
              </w:rPr>
              <w:t>Ф.И.О.</w:t>
            </w:r>
          </w:p>
        </w:tc>
        <w:tc>
          <w:tcPr>
            <w:tcW w:w="566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566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566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566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566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566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706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566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370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</w:p>
        </w:tc>
      </w:tr>
      <w:tr w:rsidR="008657FC" w:rsidRPr="00412379" w:rsidTr="00A4420D">
        <w:trPr>
          <w:trHeight w:val="420"/>
        </w:trPr>
        <w:tc>
          <w:tcPr>
            <w:tcW w:w="2397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  <w:r w:rsidRPr="00412379">
              <w:rPr>
                <w:sz w:val="20"/>
                <w:lang w:val="ru-RU"/>
              </w:rPr>
              <w:t>№ варианта</w:t>
            </w:r>
          </w:p>
        </w:tc>
        <w:tc>
          <w:tcPr>
            <w:tcW w:w="566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  <w:r w:rsidRPr="00412379">
              <w:rPr>
                <w:sz w:val="20"/>
                <w:lang w:val="ru-RU"/>
              </w:rPr>
              <w:t>1</w:t>
            </w:r>
            <w:r w:rsidR="00A4420D" w:rsidRPr="00412379">
              <w:rPr>
                <w:sz w:val="20"/>
                <w:lang w:val="ru-RU"/>
              </w:rPr>
              <w:t>.</w:t>
            </w:r>
            <w:r w:rsidRPr="00412379">
              <w:rPr>
                <w:sz w:val="20"/>
                <w:lang w:val="ru-RU"/>
              </w:rPr>
              <w:t>7</w:t>
            </w:r>
          </w:p>
        </w:tc>
        <w:tc>
          <w:tcPr>
            <w:tcW w:w="566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  <w:r w:rsidRPr="00412379">
              <w:rPr>
                <w:sz w:val="20"/>
                <w:lang w:val="ru-RU"/>
              </w:rPr>
              <w:t>2</w:t>
            </w:r>
            <w:r w:rsidR="00A4420D" w:rsidRPr="00412379">
              <w:rPr>
                <w:sz w:val="20"/>
                <w:lang w:val="ru-RU"/>
              </w:rPr>
              <w:t>.</w:t>
            </w:r>
            <w:r w:rsidRPr="00412379">
              <w:rPr>
                <w:sz w:val="20"/>
                <w:lang w:val="ru-RU"/>
              </w:rPr>
              <w:t>1</w:t>
            </w:r>
          </w:p>
        </w:tc>
        <w:tc>
          <w:tcPr>
            <w:tcW w:w="566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  <w:r w:rsidRPr="00412379">
              <w:rPr>
                <w:sz w:val="20"/>
                <w:lang w:val="ru-RU"/>
              </w:rPr>
              <w:t>3</w:t>
            </w:r>
            <w:r w:rsidR="00A4420D" w:rsidRPr="00412379">
              <w:rPr>
                <w:sz w:val="20"/>
                <w:lang w:val="ru-RU"/>
              </w:rPr>
              <w:t>.</w:t>
            </w:r>
            <w:r w:rsidRPr="00412379">
              <w:rPr>
                <w:sz w:val="20"/>
                <w:lang w:val="ru-RU"/>
              </w:rPr>
              <w:t>3</w:t>
            </w:r>
          </w:p>
        </w:tc>
        <w:tc>
          <w:tcPr>
            <w:tcW w:w="566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  <w:r w:rsidRPr="00412379">
              <w:rPr>
                <w:sz w:val="20"/>
                <w:lang w:val="ru-RU"/>
              </w:rPr>
              <w:t>4</w:t>
            </w:r>
            <w:r w:rsidR="00A4420D" w:rsidRPr="00412379">
              <w:rPr>
                <w:sz w:val="20"/>
                <w:lang w:val="ru-RU"/>
              </w:rPr>
              <w:t>.</w:t>
            </w:r>
            <w:r w:rsidRPr="00412379">
              <w:rPr>
                <w:sz w:val="20"/>
                <w:lang w:val="ru-RU"/>
              </w:rPr>
              <w:t>3</w:t>
            </w:r>
          </w:p>
        </w:tc>
        <w:tc>
          <w:tcPr>
            <w:tcW w:w="566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  <w:r w:rsidRPr="00412379">
              <w:rPr>
                <w:sz w:val="20"/>
                <w:lang w:val="ru-RU"/>
              </w:rPr>
              <w:t>5</w:t>
            </w:r>
            <w:r w:rsidR="00A4420D" w:rsidRPr="00412379">
              <w:rPr>
                <w:sz w:val="20"/>
                <w:lang w:val="ru-RU"/>
              </w:rPr>
              <w:t>.</w:t>
            </w:r>
            <w:r w:rsidRPr="00412379">
              <w:rPr>
                <w:sz w:val="20"/>
                <w:lang w:val="ru-RU"/>
              </w:rPr>
              <w:t>1</w:t>
            </w:r>
          </w:p>
        </w:tc>
        <w:tc>
          <w:tcPr>
            <w:tcW w:w="566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  <w:r w:rsidRPr="00412379">
              <w:rPr>
                <w:sz w:val="20"/>
                <w:lang w:val="ru-RU"/>
              </w:rPr>
              <w:t>6</w:t>
            </w:r>
            <w:r w:rsidR="00A4420D" w:rsidRPr="00412379">
              <w:rPr>
                <w:sz w:val="20"/>
                <w:lang w:val="ru-RU"/>
              </w:rPr>
              <w:t>.</w:t>
            </w:r>
            <w:r w:rsidRPr="00412379">
              <w:rPr>
                <w:sz w:val="20"/>
                <w:lang w:val="ru-RU"/>
              </w:rPr>
              <w:t>5</w:t>
            </w:r>
          </w:p>
        </w:tc>
        <w:tc>
          <w:tcPr>
            <w:tcW w:w="706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  <w:r w:rsidRPr="00412379">
              <w:rPr>
                <w:sz w:val="20"/>
                <w:lang w:val="ru-RU"/>
              </w:rPr>
              <w:t>7</w:t>
            </w:r>
            <w:r w:rsidR="00A4420D" w:rsidRPr="00412379">
              <w:rPr>
                <w:sz w:val="20"/>
                <w:lang w:val="ru-RU"/>
              </w:rPr>
              <w:t>.</w:t>
            </w:r>
            <w:r w:rsidRPr="00412379">
              <w:rPr>
                <w:sz w:val="20"/>
                <w:lang w:val="ru-RU"/>
              </w:rPr>
              <w:t>10</w:t>
            </w:r>
          </w:p>
        </w:tc>
        <w:tc>
          <w:tcPr>
            <w:tcW w:w="566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  <w:r w:rsidRPr="00412379">
              <w:rPr>
                <w:sz w:val="20"/>
                <w:lang w:val="ru-RU"/>
              </w:rPr>
              <w:t>8</w:t>
            </w:r>
            <w:r w:rsidR="00A4420D" w:rsidRPr="00412379">
              <w:rPr>
                <w:sz w:val="20"/>
                <w:lang w:val="ru-RU"/>
              </w:rPr>
              <w:t>.</w:t>
            </w:r>
            <w:r w:rsidRPr="00412379">
              <w:rPr>
                <w:sz w:val="20"/>
                <w:lang w:val="ru-RU"/>
              </w:rPr>
              <w:t>3</w:t>
            </w:r>
          </w:p>
        </w:tc>
        <w:tc>
          <w:tcPr>
            <w:tcW w:w="2370" w:type="dxa"/>
            <w:vAlign w:val="center"/>
          </w:tcPr>
          <w:p w:rsidR="008657FC" w:rsidRPr="00412379" w:rsidRDefault="008657FC" w:rsidP="00FF5D83">
            <w:pPr>
              <w:widowControl w:val="0"/>
              <w:tabs>
                <w:tab w:val="left" w:pos="993"/>
              </w:tabs>
              <w:spacing w:line="360" w:lineRule="auto"/>
              <w:jc w:val="center"/>
              <w:rPr>
                <w:sz w:val="20"/>
                <w:lang w:val="ru-RU"/>
              </w:rPr>
            </w:pPr>
            <w:r w:rsidRPr="00412379">
              <w:rPr>
                <w:sz w:val="20"/>
                <w:lang w:val="ru-RU"/>
              </w:rPr>
              <w:t>7</w:t>
            </w:r>
          </w:p>
        </w:tc>
      </w:tr>
    </w:tbl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rPr>
          <w:szCs w:val="28"/>
          <w:lang w:val="ru-RU"/>
        </w:rPr>
      </w:pPr>
      <w:r w:rsidRPr="00412379">
        <w:rPr>
          <w:szCs w:val="28"/>
          <w:lang w:val="ru-RU"/>
        </w:rPr>
        <w:t xml:space="preserve">1.7 Розкрити </w:t>
      </w:r>
      <w:r w:rsidR="00A4420D" w:rsidRPr="00412379">
        <w:rPr>
          <w:szCs w:val="28"/>
          <w:lang w:val="ru-RU"/>
        </w:rPr>
        <w:t xml:space="preserve">сутність </w:t>
      </w:r>
      <w:r w:rsidRPr="00412379">
        <w:rPr>
          <w:szCs w:val="28"/>
          <w:lang w:val="ru-RU"/>
        </w:rPr>
        <w:t>структурних одиниць наукового напрямку: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rPr>
          <w:szCs w:val="28"/>
          <w:lang w:val="ru-RU"/>
        </w:rPr>
      </w:pPr>
      <w:r w:rsidRPr="00412379">
        <w:rPr>
          <w:szCs w:val="28"/>
          <w:lang w:val="ru-RU"/>
        </w:rPr>
        <w:t>1) комплексна проблема;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rPr>
          <w:szCs w:val="28"/>
          <w:lang w:val="ru-RU"/>
        </w:rPr>
      </w:pPr>
      <w:r w:rsidRPr="00412379">
        <w:rPr>
          <w:szCs w:val="28"/>
          <w:lang w:val="ru-RU"/>
        </w:rPr>
        <w:t>2) тема;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rPr>
          <w:szCs w:val="28"/>
          <w:lang w:val="ru-RU"/>
        </w:rPr>
      </w:pPr>
      <w:r w:rsidRPr="00412379">
        <w:rPr>
          <w:szCs w:val="28"/>
          <w:lang w:val="ru-RU"/>
        </w:rPr>
        <w:t>3) наукове питання;</w:t>
      </w:r>
    </w:p>
    <w:p w:rsidR="008657FC" w:rsidRPr="00412379" w:rsidRDefault="00405F2B" w:rsidP="00FF5D83">
      <w:pPr>
        <w:widowControl w:val="0"/>
        <w:tabs>
          <w:tab w:val="left" w:pos="993"/>
        </w:tabs>
        <w:spacing w:line="360" w:lineRule="auto"/>
        <w:rPr>
          <w:szCs w:val="28"/>
          <w:lang w:val="ru-RU"/>
        </w:rPr>
      </w:pPr>
      <w:r w:rsidRPr="00412379">
        <w:rPr>
          <w:szCs w:val="28"/>
          <w:lang w:val="ru-RU"/>
        </w:rPr>
        <w:t>2.1 З яких е</w:t>
      </w:r>
      <w:r w:rsidR="008657FC" w:rsidRPr="00412379">
        <w:rPr>
          <w:szCs w:val="28"/>
          <w:lang w:val="ru-RU"/>
        </w:rPr>
        <w:t>лемент</w:t>
      </w:r>
      <w:r w:rsidR="00A4420D" w:rsidRPr="00412379">
        <w:rPr>
          <w:szCs w:val="28"/>
          <w:lang w:val="ru-RU"/>
        </w:rPr>
        <w:t>і</w:t>
      </w:r>
      <w:r w:rsidR="008657FC" w:rsidRPr="00412379">
        <w:rPr>
          <w:szCs w:val="28"/>
          <w:lang w:val="ru-RU"/>
        </w:rPr>
        <w:t>в складаються науков</w:t>
      </w:r>
      <w:r w:rsidR="00A4420D" w:rsidRPr="00412379">
        <w:rPr>
          <w:szCs w:val="28"/>
          <w:lang w:val="ru-RU"/>
        </w:rPr>
        <w:t>і</w:t>
      </w:r>
      <w:r w:rsidR="008657FC" w:rsidRPr="00412379">
        <w:rPr>
          <w:szCs w:val="28"/>
          <w:lang w:val="ru-RU"/>
        </w:rPr>
        <w:t xml:space="preserve"> досл</w:t>
      </w:r>
      <w:r w:rsidR="00A4420D" w:rsidRPr="00412379">
        <w:rPr>
          <w:szCs w:val="28"/>
          <w:lang w:val="ru-RU"/>
        </w:rPr>
        <w:t>і</w:t>
      </w:r>
      <w:r w:rsidR="008657FC" w:rsidRPr="00412379">
        <w:rPr>
          <w:szCs w:val="28"/>
          <w:lang w:val="ru-RU"/>
        </w:rPr>
        <w:t>дження?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rPr>
          <w:szCs w:val="28"/>
          <w:lang w:val="ru-RU"/>
        </w:rPr>
      </w:pPr>
      <w:r w:rsidRPr="00412379">
        <w:rPr>
          <w:szCs w:val="28"/>
          <w:lang w:val="ru-RU"/>
        </w:rPr>
        <w:t>3.3 Навести способи та прийоми аналізу апріорної інформації за темою наукової роботи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rPr>
          <w:szCs w:val="28"/>
          <w:lang w:val="ru-RU"/>
        </w:rPr>
      </w:pPr>
      <w:r w:rsidRPr="00412379">
        <w:rPr>
          <w:szCs w:val="28"/>
          <w:lang w:val="ru-RU"/>
        </w:rPr>
        <w:t>4.3</w:t>
      </w:r>
      <w:r w:rsidR="00A4420D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Навести приклади одержання нових наукових результатів з використанням методу проб і помилок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rPr>
          <w:szCs w:val="28"/>
          <w:lang w:val="ru-RU"/>
        </w:rPr>
      </w:pPr>
      <w:r w:rsidRPr="00412379">
        <w:rPr>
          <w:szCs w:val="28"/>
          <w:lang w:val="ru-RU"/>
        </w:rPr>
        <w:t>5.1</w:t>
      </w:r>
      <w:r w:rsidR="00A4420D" w:rsidRPr="00412379">
        <w:rPr>
          <w:szCs w:val="28"/>
          <w:lang w:val="ru-RU"/>
        </w:rPr>
        <w:t xml:space="preserve"> Охарактеризуйте</w:t>
      </w:r>
      <w:r w:rsidRPr="00412379">
        <w:rPr>
          <w:szCs w:val="28"/>
          <w:lang w:val="ru-RU"/>
        </w:rPr>
        <w:t xml:space="preserve"> основні типи задач які вирішуються при теоретичних дослідженнях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rPr>
          <w:szCs w:val="28"/>
          <w:lang w:val="ru-RU"/>
        </w:rPr>
      </w:pPr>
      <w:r w:rsidRPr="00412379">
        <w:rPr>
          <w:szCs w:val="28"/>
          <w:lang w:val="ru-RU"/>
        </w:rPr>
        <w:t xml:space="preserve">6.5 Представити </w:t>
      </w:r>
      <w:r w:rsidR="00405F2B" w:rsidRPr="00412379">
        <w:rPr>
          <w:szCs w:val="28"/>
          <w:lang w:val="ru-RU"/>
        </w:rPr>
        <w:t>алгоритм</w:t>
      </w:r>
      <w:r w:rsidRPr="00412379">
        <w:rPr>
          <w:szCs w:val="28"/>
          <w:lang w:val="ru-RU"/>
        </w:rPr>
        <w:t xml:space="preserve"> пошуку оптимального рішення задачі наукового дослідженням за двома показниками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rPr>
          <w:szCs w:val="28"/>
          <w:lang w:val="ru-RU"/>
        </w:rPr>
      </w:pPr>
      <w:r w:rsidRPr="00412379">
        <w:rPr>
          <w:szCs w:val="28"/>
          <w:lang w:val="ru-RU"/>
        </w:rPr>
        <w:t>7.1 Навести приклад наближеної моделі об’єкту дослідження на мікрорівні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rPr>
          <w:szCs w:val="28"/>
          <w:lang w:val="ru-RU"/>
        </w:rPr>
      </w:pPr>
      <w:r w:rsidRPr="00412379">
        <w:rPr>
          <w:szCs w:val="28"/>
          <w:lang w:val="ru-RU"/>
        </w:rPr>
        <w:t>8.3 Розглянути аналогії топологічних рівнянь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rPr>
          <w:szCs w:val="28"/>
          <w:lang w:val="ru-RU"/>
        </w:rPr>
      </w:pPr>
      <w:r w:rsidRPr="00412379">
        <w:rPr>
          <w:szCs w:val="28"/>
          <w:lang w:val="ru-RU"/>
        </w:rPr>
        <w:t>Математична модель №7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</w:p>
    <w:p w:rsidR="00A4420D" w:rsidRPr="00412379" w:rsidRDefault="00A4420D" w:rsidP="00FF5D83">
      <w:pPr>
        <w:tabs>
          <w:tab w:val="left" w:pos="993"/>
        </w:tabs>
        <w:spacing w:after="200" w:line="276" w:lineRule="auto"/>
        <w:jc w:val="left"/>
        <w:rPr>
          <w:szCs w:val="28"/>
          <w:lang w:val="ru-RU"/>
        </w:rPr>
      </w:pPr>
      <w:r w:rsidRPr="00412379">
        <w:rPr>
          <w:szCs w:val="28"/>
          <w:lang w:val="ru-RU"/>
        </w:rPr>
        <w:br w:type="page"/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b/>
          <w:szCs w:val="28"/>
          <w:lang w:val="ru-RU"/>
        </w:rPr>
      </w:pPr>
      <w:r w:rsidRPr="00412379">
        <w:rPr>
          <w:b/>
          <w:szCs w:val="28"/>
          <w:lang w:val="ru-RU"/>
        </w:rPr>
        <w:t>1. Роскрити</w:t>
      </w:r>
      <w:r w:rsidR="00A4420D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суть структурних одиниць наукового напрямку:</w:t>
      </w:r>
    </w:p>
    <w:p w:rsidR="00412379" w:rsidRPr="00412379" w:rsidRDefault="00412379" w:rsidP="00412379">
      <w:pPr>
        <w:widowControl w:val="0"/>
        <w:tabs>
          <w:tab w:val="left" w:pos="993"/>
        </w:tabs>
        <w:spacing w:line="360" w:lineRule="auto"/>
        <w:ind w:left="709"/>
        <w:rPr>
          <w:szCs w:val="28"/>
          <w:lang w:val="ru-RU"/>
        </w:rPr>
      </w:pPr>
    </w:p>
    <w:p w:rsidR="008657FC" w:rsidRPr="00412379" w:rsidRDefault="008657FC" w:rsidP="00FF5D83">
      <w:pPr>
        <w:widowControl w:val="0"/>
        <w:numPr>
          <w:ilvl w:val="0"/>
          <w:numId w:val="1"/>
        </w:numPr>
        <w:tabs>
          <w:tab w:val="clear" w:pos="3524"/>
          <w:tab w:val="left" w:pos="993"/>
          <w:tab w:val="num" w:pos="1560"/>
        </w:tabs>
        <w:spacing w:line="360" w:lineRule="auto"/>
        <w:ind w:left="0" w:firstLine="709"/>
        <w:rPr>
          <w:szCs w:val="28"/>
          <w:lang w:val="ru-RU"/>
        </w:rPr>
      </w:pPr>
      <w:r w:rsidRPr="00412379">
        <w:rPr>
          <w:szCs w:val="28"/>
          <w:lang w:val="ru-RU"/>
        </w:rPr>
        <w:t>комплексна проблема;</w:t>
      </w:r>
    </w:p>
    <w:p w:rsidR="008657FC" w:rsidRPr="00412379" w:rsidRDefault="008657FC" w:rsidP="00FF5D83">
      <w:pPr>
        <w:widowControl w:val="0"/>
        <w:numPr>
          <w:ilvl w:val="0"/>
          <w:numId w:val="1"/>
        </w:numPr>
        <w:tabs>
          <w:tab w:val="clear" w:pos="3524"/>
          <w:tab w:val="left" w:pos="993"/>
          <w:tab w:val="num" w:pos="1560"/>
        </w:tabs>
        <w:spacing w:line="360" w:lineRule="auto"/>
        <w:ind w:left="0" w:firstLine="709"/>
        <w:rPr>
          <w:szCs w:val="28"/>
          <w:lang w:val="ru-RU"/>
        </w:rPr>
      </w:pPr>
      <w:r w:rsidRPr="00412379">
        <w:rPr>
          <w:szCs w:val="28"/>
          <w:lang w:val="ru-RU"/>
        </w:rPr>
        <w:t>тема;</w:t>
      </w:r>
    </w:p>
    <w:p w:rsidR="008657FC" w:rsidRPr="00412379" w:rsidRDefault="008657FC" w:rsidP="00FF5D83">
      <w:pPr>
        <w:widowControl w:val="0"/>
        <w:numPr>
          <w:ilvl w:val="0"/>
          <w:numId w:val="1"/>
        </w:numPr>
        <w:tabs>
          <w:tab w:val="clear" w:pos="3524"/>
          <w:tab w:val="left" w:pos="993"/>
          <w:tab w:val="num" w:pos="1560"/>
        </w:tabs>
        <w:spacing w:line="360" w:lineRule="auto"/>
        <w:ind w:left="0" w:firstLine="709"/>
        <w:rPr>
          <w:szCs w:val="28"/>
          <w:lang w:val="ru-RU"/>
        </w:rPr>
      </w:pPr>
      <w:r w:rsidRPr="00412379">
        <w:rPr>
          <w:szCs w:val="28"/>
          <w:lang w:val="ru-RU"/>
        </w:rPr>
        <w:t>наукове питання;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Структура - внутреннее устройство, компоненты объекта вместе с их взаимосвязями.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szCs w:val="28"/>
          <w:lang w:val="ru-RU"/>
        </w:rPr>
        <w:t>Нау́ка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особый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вид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познавательной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деятельности,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направленный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получение,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уточнение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производство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объективных,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системно-организованных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обоснованных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природе,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обществе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мышлении.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Основой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деятельности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является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сбор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фактов,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постоянное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обновление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систематизация,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критический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анализ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базе,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синтез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новых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обобщений,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только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описывают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наблюдаемые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природные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общественные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явления,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позволяют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построить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причинно-следственные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связи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следствие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прогнозировать.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естественнонаучные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теории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подтверждаются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фактами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опытами,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формулируются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виде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законов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природы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общества.</w:t>
      </w:r>
    </w:p>
    <w:p w:rsidR="008657FC" w:rsidRPr="00412379" w:rsidRDefault="008657FC" w:rsidP="00FF5D83">
      <w:pPr>
        <w:pStyle w:val="HTML"/>
        <w:widowControl w:val="0"/>
        <w:tabs>
          <w:tab w:val="left" w:pos="993"/>
        </w:tabs>
        <w:spacing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12379">
        <w:rPr>
          <w:rFonts w:ascii="Times New Roman" w:hAnsi="Times New Roman" w:cs="Times New Roman"/>
          <w:sz w:val="28"/>
          <w:szCs w:val="28"/>
        </w:rPr>
        <w:t>Структурными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единицами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направления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являются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комплексные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проблемы,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проблемы,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темы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научные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вопросы.</w:t>
      </w:r>
    </w:p>
    <w:p w:rsidR="008657FC" w:rsidRPr="00412379" w:rsidRDefault="008657FC" w:rsidP="00FF5D83">
      <w:pPr>
        <w:pStyle w:val="HTML"/>
        <w:widowControl w:val="0"/>
        <w:tabs>
          <w:tab w:val="left" w:pos="993"/>
        </w:tabs>
        <w:spacing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12379">
        <w:rPr>
          <w:rFonts w:ascii="Times New Roman" w:hAnsi="Times New Roman" w:cs="Times New Roman"/>
          <w:sz w:val="28"/>
          <w:szCs w:val="28"/>
        </w:rPr>
        <w:t>Комплексная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проблема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включает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себя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несколько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проблем.</w:t>
      </w:r>
    </w:p>
    <w:p w:rsidR="008657FC" w:rsidRPr="00412379" w:rsidRDefault="008657FC" w:rsidP="00FF5D83">
      <w:pPr>
        <w:pStyle w:val="HTML"/>
        <w:widowControl w:val="0"/>
        <w:tabs>
          <w:tab w:val="left" w:pos="993"/>
        </w:tabs>
        <w:spacing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12379">
        <w:rPr>
          <w:rFonts w:ascii="Times New Roman" w:hAnsi="Times New Roman" w:cs="Times New Roman"/>
          <w:sz w:val="28"/>
          <w:szCs w:val="28"/>
        </w:rPr>
        <w:t>Научная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проблема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–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это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совокупность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сложных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теоретических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или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практических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задач,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совокупность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тем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научно-исследовательской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работы.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Проблема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охватывает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значительную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область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исследования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имеет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перспективное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значение.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Проблема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может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быть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отраслевой,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межотраслевой,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глобальной.</w:t>
      </w:r>
    </w:p>
    <w:p w:rsidR="008657FC" w:rsidRPr="00412379" w:rsidRDefault="008657FC" w:rsidP="00FF5D83">
      <w:pPr>
        <w:pStyle w:val="HTML"/>
        <w:widowControl w:val="0"/>
        <w:tabs>
          <w:tab w:val="left" w:pos="993"/>
        </w:tabs>
        <w:spacing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12379">
        <w:rPr>
          <w:rFonts w:ascii="Times New Roman" w:hAnsi="Times New Roman" w:cs="Times New Roman"/>
          <w:sz w:val="28"/>
          <w:szCs w:val="28"/>
        </w:rPr>
        <w:t>Проблема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состоит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из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ряда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тем.</w:t>
      </w:r>
    </w:p>
    <w:p w:rsidR="008657FC" w:rsidRPr="00412379" w:rsidRDefault="008657FC" w:rsidP="00FF5D83">
      <w:pPr>
        <w:pStyle w:val="HTML"/>
        <w:widowControl w:val="0"/>
        <w:tabs>
          <w:tab w:val="left" w:pos="993"/>
        </w:tabs>
        <w:spacing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12379">
        <w:rPr>
          <w:rFonts w:ascii="Times New Roman" w:hAnsi="Times New Roman" w:cs="Times New Roman"/>
          <w:sz w:val="28"/>
          <w:szCs w:val="28"/>
        </w:rPr>
        <w:t>Тема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—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это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научная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задача,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охватывающая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определенную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область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научного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исследования.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Она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базируется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многочисленных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исследовательских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вопросах.</w:t>
      </w:r>
    </w:p>
    <w:p w:rsidR="008657FC" w:rsidRPr="00412379" w:rsidRDefault="008657FC" w:rsidP="00FF5D83">
      <w:pPr>
        <w:pStyle w:val="HTML"/>
        <w:widowControl w:val="0"/>
        <w:tabs>
          <w:tab w:val="left" w:pos="993"/>
        </w:tabs>
        <w:spacing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12379">
        <w:rPr>
          <w:rFonts w:ascii="Times New Roman" w:hAnsi="Times New Roman" w:cs="Times New Roman"/>
          <w:sz w:val="28"/>
          <w:szCs w:val="28"/>
        </w:rPr>
        <w:t>Под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научными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вопросами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понимают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более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мелкие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научные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задачи,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относящиеся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к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конкретной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области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научного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исследования.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Результаты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решения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этих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задач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имеют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только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теоретическое,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но,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главным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образом,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практическое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значение,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поскольку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можно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сравнительно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точно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установить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ожидаемый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экономический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эффект.</w:t>
      </w:r>
    </w:p>
    <w:p w:rsidR="008657FC" w:rsidRPr="00412379" w:rsidRDefault="008657FC" w:rsidP="00FF5D83">
      <w:pPr>
        <w:pStyle w:val="HTML"/>
        <w:widowControl w:val="0"/>
        <w:tabs>
          <w:tab w:val="left" w:pos="993"/>
        </w:tabs>
        <w:spacing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12379">
        <w:rPr>
          <w:rFonts w:ascii="Times New Roman" w:hAnsi="Times New Roman" w:cs="Times New Roman"/>
          <w:sz w:val="28"/>
          <w:szCs w:val="28"/>
        </w:rPr>
        <w:t>Темы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могут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быть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теоретическими,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практическими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смешанными.</w:t>
      </w:r>
    </w:p>
    <w:p w:rsidR="008657FC" w:rsidRPr="00412379" w:rsidRDefault="008657FC" w:rsidP="00FF5D83">
      <w:pPr>
        <w:pStyle w:val="HTML"/>
        <w:widowControl w:val="0"/>
        <w:tabs>
          <w:tab w:val="left" w:pos="993"/>
        </w:tabs>
        <w:spacing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12379">
        <w:rPr>
          <w:rFonts w:ascii="Times New Roman" w:hAnsi="Times New Roman" w:cs="Times New Roman"/>
          <w:sz w:val="28"/>
          <w:szCs w:val="28"/>
        </w:rPr>
        <w:t>Теоретические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темы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разрабатываются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преимущественно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использованием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литературных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источников.</w:t>
      </w:r>
    </w:p>
    <w:p w:rsidR="008657FC" w:rsidRPr="00412379" w:rsidRDefault="008657FC" w:rsidP="00FF5D83">
      <w:pPr>
        <w:pStyle w:val="HTML"/>
        <w:widowControl w:val="0"/>
        <w:tabs>
          <w:tab w:val="left" w:pos="993"/>
        </w:tabs>
        <w:spacing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12379">
        <w:rPr>
          <w:rFonts w:ascii="Times New Roman" w:hAnsi="Times New Roman" w:cs="Times New Roman"/>
          <w:sz w:val="28"/>
          <w:szCs w:val="28"/>
        </w:rPr>
        <w:t>Практические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темы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разрабатываются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основе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изучения,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обобщения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анализа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фактов.</w:t>
      </w:r>
    </w:p>
    <w:p w:rsidR="008657FC" w:rsidRPr="00412379" w:rsidRDefault="008657FC" w:rsidP="00FF5D83">
      <w:pPr>
        <w:pStyle w:val="HTML"/>
        <w:widowControl w:val="0"/>
        <w:tabs>
          <w:tab w:val="left" w:pos="993"/>
        </w:tabs>
        <w:spacing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12379">
        <w:rPr>
          <w:rFonts w:ascii="Times New Roman" w:hAnsi="Times New Roman" w:cs="Times New Roman"/>
          <w:sz w:val="28"/>
          <w:szCs w:val="28"/>
        </w:rPr>
        <w:t>Смешанные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темы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сочетают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себе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теоретический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практический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аспекты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исследования.</w:t>
      </w:r>
    </w:p>
    <w:p w:rsidR="008657FC" w:rsidRPr="00412379" w:rsidRDefault="008657FC" w:rsidP="00FF5D83">
      <w:pPr>
        <w:pStyle w:val="HTML"/>
        <w:widowControl w:val="0"/>
        <w:tabs>
          <w:tab w:val="left" w:pos="993"/>
        </w:tabs>
        <w:spacing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12379">
        <w:rPr>
          <w:rFonts w:ascii="Times New Roman" w:hAnsi="Times New Roman" w:cs="Times New Roman"/>
          <w:sz w:val="28"/>
          <w:szCs w:val="28"/>
        </w:rPr>
        <w:t>При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разработке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темы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или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вопроса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выдвигается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конкретная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задача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исследовании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разработать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новую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конструкцию,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прогрессивную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технологию,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новую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методику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д.</w:t>
      </w:r>
    </w:p>
    <w:p w:rsidR="008657FC" w:rsidRPr="00412379" w:rsidRDefault="008657FC" w:rsidP="00FF5D83">
      <w:pPr>
        <w:pStyle w:val="HTML"/>
        <w:widowControl w:val="0"/>
        <w:tabs>
          <w:tab w:val="left" w:pos="993"/>
        </w:tabs>
        <w:spacing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12379">
        <w:rPr>
          <w:rFonts w:ascii="Times New Roman" w:hAnsi="Times New Roman" w:cs="Times New Roman"/>
          <w:sz w:val="28"/>
          <w:szCs w:val="28"/>
        </w:rPr>
        <w:t>Выбору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тем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предшествует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тщательное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ознакомление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отечественными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зарубежными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источниками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данной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смежной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специальности.</w:t>
      </w:r>
    </w:p>
    <w:p w:rsidR="008657FC" w:rsidRPr="00412379" w:rsidRDefault="008657FC" w:rsidP="00FF5D83">
      <w:pPr>
        <w:pStyle w:val="HTML"/>
        <w:widowControl w:val="0"/>
        <w:tabs>
          <w:tab w:val="left" w:pos="993"/>
        </w:tabs>
        <w:spacing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12379">
        <w:rPr>
          <w:rFonts w:ascii="Times New Roman" w:hAnsi="Times New Roman" w:cs="Times New Roman"/>
          <w:sz w:val="28"/>
          <w:szCs w:val="28"/>
        </w:rPr>
        <w:t>Постановка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(выбор)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проблем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или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тем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является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трудной,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ответственной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задачей,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включает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себя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ряд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этапов.</w:t>
      </w:r>
    </w:p>
    <w:p w:rsidR="008657FC" w:rsidRPr="00412379" w:rsidRDefault="008657FC" w:rsidP="00FF5D83">
      <w:pPr>
        <w:pStyle w:val="HTML"/>
        <w:widowControl w:val="0"/>
        <w:tabs>
          <w:tab w:val="left" w:pos="993"/>
        </w:tabs>
        <w:spacing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12379">
        <w:rPr>
          <w:rFonts w:ascii="Times New Roman" w:hAnsi="Times New Roman" w:cs="Times New Roman"/>
          <w:sz w:val="28"/>
          <w:szCs w:val="28"/>
        </w:rPr>
        <w:t>Первый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этап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—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формулирование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проблем.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основе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анализа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противоречий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исследуемого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направления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формулируют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основной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вопрос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—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проблему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—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определяют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общих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чертах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ожидаемый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результат.</w:t>
      </w:r>
    </w:p>
    <w:p w:rsidR="008657FC" w:rsidRPr="00412379" w:rsidRDefault="008657FC" w:rsidP="00FF5D83">
      <w:pPr>
        <w:pStyle w:val="HTML"/>
        <w:widowControl w:val="0"/>
        <w:tabs>
          <w:tab w:val="left" w:pos="993"/>
        </w:tabs>
        <w:spacing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12379">
        <w:rPr>
          <w:rFonts w:ascii="Times New Roman" w:hAnsi="Times New Roman" w:cs="Times New Roman"/>
          <w:sz w:val="28"/>
          <w:szCs w:val="28"/>
        </w:rPr>
        <w:t>Второй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этап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включает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себя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разработку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структуры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проблемы.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Выделяют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темы,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подтемы,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вопросы.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Композиция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этих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компонентов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должна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составлять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древо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проблемы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(или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комплексной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проблемы).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каждой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теме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выявляют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ориентировочную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область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исследования.</w:t>
      </w:r>
    </w:p>
    <w:p w:rsidR="008657FC" w:rsidRPr="00412379" w:rsidRDefault="008657FC" w:rsidP="00FF5D83">
      <w:pPr>
        <w:pStyle w:val="HTML"/>
        <w:widowControl w:val="0"/>
        <w:tabs>
          <w:tab w:val="left" w:pos="993"/>
        </w:tabs>
        <w:spacing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12379">
        <w:rPr>
          <w:rFonts w:ascii="Times New Roman" w:hAnsi="Times New Roman" w:cs="Times New Roman"/>
          <w:sz w:val="28"/>
          <w:szCs w:val="28"/>
        </w:rPr>
        <w:t>На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третьем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этапе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устанавливают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актуальность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проблемы,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е.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ценность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ее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данном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этапе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для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науки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техники.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Для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этого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каждой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теме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выставляют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несколько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возражений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основе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анализа,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методом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исследовательского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приближения,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исключают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возражения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пользу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реальности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данной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темы.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После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такой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"чистки"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окончательно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составляют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структуру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проблемы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обозначают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условным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кодом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темы,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подтемы,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вопросы.</w:t>
      </w:r>
    </w:p>
    <w:p w:rsidR="008657FC" w:rsidRPr="00412379" w:rsidRDefault="008657FC" w:rsidP="00FF5D83">
      <w:pPr>
        <w:pStyle w:val="HTML"/>
        <w:widowControl w:val="0"/>
        <w:tabs>
          <w:tab w:val="left" w:pos="993"/>
        </w:tabs>
        <w:spacing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12379">
        <w:rPr>
          <w:rFonts w:ascii="Times New Roman" w:hAnsi="Times New Roman" w:cs="Times New Roman"/>
          <w:sz w:val="28"/>
          <w:szCs w:val="28"/>
        </w:rPr>
        <w:t>При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выборе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важно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уметь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отличать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псевдопроблемы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научных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проблем.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Псевдопроблемы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(ложные,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мнимые),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какую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бы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имели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внешнюю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форму,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основе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своей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имеют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антинаучный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характер.</w:t>
      </w:r>
    </w:p>
    <w:p w:rsidR="008657FC" w:rsidRPr="00412379" w:rsidRDefault="008657FC" w:rsidP="00FF5D83">
      <w:pPr>
        <w:pStyle w:val="HTML"/>
        <w:widowControl w:val="0"/>
        <w:tabs>
          <w:tab w:val="left" w:pos="993"/>
        </w:tabs>
        <w:spacing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12379">
        <w:rPr>
          <w:rFonts w:ascii="Times New Roman" w:hAnsi="Times New Roman" w:cs="Times New Roman"/>
          <w:sz w:val="28"/>
          <w:szCs w:val="28"/>
        </w:rPr>
        <w:t>После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обоснования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проблемы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установления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ее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структуры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научный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работник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(или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коллектив),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как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правило,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самостоятельно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приступает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к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выбору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темы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научного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исследования.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мнению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некоторых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ученых,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выбрать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тему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зачастую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более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сложно,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чем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провести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само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исследование.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К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теме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предъявляют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ряд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требований.</w:t>
      </w:r>
    </w:p>
    <w:p w:rsidR="008657FC" w:rsidRPr="00412379" w:rsidRDefault="008657FC" w:rsidP="00FF5D83">
      <w:pPr>
        <w:pStyle w:val="HTML"/>
        <w:widowControl w:val="0"/>
        <w:tabs>
          <w:tab w:val="left" w:pos="993"/>
        </w:tabs>
        <w:spacing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12379">
        <w:rPr>
          <w:rFonts w:ascii="Times New Roman" w:hAnsi="Times New Roman" w:cs="Times New Roman"/>
          <w:sz w:val="28"/>
          <w:szCs w:val="28"/>
        </w:rPr>
        <w:t>Тема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должна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быть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актуальной,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е.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важной,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требующей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разрешения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настоящее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время.</w:t>
      </w:r>
    </w:p>
    <w:p w:rsidR="008657FC" w:rsidRPr="00412379" w:rsidRDefault="008657FC" w:rsidP="00FF5D83">
      <w:pPr>
        <w:pStyle w:val="HTML"/>
        <w:widowControl w:val="0"/>
        <w:tabs>
          <w:tab w:val="left" w:pos="993"/>
        </w:tabs>
        <w:spacing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12379">
        <w:rPr>
          <w:rFonts w:ascii="Times New Roman" w:hAnsi="Times New Roman" w:cs="Times New Roman"/>
          <w:sz w:val="28"/>
          <w:szCs w:val="28"/>
        </w:rPr>
        <w:t>Это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требование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одно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из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основных.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Критерия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для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установления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степени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актуальности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пока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нет.</w:t>
      </w:r>
    </w:p>
    <w:p w:rsidR="008657FC" w:rsidRPr="00412379" w:rsidRDefault="008657FC" w:rsidP="00FF5D83">
      <w:pPr>
        <w:pStyle w:val="HTML"/>
        <w:widowControl w:val="0"/>
        <w:tabs>
          <w:tab w:val="left" w:pos="993"/>
        </w:tabs>
        <w:spacing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12379">
        <w:rPr>
          <w:rFonts w:ascii="Times New Roman" w:hAnsi="Times New Roman" w:cs="Times New Roman"/>
          <w:sz w:val="28"/>
          <w:szCs w:val="28"/>
        </w:rPr>
        <w:t>Так,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сравнении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двух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тем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теоретических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исследований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степень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актуальности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может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оценить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крупный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ученый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данной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отрасли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или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научный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коллектив.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оценке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актуальности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прикладных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научных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разработок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ошибки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возникают,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если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более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актуальной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окажется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тема,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которая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обеспечит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большой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экономический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эффект.</w:t>
      </w:r>
    </w:p>
    <w:p w:rsidR="008657FC" w:rsidRPr="00412379" w:rsidRDefault="008657FC" w:rsidP="00FF5D83">
      <w:pPr>
        <w:pStyle w:val="HTML"/>
        <w:widowControl w:val="0"/>
        <w:tabs>
          <w:tab w:val="left" w:pos="993"/>
        </w:tabs>
        <w:spacing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12379">
        <w:rPr>
          <w:rFonts w:ascii="Times New Roman" w:hAnsi="Times New Roman" w:cs="Times New Roman"/>
          <w:sz w:val="28"/>
          <w:szCs w:val="28"/>
        </w:rPr>
        <w:t>Тема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должна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решать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новую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научную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задачу.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Это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значит,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что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тема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такой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постановке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никогда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разрабатывалась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настоящее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время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разрабатывается,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е.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дублирование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исключается.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Дублирование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возможно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только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том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случае,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когда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заданию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руководящих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организаций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одинаковые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темы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разрабатывают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два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конкурирующих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коллектива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целях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разрешения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важнейших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государственных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проблем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кратчайшие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сроки.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Таким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образом,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оправданное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дублирование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тем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(разработок)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иногда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может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быть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одним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из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требований.</w:t>
      </w:r>
    </w:p>
    <w:p w:rsidR="008657FC" w:rsidRPr="00412379" w:rsidRDefault="008657FC" w:rsidP="00FF5D83">
      <w:pPr>
        <w:pStyle w:val="HTML"/>
        <w:widowControl w:val="0"/>
        <w:tabs>
          <w:tab w:val="left" w:pos="993"/>
        </w:tabs>
        <w:spacing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12379">
        <w:rPr>
          <w:rFonts w:ascii="Times New Roman" w:hAnsi="Times New Roman" w:cs="Times New Roman"/>
          <w:sz w:val="28"/>
          <w:szCs w:val="28"/>
        </w:rPr>
        <w:t>Тема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должна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быть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экономически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эффективной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должна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иметь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значимость.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Любая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тема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прикладных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исследований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должна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давать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экономический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эффект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народном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хозяйстве.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Это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одно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из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важнейших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требований.</w:t>
      </w:r>
    </w:p>
    <w:p w:rsidR="008657FC" w:rsidRPr="00412379" w:rsidRDefault="008657FC" w:rsidP="00FF5D83">
      <w:pPr>
        <w:pStyle w:val="HTML"/>
        <w:widowControl w:val="0"/>
        <w:tabs>
          <w:tab w:val="left" w:pos="993"/>
        </w:tabs>
        <w:spacing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12379">
        <w:rPr>
          <w:rFonts w:ascii="Times New Roman" w:hAnsi="Times New Roman" w:cs="Times New Roman"/>
          <w:sz w:val="28"/>
          <w:szCs w:val="28"/>
        </w:rPr>
        <w:t>На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стадии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выбора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темы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исследования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ожидаемый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экономический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эффект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может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быть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определен,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как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правило,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ориентировочно.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Иногда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экономический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эффект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начальной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стадии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установить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вообще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нельзя.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В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таких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случаях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для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ориентировочной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оценки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эффективности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можно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использовать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аналоги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(близкие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названию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разработке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темы).</w:t>
      </w:r>
    </w:p>
    <w:p w:rsidR="008657FC" w:rsidRPr="00412379" w:rsidRDefault="008657FC" w:rsidP="00FF5D83">
      <w:pPr>
        <w:pStyle w:val="HTML"/>
        <w:widowControl w:val="0"/>
        <w:tabs>
          <w:tab w:val="left" w:pos="993"/>
        </w:tabs>
        <w:spacing w:line="36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412379">
        <w:rPr>
          <w:rFonts w:ascii="Times New Roman" w:hAnsi="Times New Roman" w:cs="Times New Roman"/>
          <w:sz w:val="28"/>
          <w:szCs w:val="28"/>
        </w:rPr>
        <w:t>При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разработке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теоретических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исследований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требование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экономичности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может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уступать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требованию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значимости.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Значимость,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как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главный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критерий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темы,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имеет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место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разработке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исследований,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определяющих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престиж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отечественной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науки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или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составляющих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фундамент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для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прикладных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исследований,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или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направленных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на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общественных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производственных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отношений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и</w:t>
      </w:r>
      <w:r w:rsidR="00FF5D83" w:rsidRPr="00412379">
        <w:rPr>
          <w:rFonts w:ascii="Times New Roman" w:hAnsi="Times New Roman" w:cs="Times New Roman"/>
          <w:sz w:val="28"/>
          <w:szCs w:val="28"/>
        </w:rPr>
        <w:t xml:space="preserve"> </w:t>
      </w:r>
      <w:r w:rsidRPr="00412379">
        <w:rPr>
          <w:rFonts w:ascii="Times New Roman" w:hAnsi="Times New Roman" w:cs="Times New Roman"/>
          <w:sz w:val="28"/>
          <w:szCs w:val="28"/>
        </w:rPr>
        <w:t>др.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b/>
          <w:szCs w:val="28"/>
          <w:lang w:val="ru-RU"/>
        </w:rPr>
      </w:pPr>
      <w:r w:rsidRPr="00412379">
        <w:rPr>
          <w:b/>
          <w:szCs w:val="28"/>
          <w:lang w:val="ru-RU"/>
        </w:rPr>
        <w:t>2.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З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яких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элементів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складаються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наукові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дослідження?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b/>
          <w:szCs w:val="28"/>
          <w:lang w:val="ru-RU"/>
        </w:rPr>
      </w:pP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Процесс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норме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должен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подчиняться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определённому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порядку:</w:t>
      </w:r>
    </w:p>
    <w:p w:rsidR="008657FC" w:rsidRPr="00412379" w:rsidRDefault="008657FC" w:rsidP="00FF5D83">
      <w:pPr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szCs w:val="28"/>
          <w:lang w:val="ru-RU"/>
        </w:rPr>
      </w:pPr>
      <w:r w:rsidRPr="00412379">
        <w:rPr>
          <w:szCs w:val="28"/>
          <w:lang w:val="ru-RU"/>
        </w:rPr>
        <w:t>Выявление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противоречия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знании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постановка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проблемы.</w:t>
      </w:r>
    </w:p>
    <w:p w:rsidR="008657FC" w:rsidRPr="00412379" w:rsidRDefault="008657FC" w:rsidP="00FF5D83">
      <w:pPr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szCs w:val="28"/>
          <w:lang w:val="ru-RU"/>
        </w:rPr>
      </w:pPr>
      <w:r w:rsidRPr="00412379">
        <w:rPr>
          <w:szCs w:val="28"/>
          <w:lang w:val="ru-RU"/>
        </w:rPr>
        <w:t>Определение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объекта,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предмета,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задач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</w:p>
    <w:p w:rsidR="008657FC" w:rsidRPr="00412379" w:rsidRDefault="008657FC" w:rsidP="00FF5D83">
      <w:pPr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szCs w:val="28"/>
          <w:lang w:val="ru-RU"/>
        </w:rPr>
      </w:pPr>
      <w:r w:rsidRPr="00412379">
        <w:rPr>
          <w:szCs w:val="28"/>
          <w:lang w:val="ru-RU"/>
        </w:rPr>
        <w:t>Выдвижение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рабочей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эмпирических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гипотез.</w:t>
      </w:r>
    </w:p>
    <w:p w:rsidR="008657FC" w:rsidRPr="00412379" w:rsidRDefault="008657FC" w:rsidP="00FF5D83">
      <w:pPr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szCs w:val="28"/>
          <w:lang w:val="ru-RU"/>
        </w:rPr>
      </w:pPr>
      <w:r w:rsidRPr="00412379">
        <w:rPr>
          <w:szCs w:val="28"/>
          <w:lang w:val="ru-RU"/>
        </w:rPr>
        <w:t>Теоретическое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обоснование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описание.</w:t>
      </w:r>
    </w:p>
    <w:p w:rsidR="008657FC" w:rsidRPr="00412379" w:rsidRDefault="008657FC" w:rsidP="00FF5D83">
      <w:pPr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szCs w:val="28"/>
          <w:lang w:val="ru-RU"/>
        </w:rPr>
      </w:pPr>
      <w:r w:rsidRPr="00412379">
        <w:rPr>
          <w:szCs w:val="28"/>
          <w:lang w:val="ru-RU"/>
        </w:rPr>
        <w:t>Планирование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исследования.</w:t>
      </w:r>
    </w:p>
    <w:p w:rsidR="008657FC" w:rsidRPr="00412379" w:rsidRDefault="008657FC" w:rsidP="00FF5D83">
      <w:pPr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szCs w:val="28"/>
          <w:lang w:val="ru-RU"/>
        </w:rPr>
      </w:pPr>
      <w:r w:rsidRPr="00412379">
        <w:rPr>
          <w:szCs w:val="28"/>
          <w:lang w:val="ru-RU"/>
        </w:rPr>
        <w:t>Проведение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исследования.</w:t>
      </w:r>
    </w:p>
    <w:p w:rsidR="008657FC" w:rsidRPr="00412379" w:rsidRDefault="008657FC" w:rsidP="00FF5D83">
      <w:pPr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szCs w:val="28"/>
          <w:lang w:val="ru-RU"/>
        </w:rPr>
      </w:pPr>
      <w:r w:rsidRPr="00412379">
        <w:rPr>
          <w:szCs w:val="28"/>
          <w:lang w:val="ru-RU"/>
        </w:rPr>
        <w:t>Проверка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основе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полученных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данных</w:t>
      </w:r>
    </w:p>
    <w:p w:rsidR="008657FC" w:rsidRPr="00412379" w:rsidRDefault="008657FC" w:rsidP="00FF5D83">
      <w:pPr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rPr>
          <w:szCs w:val="28"/>
          <w:lang w:val="ru-RU"/>
        </w:rPr>
      </w:pP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случае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опровержения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старой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–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формулирование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новой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гипотезы.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Существуют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общие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всей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типы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исследований: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iCs/>
          <w:szCs w:val="28"/>
          <w:lang w:val="ru-RU"/>
        </w:rPr>
        <w:t>Фундаментальное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направлено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познание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реальности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без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учета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практического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эффекта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применения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знания.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iCs/>
          <w:szCs w:val="28"/>
          <w:lang w:val="ru-RU"/>
        </w:rPr>
        <w:t>Прикладное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проводится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целях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получения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знания,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должно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быть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использовано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решения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конкретной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практической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задачи.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iCs/>
          <w:szCs w:val="28"/>
          <w:lang w:val="ru-RU"/>
        </w:rPr>
        <w:t>Монодисциплинарные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проводятся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рамках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отдельной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данном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случае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психологии).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iCs/>
          <w:szCs w:val="28"/>
          <w:lang w:val="ru-RU"/>
        </w:rPr>
        <w:t>Междисциплинарные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требуют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участия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специалистов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различных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областей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проводятся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стыке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нескольких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дисциплин.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группе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отнести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генетические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области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инженерной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психофизиологии,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также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стыке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этнопсихологии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социологии.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iCs/>
          <w:szCs w:val="28"/>
          <w:lang w:val="ru-RU"/>
        </w:rPr>
        <w:t>Комплексные</w:t>
      </w:r>
      <w:r w:rsidR="00FF5D83" w:rsidRPr="00412379">
        <w:rPr>
          <w:b/>
          <w:bCs/>
          <w:iCs/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проводятся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помощью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системы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методов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методик,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посредством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ученые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стремятся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охватить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максимально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оптимально)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возможное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число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значимых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параметров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изучаемой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реальности.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iCs/>
          <w:szCs w:val="28"/>
          <w:lang w:val="ru-RU"/>
        </w:rPr>
        <w:t>Однофакторное</w:t>
      </w:r>
      <w:r w:rsidRPr="00412379">
        <w:rPr>
          <w:iCs/>
          <w:szCs w:val="28"/>
          <w:lang w:val="ru-RU"/>
        </w:rPr>
        <w:t>,</w:t>
      </w:r>
      <w:r w:rsidR="00FF5D83" w:rsidRPr="00412379">
        <w:rPr>
          <w:iCs/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b/>
          <w:bCs/>
          <w:iCs/>
          <w:szCs w:val="28"/>
          <w:lang w:val="ru-RU"/>
        </w:rPr>
        <w:t>аналитическое</w:t>
      </w:r>
      <w:r w:rsidRPr="00412379">
        <w:rPr>
          <w:iCs/>
          <w:szCs w:val="28"/>
          <w:lang w:val="ru-RU"/>
        </w:rPr>
        <w:t>,</w:t>
      </w:r>
      <w:r w:rsidRPr="00412379">
        <w:rPr>
          <w:szCs w:val="28"/>
          <w:lang w:val="ru-RU"/>
        </w:rPr>
        <w:t>исследование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направлено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выявление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одного,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наиболее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существенного,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мнению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исследователя,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аспекта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реальности.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проведения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разделить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несколько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типов: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iCs/>
          <w:szCs w:val="28"/>
          <w:lang w:val="ru-RU"/>
        </w:rPr>
        <w:t>Поисковыеисследования</w:t>
      </w:r>
      <w:r w:rsidRPr="00412379">
        <w:rPr>
          <w:b/>
          <w:bCs/>
          <w:szCs w:val="28"/>
          <w:lang w:val="ru-RU"/>
        </w:rPr>
        <w:t>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Проводятся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целью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решения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которую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никто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ставил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решал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подобным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методом.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Иногда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аналогичные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называют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«методом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тыка»: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«Попробуем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может,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что-то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получится».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работы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рода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направлены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получение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принципиально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новых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результатов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малоисследованной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области.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iCs/>
          <w:szCs w:val="28"/>
          <w:lang w:val="ru-RU"/>
        </w:rPr>
        <w:t>Критические</w:t>
      </w:r>
      <w:r w:rsidR="00FF5D83" w:rsidRPr="00412379">
        <w:rPr>
          <w:b/>
          <w:bCs/>
          <w:iCs/>
          <w:szCs w:val="28"/>
          <w:lang w:val="ru-RU"/>
        </w:rPr>
        <w:t xml:space="preserve"> </w:t>
      </w:r>
      <w:r w:rsidRPr="00412379">
        <w:rPr>
          <w:b/>
          <w:bCs/>
          <w:iCs/>
          <w:szCs w:val="28"/>
          <w:lang w:val="ru-RU"/>
        </w:rPr>
        <w:t>исследования.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Они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проводятся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целях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опровержения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существующей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теории,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модели,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закона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проверки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того,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двух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альтернативных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точнее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прогнозирует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реальность.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Критические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проводятся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областях,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где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накоплен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богатый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теоретический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эмпирический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запас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имеются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апробированные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методики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осуществления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эксперимента.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iCs/>
          <w:szCs w:val="28"/>
          <w:lang w:val="ru-RU"/>
        </w:rPr>
        <w:t>Уточняющее</w:t>
      </w:r>
      <w:r w:rsidR="00FF5D83" w:rsidRPr="00412379">
        <w:rPr>
          <w:b/>
          <w:bCs/>
          <w:iCs/>
          <w:szCs w:val="28"/>
          <w:lang w:val="ru-RU"/>
        </w:rPr>
        <w:t xml:space="preserve"> </w:t>
      </w:r>
      <w:r w:rsidRPr="00412379">
        <w:rPr>
          <w:b/>
          <w:bCs/>
          <w:iCs/>
          <w:szCs w:val="28"/>
          <w:lang w:val="ru-RU"/>
        </w:rPr>
        <w:t>исследование.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самый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распространённый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вид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исследований.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цель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установление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границ,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пределах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теория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предсказывает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факты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эмпирические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закономерности.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Обычно,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сравнению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первоначальным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экспериментальным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образцом,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изменяются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условия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проведения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объект,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методика.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самым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регистрируется,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какую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область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реальности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распространяется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полученное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ранее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теоретическое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знание.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iCs/>
          <w:szCs w:val="28"/>
          <w:lang w:val="ru-RU"/>
        </w:rPr>
        <w:t>Воспроизводящее</w:t>
      </w:r>
      <w:r w:rsidR="00FF5D83" w:rsidRPr="00412379">
        <w:rPr>
          <w:b/>
          <w:bCs/>
          <w:iCs/>
          <w:szCs w:val="28"/>
          <w:lang w:val="ru-RU"/>
        </w:rPr>
        <w:t xml:space="preserve"> </w:t>
      </w:r>
      <w:r w:rsidRPr="00412379">
        <w:rPr>
          <w:b/>
          <w:bCs/>
          <w:iCs/>
          <w:szCs w:val="28"/>
          <w:lang w:val="ru-RU"/>
        </w:rPr>
        <w:t>исследование</w:t>
      </w:r>
      <w:r w:rsidRPr="00412379">
        <w:rPr>
          <w:b/>
          <w:bCs/>
          <w:szCs w:val="28"/>
          <w:lang w:val="ru-RU"/>
        </w:rPr>
        <w:t>.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цель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точное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повторение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эксперимента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предшественников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определения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достоверности,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надежности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объективности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полученных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результатов.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Результаты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любого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должны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повториться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ходе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аналогичного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эксперимента,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проведенного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другим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работником,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обладающим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соответствующей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компетенцией.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Поэтому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после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открытия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нового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эффекта,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закономерности,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создания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новой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методики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т.п.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возникает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лавина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воспроизводящих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призванных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проверить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результаты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первооткрывателей.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Воспроизводящее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основа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всей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науки.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Следовательно,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метод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конкретная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методика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эксперимента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должны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быть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интерсубъективными,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т.е.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операции,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проводимые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ходе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должны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воспроизводиться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любым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квалифицированным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исследователем.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Приведённые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две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классификации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призваны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облегчить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путь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учёного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стороны,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учёный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ставит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себя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строгие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рамки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типа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вида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другой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стороны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получает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возможность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наиболее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глубоко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проработать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свою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проблему,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т.к.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каждым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типом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стоит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огромный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ряд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конкретных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методов.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Фундаментальное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требует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применения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аналитических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методов.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Авторы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фундаментальных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(чаще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говорят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–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фундаментальных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трудов)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обращаются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существующим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теоретическим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положениям,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пытаясь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развить,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доработать,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усовершенствовать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путём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детального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анализа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(вспомним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труды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К.Г.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Юнга,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Райха,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Хорни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–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они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создали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свои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теории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базе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отталкиваясь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других),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рассматривают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целую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новой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парадигме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(философско-психологическая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концепция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трудах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С.Л.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Рубинштейна,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информационная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модель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человека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трудах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зарубежных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учёных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др.),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либо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обращаются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новым,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малоизученным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базовым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явлениям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относятся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труды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Фрейда,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Адлера,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Перлза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др.).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Фундаментальность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работ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корифеев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психологии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состоит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они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смогли,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отбрасывая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опыта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своих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предшественников,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развить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теорию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уровня,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чтобы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через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её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призму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было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рассматривать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целую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–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психология,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целое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общество,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отдельного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человека.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Целостность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масштабность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фундаментальных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работ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делает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малопригодными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решения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конкретной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практической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однако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сама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постановка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требует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обращения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фундаментальным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знаниям.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Прикладные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всегда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проводятся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рамках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уже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существующей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теории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нескольких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теорий.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Результатом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являются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сведения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эффективности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различных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методов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решения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прогностические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выводы,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нормативные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данные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конкретной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выборке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людей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другие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данные,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касающиеся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решения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конкретной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задачи,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проблемы.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большинстве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психологических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трудов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используется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монодисциплинарный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подход.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Однако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фундаментальные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труды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всегда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содержат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данные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других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примеру,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лекциях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общей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психологии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А.Н.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Леонтьева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найти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массу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сведений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области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биологии,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антропологии,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лингвистики,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Леонгард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труде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«Акцентуированные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личности»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привлекает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данные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медицины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психиатрии,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прекрасное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сочетание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психологии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антропологии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видеть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работах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К.Г.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Юнга,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часто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встречаются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работы,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сочетающие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себе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психологию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социологию,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историю,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философию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другие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науки.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Комплексные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необходимы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случае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неясности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структуры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изучаемого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объекта.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случае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строится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теоретическая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модель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структуры,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затем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все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её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компоненты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проверяются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достоверность,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после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чего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модель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уточняется.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объектом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комплексного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ценностно-мотивационная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сфера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личности,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структура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семейных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отношений,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особенности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взаимодействия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группе.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видим,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приведённых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примерах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ясного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указания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выделен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предмет),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лишь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указана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сфера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случае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перед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исследователем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стоит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задача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найти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оптимальное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количество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параметров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(факторов,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особенностей),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позволит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без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значимых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потерь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описать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структуру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изучаемого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объекта.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Однофакторные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направлены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изучения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фактора,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явления.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Чаще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всего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фактор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является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неделимым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(целостным).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примеру,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роль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установки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запоминании,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динамику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агрессии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школьников,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влияние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особенностей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темперамента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успешность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бизнесе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т.д.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Однофакторные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могут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носить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менее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прикладной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характер,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примеру,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роль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архетипа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матери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украинской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культуре,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взаимосвязь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чувства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безопасности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любви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родине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т.д.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Однофакторные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требуют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большой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аналитической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работы,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чтобы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доказать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значимость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изучаемого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фактора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выдвинуть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какие-либо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первичные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положения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необходимо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проанализировать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очень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особенностей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взаимодействия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фактора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другими.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Типичной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ошибкой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многих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начинающих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исследователей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является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непонимание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масштаба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работы.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однофакторном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прикладном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вдруг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обнаружиться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«теоретическая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часть»,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напоминающая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объему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учебник,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комплексном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«рациональная»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мысль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свести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причину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всего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сущего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одному-двум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факторам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либо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наоборот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–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быть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взято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слишком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факторов.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Междисциплинарное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требует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же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междисциплинарного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мышления,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привлечение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«интересных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фактов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поведения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животных»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является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недопустимым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психологии,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если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необоснованно.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Выбор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вида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является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важным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шагом.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современной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психологической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очень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редко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используются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поисковые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т.к.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большинство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используемых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понятий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открытых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явлений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уже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описаны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большим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меньшим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успехом,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либо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схожие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теоретические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описания.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Нужно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различать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поисковое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разновидность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«метод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тыка»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внутри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критического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уточняющего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Типичная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ошибка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начинающих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исследователей-психологов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–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использование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множества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тестов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одном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чтобы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потом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найти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полученных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данных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какую-нибудь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закономерность.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Конечно,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использование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масштабных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инструментов,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опросник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СМИЛ,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16-PF,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тестов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Айзенка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даёт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огромное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количество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дополнительной,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основной,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нужно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помнить,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использовать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весь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тест,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отдельные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шкалы,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необходимые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достижения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поставленных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задач.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Критические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требуют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досконального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изучения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объекта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критики.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Сама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суть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–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опровержимость,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делает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критическое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очень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важным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процессе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поиска.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Воспроизводящее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уточняющие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являются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основой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всей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способствуют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её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постепенному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закономерному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развитию.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Порядок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предполагает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чёткое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определение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компонентов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аппарата,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работы,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актуальность,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объект,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предмет,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т.д.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szCs w:val="28"/>
          <w:lang w:val="ru-RU"/>
        </w:rPr>
        <w:t>Проблема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исследования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–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теоретический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фактический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вопрос,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требующий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разрешения.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вопрос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должен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соответствовать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двум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критериям:</w:t>
      </w:r>
    </w:p>
    <w:p w:rsidR="008657FC" w:rsidRPr="00412379" w:rsidRDefault="008657FC" w:rsidP="00FF5D83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szCs w:val="28"/>
          <w:lang w:val="ru-RU"/>
        </w:rPr>
      </w:pPr>
      <w:r w:rsidRPr="00412379">
        <w:rPr>
          <w:szCs w:val="28"/>
          <w:lang w:val="ru-RU"/>
        </w:rPr>
        <w:t>Объективность.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Возникновение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должно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быть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продиктовано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объективными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факторами.</w:t>
      </w:r>
    </w:p>
    <w:p w:rsidR="008657FC" w:rsidRPr="00412379" w:rsidRDefault="008657FC" w:rsidP="00FF5D83">
      <w:pPr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rPr>
          <w:szCs w:val="28"/>
          <w:lang w:val="ru-RU"/>
        </w:rPr>
      </w:pPr>
      <w:r w:rsidRPr="00412379">
        <w:rPr>
          <w:szCs w:val="28"/>
          <w:lang w:val="ru-RU"/>
        </w:rPr>
        <w:t>Значимость.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должна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иметь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теоретическое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прикладное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значение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науки.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Проблема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является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основой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всей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работы.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Следовательно,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нужно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четко,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ясно,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корректно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сформулировать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проблему.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быть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осознана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виде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ситуации,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нерешенного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вопроса,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теоретической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практической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задачи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т.п.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Формулировка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сути,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кристаллизация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замысла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работы.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Поэтому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правильная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постановка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залог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успеха.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Чтобы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верно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обнаружить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проблему,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необходимо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понять,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уже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разработано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выбранной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теме,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слабо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разработано,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чего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вообще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никто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касался,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возможно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лишь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основе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изучения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имеющейся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литературы.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Проблема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своего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рода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граница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между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знанием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незнанием.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возникает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тогда,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когда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прежнего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становится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недостаточно,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новое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еще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приняло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развитой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формы.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szCs w:val="28"/>
          <w:lang w:val="ru-RU"/>
        </w:rPr>
        <w:t>Актуальность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работы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-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основных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требований,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предъявляемых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работе.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обосновании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актуальности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определяется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уровень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изученности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психологии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избранной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указывается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степень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новизны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современной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краткий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обзор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истории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русле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данной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проблемы.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Здесь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же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выделяется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именно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часть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еще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получила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должного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освещения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имеет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большое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значение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раскрытия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психологических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механизмов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закономерностей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целом.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Определить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актуальность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темы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означает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также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подчеркнуть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связь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важными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аспектами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социальных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современности,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решению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способствовать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исследование.</w:t>
      </w:r>
    </w:p>
    <w:p w:rsidR="00FF5D83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Обоснование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актуальности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темы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должно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соответствовать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следующим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конкретным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требованиям:</w:t>
      </w:r>
      <w:r w:rsidR="00FF5D83" w:rsidRPr="00412379">
        <w:rPr>
          <w:szCs w:val="28"/>
          <w:lang w:val="ru-RU"/>
        </w:rPr>
        <w:t xml:space="preserve"> </w:t>
      </w:r>
    </w:p>
    <w:p w:rsidR="00FF5D83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szCs w:val="28"/>
          <w:lang w:val="ru-RU"/>
        </w:rPr>
        <w:t>во-первых</w:t>
      </w:r>
      <w:r w:rsidRPr="00412379">
        <w:rPr>
          <w:szCs w:val="28"/>
          <w:lang w:val="ru-RU"/>
        </w:rPr>
        <w:t>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должны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быть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кратко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освещены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причины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обращения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именно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теме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именно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сейчас;</w:t>
      </w:r>
      <w:r w:rsidR="00FF5D83" w:rsidRPr="00412379">
        <w:rPr>
          <w:szCs w:val="28"/>
          <w:lang w:val="ru-RU"/>
        </w:rPr>
        <w:t xml:space="preserve"> 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szCs w:val="28"/>
          <w:lang w:val="ru-RU"/>
        </w:rPr>
        <w:t>во-вторых</w:t>
      </w:r>
      <w:r w:rsidRPr="00412379">
        <w:rPr>
          <w:szCs w:val="28"/>
          <w:lang w:val="ru-RU"/>
        </w:rPr>
        <w:t>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должна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быть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раскрыта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актуальность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обращения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теме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применительно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внутренним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потребностям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объяснить,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почему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тема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назрела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именно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сейчас,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препятствовало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адекватному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раскрытию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раньше,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показано,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обращение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обусловлено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собственной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динамикой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развития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накоплением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новой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данной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недостаточностью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разработанности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имеющихся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исследованиях,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необходимостью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изучения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новых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ракурсах,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применением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новых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методов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методик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т.д.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Исследование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считать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актуальным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лишь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случае,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если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актуально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только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данное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направление,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сама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тема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актуальна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двух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отношениях: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решение,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во-первых,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отвечает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насущной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потребности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практики,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во-вторых,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заполняет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пробел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настоящее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время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располагает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средствами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решения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актуальной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задачи.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szCs w:val="28"/>
          <w:lang w:val="ru-RU"/>
        </w:rPr>
        <w:t>Объект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избранный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элемент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реальности,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который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обладает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очевидными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границами,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относительной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автономностью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существования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как-то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проявляет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свою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отделенность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окружающей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среды.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Объект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порождает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проблемную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ситуацию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избирается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изучения.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Объект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психологического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определенная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психологическая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реальность,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которую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направлена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познавательная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деятельность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исследователя.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szCs w:val="28"/>
          <w:lang w:val="ru-RU"/>
        </w:rPr>
        <w:t>Предмет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свойства,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стороны,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отношения,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особенности,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процессы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данного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объекта,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выделяются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изучения.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образом,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одном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же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объекте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быть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выделено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множество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предметов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Определение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предмета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означает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установление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границы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поиска,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предположение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наиболее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существенных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плане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поставленной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связях,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допущение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возможности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временного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вычленении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объединения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одну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систему.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предмете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концентрированном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виде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заключены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направления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поиска,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важнейшие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задачи,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возможности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решения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соответствующими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средствами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методами.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Точное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определение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предмета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избавляет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исследователя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заведомо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безнадежных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попыток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«объять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необъятное»,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сказать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все,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притом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новое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объекте,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имеющем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принципе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неограниченное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число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элементов,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свойств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отношений.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Формулирование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предмета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–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результат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учета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задач,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реальных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возможностей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имеющихся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эмпирических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описаний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объекта,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также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других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характеристик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szCs w:val="28"/>
          <w:lang w:val="ru-RU"/>
        </w:rPr>
        <w:t>Цель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–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обоснованное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представление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общих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конечных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промежуточных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результатах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поиска.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существу,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формулируется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общий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замысел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Поэтому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должна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быть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сформулирована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кратко,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лаконично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предельно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точно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смысловом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отношении.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правило,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определение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позволяет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исследователю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окончательно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определиться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названием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своей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работы,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темой.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szCs w:val="28"/>
          <w:lang w:val="ru-RU"/>
        </w:rPr>
        <w:t>Задачи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–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действия,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своей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совокупности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должны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представление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нужно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сделать,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чтобы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цель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была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достигнута.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Важно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выстроить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такую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последовательность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задач,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позволяла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определить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«маршрут»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поиска,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логику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структуру.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работах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задачи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ставятся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перед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теоретической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частью,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перед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эмпирической.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теоретического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анализа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ставятся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задачи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типа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«Раскрыть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психологическое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содержание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понятия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...»,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«Определить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психологическую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структуру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феномена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...»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т.п.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Задачи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эмпирического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формулируются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примерно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так: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:«Установить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зависимость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...»,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«Разработать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апробировать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методику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...»,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«Изучить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влияние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...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развитие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...»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т.п.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szCs w:val="28"/>
          <w:lang w:val="ru-RU"/>
        </w:rPr>
        <w:t>Гипотеза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-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предположение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фактах,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связях,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принципах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функционирования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развития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психических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явлений,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имеющих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эмпирического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логического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обоснования,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обоснованных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недостаточно.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Гипотеза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быть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истинной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ложной,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поскольку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утверждение,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содержащееся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носит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проблематичный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характер.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говорить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лишь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корректной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некорректной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отношению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предмету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По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масштабу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применения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разделяют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на:</w:t>
      </w:r>
    </w:p>
    <w:p w:rsidR="008657FC" w:rsidRPr="00412379" w:rsidRDefault="008657FC" w:rsidP="00FF5D83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szCs w:val="28"/>
          <w:lang w:val="ru-RU"/>
        </w:rPr>
      </w:pPr>
      <w:r w:rsidRPr="00412379">
        <w:rPr>
          <w:b/>
          <w:bCs/>
          <w:szCs w:val="28"/>
          <w:lang w:val="ru-RU"/>
        </w:rPr>
        <w:t>Рабочая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гипотеза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отражает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основное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содержание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выводится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общих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теорий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служит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качестве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руководства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более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глубоких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размышлений.</w:t>
      </w:r>
    </w:p>
    <w:p w:rsidR="008657FC" w:rsidRPr="00412379" w:rsidRDefault="008657FC" w:rsidP="00FF5D83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szCs w:val="28"/>
          <w:lang w:val="ru-RU"/>
        </w:rPr>
      </w:pPr>
      <w:r w:rsidRPr="00412379">
        <w:rPr>
          <w:b/>
          <w:bCs/>
          <w:szCs w:val="28"/>
          <w:lang w:val="ru-RU"/>
        </w:rPr>
        <w:t>Эмпирические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гипотезы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конкретизация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общих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данного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являются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частными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следствиями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рабочей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гипотезы.</w:t>
      </w:r>
    </w:p>
    <w:p w:rsidR="008657FC" w:rsidRPr="00412379" w:rsidRDefault="008657FC" w:rsidP="00FF5D83">
      <w:pPr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szCs w:val="28"/>
          <w:lang w:val="ru-RU"/>
        </w:rPr>
      </w:pPr>
      <w:r w:rsidRPr="00412379">
        <w:rPr>
          <w:b/>
          <w:bCs/>
          <w:szCs w:val="28"/>
          <w:lang w:val="ru-RU"/>
        </w:rPr>
        <w:t>Статистические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гипотезы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–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сформулированные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терминах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математической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статистики.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Служат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организации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сравнения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обработки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полученных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данных.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Наличие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обязательно,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организует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процесс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статистической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обработки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данных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же,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организует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процесс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проверке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статистических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используются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два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понятия: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iCs/>
          <w:szCs w:val="28"/>
          <w:lang w:val="ru-RU"/>
        </w:rPr>
        <w:t>Н</w:t>
      </w:r>
      <w:r w:rsidRPr="00412379">
        <w:rPr>
          <w:iCs/>
          <w:szCs w:val="28"/>
          <w:vertAlign w:val="subscript"/>
          <w:lang w:val="ru-RU"/>
        </w:rPr>
        <w:t>1</w:t>
      </w:r>
      <w:r w:rsidRPr="00412379">
        <w:rPr>
          <w:szCs w:val="28"/>
          <w:lang w:val="ru-RU"/>
        </w:rPr>
        <w:t>(гипотеза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различии)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iCs/>
          <w:szCs w:val="28"/>
          <w:lang w:val="ru-RU"/>
        </w:rPr>
        <w:t>Н</w:t>
      </w:r>
      <w:r w:rsidRPr="00412379">
        <w:rPr>
          <w:iCs/>
          <w:szCs w:val="28"/>
          <w:vertAlign w:val="subscript"/>
          <w:lang w:val="ru-RU"/>
        </w:rPr>
        <w:t>0</w:t>
      </w:r>
      <w:r w:rsidRPr="00412379">
        <w:rPr>
          <w:szCs w:val="28"/>
          <w:lang w:val="ru-RU"/>
        </w:rPr>
        <w:t>(гипотеза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сходстве).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правило,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ученый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ищет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различия,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закономерности.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Подтверждение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первой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свидетельствует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верности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статистического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утверждения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iCs/>
          <w:szCs w:val="28"/>
          <w:lang w:val="ru-RU"/>
        </w:rPr>
        <w:t>Н</w:t>
      </w:r>
      <w:r w:rsidRPr="00412379">
        <w:rPr>
          <w:iCs/>
          <w:szCs w:val="28"/>
          <w:vertAlign w:val="subscript"/>
          <w:lang w:val="ru-RU"/>
        </w:rPr>
        <w:t>1</w:t>
      </w:r>
      <w:r w:rsidRPr="00412379">
        <w:rPr>
          <w:szCs w:val="28"/>
          <w:lang w:val="ru-RU"/>
        </w:rPr>
        <w:t>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второй—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принятии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утверждения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iCs/>
          <w:szCs w:val="28"/>
          <w:lang w:val="ru-RU"/>
        </w:rPr>
        <w:t>Н</w:t>
      </w:r>
      <w:r w:rsidRPr="00412379">
        <w:rPr>
          <w:iCs/>
          <w:szCs w:val="28"/>
          <w:vertAlign w:val="subscript"/>
          <w:lang w:val="ru-RU"/>
        </w:rPr>
        <w:t>0</w:t>
      </w:r>
      <w:r w:rsidRPr="00412379">
        <w:rPr>
          <w:szCs w:val="28"/>
          <w:lang w:val="ru-RU"/>
        </w:rPr>
        <w:t>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отсутствии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различий.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Виды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разделить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наличии: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А)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явления;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Б)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связи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между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явлениями;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В)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причинной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связи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между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явлениями.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Отличаясь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предположения,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психологическая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должна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соответствовать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следующим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методологическим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требованиям: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логической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простоты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непротиворечивости,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вероятности,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широты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применения,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концептуальности,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новизны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верификации.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szCs w:val="28"/>
          <w:lang w:val="ru-RU"/>
        </w:rPr>
        <w:t>Первое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требование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–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логической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простоты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–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предполагает,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должна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содержать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себе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ничего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лишнего.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назначение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–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объяснять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больше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фактов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возможно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меньшим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числом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предпосылок,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представлять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широкий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класс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явлений,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исходить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немногих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оснований.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Часто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излишним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является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некое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предварительное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вступление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перед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формулировкой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гипотезы: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результате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констатирующего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эксперимента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сделано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предположение,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что...,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результате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предварительного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изучения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указанной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анализа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предмета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выдвинута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гипотеза...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szCs w:val="28"/>
          <w:lang w:val="ru-RU"/>
        </w:rPr>
        <w:t>Требование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логической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непротиворечивости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расшифровывается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следующим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образом: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во-первых,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система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суждений,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где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является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формально-логическим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отрицанием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другого;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во-вторых,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противоречит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всем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имеющимся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достоверным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фактам,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в-третьих,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соответствует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установленным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устоявшимся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законам.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Однако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последнее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условие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нельзя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абсолютизировать,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иначе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станет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тормозом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развития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науки.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szCs w:val="28"/>
          <w:lang w:val="ru-RU"/>
        </w:rPr>
        <w:t>Требование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вероятности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гласит,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основное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предположение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должно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иметь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высокую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степень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возможности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реализации.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Иначе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говоря,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быть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многоаспектной,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когда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помимо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основного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предположения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имеются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второстепенные.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Некоторые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могут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подтвердиться,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основное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положение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должно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себе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высокую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степень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вероятности.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szCs w:val="28"/>
          <w:lang w:val="ru-RU"/>
        </w:rPr>
        <w:t>Требование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широты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применения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необходимо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того,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чтобы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было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выводить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только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явления,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объяснения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предназначена,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возможно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более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широкий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класс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других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явлений.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szCs w:val="28"/>
          <w:lang w:val="ru-RU"/>
        </w:rPr>
        <w:t>Требование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концептуальности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выражает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прогностическую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функцию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науки: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должна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отражать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соответствующую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концепцию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развивать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новую,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прогнозировать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дальнейшее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развитие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теории.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szCs w:val="28"/>
          <w:lang w:val="ru-RU"/>
        </w:rPr>
        <w:t>Требование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научной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новизны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предполагает,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должна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раскрывать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преемственную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связь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предшествующих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новыми.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szCs w:val="28"/>
          <w:lang w:val="ru-RU"/>
        </w:rPr>
        <w:t>Требование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верификации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означает,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любая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быть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проверена.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известно,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критерием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истины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является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практика.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психологии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педагогике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наиболее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убедительны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проверяются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опытно-экспериментальным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путем,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возможен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также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вариант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логических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операций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умозаключений.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Опираясь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требования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сформулировать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ряд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практических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рекомендаций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для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описания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гипотезы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исследования</w:t>
      </w:r>
      <w:r w:rsidRPr="00412379">
        <w:rPr>
          <w:szCs w:val="28"/>
          <w:lang w:val="ru-RU"/>
        </w:rPr>
        <w:t>: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–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должна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включать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себя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слишком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предположений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(как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правило,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основное,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редко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больше);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–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нельзя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включать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понятия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категории,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являющиеся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однозначными,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уясненные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самим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исследователем;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–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формулировке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следует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избегать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ценностных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суждений;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–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должна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быть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адекватным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ответом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поставленный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вопрос,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соответствовать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фактам,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быть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проверяемой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приложимой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широкому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кругу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явлений;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–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требуется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безупречное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стилистическое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оформление,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логическая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простота;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–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соблюдение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преемственности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уже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имеющимся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знанием.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szCs w:val="28"/>
          <w:lang w:val="ru-RU"/>
        </w:rPr>
        <w:t>Научная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новизна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признак,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наличие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автору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право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использование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понятия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«впервые»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характеристике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полученных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результатов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проведенного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целом.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Чаще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всего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новизна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сводится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называемому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элементу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новизны.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Элементы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новизны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могут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присутствовать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теоретических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положениях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(закономерность,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принцип,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концепция,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гипотеза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т.д.),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практических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результатах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(правила,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рекомендации,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средства,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методы,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требования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т.д.)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Научная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новизна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заключаться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уточнении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данных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каком-либо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психологическом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феномене,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дополнении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сведений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психическом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явлении,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процессе,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определении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внутренних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внешних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детерминант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возникновения,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развития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формировании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психического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образования;в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определении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структуры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какого-либо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процесса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критериев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оценки,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выявлении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зависимости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между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исследуемыми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переменными,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также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разработке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средств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влияния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развитие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каких-либо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свойств,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качеств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т.д.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bCs/>
          <w:szCs w:val="28"/>
          <w:lang w:val="ru-RU"/>
        </w:rPr>
        <w:t>Практическая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значимость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b/>
          <w:bCs/>
          <w:szCs w:val="28"/>
          <w:lang w:val="ru-RU"/>
        </w:rPr>
        <w:t>-</w:t>
      </w:r>
      <w:r w:rsidR="00FF5D83" w:rsidRPr="00412379">
        <w:rPr>
          <w:b/>
          <w:bCs/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работы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состоять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разработке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системы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коррекционной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работы,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программы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формирования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какого-либо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качества,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методики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диагностики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отдельных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качеств,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свойств,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состояний,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разработке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психолого-педагогических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рекомендаций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т.д.</w:t>
      </w:r>
    </w:p>
    <w:p w:rsidR="00FF5D83" w:rsidRPr="00412379" w:rsidRDefault="00FF5D83">
      <w:pPr>
        <w:spacing w:after="200" w:line="276" w:lineRule="auto"/>
        <w:jc w:val="left"/>
        <w:rPr>
          <w:b/>
          <w:szCs w:val="28"/>
          <w:lang w:val="ru-RU"/>
        </w:rPr>
      </w:pPr>
      <w:r w:rsidRPr="00412379">
        <w:rPr>
          <w:b/>
          <w:szCs w:val="28"/>
          <w:lang w:val="ru-RU"/>
        </w:rPr>
        <w:br w:type="page"/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b/>
          <w:szCs w:val="28"/>
          <w:lang w:val="ru-RU"/>
        </w:rPr>
      </w:pPr>
      <w:r w:rsidRPr="00412379">
        <w:rPr>
          <w:b/>
          <w:szCs w:val="28"/>
          <w:lang w:val="ru-RU"/>
        </w:rPr>
        <w:t>3.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Навести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способи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та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прийоми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аналізу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інформації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за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темою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наукової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роботи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b/>
          <w:szCs w:val="28"/>
          <w:lang w:val="ru-RU"/>
        </w:rPr>
      </w:pP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b/>
          <w:szCs w:val="28"/>
          <w:lang w:val="ru-RU"/>
        </w:rPr>
      </w:pPr>
      <w:r w:rsidRPr="00412379">
        <w:rPr>
          <w:b/>
          <w:szCs w:val="28"/>
          <w:lang w:val="ru-RU"/>
        </w:rPr>
        <w:t>Сущность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научной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информации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szCs w:val="28"/>
          <w:lang w:val="ru-RU"/>
        </w:rPr>
        <w:t>Научная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информация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логическая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получаемая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методами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опытно-рационального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познания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объективного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мира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любой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сфере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деятельности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людей,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противоречащая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господствующей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системе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представлений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используемая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общественно-исторической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практике.</w:t>
      </w:r>
    </w:p>
    <w:p w:rsidR="008657FC" w:rsidRPr="00412379" w:rsidRDefault="008657FC" w:rsidP="00FF5D83">
      <w:pPr>
        <w:pStyle w:val="af6"/>
        <w:tabs>
          <w:tab w:val="left" w:pos="993"/>
        </w:tabs>
        <w:spacing w:before="0" w:line="360" w:lineRule="auto"/>
        <w:ind w:left="0" w:right="0" w:firstLine="709"/>
        <w:jc w:val="both"/>
        <w:rPr>
          <w:b w:val="0"/>
          <w:sz w:val="28"/>
          <w:szCs w:val="28"/>
        </w:rPr>
      </w:pPr>
      <w:r w:rsidRPr="00412379">
        <w:rPr>
          <w:b w:val="0"/>
          <w:sz w:val="28"/>
          <w:szCs w:val="28"/>
        </w:rPr>
        <w:t>Научная</w:t>
      </w:r>
      <w:r w:rsidR="00FF5D83" w:rsidRPr="00412379">
        <w:rPr>
          <w:b w:val="0"/>
          <w:sz w:val="28"/>
          <w:szCs w:val="28"/>
        </w:rPr>
        <w:t xml:space="preserve"> </w:t>
      </w:r>
      <w:r w:rsidRPr="00412379">
        <w:rPr>
          <w:b w:val="0"/>
          <w:sz w:val="28"/>
          <w:szCs w:val="28"/>
        </w:rPr>
        <w:t>информация</w:t>
      </w:r>
      <w:r w:rsidR="00FF5D83" w:rsidRPr="00412379">
        <w:rPr>
          <w:b w:val="0"/>
          <w:sz w:val="28"/>
          <w:szCs w:val="28"/>
        </w:rPr>
        <w:t xml:space="preserve"> </w:t>
      </w:r>
      <w:r w:rsidRPr="00412379">
        <w:rPr>
          <w:b w:val="0"/>
          <w:sz w:val="28"/>
          <w:szCs w:val="28"/>
        </w:rPr>
        <w:t>-</w:t>
      </w:r>
      <w:r w:rsidR="00FF5D83" w:rsidRPr="00412379">
        <w:rPr>
          <w:b w:val="0"/>
          <w:sz w:val="28"/>
          <w:szCs w:val="28"/>
        </w:rPr>
        <w:t xml:space="preserve"> </w:t>
      </w:r>
      <w:r w:rsidRPr="00412379">
        <w:rPr>
          <w:b w:val="0"/>
          <w:sz w:val="28"/>
          <w:szCs w:val="28"/>
        </w:rPr>
        <w:t>логически</w:t>
      </w:r>
      <w:r w:rsidR="00FF5D83" w:rsidRPr="00412379">
        <w:rPr>
          <w:b w:val="0"/>
          <w:sz w:val="28"/>
          <w:szCs w:val="28"/>
        </w:rPr>
        <w:t xml:space="preserve"> </w:t>
      </w:r>
      <w:r w:rsidRPr="00412379">
        <w:rPr>
          <w:b w:val="0"/>
          <w:sz w:val="28"/>
          <w:szCs w:val="28"/>
        </w:rPr>
        <w:t>организованная</w:t>
      </w:r>
      <w:r w:rsidR="00FF5D83" w:rsidRPr="00412379">
        <w:rPr>
          <w:b w:val="0"/>
          <w:sz w:val="28"/>
          <w:szCs w:val="28"/>
        </w:rPr>
        <w:t xml:space="preserve"> </w:t>
      </w:r>
      <w:r w:rsidRPr="00412379">
        <w:rPr>
          <w:b w:val="0"/>
          <w:sz w:val="28"/>
          <w:szCs w:val="28"/>
        </w:rPr>
        <w:t>информация,</w:t>
      </w:r>
      <w:r w:rsidR="00FF5D83" w:rsidRPr="00412379">
        <w:rPr>
          <w:b w:val="0"/>
          <w:sz w:val="28"/>
          <w:szCs w:val="28"/>
        </w:rPr>
        <w:t xml:space="preserve"> </w:t>
      </w:r>
      <w:r w:rsidRPr="00412379">
        <w:rPr>
          <w:b w:val="0"/>
          <w:sz w:val="28"/>
          <w:szCs w:val="28"/>
        </w:rPr>
        <w:t>получаемая</w:t>
      </w:r>
      <w:r w:rsidR="00FF5D83" w:rsidRPr="00412379">
        <w:rPr>
          <w:b w:val="0"/>
          <w:sz w:val="28"/>
          <w:szCs w:val="28"/>
        </w:rPr>
        <w:t xml:space="preserve"> </w:t>
      </w:r>
      <w:r w:rsidRPr="00412379">
        <w:rPr>
          <w:b w:val="0"/>
          <w:sz w:val="28"/>
          <w:szCs w:val="28"/>
        </w:rPr>
        <w:t>в</w:t>
      </w:r>
      <w:r w:rsidR="00FF5D83" w:rsidRPr="00412379">
        <w:rPr>
          <w:b w:val="0"/>
          <w:sz w:val="28"/>
          <w:szCs w:val="28"/>
        </w:rPr>
        <w:t xml:space="preserve"> </w:t>
      </w:r>
      <w:r w:rsidRPr="00412379">
        <w:rPr>
          <w:b w:val="0"/>
          <w:sz w:val="28"/>
          <w:szCs w:val="28"/>
        </w:rPr>
        <w:t>процессе</w:t>
      </w:r>
      <w:r w:rsidR="00FF5D83" w:rsidRPr="00412379">
        <w:rPr>
          <w:b w:val="0"/>
          <w:sz w:val="28"/>
          <w:szCs w:val="28"/>
        </w:rPr>
        <w:t xml:space="preserve"> </w:t>
      </w:r>
      <w:r w:rsidRPr="00412379">
        <w:rPr>
          <w:b w:val="0"/>
          <w:sz w:val="28"/>
          <w:szCs w:val="28"/>
        </w:rPr>
        <w:t>научного</w:t>
      </w:r>
      <w:r w:rsidR="00FF5D83" w:rsidRPr="00412379">
        <w:rPr>
          <w:b w:val="0"/>
          <w:sz w:val="28"/>
          <w:szCs w:val="28"/>
        </w:rPr>
        <w:t xml:space="preserve"> </w:t>
      </w:r>
      <w:r w:rsidRPr="00412379">
        <w:rPr>
          <w:b w:val="0"/>
          <w:sz w:val="28"/>
          <w:szCs w:val="28"/>
        </w:rPr>
        <w:t>познания</w:t>
      </w:r>
      <w:r w:rsidR="00FF5D83" w:rsidRPr="00412379">
        <w:rPr>
          <w:b w:val="0"/>
          <w:sz w:val="28"/>
          <w:szCs w:val="28"/>
        </w:rPr>
        <w:t xml:space="preserve"> </w:t>
      </w:r>
      <w:r w:rsidRPr="00412379">
        <w:rPr>
          <w:b w:val="0"/>
          <w:sz w:val="28"/>
          <w:szCs w:val="28"/>
        </w:rPr>
        <w:t>и</w:t>
      </w:r>
      <w:r w:rsidR="00FF5D83" w:rsidRPr="00412379">
        <w:rPr>
          <w:b w:val="0"/>
          <w:sz w:val="28"/>
          <w:szCs w:val="28"/>
        </w:rPr>
        <w:t xml:space="preserve"> </w:t>
      </w:r>
      <w:r w:rsidRPr="00412379">
        <w:rPr>
          <w:b w:val="0"/>
          <w:sz w:val="28"/>
          <w:szCs w:val="28"/>
        </w:rPr>
        <w:t>отображающая</w:t>
      </w:r>
      <w:r w:rsidR="00FF5D83" w:rsidRPr="00412379">
        <w:rPr>
          <w:b w:val="0"/>
          <w:sz w:val="28"/>
          <w:szCs w:val="28"/>
        </w:rPr>
        <w:t xml:space="preserve"> </w:t>
      </w:r>
      <w:r w:rsidRPr="00412379">
        <w:rPr>
          <w:b w:val="0"/>
          <w:sz w:val="28"/>
          <w:szCs w:val="28"/>
        </w:rPr>
        <w:t>явления</w:t>
      </w:r>
      <w:r w:rsidR="00FF5D83" w:rsidRPr="00412379">
        <w:rPr>
          <w:b w:val="0"/>
          <w:sz w:val="28"/>
          <w:szCs w:val="28"/>
        </w:rPr>
        <w:t xml:space="preserve"> </w:t>
      </w:r>
      <w:r w:rsidRPr="00412379">
        <w:rPr>
          <w:b w:val="0"/>
          <w:sz w:val="28"/>
          <w:szCs w:val="28"/>
        </w:rPr>
        <w:t>и</w:t>
      </w:r>
      <w:r w:rsidR="00FF5D83" w:rsidRPr="00412379">
        <w:rPr>
          <w:b w:val="0"/>
          <w:sz w:val="28"/>
          <w:szCs w:val="28"/>
        </w:rPr>
        <w:t xml:space="preserve"> </w:t>
      </w:r>
      <w:r w:rsidRPr="00412379">
        <w:rPr>
          <w:b w:val="0"/>
          <w:sz w:val="28"/>
          <w:szCs w:val="28"/>
        </w:rPr>
        <w:t>законы</w:t>
      </w:r>
      <w:r w:rsidR="00FF5D83" w:rsidRPr="00412379">
        <w:rPr>
          <w:b w:val="0"/>
          <w:sz w:val="28"/>
          <w:szCs w:val="28"/>
        </w:rPr>
        <w:t xml:space="preserve"> </w:t>
      </w:r>
      <w:r w:rsidRPr="00412379">
        <w:rPr>
          <w:b w:val="0"/>
          <w:sz w:val="28"/>
          <w:szCs w:val="28"/>
        </w:rPr>
        <w:t>природы,</w:t>
      </w:r>
      <w:r w:rsidR="00FF5D83" w:rsidRPr="00412379">
        <w:rPr>
          <w:b w:val="0"/>
          <w:sz w:val="28"/>
          <w:szCs w:val="28"/>
        </w:rPr>
        <w:t xml:space="preserve"> </w:t>
      </w:r>
      <w:r w:rsidRPr="00412379">
        <w:rPr>
          <w:b w:val="0"/>
          <w:sz w:val="28"/>
          <w:szCs w:val="28"/>
        </w:rPr>
        <w:t>общества</w:t>
      </w:r>
      <w:r w:rsidR="00FF5D83" w:rsidRPr="00412379">
        <w:rPr>
          <w:b w:val="0"/>
          <w:sz w:val="28"/>
          <w:szCs w:val="28"/>
        </w:rPr>
        <w:t xml:space="preserve"> </w:t>
      </w:r>
      <w:r w:rsidRPr="00412379">
        <w:rPr>
          <w:b w:val="0"/>
          <w:sz w:val="28"/>
          <w:szCs w:val="28"/>
        </w:rPr>
        <w:t>и</w:t>
      </w:r>
      <w:r w:rsidR="00FF5D83" w:rsidRPr="00412379">
        <w:rPr>
          <w:b w:val="0"/>
          <w:sz w:val="28"/>
          <w:szCs w:val="28"/>
        </w:rPr>
        <w:t xml:space="preserve"> </w:t>
      </w:r>
      <w:r w:rsidRPr="00412379">
        <w:rPr>
          <w:b w:val="0"/>
          <w:sz w:val="28"/>
          <w:szCs w:val="28"/>
        </w:rPr>
        <w:t>мышления</w:t>
      </w:r>
      <w:r w:rsidR="00FF5D83" w:rsidRPr="00412379">
        <w:rPr>
          <w:b w:val="0"/>
          <w:sz w:val="28"/>
          <w:szCs w:val="28"/>
        </w:rPr>
        <w:t xml:space="preserve"> </w:t>
      </w:r>
      <w:r w:rsidRPr="00412379">
        <w:rPr>
          <w:b w:val="0"/>
          <w:sz w:val="28"/>
          <w:szCs w:val="28"/>
        </w:rPr>
        <w:t>[4,</w:t>
      </w:r>
      <w:r w:rsidR="00FF5D83" w:rsidRPr="00412379">
        <w:rPr>
          <w:b w:val="0"/>
          <w:sz w:val="28"/>
          <w:szCs w:val="28"/>
        </w:rPr>
        <w:t xml:space="preserve"> </w:t>
      </w:r>
      <w:r w:rsidRPr="00412379">
        <w:rPr>
          <w:b w:val="0"/>
          <w:sz w:val="28"/>
          <w:szCs w:val="28"/>
        </w:rPr>
        <w:t>152].</w:t>
      </w:r>
    </w:p>
    <w:p w:rsidR="008657FC" w:rsidRPr="00412379" w:rsidRDefault="008657FC" w:rsidP="00FF5D83">
      <w:pPr>
        <w:pStyle w:val="af6"/>
        <w:tabs>
          <w:tab w:val="left" w:pos="993"/>
        </w:tabs>
        <w:spacing w:before="0" w:line="360" w:lineRule="auto"/>
        <w:ind w:left="0" w:right="0" w:firstLine="709"/>
        <w:jc w:val="both"/>
        <w:rPr>
          <w:sz w:val="28"/>
          <w:szCs w:val="28"/>
        </w:rPr>
      </w:pPr>
      <w:r w:rsidRPr="00412379">
        <w:rPr>
          <w:sz w:val="28"/>
          <w:szCs w:val="28"/>
        </w:rPr>
        <w:t>Документальные</w:t>
      </w:r>
      <w:r w:rsidR="00FF5D83" w:rsidRPr="00412379">
        <w:rPr>
          <w:sz w:val="28"/>
          <w:szCs w:val="28"/>
        </w:rPr>
        <w:t xml:space="preserve"> </w:t>
      </w:r>
      <w:r w:rsidRPr="00412379">
        <w:rPr>
          <w:sz w:val="28"/>
          <w:szCs w:val="28"/>
        </w:rPr>
        <w:t>источники</w:t>
      </w:r>
      <w:r w:rsidR="00FF5D83" w:rsidRPr="00412379">
        <w:rPr>
          <w:sz w:val="28"/>
          <w:szCs w:val="28"/>
        </w:rPr>
        <w:t xml:space="preserve"> </w:t>
      </w:r>
      <w:r w:rsidRPr="00412379">
        <w:rPr>
          <w:sz w:val="28"/>
          <w:szCs w:val="28"/>
        </w:rPr>
        <w:t>информации</w:t>
      </w:r>
      <w:r w:rsidR="00FF5D83" w:rsidRPr="00412379">
        <w:rPr>
          <w:sz w:val="28"/>
          <w:szCs w:val="28"/>
        </w:rPr>
        <w:t xml:space="preserve">. </w:t>
      </w:r>
      <w:r w:rsidRPr="00412379">
        <w:rPr>
          <w:sz w:val="28"/>
          <w:szCs w:val="28"/>
        </w:rPr>
        <w:t>Основные</w:t>
      </w:r>
      <w:r w:rsidR="00FF5D83" w:rsidRPr="00412379">
        <w:rPr>
          <w:sz w:val="28"/>
          <w:szCs w:val="28"/>
        </w:rPr>
        <w:t xml:space="preserve"> </w:t>
      </w:r>
      <w:r w:rsidRPr="00412379">
        <w:rPr>
          <w:sz w:val="28"/>
          <w:szCs w:val="28"/>
        </w:rPr>
        <w:t>понятия</w:t>
      </w:r>
      <w:r w:rsidR="00FF5D83" w:rsidRPr="00412379">
        <w:rPr>
          <w:sz w:val="28"/>
          <w:szCs w:val="28"/>
        </w:rPr>
        <w:t xml:space="preserve"> </w:t>
      </w:r>
      <w:r w:rsidRPr="00412379">
        <w:rPr>
          <w:sz w:val="28"/>
          <w:szCs w:val="28"/>
        </w:rPr>
        <w:t>и</w:t>
      </w:r>
      <w:r w:rsidR="00FF5D83" w:rsidRPr="00412379">
        <w:rPr>
          <w:sz w:val="28"/>
          <w:szCs w:val="28"/>
        </w:rPr>
        <w:t xml:space="preserve"> </w:t>
      </w:r>
      <w:r w:rsidRPr="00412379">
        <w:rPr>
          <w:sz w:val="28"/>
          <w:szCs w:val="28"/>
        </w:rPr>
        <w:t>определения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научно-информационной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деятельности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(НИД)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важнейшим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источником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средством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передачи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пространстве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времени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служит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документ.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Документом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признается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любой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материальный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объект,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который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фиксирует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подтверждает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какие-либо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быть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включен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определенное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собрание.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широком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смысле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документам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относятся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только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надписи,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рукописи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печатные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издания,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произведения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искусства,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нумизматические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памятники,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музейные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экспонаты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минерального,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ботанического,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зоологического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антропологического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характера.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Научным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документом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считается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материальный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объект,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содержащий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закрепленную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научную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информацию,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предназначенный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передачи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времени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пространстве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используемый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общественной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практике.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По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форме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документы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различают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[3,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84]: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текстовые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(книги,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журналы,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рукописи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т.д.);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графические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изобразительные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(чертежи,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схемы,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графики,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планы,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карты,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диаграммы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т.п.);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аудиовизуальные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(звукозаписи,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кинофильмы,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диапозитивы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др.).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b/>
          <w:szCs w:val="28"/>
          <w:lang w:val="ru-RU"/>
        </w:rPr>
      </w:pPr>
      <w:r w:rsidRPr="00412379">
        <w:rPr>
          <w:b/>
          <w:szCs w:val="28"/>
          <w:lang w:val="ru-RU"/>
        </w:rPr>
        <w:t>Первичные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источники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информации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szCs w:val="28"/>
          <w:lang w:val="ru-RU"/>
        </w:rPr>
        <w:t>Книга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как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пример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первичного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документа.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К</w:t>
      </w:r>
      <w:r w:rsidRPr="00412379">
        <w:rPr>
          <w:szCs w:val="28"/>
          <w:lang w:val="ru-RU"/>
        </w:rPr>
        <w:t>нигой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называется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книжное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объемом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свыше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48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страниц.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Под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книжным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изданием,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свою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очередь,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понимается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«издание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виде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блока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скрепленных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корешке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листов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печатного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материала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любого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формата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обложке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переплете».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szCs w:val="28"/>
          <w:lang w:val="ru-RU"/>
        </w:rPr>
        <w:t>Научная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книга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важнейшее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средство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обобщения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информации.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книгах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публикуются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теоретические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освещается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опыт,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достигнутый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областях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практической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деятельности,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разрабатываются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стратегические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хозяйства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культуры.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Книга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служит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незаменимым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средством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образования,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обучения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воспитания.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некоторым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данным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ряда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стран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книги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составляют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примерно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20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25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%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всех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выпускаемых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книг.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научно-информационной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деятельности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выделить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следующие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наиболее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важные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виды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книг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[2,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16]: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монографии;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сборники;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материалы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конференций;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справочники;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учебники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руководства;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официальные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издания.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Роль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книги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источника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несколько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ослабляется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фактором,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написание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требует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длительного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времени.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отнести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недостаткам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книг.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Основное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время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подготовке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книг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изданию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уходит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рецензирование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рукописей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ожидание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очереди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перед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редактированием.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Практика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книжных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издательств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показывает,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рукописи,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сданные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авторами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текущем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году,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включаются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план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редакционной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подготовки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лишь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следующий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год.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книг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социальным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гуманитарным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наукам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характерно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более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медленное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устаревание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содержащейся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сравнению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книгами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естествознанию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технике.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первичным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документам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изданиям,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помимо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книг,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относятся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периодические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продолжающиеся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издания,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депонированные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рукописи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работ,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специальные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виды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технических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непубликуемые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документы.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szCs w:val="28"/>
          <w:lang w:val="ru-RU"/>
        </w:rPr>
        <w:t>Периодические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и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продолжающиеся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издания.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Периодическим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изданием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считается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произведение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печати,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выходящее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регулярно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через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определенные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неопределенные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промежутки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времени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отдельными,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повторяющимися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содержанию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выпусками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под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единым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заглавием.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Периодическое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рассчитано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заранее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неограниченную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продолжительность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выхода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обычно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имеет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одинаковое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оформление.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szCs w:val="28"/>
          <w:lang w:val="ru-RU"/>
        </w:rPr>
        <w:t>Журналом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называется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периодическое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издание,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регулярно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выходящее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еженедельными,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ежемесячными,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двухмесячными,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квартальными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полугодовыми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выпусками,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одинаково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оформленными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содержащими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статьи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материалы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научно-техническим,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общественно-политическим,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художественным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другим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вопросам.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содержится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новейшая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освещающая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последние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достижения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технике.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По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сравнению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книгами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журнальные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статьи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публикуются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значительно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быстрее.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szCs w:val="28"/>
          <w:lang w:val="ru-RU"/>
        </w:rPr>
        <w:t>Газетами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считаются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периодические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издания,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преимущественно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ежедневные,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выходящие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два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неделю,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еженедельные,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публикуются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материалы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текущих,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главным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образом,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общественно-политических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событиях.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Обычно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газета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соответствии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своей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редакционной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политикой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основе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печатаемых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материалов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стремится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создать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такую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«информационную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картину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мира»,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предопределила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отношение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читателей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происходящим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событиям,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содействовала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формированию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определенных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убеждений,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также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определенных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мотивов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стимулов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поведения.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Свежесть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новизна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сведений,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публикуемых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газетах,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делает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ценным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источником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информации.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Вместе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рекламный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стиль,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присущий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многим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газетам,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часто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служит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препятствием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размещения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подлинно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характера.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szCs w:val="28"/>
          <w:lang w:val="ru-RU"/>
        </w:rPr>
        <w:t>Депонированные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рукописи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научных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работ.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Система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депонирования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(от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лат.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depono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кладу)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рукописей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работ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возникла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связи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возможность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выпуска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публикаций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стала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отставать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числа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рукописей,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которые,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мнению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рецензентов,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заслуживали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опубликования.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общем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смысле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процедура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депонирования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такова.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Рукопись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статьи,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доклада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книги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готовится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публикации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соответствии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стандартными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требованиями,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предъявляемыми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редакцией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журнала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издательством.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вместо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публикации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принимается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хранение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уполномоченный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орган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научно-технической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информации.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Сведения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депонированной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рукописи,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статусу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приравнивается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полноценной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публикации,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размещаются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специальном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каталоге.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Любой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желающий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ознакомиться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рукописью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библиотеке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информационного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органа,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либо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заказать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копию.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Депонирование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рукописей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работ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мере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является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актом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дискриминации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значимости.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Кроме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того,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авторам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рукописей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некоторые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преимущества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перед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авторами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опубликованных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материалов: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депонированных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рукописях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становится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известна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читателям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один-полтора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года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раньше,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чем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случае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опубликования,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когда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времени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уходит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редакционно-издательские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процессы;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депонировании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значительно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менее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остро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ощущается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объема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статьи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даже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монографии,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возможность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отразить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рукописи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все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необходимые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материалы;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депонирование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облегчает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положение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аспирантов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соискателей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ученых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степеней,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Высшая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аттестационная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комиссия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приравнивает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депонированные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рукописи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опубликованным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работам,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задержка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опубликованием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нередко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отодвигает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защиту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диссертаций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долгий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срок.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конечном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счете,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депонирование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рукописей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всего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лишь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мера,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призванная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временно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частично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компенсировать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несоответствие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между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количеством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работ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определенной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проблеме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наличием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возможностей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опубликовать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специальных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изданиях.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szCs w:val="28"/>
          <w:lang w:val="ru-RU"/>
        </w:rPr>
        <w:t>Специальные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виды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технических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изданий.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специальным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видам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технических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относят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государственные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стандарты,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межотраслевые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отраслевые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технические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документы,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описания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изобретений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авторским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свидетельствам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патентам,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технические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каталоги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прейскуранты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материалы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оборудование,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материалы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технической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обмена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опытом.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Стандартами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называются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обоснованные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технические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документы,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определяют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типы,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виды,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марку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продукции,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нормативы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качества,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методы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испытаний,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упаковку,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маркировку,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транспортирование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хранение,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также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устанавливают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общетехнические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величины,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единицы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измерений,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термины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обозначения.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Стандарты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устанавливаются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того,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чтобы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обеспечить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высокое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качество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промышленной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сельскохозяйственной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продукции,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унификации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деталей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узлов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машин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отдельных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изделий.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Они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позволяют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улучшить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использование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материалов,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энергии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топлива,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сократить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сроки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проектирования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снизить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себестоимость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продукции,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служат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средством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технических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достижения.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Важным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документальным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источником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научно-технической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являются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описания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изобретений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авторским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свидетельствам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патентам.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Они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позволяют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проследить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историю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любого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изобретения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открытия,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также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выяснить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современное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состояние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направление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развития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технической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мысли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соответствующей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области.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Технические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каталоги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(они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называются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также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промышленными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торговыми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каталогами)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перечни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изделий,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выпускаемых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промышленным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предприятием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(объединением)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продаваемых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торговой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организацией.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Обычно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они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содержат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технические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описания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изделий,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сопровождаются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иллюстрациями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чертежами.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Каталоги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фирм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зарубежных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стран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принято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называть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фирменными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каталогами.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Они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отдельными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фирмами,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концернами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торговыми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объединениями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целях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рекламы.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Поскольку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каталогах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часто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указываются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цены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оборудование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материалы,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приходится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еще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пользоваться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отдельно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издаваемыми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прейскурантами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ценниками.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Прейскуранты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документы,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имеющие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временное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значение,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указываемые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цены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непрерывно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меняются.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перечисленным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видам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относят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материалы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технической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обмена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опытом,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освещаются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новые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достижения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области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промышленного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производства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техники.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Они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отличаются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большим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разнообразием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содержании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оформлении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виде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отдельных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книг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серий,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брошюр,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периодических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листовок.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качестве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примера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назвать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информационные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листки,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обычно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выпускаются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сериями.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szCs w:val="28"/>
          <w:lang w:val="ru-RU"/>
        </w:rPr>
        <w:t>Непубликуемые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научные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документы.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Основными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видами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непубликуемых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документов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называемой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«серой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литературы»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«gray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literature»)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являются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научно-технические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отчеты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диссертации.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документы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содержат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большое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количество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ценной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значительная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часть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попадает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страницы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изданий.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Удельный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вес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непубликуемых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документов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общем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потоке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первичных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печатных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источников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достаточно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велик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менее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30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%)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продолжает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расти.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szCs w:val="28"/>
          <w:lang w:val="ru-RU"/>
        </w:rPr>
        <w:t>Научно-технические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отчеты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отчеты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результатах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законченных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научно-исследовательских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опытно-конструкторских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работ)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служат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важным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источником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научно-технической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необходимым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дальнейшего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развития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техники,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внедрения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достижений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производство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усовершенствования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технологических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процессов.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szCs w:val="28"/>
          <w:lang w:val="ru-RU"/>
        </w:rPr>
        <w:t>Диссертацией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называется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представленное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соискание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ученой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степени,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авторефератом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изложение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основных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положений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диссертации,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составленное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автором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предварительного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ознакомления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ними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общественности.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нашей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стране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диссертации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таковые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публикуются,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подвергаются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строгой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библиографической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регистрации.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Хотя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они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существуют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единичных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экземплярах,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изложенные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идеи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факты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считаются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официально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введенными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оборот.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szCs w:val="28"/>
          <w:lang w:val="ru-RU"/>
        </w:rPr>
        <w:t>Авторефераты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диссертаций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публикуются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ограниченным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тиражом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(100-150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экземпляров).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Они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помечаются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грифом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«На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правах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рукописи»,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однако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обладают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всеми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правами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произведения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печати.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b/>
          <w:szCs w:val="28"/>
          <w:lang w:val="ru-RU"/>
        </w:rPr>
      </w:pPr>
      <w:r w:rsidRPr="00412379">
        <w:rPr>
          <w:b/>
          <w:szCs w:val="28"/>
          <w:lang w:val="ru-RU"/>
        </w:rPr>
        <w:t>Вторичные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источники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научной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информации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szCs w:val="28"/>
          <w:lang w:val="ru-RU"/>
        </w:rPr>
        <w:t>Вторичные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документы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и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издания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представляют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собой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конечные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результаты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аналитико-синтетической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переработки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(АСП)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первичных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документов.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относятся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библиографические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пособия,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реферативные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журналы,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обзоры,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сигнальная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каталоги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картотеки,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вспомогательные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указатели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справочная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литература.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szCs w:val="28"/>
          <w:lang w:val="ru-RU"/>
        </w:rPr>
        <w:t>Библиографические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пособия.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Область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знания,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предметом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является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учет,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описание,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систематизация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качественный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анализ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произведений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печати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рукописей,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также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составление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библиографических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указателей,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называется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библиографией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библиографоведением).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Библиографическими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пособиями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(БП)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называются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систематизированные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сведения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произведениях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печати,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составленные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результате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библиографической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деятельности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имеющие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преимущественно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форму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указателей,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списков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обзоров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литературы.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szCs w:val="28"/>
          <w:lang w:val="ru-RU"/>
        </w:rPr>
        <w:t>Реферативные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журналы.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Реферативным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журналом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(РЖ)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называется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периодическое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издание,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публикующее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рефераты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работ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иногда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другие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вторичные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информационные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материалы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(БО,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аннотации)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взаимосвязи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информационно-поисковым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аппаратом,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включающим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содержание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(оглавление),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рубрикацию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(классификационную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схему)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вспомогательные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указатели.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szCs w:val="28"/>
          <w:lang w:val="ru-RU"/>
        </w:rPr>
        <w:t>Обзоры.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Ежегодные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обзоры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развития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различных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областях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техники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известны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сравнительно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давно.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Например,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Лондонское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физическое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общество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публикует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"Report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on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progress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in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physics"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1934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года.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szCs w:val="28"/>
          <w:lang w:val="ru-RU"/>
        </w:rPr>
        <w:t>Библиографический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обзор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обзор,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содержащий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характеристику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первичных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документов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источников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появившихся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определенное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время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объединенных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какому-либо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общему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признаку.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szCs w:val="28"/>
          <w:lang w:val="ru-RU"/>
        </w:rPr>
        <w:t>Реферативный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обзор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строится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основе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извлечения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систематизации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определенных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данных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первичных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документов.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Он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обычно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содержит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сведения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новейших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достижениях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области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позволяет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судить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состоянии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тенденциях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развитии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определенной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отрасли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отдельного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вопроса.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szCs w:val="28"/>
          <w:lang w:val="ru-RU"/>
        </w:rPr>
        <w:t>Аналитический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обзор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является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результатом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всестороннего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анализа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первичных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документов,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содержит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аргументированную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оценку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материала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обоснованные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рекомендации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относительно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перспектив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развития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использования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соответствующих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достижений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техники.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Обзоры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рода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могут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рассматриваться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научно-исследовательские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работы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нередко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составляют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важную.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szCs w:val="28"/>
          <w:lang w:val="ru-RU"/>
        </w:rPr>
        <w:t>Сигнальная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информация.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Сигнальная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(СИ)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довольно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широкий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неопределенный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термин,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обозначающий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различные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виды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информационных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изданий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szCs w:val="28"/>
          <w:lang w:val="ru-RU"/>
        </w:rPr>
        <w:t>Каталоги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и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картотеки.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Каталоги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являются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наиболее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древним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видом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вторичных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документов.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Старейшим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дошедших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каталогов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признается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список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литературных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произведений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шумерской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глиняной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плитке,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относящейся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2000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н.э.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Наибольшее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распространение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каталоги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картотеки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получили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библиотеках.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szCs w:val="28"/>
          <w:lang w:val="ru-RU"/>
        </w:rPr>
        <w:t>Вспомогательные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указатели.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Вспомогательные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указатели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являются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важной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составной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частью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многих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первичных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вторичных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документов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изданий.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Речь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идет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указателях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авторов,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заглавий,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названий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учреждений,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персоналий,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предметных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указателях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монографиям,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сборникам,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энциклопедиям,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библиографиям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другим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документам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изданиям.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Вспомогательные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указатели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иногда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называют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«ключами»)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позволяют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отыскивать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документах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изданиях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сведения,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которые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выявлены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группировкой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материала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основном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тексте.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указатели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значительно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повышают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научную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справочную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ценность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документов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изданий.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szCs w:val="28"/>
          <w:lang w:val="ru-RU"/>
        </w:rPr>
        <w:t>Справочная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литература.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Справочная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литература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предназначена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быстрого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получения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каких-либо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сведений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научного,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прикладного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или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познавательного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характера.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содержатся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результаты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теоретических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обобщений,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основные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факты,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математические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физико-химические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величины,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материалы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производственного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характера,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сопровождающиеся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большим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количеством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таблиц,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графиков,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чертежей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формул.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Среди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справочной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литературы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наибольшее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значение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имеют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общие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отраслевые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энциклопедии,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производственные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справочники,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толковые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словари,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дву-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многоязычные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словари,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также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биографические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словари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справочники.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b/>
          <w:szCs w:val="28"/>
          <w:lang w:val="ru-RU"/>
        </w:rPr>
      </w:pPr>
      <w:r w:rsidRPr="00412379">
        <w:rPr>
          <w:b/>
          <w:szCs w:val="28"/>
          <w:lang w:val="ru-RU"/>
        </w:rPr>
        <w:t>4.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Навести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приклади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одержання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нових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наукових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результатів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з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використанням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методу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проб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і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помилок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Результатом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наукової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діяльності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будь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якій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сфері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знань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виявлення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нових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або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уточнення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відомих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раніше,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проте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недостатньо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досліджених,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фактів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закономірностей.Для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науковця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достатнім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тільки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встановлення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наукового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факту,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важливо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йому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пояснення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позиції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сучасної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з’ясувати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його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теоретичне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або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практичне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значення.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Саме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суттю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будь-якого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дослідження,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що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завершуватися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висновками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рекомендаціями.Суттєве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значення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проведення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ефективного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творчого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процесу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методологія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наукового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дослідження.</w:t>
      </w:r>
    </w:p>
    <w:p w:rsidR="008657FC" w:rsidRPr="00412379" w:rsidRDefault="008657FC" w:rsidP="00FF5D83">
      <w:pPr>
        <w:pStyle w:val="3"/>
        <w:widowControl w:val="0"/>
        <w:tabs>
          <w:tab w:val="left" w:pos="993"/>
        </w:tabs>
        <w:suppressAutoHyphens w:val="0"/>
        <w:spacing w:line="360" w:lineRule="auto"/>
        <w:ind w:left="0" w:firstLine="709"/>
        <w:rPr>
          <w:szCs w:val="28"/>
          <w:lang w:val="ru-RU"/>
        </w:rPr>
      </w:pPr>
      <w:r w:rsidRPr="00412379">
        <w:rPr>
          <w:szCs w:val="28"/>
          <w:lang w:val="ru-RU"/>
        </w:rPr>
        <w:t>Йти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шляхом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“проб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помилок”,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умови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існування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апарату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філософсько-правових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методів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дослідження,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що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склався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історично,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неприпустимим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кроком.</w:t>
      </w:r>
      <w:r w:rsidRPr="00412379">
        <w:rPr>
          <w:rStyle w:val="mw-headline"/>
          <w:szCs w:val="28"/>
          <w:lang w:val="ru-RU"/>
        </w:rPr>
        <w:t>Метод</w:t>
      </w:r>
      <w:r w:rsidR="00FF5D83" w:rsidRPr="00412379">
        <w:rPr>
          <w:rStyle w:val="mw-headline"/>
          <w:szCs w:val="28"/>
          <w:lang w:val="ru-RU"/>
        </w:rPr>
        <w:t xml:space="preserve"> </w:t>
      </w:r>
      <w:r w:rsidRPr="00412379">
        <w:rPr>
          <w:rStyle w:val="mw-headline"/>
          <w:szCs w:val="28"/>
          <w:lang w:val="ru-RU"/>
        </w:rPr>
        <w:t>«Проб</w:t>
      </w:r>
      <w:r w:rsidR="00FF5D83" w:rsidRPr="00412379">
        <w:rPr>
          <w:rStyle w:val="mw-headline"/>
          <w:szCs w:val="28"/>
          <w:lang w:val="ru-RU"/>
        </w:rPr>
        <w:t xml:space="preserve"> </w:t>
      </w:r>
      <w:r w:rsidRPr="00412379">
        <w:rPr>
          <w:rStyle w:val="mw-headline"/>
          <w:szCs w:val="28"/>
          <w:lang w:val="ru-RU"/>
        </w:rPr>
        <w:t>и</w:t>
      </w:r>
      <w:r w:rsidR="00FF5D83" w:rsidRPr="00412379">
        <w:rPr>
          <w:rStyle w:val="mw-headline"/>
          <w:szCs w:val="28"/>
          <w:lang w:val="ru-RU"/>
        </w:rPr>
        <w:t xml:space="preserve"> </w:t>
      </w:r>
      <w:r w:rsidRPr="00412379">
        <w:rPr>
          <w:rStyle w:val="mw-headline"/>
          <w:szCs w:val="28"/>
          <w:lang w:val="ru-RU"/>
        </w:rPr>
        <w:t>ошибок»</w:t>
      </w:r>
    </w:p>
    <w:p w:rsidR="00FF5D83" w:rsidRPr="00412379" w:rsidRDefault="008657FC" w:rsidP="00FF5D83">
      <w:pPr>
        <w:pStyle w:val="af3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931F75">
        <w:rPr>
          <w:color w:val="auto"/>
          <w:sz w:val="28"/>
          <w:szCs w:val="28"/>
        </w:rPr>
        <w:t>Эдвард</w:t>
      </w:r>
      <w:r w:rsidR="00FF5D83" w:rsidRPr="00931F75">
        <w:rPr>
          <w:color w:val="auto"/>
          <w:sz w:val="28"/>
          <w:szCs w:val="28"/>
        </w:rPr>
        <w:t xml:space="preserve"> </w:t>
      </w:r>
      <w:r w:rsidRPr="00931F75">
        <w:rPr>
          <w:color w:val="auto"/>
          <w:sz w:val="28"/>
          <w:szCs w:val="28"/>
        </w:rPr>
        <w:t>Торндайк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(1874—1949)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наряду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с</w:t>
      </w:r>
      <w:r w:rsidR="00FF5D83" w:rsidRPr="00412379">
        <w:rPr>
          <w:color w:val="auto"/>
          <w:sz w:val="28"/>
          <w:szCs w:val="28"/>
        </w:rPr>
        <w:t xml:space="preserve"> </w:t>
      </w:r>
      <w:r w:rsidRPr="00931F75">
        <w:rPr>
          <w:color w:val="auto"/>
          <w:sz w:val="28"/>
          <w:szCs w:val="28"/>
        </w:rPr>
        <w:t>И.П.</w:t>
      </w:r>
      <w:r w:rsidR="00FF5D83" w:rsidRPr="00931F75">
        <w:rPr>
          <w:color w:val="auto"/>
          <w:sz w:val="28"/>
          <w:szCs w:val="28"/>
        </w:rPr>
        <w:t xml:space="preserve"> </w:t>
      </w:r>
      <w:r w:rsidRPr="00931F75">
        <w:rPr>
          <w:color w:val="auto"/>
          <w:sz w:val="28"/>
          <w:szCs w:val="28"/>
        </w:rPr>
        <w:t>Павловым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считается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основателем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научного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метода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исследования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процесса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обучения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у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животных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в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контролируемых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лабораторных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условиях.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Переход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к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строгой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количественной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оценке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действий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подопытного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животного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сделал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Торндайка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основоположником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экспериментальной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психологии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животных.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Э.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Торндайк,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считал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способность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к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обучению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показателем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интеллекта.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Наблюдая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за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решением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задач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в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условиях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эксперимента,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ученый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пришёл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к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выводу,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что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интеллект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животных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позволяет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им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действовать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путем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проб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ошибок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постепенно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обучаться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правильной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реакции,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поэтому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в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его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монографии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«Animal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intelligence»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(1911)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говорилось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только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об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этой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стороне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интеллекта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животных,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но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не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о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собственно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зачатках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мышления.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Сложное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научение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путем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«проб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ошибок»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формирования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новой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индивидуальной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двигательной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реакции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в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элементарной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форме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присутствует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у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низших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животных,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начиная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уже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с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плоских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червей.Введенные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Торндайком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в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практику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лабораторного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исследования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методы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(в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том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числе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метод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«проблемных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ящиков»)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позволяли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количественно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оценивать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ход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процесса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научения.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Торндайк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первым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ввёл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графическое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изображение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успешности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выработки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навыка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—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«кривую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научения».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Ход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опытов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результаты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изображались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графически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в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виде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кривых,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где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на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оси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абсцисс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отмечались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повторные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пробы,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на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оси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ординат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—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затраченное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время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(в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минутах).</w:t>
      </w:r>
      <w:r w:rsidRPr="00931F75">
        <w:rPr>
          <w:color w:val="auto"/>
          <w:sz w:val="28"/>
          <w:szCs w:val="28"/>
          <w:vertAlign w:val="superscript"/>
        </w:rPr>
        <w:t>[15][16]</w:t>
      </w:r>
      <w:r w:rsidRPr="00412379">
        <w:rPr>
          <w:color w:val="auto"/>
          <w:sz w:val="28"/>
          <w:szCs w:val="28"/>
        </w:rPr>
        <w:t>Э.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Трондайк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использовал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«проблемный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ящик»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для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возбуждения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психической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активности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животных,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направленной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на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решение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определённых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поведенческих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задач.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Психолог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не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обнаружил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следов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понимания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в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процессах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решения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животными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задач,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в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предлагаемых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им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проблемных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ситуациях.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При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этом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стоит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отметить,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что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ученый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ставил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перцептивные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задачи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перед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животными.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(Перцептивная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задача,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может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быть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решена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без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опоры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на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мышление.)</w:t>
      </w:r>
      <w:r w:rsidR="00FF5D83" w:rsidRPr="00412379">
        <w:rPr>
          <w:color w:val="auto"/>
          <w:sz w:val="28"/>
          <w:szCs w:val="28"/>
        </w:rPr>
        <w:t xml:space="preserve"> </w:t>
      </w:r>
    </w:p>
    <w:p w:rsidR="008657FC" w:rsidRPr="00412379" w:rsidRDefault="008657FC" w:rsidP="00FF5D83">
      <w:pPr>
        <w:pStyle w:val="af3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12379">
        <w:rPr>
          <w:color w:val="auto"/>
          <w:sz w:val="28"/>
          <w:szCs w:val="28"/>
        </w:rPr>
        <w:t>Типичной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задачей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на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перцептивном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уровне,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является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известная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задача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"обхода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препятствия".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Выбор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обходного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пути,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как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всякая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другая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чисто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перцептивная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задача,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может,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конечно,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у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человека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решаться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на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мыслительном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уровне,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однако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это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лишь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специфически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высший,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но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частный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случай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решения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задачи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такого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типа.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«Вектор"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траектории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обходного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пути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задается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структурой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перцептивного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поля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не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требует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для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его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"извлечения"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никаких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специальных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преобразований.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Таким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образом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гештальт-психология,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исследовавшая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процесс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решения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такого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типа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задач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животными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(в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частности,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антропоидами),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не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располагая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критериями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для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проведения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четкой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границы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между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перцепцией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и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мышлением,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отождествила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перцептивный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выбор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с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мышлением</w:t>
      </w:r>
      <w:r w:rsidR="00FF5D83" w:rsidRPr="00412379">
        <w:rPr>
          <w:color w:val="auto"/>
          <w:sz w:val="28"/>
          <w:szCs w:val="28"/>
        </w:rPr>
        <w:t xml:space="preserve"> </w:t>
      </w:r>
      <w:r w:rsidRPr="00412379">
        <w:rPr>
          <w:color w:val="auto"/>
          <w:sz w:val="28"/>
          <w:szCs w:val="28"/>
        </w:rPr>
        <w:t>(пониманием).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</w:p>
    <w:p w:rsidR="008657FC" w:rsidRPr="00412379" w:rsidRDefault="008657FC" w:rsidP="00FF5D83">
      <w:pPr>
        <w:pStyle w:val="2"/>
        <w:widowControl w:val="0"/>
        <w:tabs>
          <w:tab w:val="left" w:pos="993"/>
        </w:tabs>
        <w:suppressAutoHyphens w:val="0"/>
        <w:spacing w:line="360" w:lineRule="auto"/>
        <w:ind w:left="0" w:firstLine="709"/>
        <w:rPr>
          <w:szCs w:val="28"/>
          <w:lang w:val="ru-RU"/>
        </w:rPr>
      </w:pPr>
      <w:r w:rsidRPr="00412379">
        <w:rPr>
          <w:szCs w:val="28"/>
          <w:lang w:val="ru-RU"/>
        </w:rPr>
        <w:t>5.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Охарактеризуйте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основні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типи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задач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які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вирішуються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теоретичних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дослідженнях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</w:p>
    <w:p w:rsidR="008657FC" w:rsidRPr="00412379" w:rsidRDefault="008657FC" w:rsidP="00FF5D83">
      <w:pPr>
        <w:pStyle w:val="13"/>
        <w:widowControl w:val="0"/>
        <w:shd w:val="clear" w:color="auto" w:fill="auto"/>
        <w:tabs>
          <w:tab w:val="left" w:pos="993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12379">
        <w:rPr>
          <w:rFonts w:ascii="Times New Roman" w:hAnsi="Times New Roman"/>
          <w:sz w:val="28"/>
          <w:szCs w:val="28"/>
        </w:rPr>
        <w:t>Метою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теоретичних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досліджень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являється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виділення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істотних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зв'язків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між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досліджуваним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об'єктом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навколишнім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середовищем,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пояснення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й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узагальнення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результатів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емпіричного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дослідження,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виявлення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загальних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закономірностей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їхня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формалізація.</w:t>
      </w:r>
    </w:p>
    <w:p w:rsidR="008657FC" w:rsidRPr="00412379" w:rsidRDefault="008657FC" w:rsidP="00FF5D83">
      <w:pPr>
        <w:pStyle w:val="13"/>
        <w:widowControl w:val="0"/>
        <w:shd w:val="clear" w:color="auto" w:fill="auto"/>
        <w:tabs>
          <w:tab w:val="left" w:pos="993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12379">
        <w:rPr>
          <w:rFonts w:ascii="Times New Roman" w:hAnsi="Times New Roman"/>
          <w:sz w:val="28"/>
          <w:szCs w:val="28"/>
        </w:rPr>
        <w:t>Задачами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теоретичного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дослідження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є: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1)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узагальнення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результатів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дослідження,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перебування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загальних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закономірностей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шляхом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обробки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й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інтерпретації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дослідних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даних;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2)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розширення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результатів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дослідження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на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ряд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подібних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об'єктів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без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повторення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всього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обсягу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досліджень;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вивчення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об'єкта,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недоступного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для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безпосереднього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дослідження;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3)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підвищення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надійності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експериментального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дослідження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об'єкта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(обґрунтуванні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параметрів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умов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спостереження,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точності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вимірів).</w:t>
      </w:r>
    </w:p>
    <w:p w:rsidR="008657FC" w:rsidRPr="00412379" w:rsidRDefault="008657FC" w:rsidP="00FF5D83">
      <w:pPr>
        <w:pStyle w:val="13"/>
        <w:widowControl w:val="0"/>
        <w:shd w:val="clear" w:color="auto" w:fill="auto"/>
        <w:tabs>
          <w:tab w:val="left" w:pos="993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12379">
        <w:rPr>
          <w:rFonts w:ascii="Times New Roman" w:hAnsi="Times New Roman"/>
          <w:sz w:val="28"/>
          <w:szCs w:val="28"/>
        </w:rPr>
        <w:t>Теоретичні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дослідження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повинні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бути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творчими,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їх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метою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є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одержання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нової,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цінної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інформації.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Спростувати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існуючі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або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створити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нові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наукові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гіпотези,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глибоко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пояснити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процеси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або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явища,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що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раніш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були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незрозумілими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або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недостатньо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вивченими,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зв'язати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воєдино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різні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явища,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тобто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знайти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стрижень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досліджуваного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процесу,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науково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узагальнити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велику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кількість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дослідних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даних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-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усе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це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неможливо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без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теоретичного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творчого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мислення.</w:t>
      </w:r>
    </w:p>
    <w:p w:rsidR="008657FC" w:rsidRPr="00412379" w:rsidRDefault="008657FC" w:rsidP="00FF5D83">
      <w:pPr>
        <w:pStyle w:val="13"/>
        <w:widowControl w:val="0"/>
        <w:shd w:val="clear" w:color="auto" w:fill="auto"/>
        <w:tabs>
          <w:tab w:val="left" w:pos="993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12379">
        <w:rPr>
          <w:rFonts w:ascii="Times New Roman" w:hAnsi="Times New Roman"/>
          <w:sz w:val="28"/>
          <w:szCs w:val="28"/>
        </w:rPr>
        <w:t>Творчий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процес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удосконалює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відоме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рішення.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Удосконалювання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являється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процесом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переконструювання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об'єкта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мислення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оптимальному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напрямку.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Коли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переробка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досягає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границь,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визначених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раніше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поставленою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метою,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створюється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продукт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розумової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праці,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наприклад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гіпотеза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дослідження,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тобто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наукове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передбачення.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Процес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удосконалювання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приводить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своєрідного,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оригінального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рішення.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Оригінальність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виявляється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самостійній,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неповторній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точці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зору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на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процес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або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явище.</w:t>
      </w:r>
    </w:p>
    <w:p w:rsidR="008657FC" w:rsidRPr="00412379" w:rsidRDefault="008657FC" w:rsidP="00FF5D83">
      <w:pPr>
        <w:pStyle w:val="13"/>
        <w:widowControl w:val="0"/>
        <w:shd w:val="clear" w:color="auto" w:fill="auto"/>
        <w:tabs>
          <w:tab w:val="left" w:pos="993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12379">
        <w:rPr>
          <w:rFonts w:ascii="Times New Roman" w:hAnsi="Times New Roman"/>
          <w:sz w:val="28"/>
          <w:szCs w:val="28"/>
        </w:rPr>
        <w:t>Теоретичне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дослідження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має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кілька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стадій: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вибір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проблеми,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знайомство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відомими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рішеннями,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відмовлення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від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відомих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шляхів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рішення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аналогічних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задач,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перебір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різних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варіантів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рішення.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Творче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рішення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часто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не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укладається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заздалегідь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намічений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план.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Іноді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оригінальні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рішення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з'являються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«раптово»,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після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здавалося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б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тривалих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марних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спроб.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Часто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вдалі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рішення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виникають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фахівців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суміжних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областей,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на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яких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не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тисне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вантаж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відомих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рішень.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Творчий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процес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представляє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відмову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від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звичних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представлень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погляд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на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явища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іншої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точки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зору.</w:t>
      </w:r>
    </w:p>
    <w:p w:rsidR="008657FC" w:rsidRPr="00412379" w:rsidRDefault="008657FC" w:rsidP="00FF5D83">
      <w:pPr>
        <w:pStyle w:val="13"/>
        <w:widowControl w:val="0"/>
        <w:shd w:val="clear" w:color="auto" w:fill="auto"/>
        <w:tabs>
          <w:tab w:val="left" w:pos="993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12379">
        <w:rPr>
          <w:rFonts w:ascii="Times New Roman" w:hAnsi="Times New Roman"/>
          <w:sz w:val="28"/>
          <w:szCs w:val="28"/>
        </w:rPr>
        <w:t>Власні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творчі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думки,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оригінальні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рішення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виникають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тим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частіше,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чим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більше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сил,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праці,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часу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затрачається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на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постійне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обмірковування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об'єкта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дослідження,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чим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глибше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науковець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захоплений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дослідницькою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роботою.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Успішне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виконання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теоретичних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досліджень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залежить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не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тільки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від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кругозору,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наполегливості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цілеспрямованості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науковця,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але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від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того,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якою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мірою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він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володіє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методами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способами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наукового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дослідження.</w:t>
      </w:r>
    </w:p>
    <w:p w:rsidR="008657FC" w:rsidRPr="00412379" w:rsidRDefault="008657FC" w:rsidP="00FF5D83">
      <w:pPr>
        <w:pStyle w:val="13"/>
        <w:widowControl w:val="0"/>
        <w:shd w:val="clear" w:color="auto" w:fill="auto"/>
        <w:tabs>
          <w:tab w:val="left" w:pos="993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12379">
        <w:rPr>
          <w:rFonts w:ascii="Times New Roman" w:hAnsi="Times New Roman"/>
          <w:sz w:val="28"/>
          <w:szCs w:val="28"/>
        </w:rPr>
        <w:t>Теоретичне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дослідження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завершується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формуванням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теорії,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не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обов'язково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зв'язаної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побудовою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її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математичного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апарату.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Теорія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проходить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своєму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розвитку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різні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стадії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від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якісного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пояснення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кількісного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виміру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процесів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їхньої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формалізації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й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залежності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від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стадії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може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бути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представлена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як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виді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якісних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правил,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так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виді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математичних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рівнянь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(співвідношень).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</w:p>
    <w:p w:rsidR="008657FC" w:rsidRPr="00412379" w:rsidRDefault="008657FC" w:rsidP="00FF5D83">
      <w:pPr>
        <w:pStyle w:val="13"/>
        <w:widowControl w:val="0"/>
        <w:shd w:val="clear" w:color="auto" w:fill="auto"/>
        <w:tabs>
          <w:tab w:val="left" w:pos="993"/>
        </w:tabs>
        <w:spacing w:before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412379">
        <w:rPr>
          <w:rFonts w:ascii="Times New Roman" w:hAnsi="Times New Roman"/>
          <w:b/>
          <w:sz w:val="28"/>
          <w:szCs w:val="28"/>
        </w:rPr>
        <w:t>7.</w:t>
      </w:r>
      <w:r w:rsidR="00FF5D83" w:rsidRPr="00412379">
        <w:rPr>
          <w:rFonts w:ascii="Times New Roman" w:hAnsi="Times New Roman"/>
          <w:b/>
          <w:sz w:val="28"/>
          <w:szCs w:val="28"/>
        </w:rPr>
        <w:t xml:space="preserve"> </w:t>
      </w:r>
      <w:r w:rsidRPr="00412379">
        <w:rPr>
          <w:rFonts w:ascii="Times New Roman" w:hAnsi="Times New Roman"/>
          <w:b/>
          <w:sz w:val="28"/>
          <w:szCs w:val="28"/>
        </w:rPr>
        <w:t>Навести</w:t>
      </w:r>
      <w:r w:rsidR="00FF5D83" w:rsidRPr="00412379">
        <w:rPr>
          <w:rFonts w:ascii="Times New Roman" w:hAnsi="Times New Roman"/>
          <w:b/>
          <w:sz w:val="28"/>
          <w:szCs w:val="28"/>
        </w:rPr>
        <w:t xml:space="preserve"> </w:t>
      </w:r>
      <w:r w:rsidRPr="00412379">
        <w:rPr>
          <w:rFonts w:ascii="Times New Roman" w:hAnsi="Times New Roman"/>
          <w:b/>
          <w:sz w:val="28"/>
          <w:szCs w:val="28"/>
        </w:rPr>
        <w:t>приклад</w:t>
      </w:r>
      <w:r w:rsidR="00FF5D83" w:rsidRPr="00412379">
        <w:rPr>
          <w:rFonts w:ascii="Times New Roman" w:hAnsi="Times New Roman"/>
          <w:b/>
          <w:sz w:val="28"/>
          <w:szCs w:val="28"/>
        </w:rPr>
        <w:t xml:space="preserve"> </w:t>
      </w:r>
      <w:r w:rsidRPr="00412379">
        <w:rPr>
          <w:rFonts w:ascii="Times New Roman" w:hAnsi="Times New Roman"/>
          <w:b/>
          <w:sz w:val="28"/>
          <w:szCs w:val="28"/>
        </w:rPr>
        <w:t>наближеної</w:t>
      </w:r>
      <w:r w:rsidR="00FF5D83" w:rsidRPr="00412379">
        <w:rPr>
          <w:rFonts w:ascii="Times New Roman" w:hAnsi="Times New Roman"/>
          <w:b/>
          <w:sz w:val="28"/>
          <w:szCs w:val="28"/>
        </w:rPr>
        <w:t xml:space="preserve"> </w:t>
      </w:r>
      <w:r w:rsidRPr="00412379">
        <w:rPr>
          <w:rFonts w:ascii="Times New Roman" w:hAnsi="Times New Roman"/>
          <w:b/>
          <w:sz w:val="28"/>
          <w:szCs w:val="28"/>
        </w:rPr>
        <w:t>моделі</w:t>
      </w:r>
      <w:r w:rsidR="00FF5D83" w:rsidRPr="00412379">
        <w:rPr>
          <w:rFonts w:ascii="Times New Roman" w:hAnsi="Times New Roman"/>
          <w:b/>
          <w:sz w:val="28"/>
          <w:szCs w:val="28"/>
        </w:rPr>
        <w:t xml:space="preserve"> </w:t>
      </w:r>
      <w:r w:rsidRPr="00412379">
        <w:rPr>
          <w:rFonts w:ascii="Times New Roman" w:hAnsi="Times New Roman"/>
          <w:b/>
          <w:sz w:val="28"/>
          <w:szCs w:val="28"/>
        </w:rPr>
        <w:t>об’єкту</w:t>
      </w:r>
      <w:r w:rsidR="00FF5D83" w:rsidRPr="00412379">
        <w:rPr>
          <w:rFonts w:ascii="Times New Roman" w:hAnsi="Times New Roman"/>
          <w:b/>
          <w:sz w:val="28"/>
          <w:szCs w:val="28"/>
        </w:rPr>
        <w:t xml:space="preserve"> </w:t>
      </w:r>
      <w:r w:rsidRPr="00412379">
        <w:rPr>
          <w:rFonts w:ascii="Times New Roman" w:hAnsi="Times New Roman"/>
          <w:b/>
          <w:sz w:val="28"/>
          <w:szCs w:val="28"/>
        </w:rPr>
        <w:t>дослідження</w:t>
      </w:r>
      <w:r w:rsidR="00FF5D83" w:rsidRPr="00412379">
        <w:rPr>
          <w:rFonts w:ascii="Times New Roman" w:hAnsi="Times New Roman"/>
          <w:b/>
          <w:sz w:val="28"/>
          <w:szCs w:val="28"/>
        </w:rPr>
        <w:t xml:space="preserve"> </w:t>
      </w:r>
      <w:r w:rsidRPr="00412379">
        <w:rPr>
          <w:rFonts w:ascii="Times New Roman" w:hAnsi="Times New Roman"/>
          <w:b/>
          <w:sz w:val="28"/>
          <w:szCs w:val="28"/>
        </w:rPr>
        <w:t>на</w:t>
      </w:r>
      <w:r w:rsidR="00FF5D83" w:rsidRPr="00412379">
        <w:rPr>
          <w:rFonts w:ascii="Times New Roman" w:hAnsi="Times New Roman"/>
          <w:b/>
          <w:sz w:val="28"/>
          <w:szCs w:val="28"/>
        </w:rPr>
        <w:t xml:space="preserve"> </w:t>
      </w:r>
      <w:r w:rsidRPr="00412379">
        <w:rPr>
          <w:rFonts w:ascii="Times New Roman" w:hAnsi="Times New Roman"/>
          <w:b/>
          <w:sz w:val="28"/>
          <w:szCs w:val="28"/>
        </w:rPr>
        <w:t>мікрорівні</w:t>
      </w:r>
    </w:p>
    <w:p w:rsidR="00FF5D83" w:rsidRPr="00412379" w:rsidRDefault="00FF5D83" w:rsidP="00FF5D83">
      <w:pPr>
        <w:pStyle w:val="13"/>
        <w:widowControl w:val="0"/>
        <w:shd w:val="clear" w:color="auto" w:fill="auto"/>
        <w:tabs>
          <w:tab w:val="left" w:pos="993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657FC" w:rsidRPr="00412379" w:rsidRDefault="008657FC" w:rsidP="00FF5D83">
      <w:pPr>
        <w:pStyle w:val="13"/>
        <w:widowControl w:val="0"/>
        <w:shd w:val="clear" w:color="auto" w:fill="auto"/>
        <w:tabs>
          <w:tab w:val="left" w:pos="993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12379">
        <w:rPr>
          <w:rFonts w:ascii="Times New Roman" w:hAnsi="Times New Roman"/>
          <w:sz w:val="28"/>
          <w:szCs w:val="28"/>
        </w:rPr>
        <w:t>Точне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рішення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крайових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задач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вдається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одержати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лише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для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деяких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окремих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випадків.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Тому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загальний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спосіб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їхнього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рішення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полягає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використанні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різних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наближених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моделей.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даний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час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найбільш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широке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поширення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одержали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моделі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на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основі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інтегральних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рівнянь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і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моделі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на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основі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методу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сіток.</w:t>
      </w:r>
    </w:p>
    <w:p w:rsidR="008657FC" w:rsidRPr="00412379" w:rsidRDefault="008657FC" w:rsidP="00FF5D83">
      <w:pPr>
        <w:pStyle w:val="13"/>
        <w:widowControl w:val="0"/>
        <w:shd w:val="clear" w:color="auto" w:fill="auto"/>
        <w:tabs>
          <w:tab w:val="left" w:pos="993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12379">
        <w:rPr>
          <w:rFonts w:ascii="Times New Roman" w:hAnsi="Times New Roman"/>
          <w:sz w:val="28"/>
          <w:szCs w:val="28"/>
        </w:rPr>
        <w:t>Основна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ідея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побудови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моделі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на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основі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інтегральних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рівнянь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полягає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переході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від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вихідного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диференціального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рівняння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часткових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похідних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еквівалентного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інтегрального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рівняння,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що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підлягає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подальшим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перетворенням.</w:t>
      </w:r>
    </w:p>
    <w:p w:rsidR="008657FC" w:rsidRPr="00412379" w:rsidRDefault="008657FC" w:rsidP="00FF5D83">
      <w:pPr>
        <w:pStyle w:val="13"/>
        <w:widowControl w:val="0"/>
        <w:shd w:val="clear" w:color="auto" w:fill="auto"/>
        <w:tabs>
          <w:tab w:val="left" w:pos="993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12379">
        <w:rPr>
          <w:rFonts w:ascii="Times New Roman" w:hAnsi="Times New Roman"/>
          <w:sz w:val="28"/>
          <w:szCs w:val="28"/>
        </w:rPr>
        <w:t>Сутність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методу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сіток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складається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апроксимації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шуканої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безперервної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функції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сукупністю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наближених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значень,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розрахованих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деяких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точках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області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-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вузлах.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Сукупність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вузлів,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з'єднаних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певним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чином,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утворить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сітку.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Сітка,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свою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чергу,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є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дискретною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моделлю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області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визначення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шуканої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функції.</w:t>
      </w:r>
    </w:p>
    <w:p w:rsidR="008657FC" w:rsidRPr="00412379" w:rsidRDefault="008657FC" w:rsidP="00FF5D83">
      <w:pPr>
        <w:pStyle w:val="13"/>
        <w:widowControl w:val="0"/>
        <w:shd w:val="clear" w:color="auto" w:fill="auto"/>
        <w:tabs>
          <w:tab w:val="left" w:pos="993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12379">
        <w:rPr>
          <w:rFonts w:ascii="Times New Roman" w:hAnsi="Times New Roman"/>
          <w:sz w:val="28"/>
          <w:szCs w:val="28"/>
        </w:rPr>
        <w:t>Застосування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методу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сіток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дозволяє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звести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диференціальну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крайову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задачу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системи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нелінійних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загальному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випадку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алгебраїчних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рівнянь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щодо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невідомих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вузлових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значень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функцій.</w:t>
      </w:r>
    </w:p>
    <w:p w:rsidR="008657FC" w:rsidRPr="00412379" w:rsidRDefault="008657FC" w:rsidP="00FF5D83">
      <w:pPr>
        <w:pStyle w:val="13"/>
        <w:widowControl w:val="0"/>
        <w:shd w:val="clear" w:color="auto" w:fill="auto"/>
        <w:tabs>
          <w:tab w:val="left" w:pos="993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12379">
        <w:rPr>
          <w:rFonts w:ascii="Times New Roman" w:hAnsi="Times New Roman"/>
          <w:sz w:val="28"/>
          <w:szCs w:val="28"/>
        </w:rPr>
        <w:t>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загальному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випадку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алгоритм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методу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сіток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складається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трьох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етапів.</w:t>
      </w:r>
    </w:p>
    <w:p w:rsidR="008657FC" w:rsidRPr="00412379" w:rsidRDefault="008657FC" w:rsidP="00FF5D83">
      <w:pPr>
        <w:pStyle w:val="13"/>
        <w:widowControl w:val="0"/>
        <w:shd w:val="clear" w:color="auto" w:fill="auto"/>
        <w:tabs>
          <w:tab w:val="left" w:pos="993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12379">
        <w:rPr>
          <w:rFonts w:ascii="Times New Roman" w:hAnsi="Times New Roman"/>
          <w:sz w:val="28"/>
          <w:szCs w:val="28"/>
        </w:rPr>
        <w:t>Етап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1.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Побудова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сітки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заданій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області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(дискретизація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задачі).</w:t>
      </w:r>
    </w:p>
    <w:p w:rsidR="008657FC" w:rsidRPr="00412379" w:rsidRDefault="008657FC" w:rsidP="00FF5D83">
      <w:pPr>
        <w:pStyle w:val="13"/>
        <w:widowControl w:val="0"/>
        <w:shd w:val="clear" w:color="auto" w:fill="auto"/>
        <w:tabs>
          <w:tab w:val="left" w:pos="993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12379">
        <w:rPr>
          <w:rFonts w:ascii="Times New Roman" w:hAnsi="Times New Roman"/>
          <w:sz w:val="28"/>
          <w:szCs w:val="28"/>
        </w:rPr>
        <w:t>Етап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2.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Одержання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системи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алгебраїчних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рівнянь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щодо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вузлових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значень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(алгебраізація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задачі).</w:t>
      </w:r>
    </w:p>
    <w:p w:rsidR="008657FC" w:rsidRPr="00412379" w:rsidRDefault="008657FC" w:rsidP="00FF5D83">
      <w:pPr>
        <w:pStyle w:val="13"/>
        <w:widowControl w:val="0"/>
        <w:shd w:val="clear" w:color="auto" w:fill="auto"/>
        <w:tabs>
          <w:tab w:val="left" w:pos="993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12379">
        <w:rPr>
          <w:rFonts w:ascii="Times New Roman" w:hAnsi="Times New Roman"/>
          <w:sz w:val="28"/>
          <w:szCs w:val="28"/>
        </w:rPr>
        <w:t>Етап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3.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Рішення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отриманої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системи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алгебраїчних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рівнянь.</w:t>
      </w:r>
    </w:p>
    <w:p w:rsidR="008657FC" w:rsidRPr="00412379" w:rsidRDefault="008657FC" w:rsidP="00FF5D83">
      <w:pPr>
        <w:pStyle w:val="13"/>
        <w:widowControl w:val="0"/>
        <w:shd w:val="clear" w:color="auto" w:fill="auto"/>
        <w:tabs>
          <w:tab w:val="left" w:pos="993"/>
        </w:tabs>
        <w:spacing w:before="0" w:line="360" w:lineRule="auto"/>
        <w:ind w:firstLine="709"/>
        <w:rPr>
          <w:rFonts w:ascii="Times New Roman" w:hAnsi="Times New Roman"/>
          <w:sz w:val="28"/>
          <w:szCs w:val="28"/>
        </w:rPr>
      </w:pPr>
      <w:r w:rsidRPr="00412379">
        <w:rPr>
          <w:rFonts w:ascii="Times New Roman" w:hAnsi="Times New Roman"/>
          <w:sz w:val="28"/>
          <w:szCs w:val="28"/>
        </w:rPr>
        <w:t>Найбільше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часто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використовуються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два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методи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сіток: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1)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метод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кінцевих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елементів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(МКЕ);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2)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метод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кінцевих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різностей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Style w:val="af5"/>
          <w:sz w:val="28"/>
          <w:szCs w:val="28"/>
        </w:rPr>
        <w:t>(МКР).</w:t>
      </w:r>
      <w:r w:rsidR="00FF5D83" w:rsidRPr="00412379">
        <w:rPr>
          <w:rStyle w:val="af5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Ці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методи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відрізняються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один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від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одного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на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етапах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1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2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алгоритму.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На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етапі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3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методи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практично</w:t>
      </w:r>
      <w:r w:rsidR="00FF5D83" w:rsidRPr="00412379">
        <w:rPr>
          <w:rFonts w:ascii="Times New Roman" w:hAnsi="Times New Roman"/>
          <w:sz w:val="28"/>
          <w:szCs w:val="28"/>
        </w:rPr>
        <w:t xml:space="preserve"> </w:t>
      </w:r>
      <w:r w:rsidRPr="00412379">
        <w:rPr>
          <w:rFonts w:ascii="Times New Roman" w:hAnsi="Times New Roman"/>
          <w:sz w:val="28"/>
          <w:szCs w:val="28"/>
        </w:rPr>
        <w:t>ідентичні.</w:t>
      </w:r>
    </w:p>
    <w:p w:rsidR="00FF5D83" w:rsidRPr="00412379" w:rsidRDefault="00FF5D83">
      <w:pPr>
        <w:spacing w:after="200" w:line="276" w:lineRule="auto"/>
        <w:jc w:val="left"/>
        <w:rPr>
          <w:b/>
          <w:szCs w:val="28"/>
          <w:lang w:val="ru-RU"/>
        </w:rPr>
      </w:pPr>
      <w:r w:rsidRPr="00412379">
        <w:rPr>
          <w:b/>
          <w:szCs w:val="28"/>
          <w:lang w:val="ru-RU"/>
        </w:rPr>
        <w:br w:type="page"/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b/>
          <w:szCs w:val="28"/>
          <w:lang w:val="ru-RU"/>
        </w:rPr>
      </w:pPr>
      <w:r w:rsidRPr="00412379">
        <w:rPr>
          <w:b/>
          <w:szCs w:val="28"/>
          <w:lang w:val="ru-RU"/>
        </w:rPr>
        <w:t>8.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Розглянути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аналогії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топологічних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рівнянь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</w:p>
    <w:p w:rsidR="008657FC" w:rsidRPr="00412379" w:rsidRDefault="00FF5D83" w:rsidP="00FF5D83">
      <w:pPr>
        <w:pStyle w:val="1"/>
        <w:widowControl w:val="0"/>
        <w:tabs>
          <w:tab w:val="left" w:pos="993"/>
        </w:tabs>
        <w:suppressAutoHyphens w:val="0"/>
        <w:spacing w:line="360" w:lineRule="auto"/>
        <w:ind w:firstLine="709"/>
        <w:jc w:val="both"/>
        <w:rPr>
          <w:szCs w:val="28"/>
          <w:lang w:val="ru-RU"/>
        </w:rPr>
      </w:pPr>
      <w:r w:rsidRPr="00412379">
        <w:rPr>
          <w:caps w:val="0"/>
          <w:szCs w:val="28"/>
          <w:lang w:val="ru-RU"/>
        </w:rPr>
        <w:t>Складання</w:t>
      </w:r>
      <w:r w:rsidRPr="00412379">
        <w:rPr>
          <w:szCs w:val="28"/>
          <w:lang w:val="ru-RU"/>
        </w:rPr>
        <w:t xml:space="preserve"> </w:t>
      </w:r>
      <w:r w:rsidRPr="00412379">
        <w:rPr>
          <w:caps w:val="0"/>
          <w:szCs w:val="28"/>
          <w:lang w:val="ru-RU"/>
        </w:rPr>
        <w:t>топологічної</w:t>
      </w:r>
      <w:r w:rsidRPr="00412379">
        <w:rPr>
          <w:szCs w:val="28"/>
          <w:lang w:val="ru-RU"/>
        </w:rPr>
        <w:t xml:space="preserve"> </w:t>
      </w:r>
      <w:r w:rsidRPr="00412379">
        <w:rPr>
          <w:caps w:val="0"/>
          <w:szCs w:val="28"/>
          <w:lang w:val="ru-RU"/>
        </w:rPr>
        <w:t>матриці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формування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рівнянь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слід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скласти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топологічну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матрицю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F</w:t>
      </w:r>
      <w:r w:rsidRPr="00412379">
        <w:rPr>
          <w:szCs w:val="28"/>
          <w:lang w:val="ru-RU"/>
        </w:rPr>
        <w:t>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яка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називається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матрицею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"контур-вітка".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матриця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відображає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структуру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званих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особливих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контурів.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Особливий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контур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утворюється,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якщо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дерева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додати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тільки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один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зв’язок.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цьому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отриманому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контурі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напрямок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цього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зв’зку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вказує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позитивний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напрямок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цього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особливого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контура.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Якщо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обході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контура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позитивним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напрямком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вітка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співпадає,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вона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стрічку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матриці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позитивну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одиницю.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Якщо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напрямок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вітки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протилежний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позитивному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напрямку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контурі,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стрічці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повинна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бути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записана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від’ємна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одиниця.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Якщо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вітка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входить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особливого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контура,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матриці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цьому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елементу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відповідає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нульовий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елемент,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цьому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нулі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вписувати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матрицю,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залишаючи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клітки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матриці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пустими.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Стрічки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топологічної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матриці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відповідають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зв’язкам,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стовпці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відображають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вітки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графа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електричної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системи.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Тому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кількість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стрічок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топологічній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матриці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повинна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дорівнювати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кількості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зв’язків,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кількість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стовпців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кількості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віток.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Рекомендується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розташовувати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стовпці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стрічки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топологічної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матриці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відповідно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порядку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E-C-R-L-J,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що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приймається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виборі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дерева,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відповідні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назви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ребер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елементів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надписувати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над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кожним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стовпцем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зліва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біля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кожної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стрічки.</w:t>
      </w:r>
    </w:p>
    <w:p w:rsidR="008657FC" w:rsidRPr="00412379" w:rsidRDefault="00FF5D83" w:rsidP="00FF5D83">
      <w:pPr>
        <w:pStyle w:val="1"/>
        <w:widowControl w:val="0"/>
        <w:tabs>
          <w:tab w:val="left" w:pos="993"/>
        </w:tabs>
        <w:suppressAutoHyphens w:val="0"/>
        <w:spacing w:line="360" w:lineRule="auto"/>
        <w:ind w:firstLine="709"/>
        <w:jc w:val="both"/>
        <w:rPr>
          <w:szCs w:val="28"/>
          <w:lang w:val="ru-RU"/>
        </w:rPr>
      </w:pPr>
      <w:r w:rsidRPr="00412379">
        <w:rPr>
          <w:caps w:val="0"/>
          <w:szCs w:val="28"/>
          <w:lang w:val="ru-RU"/>
        </w:rPr>
        <w:t>Топологічні</w:t>
      </w:r>
      <w:r w:rsidRPr="00412379">
        <w:rPr>
          <w:szCs w:val="28"/>
          <w:lang w:val="ru-RU"/>
        </w:rPr>
        <w:t xml:space="preserve"> </w:t>
      </w:r>
      <w:r w:rsidRPr="00412379">
        <w:rPr>
          <w:caps w:val="0"/>
          <w:szCs w:val="28"/>
          <w:lang w:val="ru-RU"/>
        </w:rPr>
        <w:t>рівняння</w:t>
      </w:r>
      <w:r w:rsidRPr="00412379">
        <w:rPr>
          <w:szCs w:val="28"/>
          <w:lang w:val="ru-RU"/>
        </w:rPr>
        <w:t xml:space="preserve"> </w:t>
      </w:r>
      <w:r w:rsidRPr="00412379">
        <w:rPr>
          <w:caps w:val="0"/>
          <w:szCs w:val="28"/>
          <w:lang w:val="ru-RU"/>
        </w:rPr>
        <w:t>у</w:t>
      </w:r>
      <w:r w:rsidRPr="00412379">
        <w:rPr>
          <w:szCs w:val="28"/>
          <w:lang w:val="ru-RU"/>
        </w:rPr>
        <w:t xml:space="preserve"> </w:t>
      </w:r>
      <w:r w:rsidRPr="00412379">
        <w:rPr>
          <w:caps w:val="0"/>
          <w:szCs w:val="28"/>
          <w:lang w:val="ru-RU"/>
        </w:rPr>
        <w:t>матричній</w:t>
      </w:r>
      <w:r w:rsidRPr="00412379">
        <w:rPr>
          <w:szCs w:val="28"/>
          <w:lang w:val="ru-RU"/>
        </w:rPr>
        <w:t xml:space="preserve"> </w:t>
      </w:r>
      <w:r w:rsidRPr="00412379">
        <w:rPr>
          <w:caps w:val="0"/>
          <w:szCs w:val="28"/>
          <w:lang w:val="ru-RU"/>
        </w:rPr>
        <w:t>формі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Топологічні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рівняння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електричної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системи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складають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матричній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формі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рівняннями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Кірхгофа.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цього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слід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скласти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чотири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вектори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(матриці-стовпц</w:t>
      </w:r>
      <w:r w:rsidR="00405F2B" w:rsidRPr="00412379">
        <w:rPr>
          <w:szCs w:val="28"/>
          <w:lang w:val="ru-RU"/>
        </w:rPr>
        <w:t>і</w:t>
      </w:r>
      <w:r w:rsidRPr="00412379">
        <w:rPr>
          <w:szCs w:val="28"/>
          <w:lang w:val="ru-RU"/>
        </w:rPr>
        <w:t>)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струмів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напруг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віток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зв’</w:t>
      </w:r>
      <w:r w:rsidR="00405F2B" w:rsidRPr="00412379">
        <w:rPr>
          <w:szCs w:val="28"/>
          <w:lang w:val="ru-RU"/>
        </w:rPr>
        <w:t>я</w:t>
      </w:r>
      <w:r w:rsidRPr="00412379">
        <w:rPr>
          <w:szCs w:val="28"/>
          <w:lang w:val="ru-RU"/>
        </w:rPr>
        <w:t>зків: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szCs w:val="28"/>
          <w:lang w:val="ru-RU"/>
        </w:rPr>
        <w:t>V</w:t>
      </w:r>
      <w:r w:rsidRPr="00412379">
        <w:rPr>
          <w:b/>
          <w:szCs w:val="28"/>
          <w:vertAlign w:val="superscript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-вектор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напруг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вітках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графа;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szCs w:val="28"/>
          <w:lang w:val="ru-RU"/>
        </w:rPr>
        <w:t>V</w:t>
      </w:r>
      <w:r w:rsidRPr="00412379">
        <w:rPr>
          <w:b/>
          <w:szCs w:val="28"/>
          <w:vertAlign w:val="superscript"/>
          <w:lang w:val="ru-RU"/>
        </w:rPr>
        <w:t>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-вектор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напруг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зв’язках;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szCs w:val="28"/>
          <w:lang w:val="ru-RU"/>
        </w:rPr>
        <w:t>I</w:t>
      </w:r>
      <w:r w:rsidRPr="00412379">
        <w:rPr>
          <w:b/>
          <w:szCs w:val="28"/>
          <w:vertAlign w:val="superscript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-вектор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струмів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вітках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графа;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b/>
          <w:szCs w:val="28"/>
          <w:lang w:val="ru-RU"/>
        </w:rPr>
        <w:t>I</w:t>
      </w:r>
      <w:r w:rsidRPr="00412379">
        <w:rPr>
          <w:b/>
          <w:szCs w:val="28"/>
          <w:vertAlign w:val="superscript"/>
          <w:lang w:val="ru-RU"/>
        </w:rPr>
        <w:t>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-вектор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струмів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зв’язках.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Тепер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система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топологічних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рівнянь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матричній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формі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бути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подана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вигляді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рівнянь:</w:t>
      </w:r>
    </w:p>
    <w:p w:rsidR="00FF5D83" w:rsidRPr="00412379" w:rsidRDefault="00FF5D83" w:rsidP="00FF5D83">
      <w:pPr>
        <w:widowControl w:val="0"/>
        <w:tabs>
          <w:tab w:val="left" w:pos="993"/>
        </w:tabs>
        <w:spacing w:line="360" w:lineRule="auto"/>
        <w:ind w:firstLine="709"/>
        <w:rPr>
          <w:b/>
          <w:szCs w:val="28"/>
          <w:lang w:val="ru-RU"/>
        </w:rPr>
      </w:pP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V</w:t>
      </w:r>
      <w:r w:rsidRPr="00412379">
        <w:rPr>
          <w:szCs w:val="28"/>
          <w:vertAlign w:val="superscript"/>
          <w:lang w:val="ru-RU"/>
        </w:rPr>
        <w:t>с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=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-FV</w:t>
      </w:r>
      <w:r w:rsidRPr="00412379">
        <w:rPr>
          <w:szCs w:val="28"/>
          <w:vertAlign w:val="superscript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;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I</w:t>
      </w:r>
      <w:r w:rsidRPr="00412379">
        <w:rPr>
          <w:szCs w:val="28"/>
          <w:vertAlign w:val="superscript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=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F</w:t>
      </w:r>
      <w:r w:rsidRPr="00412379">
        <w:rPr>
          <w:szCs w:val="28"/>
          <w:vertAlign w:val="superscript"/>
          <w:lang w:val="ru-RU"/>
        </w:rPr>
        <w:t>т</w:t>
      </w:r>
      <w:r w:rsidRPr="00412379">
        <w:rPr>
          <w:szCs w:val="28"/>
          <w:lang w:val="ru-RU"/>
        </w:rPr>
        <w:t>I</w:t>
      </w:r>
      <w:r w:rsidRPr="00412379">
        <w:rPr>
          <w:szCs w:val="28"/>
          <w:vertAlign w:val="superscript"/>
          <w:lang w:val="ru-RU"/>
        </w:rPr>
        <w:t>с</w:t>
      </w:r>
      <w:r w:rsidR="00FF5D83" w:rsidRPr="00412379">
        <w:rPr>
          <w:szCs w:val="28"/>
          <w:vertAlign w:val="superscript"/>
          <w:lang w:val="ru-RU"/>
        </w:rPr>
        <w:t xml:space="preserve"> </w:t>
      </w:r>
      <w:r w:rsidRPr="00412379">
        <w:rPr>
          <w:szCs w:val="28"/>
          <w:lang w:val="ru-RU"/>
        </w:rPr>
        <w:t>.</w:t>
      </w:r>
    </w:p>
    <w:p w:rsidR="00FF5D83" w:rsidRPr="00412379" w:rsidRDefault="00FF5D83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Перше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рівняння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відображає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контурні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рівняння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напруг,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що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складаються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системи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особливих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контурів.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Друге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рівняння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відображає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рівняння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струмів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системи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особливих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розрізів.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Під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розрізом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розуміють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сукупність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ребер,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розриві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граф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розпадається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дві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окремі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частини,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однією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бути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навіть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окремий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вузол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цьому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разі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розріз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називається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канонічним.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Рівняння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струмів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канонічного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розрізу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співпадають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із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загальновідомим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формулюванням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першого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закону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Кірхгофа,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більш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загальною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формою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рівнянь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рівняння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струмів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будь-якого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розрізу,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навіть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неканонічного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теоретичній</w:t>
      </w:r>
      <w:r w:rsidR="00FF5D83" w:rsidRPr="00412379">
        <w:rPr>
          <w:szCs w:val="28"/>
          <w:lang w:val="ru-RU"/>
        </w:rPr>
        <w:t xml:space="preserve"> </w:t>
      </w:r>
      <w:r w:rsidR="00405F2B" w:rsidRPr="00412379">
        <w:rPr>
          <w:szCs w:val="28"/>
          <w:lang w:val="ru-RU"/>
        </w:rPr>
        <w:t>електротехніці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зустріти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поняття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узагальненого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вузла,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який,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суті,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уособлює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поняття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розрізу).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Матриця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F</w:t>
      </w:r>
      <w:r w:rsidRPr="00412379">
        <w:rPr>
          <w:szCs w:val="28"/>
          <w:vertAlign w:val="superscript"/>
          <w:lang w:val="ru-RU"/>
        </w:rPr>
        <w:t>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другому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рівнянні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являє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собою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транспоновану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топологічну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матрицю.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Щоб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отримати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транспоновану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топологічну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матрицю,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необхідно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стрічки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топологічної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матриці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записати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вигляді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стовпців.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</w:p>
    <w:p w:rsidR="008657FC" w:rsidRPr="00412379" w:rsidRDefault="00FF5D83" w:rsidP="00FF5D83">
      <w:pPr>
        <w:pStyle w:val="1"/>
        <w:widowControl w:val="0"/>
        <w:tabs>
          <w:tab w:val="left" w:pos="993"/>
        </w:tabs>
        <w:suppressAutoHyphens w:val="0"/>
        <w:spacing w:line="360" w:lineRule="auto"/>
        <w:ind w:firstLine="709"/>
        <w:jc w:val="both"/>
        <w:rPr>
          <w:szCs w:val="28"/>
          <w:lang w:val="ru-RU"/>
        </w:rPr>
      </w:pPr>
      <w:r w:rsidRPr="00412379">
        <w:rPr>
          <w:caps w:val="0"/>
          <w:szCs w:val="28"/>
          <w:lang w:val="ru-RU"/>
        </w:rPr>
        <w:t>6. Топологічні</w:t>
      </w:r>
      <w:r w:rsidRPr="00412379">
        <w:rPr>
          <w:szCs w:val="28"/>
          <w:lang w:val="ru-RU"/>
        </w:rPr>
        <w:t xml:space="preserve"> </w:t>
      </w:r>
      <w:r w:rsidRPr="00412379">
        <w:rPr>
          <w:caps w:val="0"/>
          <w:szCs w:val="28"/>
          <w:lang w:val="ru-RU"/>
        </w:rPr>
        <w:t>рівняння</w:t>
      </w:r>
      <w:r w:rsidRPr="00412379">
        <w:rPr>
          <w:szCs w:val="28"/>
          <w:lang w:val="ru-RU"/>
        </w:rPr>
        <w:t xml:space="preserve"> </w:t>
      </w:r>
      <w:r w:rsidRPr="00412379">
        <w:rPr>
          <w:caps w:val="0"/>
          <w:szCs w:val="28"/>
          <w:lang w:val="ru-RU"/>
        </w:rPr>
        <w:t>у</w:t>
      </w:r>
      <w:r w:rsidRPr="00412379">
        <w:rPr>
          <w:szCs w:val="28"/>
          <w:lang w:val="ru-RU"/>
        </w:rPr>
        <w:t xml:space="preserve"> </w:t>
      </w:r>
      <w:r w:rsidRPr="00412379">
        <w:rPr>
          <w:caps w:val="0"/>
          <w:szCs w:val="28"/>
          <w:lang w:val="ru-RU"/>
        </w:rPr>
        <w:t>скалярній</w:t>
      </w:r>
      <w:r w:rsidRPr="00412379">
        <w:rPr>
          <w:szCs w:val="28"/>
          <w:lang w:val="ru-RU"/>
        </w:rPr>
        <w:t xml:space="preserve"> </w:t>
      </w:r>
      <w:r w:rsidRPr="00412379">
        <w:rPr>
          <w:caps w:val="0"/>
          <w:szCs w:val="28"/>
          <w:lang w:val="ru-RU"/>
        </w:rPr>
        <w:t>формі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отримання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топологічних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рівнянь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скалярній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формі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достатньо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здійснити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матричні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операції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множення.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операція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здійснюється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правилом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"стрічка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стовпець",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згідно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яким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треба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обрати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лівій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матриці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стрічку,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правій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стовпець,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далі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кожний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елемент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стрічки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помножити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відповідний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елемент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стовпця,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отримані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добутки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слід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скласти.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Одержаний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результат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дорівнює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елементу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матриці-результату,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номер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стрічки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якого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дорівнює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номеру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стрічки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лівої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матриці,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номер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стовпця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номеру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стовпця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правої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матриці.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Кількість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рівнянь,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отриманих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від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першого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матричного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рівняння,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визначається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кількістю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зв’язків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орієнтованому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графі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системи,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кількість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рівнянь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від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другого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матричного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рівняння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noBreakHyphen/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кількістю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віток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дереві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орієнтованого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графа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системи.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чином,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загальна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кількість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топологічних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рівнянь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дорівнює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кількості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ребер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орграфа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електричної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системи.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Однак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рівняння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дають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можливості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отримати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однозначні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результати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розв’язання,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оскільки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кількість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невідомих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змінних,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що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міститься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навіть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цій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системі,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перевищує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кількість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рівнянь.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Дійсно,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кожного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резистора,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конденсатора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котушки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індуктивності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маємо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дві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невідомі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змінні,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кожного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джерела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електричної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енергії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існує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лише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одна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невідома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змінна.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Загальна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кількість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невідомих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змінніх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дорівнює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подвійні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кількості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пасивних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елементів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(резисторів,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конденсаторів,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котушок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індуктивностей),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збільшена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кількість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джерел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енергії.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Таким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чином,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знаходження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всіх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невідомих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змінних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вистачає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рівнянь,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кількість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яких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дорівнює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кількості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пасивних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елементів.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Ці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рівняння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можуть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бути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записані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як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так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звані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компонентні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рівняння.</w:t>
      </w:r>
    </w:p>
    <w:p w:rsidR="00405F2B" w:rsidRPr="00412379" w:rsidRDefault="00405F2B" w:rsidP="00FF5D83">
      <w:pPr>
        <w:widowControl w:val="0"/>
        <w:tabs>
          <w:tab w:val="left" w:pos="993"/>
        </w:tabs>
        <w:spacing w:line="360" w:lineRule="auto"/>
        <w:ind w:firstLine="709"/>
        <w:rPr>
          <w:b/>
          <w:szCs w:val="28"/>
          <w:lang w:val="ru-RU"/>
        </w:rPr>
      </w:pP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b/>
          <w:szCs w:val="28"/>
          <w:lang w:val="ru-RU"/>
        </w:rPr>
      </w:pPr>
      <w:r w:rsidRPr="00412379">
        <w:rPr>
          <w:b/>
          <w:szCs w:val="28"/>
          <w:lang w:val="ru-RU"/>
        </w:rPr>
        <w:t>Математична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модель</w:t>
      </w:r>
      <w:r w:rsidR="00FF5D83" w:rsidRPr="00412379">
        <w:rPr>
          <w:b/>
          <w:szCs w:val="28"/>
          <w:lang w:val="ru-RU"/>
        </w:rPr>
        <w:t xml:space="preserve"> </w:t>
      </w:r>
      <w:r w:rsidRPr="00412379">
        <w:rPr>
          <w:b/>
          <w:szCs w:val="28"/>
          <w:lang w:val="ru-RU"/>
        </w:rPr>
        <w:t>№7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Скласти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диференціальне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рівняння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трансформатора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щодо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напруги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 w:rsidRPr="00412379">
        <w:rPr>
          <w:szCs w:val="28"/>
          <w:lang w:val="ru-RU"/>
        </w:rPr>
        <w:t>U</w:t>
      </w:r>
      <w:r w:rsidRPr="00412379">
        <w:rPr>
          <w:szCs w:val="28"/>
          <w:vertAlign w:val="subscript"/>
          <w:lang w:val="ru-RU"/>
        </w:rPr>
        <w:t>1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U</w:t>
      </w:r>
      <w:r w:rsidRPr="00412379">
        <w:rPr>
          <w:szCs w:val="28"/>
          <w:vertAlign w:val="subscript"/>
          <w:lang w:val="ru-RU"/>
        </w:rPr>
        <w:t>2</w:t>
      </w:r>
      <w:r w:rsidR="00FF5D83" w:rsidRPr="00412379">
        <w:rPr>
          <w:szCs w:val="28"/>
          <w:vertAlign w:val="subscript"/>
          <w:lang w:val="ru-RU"/>
        </w:rPr>
        <w:t xml:space="preserve"> </w:t>
      </w:r>
      <w:r w:rsidRPr="00412379">
        <w:rPr>
          <w:szCs w:val="28"/>
          <w:lang w:val="ru-RU"/>
        </w:rPr>
        <w:t>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Електричні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параметри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трансформатора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наведені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малюнку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r</w:t>
      </w:r>
      <w:r w:rsidRPr="00412379">
        <w:rPr>
          <w:szCs w:val="28"/>
          <w:vertAlign w:val="subscript"/>
          <w:lang w:val="ru-RU"/>
        </w:rPr>
        <w:t>1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L</w:t>
      </w:r>
      <w:r w:rsidRPr="00412379">
        <w:rPr>
          <w:szCs w:val="28"/>
          <w:vertAlign w:val="subscript"/>
          <w:lang w:val="ru-RU"/>
        </w:rPr>
        <w:t>1</w:t>
      </w:r>
      <w:r w:rsidRPr="00412379">
        <w:rPr>
          <w:szCs w:val="28"/>
          <w:lang w:val="ru-RU"/>
        </w:rPr>
        <w:t>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i</w:t>
      </w:r>
      <w:r w:rsidRPr="00412379">
        <w:rPr>
          <w:szCs w:val="28"/>
          <w:vertAlign w:val="subscript"/>
          <w:lang w:val="ru-RU"/>
        </w:rPr>
        <w:t>1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–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опір,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індуктивність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тік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первинної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обмотки;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r</w:t>
      </w:r>
      <w:r w:rsidRPr="00412379">
        <w:rPr>
          <w:szCs w:val="28"/>
          <w:vertAlign w:val="subscript"/>
          <w:lang w:val="ru-RU"/>
        </w:rPr>
        <w:t>1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L</w:t>
      </w:r>
      <w:r w:rsidRPr="00412379">
        <w:rPr>
          <w:szCs w:val="28"/>
          <w:vertAlign w:val="subscript"/>
          <w:lang w:val="ru-RU"/>
        </w:rPr>
        <w:t>1</w:t>
      </w:r>
      <w:r w:rsidRPr="00412379">
        <w:rPr>
          <w:szCs w:val="28"/>
          <w:lang w:val="ru-RU"/>
        </w:rPr>
        <w:t>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i</w:t>
      </w:r>
      <w:r w:rsidRPr="00412379">
        <w:rPr>
          <w:szCs w:val="28"/>
          <w:vertAlign w:val="subscript"/>
          <w:lang w:val="ru-RU"/>
        </w:rPr>
        <w:t>1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–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ж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для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вторинної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обмотки;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R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–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опір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навантаження;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U</w:t>
      </w:r>
      <w:r w:rsidRPr="00412379">
        <w:rPr>
          <w:szCs w:val="28"/>
          <w:vertAlign w:val="subscript"/>
          <w:lang w:val="ru-RU"/>
        </w:rPr>
        <w:t>1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U</w:t>
      </w:r>
      <w:r w:rsidRPr="00412379">
        <w:rPr>
          <w:szCs w:val="28"/>
          <w:vertAlign w:val="subscript"/>
          <w:lang w:val="ru-RU"/>
        </w:rPr>
        <w:t>2</w:t>
      </w:r>
      <w:r w:rsidR="00FF5D83" w:rsidRPr="00412379">
        <w:rPr>
          <w:szCs w:val="28"/>
          <w:vertAlign w:val="subscript"/>
          <w:lang w:val="ru-RU"/>
        </w:rPr>
        <w:t xml:space="preserve"> </w:t>
      </w:r>
      <w:r w:rsidRPr="00412379">
        <w:rPr>
          <w:szCs w:val="28"/>
          <w:lang w:val="ru-RU"/>
        </w:rPr>
        <w:t>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вхідна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напруги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трансформатори;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Ь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–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кофіцієнт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взаємоіндукції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обмоток.</w:t>
      </w:r>
    </w:p>
    <w:p w:rsidR="00FF5D83" w:rsidRPr="00412379" w:rsidRDefault="00FF5D83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</w:p>
    <w:p w:rsidR="008657FC" w:rsidRPr="00412379" w:rsidRDefault="008C57C3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  <w:r>
        <w:rPr>
          <w:b/>
          <w:noProof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43pt;height:139.5pt;visibility:visible">
            <v:imagedata r:id="rId5" o:title=""/>
          </v:shape>
        </w:pict>
      </w:r>
    </w:p>
    <w:p w:rsidR="00FF5D83" w:rsidRPr="00412379" w:rsidRDefault="00FF5D83">
      <w:pPr>
        <w:spacing w:after="200" w:line="276" w:lineRule="auto"/>
        <w:jc w:val="left"/>
        <w:rPr>
          <w:b/>
          <w:caps/>
          <w:kern w:val="28"/>
          <w:szCs w:val="28"/>
          <w:lang w:val="ru-RU"/>
        </w:rPr>
      </w:pPr>
      <w:r w:rsidRPr="00412379">
        <w:rPr>
          <w:szCs w:val="28"/>
          <w:lang w:val="ru-RU"/>
        </w:rPr>
        <w:br w:type="page"/>
      </w:r>
    </w:p>
    <w:p w:rsidR="008657FC" w:rsidRPr="00412379" w:rsidRDefault="00FF5D83" w:rsidP="00FF5D83">
      <w:pPr>
        <w:pStyle w:val="1"/>
        <w:widowControl w:val="0"/>
        <w:tabs>
          <w:tab w:val="left" w:pos="993"/>
        </w:tabs>
        <w:suppressAutoHyphens w:val="0"/>
        <w:spacing w:line="360" w:lineRule="auto"/>
        <w:ind w:firstLine="709"/>
        <w:jc w:val="both"/>
        <w:rPr>
          <w:szCs w:val="28"/>
          <w:lang w:val="ru-RU"/>
        </w:rPr>
      </w:pPr>
      <w:r w:rsidRPr="00412379">
        <w:rPr>
          <w:caps w:val="0"/>
          <w:szCs w:val="28"/>
          <w:lang w:val="ru-RU"/>
        </w:rPr>
        <w:t>Список</w:t>
      </w:r>
      <w:r w:rsidRPr="00412379">
        <w:rPr>
          <w:szCs w:val="28"/>
          <w:lang w:val="ru-RU"/>
        </w:rPr>
        <w:t xml:space="preserve"> </w:t>
      </w:r>
      <w:r w:rsidRPr="00412379">
        <w:rPr>
          <w:caps w:val="0"/>
          <w:szCs w:val="28"/>
          <w:lang w:val="ru-RU"/>
        </w:rPr>
        <w:t>літератури</w:t>
      </w:r>
    </w:p>
    <w:p w:rsidR="008657FC" w:rsidRPr="00412379" w:rsidRDefault="008657FC" w:rsidP="00FF5D83">
      <w:pPr>
        <w:widowControl w:val="0"/>
        <w:tabs>
          <w:tab w:val="left" w:pos="993"/>
        </w:tabs>
        <w:spacing w:line="360" w:lineRule="auto"/>
        <w:ind w:firstLine="709"/>
        <w:rPr>
          <w:szCs w:val="28"/>
          <w:lang w:val="ru-RU"/>
        </w:rPr>
      </w:pPr>
    </w:p>
    <w:p w:rsidR="008657FC" w:rsidRPr="00412379" w:rsidRDefault="008657FC" w:rsidP="00FF5D83">
      <w:pPr>
        <w:widowControl w:val="0"/>
        <w:numPr>
          <w:ilvl w:val="0"/>
          <w:numId w:val="7"/>
        </w:numPr>
        <w:tabs>
          <w:tab w:val="left" w:pos="993"/>
        </w:tabs>
        <w:spacing w:line="360" w:lineRule="auto"/>
        <w:ind w:left="0" w:firstLine="0"/>
        <w:rPr>
          <w:szCs w:val="28"/>
          <w:lang w:val="ru-RU"/>
        </w:rPr>
      </w:pPr>
      <w:r w:rsidRPr="00412379">
        <w:rPr>
          <w:szCs w:val="28"/>
          <w:lang w:val="ru-RU"/>
        </w:rPr>
        <w:t>Перхач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В.С.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Математичні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задачі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електроенергетики.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Львів: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Вища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школа,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1989.-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464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с.</w:t>
      </w:r>
    </w:p>
    <w:p w:rsidR="008657FC" w:rsidRPr="00412379" w:rsidRDefault="008657FC" w:rsidP="00FF5D83">
      <w:pPr>
        <w:widowControl w:val="0"/>
        <w:numPr>
          <w:ilvl w:val="0"/>
          <w:numId w:val="7"/>
        </w:numPr>
        <w:tabs>
          <w:tab w:val="left" w:pos="993"/>
        </w:tabs>
        <w:spacing w:line="360" w:lineRule="auto"/>
        <w:ind w:left="0" w:firstLine="0"/>
        <w:rPr>
          <w:szCs w:val="28"/>
          <w:lang w:val="ru-RU"/>
        </w:rPr>
      </w:pPr>
      <w:r w:rsidRPr="00412379">
        <w:rPr>
          <w:szCs w:val="28"/>
          <w:lang w:val="ru-RU"/>
        </w:rPr>
        <w:t>Электрические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системы: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Математические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задачи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электроэнергетики: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Учебник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/Под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ред.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В.А.Веникова.-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М:,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Высш.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шк.,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1981.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-288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с.</w:t>
      </w:r>
    </w:p>
    <w:p w:rsidR="008657FC" w:rsidRPr="00412379" w:rsidRDefault="008657FC" w:rsidP="00FF5D83">
      <w:pPr>
        <w:widowControl w:val="0"/>
        <w:numPr>
          <w:ilvl w:val="0"/>
          <w:numId w:val="7"/>
        </w:numPr>
        <w:tabs>
          <w:tab w:val="left" w:pos="993"/>
        </w:tabs>
        <w:spacing w:line="360" w:lineRule="auto"/>
        <w:ind w:left="0" w:firstLine="0"/>
        <w:rPr>
          <w:szCs w:val="28"/>
          <w:lang w:val="ru-RU"/>
        </w:rPr>
      </w:pPr>
      <w:r w:rsidRPr="00412379">
        <w:rPr>
          <w:bCs/>
          <w:szCs w:val="28"/>
          <w:lang w:val="ru-RU"/>
        </w:rPr>
        <w:t>Лудченко</w:t>
      </w:r>
      <w:r w:rsidR="00FF5D83" w:rsidRPr="00412379">
        <w:rPr>
          <w:bCs/>
          <w:szCs w:val="28"/>
          <w:lang w:val="ru-RU"/>
        </w:rPr>
        <w:t xml:space="preserve"> </w:t>
      </w:r>
      <w:r w:rsidRPr="00412379">
        <w:rPr>
          <w:bCs/>
          <w:szCs w:val="28"/>
          <w:lang w:val="ru-RU"/>
        </w:rPr>
        <w:t>А.А.,</w:t>
      </w:r>
      <w:r w:rsidR="00FF5D83" w:rsidRPr="00412379">
        <w:rPr>
          <w:bCs/>
          <w:szCs w:val="28"/>
          <w:lang w:val="ru-RU"/>
        </w:rPr>
        <w:t xml:space="preserve"> </w:t>
      </w:r>
      <w:r w:rsidRPr="00412379">
        <w:rPr>
          <w:bCs/>
          <w:szCs w:val="28"/>
          <w:lang w:val="ru-RU"/>
        </w:rPr>
        <w:t>Лудченко</w:t>
      </w:r>
      <w:r w:rsidR="00FF5D83" w:rsidRPr="00412379">
        <w:rPr>
          <w:bCs/>
          <w:szCs w:val="28"/>
          <w:lang w:val="ru-RU"/>
        </w:rPr>
        <w:t xml:space="preserve"> </w:t>
      </w:r>
      <w:r w:rsidRPr="00412379">
        <w:rPr>
          <w:bCs/>
          <w:szCs w:val="28"/>
          <w:lang w:val="ru-RU"/>
        </w:rPr>
        <w:t>Я.А.,</w:t>
      </w:r>
      <w:r w:rsidR="00FF5D83" w:rsidRPr="00412379">
        <w:rPr>
          <w:bCs/>
          <w:szCs w:val="28"/>
          <w:lang w:val="ru-RU"/>
        </w:rPr>
        <w:t xml:space="preserve"> </w:t>
      </w:r>
      <w:r w:rsidRPr="00412379">
        <w:rPr>
          <w:bCs/>
          <w:szCs w:val="28"/>
          <w:lang w:val="ru-RU"/>
        </w:rPr>
        <w:t>Примак</w:t>
      </w:r>
      <w:r w:rsidR="00FF5D83" w:rsidRPr="00412379">
        <w:rPr>
          <w:bCs/>
          <w:szCs w:val="28"/>
          <w:lang w:val="ru-RU"/>
        </w:rPr>
        <w:t xml:space="preserve"> </w:t>
      </w:r>
      <w:r w:rsidRPr="00412379">
        <w:rPr>
          <w:bCs/>
          <w:szCs w:val="28"/>
          <w:lang w:val="ru-RU"/>
        </w:rPr>
        <w:t>Т.А.</w:t>
      </w:r>
      <w:r w:rsidRPr="00412379">
        <w:rPr>
          <w:szCs w:val="28"/>
          <w:lang w:val="ru-RU"/>
        </w:rPr>
        <w:t>Основы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исследований: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Учеб.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пособие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/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Под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ред.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А.А.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Лудченко.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2-е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изд.,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стер.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К.: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О-во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"Знания",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КОО,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2001.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113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с.</w:t>
      </w:r>
    </w:p>
    <w:p w:rsidR="008657FC" w:rsidRPr="00412379" w:rsidRDefault="008657FC" w:rsidP="00FF5D83">
      <w:pPr>
        <w:widowControl w:val="0"/>
        <w:numPr>
          <w:ilvl w:val="0"/>
          <w:numId w:val="7"/>
        </w:numPr>
        <w:tabs>
          <w:tab w:val="left" w:pos="993"/>
        </w:tabs>
        <w:spacing w:line="360" w:lineRule="auto"/>
        <w:ind w:left="0" w:firstLine="0"/>
        <w:rPr>
          <w:szCs w:val="28"/>
          <w:lang w:val="ru-RU"/>
        </w:rPr>
      </w:pPr>
      <w:r w:rsidRPr="00931F75">
        <w:rPr>
          <w:szCs w:val="28"/>
          <w:lang w:val="ru-RU"/>
        </w:rPr>
        <w:t>http://psystat.at.ua/publ/3-1-0-13</w:t>
      </w:r>
    </w:p>
    <w:p w:rsidR="008657FC" w:rsidRPr="00412379" w:rsidRDefault="008657FC" w:rsidP="00FF5D83">
      <w:pPr>
        <w:widowControl w:val="0"/>
        <w:numPr>
          <w:ilvl w:val="0"/>
          <w:numId w:val="7"/>
        </w:numPr>
        <w:tabs>
          <w:tab w:val="left" w:pos="993"/>
        </w:tabs>
        <w:spacing w:line="360" w:lineRule="auto"/>
        <w:ind w:left="0" w:firstLine="0"/>
        <w:rPr>
          <w:szCs w:val="28"/>
          <w:lang w:val="ru-RU"/>
        </w:rPr>
      </w:pPr>
      <w:r w:rsidRPr="00412379">
        <w:rPr>
          <w:iCs/>
          <w:szCs w:val="28"/>
          <w:lang w:val="ru-RU"/>
        </w:rPr>
        <w:t>Румшинский</w:t>
      </w:r>
      <w:r w:rsidR="00FF5D83" w:rsidRPr="00412379">
        <w:rPr>
          <w:iCs/>
          <w:szCs w:val="28"/>
          <w:lang w:val="ru-RU"/>
        </w:rPr>
        <w:t xml:space="preserve"> </w:t>
      </w:r>
      <w:r w:rsidRPr="00412379">
        <w:rPr>
          <w:iCs/>
          <w:szCs w:val="28"/>
          <w:lang w:val="ru-RU"/>
        </w:rPr>
        <w:t>Л.З.</w:t>
      </w:r>
      <w:r w:rsidR="00FF5D83" w:rsidRPr="00412379">
        <w:rPr>
          <w:iCs/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Математическая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обработка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результатов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эксперимента.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М.: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Наука,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1971.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192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с.</w:t>
      </w:r>
    </w:p>
    <w:p w:rsidR="008657FC" w:rsidRPr="00412379" w:rsidRDefault="008657FC" w:rsidP="00FF5D83">
      <w:pPr>
        <w:widowControl w:val="0"/>
        <w:numPr>
          <w:ilvl w:val="0"/>
          <w:numId w:val="7"/>
        </w:numPr>
        <w:tabs>
          <w:tab w:val="left" w:pos="993"/>
        </w:tabs>
        <w:spacing w:line="360" w:lineRule="auto"/>
        <w:ind w:left="0" w:firstLine="0"/>
        <w:rPr>
          <w:szCs w:val="28"/>
          <w:lang w:val="ru-RU"/>
        </w:rPr>
      </w:pPr>
      <w:r w:rsidRPr="00412379">
        <w:rPr>
          <w:iCs/>
          <w:szCs w:val="28"/>
          <w:lang w:val="ru-RU"/>
        </w:rPr>
        <w:t>Сиденко</w:t>
      </w:r>
      <w:r w:rsidR="00FF5D83" w:rsidRPr="00412379">
        <w:rPr>
          <w:iCs/>
          <w:szCs w:val="28"/>
          <w:lang w:val="ru-RU"/>
        </w:rPr>
        <w:t xml:space="preserve"> </w:t>
      </w:r>
      <w:r w:rsidRPr="00412379">
        <w:rPr>
          <w:iCs/>
          <w:szCs w:val="28"/>
          <w:lang w:val="ru-RU"/>
        </w:rPr>
        <w:t>В.М.,</w:t>
      </w:r>
      <w:r w:rsidR="00FF5D83" w:rsidRPr="00412379">
        <w:rPr>
          <w:iCs/>
          <w:szCs w:val="28"/>
          <w:lang w:val="ru-RU"/>
        </w:rPr>
        <w:t xml:space="preserve"> </w:t>
      </w:r>
      <w:r w:rsidRPr="00412379">
        <w:rPr>
          <w:iCs/>
          <w:szCs w:val="28"/>
          <w:lang w:val="ru-RU"/>
        </w:rPr>
        <w:t>Грушко</w:t>
      </w:r>
      <w:r w:rsidR="00FF5D83" w:rsidRPr="00412379">
        <w:rPr>
          <w:iCs/>
          <w:szCs w:val="28"/>
          <w:lang w:val="ru-RU"/>
        </w:rPr>
        <w:t xml:space="preserve"> </w:t>
      </w:r>
      <w:r w:rsidRPr="00412379">
        <w:rPr>
          <w:iCs/>
          <w:szCs w:val="28"/>
          <w:lang w:val="ru-RU"/>
        </w:rPr>
        <w:t>ИМ.</w:t>
      </w:r>
      <w:r w:rsidR="00FF5D83" w:rsidRPr="00412379">
        <w:rPr>
          <w:iCs/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Основы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исследований.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Харьков: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Вища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шк.,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1979.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200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с.</w:t>
      </w:r>
    </w:p>
    <w:p w:rsidR="008657FC" w:rsidRPr="00412379" w:rsidRDefault="008657FC" w:rsidP="00FF5D83">
      <w:pPr>
        <w:widowControl w:val="0"/>
        <w:numPr>
          <w:ilvl w:val="0"/>
          <w:numId w:val="7"/>
        </w:numPr>
        <w:tabs>
          <w:tab w:val="left" w:pos="993"/>
        </w:tabs>
        <w:spacing w:line="360" w:lineRule="auto"/>
        <w:ind w:left="0" w:firstLine="0"/>
        <w:rPr>
          <w:szCs w:val="28"/>
          <w:lang w:val="ru-RU"/>
        </w:rPr>
      </w:pPr>
      <w:r w:rsidRPr="00412379">
        <w:rPr>
          <w:iCs/>
          <w:szCs w:val="28"/>
          <w:lang w:val="ru-RU"/>
        </w:rPr>
        <w:t>Чкалова</w:t>
      </w:r>
      <w:r w:rsidR="00FF5D83" w:rsidRPr="00412379">
        <w:rPr>
          <w:iCs/>
          <w:szCs w:val="28"/>
          <w:lang w:val="ru-RU"/>
        </w:rPr>
        <w:t xml:space="preserve"> </w:t>
      </w:r>
      <w:r w:rsidRPr="00412379">
        <w:rPr>
          <w:iCs/>
          <w:szCs w:val="28"/>
          <w:lang w:val="ru-RU"/>
        </w:rPr>
        <w:t>О.Н.</w:t>
      </w:r>
      <w:r w:rsidR="00FF5D83" w:rsidRPr="00412379">
        <w:rPr>
          <w:iCs/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Основы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научных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исследований.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К.: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Вища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шк.,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1978.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—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120</w:t>
      </w:r>
      <w:r w:rsidR="00FF5D83" w:rsidRPr="00412379">
        <w:rPr>
          <w:szCs w:val="28"/>
          <w:lang w:val="ru-RU"/>
        </w:rPr>
        <w:t xml:space="preserve"> </w:t>
      </w:r>
      <w:r w:rsidRPr="00412379">
        <w:rPr>
          <w:szCs w:val="28"/>
          <w:lang w:val="ru-RU"/>
        </w:rPr>
        <w:t>с.</w:t>
      </w:r>
      <w:bookmarkStart w:id="0" w:name="_GoBack"/>
      <w:bookmarkEnd w:id="0"/>
    </w:p>
    <w:sectPr w:rsidR="008657FC" w:rsidRPr="00412379" w:rsidSect="00A4420D">
      <w:pgSz w:w="11907" w:h="16840" w:code="9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565B3"/>
    <w:multiLevelType w:val="multilevel"/>
    <w:tmpl w:val="BA00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C2DE4"/>
    <w:multiLevelType w:val="multilevel"/>
    <w:tmpl w:val="792C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AB928F2"/>
    <w:multiLevelType w:val="multilevel"/>
    <w:tmpl w:val="CF98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DB7618B"/>
    <w:multiLevelType w:val="hybridMultilevel"/>
    <w:tmpl w:val="9E4695AE"/>
    <w:lvl w:ilvl="0" w:tplc="62F4C0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FD682F"/>
    <w:multiLevelType w:val="singleLevel"/>
    <w:tmpl w:val="D464A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6E3360A2"/>
    <w:multiLevelType w:val="hybridMultilevel"/>
    <w:tmpl w:val="2064108A"/>
    <w:lvl w:ilvl="0" w:tplc="C19E70A0">
      <w:start w:val="1"/>
      <w:numFmt w:val="decimal"/>
      <w:lvlText w:val="%1)"/>
      <w:lvlJc w:val="left"/>
      <w:pPr>
        <w:tabs>
          <w:tab w:val="num" w:pos="3524"/>
        </w:tabs>
        <w:ind w:left="352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99"/>
        </w:tabs>
        <w:ind w:left="41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  <w:rPr>
        <w:rFonts w:cs="Times New Roman"/>
      </w:rPr>
    </w:lvl>
  </w:abstractNum>
  <w:abstractNum w:abstractNumId="6">
    <w:nsid w:val="7EA84029"/>
    <w:multiLevelType w:val="hybridMultilevel"/>
    <w:tmpl w:val="2C9A7D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7FC"/>
    <w:rsid w:val="00020345"/>
    <w:rsid w:val="000631A2"/>
    <w:rsid w:val="00077D15"/>
    <w:rsid w:val="00086AA6"/>
    <w:rsid w:val="000A14DB"/>
    <w:rsid w:val="000B3504"/>
    <w:rsid w:val="00145B71"/>
    <w:rsid w:val="001C5D13"/>
    <w:rsid w:val="001D19C4"/>
    <w:rsid w:val="002114B0"/>
    <w:rsid w:val="00216E03"/>
    <w:rsid w:val="00241812"/>
    <w:rsid w:val="002620C4"/>
    <w:rsid w:val="002647BA"/>
    <w:rsid w:val="00282A18"/>
    <w:rsid w:val="002A389C"/>
    <w:rsid w:val="002A4EFF"/>
    <w:rsid w:val="002B4233"/>
    <w:rsid w:val="002F095B"/>
    <w:rsid w:val="002F1D45"/>
    <w:rsid w:val="0030369C"/>
    <w:rsid w:val="00307742"/>
    <w:rsid w:val="00320A26"/>
    <w:rsid w:val="003707F3"/>
    <w:rsid w:val="00390973"/>
    <w:rsid w:val="003A4E42"/>
    <w:rsid w:val="003A6E5E"/>
    <w:rsid w:val="003C4B4E"/>
    <w:rsid w:val="00405F2B"/>
    <w:rsid w:val="00412379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C6160"/>
    <w:rsid w:val="004F13E4"/>
    <w:rsid w:val="004F62D4"/>
    <w:rsid w:val="005236DB"/>
    <w:rsid w:val="0058263D"/>
    <w:rsid w:val="0059166F"/>
    <w:rsid w:val="005B1F3E"/>
    <w:rsid w:val="005E6369"/>
    <w:rsid w:val="00634225"/>
    <w:rsid w:val="006476C1"/>
    <w:rsid w:val="006824EB"/>
    <w:rsid w:val="00687B4B"/>
    <w:rsid w:val="006A1853"/>
    <w:rsid w:val="006D0DC8"/>
    <w:rsid w:val="00700C24"/>
    <w:rsid w:val="007065BA"/>
    <w:rsid w:val="0070794C"/>
    <w:rsid w:val="00734DA3"/>
    <w:rsid w:val="00761456"/>
    <w:rsid w:val="0077462C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57B98"/>
    <w:rsid w:val="008634D1"/>
    <w:rsid w:val="008657FC"/>
    <w:rsid w:val="008678B6"/>
    <w:rsid w:val="008877EA"/>
    <w:rsid w:val="008930AF"/>
    <w:rsid w:val="0089550B"/>
    <w:rsid w:val="008B2CBC"/>
    <w:rsid w:val="008C57C3"/>
    <w:rsid w:val="008E050D"/>
    <w:rsid w:val="009039C5"/>
    <w:rsid w:val="009116BE"/>
    <w:rsid w:val="00931F75"/>
    <w:rsid w:val="00945BC2"/>
    <w:rsid w:val="00981B15"/>
    <w:rsid w:val="009C4F80"/>
    <w:rsid w:val="00A05B06"/>
    <w:rsid w:val="00A12F43"/>
    <w:rsid w:val="00A17112"/>
    <w:rsid w:val="00A4420D"/>
    <w:rsid w:val="00A522BD"/>
    <w:rsid w:val="00AC32D3"/>
    <w:rsid w:val="00AD206E"/>
    <w:rsid w:val="00B066B5"/>
    <w:rsid w:val="00B11AEA"/>
    <w:rsid w:val="00B221DB"/>
    <w:rsid w:val="00B35C4B"/>
    <w:rsid w:val="00B4411C"/>
    <w:rsid w:val="00B463B8"/>
    <w:rsid w:val="00B52001"/>
    <w:rsid w:val="00B52E60"/>
    <w:rsid w:val="00B742DE"/>
    <w:rsid w:val="00BB47F9"/>
    <w:rsid w:val="00BC07AA"/>
    <w:rsid w:val="00BD331E"/>
    <w:rsid w:val="00BE0CBA"/>
    <w:rsid w:val="00C250C6"/>
    <w:rsid w:val="00C4569A"/>
    <w:rsid w:val="00C53968"/>
    <w:rsid w:val="00C66C29"/>
    <w:rsid w:val="00C70D4F"/>
    <w:rsid w:val="00C90210"/>
    <w:rsid w:val="00CB0299"/>
    <w:rsid w:val="00CB69BD"/>
    <w:rsid w:val="00CE084A"/>
    <w:rsid w:val="00CE0B5D"/>
    <w:rsid w:val="00D0381E"/>
    <w:rsid w:val="00D178F9"/>
    <w:rsid w:val="00D17FAA"/>
    <w:rsid w:val="00DB304C"/>
    <w:rsid w:val="00DC4105"/>
    <w:rsid w:val="00E12302"/>
    <w:rsid w:val="00E20865"/>
    <w:rsid w:val="00E547D2"/>
    <w:rsid w:val="00E86B11"/>
    <w:rsid w:val="00E946C0"/>
    <w:rsid w:val="00EB0E8D"/>
    <w:rsid w:val="00EB2AE8"/>
    <w:rsid w:val="00EB7913"/>
    <w:rsid w:val="00ED013F"/>
    <w:rsid w:val="00EF5ADE"/>
    <w:rsid w:val="00F11530"/>
    <w:rsid w:val="00F140D4"/>
    <w:rsid w:val="00F17A39"/>
    <w:rsid w:val="00F5296B"/>
    <w:rsid w:val="00F65EF8"/>
    <w:rsid w:val="00FB7785"/>
    <w:rsid w:val="00FD13FE"/>
    <w:rsid w:val="00FF5B49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5CC9D5D2-62A0-4052-9EAE-59D958FD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7FC"/>
    <w:pPr>
      <w:jc w:val="both"/>
    </w:pPr>
    <w:rPr>
      <w:rFonts w:ascii="Times New Roman" w:hAnsi="Times New Roman" w:cs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57FC"/>
    <w:pPr>
      <w:suppressAutoHyphens/>
      <w:spacing w:line="336" w:lineRule="auto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uiPriority w:val="9"/>
    <w:qFormat/>
    <w:rsid w:val="008657FC"/>
    <w:pPr>
      <w:suppressAutoHyphens/>
      <w:spacing w:line="336" w:lineRule="auto"/>
      <w:ind w:left="851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8657FC"/>
    <w:pPr>
      <w:suppressAutoHyphens/>
      <w:spacing w:line="336" w:lineRule="auto"/>
      <w:ind w:left="851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qFormat/>
    <w:rsid w:val="008657FC"/>
    <w:pPr>
      <w:suppressAutoHyphens/>
      <w:spacing w:line="336" w:lineRule="auto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657FC"/>
    <w:rPr>
      <w:rFonts w:ascii="Times New Roman" w:hAnsi="Times New Roman" w:cs="Times New Roman"/>
      <w:b/>
      <w:caps/>
      <w:kern w:val="28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"/>
    <w:locked/>
    <w:rsid w:val="008657FC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link w:val="3"/>
    <w:uiPriority w:val="9"/>
    <w:locked/>
    <w:rsid w:val="008657FC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40">
    <w:name w:val="Заголовок 4 Знак"/>
    <w:link w:val="4"/>
    <w:uiPriority w:val="9"/>
    <w:locked/>
    <w:rsid w:val="008657FC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3">
    <w:name w:val="header"/>
    <w:basedOn w:val="a"/>
    <w:link w:val="a4"/>
    <w:uiPriority w:val="99"/>
    <w:rsid w:val="008657FC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link w:val="a3"/>
    <w:uiPriority w:val="99"/>
    <w:locked/>
    <w:rsid w:val="008657FC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caption"/>
    <w:basedOn w:val="a"/>
    <w:next w:val="a"/>
    <w:uiPriority w:val="35"/>
    <w:qFormat/>
    <w:rsid w:val="008657FC"/>
    <w:pPr>
      <w:suppressAutoHyphens/>
      <w:spacing w:line="336" w:lineRule="auto"/>
      <w:jc w:val="center"/>
    </w:pPr>
  </w:style>
  <w:style w:type="paragraph" w:styleId="a6">
    <w:name w:val="footer"/>
    <w:basedOn w:val="a"/>
    <w:link w:val="a7"/>
    <w:uiPriority w:val="99"/>
    <w:rsid w:val="008657FC"/>
    <w:pPr>
      <w:tabs>
        <w:tab w:val="center" w:pos="4153"/>
        <w:tab w:val="right" w:pos="8306"/>
      </w:tabs>
    </w:pPr>
  </w:style>
  <w:style w:type="character" w:customStyle="1" w:styleId="a7">
    <w:name w:val="Нижній колонтитул Знак"/>
    <w:link w:val="a6"/>
    <w:uiPriority w:val="99"/>
    <w:locked/>
    <w:rsid w:val="008657FC"/>
    <w:rPr>
      <w:rFonts w:ascii="Times New Roman" w:hAnsi="Times New Roman" w:cs="Times New Roman"/>
      <w:sz w:val="20"/>
      <w:szCs w:val="20"/>
      <w:lang w:val="uk-UA" w:eastAsia="ru-RU"/>
    </w:rPr>
  </w:style>
  <w:style w:type="character" w:styleId="a8">
    <w:name w:val="page number"/>
    <w:uiPriority w:val="99"/>
    <w:rsid w:val="008657FC"/>
    <w:rPr>
      <w:rFonts w:ascii="Times New Roman" w:hAnsi="Times New Roman" w:cs="Times New Roman"/>
      <w:lang w:val="uk-UA" w:eastAsia="x-none"/>
    </w:rPr>
  </w:style>
  <w:style w:type="paragraph" w:styleId="11">
    <w:name w:val="toc 1"/>
    <w:basedOn w:val="a"/>
    <w:next w:val="a"/>
    <w:autoRedefine/>
    <w:uiPriority w:val="39"/>
    <w:semiHidden/>
    <w:rsid w:val="008657FC"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31">
    <w:name w:val="toc 3"/>
    <w:basedOn w:val="a"/>
    <w:next w:val="a"/>
    <w:autoRedefine/>
    <w:uiPriority w:val="39"/>
    <w:semiHidden/>
    <w:rsid w:val="008657FC"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a9">
    <w:name w:val="Body Text"/>
    <w:basedOn w:val="a"/>
    <w:link w:val="aa"/>
    <w:uiPriority w:val="99"/>
    <w:rsid w:val="008657FC"/>
    <w:pPr>
      <w:spacing w:line="336" w:lineRule="auto"/>
      <w:ind w:firstLine="851"/>
    </w:pPr>
  </w:style>
  <w:style w:type="character" w:customStyle="1" w:styleId="aa">
    <w:name w:val="Основний текст Знак"/>
    <w:link w:val="a9"/>
    <w:uiPriority w:val="99"/>
    <w:locked/>
    <w:rsid w:val="008657FC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ab">
    <w:name w:val="Переменные"/>
    <w:basedOn w:val="a9"/>
    <w:rsid w:val="008657FC"/>
    <w:pPr>
      <w:tabs>
        <w:tab w:val="left" w:pos="482"/>
      </w:tabs>
      <w:ind w:left="482" w:hanging="482"/>
    </w:pPr>
  </w:style>
  <w:style w:type="paragraph" w:customStyle="1" w:styleId="ac">
    <w:name w:val="Формула"/>
    <w:basedOn w:val="a9"/>
    <w:rsid w:val="008657FC"/>
    <w:pPr>
      <w:tabs>
        <w:tab w:val="center" w:pos="4536"/>
        <w:tab w:val="right" w:pos="9356"/>
      </w:tabs>
      <w:ind w:firstLine="0"/>
    </w:pPr>
  </w:style>
  <w:style w:type="paragraph" w:styleId="ad">
    <w:name w:val="Document Map"/>
    <w:basedOn w:val="a"/>
    <w:link w:val="ae"/>
    <w:uiPriority w:val="99"/>
    <w:semiHidden/>
    <w:rsid w:val="008657FC"/>
    <w:pPr>
      <w:shd w:val="clear" w:color="auto" w:fill="000080"/>
    </w:pPr>
    <w:rPr>
      <w:sz w:val="24"/>
    </w:rPr>
  </w:style>
  <w:style w:type="character" w:customStyle="1" w:styleId="12">
    <w:name w:val="Схема документа Знак1"/>
    <w:uiPriority w:val="99"/>
    <w:semiHidden/>
    <w:rPr>
      <w:rFonts w:ascii="Tahoma" w:hAnsi="Tahoma" w:cs="Tahoma"/>
      <w:sz w:val="16"/>
      <w:szCs w:val="16"/>
      <w:lang w:val="uk-UA" w:eastAsia="ru-RU"/>
    </w:rPr>
  </w:style>
  <w:style w:type="character" w:customStyle="1" w:styleId="ae">
    <w:name w:val="Схема документа Знак"/>
    <w:link w:val="ad"/>
    <w:uiPriority w:val="99"/>
    <w:semiHidden/>
    <w:locked/>
    <w:rPr>
      <w:rFonts w:ascii="Tahoma" w:hAnsi="Tahoma" w:cs="Tahoma"/>
      <w:sz w:val="16"/>
      <w:szCs w:val="16"/>
      <w:lang w:val="uk-UA" w:eastAsia="ru-RU"/>
    </w:rPr>
  </w:style>
  <w:style w:type="paragraph" w:customStyle="1" w:styleId="af">
    <w:name w:val="Чертежный"/>
    <w:rsid w:val="008657FC"/>
    <w:pPr>
      <w:jc w:val="both"/>
    </w:pPr>
    <w:rPr>
      <w:rFonts w:ascii="ISOCPEUR" w:hAnsi="ISOCPEUR" w:cs="Times New Roman"/>
      <w:i/>
      <w:sz w:val="28"/>
      <w:lang w:val="uk-UA"/>
    </w:rPr>
  </w:style>
  <w:style w:type="paragraph" w:customStyle="1" w:styleId="af0">
    <w:name w:val="Листинг программы"/>
    <w:rsid w:val="008657FC"/>
    <w:pPr>
      <w:suppressAutoHyphens/>
    </w:pPr>
    <w:rPr>
      <w:rFonts w:ascii="Times New Roman" w:hAnsi="Times New Roman" w:cs="Times New Roman"/>
      <w:noProof/>
    </w:rPr>
  </w:style>
  <w:style w:type="paragraph" w:styleId="af1">
    <w:name w:val="annotation text"/>
    <w:basedOn w:val="a"/>
    <w:link w:val="af2"/>
    <w:uiPriority w:val="99"/>
    <w:semiHidden/>
    <w:rsid w:val="008657FC"/>
    <w:rPr>
      <w:rFonts w:ascii="Journal" w:hAnsi="Journal"/>
      <w:sz w:val="24"/>
    </w:rPr>
  </w:style>
  <w:style w:type="character" w:customStyle="1" w:styleId="af2">
    <w:name w:val="Текст примітки Знак"/>
    <w:link w:val="af1"/>
    <w:uiPriority w:val="99"/>
    <w:semiHidden/>
    <w:locked/>
    <w:rsid w:val="008657FC"/>
    <w:rPr>
      <w:rFonts w:ascii="Journal" w:hAnsi="Journal" w:cs="Times New Roman"/>
      <w:sz w:val="20"/>
      <w:szCs w:val="20"/>
      <w:lang w:val="uk-UA" w:eastAsia="ru-RU"/>
    </w:rPr>
  </w:style>
  <w:style w:type="paragraph" w:styleId="af3">
    <w:name w:val="Normal (Web)"/>
    <w:basedOn w:val="a"/>
    <w:uiPriority w:val="99"/>
    <w:rsid w:val="008657FC"/>
    <w:pPr>
      <w:spacing w:before="100" w:beforeAutospacing="1" w:after="100" w:afterAutospacing="1"/>
      <w:jc w:val="left"/>
    </w:pPr>
    <w:rPr>
      <w:color w:val="003399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rsid w:val="008657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8657FC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4">
    <w:name w:val="Основной текст_"/>
    <w:link w:val="13"/>
    <w:locked/>
    <w:rsid w:val="008657FC"/>
    <w:rPr>
      <w:rFonts w:cs="Times New Roman"/>
      <w:sz w:val="31"/>
      <w:szCs w:val="31"/>
      <w:shd w:val="clear" w:color="auto" w:fill="FFFFFF"/>
    </w:rPr>
  </w:style>
  <w:style w:type="paragraph" w:customStyle="1" w:styleId="13">
    <w:name w:val="Основной текст1"/>
    <w:basedOn w:val="a"/>
    <w:link w:val="af4"/>
    <w:rsid w:val="008657FC"/>
    <w:pPr>
      <w:shd w:val="clear" w:color="auto" w:fill="FFFFFF"/>
      <w:spacing w:before="300" w:line="365" w:lineRule="exact"/>
      <w:ind w:firstLine="300"/>
    </w:pPr>
    <w:rPr>
      <w:rFonts w:ascii="Calibri" w:hAnsi="Calibri"/>
      <w:sz w:val="31"/>
      <w:szCs w:val="31"/>
      <w:shd w:val="clear" w:color="auto" w:fill="FFFFFF"/>
      <w:lang w:val="ru-RU" w:eastAsia="en-US"/>
    </w:rPr>
  </w:style>
  <w:style w:type="character" w:customStyle="1" w:styleId="af5">
    <w:name w:val="Основной текст + Полужирный"/>
    <w:rsid w:val="008657FC"/>
    <w:rPr>
      <w:rFonts w:ascii="Times New Roman" w:hAnsi="Times New Roman" w:cs="Times New Roman"/>
      <w:b/>
      <w:bCs/>
      <w:spacing w:val="0"/>
      <w:sz w:val="31"/>
      <w:szCs w:val="31"/>
      <w:shd w:val="clear" w:color="auto" w:fill="FFFFFF"/>
    </w:rPr>
  </w:style>
  <w:style w:type="paragraph" w:styleId="af6">
    <w:name w:val="Block Text"/>
    <w:basedOn w:val="a"/>
    <w:uiPriority w:val="99"/>
    <w:rsid w:val="008657FC"/>
    <w:pPr>
      <w:widowControl w:val="0"/>
      <w:autoSpaceDE w:val="0"/>
      <w:autoSpaceDN w:val="0"/>
      <w:adjustRightInd w:val="0"/>
      <w:spacing w:before="20" w:line="260" w:lineRule="auto"/>
      <w:ind w:left="80" w:right="1600"/>
      <w:jc w:val="left"/>
    </w:pPr>
    <w:rPr>
      <w:b/>
      <w:bCs/>
      <w:sz w:val="36"/>
      <w:szCs w:val="16"/>
      <w:lang w:val="ru-RU"/>
    </w:rPr>
  </w:style>
  <w:style w:type="character" w:styleId="af7">
    <w:name w:val="Hyperlink"/>
    <w:uiPriority w:val="99"/>
    <w:rsid w:val="008657FC"/>
    <w:rPr>
      <w:rFonts w:cs="Times New Roman"/>
      <w:color w:val="0000FF"/>
      <w:u w:val="single"/>
    </w:rPr>
  </w:style>
  <w:style w:type="character" w:customStyle="1" w:styleId="mw-headline">
    <w:name w:val="mw-headline"/>
    <w:rsid w:val="008657FC"/>
    <w:rPr>
      <w:rFonts w:cs="Times New Roman"/>
    </w:rPr>
  </w:style>
  <w:style w:type="paragraph" w:customStyle="1" w:styleId="main">
    <w:name w:val="main"/>
    <w:basedOn w:val="a"/>
    <w:rsid w:val="008657FC"/>
    <w:pPr>
      <w:widowControl w:val="0"/>
      <w:shd w:val="clear" w:color="auto" w:fill="FFFFFF"/>
      <w:autoSpaceDE w:val="0"/>
      <w:spacing w:line="100" w:lineRule="atLeast"/>
      <w:ind w:firstLine="567"/>
    </w:pPr>
    <w:rPr>
      <w:sz w:val="24"/>
      <w:lang w:val="ru-RU" w:eastAsia="ar-SA"/>
    </w:rPr>
  </w:style>
  <w:style w:type="paragraph" w:styleId="af8">
    <w:name w:val="Balloon Text"/>
    <w:basedOn w:val="a"/>
    <w:link w:val="af9"/>
    <w:uiPriority w:val="99"/>
    <w:semiHidden/>
    <w:unhideWhenUsed/>
    <w:rsid w:val="00A4420D"/>
    <w:rPr>
      <w:rFonts w:ascii="Tahoma" w:hAnsi="Tahoma" w:cs="Tahoma"/>
      <w:sz w:val="16"/>
      <w:szCs w:val="16"/>
    </w:rPr>
  </w:style>
  <w:style w:type="character" w:customStyle="1" w:styleId="af9">
    <w:name w:val="Текст у виносці Знак"/>
    <w:link w:val="af8"/>
    <w:uiPriority w:val="99"/>
    <w:semiHidden/>
    <w:locked/>
    <w:rsid w:val="00A4420D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8175</Words>
  <Characters>46604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Irina</cp:lastModifiedBy>
  <cp:revision>2</cp:revision>
  <dcterms:created xsi:type="dcterms:W3CDTF">2014-08-10T11:49:00Z</dcterms:created>
  <dcterms:modified xsi:type="dcterms:W3CDTF">2014-08-10T11:49:00Z</dcterms:modified>
</cp:coreProperties>
</file>