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05A" w:rsidRPr="008E375F" w:rsidRDefault="0082405A" w:rsidP="008E375F">
      <w:pPr>
        <w:pStyle w:val="1"/>
        <w:keepNext w:val="0"/>
        <w:widowControl w:val="0"/>
        <w:spacing w:before="0" w:after="0" w:line="360" w:lineRule="auto"/>
        <w:rPr>
          <w:rFonts w:ascii="Times New Roman" w:hAnsi="Times New Roman" w:cs="Times New Roman"/>
          <w:sz w:val="28"/>
          <w:szCs w:val="28"/>
        </w:rPr>
      </w:pPr>
      <w:bookmarkStart w:id="0" w:name="_Toc140289191"/>
      <w:r w:rsidRPr="008E375F">
        <w:rPr>
          <w:rFonts w:ascii="Times New Roman" w:hAnsi="Times New Roman" w:cs="Times New Roman"/>
          <w:sz w:val="28"/>
          <w:szCs w:val="28"/>
        </w:rPr>
        <w:t>Содержание</w:t>
      </w:r>
      <w:bookmarkEnd w:id="0"/>
    </w:p>
    <w:p w:rsidR="0082405A" w:rsidRPr="008E375F" w:rsidRDefault="0082405A" w:rsidP="008E375F">
      <w:pPr>
        <w:pStyle w:val="1"/>
        <w:keepNext w:val="0"/>
        <w:widowControl w:val="0"/>
        <w:spacing w:before="0" w:after="0" w:line="360" w:lineRule="auto"/>
        <w:rPr>
          <w:rFonts w:ascii="Times New Roman" w:hAnsi="Times New Roman" w:cs="Times New Roman"/>
          <w:sz w:val="28"/>
          <w:szCs w:val="28"/>
        </w:rPr>
      </w:pPr>
    </w:p>
    <w:p w:rsidR="0082405A" w:rsidRPr="008E375F" w:rsidRDefault="0082405A" w:rsidP="008E375F">
      <w:pPr>
        <w:pStyle w:val="11"/>
        <w:widowControl w:val="0"/>
        <w:tabs>
          <w:tab w:val="right" w:leader="dot" w:pos="9628"/>
        </w:tabs>
        <w:spacing w:line="360" w:lineRule="auto"/>
        <w:rPr>
          <w:noProof/>
          <w:szCs w:val="28"/>
        </w:rPr>
      </w:pPr>
      <w:r w:rsidRPr="00131D3A">
        <w:rPr>
          <w:rStyle w:val="ad"/>
          <w:noProof/>
          <w:color w:val="auto"/>
          <w:szCs w:val="28"/>
        </w:rPr>
        <w:t>Введение</w:t>
      </w:r>
      <w:r w:rsidRPr="008E375F">
        <w:rPr>
          <w:noProof/>
          <w:webHidden/>
          <w:szCs w:val="28"/>
        </w:rPr>
        <w:tab/>
      </w:r>
      <w:r w:rsidR="008E375F">
        <w:rPr>
          <w:noProof/>
          <w:webHidden/>
          <w:szCs w:val="28"/>
        </w:rPr>
        <w:t>2</w:t>
      </w:r>
    </w:p>
    <w:p w:rsidR="0082405A" w:rsidRPr="008E375F" w:rsidRDefault="0082405A" w:rsidP="008E375F">
      <w:pPr>
        <w:pStyle w:val="11"/>
        <w:widowControl w:val="0"/>
        <w:tabs>
          <w:tab w:val="right" w:leader="dot" w:pos="9628"/>
        </w:tabs>
        <w:spacing w:line="360" w:lineRule="auto"/>
        <w:rPr>
          <w:noProof/>
          <w:szCs w:val="28"/>
        </w:rPr>
      </w:pPr>
      <w:r w:rsidRPr="00131D3A">
        <w:rPr>
          <w:rStyle w:val="ad"/>
          <w:noProof/>
          <w:color w:val="auto"/>
          <w:szCs w:val="28"/>
        </w:rPr>
        <w:t>1. Экономические отношения стран</w:t>
      </w:r>
      <w:r w:rsidRPr="008E375F">
        <w:rPr>
          <w:noProof/>
          <w:webHidden/>
          <w:szCs w:val="28"/>
        </w:rPr>
        <w:tab/>
      </w:r>
      <w:r w:rsidR="008E375F">
        <w:rPr>
          <w:noProof/>
          <w:webHidden/>
          <w:szCs w:val="28"/>
        </w:rPr>
        <w:t>3</w:t>
      </w:r>
    </w:p>
    <w:p w:rsidR="0082405A" w:rsidRPr="008E375F" w:rsidRDefault="0082405A" w:rsidP="008E375F">
      <w:pPr>
        <w:pStyle w:val="25"/>
        <w:widowControl w:val="0"/>
        <w:tabs>
          <w:tab w:val="right" w:leader="dot" w:pos="9628"/>
        </w:tabs>
        <w:spacing w:line="360" w:lineRule="auto"/>
        <w:ind w:left="0"/>
        <w:rPr>
          <w:noProof/>
          <w:szCs w:val="28"/>
        </w:rPr>
      </w:pPr>
      <w:r w:rsidRPr="00131D3A">
        <w:rPr>
          <w:rStyle w:val="ad"/>
          <w:noProof/>
          <w:color w:val="auto"/>
          <w:szCs w:val="28"/>
        </w:rPr>
        <w:t>1.1 Становление и развитие современной системы мирохозяйственных отношений</w:t>
      </w:r>
      <w:r w:rsidRPr="008E375F">
        <w:rPr>
          <w:noProof/>
          <w:webHidden/>
          <w:szCs w:val="28"/>
        </w:rPr>
        <w:tab/>
      </w:r>
      <w:r w:rsidR="008E375F">
        <w:rPr>
          <w:noProof/>
          <w:webHidden/>
          <w:szCs w:val="28"/>
        </w:rPr>
        <w:t>3</w:t>
      </w:r>
    </w:p>
    <w:p w:rsidR="0082405A" w:rsidRPr="008E375F" w:rsidRDefault="0082405A" w:rsidP="008E375F">
      <w:pPr>
        <w:pStyle w:val="25"/>
        <w:widowControl w:val="0"/>
        <w:tabs>
          <w:tab w:val="right" w:leader="dot" w:pos="9628"/>
        </w:tabs>
        <w:spacing w:line="360" w:lineRule="auto"/>
        <w:ind w:left="0"/>
        <w:rPr>
          <w:noProof/>
          <w:szCs w:val="28"/>
        </w:rPr>
      </w:pPr>
      <w:r w:rsidRPr="00131D3A">
        <w:rPr>
          <w:rStyle w:val="ad"/>
          <w:noProof/>
          <w:color w:val="auto"/>
          <w:szCs w:val="28"/>
        </w:rPr>
        <w:t>1.2 Характерные черты современных мирохозяйственных отношений</w:t>
      </w:r>
      <w:r w:rsidRPr="008E375F">
        <w:rPr>
          <w:noProof/>
          <w:webHidden/>
          <w:szCs w:val="28"/>
        </w:rPr>
        <w:tab/>
      </w:r>
      <w:r w:rsidR="008E375F">
        <w:rPr>
          <w:noProof/>
          <w:webHidden/>
          <w:szCs w:val="28"/>
        </w:rPr>
        <w:t>5</w:t>
      </w:r>
    </w:p>
    <w:p w:rsidR="0082405A" w:rsidRPr="008E375F" w:rsidRDefault="0082405A" w:rsidP="008E375F">
      <w:pPr>
        <w:pStyle w:val="25"/>
        <w:widowControl w:val="0"/>
        <w:tabs>
          <w:tab w:val="right" w:leader="dot" w:pos="9628"/>
        </w:tabs>
        <w:spacing w:line="360" w:lineRule="auto"/>
        <w:ind w:left="0"/>
        <w:rPr>
          <w:noProof/>
          <w:szCs w:val="28"/>
        </w:rPr>
      </w:pPr>
      <w:r w:rsidRPr="00131D3A">
        <w:rPr>
          <w:rStyle w:val="ad"/>
          <w:noProof/>
          <w:color w:val="auto"/>
          <w:szCs w:val="28"/>
        </w:rPr>
        <w:t>1.3 Неравномерность экономического развития стран</w:t>
      </w:r>
      <w:r w:rsidRPr="008E375F">
        <w:rPr>
          <w:noProof/>
          <w:webHidden/>
          <w:szCs w:val="28"/>
        </w:rPr>
        <w:tab/>
      </w:r>
      <w:r w:rsidR="008E375F">
        <w:rPr>
          <w:noProof/>
          <w:webHidden/>
          <w:szCs w:val="28"/>
        </w:rPr>
        <w:t>8</w:t>
      </w:r>
    </w:p>
    <w:p w:rsidR="0082405A" w:rsidRPr="008E375F" w:rsidRDefault="0082405A" w:rsidP="008E375F">
      <w:pPr>
        <w:pStyle w:val="25"/>
        <w:widowControl w:val="0"/>
        <w:tabs>
          <w:tab w:val="right" w:leader="dot" w:pos="9628"/>
        </w:tabs>
        <w:spacing w:line="360" w:lineRule="auto"/>
        <w:ind w:left="0"/>
        <w:rPr>
          <w:noProof/>
          <w:szCs w:val="28"/>
        </w:rPr>
      </w:pPr>
      <w:r w:rsidRPr="00131D3A">
        <w:rPr>
          <w:rStyle w:val="ad"/>
          <w:noProof/>
          <w:color w:val="auto"/>
          <w:szCs w:val="28"/>
        </w:rPr>
        <w:t>1.4 Открытость экономики</w:t>
      </w:r>
      <w:r w:rsidRPr="008E375F">
        <w:rPr>
          <w:noProof/>
          <w:webHidden/>
          <w:szCs w:val="28"/>
        </w:rPr>
        <w:tab/>
      </w:r>
      <w:r w:rsidR="008E375F">
        <w:rPr>
          <w:noProof/>
          <w:webHidden/>
          <w:szCs w:val="28"/>
        </w:rPr>
        <w:t>9</w:t>
      </w:r>
    </w:p>
    <w:p w:rsidR="0082405A" w:rsidRPr="008E375F" w:rsidRDefault="0082405A" w:rsidP="008E375F">
      <w:pPr>
        <w:pStyle w:val="25"/>
        <w:widowControl w:val="0"/>
        <w:tabs>
          <w:tab w:val="right" w:leader="dot" w:pos="9628"/>
        </w:tabs>
        <w:spacing w:line="360" w:lineRule="auto"/>
        <w:ind w:left="0"/>
        <w:rPr>
          <w:noProof/>
          <w:szCs w:val="28"/>
        </w:rPr>
      </w:pPr>
      <w:r w:rsidRPr="00131D3A">
        <w:rPr>
          <w:rStyle w:val="ad"/>
          <w:noProof/>
          <w:color w:val="auto"/>
          <w:szCs w:val="28"/>
        </w:rPr>
        <w:t>2. Международное разделение труда</w:t>
      </w:r>
      <w:r w:rsidRPr="008E375F">
        <w:rPr>
          <w:noProof/>
          <w:webHidden/>
          <w:szCs w:val="28"/>
        </w:rPr>
        <w:tab/>
      </w:r>
      <w:r w:rsidR="008E375F">
        <w:rPr>
          <w:noProof/>
          <w:webHidden/>
          <w:szCs w:val="28"/>
        </w:rPr>
        <w:t>12</w:t>
      </w:r>
    </w:p>
    <w:p w:rsidR="0082405A" w:rsidRPr="008E375F" w:rsidRDefault="0082405A" w:rsidP="008E375F">
      <w:pPr>
        <w:pStyle w:val="25"/>
        <w:widowControl w:val="0"/>
        <w:tabs>
          <w:tab w:val="right" w:leader="dot" w:pos="9628"/>
        </w:tabs>
        <w:spacing w:line="360" w:lineRule="auto"/>
        <w:ind w:left="0"/>
        <w:rPr>
          <w:noProof/>
          <w:szCs w:val="28"/>
        </w:rPr>
      </w:pPr>
      <w:r w:rsidRPr="00131D3A">
        <w:rPr>
          <w:rStyle w:val="ad"/>
          <w:noProof/>
          <w:color w:val="auto"/>
          <w:szCs w:val="28"/>
        </w:rPr>
        <w:t>2.1 Сущность международного разделения труда. Теория сравнительных издержек производства</w:t>
      </w:r>
      <w:r w:rsidRPr="008E375F">
        <w:rPr>
          <w:noProof/>
          <w:webHidden/>
          <w:szCs w:val="28"/>
        </w:rPr>
        <w:tab/>
      </w:r>
      <w:r w:rsidR="008E375F">
        <w:rPr>
          <w:noProof/>
          <w:webHidden/>
          <w:szCs w:val="28"/>
        </w:rPr>
        <w:t>12</w:t>
      </w:r>
    </w:p>
    <w:p w:rsidR="0082405A" w:rsidRPr="008E375F" w:rsidRDefault="0082405A" w:rsidP="008E375F">
      <w:pPr>
        <w:pStyle w:val="25"/>
        <w:widowControl w:val="0"/>
        <w:tabs>
          <w:tab w:val="right" w:leader="dot" w:pos="9628"/>
        </w:tabs>
        <w:spacing w:line="360" w:lineRule="auto"/>
        <w:ind w:left="0"/>
        <w:rPr>
          <w:noProof/>
          <w:szCs w:val="28"/>
        </w:rPr>
      </w:pPr>
      <w:r w:rsidRPr="00131D3A">
        <w:rPr>
          <w:rStyle w:val="ad"/>
          <w:noProof/>
          <w:color w:val="auto"/>
          <w:szCs w:val="28"/>
        </w:rPr>
        <w:t>2.2 Основные факторы и показатели развития международного разделения труда</w:t>
      </w:r>
      <w:r w:rsidRPr="008E375F">
        <w:rPr>
          <w:noProof/>
          <w:webHidden/>
          <w:szCs w:val="28"/>
        </w:rPr>
        <w:tab/>
      </w:r>
      <w:r w:rsidR="008E375F">
        <w:rPr>
          <w:noProof/>
          <w:webHidden/>
          <w:szCs w:val="28"/>
        </w:rPr>
        <w:t>16</w:t>
      </w:r>
    </w:p>
    <w:p w:rsidR="0082405A" w:rsidRPr="008E375F" w:rsidRDefault="0082405A" w:rsidP="008E375F">
      <w:pPr>
        <w:pStyle w:val="25"/>
        <w:widowControl w:val="0"/>
        <w:tabs>
          <w:tab w:val="right" w:leader="dot" w:pos="9628"/>
        </w:tabs>
        <w:spacing w:line="360" w:lineRule="auto"/>
        <w:ind w:left="0"/>
        <w:rPr>
          <w:noProof/>
          <w:szCs w:val="28"/>
        </w:rPr>
      </w:pPr>
      <w:r w:rsidRPr="00131D3A">
        <w:rPr>
          <w:rStyle w:val="ad"/>
          <w:noProof/>
          <w:color w:val="auto"/>
          <w:szCs w:val="28"/>
        </w:rPr>
        <w:t>2.3 Международная специализация и кооперирование производства</w:t>
      </w:r>
      <w:r w:rsidRPr="008E375F">
        <w:rPr>
          <w:noProof/>
          <w:webHidden/>
          <w:szCs w:val="28"/>
        </w:rPr>
        <w:tab/>
      </w:r>
      <w:r w:rsidR="008E375F">
        <w:rPr>
          <w:noProof/>
          <w:webHidden/>
          <w:szCs w:val="28"/>
        </w:rPr>
        <w:t>18</w:t>
      </w:r>
    </w:p>
    <w:p w:rsidR="0082405A" w:rsidRPr="008E375F" w:rsidRDefault="0082405A" w:rsidP="008E375F">
      <w:pPr>
        <w:pStyle w:val="25"/>
        <w:widowControl w:val="0"/>
        <w:tabs>
          <w:tab w:val="right" w:leader="dot" w:pos="9628"/>
        </w:tabs>
        <w:spacing w:line="360" w:lineRule="auto"/>
        <w:ind w:left="0"/>
        <w:rPr>
          <w:noProof/>
          <w:szCs w:val="28"/>
        </w:rPr>
      </w:pPr>
      <w:r w:rsidRPr="00131D3A">
        <w:rPr>
          <w:rStyle w:val="ad"/>
          <w:noProof/>
          <w:color w:val="auto"/>
          <w:szCs w:val="28"/>
        </w:rPr>
        <w:t>2.4 Современные западные теории модернизации международного разделения труда</w:t>
      </w:r>
      <w:r w:rsidRPr="008E375F">
        <w:rPr>
          <w:noProof/>
          <w:webHidden/>
          <w:szCs w:val="28"/>
        </w:rPr>
        <w:tab/>
      </w:r>
      <w:r w:rsidR="008E375F">
        <w:rPr>
          <w:noProof/>
          <w:webHidden/>
          <w:szCs w:val="28"/>
        </w:rPr>
        <w:t>21</w:t>
      </w:r>
    </w:p>
    <w:p w:rsidR="0082405A" w:rsidRPr="008E375F" w:rsidRDefault="0082405A" w:rsidP="008E375F">
      <w:pPr>
        <w:pStyle w:val="11"/>
        <w:widowControl w:val="0"/>
        <w:tabs>
          <w:tab w:val="right" w:leader="dot" w:pos="9628"/>
        </w:tabs>
        <w:spacing w:line="360" w:lineRule="auto"/>
        <w:rPr>
          <w:noProof/>
          <w:szCs w:val="28"/>
        </w:rPr>
      </w:pPr>
      <w:r w:rsidRPr="00131D3A">
        <w:rPr>
          <w:rStyle w:val="ad"/>
          <w:noProof/>
          <w:color w:val="auto"/>
          <w:szCs w:val="28"/>
        </w:rPr>
        <w:t>Заключение</w:t>
      </w:r>
      <w:r w:rsidRPr="008E375F">
        <w:rPr>
          <w:noProof/>
          <w:webHidden/>
          <w:szCs w:val="28"/>
        </w:rPr>
        <w:tab/>
      </w:r>
      <w:r w:rsidR="008E375F">
        <w:rPr>
          <w:noProof/>
          <w:webHidden/>
          <w:szCs w:val="28"/>
        </w:rPr>
        <w:t>25</w:t>
      </w:r>
    </w:p>
    <w:p w:rsidR="0082405A" w:rsidRPr="008E375F" w:rsidRDefault="0082405A" w:rsidP="008E375F">
      <w:pPr>
        <w:pStyle w:val="11"/>
        <w:widowControl w:val="0"/>
        <w:tabs>
          <w:tab w:val="right" w:leader="dot" w:pos="9628"/>
        </w:tabs>
        <w:spacing w:line="360" w:lineRule="auto"/>
        <w:rPr>
          <w:noProof/>
          <w:szCs w:val="28"/>
        </w:rPr>
      </w:pPr>
      <w:r w:rsidRPr="00131D3A">
        <w:rPr>
          <w:rStyle w:val="ad"/>
          <w:noProof/>
          <w:color w:val="auto"/>
          <w:szCs w:val="28"/>
        </w:rPr>
        <w:t>Список используемой литературы</w:t>
      </w:r>
      <w:r w:rsidRPr="008E375F">
        <w:rPr>
          <w:noProof/>
          <w:webHidden/>
          <w:szCs w:val="28"/>
        </w:rPr>
        <w:tab/>
      </w:r>
      <w:r w:rsidR="008E375F">
        <w:rPr>
          <w:noProof/>
          <w:webHidden/>
          <w:szCs w:val="28"/>
        </w:rPr>
        <w:t>27</w:t>
      </w:r>
    </w:p>
    <w:p w:rsidR="00B068B3" w:rsidRPr="008E375F" w:rsidRDefault="0082405A" w:rsidP="008E375F">
      <w:pPr>
        <w:pStyle w:val="1"/>
        <w:keepNext w:val="0"/>
        <w:widowControl w:val="0"/>
        <w:spacing w:before="0" w:after="0" w:line="360" w:lineRule="auto"/>
        <w:ind w:left="709"/>
        <w:rPr>
          <w:rFonts w:ascii="Times New Roman" w:hAnsi="Times New Roman" w:cs="Times New Roman"/>
          <w:sz w:val="28"/>
          <w:szCs w:val="28"/>
        </w:rPr>
      </w:pPr>
      <w:r w:rsidRPr="008E375F">
        <w:rPr>
          <w:rFonts w:ascii="Times New Roman" w:hAnsi="Times New Roman" w:cs="Times New Roman"/>
          <w:sz w:val="28"/>
          <w:szCs w:val="28"/>
        </w:rPr>
        <w:br w:type="page"/>
      </w:r>
      <w:bookmarkStart w:id="1" w:name="_Toc140289192"/>
      <w:r w:rsidR="00B068B3" w:rsidRPr="008E375F">
        <w:rPr>
          <w:rFonts w:ascii="Times New Roman" w:hAnsi="Times New Roman" w:cs="Times New Roman"/>
          <w:sz w:val="28"/>
          <w:szCs w:val="28"/>
        </w:rPr>
        <w:t>Введение</w:t>
      </w:r>
      <w:bookmarkEnd w:id="1"/>
    </w:p>
    <w:p w:rsidR="00B068B3" w:rsidRPr="008E375F" w:rsidRDefault="00B068B3" w:rsidP="008E375F">
      <w:pPr>
        <w:widowControl w:val="0"/>
        <w:spacing w:line="360" w:lineRule="auto"/>
        <w:ind w:firstLine="709"/>
        <w:jc w:val="both"/>
        <w:rPr>
          <w:szCs w:val="28"/>
        </w:rPr>
      </w:pPr>
    </w:p>
    <w:p w:rsidR="00B068B3" w:rsidRPr="008E375F" w:rsidRDefault="00B068B3" w:rsidP="008E375F">
      <w:pPr>
        <w:widowControl w:val="0"/>
        <w:spacing w:line="360" w:lineRule="auto"/>
        <w:ind w:firstLine="709"/>
        <w:jc w:val="both"/>
        <w:rPr>
          <w:szCs w:val="28"/>
        </w:rPr>
      </w:pPr>
      <w:r w:rsidRPr="008E375F">
        <w:rPr>
          <w:szCs w:val="28"/>
        </w:rPr>
        <w:t>Актуальность выбранной темы состоит в том, что международное разделение труда можно определить как важную ступень развития общественного территориального разделения труда между сторонами, которое опирается на экологически выгодную специализацию производства отдельных стран на тех или иных видах продукции и ведет к взаимному обмену результатами производства между ними в определенных количественных и качественных соотношениях.</w:t>
      </w:r>
    </w:p>
    <w:p w:rsidR="00B068B3" w:rsidRPr="008E375F" w:rsidRDefault="00B068B3" w:rsidP="008E375F">
      <w:pPr>
        <w:widowControl w:val="0"/>
        <w:spacing w:line="360" w:lineRule="auto"/>
        <w:ind w:firstLine="709"/>
        <w:jc w:val="both"/>
        <w:rPr>
          <w:szCs w:val="28"/>
        </w:rPr>
      </w:pPr>
      <w:r w:rsidRPr="008E375F">
        <w:rPr>
          <w:szCs w:val="28"/>
        </w:rPr>
        <w:t>Международное разделение труда играет возрастающую роль в осуществлении процессов расширенного воспроизводства в странах мира, обеспечивая взаимосвязь этих процессов, формирует соответствие международной пропорции в отраслевом и территориально-страновом аспектах. Как и разделение труда вообще, международное разделение труда не существует без обмена, который занимает особое место в интернационализации общественного производства.</w:t>
      </w:r>
    </w:p>
    <w:p w:rsidR="00B068B3" w:rsidRPr="008E375F" w:rsidRDefault="00B068B3" w:rsidP="008E375F">
      <w:pPr>
        <w:widowControl w:val="0"/>
        <w:spacing w:line="360" w:lineRule="auto"/>
        <w:ind w:firstLine="709"/>
        <w:jc w:val="both"/>
        <w:rPr>
          <w:szCs w:val="28"/>
        </w:rPr>
      </w:pPr>
      <w:r w:rsidRPr="008E375F">
        <w:rPr>
          <w:szCs w:val="28"/>
        </w:rPr>
        <w:t>Основным мотивом международного разделения труда для всех стран мира, независимо от их социальных и экономических различий, является стремление к получению экономических выгод.</w:t>
      </w:r>
      <w:r w:rsidRPr="008E375F">
        <w:rPr>
          <w:rStyle w:val="a9"/>
          <w:szCs w:val="28"/>
        </w:rPr>
        <w:footnoteReference w:id="1"/>
      </w:r>
    </w:p>
    <w:p w:rsidR="0082405A" w:rsidRPr="008E375F" w:rsidRDefault="0082405A" w:rsidP="008E375F">
      <w:pPr>
        <w:widowControl w:val="0"/>
        <w:spacing w:line="360" w:lineRule="auto"/>
        <w:ind w:firstLine="709"/>
        <w:jc w:val="both"/>
        <w:rPr>
          <w:szCs w:val="28"/>
        </w:rPr>
      </w:pPr>
      <w:r w:rsidRPr="008E375F">
        <w:rPr>
          <w:szCs w:val="28"/>
        </w:rPr>
        <w:t>Цель работы – изучить экономические отношения стран и международное разделение труда.</w:t>
      </w:r>
    </w:p>
    <w:p w:rsidR="0082405A" w:rsidRPr="008E375F" w:rsidRDefault="0082405A" w:rsidP="008E375F">
      <w:pPr>
        <w:widowControl w:val="0"/>
        <w:spacing w:line="360" w:lineRule="auto"/>
        <w:ind w:firstLine="709"/>
        <w:jc w:val="both"/>
        <w:rPr>
          <w:szCs w:val="28"/>
        </w:rPr>
      </w:pPr>
      <w:r w:rsidRPr="008E375F">
        <w:rPr>
          <w:szCs w:val="28"/>
        </w:rPr>
        <w:t>Задачи работы – рассмотреть становление и развитие современной системы мирохозяйственных отношений; обозначить характерные черты современных мирохозяйственных отношений; проанализировать неравномерность экономического развития стран и открытость экономики; охарактеризовать сущность международного разделения труда; изучить теорию сравнительных издержек производства; рассмотреть современные западные теории модернизации международного разделения труда.</w:t>
      </w:r>
    </w:p>
    <w:p w:rsidR="00B068B3" w:rsidRPr="008E375F" w:rsidRDefault="00B068B3" w:rsidP="008E375F">
      <w:pPr>
        <w:pStyle w:val="1"/>
        <w:keepNext w:val="0"/>
        <w:widowControl w:val="0"/>
        <w:spacing w:before="0" w:after="0" w:line="360" w:lineRule="auto"/>
        <w:ind w:left="709"/>
        <w:rPr>
          <w:rFonts w:ascii="Times New Roman" w:hAnsi="Times New Roman" w:cs="Times New Roman"/>
          <w:sz w:val="28"/>
          <w:szCs w:val="28"/>
        </w:rPr>
      </w:pPr>
      <w:r w:rsidRPr="008E375F">
        <w:rPr>
          <w:rFonts w:ascii="Times New Roman" w:hAnsi="Times New Roman" w:cs="Times New Roman"/>
          <w:sz w:val="28"/>
          <w:szCs w:val="28"/>
        </w:rPr>
        <w:br w:type="page"/>
      </w:r>
      <w:bookmarkStart w:id="2" w:name="_Toc140289193"/>
      <w:r w:rsidRPr="008E375F">
        <w:rPr>
          <w:rFonts w:ascii="Times New Roman" w:hAnsi="Times New Roman" w:cs="Times New Roman"/>
          <w:sz w:val="28"/>
          <w:szCs w:val="28"/>
        </w:rPr>
        <w:t>1. Экономические отношения стран</w:t>
      </w:r>
      <w:bookmarkEnd w:id="2"/>
    </w:p>
    <w:p w:rsidR="008E375F" w:rsidRDefault="008E375F" w:rsidP="008E375F">
      <w:pPr>
        <w:pStyle w:val="2"/>
        <w:keepNext w:val="0"/>
        <w:widowControl w:val="0"/>
        <w:spacing w:before="0" w:after="0" w:line="360" w:lineRule="auto"/>
        <w:ind w:left="709"/>
        <w:rPr>
          <w:rFonts w:ascii="Times New Roman" w:hAnsi="Times New Roman" w:cs="Times New Roman"/>
          <w:i w:val="0"/>
          <w:iCs w:val="0"/>
        </w:rPr>
      </w:pPr>
      <w:bookmarkStart w:id="3" w:name="_Toc140289194"/>
    </w:p>
    <w:p w:rsidR="00B068B3" w:rsidRPr="008E375F" w:rsidRDefault="008E375F" w:rsidP="008E375F">
      <w:pPr>
        <w:pStyle w:val="2"/>
        <w:keepNext w:val="0"/>
        <w:widowControl w:val="0"/>
        <w:spacing w:before="0" w:after="0" w:line="360" w:lineRule="auto"/>
        <w:ind w:left="709"/>
        <w:rPr>
          <w:rFonts w:ascii="Times New Roman" w:hAnsi="Times New Roman" w:cs="Times New Roman"/>
          <w:i w:val="0"/>
          <w:iCs w:val="0"/>
        </w:rPr>
      </w:pPr>
      <w:r>
        <w:rPr>
          <w:rFonts w:ascii="Times New Roman" w:hAnsi="Times New Roman" w:cs="Times New Roman"/>
          <w:i w:val="0"/>
          <w:iCs w:val="0"/>
        </w:rPr>
        <w:t>1.1</w:t>
      </w:r>
      <w:r w:rsidR="00B068B3" w:rsidRPr="008E375F">
        <w:rPr>
          <w:rFonts w:ascii="Times New Roman" w:hAnsi="Times New Roman" w:cs="Times New Roman"/>
          <w:i w:val="0"/>
          <w:iCs w:val="0"/>
        </w:rPr>
        <w:t xml:space="preserve"> Становление и развитие современной системы мирохозяйственных отношений</w:t>
      </w:r>
      <w:bookmarkEnd w:id="3"/>
    </w:p>
    <w:p w:rsidR="00B068B3" w:rsidRPr="008E375F" w:rsidRDefault="00B068B3" w:rsidP="008E375F">
      <w:pPr>
        <w:widowControl w:val="0"/>
        <w:spacing w:line="360" w:lineRule="auto"/>
        <w:ind w:firstLine="709"/>
        <w:jc w:val="both"/>
        <w:rPr>
          <w:szCs w:val="28"/>
        </w:rPr>
      </w:pPr>
    </w:p>
    <w:p w:rsidR="00B068B3" w:rsidRPr="008E375F" w:rsidRDefault="00B068B3" w:rsidP="008E375F">
      <w:pPr>
        <w:widowControl w:val="0"/>
        <w:spacing w:line="360" w:lineRule="auto"/>
        <w:ind w:firstLine="709"/>
        <w:jc w:val="both"/>
        <w:rPr>
          <w:szCs w:val="28"/>
        </w:rPr>
      </w:pPr>
      <w:r w:rsidRPr="008E375F">
        <w:rPr>
          <w:szCs w:val="28"/>
        </w:rPr>
        <w:t>Мирохозяйственные отношения, как единая система, формировались длительный</w:t>
      </w:r>
      <w:r w:rsidR="008E375F">
        <w:rPr>
          <w:szCs w:val="28"/>
        </w:rPr>
        <w:t xml:space="preserve"> </w:t>
      </w:r>
      <w:r w:rsidRPr="008E375F">
        <w:rPr>
          <w:szCs w:val="28"/>
        </w:rPr>
        <w:t>период.</w:t>
      </w:r>
      <w:r w:rsidR="008E375F">
        <w:rPr>
          <w:szCs w:val="28"/>
        </w:rPr>
        <w:t xml:space="preserve"> </w:t>
      </w:r>
      <w:r w:rsidRPr="008E375F">
        <w:rPr>
          <w:szCs w:val="28"/>
        </w:rPr>
        <w:t>Некоторые</w:t>
      </w:r>
      <w:r w:rsidR="008E375F">
        <w:rPr>
          <w:szCs w:val="28"/>
        </w:rPr>
        <w:t xml:space="preserve"> </w:t>
      </w:r>
      <w:r w:rsidRPr="008E375F">
        <w:rPr>
          <w:szCs w:val="28"/>
        </w:rPr>
        <w:t>ученые-экономисты считают,</w:t>
      </w:r>
      <w:r w:rsidR="008E375F">
        <w:rPr>
          <w:szCs w:val="28"/>
        </w:rPr>
        <w:t xml:space="preserve"> </w:t>
      </w:r>
      <w:r w:rsidRPr="008E375F">
        <w:rPr>
          <w:szCs w:val="28"/>
        </w:rPr>
        <w:t>что возникновение</w:t>
      </w:r>
      <w:r w:rsidR="008E375F">
        <w:rPr>
          <w:szCs w:val="28"/>
        </w:rPr>
        <w:t xml:space="preserve"> </w:t>
      </w:r>
      <w:r w:rsidRPr="008E375F">
        <w:rPr>
          <w:szCs w:val="28"/>
        </w:rPr>
        <w:t>мировой</w:t>
      </w:r>
      <w:r w:rsidR="008E375F">
        <w:rPr>
          <w:szCs w:val="28"/>
        </w:rPr>
        <w:t xml:space="preserve"> </w:t>
      </w:r>
      <w:r w:rsidRPr="008E375F">
        <w:rPr>
          <w:szCs w:val="28"/>
        </w:rPr>
        <w:t>хозяйственной системы произошло в конце XVI века. Однако вряд ли можно согласиться с тем, что уровень мирохозяйственных отношений соответствовал в этот период мировому, система функционировала как единый международный экономический организм, и экономики стран зависели друг от друга. Вероятно, это были различные двухсторонние отношения, которые постепенно, по мере развития крупного промышленного производства, обмена сырья на готовую продукцию, стали перерастать в многосторонние, а затем и в межрегиональные. Лишь к началу XX в. мировое хозяйство стало обретать черты современной международной системы хозяйствования, когда под термином «система» стали понимать не простую сумму экономик стран мира, а систему их взаимосвязей, взаимозависимостей.</w:t>
      </w:r>
    </w:p>
    <w:p w:rsidR="00B068B3" w:rsidRPr="008E375F" w:rsidRDefault="00B068B3" w:rsidP="008E375F">
      <w:pPr>
        <w:widowControl w:val="0"/>
        <w:spacing w:line="360" w:lineRule="auto"/>
        <w:ind w:firstLine="709"/>
        <w:jc w:val="both"/>
        <w:rPr>
          <w:szCs w:val="28"/>
        </w:rPr>
      </w:pPr>
      <w:r w:rsidRPr="008E375F">
        <w:rPr>
          <w:szCs w:val="28"/>
        </w:rPr>
        <w:t>В середине XX в. мировое хозяйство было разделено на капиталистическое и социалистическое, причем на последнюю приходилось до 25 % мирового ВВП.</w:t>
      </w:r>
    </w:p>
    <w:p w:rsidR="00B068B3" w:rsidRPr="008E375F" w:rsidRDefault="00B068B3" w:rsidP="008E375F">
      <w:pPr>
        <w:widowControl w:val="0"/>
        <w:spacing w:line="336" w:lineRule="auto"/>
        <w:ind w:firstLine="709"/>
        <w:jc w:val="both"/>
        <w:rPr>
          <w:szCs w:val="28"/>
        </w:rPr>
      </w:pPr>
      <w:r w:rsidRPr="008E375F">
        <w:rPr>
          <w:szCs w:val="28"/>
        </w:rPr>
        <w:t>—</w:t>
      </w:r>
      <w:r w:rsidR="008E375F">
        <w:rPr>
          <w:szCs w:val="28"/>
        </w:rPr>
        <w:t xml:space="preserve"> </w:t>
      </w:r>
      <w:r w:rsidRPr="008E375F">
        <w:rPr>
          <w:szCs w:val="28"/>
        </w:rPr>
        <w:t>В конце XX в. произошли глобальные изменения — распад I мировой социалистической системы и СССР. С распадом социалистического лагеря и интегрирующего их СЭВ (10 стран) в 1989-1990 гг. мировое хозяйство начинает приобретать черты единого целостного экономического образования.</w:t>
      </w:r>
      <w:r w:rsidR="008E375F">
        <w:rPr>
          <w:szCs w:val="28"/>
        </w:rPr>
        <w:t xml:space="preserve"> </w:t>
      </w:r>
      <w:r w:rsidRPr="008E375F">
        <w:rPr>
          <w:szCs w:val="28"/>
        </w:rPr>
        <w:t>Произошли мощные</w:t>
      </w:r>
      <w:r w:rsidR="008E375F">
        <w:rPr>
          <w:szCs w:val="28"/>
        </w:rPr>
        <w:t xml:space="preserve"> </w:t>
      </w:r>
      <w:r w:rsidRPr="008E375F">
        <w:rPr>
          <w:szCs w:val="28"/>
        </w:rPr>
        <w:t>региональные</w:t>
      </w:r>
      <w:r w:rsidR="008E375F">
        <w:rPr>
          <w:szCs w:val="28"/>
        </w:rPr>
        <w:t xml:space="preserve"> </w:t>
      </w:r>
      <w:r w:rsidRPr="008E375F">
        <w:rPr>
          <w:szCs w:val="28"/>
        </w:rPr>
        <w:t>интеграционные</w:t>
      </w:r>
      <w:r w:rsidR="008E375F">
        <w:rPr>
          <w:szCs w:val="28"/>
        </w:rPr>
        <w:t xml:space="preserve"> </w:t>
      </w:r>
      <w:r w:rsidRPr="008E375F">
        <w:rPr>
          <w:szCs w:val="28"/>
        </w:rPr>
        <w:t>процессы</w:t>
      </w:r>
      <w:r w:rsidR="008E375F">
        <w:rPr>
          <w:szCs w:val="28"/>
        </w:rPr>
        <w:t xml:space="preserve"> </w:t>
      </w:r>
      <w:r w:rsidRPr="008E375F">
        <w:rPr>
          <w:szCs w:val="28"/>
        </w:rPr>
        <w:t>экономик стран в Западной Европе, Северной и Южной Америке, в Юго-Восточной Азии. В 90-х годах завершился современный этап формирования Европейского союза (15 развитых стран Западной Европы), окончательно определился состав стран Европейской</w:t>
      </w:r>
      <w:r w:rsidR="008E375F">
        <w:rPr>
          <w:szCs w:val="28"/>
        </w:rPr>
        <w:t xml:space="preserve"> </w:t>
      </w:r>
      <w:r w:rsidRPr="008E375F">
        <w:rPr>
          <w:szCs w:val="28"/>
        </w:rPr>
        <w:t>Ассоциации</w:t>
      </w:r>
      <w:r w:rsidR="008E375F">
        <w:rPr>
          <w:szCs w:val="28"/>
        </w:rPr>
        <w:t xml:space="preserve"> </w:t>
      </w:r>
      <w:r w:rsidRPr="008E375F">
        <w:rPr>
          <w:szCs w:val="28"/>
        </w:rPr>
        <w:t>свободной</w:t>
      </w:r>
      <w:r w:rsidR="008E375F">
        <w:rPr>
          <w:szCs w:val="28"/>
        </w:rPr>
        <w:t xml:space="preserve"> </w:t>
      </w:r>
      <w:r w:rsidRPr="008E375F">
        <w:rPr>
          <w:szCs w:val="28"/>
        </w:rPr>
        <w:t>торговли</w:t>
      </w:r>
      <w:r w:rsidR="008E375F">
        <w:rPr>
          <w:szCs w:val="28"/>
        </w:rPr>
        <w:t xml:space="preserve"> </w:t>
      </w:r>
      <w:r w:rsidRPr="008E375F">
        <w:rPr>
          <w:szCs w:val="28"/>
        </w:rPr>
        <w:t>—</w:t>
      </w:r>
      <w:r w:rsidR="008E375F">
        <w:rPr>
          <w:szCs w:val="28"/>
        </w:rPr>
        <w:t xml:space="preserve"> </w:t>
      </w:r>
      <w:r w:rsidRPr="008E375F">
        <w:rPr>
          <w:szCs w:val="28"/>
        </w:rPr>
        <w:t>ЕАСТ</w:t>
      </w:r>
      <w:r w:rsidR="008E375F">
        <w:rPr>
          <w:szCs w:val="28"/>
        </w:rPr>
        <w:t xml:space="preserve"> </w:t>
      </w:r>
      <w:r w:rsidRPr="008E375F">
        <w:rPr>
          <w:szCs w:val="28"/>
        </w:rPr>
        <w:t>(Исландия, Лихтенштейн, Норвегия, Швейцария), создано Североамериканское соглашение о свободной торговле — НАФТА (США, Канада, Мексика), сформировалась интеграционная группировка — Азиатско-Тихоокеанское экономическое сотрудничество — АТЭС (21 страна). В Южной Америке возникло объединение Меркосур (Бразилия, Аргентина, Парагвай, Уругвай), ряд других экономических объединений между странами Карибского бассейна, в Южной Африке и других регионах. В мире насчитывается более двух десятков региональных группировок стран, которые экономически тесно связаны друг с другом.</w:t>
      </w:r>
    </w:p>
    <w:p w:rsidR="00B068B3" w:rsidRPr="008E375F" w:rsidRDefault="00B068B3" w:rsidP="008E375F">
      <w:pPr>
        <w:widowControl w:val="0"/>
        <w:spacing w:line="336" w:lineRule="auto"/>
        <w:ind w:firstLine="709"/>
        <w:jc w:val="both"/>
        <w:rPr>
          <w:szCs w:val="28"/>
        </w:rPr>
      </w:pPr>
      <w:r w:rsidRPr="008E375F">
        <w:rPr>
          <w:szCs w:val="28"/>
        </w:rPr>
        <w:t>Возникли различные формы экономической интеграции стран — зоны свободной торговли, таможенные союзы, экономические союзы, имеющие различную степень взаимодействия экономик. Выделились наиболее крупные региональные торгово-экономические блоки, которые стали активно взаимодействовать друг с другом и оказывать взаимное экономическое влияние.</w:t>
      </w:r>
    </w:p>
    <w:p w:rsidR="00B068B3" w:rsidRPr="008E375F" w:rsidRDefault="00B068B3" w:rsidP="008E375F">
      <w:pPr>
        <w:widowControl w:val="0"/>
        <w:spacing w:line="336" w:lineRule="auto"/>
        <w:ind w:firstLine="709"/>
        <w:jc w:val="both"/>
        <w:rPr>
          <w:szCs w:val="28"/>
        </w:rPr>
      </w:pPr>
      <w:r w:rsidRPr="008E375F">
        <w:rPr>
          <w:szCs w:val="28"/>
        </w:rPr>
        <w:t>Активное развитие в этот период транспорта и средств электронной связи способствовало усилению взаимосвязи экономик стран мира в целом. Сейчас практически ни одна страна не может функционировать изолированно от мирового хозяйства, которое превратилось в единую глобальную мировую хозяйственную систему.</w:t>
      </w:r>
    </w:p>
    <w:p w:rsidR="00B068B3" w:rsidRPr="008E375F" w:rsidRDefault="00B068B3" w:rsidP="008E375F">
      <w:pPr>
        <w:widowControl w:val="0"/>
        <w:spacing w:line="336" w:lineRule="auto"/>
        <w:ind w:firstLine="709"/>
        <w:jc w:val="both"/>
        <w:rPr>
          <w:szCs w:val="28"/>
        </w:rPr>
      </w:pPr>
      <w:r w:rsidRPr="008E375F">
        <w:rPr>
          <w:szCs w:val="28"/>
        </w:rPr>
        <w:t>Мировая хозяйственная система — глобальный экономический организм, представляющий собой совокупность национальных экономик, тесно взаимосвязанных посредством МЭО, взаимозависящих друг от друга и функционирующих по объективным законам рыночной экономики.</w:t>
      </w:r>
    </w:p>
    <w:p w:rsidR="00B068B3" w:rsidRPr="008E375F" w:rsidRDefault="00B068B3" w:rsidP="008E375F">
      <w:pPr>
        <w:widowControl w:val="0"/>
        <w:spacing w:line="336" w:lineRule="auto"/>
        <w:ind w:firstLine="709"/>
        <w:jc w:val="both"/>
        <w:rPr>
          <w:szCs w:val="28"/>
        </w:rPr>
      </w:pPr>
      <w:r w:rsidRPr="008E375F">
        <w:rPr>
          <w:szCs w:val="28"/>
        </w:rPr>
        <w:t>Масштабы развития мировой экономической системы можно оценить по интенсивности роста ВВП мира, а международных экономических отношений по динамике одной из ведущих форм МЭО — международной торговле, в частности, по объему экспорта (табл. 1)</w:t>
      </w:r>
      <w:r w:rsidR="00B86017" w:rsidRPr="008E375F">
        <w:rPr>
          <w:rStyle w:val="a9"/>
          <w:szCs w:val="28"/>
        </w:rPr>
        <w:footnoteReference w:id="2"/>
      </w:r>
      <w:r w:rsidRPr="008E375F">
        <w:rPr>
          <w:szCs w:val="28"/>
        </w:rPr>
        <w:t>.</w:t>
      </w:r>
    </w:p>
    <w:p w:rsidR="00B068B3" w:rsidRPr="008E375F" w:rsidRDefault="00B068B3" w:rsidP="008E375F">
      <w:pPr>
        <w:widowControl w:val="0"/>
        <w:spacing w:line="360" w:lineRule="auto"/>
        <w:ind w:firstLine="709"/>
        <w:jc w:val="both"/>
        <w:rPr>
          <w:szCs w:val="28"/>
        </w:rPr>
      </w:pPr>
      <w:r w:rsidRPr="008E375F">
        <w:rPr>
          <w:szCs w:val="28"/>
        </w:rPr>
        <w:br w:type="page"/>
        <w:t>Динамика роста мирового ВВП</w:t>
      </w:r>
    </w:p>
    <w:p w:rsidR="00B068B3" w:rsidRPr="008E375F" w:rsidRDefault="00B068B3" w:rsidP="008E375F">
      <w:pPr>
        <w:widowControl w:val="0"/>
        <w:spacing w:line="360" w:lineRule="auto"/>
        <w:ind w:firstLine="709"/>
        <w:jc w:val="both"/>
        <w:rPr>
          <w:szCs w:val="28"/>
        </w:rPr>
      </w:pPr>
      <w:r w:rsidRPr="008E375F">
        <w:rPr>
          <w:szCs w:val="28"/>
        </w:rPr>
        <w:t>Таблица 1</w:t>
      </w:r>
    </w:p>
    <w:tbl>
      <w:tblPr>
        <w:tblW w:w="5000" w:type="pct"/>
        <w:tblCellMar>
          <w:left w:w="40" w:type="dxa"/>
          <w:right w:w="40" w:type="dxa"/>
        </w:tblCellMar>
        <w:tblLook w:val="0000" w:firstRow="0" w:lastRow="0" w:firstColumn="0" w:lastColumn="0" w:noHBand="0" w:noVBand="0"/>
      </w:tblPr>
      <w:tblGrid>
        <w:gridCol w:w="3476"/>
        <w:gridCol w:w="996"/>
        <w:gridCol w:w="996"/>
        <w:gridCol w:w="981"/>
        <w:gridCol w:w="981"/>
        <w:gridCol w:w="996"/>
        <w:gridCol w:w="1008"/>
      </w:tblGrid>
      <w:tr w:rsidR="00B068B3" w:rsidRPr="008E375F" w:rsidTr="008E375F">
        <w:trPr>
          <w:trHeight w:val="517"/>
        </w:trPr>
        <w:tc>
          <w:tcPr>
            <w:tcW w:w="1842" w:type="pct"/>
            <w:tcBorders>
              <w:top w:val="single" w:sz="6" w:space="0" w:color="auto"/>
              <w:left w:val="single" w:sz="6" w:space="0" w:color="auto"/>
              <w:bottom w:val="single" w:sz="6" w:space="0" w:color="auto"/>
              <w:right w:val="single" w:sz="6" w:space="0" w:color="auto"/>
            </w:tcBorders>
          </w:tcPr>
          <w:p w:rsidR="00B068B3" w:rsidRPr="008E375F" w:rsidRDefault="00B068B3" w:rsidP="008E375F">
            <w:pPr>
              <w:widowControl w:val="0"/>
              <w:spacing w:line="360" w:lineRule="auto"/>
              <w:rPr>
                <w:sz w:val="20"/>
              </w:rPr>
            </w:pPr>
            <w:r w:rsidRPr="008E375F">
              <w:rPr>
                <w:sz w:val="20"/>
              </w:rPr>
              <w:t>ВВП и экспорт</w:t>
            </w:r>
          </w:p>
        </w:tc>
        <w:tc>
          <w:tcPr>
            <w:tcW w:w="528" w:type="pct"/>
            <w:tcBorders>
              <w:top w:val="single" w:sz="6" w:space="0" w:color="auto"/>
              <w:left w:val="single" w:sz="6" w:space="0" w:color="auto"/>
              <w:bottom w:val="single" w:sz="6" w:space="0" w:color="auto"/>
              <w:right w:val="single" w:sz="6" w:space="0" w:color="auto"/>
            </w:tcBorders>
          </w:tcPr>
          <w:p w:rsidR="00B068B3" w:rsidRPr="008E375F" w:rsidRDefault="00B068B3" w:rsidP="008E375F">
            <w:pPr>
              <w:widowControl w:val="0"/>
              <w:spacing w:line="360" w:lineRule="auto"/>
              <w:rPr>
                <w:sz w:val="20"/>
              </w:rPr>
            </w:pPr>
            <w:r w:rsidRPr="008E375F">
              <w:rPr>
                <w:sz w:val="20"/>
              </w:rPr>
              <w:t>1960</w:t>
            </w:r>
          </w:p>
        </w:tc>
        <w:tc>
          <w:tcPr>
            <w:tcW w:w="528" w:type="pct"/>
            <w:tcBorders>
              <w:top w:val="single" w:sz="6" w:space="0" w:color="auto"/>
              <w:left w:val="single" w:sz="6" w:space="0" w:color="auto"/>
              <w:bottom w:val="single" w:sz="6" w:space="0" w:color="auto"/>
              <w:right w:val="single" w:sz="6" w:space="0" w:color="auto"/>
            </w:tcBorders>
          </w:tcPr>
          <w:p w:rsidR="00B068B3" w:rsidRPr="008E375F" w:rsidRDefault="00B068B3" w:rsidP="008E375F">
            <w:pPr>
              <w:widowControl w:val="0"/>
              <w:spacing w:line="360" w:lineRule="auto"/>
              <w:rPr>
                <w:sz w:val="20"/>
              </w:rPr>
            </w:pPr>
            <w:r w:rsidRPr="008E375F">
              <w:rPr>
                <w:sz w:val="20"/>
              </w:rPr>
              <w:t>1970</w:t>
            </w:r>
          </w:p>
        </w:tc>
        <w:tc>
          <w:tcPr>
            <w:tcW w:w="520" w:type="pct"/>
            <w:tcBorders>
              <w:top w:val="single" w:sz="6" w:space="0" w:color="auto"/>
              <w:left w:val="single" w:sz="6" w:space="0" w:color="auto"/>
              <w:bottom w:val="single" w:sz="6" w:space="0" w:color="auto"/>
              <w:right w:val="single" w:sz="6" w:space="0" w:color="auto"/>
            </w:tcBorders>
          </w:tcPr>
          <w:p w:rsidR="00B068B3" w:rsidRPr="008E375F" w:rsidRDefault="00B068B3" w:rsidP="008E375F">
            <w:pPr>
              <w:widowControl w:val="0"/>
              <w:spacing w:line="360" w:lineRule="auto"/>
              <w:rPr>
                <w:sz w:val="20"/>
              </w:rPr>
            </w:pPr>
            <w:r w:rsidRPr="008E375F">
              <w:rPr>
                <w:sz w:val="20"/>
              </w:rPr>
              <w:t>1980</w:t>
            </w:r>
          </w:p>
        </w:tc>
        <w:tc>
          <w:tcPr>
            <w:tcW w:w="520" w:type="pct"/>
            <w:tcBorders>
              <w:top w:val="single" w:sz="6" w:space="0" w:color="auto"/>
              <w:left w:val="single" w:sz="6" w:space="0" w:color="auto"/>
              <w:bottom w:val="single" w:sz="6" w:space="0" w:color="auto"/>
              <w:right w:val="single" w:sz="6" w:space="0" w:color="auto"/>
            </w:tcBorders>
          </w:tcPr>
          <w:p w:rsidR="00B068B3" w:rsidRPr="008E375F" w:rsidRDefault="00B068B3" w:rsidP="008E375F">
            <w:pPr>
              <w:widowControl w:val="0"/>
              <w:spacing w:line="360" w:lineRule="auto"/>
              <w:rPr>
                <w:sz w:val="20"/>
              </w:rPr>
            </w:pPr>
            <w:r w:rsidRPr="008E375F">
              <w:rPr>
                <w:sz w:val="20"/>
              </w:rPr>
              <w:t>1990</w:t>
            </w:r>
          </w:p>
        </w:tc>
        <w:tc>
          <w:tcPr>
            <w:tcW w:w="528" w:type="pct"/>
            <w:tcBorders>
              <w:top w:val="single" w:sz="6" w:space="0" w:color="auto"/>
              <w:left w:val="single" w:sz="6" w:space="0" w:color="auto"/>
              <w:bottom w:val="single" w:sz="6" w:space="0" w:color="auto"/>
              <w:right w:val="single" w:sz="6" w:space="0" w:color="auto"/>
            </w:tcBorders>
          </w:tcPr>
          <w:p w:rsidR="00B068B3" w:rsidRPr="008E375F" w:rsidRDefault="00B068B3" w:rsidP="008E375F">
            <w:pPr>
              <w:widowControl w:val="0"/>
              <w:spacing w:line="360" w:lineRule="auto"/>
              <w:rPr>
                <w:sz w:val="20"/>
              </w:rPr>
            </w:pPr>
            <w:r w:rsidRPr="008E375F">
              <w:rPr>
                <w:sz w:val="20"/>
              </w:rPr>
              <w:t>1995</w:t>
            </w:r>
          </w:p>
        </w:tc>
        <w:tc>
          <w:tcPr>
            <w:tcW w:w="535" w:type="pct"/>
            <w:tcBorders>
              <w:top w:val="single" w:sz="6" w:space="0" w:color="auto"/>
              <w:left w:val="single" w:sz="6" w:space="0" w:color="auto"/>
              <w:bottom w:val="single" w:sz="6" w:space="0" w:color="auto"/>
              <w:right w:val="single" w:sz="6" w:space="0" w:color="auto"/>
            </w:tcBorders>
          </w:tcPr>
          <w:p w:rsidR="00B068B3" w:rsidRPr="008E375F" w:rsidRDefault="00B068B3" w:rsidP="008E375F">
            <w:pPr>
              <w:widowControl w:val="0"/>
              <w:spacing w:line="360" w:lineRule="auto"/>
              <w:rPr>
                <w:sz w:val="20"/>
              </w:rPr>
            </w:pPr>
            <w:r w:rsidRPr="008E375F">
              <w:rPr>
                <w:sz w:val="20"/>
              </w:rPr>
              <w:t>2005</w:t>
            </w:r>
          </w:p>
        </w:tc>
      </w:tr>
      <w:tr w:rsidR="00B068B3" w:rsidRPr="008E375F" w:rsidTr="008E375F">
        <w:trPr>
          <w:trHeight w:val="435"/>
        </w:trPr>
        <w:tc>
          <w:tcPr>
            <w:tcW w:w="1842" w:type="pct"/>
            <w:tcBorders>
              <w:top w:val="single" w:sz="6" w:space="0" w:color="auto"/>
              <w:left w:val="single" w:sz="6" w:space="0" w:color="auto"/>
              <w:bottom w:val="nil"/>
              <w:right w:val="single" w:sz="6" w:space="0" w:color="auto"/>
            </w:tcBorders>
          </w:tcPr>
          <w:p w:rsidR="00B068B3" w:rsidRPr="008E375F" w:rsidRDefault="00B068B3" w:rsidP="008E375F">
            <w:pPr>
              <w:widowControl w:val="0"/>
              <w:spacing w:line="360" w:lineRule="auto"/>
              <w:rPr>
                <w:sz w:val="20"/>
              </w:rPr>
            </w:pPr>
            <w:r w:rsidRPr="008E375F">
              <w:rPr>
                <w:sz w:val="20"/>
              </w:rPr>
              <w:t>ВВП,</w:t>
            </w:r>
          </w:p>
          <w:p w:rsidR="00B068B3" w:rsidRPr="008E375F" w:rsidRDefault="00B068B3" w:rsidP="008E375F">
            <w:pPr>
              <w:widowControl w:val="0"/>
              <w:spacing w:line="360" w:lineRule="auto"/>
              <w:rPr>
                <w:sz w:val="20"/>
              </w:rPr>
            </w:pPr>
          </w:p>
        </w:tc>
        <w:tc>
          <w:tcPr>
            <w:tcW w:w="528" w:type="pct"/>
            <w:tcBorders>
              <w:top w:val="single" w:sz="6" w:space="0" w:color="auto"/>
              <w:left w:val="single" w:sz="6" w:space="0" w:color="auto"/>
              <w:bottom w:val="nil"/>
              <w:right w:val="single" w:sz="6" w:space="0" w:color="auto"/>
            </w:tcBorders>
          </w:tcPr>
          <w:p w:rsidR="00B068B3" w:rsidRPr="008E375F" w:rsidRDefault="00B068B3" w:rsidP="008E375F">
            <w:pPr>
              <w:widowControl w:val="0"/>
              <w:spacing w:line="360" w:lineRule="auto"/>
              <w:rPr>
                <w:sz w:val="20"/>
              </w:rPr>
            </w:pPr>
            <w:r w:rsidRPr="008E375F">
              <w:rPr>
                <w:sz w:val="20"/>
              </w:rPr>
              <w:t>1,0</w:t>
            </w:r>
          </w:p>
          <w:p w:rsidR="00B068B3" w:rsidRPr="008E375F" w:rsidRDefault="00B068B3" w:rsidP="008E375F">
            <w:pPr>
              <w:widowControl w:val="0"/>
              <w:spacing w:line="360" w:lineRule="auto"/>
              <w:rPr>
                <w:sz w:val="20"/>
              </w:rPr>
            </w:pPr>
          </w:p>
        </w:tc>
        <w:tc>
          <w:tcPr>
            <w:tcW w:w="528" w:type="pct"/>
            <w:tcBorders>
              <w:top w:val="single" w:sz="6" w:space="0" w:color="auto"/>
              <w:left w:val="single" w:sz="6" w:space="0" w:color="auto"/>
              <w:bottom w:val="nil"/>
              <w:right w:val="single" w:sz="6" w:space="0" w:color="auto"/>
            </w:tcBorders>
          </w:tcPr>
          <w:p w:rsidR="00B068B3" w:rsidRPr="008E375F" w:rsidRDefault="00B068B3" w:rsidP="008E375F">
            <w:pPr>
              <w:widowControl w:val="0"/>
              <w:spacing w:line="360" w:lineRule="auto"/>
              <w:rPr>
                <w:sz w:val="20"/>
              </w:rPr>
            </w:pPr>
            <w:r w:rsidRPr="008E375F">
              <w:rPr>
                <w:sz w:val="20"/>
              </w:rPr>
              <w:t>2,8</w:t>
            </w:r>
          </w:p>
          <w:p w:rsidR="00B068B3" w:rsidRPr="008E375F" w:rsidRDefault="00B068B3" w:rsidP="008E375F">
            <w:pPr>
              <w:widowControl w:val="0"/>
              <w:spacing w:line="360" w:lineRule="auto"/>
              <w:rPr>
                <w:sz w:val="20"/>
              </w:rPr>
            </w:pPr>
          </w:p>
        </w:tc>
        <w:tc>
          <w:tcPr>
            <w:tcW w:w="520" w:type="pct"/>
            <w:tcBorders>
              <w:top w:val="single" w:sz="6" w:space="0" w:color="auto"/>
              <w:left w:val="single" w:sz="6" w:space="0" w:color="auto"/>
              <w:bottom w:val="nil"/>
              <w:right w:val="single" w:sz="6" w:space="0" w:color="auto"/>
            </w:tcBorders>
          </w:tcPr>
          <w:p w:rsidR="00B068B3" w:rsidRPr="008E375F" w:rsidRDefault="00B068B3" w:rsidP="008E375F">
            <w:pPr>
              <w:widowControl w:val="0"/>
              <w:spacing w:line="360" w:lineRule="auto"/>
              <w:rPr>
                <w:sz w:val="20"/>
              </w:rPr>
            </w:pPr>
            <w:r w:rsidRPr="008E375F">
              <w:rPr>
                <w:sz w:val="20"/>
              </w:rPr>
              <w:t>10,8</w:t>
            </w:r>
          </w:p>
          <w:p w:rsidR="00B068B3" w:rsidRPr="008E375F" w:rsidRDefault="00B068B3" w:rsidP="008E375F">
            <w:pPr>
              <w:widowControl w:val="0"/>
              <w:spacing w:line="360" w:lineRule="auto"/>
              <w:rPr>
                <w:sz w:val="20"/>
              </w:rPr>
            </w:pPr>
          </w:p>
        </w:tc>
        <w:tc>
          <w:tcPr>
            <w:tcW w:w="520" w:type="pct"/>
            <w:tcBorders>
              <w:top w:val="single" w:sz="6" w:space="0" w:color="auto"/>
              <w:left w:val="single" w:sz="6" w:space="0" w:color="auto"/>
              <w:bottom w:val="nil"/>
              <w:right w:val="single" w:sz="6" w:space="0" w:color="auto"/>
            </w:tcBorders>
          </w:tcPr>
          <w:p w:rsidR="00B068B3" w:rsidRPr="008E375F" w:rsidRDefault="00B068B3" w:rsidP="008E375F">
            <w:pPr>
              <w:widowControl w:val="0"/>
              <w:spacing w:line="360" w:lineRule="auto"/>
              <w:rPr>
                <w:sz w:val="20"/>
              </w:rPr>
            </w:pPr>
            <w:r w:rsidRPr="008E375F">
              <w:rPr>
                <w:sz w:val="20"/>
              </w:rPr>
              <w:t>27,4</w:t>
            </w:r>
          </w:p>
          <w:p w:rsidR="00B068B3" w:rsidRPr="008E375F" w:rsidRDefault="00B068B3" w:rsidP="008E375F">
            <w:pPr>
              <w:widowControl w:val="0"/>
              <w:spacing w:line="360" w:lineRule="auto"/>
              <w:rPr>
                <w:sz w:val="20"/>
              </w:rPr>
            </w:pPr>
          </w:p>
        </w:tc>
        <w:tc>
          <w:tcPr>
            <w:tcW w:w="528" w:type="pct"/>
            <w:tcBorders>
              <w:top w:val="single" w:sz="6" w:space="0" w:color="auto"/>
              <w:left w:val="single" w:sz="6" w:space="0" w:color="auto"/>
              <w:bottom w:val="nil"/>
              <w:right w:val="single" w:sz="6" w:space="0" w:color="auto"/>
            </w:tcBorders>
          </w:tcPr>
          <w:p w:rsidR="00B068B3" w:rsidRPr="008E375F" w:rsidRDefault="00B068B3" w:rsidP="008E375F">
            <w:pPr>
              <w:widowControl w:val="0"/>
              <w:spacing w:line="360" w:lineRule="auto"/>
              <w:rPr>
                <w:sz w:val="20"/>
              </w:rPr>
            </w:pPr>
            <w:r w:rsidRPr="008E375F">
              <w:rPr>
                <w:sz w:val="20"/>
              </w:rPr>
              <w:t>27,8</w:t>
            </w:r>
          </w:p>
          <w:p w:rsidR="00B068B3" w:rsidRPr="008E375F" w:rsidRDefault="00B068B3" w:rsidP="008E375F">
            <w:pPr>
              <w:widowControl w:val="0"/>
              <w:spacing w:line="360" w:lineRule="auto"/>
              <w:rPr>
                <w:sz w:val="20"/>
              </w:rPr>
            </w:pPr>
          </w:p>
        </w:tc>
        <w:tc>
          <w:tcPr>
            <w:tcW w:w="535" w:type="pct"/>
            <w:tcBorders>
              <w:top w:val="single" w:sz="6" w:space="0" w:color="auto"/>
              <w:left w:val="single" w:sz="6" w:space="0" w:color="auto"/>
              <w:bottom w:val="nil"/>
              <w:right w:val="single" w:sz="6" w:space="0" w:color="auto"/>
            </w:tcBorders>
          </w:tcPr>
          <w:p w:rsidR="00B068B3" w:rsidRPr="008E375F" w:rsidRDefault="00B068B3" w:rsidP="008E375F">
            <w:pPr>
              <w:widowControl w:val="0"/>
              <w:spacing w:line="360" w:lineRule="auto"/>
              <w:rPr>
                <w:sz w:val="20"/>
              </w:rPr>
            </w:pPr>
            <w:r w:rsidRPr="008E375F">
              <w:rPr>
                <w:sz w:val="20"/>
              </w:rPr>
              <w:t>28,1</w:t>
            </w:r>
          </w:p>
          <w:p w:rsidR="00B068B3" w:rsidRPr="008E375F" w:rsidRDefault="00B068B3" w:rsidP="008E375F">
            <w:pPr>
              <w:widowControl w:val="0"/>
              <w:spacing w:line="360" w:lineRule="auto"/>
              <w:rPr>
                <w:sz w:val="20"/>
              </w:rPr>
            </w:pPr>
          </w:p>
        </w:tc>
      </w:tr>
      <w:tr w:rsidR="00B068B3" w:rsidRPr="008E375F" w:rsidTr="008E375F">
        <w:trPr>
          <w:trHeight w:val="882"/>
        </w:trPr>
        <w:tc>
          <w:tcPr>
            <w:tcW w:w="1842" w:type="pct"/>
            <w:tcBorders>
              <w:top w:val="nil"/>
              <w:left w:val="single" w:sz="6" w:space="0" w:color="auto"/>
              <w:bottom w:val="single" w:sz="6" w:space="0" w:color="auto"/>
              <w:right w:val="single" w:sz="6" w:space="0" w:color="auto"/>
            </w:tcBorders>
          </w:tcPr>
          <w:p w:rsidR="00B068B3" w:rsidRPr="008E375F" w:rsidRDefault="00B068B3" w:rsidP="008E375F">
            <w:pPr>
              <w:widowControl w:val="0"/>
              <w:spacing w:line="360" w:lineRule="auto"/>
              <w:rPr>
                <w:sz w:val="20"/>
              </w:rPr>
            </w:pPr>
            <w:r w:rsidRPr="008E375F">
              <w:rPr>
                <w:sz w:val="20"/>
              </w:rPr>
              <w:t xml:space="preserve">развитые страны развивающиеся страны </w:t>
            </w:r>
          </w:p>
          <w:p w:rsidR="00B068B3" w:rsidRPr="008E375F" w:rsidRDefault="00B068B3" w:rsidP="008E375F">
            <w:pPr>
              <w:widowControl w:val="0"/>
              <w:spacing w:line="360" w:lineRule="auto"/>
              <w:rPr>
                <w:sz w:val="20"/>
              </w:rPr>
            </w:pPr>
            <w:r w:rsidRPr="008E375F">
              <w:rPr>
                <w:sz w:val="20"/>
              </w:rPr>
              <w:t>с переходной экономикой</w:t>
            </w:r>
          </w:p>
        </w:tc>
        <w:tc>
          <w:tcPr>
            <w:tcW w:w="528" w:type="pct"/>
            <w:tcBorders>
              <w:top w:val="nil"/>
              <w:left w:val="single" w:sz="6" w:space="0" w:color="auto"/>
              <w:bottom w:val="single" w:sz="6" w:space="0" w:color="auto"/>
              <w:right w:val="single" w:sz="6" w:space="0" w:color="auto"/>
            </w:tcBorders>
          </w:tcPr>
          <w:p w:rsidR="00B068B3" w:rsidRPr="008E375F" w:rsidRDefault="00B068B3" w:rsidP="008E375F">
            <w:pPr>
              <w:widowControl w:val="0"/>
              <w:spacing w:line="360" w:lineRule="auto"/>
              <w:rPr>
                <w:sz w:val="20"/>
              </w:rPr>
            </w:pPr>
            <w:r w:rsidRPr="008E375F">
              <w:rPr>
                <w:sz w:val="20"/>
              </w:rPr>
              <w:t xml:space="preserve">0,8 </w:t>
            </w:r>
          </w:p>
          <w:p w:rsidR="00B068B3" w:rsidRPr="008E375F" w:rsidRDefault="00B068B3" w:rsidP="008E375F">
            <w:pPr>
              <w:widowControl w:val="0"/>
              <w:spacing w:line="360" w:lineRule="auto"/>
              <w:rPr>
                <w:sz w:val="20"/>
              </w:rPr>
            </w:pPr>
            <w:r w:rsidRPr="008E375F">
              <w:rPr>
                <w:sz w:val="20"/>
              </w:rPr>
              <w:t>0,16 0,04</w:t>
            </w:r>
          </w:p>
          <w:p w:rsidR="00B068B3" w:rsidRPr="008E375F" w:rsidRDefault="00B068B3" w:rsidP="008E375F">
            <w:pPr>
              <w:widowControl w:val="0"/>
              <w:spacing w:line="360" w:lineRule="auto"/>
              <w:rPr>
                <w:sz w:val="20"/>
              </w:rPr>
            </w:pPr>
          </w:p>
        </w:tc>
        <w:tc>
          <w:tcPr>
            <w:tcW w:w="528" w:type="pct"/>
            <w:tcBorders>
              <w:top w:val="nil"/>
              <w:left w:val="single" w:sz="6" w:space="0" w:color="auto"/>
              <w:bottom w:val="single" w:sz="6" w:space="0" w:color="auto"/>
              <w:right w:val="single" w:sz="6" w:space="0" w:color="auto"/>
            </w:tcBorders>
          </w:tcPr>
          <w:p w:rsidR="00B068B3" w:rsidRPr="008E375F" w:rsidRDefault="00B068B3" w:rsidP="008E375F">
            <w:pPr>
              <w:widowControl w:val="0"/>
              <w:spacing w:line="360" w:lineRule="auto"/>
              <w:rPr>
                <w:sz w:val="20"/>
              </w:rPr>
            </w:pPr>
            <w:r w:rsidRPr="008E375F">
              <w:rPr>
                <w:sz w:val="20"/>
              </w:rPr>
              <w:t xml:space="preserve">2,1 </w:t>
            </w:r>
          </w:p>
          <w:p w:rsidR="00B068B3" w:rsidRPr="008E375F" w:rsidRDefault="00B068B3" w:rsidP="008E375F">
            <w:pPr>
              <w:widowControl w:val="0"/>
              <w:spacing w:line="360" w:lineRule="auto"/>
              <w:rPr>
                <w:sz w:val="20"/>
              </w:rPr>
            </w:pPr>
            <w:r w:rsidRPr="008E375F">
              <w:rPr>
                <w:sz w:val="20"/>
              </w:rPr>
              <w:t xml:space="preserve">0,6 </w:t>
            </w:r>
          </w:p>
          <w:p w:rsidR="00B068B3" w:rsidRPr="008E375F" w:rsidRDefault="00B068B3" w:rsidP="008E375F">
            <w:pPr>
              <w:widowControl w:val="0"/>
              <w:spacing w:line="360" w:lineRule="auto"/>
              <w:rPr>
                <w:sz w:val="20"/>
              </w:rPr>
            </w:pPr>
            <w:r w:rsidRPr="008E375F">
              <w:rPr>
                <w:sz w:val="20"/>
              </w:rPr>
              <w:t>0,1</w:t>
            </w:r>
          </w:p>
        </w:tc>
        <w:tc>
          <w:tcPr>
            <w:tcW w:w="520" w:type="pct"/>
            <w:tcBorders>
              <w:top w:val="nil"/>
              <w:left w:val="single" w:sz="6" w:space="0" w:color="auto"/>
              <w:bottom w:val="single" w:sz="6" w:space="0" w:color="auto"/>
              <w:right w:val="single" w:sz="6" w:space="0" w:color="auto"/>
            </w:tcBorders>
          </w:tcPr>
          <w:p w:rsidR="00B068B3" w:rsidRPr="008E375F" w:rsidRDefault="00B068B3" w:rsidP="008E375F">
            <w:pPr>
              <w:widowControl w:val="0"/>
              <w:spacing w:line="360" w:lineRule="auto"/>
              <w:rPr>
                <w:sz w:val="20"/>
              </w:rPr>
            </w:pPr>
            <w:r w:rsidRPr="008E375F">
              <w:rPr>
                <w:sz w:val="20"/>
              </w:rPr>
              <w:t xml:space="preserve">7,7 </w:t>
            </w:r>
          </w:p>
          <w:p w:rsidR="00B068B3" w:rsidRPr="008E375F" w:rsidRDefault="00B068B3" w:rsidP="008E375F">
            <w:pPr>
              <w:widowControl w:val="0"/>
              <w:spacing w:line="360" w:lineRule="auto"/>
              <w:rPr>
                <w:sz w:val="20"/>
              </w:rPr>
            </w:pPr>
            <w:r w:rsidRPr="008E375F">
              <w:rPr>
                <w:sz w:val="20"/>
              </w:rPr>
              <w:t xml:space="preserve">2,9 </w:t>
            </w:r>
          </w:p>
          <w:p w:rsidR="00B068B3" w:rsidRPr="008E375F" w:rsidRDefault="00B068B3" w:rsidP="008E375F">
            <w:pPr>
              <w:widowControl w:val="0"/>
              <w:spacing w:line="360" w:lineRule="auto"/>
              <w:rPr>
                <w:sz w:val="20"/>
              </w:rPr>
            </w:pPr>
            <w:r w:rsidRPr="008E375F">
              <w:rPr>
                <w:sz w:val="20"/>
              </w:rPr>
              <w:t>0,2</w:t>
            </w:r>
          </w:p>
        </w:tc>
        <w:tc>
          <w:tcPr>
            <w:tcW w:w="520" w:type="pct"/>
            <w:tcBorders>
              <w:top w:val="nil"/>
              <w:left w:val="single" w:sz="6" w:space="0" w:color="auto"/>
              <w:bottom w:val="single" w:sz="6" w:space="0" w:color="auto"/>
              <w:right w:val="single" w:sz="6" w:space="0" w:color="auto"/>
            </w:tcBorders>
          </w:tcPr>
          <w:p w:rsidR="00B068B3" w:rsidRPr="008E375F" w:rsidRDefault="00B068B3" w:rsidP="008E375F">
            <w:pPr>
              <w:widowControl w:val="0"/>
              <w:spacing w:line="360" w:lineRule="auto"/>
              <w:rPr>
                <w:sz w:val="20"/>
              </w:rPr>
            </w:pPr>
            <w:r w:rsidRPr="008E375F">
              <w:rPr>
                <w:sz w:val="20"/>
              </w:rPr>
              <w:t xml:space="preserve">16,3 </w:t>
            </w:r>
          </w:p>
          <w:p w:rsidR="00B068B3" w:rsidRPr="008E375F" w:rsidRDefault="00B068B3" w:rsidP="008E375F">
            <w:pPr>
              <w:widowControl w:val="0"/>
              <w:spacing w:line="360" w:lineRule="auto"/>
              <w:rPr>
                <w:sz w:val="20"/>
              </w:rPr>
            </w:pPr>
            <w:r w:rsidRPr="008E375F">
              <w:rPr>
                <w:sz w:val="20"/>
              </w:rPr>
              <w:t xml:space="preserve">6,2 </w:t>
            </w:r>
          </w:p>
          <w:p w:rsidR="00B068B3" w:rsidRPr="008E375F" w:rsidRDefault="00B068B3" w:rsidP="008E375F">
            <w:pPr>
              <w:widowControl w:val="0"/>
              <w:spacing w:line="360" w:lineRule="auto"/>
              <w:rPr>
                <w:sz w:val="20"/>
              </w:rPr>
            </w:pPr>
            <w:r w:rsidRPr="008E375F">
              <w:rPr>
                <w:sz w:val="20"/>
              </w:rPr>
              <w:t>0,9</w:t>
            </w:r>
          </w:p>
        </w:tc>
        <w:tc>
          <w:tcPr>
            <w:tcW w:w="528" w:type="pct"/>
            <w:tcBorders>
              <w:top w:val="nil"/>
              <w:left w:val="single" w:sz="6" w:space="0" w:color="auto"/>
              <w:bottom w:val="single" w:sz="6" w:space="0" w:color="auto"/>
              <w:right w:val="single" w:sz="6" w:space="0" w:color="auto"/>
            </w:tcBorders>
          </w:tcPr>
          <w:p w:rsidR="00B068B3" w:rsidRPr="008E375F" w:rsidRDefault="00B068B3" w:rsidP="008E375F">
            <w:pPr>
              <w:widowControl w:val="0"/>
              <w:spacing w:line="360" w:lineRule="auto"/>
              <w:rPr>
                <w:sz w:val="20"/>
              </w:rPr>
            </w:pPr>
            <w:r w:rsidRPr="008E375F">
              <w:rPr>
                <w:sz w:val="20"/>
              </w:rPr>
              <w:t xml:space="preserve">22,0 </w:t>
            </w:r>
          </w:p>
          <w:p w:rsidR="00B068B3" w:rsidRPr="008E375F" w:rsidRDefault="00B068B3" w:rsidP="008E375F">
            <w:pPr>
              <w:widowControl w:val="0"/>
              <w:spacing w:line="360" w:lineRule="auto"/>
              <w:rPr>
                <w:sz w:val="20"/>
              </w:rPr>
            </w:pPr>
            <w:r w:rsidRPr="008E375F">
              <w:rPr>
                <w:sz w:val="20"/>
              </w:rPr>
              <w:t xml:space="preserve">5,0 </w:t>
            </w:r>
          </w:p>
          <w:p w:rsidR="00B068B3" w:rsidRPr="008E375F" w:rsidRDefault="00B068B3" w:rsidP="008E375F">
            <w:pPr>
              <w:widowControl w:val="0"/>
              <w:spacing w:line="360" w:lineRule="auto"/>
              <w:rPr>
                <w:sz w:val="20"/>
              </w:rPr>
            </w:pPr>
            <w:r w:rsidRPr="008E375F">
              <w:rPr>
                <w:sz w:val="20"/>
              </w:rPr>
              <w:t>0,8</w:t>
            </w:r>
          </w:p>
        </w:tc>
        <w:tc>
          <w:tcPr>
            <w:tcW w:w="535" w:type="pct"/>
            <w:tcBorders>
              <w:top w:val="nil"/>
              <w:left w:val="single" w:sz="6" w:space="0" w:color="auto"/>
              <w:bottom w:val="single" w:sz="6" w:space="0" w:color="auto"/>
              <w:right w:val="single" w:sz="6" w:space="0" w:color="auto"/>
            </w:tcBorders>
          </w:tcPr>
          <w:p w:rsidR="00B068B3" w:rsidRPr="008E375F" w:rsidRDefault="00B068B3" w:rsidP="008E375F">
            <w:pPr>
              <w:widowControl w:val="0"/>
              <w:spacing w:line="360" w:lineRule="auto"/>
              <w:rPr>
                <w:sz w:val="20"/>
              </w:rPr>
            </w:pPr>
            <w:r w:rsidRPr="008E375F">
              <w:rPr>
                <w:sz w:val="20"/>
              </w:rPr>
              <w:t xml:space="preserve">20,7 </w:t>
            </w:r>
          </w:p>
          <w:p w:rsidR="00B068B3" w:rsidRPr="008E375F" w:rsidRDefault="00B068B3" w:rsidP="008E375F">
            <w:pPr>
              <w:widowControl w:val="0"/>
              <w:spacing w:line="360" w:lineRule="auto"/>
              <w:rPr>
                <w:sz w:val="20"/>
              </w:rPr>
            </w:pPr>
            <w:r w:rsidRPr="008E375F">
              <w:rPr>
                <w:sz w:val="20"/>
              </w:rPr>
              <w:t xml:space="preserve">6,5 </w:t>
            </w:r>
          </w:p>
          <w:p w:rsidR="00B068B3" w:rsidRPr="008E375F" w:rsidRDefault="00B068B3" w:rsidP="008E375F">
            <w:pPr>
              <w:widowControl w:val="0"/>
              <w:spacing w:line="360" w:lineRule="auto"/>
              <w:rPr>
                <w:sz w:val="20"/>
              </w:rPr>
            </w:pPr>
            <w:r w:rsidRPr="008E375F">
              <w:rPr>
                <w:sz w:val="20"/>
              </w:rPr>
              <w:t>0,9</w:t>
            </w:r>
          </w:p>
        </w:tc>
      </w:tr>
      <w:tr w:rsidR="00B068B3" w:rsidRPr="008E375F" w:rsidTr="008E375F">
        <w:trPr>
          <w:trHeight w:val="447"/>
        </w:trPr>
        <w:tc>
          <w:tcPr>
            <w:tcW w:w="1842" w:type="pct"/>
            <w:tcBorders>
              <w:top w:val="single" w:sz="6" w:space="0" w:color="auto"/>
              <w:left w:val="single" w:sz="6" w:space="0" w:color="auto"/>
              <w:bottom w:val="nil"/>
              <w:right w:val="single" w:sz="6" w:space="0" w:color="auto"/>
            </w:tcBorders>
          </w:tcPr>
          <w:p w:rsidR="00B068B3" w:rsidRPr="008E375F" w:rsidRDefault="00B068B3" w:rsidP="008E375F">
            <w:pPr>
              <w:widowControl w:val="0"/>
              <w:spacing w:line="360" w:lineRule="auto"/>
              <w:rPr>
                <w:sz w:val="20"/>
              </w:rPr>
            </w:pPr>
            <w:r w:rsidRPr="008E375F">
              <w:rPr>
                <w:sz w:val="20"/>
              </w:rPr>
              <w:t>Экспорт,</w:t>
            </w:r>
          </w:p>
          <w:p w:rsidR="00B068B3" w:rsidRPr="008E375F" w:rsidRDefault="00B068B3" w:rsidP="008E375F">
            <w:pPr>
              <w:widowControl w:val="0"/>
              <w:spacing w:line="360" w:lineRule="auto"/>
              <w:rPr>
                <w:sz w:val="20"/>
              </w:rPr>
            </w:pPr>
          </w:p>
        </w:tc>
        <w:tc>
          <w:tcPr>
            <w:tcW w:w="528" w:type="pct"/>
            <w:tcBorders>
              <w:top w:val="single" w:sz="6" w:space="0" w:color="auto"/>
              <w:left w:val="single" w:sz="6" w:space="0" w:color="auto"/>
              <w:bottom w:val="nil"/>
              <w:right w:val="single" w:sz="6" w:space="0" w:color="auto"/>
            </w:tcBorders>
          </w:tcPr>
          <w:p w:rsidR="00B068B3" w:rsidRPr="008E375F" w:rsidRDefault="00B068B3" w:rsidP="008E375F">
            <w:pPr>
              <w:widowControl w:val="0"/>
              <w:spacing w:line="360" w:lineRule="auto"/>
              <w:rPr>
                <w:sz w:val="20"/>
              </w:rPr>
            </w:pPr>
            <w:r w:rsidRPr="008E375F">
              <w:rPr>
                <w:sz w:val="20"/>
              </w:rPr>
              <w:t>0,13</w:t>
            </w:r>
          </w:p>
          <w:p w:rsidR="00B068B3" w:rsidRPr="008E375F" w:rsidRDefault="00B068B3" w:rsidP="008E375F">
            <w:pPr>
              <w:widowControl w:val="0"/>
              <w:spacing w:line="360" w:lineRule="auto"/>
              <w:rPr>
                <w:sz w:val="20"/>
              </w:rPr>
            </w:pPr>
          </w:p>
        </w:tc>
        <w:tc>
          <w:tcPr>
            <w:tcW w:w="528" w:type="pct"/>
            <w:tcBorders>
              <w:top w:val="single" w:sz="6" w:space="0" w:color="auto"/>
              <w:left w:val="single" w:sz="6" w:space="0" w:color="auto"/>
              <w:bottom w:val="nil"/>
              <w:right w:val="single" w:sz="6" w:space="0" w:color="auto"/>
            </w:tcBorders>
          </w:tcPr>
          <w:p w:rsidR="00B068B3" w:rsidRPr="008E375F" w:rsidRDefault="00B068B3" w:rsidP="008E375F">
            <w:pPr>
              <w:widowControl w:val="0"/>
              <w:spacing w:line="360" w:lineRule="auto"/>
              <w:rPr>
                <w:sz w:val="20"/>
              </w:rPr>
            </w:pPr>
            <w:r w:rsidRPr="008E375F">
              <w:rPr>
                <w:sz w:val="20"/>
              </w:rPr>
              <w:t>0,31</w:t>
            </w:r>
          </w:p>
          <w:p w:rsidR="00B068B3" w:rsidRPr="008E375F" w:rsidRDefault="00B068B3" w:rsidP="008E375F">
            <w:pPr>
              <w:widowControl w:val="0"/>
              <w:spacing w:line="360" w:lineRule="auto"/>
              <w:rPr>
                <w:sz w:val="20"/>
              </w:rPr>
            </w:pPr>
          </w:p>
        </w:tc>
        <w:tc>
          <w:tcPr>
            <w:tcW w:w="520" w:type="pct"/>
            <w:tcBorders>
              <w:top w:val="single" w:sz="6" w:space="0" w:color="auto"/>
              <w:left w:val="single" w:sz="6" w:space="0" w:color="auto"/>
              <w:bottom w:val="nil"/>
              <w:right w:val="single" w:sz="6" w:space="0" w:color="auto"/>
            </w:tcBorders>
          </w:tcPr>
          <w:p w:rsidR="00B068B3" w:rsidRPr="008E375F" w:rsidRDefault="00B068B3" w:rsidP="008E375F">
            <w:pPr>
              <w:widowControl w:val="0"/>
              <w:spacing w:line="360" w:lineRule="auto"/>
              <w:rPr>
                <w:sz w:val="20"/>
              </w:rPr>
            </w:pPr>
            <w:r w:rsidRPr="008E375F">
              <w:rPr>
                <w:sz w:val="20"/>
              </w:rPr>
              <w:t>2,0</w:t>
            </w:r>
          </w:p>
          <w:p w:rsidR="00B068B3" w:rsidRPr="008E375F" w:rsidRDefault="00B068B3" w:rsidP="008E375F">
            <w:pPr>
              <w:widowControl w:val="0"/>
              <w:spacing w:line="360" w:lineRule="auto"/>
              <w:rPr>
                <w:sz w:val="20"/>
              </w:rPr>
            </w:pPr>
          </w:p>
        </w:tc>
        <w:tc>
          <w:tcPr>
            <w:tcW w:w="520" w:type="pct"/>
            <w:tcBorders>
              <w:top w:val="single" w:sz="6" w:space="0" w:color="auto"/>
              <w:left w:val="single" w:sz="6" w:space="0" w:color="auto"/>
              <w:bottom w:val="nil"/>
              <w:right w:val="single" w:sz="6" w:space="0" w:color="auto"/>
            </w:tcBorders>
          </w:tcPr>
          <w:p w:rsidR="00B068B3" w:rsidRPr="008E375F" w:rsidRDefault="00B068B3" w:rsidP="008E375F">
            <w:pPr>
              <w:widowControl w:val="0"/>
              <w:spacing w:line="360" w:lineRule="auto"/>
              <w:rPr>
                <w:sz w:val="20"/>
              </w:rPr>
            </w:pPr>
            <w:r w:rsidRPr="008E375F">
              <w:rPr>
                <w:sz w:val="20"/>
              </w:rPr>
              <w:t>3,4</w:t>
            </w:r>
          </w:p>
          <w:p w:rsidR="00B068B3" w:rsidRPr="008E375F" w:rsidRDefault="00B068B3" w:rsidP="008E375F">
            <w:pPr>
              <w:widowControl w:val="0"/>
              <w:spacing w:line="360" w:lineRule="auto"/>
              <w:rPr>
                <w:sz w:val="20"/>
              </w:rPr>
            </w:pPr>
          </w:p>
        </w:tc>
        <w:tc>
          <w:tcPr>
            <w:tcW w:w="528" w:type="pct"/>
            <w:tcBorders>
              <w:top w:val="single" w:sz="6" w:space="0" w:color="auto"/>
              <w:left w:val="single" w:sz="6" w:space="0" w:color="auto"/>
              <w:bottom w:val="nil"/>
              <w:right w:val="single" w:sz="6" w:space="0" w:color="auto"/>
            </w:tcBorders>
          </w:tcPr>
          <w:p w:rsidR="00B068B3" w:rsidRPr="008E375F" w:rsidRDefault="00B068B3" w:rsidP="008E375F">
            <w:pPr>
              <w:widowControl w:val="0"/>
              <w:spacing w:line="360" w:lineRule="auto"/>
              <w:rPr>
                <w:sz w:val="20"/>
              </w:rPr>
            </w:pPr>
            <w:r w:rsidRPr="008E375F">
              <w:rPr>
                <w:sz w:val="20"/>
              </w:rPr>
              <w:t>5,0</w:t>
            </w:r>
          </w:p>
          <w:p w:rsidR="00B068B3" w:rsidRPr="008E375F" w:rsidRDefault="00B068B3" w:rsidP="008E375F">
            <w:pPr>
              <w:widowControl w:val="0"/>
              <w:spacing w:line="360" w:lineRule="auto"/>
              <w:rPr>
                <w:sz w:val="20"/>
              </w:rPr>
            </w:pPr>
          </w:p>
        </w:tc>
        <w:tc>
          <w:tcPr>
            <w:tcW w:w="535" w:type="pct"/>
            <w:tcBorders>
              <w:top w:val="single" w:sz="6" w:space="0" w:color="auto"/>
              <w:left w:val="single" w:sz="6" w:space="0" w:color="auto"/>
              <w:bottom w:val="nil"/>
              <w:right w:val="single" w:sz="6" w:space="0" w:color="auto"/>
            </w:tcBorders>
          </w:tcPr>
          <w:p w:rsidR="00B068B3" w:rsidRPr="008E375F" w:rsidRDefault="00B068B3" w:rsidP="008E375F">
            <w:pPr>
              <w:widowControl w:val="0"/>
              <w:spacing w:line="360" w:lineRule="auto"/>
              <w:rPr>
                <w:sz w:val="20"/>
              </w:rPr>
            </w:pPr>
            <w:r w:rsidRPr="008E375F">
              <w:rPr>
                <w:sz w:val="20"/>
              </w:rPr>
              <w:t>5,3</w:t>
            </w:r>
          </w:p>
          <w:p w:rsidR="00B068B3" w:rsidRPr="008E375F" w:rsidRDefault="00B068B3" w:rsidP="008E375F">
            <w:pPr>
              <w:widowControl w:val="0"/>
              <w:spacing w:line="360" w:lineRule="auto"/>
              <w:rPr>
                <w:sz w:val="20"/>
              </w:rPr>
            </w:pPr>
          </w:p>
        </w:tc>
      </w:tr>
      <w:tr w:rsidR="00B068B3" w:rsidRPr="008E375F" w:rsidTr="008E375F">
        <w:trPr>
          <w:trHeight w:val="987"/>
        </w:trPr>
        <w:tc>
          <w:tcPr>
            <w:tcW w:w="1842" w:type="pct"/>
            <w:tcBorders>
              <w:top w:val="nil"/>
              <w:left w:val="single" w:sz="6" w:space="0" w:color="auto"/>
              <w:bottom w:val="single" w:sz="6" w:space="0" w:color="auto"/>
              <w:right w:val="single" w:sz="6" w:space="0" w:color="auto"/>
            </w:tcBorders>
          </w:tcPr>
          <w:p w:rsidR="00B068B3" w:rsidRPr="008E375F" w:rsidRDefault="00B068B3" w:rsidP="008E375F">
            <w:pPr>
              <w:widowControl w:val="0"/>
              <w:spacing w:line="360" w:lineRule="auto"/>
              <w:rPr>
                <w:sz w:val="20"/>
              </w:rPr>
            </w:pPr>
            <w:r w:rsidRPr="008E375F">
              <w:rPr>
                <w:sz w:val="20"/>
              </w:rPr>
              <w:t xml:space="preserve">развитые страны развивающиеся страны </w:t>
            </w:r>
          </w:p>
          <w:p w:rsidR="00B068B3" w:rsidRPr="008E375F" w:rsidRDefault="00B068B3" w:rsidP="008E375F">
            <w:pPr>
              <w:widowControl w:val="0"/>
              <w:spacing w:line="360" w:lineRule="auto"/>
              <w:rPr>
                <w:sz w:val="20"/>
              </w:rPr>
            </w:pPr>
            <w:r w:rsidRPr="008E375F">
              <w:rPr>
                <w:sz w:val="20"/>
              </w:rPr>
              <w:t>с переходной экономикой</w:t>
            </w:r>
          </w:p>
        </w:tc>
        <w:tc>
          <w:tcPr>
            <w:tcW w:w="528" w:type="pct"/>
            <w:tcBorders>
              <w:top w:val="nil"/>
              <w:left w:val="single" w:sz="6" w:space="0" w:color="auto"/>
              <w:bottom w:val="single" w:sz="6" w:space="0" w:color="auto"/>
              <w:right w:val="single" w:sz="6" w:space="0" w:color="auto"/>
            </w:tcBorders>
          </w:tcPr>
          <w:p w:rsidR="00B068B3" w:rsidRPr="008E375F" w:rsidRDefault="00B068B3" w:rsidP="008E375F">
            <w:pPr>
              <w:widowControl w:val="0"/>
              <w:spacing w:line="360" w:lineRule="auto"/>
              <w:rPr>
                <w:sz w:val="20"/>
              </w:rPr>
            </w:pPr>
            <w:r w:rsidRPr="008E375F">
              <w:rPr>
                <w:sz w:val="20"/>
              </w:rPr>
              <w:t>0,08 0,03 0,02</w:t>
            </w:r>
          </w:p>
          <w:p w:rsidR="00B068B3" w:rsidRPr="008E375F" w:rsidRDefault="00B068B3" w:rsidP="008E375F">
            <w:pPr>
              <w:widowControl w:val="0"/>
              <w:spacing w:line="360" w:lineRule="auto"/>
              <w:rPr>
                <w:sz w:val="20"/>
              </w:rPr>
            </w:pPr>
          </w:p>
        </w:tc>
        <w:tc>
          <w:tcPr>
            <w:tcW w:w="528" w:type="pct"/>
            <w:tcBorders>
              <w:top w:val="nil"/>
              <w:left w:val="single" w:sz="6" w:space="0" w:color="auto"/>
              <w:bottom w:val="single" w:sz="6" w:space="0" w:color="auto"/>
              <w:right w:val="single" w:sz="6" w:space="0" w:color="auto"/>
            </w:tcBorders>
          </w:tcPr>
          <w:p w:rsidR="00B068B3" w:rsidRPr="008E375F" w:rsidRDefault="00B068B3" w:rsidP="008E375F">
            <w:pPr>
              <w:widowControl w:val="0"/>
              <w:spacing w:line="360" w:lineRule="auto"/>
              <w:rPr>
                <w:sz w:val="20"/>
              </w:rPr>
            </w:pPr>
            <w:r w:rsidRPr="008E375F">
              <w:rPr>
                <w:sz w:val="20"/>
              </w:rPr>
              <w:t>0,22 0,06 0,03</w:t>
            </w:r>
          </w:p>
          <w:p w:rsidR="00B068B3" w:rsidRPr="008E375F" w:rsidRDefault="00B068B3" w:rsidP="008E375F">
            <w:pPr>
              <w:widowControl w:val="0"/>
              <w:spacing w:line="360" w:lineRule="auto"/>
              <w:rPr>
                <w:sz w:val="20"/>
              </w:rPr>
            </w:pPr>
          </w:p>
        </w:tc>
        <w:tc>
          <w:tcPr>
            <w:tcW w:w="520" w:type="pct"/>
            <w:tcBorders>
              <w:top w:val="nil"/>
              <w:left w:val="single" w:sz="6" w:space="0" w:color="auto"/>
              <w:bottom w:val="single" w:sz="6" w:space="0" w:color="auto"/>
              <w:right w:val="single" w:sz="6" w:space="0" w:color="auto"/>
            </w:tcBorders>
          </w:tcPr>
          <w:p w:rsidR="00B068B3" w:rsidRPr="008E375F" w:rsidRDefault="00B068B3" w:rsidP="008E375F">
            <w:pPr>
              <w:widowControl w:val="0"/>
              <w:spacing w:line="360" w:lineRule="auto"/>
              <w:rPr>
                <w:sz w:val="20"/>
              </w:rPr>
            </w:pPr>
            <w:r w:rsidRPr="008E375F">
              <w:rPr>
                <w:sz w:val="20"/>
              </w:rPr>
              <w:t xml:space="preserve">1,3 </w:t>
            </w:r>
          </w:p>
          <w:p w:rsidR="00B068B3" w:rsidRPr="008E375F" w:rsidRDefault="00B068B3" w:rsidP="008E375F">
            <w:pPr>
              <w:widowControl w:val="0"/>
              <w:spacing w:line="360" w:lineRule="auto"/>
              <w:rPr>
                <w:sz w:val="20"/>
              </w:rPr>
            </w:pPr>
            <w:r w:rsidRPr="008E375F">
              <w:rPr>
                <w:sz w:val="20"/>
              </w:rPr>
              <w:t>0,6</w:t>
            </w:r>
          </w:p>
          <w:p w:rsidR="00B068B3" w:rsidRPr="008E375F" w:rsidRDefault="00B068B3" w:rsidP="008E375F">
            <w:pPr>
              <w:widowControl w:val="0"/>
              <w:spacing w:line="360" w:lineRule="auto"/>
              <w:rPr>
                <w:sz w:val="20"/>
              </w:rPr>
            </w:pPr>
            <w:r w:rsidRPr="008E375F">
              <w:rPr>
                <w:sz w:val="20"/>
              </w:rPr>
              <w:t>0,1</w:t>
            </w:r>
          </w:p>
        </w:tc>
        <w:tc>
          <w:tcPr>
            <w:tcW w:w="520" w:type="pct"/>
            <w:tcBorders>
              <w:top w:val="nil"/>
              <w:left w:val="single" w:sz="6" w:space="0" w:color="auto"/>
              <w:bottom w:val="single" w:sz="6" w:space="0" w:color="auto"/>
              <w:right w:val="single" w:sz="6" w:space="0" w:color="auto"/>
            </w:tcBorders>
          </w:tcPr>
          <w:p w:rsidR="00B068B3" w:rsidRPr="008E375F" w:rsidRDefault="00B068B3" w:rsidP="008E375F">
            <w:pPr>
              <w:widowControl w:val="0"/>
              <w:spacing w:line="360" w:lineRule="auto"/>
              <w:rPr>
                <w:sz w:val="20"/>
              </w:rPr>
            </w:pPr>
            <w:r w:rsidRPr="008E375F">
              <w:rPr>
                <w:sz w:val="20"/>
              </w:rPr>
              <w:t xml:space="preserve">2,5 </w:t>
            </w:r>
          </w:p>
          <w:p w:rsidR="00B068B3" w:rsidRPr="008E375F" w:rsidRDefault="00B068B3" w:rsidP="008E375F">
            <w:pPr>
              <w:widowControl w:val="0"/>
              <w:spacing w:line="360" w:lineRule="auto"/>
              <w:rPr>
                <w:sz w:val="20"/>
              </w:rPr>
            </w:pPr>
            <w:r w:rsidRPr="008E375F">
              <w:rPr>
                <w:sz w:val="20"/>
              </w:rPr>
              <w:t xml:space="preserve">0,8 </w:t>
            </w:r>
          </w:p>
          <w:p w:rsidR="00B068B3" w:rsidRPr="008E375F" w:rsidRDefault="00B068B3" w:rsidP="008E375F">
            <w:pPr>
              <w:widowControl w:val="0"/>
              <w:spacing w:line="360" w:lineRule="auto"/>
              <w:rPr>
                <w:sz w:val="20"/>
              </w:rPr>
            </w:pPr>
            <w:r w:rsidRPr="008E375F">
              <w:rPr>
                <w:sz w:val="20"/>
              </w:rPr>
              <w:t>0,1</w:t>
            </w:r>
          </w:p>
        </w:tc>
        <w:tc>
          <w:tcPr>
            <w:tcW w:w="528" w:type="pct"/>
            <w:tcBorders>
              <w:top w:val="nil"/>
              <w:left w:val="single" w:sz="6" w:space="0" w:color="auto"/>
              <w:bottom w:val="single" w:sz="6" w:space="0" w:color="auto"/>
              <w:right w:val="single" w:sz="6" w:space="0" w:color="auto"/>
            </w:tcBorders>
          </w:tcPr>
          <w:p w:rsidR="00B068B3" w:rsidRPr="008E375F" w:rsidRDefault="00B068B3" w:rsidP="008E375F">
            <w:pPr>
              <w:widowControl w:val="0"/>
              <w:spacing w:line="360" w:lineRule="auto"/>
              <w:rPr>
                <w:sz w:val="20"/>
              </w:rPr>
            </w:pPr>
            <w:r w:rsidRPr="008E375F">
              <w:rPr>
                <w:sz w:val="20"/>
              </w:rPr>
              <w:t xml:space="preserve">3,4 </w:t>
            </w:r>
          </w:p>
          <w:p w:rsidR="00B068B3" w:rsidRPr="008E375F" w:rsidRDefault="00B068B3" w:rsidP="008E375F">
            <w:pPr>
              <w:widowControl w:val="0"/>
              <w:spacing w:line="360" w:lineRule="auto"/>
              <w:rPr>
                <w:sz w:val="20"/>
              </w:rPr>
            </w:pPr>
            <w:r w:rsidRPr="008E375F">
              <w:rPr>
                <w:sz w:val="20"/>
              </w:rPr>
              <w:t xml:space="preserve">1,4 </w:t>
            </w:r>
          </w:p>
          <w:p w:rsidR="00B068B3" w:rsidRPr="008E375F" w:rsidRDefault="00B068B3" w:rsidP="008E375F">
            <w:pPr>
              <w:widowControl w:val="0"/>
              <w:spacing w:line="360" w:lineRule="auto"/>
              <w:rPr>
                <w:sz w:val="20"/>
              </w:rPr>
            </w:pPr>
            <w:r w:rsidRPr="008E375F">
              <w:rPr>
                <w:sz w:val="20"/>
              </w:rPr>
              <w:t>0,2</w:t>
            </w:r>
          </w:p>
        </w:tc>
        <w:tc>
          <w:tcPr>
            <w:tcW w:w="535" w:type="pct"/>
            <w:tcBorders>
              <w:top w:val="nil"/>
              <w:left w:val="single" w:sz="6" w:space="0" w:color="auto"/>
              <w:bottom w:val="single" w:sz="6" w:space="0" w:color="auto"/>
              <w:right w:val="single" w:sz="6" w:space="0" w:color="auto"/>
            </w:tcBorders>
          </w:tcPr>
          <w:p w:rsidR="00B068B3" w:rsidRPr="008E375F" w:rsidRDefault="00B068B3" w:rsidP="008E375F">
            <w:pPr>
              <w:widowControl w:val="0"/>
              <w:spacing w:line="360" w:lineRule="auto"/>
              <w:rPr>
                <w:sz w:val="20"/>
              </w:rPr>
            </w:pPr>
            <w:r w:rsidRPr="008E375F">
              <w:rPr>
                <w:sz w:val="20"/>
              </w:rPr>
              <w:t xml:space="preserve">3,6 </w:t>
            </w:r>
          </w:p>
          <w:p w:rsidR="00B068B3" w:rsidRPr="008E375F" w:rsidRDefault="00B068B3" w:rsidP="008E375F">
            <w:pPr>
              <w:widowControl w:val="0"/>
              <w:spacing w:line="360" w:lineRule="auto"/>
              <w:rPr>
                <w:sz w:val="20"/>
              </w:rPr>
            </w:pPr>
            <w:r w:rsidRPr="008E375F">
              <w:rPr>
                <w:sz w:val="20"/>
              </w:rPr>
              <w:t xml:space="preserve">1,5 </w:t>
            </w:r>
          </w:p>
          <w:p w:rsidR="00B068B3" w:rsidRPr="008E375F" w:rsidRDefault="00B068B3" w:rsidP="008E375F">
            <w:pPr>
              <w:widowControl w:val="0"/>
              <w:spacing w:line="360" w:lineRule="auto"/>
              <w:rPr>
                <w:sz w:val="20"/>
              </w:rPr>
            </w:pPr>
            <w:r w:rsidRPr="008E375F">
              <w:rPr>
                <w:sz w:val="20"/>
              </w:rPr>
              <w:t>0,2</w:t>
            </w:r>
          </w:p>
        </w:tc>
      </w:tr>
    </w:tbl>
    <w:p w:rsidR="00B068B3" w:rsidRPr="008E375F" w:rsidRDefault="00B068B3" w:rsidP="008E375F">
      <w:pPr>
        <w:widowControl w:val="0"/>
        <w:spacing w:line="360" w:lineRule="auto"/>
        <w:ind w:firstLine="709"/>
        <w:jc w:val="both"/>
        <w:rPr>
          <w:szCs w:val="28"/>
        </w:rPr>
      </w:pPr>
    </w:p>
    <w:p w:rsidR="00B86017" w:rsidRPr="008E375F" w:rsidRDefault="00B86017" w:rsidP="008E375F">
      <w:pPr>
        <w:widowControl w:val="0"/>
        <w:spacing w:line="360" w:lineRule="auto"/>
        <w:ind w:firstLine="709"/>
        <w:jc w:val="both"/>
        <w:rPr>
          <w:szCs w:val="28"/>
        </w:rPr>
      </w:pPr>
      <w:bookmarkStart w:id="4" w:name="_Toc140289195"/>
      <w:r w:rsidRPr="008E375F">
        <w:rPr>
          <w:szCs w:val="28"/>
        </w:rPr>
        <w:t>Как видно из табл. 1, за последние 30 лет ВВП мира возрос почти в 10 раз, а международная торговля (экспорт) почти в 17 раз.</w:t>
      </w:r>
    </w:p>
    <w:p w:rsidR="008E375F" w:rsidRDefault="008E375F" w:rsidP="008E375F">
      <w:pPr>
        <w:pStyle w:val="2"/>
        <w:keepNext w:val="0"/>
        <w:widowControl w:val="0"/>
        <w:spacing w:before="0" w:after="0" w:line="360" w:lineRule="auto"/>
        <w:ind w:firstLine="709"/>
        <w:jc w:val="both"/>
        <w:rPr>
          <w:rFonts w:ascii="Times New Roman" w:hAnsi="Times New Roman" w:cs="Times New Roman"/>
          <w:i w:val="0"/>
        </w:rPr>
      </w:pPr>
    </w:p>
    <w:p w:rsidR="00B068B3" w:rsidRPr="008E375F" w:rsidRDefault="00B068B3" w:rsidP="008E375F">
      <w:pPr>
        <w:pStyle w:val="2"/>
        <w:keepNext w:val="0"/>
        <w:widowControl w:val="0"/>
        <w:spacing w:before="0" w:after="0" w:line="360" w:lineRule="auto"/>
        <w:ind w:left="709"/>
        <w:rPr>
          <w:rFonts w:ascii="Times New Roman" w:hAnsi="Times New Roman" w:cs="Times New Roman"/>
          <w:i w:val="0"/>
        </w:rPr>
      </w:pPr>
      <w:r w:rsidRPr="008E375F">
        <w:rPr>
          <w:rFonts w:ascii="Times New Roman" w:hAnsi="Times New Roman" w:cs="Times New Roman"/>
          <w:i w:val="0"/>
        </w:rPr>
        <w:t>1.2 Характерные черты современных мирохозяйственных отношений</w:t>
      </w:r>
      <w:bookmarkEnd w:id="4"/>
    </w:p>
    <w:p w:rsidR="00B068B3" w:rsidRPr="008E375F" w:rsidRDefault="00B068B3" w:rsidP="008E375F">
      <w:pPr>
        <w:widowControl w:val="0"/>
        <w:shd w:val="clear" w:color="auto" w:fill="FFFFFF"/>
        <w:autoSpaceDE w:val="0"/>
        <w:autoSpaceDN w:val="0"/>
        <w:adjustRightInd w:val="0"/>
        <w:spacing w:line="360" w:lineRule="auto"/>
        <w:ind w:firstLine="709"/>
        <w:jc w:val="both"/>
        <w:rPr>
          <w:szCs w:val="28"/>
        </w:rPr>
      </w:pPr>
    </w:p>
    <w:p w:rsidR="00B068B3" w:rsidRPr="008E375F" w:rsidRDefault="00B068B3" w:rsidP="008E375F">
      <w:pPr>
        <w:widowControl w:val="0"/>
        <w:spacing w:line="360" w:lineRule="auto"/>
        <w:ind w:firstLine="709"/>
        <w:jc w:val="both"/>
        <w:rPr>
          <w:szCs w:val="28"/>
        </w:rPr>
      </w:pPr>
      <w:r w:rsidRPr="008E375F">
        <w:rPr>
          <w:szCs w:val="28"/>
        </w:rPr>
        <w:t>Наиболее характерными чертами современных мирохозяйственных отношений являются ряд экономических процессов, свойственных мирохозяйственной системе в целом.</w:t>
      </w:r>
    </w:p>
    <w:p w:rsidR="00B068B3" w:rsidRPr="008E375F" w:rsidRDefault="00B068B3" w:rsidP="008E375F">
      <w:pPr>
        <w:widowControl w:val="0"/>
        <w:spacing w:line="360" w:lineRule="auto"/>
        <w:ind w:firstLine="709"/>
        <w:jc w:val="both"/>
        <w:rPr>
          <w:szCs w:val="28"/>
        </w:rPr>
      </w:pPr>
      <w:r w:rsidRPr="008E375F">
        <w:rPr>
          <w:szCs w:val="28"/>
        </w:rPr>
        <w:t>Интернационализация — объективный процесс развития мирохозяйственных связей, основанный на взаимопроникновении экономик стран и взаимозависимости их хозяйственных систем (рис. 1).</w:t>
      </w:r>
    </w:p>
    <w:p w:rsidR="00B068B3" w:rsidRPr="008E375F" w:rsidRDefault="00B068B3" w:rsidP="008E375F">
      <w:pPr>
        <w:widowControl w:val="0"/>
        <w:spacing w:line="360" w:lineRule="auto"/>
        <w:ind w:firstLine="709"/>
        <w:jc w:val="both"/>
        <w:rPr>
          <w:szCs w:val="28"/>
        </w:rPr>
      </w:pPr>
    </w:p>
    <w:p w:rsidR="00B068B3" w:rsidRPr="008E375F" w:rsidRDefault="008E375F" w:rsidP="008E375F">
      <w:pPr>
        <w:widowControl w:val="0"/>
        <w:spacing w:line="360" w:lineRule="auto"/>
        <w:ind w:firstLine="709"/>
        <w:jc w:val="both"/>
        <w:rPr>
          <w:szCs w:val="28"/>
        </w:rPr>
      </w:pPr>
      <w:r>
        <w:rPr>
          <w:szCs w:val="28"/>
        </w:rPr>
        <w:br w:type="page"/>
      </w:r>
    </w:p>
    <w:p w:rsidR="00B068B3" w:rsidRPr="008E375F" w:rsidRDefault="0088644F" w:rsidP="008E375F">
      <w:pPr>
        <w:widowControl w:val="0"/>
        <w:spacing w:line="360" w:lineRule="auto"/>
        <w:ind w:firstLine="709"/>
        <w:jc w:val="both"/>
        <w:rPr>
          <w:szCs w:val="28"/>
        </w:rPr>
      </w:pPr>
      <w:r>
        <w:rPr>
          <w:noProof/>
        </w:rPr>
        <w:pict>
          <v:oval id="_x0000_s1026" style="position:absolute;left:0;text-align:left;margin-left:207pt;margin-top:-18.55pt;width:81pt;height:1in;z-index:-251659264"/>
        </w:pict>
      </w:r>
      <w:r>
        <w:rPr>
          <w:noProof/>
        </w:rPr>
        <w:pict>
          <v:group id="_x0000_s1027" style="position:absolute;left:0;text-align:left;margin-left:153pt;margin-top:8.45pt;width:189pt;height:126pt;z-index:-251658240" coordorigin="2241,1211" coordsize="3780,2520">
            <v:oval id="_x0000_s1028" style="position:absolute;left:2241;top:1211;width:1620;height:1440"/>
            <v:oval id="_x0000_s1029" style="position:absolute;left:2601;top:2291;width:1620;height:1440"/>
            <v:oval id="_x0000_s1030" style="position:absolute;left:3321;top:1571;width:1620;height:1440"/>
            <v:oval id="_x0000_s1031" style="position:absolute;left:4041;top:2291;width:1620;height:1440"/>
            <v:oval id="_x0000_s1032" style="position:absolute;left:4401;top:1211;width:1620;height:1440"/>
          </v:group>
        </w:pict>
      </w:r>
    </w:p>
    <w:p w:rsidR="00B068B3" w:rsidRPr="008E375F" w:rsidRDefault="00B068B3" w:rsidP="008E375F">
      <w:pPr>
        <w:widowControl w:val="0"/>
        <w:spacing w:line="360" w:lineRule="auto"/>
        <w:ind w:firstLine="709"/>
        <w:jc w:val="both"/>
        <w:rPr>
          <w:szCs w:val="28"/>
        </w:rPr>
      </w:pPr>
    </w:p>
    <w:p w:rsidR="00B068B3" w:rsidRPr="008E375F" w:rsidRDefault="00B068B3" w:rsidP="008E375F">
      <w:pPr>
        <w:widowControl w:val="0"/>
        <w:spacing w:line="360" w:lineRule="auto"/>
        <w:ind w:firstLine="709"/>
        <w:jc w:val="both"/>
        <w:rPr>
          <w:szCs w:val="28"/>
        </w:rPr>
      </w:pPr>
    </w:p>
    <w:p w:rsidR="00B068B3" w:rsidRPr="008E375F" w:rsidRDefault="00B068B3" w:rsidP="008E375F">
      <w:pPr>
        <w:widowControl w:val="0"/>
        <w:spacing w:line="360" w:lineRule="auto"/>
        <w:ind w:firstLine="709"/>
        <w:jc w:val="both"/>
        <w:rPr>
          <w:szCs w:val="28"/>
        </w:rPr>
      </w:pPr>
    </w:p>
    <w:p w:rsidR="00B068B3" w:rsidRPr="008E375F" w:rsidRDefault="00B068B3" w:rsidP="008E375F">
      <w:pPr>
        <w:widowControl w:val="0"/>
        <w:spacing w:line="360" w:lineRule="auto"/>
        <w:ind w:firstLine="709"/>
        <w:jc w:val="both"/>
        <w:rPr>
          <w:szCs w:val="28"/>
        </w:rPr>
      </w:pPr>
    </w:p>
    <w:p w:rsidR="00B068B3" w:rsidRPr="008E375F" w:rsidRDefault="00B068B3" w:rsidP="008E375F">
      <w:pPr>
        <w:widowControl w:val="0"/>
        <w:spacing w:line="360" w:lineRule="auto"/>
        <w:ind w:firstLine="709"/>
        <w:jc w:val="both"/>
        <w:rPr>
          <w:szCs w:val="28"/>
        </w:rPr>
      </w:pPr>
    </w:p>
    <w:p w:rsidR="00B068B3" w:rsidRPr="008E375F" w:rsidRDefault="00B068B3" w:rsidP="008E375F">
      <w:pPr>
        <w:widowControl w:val="0"/>
        <w:spacing w:line="360" w:lineRule="auto"/>
        <w:ind w:firstLine="709"/>
        <w:jc w:val="both"/>
        <w:rPr>
          <w:szCs w:val="28"/>
        </w:rPr>
      </w:pPr>
      <w:r w:rsidRPr="008E375F">
        <w:rPr>
          <w:szCs w:val="28"/>
        </w:rPr>
        <w:t>Рис. 1. Интернационализация экономик стран</w:t>
      </w:r>
    </w:p>
    <w:p w:rsidR="008E375F" w:rsidRDefault="008E375F" w:rsidP="008E375F">
      <w:pPr>
        <w:widowControl w:val="0"/>
        <w:spacing w:line="360" w:lineRule="auto"/>
        <w:ind w:firstLine="709"/>
        <w:jc w:val="both"/>
        <w:rPr>
          <w:szCs w:val="28"/>
        </w:rPr>
      </w:pPr>
    </w:p>
    <w:p w:rsidR="00B068B3" w:rsidRPr="008E375F" w:rsidRDefault="00B068B3" w:rsidP="008E375F">
      <w:pPr>
        <w:widowControl w:val="0"/>
        <w:spacing w:line="360" w:lineRule="auto"/>
        <w:ind w:firstLine="709"/>
        <w:jc w:val="both"/>
        <w:rPr>
          <w:szCs w:val="28"/>
        </w:rPr>
      </w:pPr>
      <w:r w:rsidRPr="008E375F">
        <w:rPr>
          <w:szCs w:val="28"/>
        </w:rPr>
        <w:t>Ярким примером развития процесса интернационализации является расширение сферы влияния на мировое хозяйство крупных транснациональных корпораций, разместивших свои производства в разных странах и выпускающих более трети готовой мировой продукции.</w:t>
      </w:r>
    </w:p>
    <w:p w:rsidR="00B068B3" w:rsidRPr="008E375F" w:rsidRDefault="00B068B3" w:rsidP="008E375F">
      <w:pPr>
        <w:widowControl w:val="0"/>
        <w:spacing w:line="360" w:lineRule="auto"/>
        <w:ind w:firstLine="709"/>
        <w:jc w:val="both"/>
        <w:rPr>
          <w:szCs w:val="28"/>
        </w:rPr>
      </w:pPr>
      <w:r w:rsidRPr="008E375F">
        <w:rPr>
          <w:szCs w:val="28"/>
        </w:rPr>
        <w:t>Глобализация — количественный процесс расширения мирохозяйственных отношений, масштабов их интернационализации, ведущий к глобальной взаимозависимости экономик стран, усилению целостности мирового хозяйства, стремлению к миру «без границ».</w:t>
      </w:r>
    </w:p>
    <w:p w:rsidR="00B068B3" w:rsidRPr="008E375F" w:rsidRDefault="00B068B3" w:rsidP="008E375F">
      <w:pPr>
        <w:widowControl w:val="0"/>
        <w:spacing w:line="360" w:lineRule="auto"/>
        <w:ind w:firstLine="709"/>
        <w:jc w:val="both"/>
        <w:rPr>
          <w:szCs w:val="28"/>
        </w:rPr>
      </w:pPr>
      <w:r w:rsidRPr="008E375F">
        <w:rPr>
          <w:szCs w:val="28"/>
        </w:rPr>
        <w:t>Явление глобализации интернациональных связей создает ситуацию, когда становится невыгодным вести производство в условиях одной страны. Основой интернационализации и глобализации является либерализация внешнеэкономических связей между странами. Для многих стран стало выгоднее закупать отдельные виды продукции на внешнем рынке, чем приобретать их на внутреннем. Так, себестоимость производства тонны олова в условиях России в настоящее время составляет 8-10 тыс. дол. при мировой цене на Лондонской бирже металлов 5,8-6,0 тыс. дол. Естественно, что предприятия — потребители олово-продукции стремятся закупать ее по мировым ценам.</w:t>
      </w:r>
    </w:p>
    <w:p w:rsidR="00B068B3" w:rsidRPr="008E375F" w:rsidRDefault="00B068B3" w:rsidP="008E375F">
      <w:pPr>
        <w:widowControl w:val="0"/>
        <w:spacing w:line="360" w:lineRule="auto"/>
        <w:ind w:firstLine="709"/>
        <w:jc w:val="both"/>
        <w:rPr>
          <w:szCs w:val="28"/>
        </w:rPr>
      </w:pPr>
      <w:r w:rsidRPr="008E375F">
        <w:rPr>
          <w:szCs w:val="28"/>
        </w:rPr>
        <w:t>Усилению глобализации способствуют унификация и стандартизация производственных процессов и качества продукции, активная политика либерализации ВЭД, проводимая международными экономическими и финансовыми организациями (ООН, МВФ, международными банками, Всемирной торговой организацией).</w:t>
      </w:r>
    </w:p>
    <w:p w:rsidR="00B068B3" w:rsidRPr="008E375F" w:rsidRDefault="00B068B3" w:rsidP="008E375F">
      <w:pPr>
        <w:widowControl w:val="0"/>
        <w:spacing w:line="360" w:lineRule="auto"/>
        <w:ind w:firstLine="709"/>
        <w:jc w:val="both"/>
        <w:rPr>
          <w:szCs w:val="28"/>
        </w:rPr>
      </w:pPr>
      <w:r w:rsidRPr="008E375F">
        <w:rPr>
          <w:szCs w:val="28"/>
        </w:rPr>
        <w:t>Углубление специализации стран не только в плане производства продукции, которой они обмениваются, но и при реализации различных форм экономических отношений (торговли, услуг, инвестирования, валютно-финансовых отношений)</w:t>
      </w:r>
      <w:r w:rsidR="00B86017" w:rsidRPr="008E375F">
        <w:rPr>
          <w:rStyle w:val="a9"/>
          <w:szCs w:val="28"/>
        </w:rPr>
        <w:footnoteReference w:id="3"/>
      </w:r>
      <w:r w:rsidRPr="008E375F">
        <w:rPr>
          <w:szCs w:val="28"/>
        </w:rPr>
        <w:t>.</w:t>
      </w:r>
    </w:p>
    <w:p w:rsidR="00B068B3" w:rsidRPr="008E375F" w:rsidRDefault="00B068B3" w:rsidP="008E375F">
      <w:pPr>
        <w:widowControl w:val="0"/>
        <w:spacing w:line="360" w:lineRule="auto"/>
        <w:ind w:firstLine="709"/>
        <w:jc w:val="both"/>
        <w:rPr>
          <w:szCs w:val="28"/>
        </w:rPr>
      </w:pPr>
      <w:r w:rsidRPr="008E375F">
        <w:rPr>
          <w:szCs w:val="28"/>
        </w:rPr>
        <w:t>Рост открытости экономик стран, обусловленный быстрым развитием внешнеэкономических отношений на основе либерализации, экономической интеграции национальных хозяйств стран, совместной производственной деятельности и активного развития внешней торговли.</w:t>
      </w:r>
    </w:p>
    <w:p w:rsidR="00B068B3" w:rsidRPr="008E375F" w:rsidRDefault="00B068B3" w:rsidP="008E375F">
      <w:pPr>
        <w:widowControl w:val="0"/>
        <w:spacing w:line="360" w:lineRule="auto"/>
        <w:ind w:firstLine="709"/>
        <w:jc w:val="both"/>
        <w:rPr>
          <w:szCs w:val="28"/>
        </w:rPr>
      </w:pPr>
      <w:r w:rsidRPr="008E375F">
        <w:rPr>
          <w:szCs w:val="28"/>
        </w:rPr>
        <w:t>Мирохозяйственная система становится с более открытой экономикой как отдельных стран, так и в целом.</w:t>
      </w:r>
    </w:p>
    <w:p w:rsidR="00B068B3" w:rsidRPr="008E375F" w:rsidRDefault="00B068B3" w:rsidP="008E375F">
      <w:pPr>
        <w:widowControl w:val="0"/>
        <w:spacing w:line="360" w:lineRule="auto"/>
        <w:ind w:firstLine="709"/>
        <w:jc w:val="both"/>
        <w:rPr>
          <w:szCs w:val="28"/>
        </w:rPr>
      </w:pPr>
      <w:r w:rsidRPr="008E375F">
        <w:rPr>
          <w:szCs w:val="28"/>
        </w:rPr>
        <w:t>В условиях роста открытости экономик стран мирохозяйственные отношения становятся более динамичными, эффективными и обретают новые формы, достигается высокая мобильность факторов производства.</w:t>
      </w:r>
    </w:p>
    <w:p w:rsidR="00B068B3" w:rsidRPr="008E375F" w:rsidRDefault="00B068B3" w:rsidP="008E375F">
      <w:pPr>
        <w:widowControl w:val="0"/>
        <w:spacing w:line="360" w:lineRule="auto"/>
        <w:ind w:firstLine="709"/>
        <w:jc w:val="both"/>
        <w:rPr>
          <w:szCs w:val="28"/>
        </w:rPr>
      </w:pPr>
      <w:r w:rsidRPr="008E375F">
        <w:rPr>
          <w:szCs w:val="28"/>
        </w:rPr>
        <w:t>Активизация и усиление международных экономических связей в связи с развитием различных форм выгодного экономического взаимодействия стран, объединением их в различные интеграционные группировки, возникновением новых форм международного хозяйствования (например, ТНК) и крупных региональных торгово-экономических блоков в мировой хозяйственной системе. В мире идет активный процесс региональной экономической интеграции.</w:t>
      </w:r>
    </w:p>
    <w:p w:rsidR="00B068B3" w:rsidRPr="008E375F" w:rsidRDefault="00B068B3" w:rsidP="008E375F">
      <w:pPr>
        <w:widowControl w:val="0"/>
        <w:spacing w:line="360" w:lineRule="auto"/>
        <w:ind w:firstLine="709"/>
        <w:jc w:val="both"/>
        <w:rPr>
          <w:szCs w:val="28"/>
        </w:rPr>
      </w:pPr>
      <w:r w:rsidRPr="008E375F">
        <w:rPr>
          <w:szCs w:val="28"/>
        </w:rPr>
        <w:t>Таким образом, развитие современных форм МЭО предопределяет динамичное развитие мировой хозяйственной системы в целом.</w:t>
      </w:r>
    </w:p>
    <w:p w:rsidR="00B068B3" w:rsidRPr="008E375F" w:rsidRDefault="00B068B3" w:rsidP="008E375F">
      <w:pPr>
        <w:widowControl w:val="0"/>
        <w:spacing w:line="360" w:lineRule="auto"/>
        <w:ind w:firstLine="709"/>
        <w:jc w:val="both"/>
        <w:rPr>
          <w:szCs w:val="28"/>
        </w:rPr>
      </w:pPr>
      <w:r w:rsidRPr="008E375F">
        <w:rPr>
          <w:szCs w:val="28"/>
        </w:rPr>
        <w:t>основныЕ ЧЕРТЫ СОВРЕМЕННОГО МИРОХОЗЯЙСТВЕННОГО ПОРЯДКА</w:t>
      </w:r>
    </w:p>
    <w:p w:rsidR="00B068B3" w:rsidRPr="008E375F" w:rsidRDefault="00B068B3" w:rsidP="008E375F">
      <w:pPr>
        <w:widowControl w:val="0"/>
        <w:spacing w:line="360" w:lineRule="auto"/>
        <w:ind w:firstLine="709"/>
        <w:jc w:val="both"/>
        <w:rPr>
          <w:szCs w:val="28"/>
        </w:rPr>
      </w:pPr>
      <w:r w:rsidRPr="008E375F">
        <w:rPr>
          <w:szCs w:val="28"/>
        </w:rPr>
        <w:t>Для хозяйственного миропорядка, сложившегося в современных условиях, характерна его многополярность. Многие страны объединились в крупные региональные экономические блоки проводящие свойственную им внешнеэкономическую политику которая отражает национальные интересы этих группировок на определенных этапах не всегда совпадает с основным направлением развития мирохозяйственной системы.</w:t>
      </w:r>
    </w:p>
    <w:p w:rsidR="00B068B3" w:rsidRPr="008E375F" w:rsidRDefault="00B068B3" w:rsidP="008E375F">
      <w:pPr>
        <w:widowControl w:val="0"/>
        <w:spacing w:line="360" w:lineRule="auto"/>
        <w:ind w:firstLine="709"/>
        <w:jc w:val="both"/>
        <w:rPr>
          <w:szCs w:val="28"/>
        </w:rPr>
      </w:pPr>
      <w:r w:rsidRPr="008E375F">
        <w:rPr>
          <w:szCs w:val="28"/>
        </w:rPr>
        <w:t>Наряду с этим можно выделить ряд общих особенностей сложившегося хозяйственного миропорядка на современном этапе. К ним относятся прежде всего неравномерность экономического развития стран, возрастающая открытость их экономик и объединение стран в экономические региональные блоки.</w:t>
      </w:r>
    </w:p>
    <w:p w:rsidR="008E375F" w:rsidRDefault="008E375F" w:rsidP="008E375F">
      <w:pPr>
        <w:pStyle w:val="2"/>
        <w:keepNext w:val="0"/>
        <w:widowControl w:val="0"/>
        <w:spacing w:before="0" w:after="0" w:line="360" w:lineRule="auto"/>
        <w:ind w:firstLine="709"/>
        <w:jc w:val="both"/>
        <w:rPr>
          <w:rFonts w:ascii="Times New Roman" w:hAnsi="Times New Roman" w:cs="Times New Roman"/>
          <w:i w:val="0"/>
          <w:iCs w:val="0"/>
        </w:rPr>
      </w:pPr>
      <w:bookmarkStart w:id="5" w:name="_Toc140289196"/>
    </w:p>
    <w:p w:rsidR="00B068B3" w:rsidRPr="008E375F" w:rsidRDefault="00B068B3" w:rsidP="008E375F">
      <w:pPr>
        <w:pStyle w:val="2"/>
        <w:keepNext w:val="0"/>
        <w:widowControl w:val="0"/>
        <w:spacing w:before="0" w:after="0" w:line="360" w:lineRule="auto"/>
        <w:ind w:firstLine="709"/>
        <w:jc w:val="both"/>
        <w:rPr>
          <w:rFonts w:ascii="Times New Roman" w:hAnsi="Times New Roman" w:cs="Times New Roman"/>
          <w:i w:val="0"/>
          <w:iCs w:val="0"/>
        </w:rPr>
      </w:pPr>
      <w:r w:rsidRPr="008E375F">
        <w:rPr>
          <w:rFonts w:ascii="Times New Roman" w:hAnsi="Times New Roman" w:cs="Times New Roman"/>
          <w:i w:val="0"/>
          <w:iCs w:val="0"/>
        </w:rPr>
        <w:t>1.3 Неравномерность экономического развития стран</w:t>
      </w:r>
      <w:bookmarkEnd w:id="5"/>
    </w:p>
    <w:p w:rsidR="00B068B3" w:rsidRPr="008E375F" w:rsidRDefault="00B068B3" w:rsidP="008E375F">
      <w:pPr>
        <w:widowControl w:val="0"/>
        <w:spacing w:line="360" w:lineRule="auto"/>
        <w:ind w:firstLine="709"/>
        <w:jc w:val="both"/>
        <w:rPr>
          <w:szCs w:val="28"/>
        </w:rPr>
      </w:pPr>
    </w:p>
    <w:p w:rsidR="00B068B3" w:rsidRPr="008E375F" w:rsidRDefault="00B068B3" w:rsidP="008E375F">
      <w:pPr>
        <w:widowControl w:val="0"/>
        <w:spacing w:line="360" w:lineRule="auto"/>
        <w:ind w:firstLine="709"/>
        <w:jc w:val="both"/>
        <w:rPr>
          <w:szCs w:val="28"/>
        </w:rPr>
      </w:pPr>
      <w:r w:rsidRPr="008E375F">
        <w:rPr>
          <w:szCs w:val="28"/>
        </w:rPr>
        <w:t>Имеется ряд классификаций стран по уровню экономического развития — ООН, Международного валютного фонда, Всемирного банка. В основе классификации лежит основной показатель — ВВП на душу населения страны.</w:t>
      </w:r>
    </w:p>
    <w:p w:rsidR="00B068B3" w:rsidRPr="008E375F" w:rsidRDefault="00B068B3" w:rsidP="008E375F">
      <w:pPr>
        <w:widowControl w:val="0"/>
        <w:spacing w:line="360" w:lineRule="auto"/>
        <w:ind w:firstLine="709"/>
        <w:jc w:val="both"/>
        <w:rPr>
          <w:szCs w:val="28"/>
        </w:rPr>
      </w:pPr>
      <w:r w:rsidRPr="008E375F">
        <w:rPr>
          <w:szCs w:val="28"/>
        </w:rPr>
        <w:t>Группа развитых стран. К ним можно отнести 23-25 стран, имеющих ВВП на душу населения более 15 тыс. дол. Диапазон этого показателя колеблется от 15 до 55 тыс. дол. и в среднем составляет 20-25 тыс. дол. К таким странам можно отнести (по классификации ООН) 23 страны:</w:t>
      </w:r>
    </w:p>
    <w:p w:rsidR="00B068B3" w:rsidRPr="008E375F" w:rsidRDefault="00B068B3" w:rsidP="008E375F">
      <w:pPr>
        <w:widowControl w:val="0"/>
        <w:spacing w:line="360" w:lineRule="auto"/>
        <w:ind w:firstLine="709"/>
        <w:jc w:val="both"/>
        <w:rPr>
          <w:szCs w:val="28"/>
        </w:rPr>
      </w:pPr>
      <w:r w:rsidRPr="008E375F">
        <w:rPr>
          <w:szCs w:val="28"/>
        </w:rPr>
        <w:t>1) страны «Большой семерки» — Германия, Великобритания, Италия, Канада, США, Франция, Япония;</w:t>
      </w:r>
    </w:p>
    <w:p w:rsidR="00B068B3" w:rsidRPr="008E375F" w:rsidRDefault="00B068B3" w:rsidP="008E375F">
      <w:pPr>
        <w:widowControl w:val="0"/>
        <w:spacing w:line="360" w:lineRule="auto"/>
        <w:ind w:firstLine="709"/>
        <w:jc w:val="both"/>
        <w:rPr>
          <w:szCs w:val="28"/>
        </w:rPr>
      </w:pPr>
      <w:r w:rsidRPr="008E375F">
        <w:rPr>
          <w:szCs w:val="28"/>
        </w:rPr>
        <w:t>2) европейские страны — Австрия, Бельгия, Дания, Ирландия, Исландия, Испания, Люксембург, Норвегия, Нидерланды, Финляндия, Швеция, Швейцария;</w:t>
      </w:r>
    </w:p>
    <w:p w:rsidR="00B068B3" w:rsidRPr="008E375F" w:rsidRDefault="00B068B3" w:rsidP="008E375F">
      <w:pPr>
        <w:widowControl w:val="0"/>
        <w:spacing w:line="360" w:lineRule="auto"/>
        <w:ind w:firstLine="709"/>
        <w:jc w:val="both"/>
        <w:rPr>
          <w:szCs w:val="28"/>
        </w:rPr>
      </w:pPr>
      <w:r w:rsidRPr="008E375F">
        <w:rPr>
          <w:szCs w:val="28"/>
        </w:rPr>
        <w:t>3) Сингапур;</w:t>
      </w:r>
    </w:p>
    <w:p w:rsidR="00B068B3" w:rsidRPr="008E375F" w:rsidRDefault="00B068B3" w:rsidP="008E375F">
      <w:pPr>
        <w:widowControl w:val="0"/>
        <w:spacing w:line="360" w:lineRule="auto"/>
        <w:ind w:firstLine="709"/>
        <w:jc w:val="both"/>
        <w:rPr>
          <w:szCs w:val="28"/>
        </w:rPr>
      </w:pPr>
      <w:r w:rsidRPr="008E375F">
        <w:rPr>
          <w:szCs w:val="28"/>
        </w:rPr>
        <w:t>4) Австралия, Новая Зеландия;</w:t>
      </w:r>
    </w:p>
    <w:p w:rsidR="00B068B3" w:rsidRPr="008E375F" w:rsidRDefault="00B068B3" w:rsidP="008E375F">
      <w:pPr>
        <w:widowControl w:val="0"/>
        <w:spacing w:line="360" w:lineRule="auto"/>
        <w:ind w:firstLine="709"/>
        <w:jc w:val="both"/>
        <w:rPr>
          <w:szCs w:val="28"/>
        </w:rPr>
      </w:pPr>
      <w:r w:rsidRPr="008E375F">
        <w:rPr>
          <w:szCs w:val="28"/>
        </w:rPr>
        <w:t>5) Израиль.</w:t>
      </w:r>
    </w:p>
    <w:p w:rsidR="00B068B3" w:rsidRPr="008E375F" w:rsidRDefault="00B068B3" w:rsidP="008E375F">
      <w:pPr>
        <w:widowControl w:val="0"/>
        <w:spacing w:line="360" w:lineRule="auto"/>
        <w:ind w:firstLine="709"/>
        <w:jc w:val="both"/>
        <w:rPr>
          <w:szCs w:val="28"/>
        </w:rPr>
      </w:pPr>
      <w:r w:rsidRPr="008E375F">
        <w:rPr>
          <w:szCs w:val="28"/>
        </w:rPr>
        <w:t>Группа стран с переходной экономикой (28 стран):</w:t>
      </w:r>
    </w:p>
    <w:p w:rsidR="00B068B3" w:rsidRPr="008E375F" w:rsidRDefault="00B068B3" w:rsidP="008E375F">
      <w:pPr>
        <w:widowControl w:val="0"/>
        <w:spacing w:line="360" w:lineRule="auto"/>
        <w:ind w:firstLine="709"/>
        <w:jc w:val="both"/>
        <w:rPr>
          <w:szCs w:val="28"/>
        </w:rPr>
      </w:pPr>
      <w:r w:rsidRPr="008E375F">
        <w:rPr>
          <w:szCs w:val="28"/>
        </w:rPr>
        <w:t>1) страны Центральной и Восточной Европы — бывшие социалистические страны — Албания, Болгария, Венгрия, Словакия, Польша, Румыния, Чехия, страны, образовавшиеся после распада бывшей Югославии и др.;</w:t>
      </w:r>
    </w:p>
    <w:p w:rsidR="00B068B3" w:rsidRPr="008E375F" w:rsidRDefault="00B068B3" w:rsidP="008E375F">
      <w:pPr>
        <w:widowControl w:val="0"/>
        <w:spacing w:line="360" w:lineRule="auto"/>
        <w:ind w:firstLine="709"/>
        <w:jc w:val="both"/>
        <w:rPr>
          <w:szCs w:val="28"/>
        </w:rPr>
      </w:pPr>
      <w:r w:rsidRPr="008E375F">
        <w:rPr>
          <w:szCs w:val="28"/>
        </w:rPr>
        <w:t>2) бывшие республики СССР;</w:t>
      </w:r>
    </w:p>
    <w:p w:rsidR="00B068B3" w:rsidRPr="008E375F" w:rsidRDefault="00B068B3" w:rsidP="008E375F">
      <w:pPr>
        <w:widowControl w:val="0"/>
        <w:spacing w:line="360" w:lineRule="auto"/>
        <w:ind w:firstLine="709"/>
        <w:jc w:val="both"/>
        <w:rPr>
          <w:szCs w:val="28"/>
        </w:rPr>
      </w:pPr>
      <w:r w:rsidRPr="008E375F">
        <w:rPr>
          <w:szCs w:val="28"/>
        </w:rPr>
        <w:t>3) Россия.</w:t>
      </w:r>
    </w:p>
    <w:p w:rsidR="00B068B3" w:rsidRPr="008E375F" w:rsidRDefault="00B068B3" w:rsidP="008E375F">
      <w:pPr>
        <w:widowControl w:val="0"/>
        <w:spacing w:line="360" w:lineRule="auto"/>
        <w:ind w:firstLine="709"/>
        <w:jc w:val="both"/>
        <w:rPr>
          <w:szCs w:val="28"/>
        </w:rPr>
      </w:pPr>
      <w:r w:rsidRPr="008E375F">
        <w:rPr>
          <w:szCs w:val="28"/>
        </w:rPr>
        <w:t>Развивающиеся страны — 134 страны Азии, Ближнего Востока, Африки, Центральной и Латинской Америки.</w:t>
      </w:r>
    </w:p>
    <w:p w:rsidR="0082405A" w:rsidRPr="008E375F" w:rsidRDefault="0082405A" w:rsidP="008E375F">
      <w:pPr>
        <w:widowControl w:val="0"/>
        <w:spacing w:line="360" w:lineRule="auto"/>
        <w:ind w:firstLine="709"/>
        <w:jc w:val="both"/>
        <w:rPr>
          <w:szCs w:val="28"/>
        </w:rPr>
      </w:pPr>
      <w:r w:rsidRPr="008E375F">
        <w:rPr>
          <w:szCs w:val="28"/>
        </w:rPr>
        <w:t>Основные показатели по группам стран</w:t>
      </w:r>
    </w:p>
    <w:p w:rsidR="008E375F" w:rsidRDefault="008E375F" w:rsidP="008E375F">
      <w:pPr>
        <w:widowControl w:val="0"/>
        <w:spacing w:line="360" w:lineRule="auto"/>
        <w:ind w:firstLine="709"/>
        <w:jc w:val="both"/>
        <w:rPr>
          <w:szCs w:val="28"/>
        </w:rPr>
      </w:pPr>
    </w:p>
    <w:p w:rsidR="00B068B3" w:rsidRPr="008E375F" w:rsidRDefault="00B068B3" w:rsidP="008E375F">
      <w:pPr>
        <w:widowControl w:val="0"/>
        <w:spacing w:line="360" w:lineRule="auto"/>
        <w:ind w:firstLine="709"/>
        <w:jc w:val="both"/>
        <w:rPr>
          <w:szCs w:val="28"/>
        </w:rPr>
      </w:pPr>
      <w:r w:rsidRPr="008E375F">
        <w:rPr>
          <w:szCs w:val="28"/>
        </w:rPr>
        <w:t>Таблица 2</w:t>
      </w:r>
    </w:p>
    <w:tbl>
      <w:tblPr>
        <w:tblW w:w="5000" w:type="pct"/>
        <w:tblCellMar>
          <w:left w:w="40" w:type="dxa"/>
          <w:right w:w="40" w:type="dxa"/>
        </w:tblCellMar>
        <w:tblLook w:val="0000" w:firstRow="0" w:lastRow="0" w:firstColumn="0" w:lastColumn="0" w:noHBand="0" w:noVBand="0"/>
      </w:tblPr>
      <w:tblGrid>
        <w:gridCol w:w="3255"/>
        <w:gridCol w:w="979"/>
        <w:gridCol w:w="1311"/>
        <w:gridCol w:w="1325"/>
        <w:gridCol w:w="1296"/>
        <w:gridCol w:w="1268"/>
      </w:tblGrid>
      <w:tr w:rsidR="0082405A" w:rsidRPr="008E375F" w:rsidTr="008E375F">
        <w:trPr>
          <w:trHeight w:val="301"/>
        </w:trPr>
        <w:tc>
          <w:tcPr>
            <w:tcW w:w="1725"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Группа стран</w:t>
            </w:r>
          </w:p>
        </w:tc>
        <w:tc>
          <w:tcPr>
            <w:tcW w:w="519"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Кол-во</w:t>
            </w:r>
          </w:p>
        </w:tc>
        <w:tc>
          <w:tcPr>
            <w:tcW w:w="695"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Проц. населения</w:t>
            </w:r>
          </w:p>
        </w:tc>
        <w:tc>
          <w:tcPr>
            <w:tcW w:w="702"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Доля ВВП, проц.</w:t>
            </w:r>
          </w:p>
        </w:tc>
        <w:tc>
          <w:tcPr>
            <w:tcW w:w="687"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Доля в экспорте, проц</w:t>
            </w:r>
          </w:p>
        </w:tc>
        <w:tc>
          <w:tcPr>
            <w:tcW w:w="672"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ВВП на 1 чел., тыс. долл.</w:t>
            </w:r>
          </w:p>
        </w:tc>
      </w:tr>
      <w:tr w:rsidR="0082405A" w:rsidRPr="008E375F" w:rsidTr="008E375F">
        <w:trPr>
          <w:trHeight w:val="301"/>
        </w:trPr>
        <w:tc>
          <w:tcPr>
            <w:tcW w:w="1725"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Развитые</w:t>
            </w:r>
          </w:p>
        </w:tc>
        <w:tc>
          <w:tcPr>
            <w:tcW w:w="519"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23</w:t>
            </w:r>
          </w:p>
        </w:tc>
        <w:tc>
          <w:tcPr>
            <w:tcW w:w="695"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15,0</w:t>
            </w:r>
          </w:p>
        </w:tc>
        <w:tc>
          <w:tcPr>
            <w:tcW w:w="702"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55</w:t>
            </w:r>
          </w:p>
        </w:tc>
        <w:tc>
          <w:tcPr>
            <w:tcW w:w="687"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75</w:t>
            </w:r>
          </w:p>
        </w:tc>
        <w:tc>
          <w:tcPr>
            <w:tcW w:w="672"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21</w:t>
            </w:r>
          </w:p>
        </w:tc>
      </w:tr>
      <w:tr w:rsidR="0082405A" w:rsidRPr="008E375F" w:rsidTr="008E375F">
        <w:trPr>
          <w:trHeight w:val="289"/>
        </w:trPr>
        <w:tc>
          <w:tcPr>
            <w:tcW w:w="1725"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С переходной экономикой</w:t>
            </w:r>
          </w:p>
        </w:tc>
        <w:tc>
          <w:tcPr>
            <w:tcW w:w="519"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28</w:t>
            </w:r>
          </w:p>
        </w:tc>
        <w:tc>
          <w:tcPr>
            <w:tcW w:w="695"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7,0</w:t>
            </w:r>
          </w:p>
        </w:tc>
        <w:tc>
          <w:tcPr>
            <w:tcW w:w="702"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5</w:t>
            </w:r>
          </w:p>
        </w:tc>
        <w:tc>
          <w:tcPr>
            <w:tcW w:w="687"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4</w:t>
            </w:r>
          </w:p>
        </w:tc>
        <w:tc>
          <w:tcPr>
            <w:tcW w:w="672"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2,5</w:t>
            </w:r>
          </w:p>
        </w:tc>
      </w:tr>
      <w:tr w:rsidR="0082405A" w:rsidRPr="008E375F" w:rsidTr="008E375F">
        <w:trPr>
          <w:trHeight w:val="276"/>
        </w:trPr>
        <w:tc>
          <w:tcPr>
            <w:tcW w:w="1725"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Развивающиеся</w:t>
            </w:r>
          </w:p>
        </w:tc>
        <w:tc>
          <w:tcPr>
            <w:tcW w:w="519"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134</w:t>
            </w:r>
          </w:p>
        </w:tc>
        <w:tc>
          <w:tcPr>
            <w:tcW w:w="695"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78,0</w:t>
            </w:r>
          </w:p>
        </w:tc>
        <w:tc>
          <w:tcPr>
            <w:tcW w:w="702"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40</w:t>
            </w:r>
          </w:p>
        </w:tc>
        <w:tc>
          <w:tcPr>
            <w:tcW w:w="687"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21</w:t>
            </w:r>
          </w:p>
        </w:tc>
        <w:tc>
          <w:tcPr>
            <w:tcW w:w="672"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1,3</w:t>
            </w:r>
          </w:p>
        </w:tc>
      </w:tr>
      <w:tr w:rsidR="0082405A" w:rsidRPr="008E375F" w:rsidTr="008E375F">
        <w:trPr>
          <w:trHeight w:val="327"/>
        </w:trPr>
        <w:tc>
          <w:tcPr>
            <w:tcW w:w="1725"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Мир</w:t>
            </w:r>
          </w:p>
        </w:tc>
        <w:tc>
          <w:tcPr>
            <w:tcW w:w="519"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185</w:t>
            </w:r>
          </w:p>
        </w:tc>
        <w:tc>
          <w:tcPr>
            <w:tcW w:w="695"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100</w:t>
            </w:r>
          </w:p>
        </w:tc>
        <w:tc>
          <w:tcPr>
            <w:tcW w:w="702"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100</w:t>
            </w:r>
          </w:p>
        </w:tc>
        <w:tc>
          <w:tcPr>
            <w:tcW w:w="687"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100</w:t>
            </w:r>
          </w:p>
        </w:tc>
        <w:tc>
          <w:tcPr>
            <w:tcW w:w="672" w:type="pct"/>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hd w:val="clear" w:color="auto" w:fill="FFFFFF"/>
              <w:autoSpaceDE w:val="0"/>
              <w:autoSpaceDN w:val="0"/>
              <w:adjustRightInd w:val="0"/>
              <w:spacing w:line="360" w:lineRule="auto"/>
              <w:rPr>
                <w:sz w:val="20"/>
              </w:rPr>
            </w:pPr>
            <w:r w:rsidRPr="008E375F">
              <w:rPr>
                <w:sz w:val="20"/>
              </w:rPr>
              <w:t>4,2</w:t>
            </w:r>
          </w:p>
        </w:tc>
      </w:tr>
    </w:tbl>
    <w:p w:rsidR="0082405A" w:rsidRPr="008E375F" w:rsidRDefault="0082405A" w:rsidP="008E375F">
      <w:pPr>
        <w:widowControl w:val="0"/>
        <w:shd w:val="clear" w:color="auto" w:fill="FFFFFF"/>
        <w:autoSpaceDE w:val="0"/>
        <w:autoSpaceDN w:val="0"/>
        <w:adjustRightInd w:val="0"/>
        <w:spacing w:line="360" w:lineRule="auto"/>
        <w:ind w:firstLine="709"/>
        <w:jc w:val="both"/>
        <w:rPr>
          <w:szCs w:val="28"/>
        </w:rPr>
      </w:pPr>
    </w:p>
    <w:p w:rsidR="00B068B3" w:rsidRPr="008E375F" w:rsidRDefault="00B068B3" w:rsidP="008E375F">
      <w:pPr>
        <w:widowControl w:val="0"/>
        <w:spacing w:line="360" w:lineRule="auto"/>
        <w:ind w:firstLine="709"/>
        <w:jc w:val="both"/>
        <w:rPr>
          <w:szCs w:val="28"/>
        </w:rPr>
      </w:pPr>
      <w:r w:rsidRPr="008E375F">
        <w:rPr>
          <w:szCs w:val="28"/>
        </w:rPr>
        <w:t>Ряд стран (Швейцария, Люксембург, Лихтенштейн, Япония) имеют самый высокий в мире показатель ВВП на душу населения — от 40 до 55 тыс. дол. Все это демонстрирует, насколько велико в мире различие стран в их экономическом развитии.</w:t>
      </w:r>
    </w:p>
    <w:p w:rsidR="008E375F" w:rsidRDefault="008E375F" w:rsidP="008E375F">
      <w:pPr>
        <w:pStyle w:val="2"/>
        <w:keepNext w:val="0"/>
        <w:widowControl w:val="0"/>
        <w:spacing w:before="0" w:after="0" w:line="360" w:lineRule="auto"/>
        <w:ind w:firstLine="709"/>
        <w:jc w:val="both"/>
        <w:rPr>
          <w:rFonts w:ascii="Times New Roman" w:hAnsi="Times New Roman" w:cs="Times New Roman"/>
          <w:i w:val="0"/>
        </w:rPr>
      </w:pPr>
      <w:bookmarkStart w:id="6" w:name="_Toc140289197"/>
    </w:p>
    <w:p w:rsidR="0082405A" w:rsidRPr="008E375F" w:rsidRDefault="0082405A" w:rsidP="008E375F">
      <w:pPr>
        <w:pStyle w:val="2"/>
        <w:keepNext w:val="0"/>
        <w:widowControl w:val="0"/>
        <w:spacing w:before="0" w:after="0" w:line="360" w:lineRule="auto"/>
        <w:ind w:firstLine="709"/>
        <w:jc w:val="both"/>
        <w:rPr>
          <w:rFonts w:ascii="Times New Roman" w:hAnsi="Times New Roman" w:cs="Times New Roman"/>
          <w:i w:val="0"/>
        </w:rPr>
      </w:pPr>
      <w:r w:rsidRPr="008E375F">
        <w:rPr>
          <w:rFonts w:ascii="Times New Roman" w:hAnsi="Times New Roman" w:cs="Times New Roman"/>
          <w:i w:val="0"/>
        </w:rPr>
        <w:t>1.4 Открытость экономики</w:t>
      </w:r>
      <w:bookmarkEnd w:id="6"/>
    </w:p>
    <w:p w:rsidR="0082405A" w:rsidRPr="008E375F" w:rsidRDefault="0082405A" w:rsidP="008E375F">
      <w:pPr>
        <w:widowControl w:val="0"/>
        <w:spacing w:line="360" w:lineRule="auto"/>
        <w:ind w:firstLine="709"/>
        <w:jc w:val="both"/>
        <w:rPr>
          <w:szCs w:val="28"/>
        </w:rPr>
      </w:pPr>
    </w:p>
    <w:p w:rsidR="0082405A" w:rsidRPr="008E375F" w:rsidRDefault="0082405A" w:rsidP="008E375F">
      <w:pPr>
        <w:widowControl w:val="0"/>
        <w:spacing w:line="360" w:lineRule="auto"/>
        <w:ind w:firstLine="709"/>
        <w:jc w:val="both"/>
        <w:rPr>
          <w:szCs w:val="28"/>
        </w:rPr>
      </w:pPr>
      <w:r w:rsidRPr="008E375F">
        <w:rPr>
          <w:szCs w:val="28"/>
        </w:rPr>
        <w:t>Открытая экономика — экономика, основанная на свободной торговле (как в экспорте, так и в импорте), свободном движении факторов производства и свободном обмене национальными валютами в условиях рыночной системы.</w:t>
      </w:r>
    </w:p>
    <w:p w:rsidR="0082405A" w:rsidRPr="008E375F" w:rsidRDefault="0082405A" w:rsidP="008E375F">
      <w:pPr>
        <w:widowControl w:val="0"/>
        <w:spacing w:line="360" w:lineRule="auto"/>
        <w:ind w:firstLine="709"/>
        <w:jc w:val="both"/>
        <w:rPr>
          <w:szCs w:val="28"/>
        </w:rPr>
      </w:pPr>
      <w:r w:rsidRPr="008E375F">
        <w:rPr>
          <w:szCs w:val="28"/>
        </w:rPr>
        <w:t>Открытый рынок — это важнейшее условие МЭО развития. Открытая экономика способствует специализации стран и кооперированию их производств, рациональному распределению всех видов ресурсов (природных, людских, валютных), ускорению обмена передовым опытом, росту экономик стран и благосостояния их населения.</w:t>
      </w:r>
    </w:p>
    <w:p w:rsidR="0082405A" w:rsidRPr="008E375F" w:rsidRDefault="0082405A" w:rsidP="008E375F">
      <w:pPr>
        <w:widowControl w:val="0"/>
        <w:spacing w:line="360" w:lineRule="auto"/>
        <w:ind w:firstLine="709"/>
        <w:jc w:val="both"/>
        <w:rPr>
          <w:szCs w:val="28"/>
        </w:rPr>
      </w:pPr>
      <w:r w:rsidRPr="008E375F">
        <w:rPr>
          <w:szCs w:val="28"/>
        </w:rPr>
        <w:t>Степень открытости экономики страны определяется отношением объема экспорта к ВВП в процентах. Степень открытости экономики в мире (табл. 3) стабильно возрастет как у развитых, так и у развивающихся стран.</w:t>
      </w:r>
    </w:p>
    <w:p w:rsidR="0082405A" w:rsidRPr="008E375F" w:rsidRDefault="0082405A" w:rsidP="008E375F">
      <w:pPr>
        <w:widowControl w:val="0"/>
        <w:spacing w:line="360" w:lineRule="auto"/>
        <w:ind w:firstLine="709"/>
        <w:jc w:val="both"/>
        <w:rPr>
          <w:szCs w:val="28"/>
        </w:rPr>
      </w:pPr>
      <w:r w:rsidRPr="008E375F">
        <w:rPr>
          <w:szCs w:val="28"/>
        </w:rPr>
        <w:t>Степень открытости экономик стран по годам, проц.</w:t>
      </w:r>
    </w:p>
    <w:p w:rsidR="008E375F" w:rsidRDefault="008E375F" w:rsidP="008E375F">
      <w:pPr>
        <w:widowControl w:val="0"/>
        <w:spacing w:line="360" w:lineRule="auto"/>
        <w:ind w:firstLine="709"/>
        <w:jc w:val="both"/>
        <w:rPr>
          <w:szCs w:val="28"/>
        </w:rPr>
      </w:pPr>
    </w:p>
    <w:p w:rsidR="0082405A" w:rsidRPr="008E375F" w:rsidRDefault="0082405A" w:rsidP="008E375F">
      <w:pPr>
        <w:widowControl w:val="0"/>
        <w:spacing w:line="360" w:lineRule="auto"/>
        <w:ind w:firstLine="709"/>
        <w:jc w:val="both"/>
        <w:rPr>
          <w:szCs w:val="28"/>
        </w:rPr>
      </w:pPr>
      <w:r w:rsidRPr="008E375F">
        <w:rPr>
          <w:szCs w:val="28"/>
        </w:rPr>
        <w:t>Таблица 3</w:t>
      </w:r>
    </w:p>
    <w:tbl>
      <w:tblPr>
        <w:tblW w:w="0" w:type="auto"/>
        <w:tblInd w:w="40" w:type="dxa"/>
        <w:tblLayout w:type="fixed"/>
        <w:tblCellMar>
          <w:left w:w="40" w:type="dxa"/>
          <w:right w:w="40" w:type="dxa"/>
        </w:tblCellMar>
        <w:tblLook w:val="0000" w:firstRow="0" w:lastRow="0" w:firstColumn="0" w:lastColumn="0" w:noHBand="0" w:noVBand="0"/>
      </w:tblPr>
      <w:tblGrid>
        <w:gridCol w:w="5297"/>
        <w:gridCol w:w="1476"/>
        <w:gridCol w:w="1460"/>
        <w:gridCol w:w="1328"/>
      </w:tblGrid>
      <w:tr w:rsidR="0082405A" w:rsidRPr="008E375F">
        <w:trPr>
          <w:trHeight w:val="345"/>
        </w:trPr>
        <w:tc>
          <w:tcPr>
            <w:tcW w:w="5297" w:type="dxa"/>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pacing w:line="360" w:lineRule="auto"/>
              <w:rPr>
                <w:sz w:val="20"/>
              </w:rPr>
            </w:pPr>
            <w:r w:rsidRPr="008E375F">
              <w:rPr>
                <w:sz w:val="20"/>
              </w:rPr>
              <w:t>Группы стран</w:t>
            </w:r>
          </w:p>
        </w:tc>
        <w:tc>
          <w:tcPr>
            <w:tcW w:w="1476" w:type="dxa"/>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pacing w:line="360" w:lineRule="auto"/>
              <w:rPr>
                <w:sz w:val="20"/>
              </w:rPr>
            </w:pPr>
            <w:r w:rsidRPr="008E375F">
              <w:rPr>
                <w:sz w:val="20"/>
              </w:rPr>
              <w:t>2000</w:t>
            </w:r>
          </w:p>
        </w:tc>
        <w:tc>
          <w:tcPr>
            <w:tcW w:w="1460" w:type="dxa"/>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pacing w:line="360" w:lineRule="auto"/>
              <w:rPr>
                <w:sz w:val="20"/>
              </w:rPr>
            </w:pPr>
            <w:r w:rsidRPr="008E375F">
              <w:rPr>
                <w:sz w:val="20"/>
              </w:rPr>
              <w:t>2002</w:t>
            </w:r>
          </w:p>
        </w:tc>
        <w:tc>
          <w:tcPr>
            <w:tcW w:w="1328" w:type="dxa"/>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pacing w:line="360" w:lineRule="auto"/>
              <w:rPr>
                <w:sz w:val="20"/>
              </w:rPr>
            </w:pPr>
            <w:r w:rsidRPr="008E375F">
              <w:rPr>
                <w:sz w:val="20"/>
              </w:rPr>
              <w:t>2004</w:t>
            </w:r>
          </w:p>
        </w:tc>
      </w:tr>
      <w:tr w:rsidR="0082405A" w:rsidRPr="008E375F">
        <w:trPr>
          <w:trHeight w:val="229"/>
        </w:trPr>
        <w:tc>
          <w:tcPr>
            <w:tcW w:w="5297" w:type="dxa"/>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pacing w:line="360" w:lineRule="auto"/>
              <w:rPr>
                <w:sz w:val="20"/>
              </w:rPr>
            </w:pPr>
            <w:r w:rsidRPr="008E375F">
              <w:rPr>
                <w:sz w:val="20"/>
              </w:rPr>
              <w:t>В целом в мире</w:t>
            </w:r>
          </w:p>
        </w:tc>
        <w:tc>
          <w:tcPr>
            <w:tcW w:w="1476" w:type="dxa"/>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pacing w:line="360" w:lineRule="auto"/>
              <w:rPr>
                <w:sz w:val="20"/>
              </w:rPr>
            </w:pPr>
            <w:r w:rsidRPr="008E375F">
              <w:rPr>
                <w:sz w:val="20"/>
              </w:rPr>
              <w:t>15,3</w:t>
            </w:r>
          </w:p>
        </w:tc>
        <w:tc>
          <w:tcPr>
            <w:tcW w:w="1460" w:type="dxa"/>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pacing w:line="360" w:lineRule="auto"/>
              <w:rPr>
                <w:sz w:val="20"/>
              </w:rPr>
            </w:pPr>
            <w:r w:rsidRPr="008E375F">
              <w:rPr>
                <w:sz w:val="20"/>
              </w:rPr>
              <w:t>17,8</w:t>
            </w:r>
          </w:p>
        </w:tc>
        <w:tc>
          <w:tcPr>
            <w:tcW w:w="1328" w:type="dxa"/>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pacing w:line="360" w:lineRule="auto"/>
              <w:rPr>
                <w:sz w:val="20"/>
              </w:rPr>
            </w:pPr>
            <w:r w:rsidRPr="008E375F">
              <w:rPr>
                <w:sz w:val="20"/>
              </w:rPr>
              <w:t>19,0</w:t>
            </w:r>
          </w:p>
        </w:tc>
      </w:tr>
      <w:tr w:rsidR="0082405A" w:rsidRPr="008E375F">
        <w:trPr>
          <w:trHeight w:val="229"/>
        </w:trPr>
        <w:tc>
          <w:tcPr>
            <w:tcW w:w="5297" w:type="dxa"/>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pacing w:line="360" w:lineRule="auto"/>
              <w:rPr>
                <w:sz w:val="20"/>
              </w:rPr>
            </w:pPr>
            <w:r w:rsidRPr="008E375F">
              <w:rPr>
                <w:sz w:val="20"/>
              </w:rPr>
              <w:t>Развитые страны</w:t>
            </w:r>
          </w:p>
        </w:tc>
        <w:tc>
          <w:tcPr>
            <w:tcW w:w="1476" w:type="dxa"/>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pacing w:line="360" w:lineRule="auto"/>
              <w:rPr>
                <w:sz w:val="20"/>
              </w:rPr>
            </w:pPr>
            <w:r w:rsidRPr="008E375F">
              <w:rPr>
                <w:sz w:val="20"/>
              </w:rPr>
              <w:t>15,1</w:t>
            </w:r>
          </w:p>
        </w:tc>
        <w:tc>
          <w:tcPr>
            <w:tcW w:w="1460" w:type="dxa"/>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pacing w:line="360" w:lineRule="auto"/>
              <w:rPr>
                <w:sz w:val="20"/>
              </w:rPr>
            </w:pPr>
            <w:r w:rsidRPr="008E375F">
              <w:rPr>
                <w:sz w:val="20"/>
              </w:rPr>
              <w:t>16,0</w:t>
            </w:r>
          </w:p>
        </w:tc>
        <w:tc>
          <w:tcPr>
            <w:tcW w:w="1328" w:type="dxa"/>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pacing w:line="360" w:lineRule="auto"/>
              <w:rPr>
                <w:sz w:val="20"/>
              </w:rPr>
            </w:pPr>
            <w:r w:rsidRPr="008E375F">
              <w:rPr>
                <w:sz w:val="20"/>
              </w:rPr>
              <w:t>17,3</w:t>
            </w:r>
            <w:r w:rsidR="008E375F" w:rsidRPr="008E375F">
              <w:rPr>
                <w:sz w:val="20"/>
              </w:rPr>
              <w:t xml:space="preserve"> </w:t>
            </w:r>
          </w:p>
        </w:tc>
      </w:tr>
      <w:tr w:rsidR="0082405A" w:rsidRPr="008E375F">
        <w:trPr>
          <w:trHeight w:val="229"/>
        </w:trPr>
        <w:tc>
          <w:tcPr>
            <w:tcW w:w="5297" w:type="dxa"/>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pacing w:line="360" w:lineRule="auto"/>
              <w:rPr>
                <w:sz w:val="20"/>
              </w:rPr>
            </w:pPr>
            <w:r w:rsidRPr="008E375F">
              <w:rPr>
                <w:sz w:val="20"/>
              </w:rPr>
              <w:t>Развивающиеся страны</w:t>
            </w:r>
          </w:p>
        </w:tc>
        <w:tc>
          <w:tcPr>
            <w:tcW w:w="1476" w:type="dxa"/>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pacing w:line="360" w:lineRule="auto"/>
              <w:rPr>
                <w:sz w:val="20"/>
              </w:rPr>
            </w:pPr>
            <w:r w:rsidRPr="008E375F">
              <w:rPr>
                <w:sz w:val="20"/>
              </w:rPr>
              <w:t>12,3</w:t>
            </w:r>
          </w:p>
        </w:tc>
        <w:tc>
          <w:tcPr>
            <w:tcW w:w="1460" w:type="dxa"/>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pacing w:line="360" w:lineRule="auto"/>
              <w:rPr>
                <w:sz w:val="20"/>
              </w:rPr>
            </w:pPr>
            <w:r w:rsidRPr="008E375F">
              <w:rPr>
                <w:sz w:val="20"/>
              </w:rPr>
              <w:t>27,0</w:t>
            </w:r>
          </w:p>
        </w:tc>
        <w:tc>
          <w:tcPr>
            <w:tcW w:w="1328" w:type="dxa"/>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pacing w:line="360" w:lineRule="auto"/>
              <w:rPr>
                <w:sz w:val="20"/>
              </w:rPr>
            </w:pPr>
            <w:r w:rsidRPr="008E375F">
              <w:rPr>
                <w:sz w:val="20"/>
              </w:rPr>
              <w:t>23,0</w:t>
            </w:r>
          </w:p>
        </w:tc>
      </w:tr>
      <w:tr w:rsidR="0082405A" w:rsidRPr="008E375F">
        <w:trPr>
          <w:trHeight w:val="249"/>
        </w:trPr>
        <w:tc>
          <w:tcPr>
            <w:tcW w:w="5297" w:type="dxa"/>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pacing w:line="360" w:lineRule="auto"/>
              <w:rPr>
                <w:sz w:val="20"/>
              </w:rPr>
            </w:pPr>
            <w:r w:rsidRPr="008E375F">
              <w:rPr>
                <w:sz w:val="20"/>
              </w:rPr>
              <w:t>Страны с переходной экономикой</w:t>
            </w:r>
          </w:p>
        </w:tc>
        <w:tc>
          <w:tcPr>
            <w:tcW w:w="1476" w:type="dxa"/>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pacing w:line="360" w:lineRule="auto"/>
              <w:rPr>
                <w:sz w:val="20"/>
              </w:rPr>
            </w:pPr>
            <w:r w:rsidRPr="008E375F">
              <w:rPr>
                <w:sz w:val="20"/>
              </w:rPr>
              <w:t>19,5</w:t>
            </w:r>
          </w:p>
        </w:tc>
        <w:tc>
          <w:tcPr>
            <w:tcW w:w="1460" w:type="dxa"/>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pacing w:line="360" w:lineRule="auto"/>
              <w:rPr>
                <w:sz w:val="20"/>
              </w:rPr>
            </w:pPr>
            <w:r w:rsidRPr="008E375F">
              <w:rPr>
                <w:sz w:val="20"/>
              </w:rPr>
              <w:t>21,2</w:t>
            </w:r>
          </w:p>
        </w:tc>
        <w:tc>
          <w:tcPr>
            <w:tcW w:w="1328" w:type="dxa"/>
            <w:tcBorders>
              <w:top w:val="single" w:sz="6" w:space="0" w:color="auto"/>
              <w:left w:val="single" w:sz="6" w:space="0" w:color="auto"/>
              <w:bottom w:val="single" w:sz="6" w:space="0" w:color="auto"/>
              <w:right w:val="single" w:sz="6" w:space="0" w:color="auto"/>
            </w:tcBorders>
          </w:tcPr>
          <w:p w:rsidR="0082405A" w:rsidRPr="008E375F" w:rsidRDefault="0082405A" w:rsidP="008E375F">
            <w:pPr>
              <w:widowControl w:val="0"/>
              <w:spacing w:line="360" w:lineRule="auto"/>
              <w:rPr>
                <w:sz w:val="20"/>
              </w:rPr>
            </w:pPr>
            <w:r w:rsidRPr="008E375F">
              <w:rPr>
                <w:sz w:val="20"/>
              </w:rPr>
              <w:t>22,8</w:t>
            </w:r>
            <w:r w:rsidR="008E375F" w:rsidRPr="008E375F">
              <w:rPr>
                <w:sz w:val="20"/>
              </w:rPr>
              <w:t xml:space="preserve"> </w:t>
            </w:r>
          </w:p>
        </w:tc>
      </w:tr>
    </w:tbl>
    <w:p w:rsidR="0082405A" w:rsidRPr="008E375F" w:rsidRDefault="0082405A" w:rsidP="008E375F">
      <w:pPr>
        <w:widowControl w:val="0"/>
        <w:spacing w:line="360" w:lineRule="auto"/>
        <w:ind w:firstLine="709"/>
        <w:jc w:val="both"/>
        <w:rPr>
          <w:szCs w:val="28"/>
        </w:rPr>
      </w:pPr>
    </w:p>
    <w:p w:rsidR="0082405A" w:rsidRPr="008E375F" w:rsidRDefault="0082405A" w:rsidP="008E375F">
      <w:pPr>
        <w:widowControl w:val="0"/>
        <w:spacing w:line="360" w:lineRule="auto"/>
        <w:ind w:firstLine="709"/>
        <w:jc w:val="both"/>
        <w:rPr>
          <w:szCs w:val="28"/>
        </w:rPr>
      </w:pPr>
      <w:r w:rsidRPr="008E375F">
        <w:rPr>
          <w:szCs w:val="28"/>
        </w:rPr>
        <w:t>Рост открытости мировой экономики подтверждает развитие интернационализации мировой хозяйственной системы и либерализации торговли в мире. У отдельных стран степень открытости экономик достигает 30-50 %. Это относится в основном к развитым небольшим странам (Бельгии, Нидерландам, Норвегии и др.). Противоположностью открытой экономики является автаркия</w:t>
      </w:r>
      <w:r w:rsidR="008E375F">
        <w:rPr>
          <w:szCs w:val="28"/>
        </w:rPr>
        <w:t xml:space="preserve"> </w:t>
      </w:r>
      <w:r w:rsidRPr="008E375F">
        <w:rPr>
          <w:szCs w:val="28"/>
        </w:rPr>
        <w:t>—</w:t>
      </w:r>
      <w:r w:rsidR="008E375F">
        <w:rPr>
          <w:szCs w:val="28"/>
        </w:rPr>
        <w:t xml:space="preserve"> </w:t>
      </w:r>
      <w:r w:rsidRPr="008E375F">
        <w:rPr>
          <w:szCs w:val="28"/>
        </w:rPr>
        <w:t>экономическое</w:t>
      </w:r>
      <w:r w:rsidR="008E375F">
        <w:rPr>
          <w:szCs w:val="28"/>
        </w:rPr>
        <w:t xml:space="preserve"> </w:t>
      </w:r>
      <w:r w:rsidRPr="008E375F">
        <w:rPr>
          <w:szCs w:val="28"/>
        </w:rPr>
        <w:t>образование,</w:t>
      </w:r>
      <w:r w:rsidR="008E375F">
        <w:rPr>
          <w:szCs w:val="28"/>
        </w:rPr>
        <w:t xml:space="preserve"> </w:t>
      </w:r>
      <w:r w:rsidRPr="008E375F">
        <w:rPr>
          <w:szCs w:val="28"/>
        </w:rPr>
        <w:t>действующее</w:t>
      </w:r>
      <w:r w:rsidR="008E375F">
        <w:rPr>
          <w:szCs w:val="28"/>
        </w:rPr>
        <w:t xml:space="preserve"> </w:t>
      </w:r>
      <w:r w:rsidRPr="008E375F">
        <w:rPr>
          <w:szCs w:val="28"/>
        </w:rPr>
        <w:t>по принципу самообеспеченности.</w:t>
      </w:r>
    </w:p>
    <w:p w:rsidR="0082405A" w:rsidRPr="008E375F" w:rsidRDefault="0082405A" w:rsidP="008E375F">
      <w:pPr>
        <w:widowControl w:val="0"/>
        <w:spacing w:line="360" w:lineRule="auto"/>
        <w:ind w:firstLine="709"/>
        <w:jc w:val="both"/>
        <w:rPr>
          <w:szCs w:val="28"/>
        </w:rPr>
      </w:pPr>
      <w:r w:rsidRPr="008E375F">
        <w:rPr>
          <w:szCs w:val="28"/>
        </w:rPr>
        <w:t>В мире насчитывается около двух десятков различных по масштабу региональных интеграционных группировок стран. В географическом плане наиболее крупными торгово-экономическими блоками являются:</w:t>
      </w:r>
    </w:p>
    <w:p w:rsidR="0082405A" w:rsidRPr="008E375F" w:rsidRDefault="0082405A" w:rsidP="008E375F">
      <w:pPr>
        <w:widowControl w:val="0"/>
        <w:spacing w:line="360" w:lineRule="auto"/>
        <w:ind w:firstLine="709"/>
        <w:jc w:val="both"/>
        <w:rPr>
          <w:szCs w:val="28"/>
        </w:rPr>
      </w:pPr>
      <w:r w:rsidRPr="008E375F">
        <w:rPr>
          <w:szCs w:val="28"/>
        </w:rPr>
        <w:t>Западноевропейский,</w:t>
      </w:r>
    </w:p>
    <w:p w:rsidR="0082405A" w:rsidRPr="008E375F" w:rsidRDefault="0082405A" w:rsidP="008E375F">
      <w:pPr>
        <w:widowControl w:val="0"/>
        <w:spacing w:line="360" w:lineRule="auto"/>
        <w:ind w:firstLine="709"/>
        <w:jc w:val="both"/>
        <w:rPr>
          <w:szCs w:val="28"/>
        </w:rPr>
      </w:pPr>
      <w:r w:rsidRPr="008E375F">
        <w:rPr>
          <w:szCs w:val="28"/>
        </w:rPr>
        <w:t>Североамериканский,</w:t>
      </w:r>
    </w:p>
    <w:p w:rsidR="0082405A" w:rsidRPr="008E375F" w:rsidRDefault="0082405A" w:rsidP="008E375F">
      <w:pPr>
        <w:widowControl w:val="0"/>
        <w:spacing w:line="360" w:lineRule="auto"/>
        <w:ind w:firstLine="709"/>
        <w:jc w:val="both"/>
        <w:rPr>
          <w:szCs w:val="28"/>
        </w:rPr>
      </w:pPr>
      <w:r w:rsidRPr="008E375F">
        <w:rPr>
          <w:szCs w:val="28"/>
        </w:rPr>
        <w:t>Азиатско-Тихоокеанский.</w:t>
      </w:r>
    </w:p>
    <w:p w:rsidR="0082405A" w:rsidRPr="008E375F" w:rsidRDefault="0082405A" w:rsidP="008E375F">
      <w:pPr>
        <w:widowControl w:val="0"/>
        <w:spacing w:line="360" w:lineRule="auto"/>
        <w:ind w:firstLine="709"/>
        <w:jc w:val="both"/>
        <w:rPr>
          <w:szCs w:val="28"/>
        </w:rPr>
      </w:pPr>
      <w:r w:rsidRPr="008E375F">
        <w:rPr>
          <w:szCs w:val="28"/>
        </w:rPr>
        <w:t>Западноевропейский блок представлен двумя интеграционными группировками: Европейским союзом (15 развитых стран Западной Европы) и ЕАСТ (Европейская Ассоциация свободной торговли, 4 страны: Исландия, Норвегия, Люксембург, Швейцария).</w:t>
      </w:r>
    </w:p>
    <w:p w:rsidR="0082405A" w:rsidRPr="008E375F" w:rsidRDefault="0082405A" w:rsidP="008E375F">
      <w:pPr>
        <w:widowControl w:val="0"/>
        <w:spacing w:line="360" w:lineRule="auto"/>
        <w:ind w:firstLine="709"/>
        <w:jc w:val="both"/>
        <w:rPr>
          <w:szCs w:val="28"/>
        </w:rPr>
      </w:pPr>
      <w:r w:rsidRPr="008E375F">
        <w:rPr>
          <w:szCs w:val="28"/>
        </w:rPr>
        <w:t>Североамериканский блок представлен тремя странами Северной Америки (США, Канада, Мексика), вошедшими в НАФТА — Североамериканское соглашение о свободной торговле.</w:t>
      </w:r>
    </w:p>
    <w:p w:rsidR="0082405A" w:rsidRPr="008E375F" w:rsidRDefault="0082405A" w:rsidP="008E375F">
      <w:pPr>
        <w:widowControl w:val="0"/>
        <w:spacing w:line="360" w:lineRule="auto"/>
        <w:ind w:firstLine="709"/>
        <w:jc w:val="both"/>
        <w:rPr>
          <w:szCs w:val="28"/>
        </w:rPr>
      </w:pPr>
      <w:r w:rsidRPr="008E375F">
        <w:rPr>
          <w:szCs w:val="28"/>
        </w:rPr>
        <w:t xml:space="preserve">Азиатско-Тихоокеанский блок представлен странами, вошедшими в АТЭС (Азиатско-Тихоокеанское экономическое сотрудничество — страны АСЕАН, Китай, Тайвань, США, Канада, Мексика, Чили). В </w:t>
      </w:r>
      <w:smartTag w:uri="urn:schemas-microsoft-com:office:smarttags" w:element="metricconverter">
        <w:smartTagPr>
          <w:attr w:name="ProductID" w:val="1998 г"/>
        </w:smartTagPr>
        <w:r w:rsidRPr="008E375F">
          <w:rPr>
            <w:szCs w:val="28"/>
          </w:rPr>
          <w:t>1998 г</w:t>
        </w:r>
      </w:smartTag>
      <w:r w:rsidRPr="008E375F">
        <w:rPr>
          <w:szCs w:val="28"/>
        </w:rPr>
        <w:t>. в АТЭС вошла Россия.</w:t>
      </w:r>
    </w:p>
    <w:p w:rsidR="0082405A" w:rsidRPr="008E375F" w:rsidRDefault="0082405A" w:rsidP="008E375F">
      <w:pPr>
        <w:widowControl w:val="0"/>
        <w:spacing w:line="360" w:lineRule="auto"/>
        <w:ind w:firstLine="709"/>
        <w:jc w:val="both"/>
        <w:rPr>
          <w:szCs w:val="28"/>
        </w:rPr>
      </w:pPr>
      <w:r w:rsidRPr="008E375F">
        <w:rPr>
          <w:szCs w:val="28"/>
        </w:rPr>
        <w:t>По уровню ВВП эти блоки примерно сопоставимы:</w:t>
      </w:r>
    </w:p>
    <w:p w:rsidR="0082405A" w:rsidRPr="008E375F" w:rsidRDefault="0082405A" w:rsidP="008E375F">
      <w:pPr>
        <w:widowControl w:val="0"/>
        <w:spacing w:line="360" w:lineRule="auto"/>
        <w:ind w:firstLine="709"/>
        <w:jc w:val="both"/>
        <w:rPr>
          <w:szCs w:val="28"/>
        </w:rPr>
      </w:pPr>
      <w:r w:rsidRPr="008E375F">
        <w:rPr>
          <w:szCs w:val="28"/>
        </w:rPr>
        <w:t>Западноевропейский — 6-6,2 трлн дол.;</w:t>
      </w:r>
    </w:p>
    <w:p w:rsidR="0082405A" w:rsidRPr="008E375F" w:rsidRDefault="0082405A" w:rsidP="008E375F">
      <w:pPr>
        <w:widowControl w:val="0"/>
        <w:spacing w:line="360" w:lineRule="auto"/>
        <w:ind w:firstLine="709"/>
        <w:jc w:val="both"/>
        <w:rPr>
          <w:szCs w:val="28"/>
        </w:rPr>
      </w:pPr>
      <w:r w:rsidRPr="008E375F">
        <w:rPr>
          <w:szCs w:val="28"/>
        </w:rPr>
        <w:t>Североамериканский — 6,5-7,0 трлн дол.;</w:t>
      </w:r>
    </w:p>
    <w:p w:rsidR="0082405A" w:rsidRPr="008E375F" w:rsidRDefault="0082405A" w:rsidP="008E375F">
      <w:pPr>
        <w:widowControl w:val="0"/>
        <w:spacing w:line="360" w:lineRule="auto"/>
        <w:ind w:firstLine="709"/>
        <w:jc w:val="both"/>
        <w:rPr>
          <w:szCs w:val="28"/>
        </w:rPr>
      </w:pPr>
      <w:r w:rsidRPr="008E375F">
        <w:rPr>
          <w:szCs w:val="28"/>
        </w:rPr>
        <w:t>Азиатско-Тихоокеанский (страны ЮВА, включая Японию) — 5-5,5 трлн дол.</w:t>
      </w:r>
    </w:p>
    <w:p w:rsidR="0082405A" w:rsidRPr="008E375F" w:rsidRDefault="0082405A" w:rsidP="008E375F">
      <w:pPr>
        <w:widowControl w:val="0"/>
        <w:spacing w:line="360" w:lineRule="auto"/>
        <w:ind w:firstLine="709"/>
        <w:jc w:val="both"/>
        <w:rPr>
          <w:szCs w:val="28"/>
        </w:rPr>
      </w:pPr>
      <w:r w:rsidRPr="008E375F">
        <w:rPr>
          <w:szCs w:val="28"/>
        </w:rPr>
        <w:t>Каждый из этих блоков проводит специфическую для своего региона экономическую политику. Внутри блока страны проводят разного уровня политику либерализации торгово-экономических отношений. Эти три блока определяют процесс развития мирохозяйственной системы в целом.</w:t>
      </w:r>
    </w:p>
    <w:p w:rsidR="0082405A" w:rsidRPr="008E375F" w:rsidRDefault="0082405A" w:rsidP="008E375F">
      <w:pPr>
        <w:widowControl w:val="0"/>
        <w:spacing w:line="360" w:lineRule="auto"/>
        <w:ind w:firstLine="709"/>
        <w:jc w:val="both"/>
        <w:rPr>
          <w:szCs w:val="28"/>
        </w:rPr>
      </w:pPr>
      <w:r w:rsidRPr="008E375F">
        <w:rPr>
          <w:szCs w:val="28"/>
        </w:rPr>
        <w:t>В Юго-Восточной Азии формируется крупный самостоятельный торгово-экономический блок — блок «Большого Китая».</w:t>
      </w:r>
    </w:p>
    <w:p w:rsidR="0082405A" w:rsidRPr="008E375F" w:rsidRDefault="0082405A" w:rsidP="008E375F">
      <w:pPr>
        <w:widowControl w:val="0"/>
        <w:spacing w:line="360" w:lineRule="auto"/>
        <w:ind w:firstLine="709"/>
        <w:jc w:val="both"/>
        <w:rPr>
          <w:szCs w:val="28"/>
        </w:rPr>
      </w:pPr>
      <w:r w:rsidRPr="008E375F">
        <w:rPr>
          <w:szCs w:val="28"/>
        </w:rPr>
        <w:t xml:space="preserve">Блок «Большого Китая» формируется на основе КНР и вошедшего в нее г. Сянгана (бывшего Гонконга). Несмотря на политические противоречия, постепенно срастаются экономики КНР и Тайваня. В </w:t>
      </w:r>
      <w:smartTag w:uri="urn:schemas-microsoft-com:office:smarttags" w:element="metricconverter">
        <w:smartTagPr>
          <w:attr w:name="ProductID" w:val="1997 г"/>
        </w:smartTagPr>
        <w:r w:rsidRPr="008E375F">
          <w:rPr>
            <w:szCs w:val="28"/>
          </w:rPr>
          <w:t>1997 г</w:t>
        </w:r>
      </w:smartTag>
      <w:r w:rsidRPr="008E375F">
        <w:rPr>
          <w:szCs w:val="28"/>
        </w:rPr>
        <w:t>. общий внешнеторговый оборот КНР (325,7 млрд дол.), Сянгана (396,7 млрд дол.) и Тайваня (235,2 млрд дол.) составил 957 млрд дол., что весьма близко к товарообороту Германии (0,95 трлн дол.), занимающей по этому показателю 2-е место в мире после США. С учетом более высоких темпов прироста внешнеторгового оборота можно предположить, что в ближайшие 2-3 года блок «Большого Китая» прочно займет 2-е место в мире как по объемам торговли, так и по ВВП (вытеснив Японию и Германию).</w:t>
      </w:r>
    </w:p>
    <w:p w:rsidR="0082405A" w:rsidRPr="008E375F" w:rsidRDefault="00B068B3" w:rsidP="008E375F">
      <w:pPr>
        <w:pStyle w:val="2"/>
        <w:keepNext w:val="0"/>
        <w:widowControl w:val="0"/>
        <w:spacing w:before="0" w:after="0" w:line="360" w:lineRule="auto"/>
        <w:ind w:left="709"/>
        <w:rPr>
          <w:rFonts w:ascii="Times New Roman" w:hAnsi="Times New Roman" w:cs="Times New Roman"/>
          <w:i w:val="0"/>
        </w:rPr>
      </w:pPr>
      <w:r w:rsidRPr="008E375F">
        <w:rPr>
          <w:rFonts w:ascii="Times New Roman" w:hAnsi="Times New Roman" w:cs="Times New Roman"/>
          <w:i w:val="0"/>
        </w:rPr>
        <w:br w:type="page"/>
      </w:r>
      <w:bookmarkStart w:id="7" w:name="_Toc140289198"/>
      <w:r w:rsidR="0082405A" w:rsidRPr="008E375F">
        <w:rPr>
          <w:rFonts w:ascii="Times New Roman" w:hAnsi="Times New Roman" w:cs="Times New Roman"/>
          <w:i w:val="0"/>
        </w:rPr>
        <w:t>2. Международное разделение труда</w:t>
      </w:r>
      <w:bookmarkEnd w:id="7"/>
    </w:p>
    <w:p w:rsidR="008E375F" w:rsidRDefault="008E375F" w:rsidP="008E375F">
      <w:pPr>
        <w:pStyle w:val="2"/>
        <w:keepNext w:val="0"/>
        <w:widowControl w:val="0"/>
        <w:spacing w:before="0" w:after="0" w:line="360" w:lineRule="auto"/>
        <w:ind w:left="709"/>
        <w:rPr>
          <w:rFonts w:ascii="Times New Roman" w:hAnsi="Times New Roman" w:cs="Times New Roman"/>
          <w:i w:val="0"/>
        </w:rPr>
      </w:pPr>
      <w:bookmarkStart w:id="8" w:name="_Toc140289199"/>
    </w:p>
    <w:p w:rsidR="00B068B3" w:rsidRPr="008E375F" w:rsidRDefault="0082405A" w:rsidP="008E375F">
      <w:pPr>
        <w:pStyle w:val="2"/>
        <w:keepNext w:val="0"/>
        <w:widowControl w:val="0"/>
        <w:spacing w:before="0" w:after="0" w:line="360" w:lineRule="auto"/>
        <w:ind w:left="709"/>
        <w:rPr>
          <w:rFonts w:ascii="Times New Roman" w:hAnsi="Times New Roman" w:cs="Times New Roman"/>
          <w:i w:val="0"/>
        </w:rPr>
      </w:pPr>
      <w:r w:rsidRPr="008E375F">
        <w:rPr>
          <w:rFonts w:ascii="Times New Roman" w:hAnsi="Times New Roman" w:cs="Times New Roman"/>
          <w:i w:val="0"/>
        </w:rPr>
        <w:t>2</w:t>
      </w:r>
      <w:r w:rsidR="00B068B3" w:rsidRPr="008E375F">
        <w:rPr>
          <w:rFonts w:ascii="Times New Roman" w:hAnsi="Times New Roman" w:cs="Times New Roman"/>
          <w:i w:val="0"/>
        </w:rPr>
        <w:t>.1 Сущность международного разделения труда. Теория сравнительных издержек производства</w:t>
      </w:r>
      <w:bookmarkEnd w:id="8"/>
    </w:p>
    <w:p w:rsidR="00B068B3" w:rsidRPr="008E375F" w:rsidRDefault="00B068B3" w:rsidP="008E375F">
      <w:pPr>
        <w:widowControl w:val="0"/>
        <w:spacing w:line="360" w:lineRule="auto"/>
        <w:ind w:firstLine="709"/>
        <w:jc w:val="both"/>
        <w:rPr>
          <w:szCs w:val="28"/>
        </w:rPr>
      </w:pPr>
    </w:p>
    <w:p w:rsidR="00B068B3" w:rsidRPr="008E375F" w:rsidRDefault="00B068B3" w:rsidP="008E375F">
      <w:pPr>
        <w:widowControl w:val="0"/>
        <w:spacing w:line="360" w:lineRule="auto"/>
        <w:ind w:firstLine="709"/>
        <w:jc w:val="both"/>
        <w:rPr>
          <w:szCs w:val="28"/>
        </w:rPr>
      </w:pPr>
      <w:r w:rsidRPr="008E375F">
        <w:rPr>
          <w:szCs w:val="28"/>
        </w:rPr>
        <w:t>Важнейшей базовой категорией, выражающей сущность и содержание международных экономических отношений, является международное разделение труда. Все страны мира так или иначе включены в международное разделение труда, его углубление диктуется развитием производительной силы, которая испытывает огромное воздействие на научно-техническую революцию. Международное разделение труда радикально расширяет и укрепляет сырьевую и рыночную базу народно-технического прогресса, снижает сопряженные с ним затраты и в итоге способствует его ускорению.</w:t>
      </w:r>
    </w:p>
    <w:p w:rsidR="00B068B3" w:rsidRPr="008E375F" w:rsidRDefault="00B068B3" w:rsidP="008E375F">
      <w:pPr>
        <w:widowControl w:val="0"/>
        <w:spacing w:line="360" w:lineRule="auto"/>
        <w:ind w:firstLine="709"/>
        <w:jc w:val="both"/>
        <w:rPr>
          <w:szCs w:val="28"/>
        </w:rPr>
      </w:pPr>
      <w:r w:rsidRPr="008E375F">
        <w:rPr>
          <w:szCs w:val="28"/>
        </w:rPr>
        <w:t>Участие в международном разделении труда дает странам дополнительный экономический эффект, позволяя полнее и с наименьшими издержками удовлетворять свои потребности.</w:t>
      </w:r>
    </w:p>
    <w:p w:rsidR="00B068B3" w:rsidRPr="008E375F" w:rsidRDefault="00B068B3" w:rsidP="008E375F">
      <w:pPr>
        <w:widowControl w:val="0"/>
        <w:spacing w:line="360" w:lineRule="auto"/>
        <w:ind w:firstLine="709"/>
        <w:jc w:val="both"/>
        <w:rPr>
          <w:szCs w:val="28"/>
        </w:rPr>
      </w:pPr>
      <w:r w:rsidRPr="008E375F">
        <w:rPr>
          <w:szCs w:val="28"/>
        </w:rPr>
        <w:t>Разделение труда – исторически определенная система общественного труда. Она складывается в результате качественной дифференциации деятельности в процессе развития общества.</w:t>
      </w:r>
    </w:p>
    <w:p w:rsidR="00B068B3" w:rsidRPr="008E375F" w:rsidRDefault="00B068B3" w:rsidP="008E375F">
      <w:pPr>
        <w:widowControl w:val="0"/>
        <w:spacing w:line="360" w:lineRule="auto"/>
        <w:ind w:firstLine="709"/>
        <w:jc w:val="both"/>
        <w:rPr>
          <w:szCs w:val="28"/>
        </w:rPr>
      </w:pPr>
      <w:r w:rsidRPr="008E375F">
        <w:rPr>
          <w:szCs w:val="28"/>
        </w:rPr>
        <w:t>Международное разделение труда</w:t>
      </w:r>
      <w:r w:rsidR="008E375F">
        <w:rPr>
          <w:szCs w:val="28"/>
        </w:rPr>
        <w:t xml:space="preserve"> </w:t>
      </w:r>
      <w:r w:rsidRPr="008E375F">
        <w:rPr>
          <w:szCs w:val="28"/>
        </w:rPr>
        <w:t>- это особый вид общественного разделения труда. Оно возникает на основе развития внутригосударственного разделения труда. По своей структуре эти экономические категории имеют ряд общих черт.</w:t>
      </w:r>
    </w:p>
    <w:p w:rsidR="00B068B3" w:rsidRPr="008E375F" w:rsidRDefault="00B068B3" w:rsidP="008E375F">
      <w:pPr>
        <w:widowControl w:val="0"/>
        <w:spacing w:line="360" w:lineRule="auto"/>
        <w:ind w:firstLine="709"/>
        <w:jc w:val="both"/>
        <w:rPr>
          <w:szCs w:val="28"/>
        </w:rPr>
      </w:pPr>
      <w:r w:rsidRPr="008E375F">
        <w:rPr>
          <w:szCs w:val="28"/>
        </w:rPr>
        <w:t xml:space="preserve">Во-первых, внутригосударственное и международное разделение труда относятся к общественному разделению труда. </w:t>
      </w:r>
    </w:p>
    <w:p w:rsidR="00B068B3" w:rsidRPr="008E375F" w:rsidRDefault="00B068B3" w:rsidP="008E375F">
      <w:pPr>
        <w:widowControl w:val="0"/>
        <w:spacing w:line="360" w:lineRule="auto"/>
        <w:ind w:firstLine="709"/>
        <w:jc w:val="both"/>
        <w:rPr>
          <w:szCs w:val="28"/>
        </w:rPr>
      </w:pPr>
      <w:r w:rsidRPr="008E375F">
        <w:rPr>
          <w:szCs w:val="28"/>
        </w:rPr>
        <w:t>Во-вторых, и то и другое обладают двумя характерными чертами: специализация предприятий на производстве предметов определенного рода и обмен этими предметами.</w:t>
      </w:r>
    </w:p>
    <w:p w:rsidR="00B068B3" w:rsidRPr="008E375F" w:rsidRDefault="00B068B3" w:rsidP="008E375F">
      <w:pPr>
        <w:widowControl w:val="0"/>
        <w:spacing w:line="360" w:lineRule="auto"/>
        <w:ind w:firstLine="709"/>
        <w:jc w:val="both"/>
        <w:rPr>
          <w:szCs w:val="28"/>
        </w:rPr>
      </w:pPr>
      <w:r w:rsidRPr="008E375F">
        <w:rPr>
          <w:szCs w:val="28"/>
        </w:rPr>
        <w:t>В-третьих, внутригосударственное и международное разделение труда представляет собой сосуществующий труд производственных коллективов разных предприятий, осуществляющих между собой экономические связи путем обмена взаимнопроизводимой ими продукции.</w:t>
      </w:r>
    </w:p>
    <w:p w:rsidR="00B86017" w:rsidRPr="008E375F" w:rsidRDefault="00B068B3" w:rsidP="008E375F">
      <w:pPr>
        <w:widowControl w:val="0"/>
        <w:spacing w:line="360" w:lineRule="auto"/>
        <w:ind w:firstLine="709"/>
        <w:jc w:val="both"/>
        <w:rPr>
          <w:szCs w:val="28"/>
        </w:rPr>
      </w:pPr>
      <w:r w:rsidRPr="008E375F">
        <w:rPr>
          <w:szCs w:val="28"/>
        </w:rPr>
        <w:t>В то же время международное разделение труда существенно отличается от внутригосударственного. Это отличие проявляется:</w:t>
      </w:r>
    </w:p>
    <w:p w:rsidR="00B068B3" w:rsidRPr="008E375F" w:rsidRDefault="00B068B3" w:rsidP="008E375F">
      <w:pPr>
        <w:widowControl w:val="0"/>
        <w:spacing w:line="360" w:lineRule="auto"/>
        <w:ind w:firstLine="709"/>
        <w:jc w:val="both"/>
        <w:rPr>
          <w:szCs w:val="28"/>
        </w:rPr>
      </w:pPr>
      <w:r w:rsidRPr="008E375F">
        <w:rPr>
          <w:szCs w:val="28"/>
        </w:rPr>
        <w:t>В своеобразии сферы деятельности международного разделение труда;</w:t>
      </w:r>
    </w:p>
    <w:p w:rsidR="00B068B3" w:rsidRPr="008E375F" w:rsidRDefault="00B068B3" w:rsidP="008E375F">
      <w:pPr>
        <w:widowControl w:val="0"/>
        <w:numPr>
          <w:ilvl w:val="0"/>
          <w:numId w:val="5"/>
        </w:numPr>
        <w:spacing w:line="360" w:lineRule="auto"/>
        <w:ind w:left="0" w:firstLine="709"/>
        <w:jc w:val="both"/>
        <w:rPr>
          <w:szCs w:val="28"/>
        </w:rPr>
      </w:pPr>
      <w:r w:rsidRPr="008E375F">
        <w:rPr>
          <w:szCs w:val="28"/>
        </w:rPr>
        <w:t>В специфичности пути воздействия международного разделения труда на структуру национального совокупного общественного труда стран – участниц международного экономического прогресс.</w:t>
      </w:r>
    </w:p>
    <w:p w:rsidR="00B068B3" w:rsidRPr="008E375F" w:rsidRDefault="00B068B3" w:rsidP="008E375F">
      <w:pPr>
        <w:widowControl w:val="0"/>
        <w:spacing w:line="360" w:lineRule="auto"/>
        <w:ind w:firstLine="709"/>
        <w:jc w:val="both"/>
        <w:rPr>
          <w:szCs w:val="28"/>
        </w:rPr>
      </w:pPr>
      <w:r w:rsidRPr="008E375F">
        <w:rPr>
          <w:szCs w:val="28"/>
        </w:rPr>
        <w:t>Функциональное назначение международного разделения труда сводится к тому, чтобы посредством установления между различными странами прочных экономических связей оказать наиболее благотворное экономическое воздействие на структуру их национального совокупного общественного труда. Это воздействие определяется тем, что участие в международном разделении труда позволяет стране сконцентрировать свои усилия на производстве тех продуктов, для производства которых у нее имеются наилучшие условия;</w:t>
      </w:r>
    </w:p>
    <w:p w:rsidR="00B068B3" w:rsidRPr="008E375F" w:rsidRDefault="00B068B3" w:rsidP="008E375F">
      <w:pPr>
        <w:widowControl w:val="0"/>
        <w:numPr>
          <w:ilvl w:val="0"/>
          <w:numId w:val="5"/>
        </w:numPr>
        <w:spacing w:line="360" w:lineRule="auto"/>
        <w:ind w:left="0" w:firstLine="709"/>
        <w:jc w:val="both"/>
        <w:rPr>
          <w:szCs w:val="28"/>
        </w:rPr>
      </w:pPr>
      <w:r w:rsidRPr="008E375F">
        <w:rPr>
          <w:szCs w:val="28"/>
        </w:rPr>
        <w:t>В объеме полномочий партнеров, участвующих в международных экономических процессах;</w:t>
      </w:r>
    </w:p>
    <w:p w:rsidR="00B068B3" w:rsidRPr="008E375F" w:rsidRDefault="00B068B3" w:rsidP="008E375F">
      <w:pPr>
        <w:widowControl w:val="0"/>
        <w:numPr>
          <w:ilvl w:val="0"/>
          <w:numId w:val="5"/>
        </w:numPr>
        <w:spacing w:line="360" w:lineRule="auto"/>
        <w:ind w:left="0" w:firstLine="709"/>
        <w:jc w:val="both"/>
        <w:rPr>
          <w:szCs w:val="28"/>
        </w:rPr>
      </w:pPr>
      <w:r w:rsidRPr="008E375F">
        <w:rPr>
          <w:szCs w:val="28"/>
        </w:rPr>
        <w:t>В масштабности обхвата объектов, действующих процессах. Под масштабностью понимается число, а также количество наименованной продукции и услуг, которые попадают на соответствующие рынки</w:t>
      </w:r>
      <w:r w:rsidR="00B86017" w:rsidRPr="008E375F">
        <w:rPr>
          <w:rStyle w:val="a9"/>
          <w:szCs w:val="28"/>
        </w:rPr>
        <w:footnoteReference w:id="4"/>
      </w:r>
      <w:r w:rsidRPr="008E375F">
        <w:rPr>
          <w:szCs w:val="28"/>
        </w:rPr>
        <w:t>.</w:t>
      </w:r>
    </w:p>
    <w:p w:rsidR="00B068B3" w:rsidRPr="008E375F" w:rsidRDefault="00B068B3" w:rsidP="008E375F">
      <w:pPr>
        <w:widowControl w:val="0"/>
        <w:spacing w:line="360" w:lineRule="auto"/>
        <w:ind w:firstLine="709"/>
        <w:jc w:val="both"/>
        <w:rPr>
          <w:szCs w:val="28"/>
        </w:rPr>
      </w:pPr>
      <w:r w:rsidRPr="008E375F">
        <w:rPr>
          <w:szCs w:val="28"/>
        </w:rPr>
        <w:t>Отсюда следует вывод, что международное разделение труда не является продолжением внутригосударственного разделения труда, а представляет собой один из особых, самостоятельных видов общественного разделения труда.</w:t>
      </w:r>
    </w:p>
    <w:p w:rsidR="00B068B3" w:rsidRPr="008E375F" w:rsidRDefault="00B068B3" w:rsidP="008E375F">
      <w:pPr>
        <w:widowControl w:val="0"/>
        <w:spacing w:line="360" w:lineRule="auto"/>
        <w:ind w:firstLine="709"/>
        <w:jc w:val="both"/>
        <w:rPr>
          <w:szCs w:val="28"/>
        </w:rPr>
      </w:pPr>
      <w:r w:rsidRPr="008E375F">
        <w:rPr>
          <w:szCs w:val="28"/>
        </w:rPr>
        <w:t>Сущность международного разделения труда проявляется в диалектическом единстве разделения и объединения процесса производства.</w:t>
      </w:r>
    </w:p>
    <w:p w:rsidR="00B068B3" w:rsidRPr="008E375F" w:rsidRDefault="00B068B3" w:rsidP="008E375F">
      <w:pPr>
        <w:widowControl w:val="0"/>
        <w:spacing w:line="360" w:lineRule="auto"/>
        <w:ind w:firstLine="709"/>
        <w:jc w:val="both"/>
        <w:rPr>
          <w:szCs w:val="28"/>
        </w:rPr>
      </w:pPr>
      <w:r w:rsidRPr="008E375F">
        <w:rPr>
          <w:szCs w:val="28"/>
        </w:rPr>
        <w:t>Производственный процесс предполагает обособление и специализацию различных видов трудовой деятельности, а так же их кооперацию, взаимодействие. Разделение труда выступает не только как процесс разрыва, но и как способ объединения труда, в особенности в мировом масштабе.</w:t>
      </w:r>
    </w:p>
    <w:p w:rsidR="00B068B3" w:rsidRPr="008E375F" w:rsidRDefault="00B068B3" w:rsidP="008E375F">
      <w:pPr>
        <w:widowControl w:val="0"/>
        <w:spacing w:line="360" w:lineRule="auto"/>
        <w:ind w:firstLine="709"/>
        <w:jc w:val="both"/>
        <w:rPr>
          <w:szCs w:val="28"/>
        </w:rPr>
      </w:pPr>
      <w:r w:rsidRPr="008E375F">
        <w:rPr>
          <w:szCs w:val="28"/>
        </w:rPr>
        <w:t>Международное разделение труда является ступенью общественного территориального разделения труда между странами. Оно опирается на специализацию производства отдельных стран.</w:t>
      </w:r>
    </w:p>
    <w:p w:rsidR="00B068B3" w:rsidRPr="008E375F" w:rsidRDefault="00B068B3" w:rsidP="008E375F">
      <w:pPr>
        <w:widowControl w:val="0"/>
        <w:spacing w:line="360" w:lineRule="auto"/>
        <w:ind w:firstLine="709"/>
        <w:jc w:val="both"/>
        <w:rPr>
          <w:szCs w:val="28"/>
        </w:rPr>
      </w:pPr>
      <w:r w:rsidRPr="008E375F">
        <w:rPr>
          <w:szCs w:val="28"/>
        </w:rPr>
        <w:t>Международное разделение труда играет все возрастающую роль в реализации процессов расширенного производства в мировом хозяйстве:</w:t>
      </w:r>
    </w:p>
    <w:p w:rsidR="00B068B3" w:rsidRPr="008E375F" w:rsidRDefault="00B068B3" w:rsidP="008E375F">
      <w:pPr>
        <w:widowControl w:val="0"/>
        <w:numPr>
          <w:ilvl w:val="0"/>
          <w:numId w:val="6"/>
        </w:numPr>
        <w:spacing w:line="360" w:lineRule="auto"/>
        <w:ind w:left="0" w:firstLine="709"/>
        <w:jc w:val="both"/>
        <w:rPr>
          <w:szCs w:val="28"/>
        </w:rPr>
      </w:pPr>
      <w:r w:rsidRPr="008E375F">
        <w:rPr>
          <w:szCs w:val="28"/>
        </w:rPr>
        <w:t>обеспечивает взаимосвязь этих процессов;</w:t>
      </w:r>
    </w:p>
    <w:p w:rsidR="00B068B3" w:rsidRPr="008E375F" w:rsidRDefault="00B068B3" w:rsidP="008E375F">
      <w:pPr>
        <w:widowControl w:val="0"/>
        <w:numPr>
          <w:ilvl w:val="0"/>
          <w:numId w:val="6"/>
        </w:numPr>
        <w:spacing w:line="360" w:lineRule="auto"/>
        <w:ind w:left="0" w:firstLine="709"/>
        <w:jc w:val="both"/>
        <w:rPr>
          <w:szCs w:val="28"/>
        </w:rPr>
      </w:pPr>
      <w:r w:rsidRPr="008E375F">
        <w:rPr>
          <w:szCs w:val="28"/>
        </w:rPr>
        <w:t>формирует соответствующие международные отраслевые и регионально-отраслевые пропорции.</w:t>
      </w:r>
    </w:p>
    <w:p w:rsidR="00B068B3" w:rsidRPr="008E375F" w:rsidRDefault="00B068B3" w:rsidP="008E375F">
      <w:pPr>
        <w:widowControl w:val="0"/>
        <w:spacing w:line="360" w:lineRule="auto"/>
        <w:ind w:firstLine="709"/>
        <w:jc w:val="both"/>
        <w:rPr>
          <w:szCs w:val="28"/>
        </w:rPr>
      </w:pPr>
      <w:r w:rsidRPr="008E375F">
        <w:rPr>
          <w:szCs w:val="28"/>
        </w:rPr>
        <w:t>Теория международного разделения труда получила свое обоснование и развитие в работах ''классиков буржуазной политэкономии'' А.Смита и Д.Рикардо. А.Смит в работе ''Исследование о природе и причинах богатства народов'' доказывал необходимость свободы торговли и предпринимательства, поскольку, по его мнению, различные ограничения свободы торговли препятствуют дальнейшему углублению разделения труда между отдельными регионами и целыми странами. Уничтожение этих барьеров и расширение поля международного обмена должны вести к специализации национальных экономик и росту их взаимозависимости, к складыванию общемирового хозяйства.</w:t>
      </w:r>
    </w:p>
    <w:p w:rsidR="00B068B3" w:rsidRPr="008E375F" w:rsidRDefault="00B068B3" w:rsidP="008E375F">
      <w:pPr>
        <w:widowControl w:val="0"/>
        <w:spacing w:line="360" w:lineRule="auto"/>
        <w:ind w:firstLine="709"/>
        <w:jc w:val="both"/>
        <w:rPr>
          <w:szCs w:val="28"/>
        </w:rPr>
      </w:pPr>
      <w:r w:rsidRPr="008E375F">
        <w:rPr>
          <w:szCs w:val="28"/>
        </w:rPr>
        <w:t>При этом любая страна могла участвовать в торговле лишь тогда, когда она производила хотя бы один товар дешевле, чем другие страны. Иными словами, страна должна специализировать на производстве того товара, по которому она обладает абсолютным преимуществом. А.Смит распространил принцип разделения труда на международные экономические отношения. Если каждая страна, готовая к обмену, специализируется на товаре по которому она имеет абсолютное преимущество, то выигрывают и другие страны. В результате</w:t>
      </w:r>
      <w:r w:rsidR="008E375F">
        <w:rPr>
          <w:szCs w:val="28"/>
        </w:rPr>
        <w:t xml:space="preserve"> </w:t>
      </w:r>
      <w:r w:rsidRPr="008E375F">
        <w:rPr>
          <w:szCs w:val="28"/>
        </w:rPr>
        <w:t>в основе разделения труда, по Смиту, лежала специализация, основанная на принципе абсолютного преимущества.</w:t>
      </w:r>
    </w:p>
    <w:p w:rsidR="00B068B3" w:rsidRPr="008E375F" w:rsidRDefault="00B068B3" w:rsidP="008E375F">
      <w:pPr>
        <w:widowControl w:val="0"/>
        <w:spacing w:line="360" w:lineRule="auto"/>
        <w:ind w:firstLine="709"/>
        <w:jc w:val="both"/>
        <w:rPr>
          <w:szCs w:val="28"/>
        </w:rPr>
      </w:pPr>
      <w:r w:rsidRPr="008E375F">
        <w:rPr>
          <w:szCs w:val="28"/>
        </w:rPr>
        <w:t>Однако правило специализации, исходя из абсолютных преимуществ, исключало из международного обмена те страны, которые не обладали таким преимуществом. Ограниченность теории А.Смита была преодолена другими английскими экономистами.</w:t>
      </w:r>
    </w:p>
    <w:p w:rsidR="00B068B3" w:rsidRPr="008E375F" w:rsidRDefault="00B068B3" w:rsidP="008E375F">
      <w:pPr>
        <w:widowControl w:val="0"/>
        <w:spacing w:line="360" w:lineRule="auto"/>
        <w:ind w:firstLine="709"/>
        <w:jc w:val="both"/>
        <w:rPr>
          <w:szCs w:val="28"/>
        </w:rPr>
      </w:pPr>
      <w:r w:rsidRPr="008E375F">
        <w:rPr>
          <w:szCs w:val="28"/>
        </w:rPr>
        <w:t xml:space="preserve">Идеи А.Смита получили отклик и развитие в вышедших позднее работах английских экономистов Д.Рикардо, Р.Торренса и Джона Стюарта Милля. Главным достижением классиков в научной теории международного разделения труда считается разработка одного из фундаментальных принципов экономической науки – теории сравнительных преимуществ. Эта теория вошла в историю экономической мысли как ''классическая'' основа экономического учения о международной торговле. Теория абсолютных преимуществ являлась лишь ее частным случаем. </w:t>
      </w:r>
    </w:p>
    <w:p w:rsidR="00B068B3" w:rsidRPr="008E375F" w:rsidRDefault="00B068B3" w:rsidP="008E375F">
      <w:pPr>
        <w:widowControl w:val="0"/>
        <w:spacing w:line="360" w:lineRule="auto"/>
        <w:ind w:firstLine="709"/>
        <w:jc w:val="both"/>
        <w:rPr>
          <w:szCs w:val="28"/>
        </w:rPr>
      </w:pPr>
      <w:r w:rsidRPr="008E375F">
        <w:rPr>
          <w:szCs w:val="28"/>
        </w:rPr>
        <w:t>В основу теории сравнительных преимуществ положена идея о существовании различий между странами в условиях производства. В соответствии с этим предполагается, что в любой стране при любых природных и климатических условиях в принципе существует возможность наладить производство любых товаров.</w:t>
      </w:r>
    </w:p>
    <w:p w:rsidR="00B068B3" w:rsidRPr="008E375F" w:rsidRDefault="00B068B3" w:rsidP="008E375F">
      <w:pPr>
        <w:widowControl w:val="0"/>
        <w:spacing w:line="360" w:lineRule="auto"/>
        <w:ind w:firstLine="709"/>
        <w:jc w:val="both"/>
        <w:rPr>
          <w:szCs w:val="28"/>
        </w:rPr>
      </w:pPr>
      <w:r w:rsidRPr="008E375F">
        <w:rPr>
          <w:szCs w:val="28"/>
        </w:rPr>
        <w:t>Теорией сравнительных издержек доказывается выгодность специализации не только в условиях абсолютного преимущества одной стороны перед другой в производстве какого либо определенного товара, но даже в тех условиях когда такое преимущество отсутствует.</w:t>
      </w:r>
    </w:p>
    <w:p w:rsidR="00B068B3" w:rsidRPr="008E375F" w:rsidRDefault="00B068B3" w:rsidP="008E375F">
      <w:pPr>
        <w:widowControl w:val="0"/>
        <w:spacing w:line="360" w:lineRule="auto"/>
        <w:ind w:firstLine="709"/>
        <w:jc w:val="both"/>
        <w:rPr>
          <w:szCs w:val="28"/>
        </w:rPr>
      </w:pPr>
      <w:r w:rsidRPr="008E375F">
        <w:rPr>
          <w:szCs w:val="28"/>
        </w:rPr>
        <w:t xml:space="preserve">Когда с издержками ниже международного уровня не может быть произведен ни один товар, то по какому-то одному товару превышение этого среднего уровня будет наименьшим. На производстве именно этого товара, более выгодно в сопоставлении с издержками на другие товары, и следует специализироваться. Даже в этом случае специализация будет давать экономический эффект. Предусматривается и обратная ситуация. В условиях преимущественного положения страны в производстве нескольких товаров ей следует специализироваться в выпуске лишь одного, по которому это преимущество максимально. </w:t>
      </w:r>
    </w:p>
    <w:p w:rsidR="00B068B3" w:rsidRPr="008E375F" w:rsidRDefault="00B068B3" w:rsidP="008E375F">
      <w:pPr>
        <w:widowControl w:val="0"/>
        <w:spacing w:line="360" w:lineRule="auto"/>
        <w:ind w:firstLine="709"/>
        <w:jc w:val="both"/>
        <w:rPr>
          <w:szCs w:val="28"/>
        </w:rPr>
      </w:pPr>
      <w:r w:rsidRPr="008E375F">
        <w:rPr>
          <w:szCs w:val="28"/>
        </w:rPr>
        <w:t>Сформулированный в работах Рикардо-Торренса закон сравнительных издержек лишь постулировал принципы международного разделения труда. Дж.Стюарт Милль в свою очередь доказал два основных положения:</w:t>
      </w:r>
    </w:p>
    <w:p w:rsidR="00B068B3" w:rsidRPr="008E375F" w:rsidRDefault="00B068B3" w:rsidP="008E375F">
      <w:pPr>
        <w:widowControl w:val="0"/>
        <w:numPr>
          <w:ilvl w:val="0"/>
          <w:numId w:val="7"/>
        </w:numPr>
        <w:spacing w:line="360" w:lineRule="auto"/>
        <w:ind w:left="0" w:firstLine="709"/>
        <w:jc w:val="both"/>
        <w:rPr>
          <w:szCs w:val="28"/>
        </w:rPr>
      </w:pPr>
      <w:r w:rsidRPr="008E375F">
        <w:rPr>
          <w:szCs w:val="28"/>
        </w:rPr>
        <w:t>естественное стремление к международной производственной специализации ведет к установлению равновесия в выгодах, получаемых от этой специализации.</w:t>
      </w:r>
    </w:p>
    <w:p w:rsidR="00B068B3" w:rsidRPr="008E375F" w:rsidRDefault="00B068B3" w:rsidP="008E375F">
      <w:pPr>
        <w:widowControl w:val="0"/>
        <w:numPr>
          <w:ilvl w:val="0"/>
          <w:numId w:val="7"/>
        </w:numPr>
        <w:spacing w:line="360" w:lineRule="auto"/>
        <w:ind w:left="0" w:firstLine="709"/>
        <w:jc w:val="both"/>
        <w:rPr>
          <w:szCs w:val="28"/>
        </w:rPr>
      </w:pPr>
      <w:r w:rsidRPr="008E375F">
        <w:rPr>
          <w:szCs w:val="28"/>
        </w:rPr>
        <w:t>Условия полной или частичной специализации определяются неравенством в доходах получаемых от производства.</w:t>
      </w:r>
    </w:p>
    <w:p w:rsidR="00B068B3" w:rsidRPr="008E375F" w:rsidRDefault="00B068B3" w:rsidP="008E375F">
      <w:pPr>
        <w:widowControl w:val="0"/>
        <w:spacing w:line="360" w:lineRule="auto"/>
        <w:ind w:firstLine="709"/>
        <w:jc w:val="both"/>
        <w:rPr>
          <w:szCs w:val="28"/>
        </w:rPr>
      </w:pPr>
      <w:r w:rsidRPr="008E375F">
        <w:rPr>
          <w:szCs w:val="28"/>
        </w:rPr>
        <w:t>В результате идея конкурирующего равновесия дала теоретическое обоснование положения Рикардо-Торренса и раскрыла механизм его действия.</w:t>
      </w:r>
      <w:r w:rsidRPr="008E375F">
        <w:rPr>
          <w:rStyle w:val="a9"/>
          <w:szCs w:val="28"/>
        </w:rPr>
        <w:footnoteReference w:id="5"/>
      </w:r>
    </w:p>
    <w:p w:rsidR="008E375F" w:rsidRDefault="008E375F" w:rsidP="008E375F">
      <w:pPr>
        <w:pStyle w:val="2"/>
        <w:keepNext w:val="0"/>
        <w:widowControl w:val="0"/>
        <w:spacing w:before="0" w:after="0" w:line="360" w:lineRule="auto"/>
        <w:ind w:firstLine="709"/>
        <w:jc w:val="both"/>
        <w:rPr>
          <w:rFonts w:ascii="Times New Roman" w:hAnsi="Times New Roman" w:cs="Times New Roman"/>
          <w:i w:val="0"/>
        </w:rPr>
      </w:pPr>
      <w:bookmarkStart w:id="9" w:name="_Toc140289200"/>
    </w:p>
    <w:p w:rsidR="00B068B3" w:rsidRPr="008E375F" w:rsidRDefault="0082405A" w:rsidP="008E375F">
      <w:pPr>
        <w:pStyle w:val="2"/>
        <w:keepNext w:val="0"/>
        <w:widowControl w:val="0"/>
        <w:spacing w:before="0" w:after="0" w:line="360" w:lineRule="auto"/>
        <w:ind w:left="709"/>
        <w:rPr>
          <w:rFonts w:ascii="Times New Roman" w:hAnsi="Times New Roman" w:cs="Times New Roman"/>
          <w:i w:val="0"/>
        </w:rPr>
      </w:pPr>
      <w:r w:rsidRPr="008E375F">
        <w:rPr>
          <w:rFonts w:ascii="Times New Roman" w:hAnsi="Times New Roman" w:cs="Times New Roman"/>
          <w:i w:val="0"/>
        </w:rPr>
        <w:t>2.</w:t>
      </w:r>
      <w:r w:rsidR="00B068B3" w:rsidRPr="008E375F">
        <w:rPr>
          <w:rFonts w:ascii="Times New Roman" w:hAnsi="Times New Roman" w:cs="Times New Roman"/>
          <w:i w:val="0"/>
        </w:rPr>
        <w:t>2 Основные факторы и показатели развития международного разделения труда</w:t>
      </w:r>
      <w:bookmarkEnd w:id="9"/>
    </w:p>
    <w:p w:rsidR="00B068B3" w:rsidRPr="008E375F" w:rsidRDefault="00B068B3" w:rsidP="008E375F">
      <w:pPr>
        <w:widowControl w:val="0"/>
        <w:spacing w:line="360" w:lineRule="auto"/>
        <w:ind w:firstLine="709"/>
        <w:jc w:val="both"/>
        <w:rPr>
          <w:b/>
          <w:szCs w:val="28"/>
          <w:u w:val="single"/>
        </w:rPr>
      </w:pPr>
    </w:p>
    <w:p w:rsidR="00B068B3" w:rsidRPr="008E375F" w:rsidRDefault="00B068B3" w:rsidP="008E375F">
      <w:pPr>
        <w:pStyle w:val="3"/>
        <w:widowControl w:val="0"/>
        <w:ind w:left="0" w:firstLine="709"/>
        <w:rPr>
          <w:szCs w:val="28"/>
        </w:rPr>
      </w:pPr>
      <w:r w:rsidRPr="008E375F">
        <w:rPr>
          <w:szCs w:val="28"/>
        </w:rPr>
        <w:t>Какие факторы оказывают влияние на развитие международного разделения труда?</w:t>
      </w:r>
    </w:p>
    <w:p w:rsidR="00B068B3" w:rsidRPr="008E375F" w:rsidRDefault="00B068B3" w:rsidP="008E375F">
      <w:pPr>
        <w:pStyle w:val="3"/>
        <w:widowControl w:val="0"/>
        <w:ind w:left="0" w:firstLine="709"/>
        <w:rPr>
          <w:szCs w:val="28"/>
        </w:rPr>
      </w:pPr>
      <w:r w:rsidRPr="008E375F">
        <w:rPr>
          <w:szCs w:val="28"/>
        </w:rPr>
        <w:t>Прежде всего – необходимость повышения производительности труда, достижение наивысшей эффективности производства, стремление к снижению издержек производства.</w:t>
      </w:r>
    </w:p>
    <w:p w:rsidR="00B068B3" w:rsidRPr="008E375F" w:rsidRDefault="00B068B3" w:rsidP="008E375F">
      <w:pPr>
        <w:pStyle w:val="3"/>
        <w:widowControl w:val="0"/>
        <w:ind w:left="0" w:firstLine="709"/>
        <w:rPr>
          <w:szCs w:val="28"/>
        </w:rPr>
      </w:pPr>
      <w:r w:rsidRPr="008E375F">
        <w:rPr>
          <w:szCs w:val="28"/>
        </w:rPr>
        <w:t>Главное в процессе развития международного разделения труда – это то, что каждый участник этого процесса ищет и находит экономический интерес, выгоду от своего участия в международном разделении труда.</w:t>
      </w:r>
    </w:p>
    <w:p w:rsidR="00B068B3" w:rsidRPr="008E375F" w:rsidRDefault="00B068B3" w:rsidP="008E375F">
      <w:pPr>
        <w:pStyle w:val="3"/>
        <w:widowControl w:val="0"/>
        <w:ind w:left="0" w:firstLine="709"/>
        <w:rPr>
          <w:szCs w:val="28"/>
        </w:rPr>
      </w:pPr>
      <w:r w:rsidRPr="008E375F">
        <w:rPr>
          <w:szCs w:val="28"/>
        </w:rPr>
        <w:t>Реализация преимущества международного разделения труда в процессе международного обмена любой страны при благоприятных условиях дает: во-первых, получение разницы между международной и внутренней ценой экспортируемых товаров и услуг; во-вторых, экономию внутренних затрат из-за отказа от национального производства при использовании более дешевого импорта.</w:t>
      </w:r>
    </w:p>
    <w:p w:rsidR="00B068B3" w:rsidRPr="008E375F" w:rsidRDefault="00B068B3" w:rsidP="008E375F">
      <w:pPr>
        <w:pStyle w:val="3"/>
        <w:widowControl w:val="0"/>
        <w:ind w:left="0" w:firstLine="709"/>
        <w:rPr>
          <w:szCs w:val="28"/>
        </w:rPr>
      </w:pPr>
      <w:r w:rsidRPr="008E375F">
        <w:rPr>
          <w:szCs w:val="28"/>
        </w:rPr>
        <w:t>При рассмотрении мирового хозяйства как системы можно с полным основанием утверждать, что международное разделение труда является тем объединяющим началом, которое создало эту систему мирового хозяйства.</w:t>
      </w:r>
    </w:p>
    <w:p w:rsidR="00B068B3" w:rsidRPr="008E375F" w:rsidRDefault="00B068B3" w:rsidP="008E375F">
      <w:pPr>
        <w:pStyle w:val="3"/>
        <w:widowControl w:val="0"/>
        <w:ind w:left="0" w:firstLine="709"/>
        <w:rPr>
          <w:szCs w:val="28"/>
        </w:rPr>
      </w:pPr>
      <w:r w:rsidRPr="008E375F">
        <w:rPr>
          <w:szCs w:val="28"/>
        </w:rPr>
        <w:t>Тенденции развития международного разделения труда позволяют российским экономистам утверждать, что в перспективе международного разделения труда будет постепенно углубляться, а на его основе опережающими темпами будет расти международный обмен товарами и услугами.</w:t>
      </w:r>
    </w:p>
    <w:p w:rsidR="00B068B3" w:rsidRPr="008E375F" w:rsidRDefault="00B068B3" w:rsidP="008E375F">
      <w:pPr>
        <w:pStyle w:val="3"/>
        <w:widowControl w:val="0"/>
        <w:ind w:left="0" w:firstLine="709"/>
        <w:rPr>
          <w:szCs w:val="28"/>
        </w:rPr>
      </w:pPr>
      <w:r w:rsidRPr="008E375F">
        <w:rPr>
          <w:szCs w:val="28"/>
        </w:rPr>
        <w:t>Предполагается, что производство промышленно развитых стран во все большей степени будет ориентироваться на внешних потребителей, а внутренней спрос – на импорт. В развивающихся странах предполагается сравнительно быстрое, по преимуществу экстенсивное, расширение внутреннего рынка.</w:t>
      </w:r>
    </w:p>
    <w:p w:rsidR="00B068B3" w:rsidRPr="008E375F" w:rsidRDefault="00B068B3" w:rsidP="008E375F">
      <w:pPr>
        <w:pStyle w:val="3"/>
        <w:widowControl w:val="0"/>
        <w:ind w:left="0" w:firstLine="709"/>
        <w:rPr>
          <w:szCs w:val="28"/>
        </w:rPr>
      </w:pPr>
      <w:r w:rsidRPr="008E375F">
        <w:rPr>
          <w:szCs w:val="28"/>
        </w:rPr>
        <w:t>Процесс развития международного разделения труда ставит проблему необходимости его измерения.</w:t>
      </w:r>
    </w:p>
    <w:p w:rsidR="00B068B3" w:rsidRPr="008E375F" w:rsidRDefault="00B068B3" w:rsidP="008E375F">
      <w:pPr>
        <w:pStyle w:val="3"/>
        <w:widowControl w:val="0"/>
        <w:ind w:left="0" w:firstLine="709"/>
        <w:rPr>
          <w:szCs w:val="28"/>
        </w:rPr>
      </w:pPr>
      <w:r w:rsidRPr="008E375F">
        <w:rPr>
          <w:szCs w:val="28"/>
        </w:rPr>
        <w:t>Российские экономисты предлагают для измерения международного разделения труда ряд коэффициентов. Среди них: удельный вес экспорта в общем объеме произведенной продукции; удельный вес отрасли в общей стоимости экспорта; темпы роста отраслей специализации по сравнению с темпами роста всей промышленности страны.</w:t>
      </w:r>
    </w:p>
    <w:p w:rsidR="00B068B3" w:rsidRPr="008E375F" w:rsidRDefault="00B068B3" w:rsidP="008E375F">
      <w:pPr>
        <w:pStyle w:val="3"/>
        <w:widowControl w:val="0"/>
        <w:ind w:left="0" w:firstLine="709"/>
        <w:rPr>
          <w:szCs w:val="28"/>
        </w:rPr>
      </w:pPr>
      <w:r w:rsidRPr="008E375F">
        <w:rPr>
          <w:szCs w:val="28"/>
        </w:rPr>
        <w:t>Очевидно, каждый из названных показателей может быть использован для характеристике тех или иных аспектов участия страны во внешнеэкономических связях. В зависимости от степени важности того или иного аспекта в процессе конкретного анализа на первый план может выйти тот или иной показатель.</w:t>
      </w:r>
      <w:r w:rsidRPr="008E375F">
        <w:rPr>
          <w:rStyle w:val="a9"/>
          <w:szCs w:val="28"/>
        </w:rPr>
        <w:footnoteReference w:id="6"/>
      </w:r>
    </w:p>
    <w:p w:rsidR="00B068B3" w:rsidRPr="008E375F" w:rsidRDefault="008E375F" w:rsidP="008E375F">
      <w:pPr>
        <w:pStyle w:val="2"/>
        <w:keepNext w:val="0"/>
        <w:widowControl w:val="0"/>
        <w:spacing w:before="0" w:after="0" w:line="360" w:lineRule="auto"/>
        <w:ind w:firstLine="709"/>
        <w:jc w:val="both"/>
        <w:rPr>
          <w:rFonts w:ascii="Times New Roman" w:hAnsi="Times New Roman" w:cs="Times New Roman"/>
          <w:i w:val="0"/>
        </w:rPr>
      </w:pPr>
      <w:bookmarkStart w:id="10" w:name="_Toc140289201"/>
      <w:r>
        <w:rPr>
          <w:rFonts w:ascii="Times New Roman" w:hAnsi="Times New Roman" w:cs="Times New Roman"/>
          <w:i w:val="0"/>
        </w:rPr>
        <w:br w:type="page"/>
      </w:r>
      <w:r w:rsidR="0082405A" w:rsidRPr="008E375F">
        <w:rPr>
          <w:rFonts w:ascii="Times New Roman" w:hAnsi="Times New Roman" w:cs="Times New Roman"/>
          <w:i w:val="0"/>
        </w:rPr>
        <w:t>2.</w:t>
      </w:r>
      <w:r w:rsidR="00B068B3" w:rsidRPr="008E375F">
        <w:rPr>
          <w:rFonts w:ascii="Times New Roman" w:hAnsi="Times New Roman" w:cs="Times New Roman"/>
          <w:i w:val="0"/>
        </w:rPr>
        <w:t>3 Международная специализация и кооперирование производства</w:t>
      </w:r>
      <w:bookmarkEnd w:id="10"/>
    </w:p>
    <w:p w:rsidR="00B068B3" w:rsidRPr="008E375F" w:rsidRDefault="00B068B3" w:rsidP="008E375F">
      <w:pPr>
        <w:widowControl w:val="0"/>
        <w:spacing w:line="360" w:lineRule="auto"/>
        <w:ind w:firstLine="709"/>
        <w:jc w:val="both"/>
        <w:rPr>
          <w:b/>
          <w:szCs w:val="28"/>
          <w:u w:val="single"/>
        </w:rPr>
      </w:pPr>
    </w:p>
    <w:p w:rsidR="00B068B3" w:rsidRPr="008E375F" w:rsidRDefault="00B068B3" w:rsidP="008E375F">
      <w:pPr>
        <w:pStyle w:val="23"/>
        <w:widowControl w:val="0"/>
        <w:ind w:firstLine="709"/>
        <w:rPr>
          <w:szCs w:val="28"/>
        </w:rPr>
      </w:pPr>
      <w:r w:rsidRPr="008E375F">
        <w:rPr>
          <w:szCs w:val="28"/>
        </w:rPr>
        <w:t>В последние десятилетия в мире протекали грандиозные экономические, политические, социальные процессы. Они существенно повлияли на мировое хозяйство, международное разделение труда.</w:t>
      </w:r>
    </w:p>
    <w:p w:rsidR="00B068B3" w:rsidRPr="008E375F" w:rsidRDefault="00B068B3" w:rsidP="008E375F">
      <w:pPr>
        <w:widowControl w:val="0"/>
        <w:spacing w:line="360" w:lineRule="auto"/>
        <w:ind w:firstLine="709"/>
        <w:jc w:val="both"/>
        <w:rPr>
          <w:szCs w:val="28"/>
        </w:rPr>
      </w:pPr>
      <w:r w:rsidRPr="008E375F">
        <w:rPr>
          <w:szCs w:val="28"/>
        </w:rPr>
        <w:t>Главным направлением развития международного разделения труда стало расширение международной специализации и кооперирование производства.</w:t>
      </w:r>
    </w:p>
    <w:p w:rsidR="00B068B3" w:rsidRPr="008E375F" w:rsidRDefault="00B068B3" w:rsidP="008E375F">
      <w:pPr>
        <w:widowControl w:val="0"/>
        <w:spacing w:line="360" w:lineRule="auto"/>
        <w:ind w:firstLine="709"/>
        <w:jc w:val="both"/>
        <w:rPr>
          <w:szCs w:val="28"/>
        </w:rPr>
      </w:pPr>
      <w:r w:rsidRPr="008E375F">
        <w:rPr>
          <w:szCs w:val="28"/>
        </w:rPr>
        <w:t>Международная кооперация (МК) и международная специализация (МС) являются формами международного разделения труда, а так же выражают его сущность.</w:t>
      </w:r>
    </w:p>
    <w:p w:rsidR="00B068B3" w:rsidRPr="008E375F" w:rsidRDefault="00B068B3" w:rsidP="008E375F">
      <w:pPr>
        <w:widowControl w:val="0"/>
        <w:spacing w:line="360" w:lineRule="auto"/>
        <w:ind w:firstLine="709"/>
        <w:jc w:val="both"/>
        <w:rPr>
          <w:szCs w:val="28"/>
        </w:rPr>
      </w:pPr>
      <w:r w:rsidRPr="008E375F">
        <w:rPr>
          <w:szCs w:val="28"/>
        </w:rPr>
        <w:t>Специализация предприятий разных стран на изготовление частичных продуктов связана с современной научно-технической революцией (НТР). Усложнение технологической структуры производства привело к большому росту числа деталей и узлов, используемом в готовом изделии. Например, в легковом автомобиле насчитывается до 20 тыс. деталей и узлов, в прокатных станах – около 100 тыс., в электровозах – до 250 тыс.</w:t>
      </w:r>
    </w:p>
    <w:p w:rsidR="00B068B3" w:rsidRPr="008E375F" w:rsidRDefault="00B068B3" w:rsidP="008E375F">
      <w:pPr>
        <w:widowControl w:val="0"/>
        <w:spacing w:line="360" w:lineRule="auto"/>
        <w:ind w:firstLine="709"/>
        <w:jc w:val="both"/>
        <w:rPr>
          <w:szCs w:val="28"/>
        </w:rPr>
      </w:pPr>
      <w:r w:rsidRPr="008E375F">
        <w:rPr>
          <w:szCs w:val="28"/>
        </w:rPr>
        <w:t>Международная специализация производства (МСП) развивается по двум направлениям – производственному и территориальному. В свою очередь, производственное направление подразделяется на: а) межотраслевую; б) внутриотраслевую; в) специализацию отдельных предприятий.</w:t>
      </w:r>
    </w:p>
    <w:p w:rsidR="00B068B3" w:rsidRPr="008E375F" w:rsidRDefault="00B068B3" w:rsidP="008E375F">
      <w:pPr>
        <w:widowControl w:val="0"/>
        <w:spacing w:line="360" w:lineRule="auto"/>
        <w:ind w:firstLine="709"/>
        <w:jc w:val="both"/>
        <w:rPr>
          <w:szCs w:val="28"/>
        </w:rPr>
      </w:pPr>
      <w:r w:rsidRPr="008E375F">
        <w:rPr>
          <w:szCs w:val="28"/>
        </w:rPr>
        <w:t>Территориальная МСП включает специализации: а) отдельных стран; б) группы стран; в) регионов на производстве определенных товаров и их частей для мирового рынка.</w:t>
      </w:r>
    </w:p>
    <w:p w:rsidR="00B068B3" w:rsidRPr="008E375F" w:rsidRDefault="00B068B3" w:rsidP="008E375F">
      <w:pPr>
        <w:widowControl w:val="0"/>
        <w:spacing w:line="360" w:lineRule="auto"/>
        <w:ind w:firstLine="709"/>
        <w:jc w:val="both"/>
        <w:rPr>
          <w:szCs w:val="28"/>
        </w:rPr>
      </w:pPr>
      <w:r w:rsidRPr="008E375F">
        <w:rPr>
          <w:szCs w:val="28"/>
        </w:rPr>
        <w:t>К числу основных видов международной специализации производства относятся:</w:t>
      </w:r>
    </w:p>
    <w:p w:rsidR="00B068B3" w:rsidRPr="008E375F" w:rsidRDefault="00B068B3" w:rsidP="008E375F">
      <w:pPr>
        <w:widowControl w:val="0"/>
        <w:numPr>
          <w:ilvl w:val="0"/>
          <w:numId w:val="1"/>
        </w:numPr>
        <w:spacing w:line="360" w:lineRule="auto"/>
        <w:ind w:left="0" w:firstLine="709"/>
        <w:jc w:val="both"/>
        <w:rPr>
          <w:szCs w:val="28"/>
        </w:rPr>
      </w:pPr>
      <w:r w:rsidRPr="008E375F">
        <w:rPr>
          <w:szCs w:val="28"/>
        </w:rPr>
        <w:t>Предметная (производство продуктов);</w:t>
      </w:r>
    </w:p>
    <w:p w:rsidR="00B068B3" w:rsidRPr="008E375F" w:rsidRDefault="00B068B3" w:rsidP="008E375F">
      <w:pPr>
        <w:widowControl w:val="0"/>
        <w:numPr>
          <w:ilvl w:val="0"/>
          <w:numId w:val="1"/>
        </w:numPr>
        <w:spacing w:line="360" w:lineRule="auto"/>
        <w:ind w:left="0" w:firstLine="709"/>
        <w:jc w:val="both"/>
        <w:rPr>
          <w:szCs w:val="28"/>
        </w:rPr>
      </w:pPr>
      <w:r w:rsidRPr="008E375F">
        <w:rPr>
          <w:szCs w:val="28"/>
        </w:rPr>
        <w:t>Подетальная (производство частей компонентов продуктов);</w:t>
      </w:r>
    </w:p>
    <w:p w:rsidR="00B068B3" w:rsidRPr="008E375F" w:rsidRDefault="00B068B3" w:rsidP="008E375F">
      <w:pPr>
        <w:widowControl w:val="0"/>
        <w:numPr>
          <w:ilvl w:val="0"/>
          <w:numId w:val="1"/>
        </w:numPr>
        <w:spacing w:line="360" w:lineRule="auto"/>
        <w:ind w:left="0" w:firstLine="709"/>
        <w:jc w:val="both"/>
        <w:rPr>
          <w:szCs w:val="28"/>
        </w:rPr>
      </w:pPr>
      <w:r w:rsidRPr="008E375F">
        <w:rPr>
          <w:szCs w:val="28"/>
        </w:rPr>
        <w:t>Технологическая или стадийная специализация (т.е. осуществление отдельных технологических процессов, например: сборка, покраска и т.д.)</w:t>
      </w:r>
    </w:p>
    <w:p w:rsidR="00B068B3" w:rsidRPr="008E375F" w:rsidRDefault="00B068B3" w:rsidP="008E375F">
      <w:pPr>
        <w:pStyle w:val="3"/>
        <w:widowControl w:val="0"/>
        <w:ind w:left="0" w:firstLine="709"/>
        <w:rPr>
          <w:szCs w:val="28"/>
        </w:rPr>
      </w:pPr>
      <w:r w:rsidRPr="008E375F">
        <w:rPr>
          <w:szCs w:val="28"/>
        </w:rPr>
        <w:t>Международная специализация производства – динамическая форма международного разделения труда. В 50-60 гг. ведущее место занимала специализация производства на уровне первичных отраслей (авто-, авиастроение, производство пластмасс и т.д.). в 70-80 гг. лидирующие позиции занимает внутриотраслевая МПС и соответствующий обмен товарами – аналогами с различающимися потребительскими характеристиками (например, кожаной обуви на резиновую и т.п.).</w:t>
      </w:r>
    </w:p>
    <w:p w:rsidR="00B068B3" w:rsidRPr="008E375F" w:rsidRDefault="00B068B3" w:rsidP="008E375F">
      <w:pPr>
        <w:widowControl w:val="0"/>
        <w:spacing w:line="360" w:lineRule="auto"/>
        <w:ind w:firstLine="709"/>
        <w:jc w:val="both"/>
        <w:rPr>
          <w:szCs w:val="28"/>
        </w:rPr>
      </w:pPr>
      <w:r w:rsidRPr="008E375F">
        <w:rPr>
          <w:szCs w:val="28"/>
        </w:rPr>
        <w:t>Другая форма международного разделения труда – международное кооперирование производства (МКП). Ее объективной основой является растущий уровень развития производительных сил, а также процесс устойчивых производственных связей между обособившимися самостоятельными предприятиями независимо от того, происходит ли он внутри страны или на международной арене.</w:t>
      </w:r>
    </w:p>
    <w:p w:rsidR="00B068B3" w:rsidRPr="008E375F" w:rsidRDefault="00B068B3" w:rsidP="008E375F">
      <w:pPr>
        <w:widowControl w:val="0"/>
        <w:spacing w:line="360" w:lineRule="auto"/>
        <w:ind w:firstLine="709"/>
        <w:jc w:val="both"/>
        <w:rPr>
          <w:szCs w:val="28"/>
        </w:rPr>
      </w:pPr>
      <w:r w:rsidRPr="008E375F">
        <w:rPr>
          <w:szCs w:val="28"/>
        </w:rPr>
        <w:t>Все более полное и последовательное обоснование из общего производства на предприятии отдельных стадий технологического процесса, выпуска составных частей конечного продукта и передача его “частичным” предприятиям означает существенный прогресс в разделении труда в промышленности. Это способствует ускорению кооперационных процессов.</w:t>
      </w:r>
    </w:p>
    <w:p w:rsidR="00B068B3" w:rsidRPr="008E375F" w:rsidRDefault="00B068B3" w:rsidP="008E375F">
      <w:pPr>
        <w:widowControl w:val="0"/>
        <w:spacing w:line="360" w:lineRule="auto"/>
        <w:ind w:firstLine="709"/>
        <w:jc w:val="both"/>
        <w:rPr>
          <w:szCs w:val="28"/>
        </w:rPr>
      </w:pPr>
      <w:r w:rsidRPr="008E375F">
        <w:rPr>
          <w:szCs w:val="28"/>
        </w:rPr>
        <w:t>Научно-техническая революция внесла свою лепту в развитие производственного кооперирования, добавив в него такой важный элемент, как науку.</w:t>
      </w:r>
    </w:p>
    <w:p w:rsidR="00B068B3" w:rsidRPr="008E375F" w:rsidRDefault="00B068B3" w:rsidP="008E375F">
      <w:pPr>
        <w:widowControl w:val="0"/>
        <w:spacing w:line="360" w:lineRule="auto"/>
        <w:ind w:firstLine="709"/>
        <w:jc w:val="both"/>
        <w:rPr>
          <w:szCs w:val="28"/>
        </w:rPr>
      </w:pPr>
      <w:r w:rsidRPr="008E375F">
        <w:rPr>
          <w:szCs w:val="28"/>
        </w:rPr>
        <w:t>Как определенная система отношений, производственная кооперация характеризуется сферой, областью деятельности и методом сотрудничества.</w:t>
      </w:r>
    </w:p>
    <w:p w:rsidR="00B068B3" w:rsidRPr="008E375F" w:rsidRDefault="00B068B3" w:rsidP="008E375F">
      <w:pPr>
        <w:widowControl w:val="0"/>
        <w:spacing w:line="360" w:lineRule="auto"/>
        <w:ind w:firstLine="709"/>
        <w:jc w:val="both"/>
        <w:rPr>
          <w:szCs w:val="28"/>
        </w:rPr>
      </w:pPr>
      <w:r w:rsidRPr="008E375F">
        <w:rPr>
          <w:szCs w:val="28"/>
        </w:rPr>
        <w:t>Международное кооперирование производство в его развитых формах охватывает различные сферы сотрудничества:</w:t>
      </w:r>
    </w:p>
    <w:p w:rsidR="00B068B3" w:rsidRPr="008E375F" w:rsidRDefault="00B068B3" w:rsidP="008E375F">
      <w:pPr>
        <w:widowControl w:val="0"/>
        <w:numPr>
          <w:ilvl w:val="0"/>
          <w:numId w:val="2"/>
        </w:numPr>
        <w:tabs>
          <w:tab w:val="clear" w:pos="360"/>
          <w:tab w:val="num" w:pos="720"/>
        </w:tabs>
        <w:spacing w:line="336" w:lineRule="auto"/>
        <w:ind w:left="0" w:firstLine="709"/>
        <w:jc w:val="both"/>
        <w:rPr>
          <w:szCs w:val="28"/>
        </w:rPr>
      </w:pPr>
      <w:r w:rsidRPr="008E375F">
        <w:rPr>
          <w:szCs w:val="28"/>
        </w:rPr>
        <w:t>Производственно-технологическое сотрудничество, включающее: а)вопросы передачи лицензий и использование прав собственности; б)разработку и согласование проектно-конструкторской документации, технологических процессов, технического уровня и качества продукции, строительных и монтажных работ, модернизацию кооперирующихся предприятий; в) совершенствование управления производством, стандартизацию, унификацию, сертификацию, распределение производственных программ.</w:t>
      </w:r>
    </w:p>
    <w:p w:rsidR="00B068B3" w:rsidRPr="008E375F" w:rsidRDefault="00B068B3" w:rsidP="008E375F">
      <w:pPr>
        <w:widowControl w:val="0"/>
        <w:numPr>
          <w:ilvl w:val="0"/>
          <w:numId w:val="2"/>
        </w:numPr>
        <w:tabs>
          <w:tab w:val="clear" w:pos="360"/>
          <w:tab w:val="num" w:pos="720"/>
        </w:tabs>
        <w:spacing w:line="336" w:lineRule="auto"/>
        <w:ind w:left="0" w:firstLine="709"/>
        <w:jc w:val="both"/>
        <w:rPr>
          <w:szCs w:val="28"/>
        </w:rPr>
      </w:pPr>
      <w:r w:rsidRPr="008E375F">
        <w:rPr>
          <w:szCs w:val="28"/>
        </w:rPr>
        <w:t>Торгово-экономические процессы связанные с реализацией кооперированной продукции, а именно: взаимосвязанную продукцию между кооперантами и некоторым третьим лицом в странах-партнерах.</w:t>
      </w:r>
    </w:p>
    <w:p w:rsidR="00B068B3" w:rsidRPr="008E375F" w:rsidRDefault="00B068B3" w:rsidP="008E375F">
      <w:pPr>
        <w:widowControl w:val="0"/>
        <w:numPr>
          <w:ilvl w:val="0"/>
          <w:numId w:val="2"/>
        </w:numPr>
        <w:tabs>
          <w:tab w:val="clear" w:pos="360"/>
          <w:tab w:val="num" w:pos="720"/>
        </w:tabs>
        <w:spacing w:line="336" w:lineRule="auto"/>
        <w:ind w:left="0" w:firstLine="709"/>
        <w:jc w:val="both"/>
        <w:rPr>
          <w:szCs w:val="28"/>
        </w:rPr>
      </w:pPr>
      <w:r w:rsidRPr="008E375F">
        <w:rPr>
          <w:szCs w:val="28"/>
        </w:rPr>
        <w:t>Послепродажное обслуживание техники. Выделяют три основных метода, которые используются при налаживании кооперационных связей: а) осуществление совместных программ; б) специализация в договорном порядке; в) создание совместных предприятий.</w:t>
      </w:r>
    </w:p>
    <w:p w:rsidR="00B068B3" w:rsidRPr="008E375F" w:rsidRDefault="00B068B3" w:rsidP="008E375F">
      <w:pPr>
        <w:pStyle w:val="a3"/>
        <w:widowControl w:val="0"/>
        <w:spacing w:line="336" w:lineRule="auto"/>
        <w:ind w:left="0" w:firstLine="709"/>
        <w:rPr>
          <w:szCs w:val="28"/>
        </w:rPr>
      </w:pPr>
      <w:r w:rsidRPr="008E375F">
        <w:rPr>
          <w:szCs w:val="28"/>
        </w:rPr>
        <w:t>Осуществление совместных программ в свою очередь реализуются в двух основных формах: подрядном производственном кооперировании и совместном производстве.</w:t>
      </w:r>
    </w:p>
    <w:p w:rsidR="00B068B3" w:rsidRPr="008E375F" w:rsidRDefault="00B068B3" w:rsidP="008E375F">
      <w:pPr>
        <w:widowControl w:val="0"/>
        <w:spacing w:line="336" w:lineRule="auto"/>
        <w:ind w:firstLine="709"/>
        <w:jc w:val="both"/>
        <w:rPr>
          <w:szCs w:val="28"/>
        </w:rPr>
      </w:pPr>
      <w:r w:rsidRPr="008E375F">
        <w:rPr>
          <w:szCs w:val="28"/>
        </w:rPr>
        <w:t>Подрядное производственное кооперирование предполагает выполнение определенной работы исполнителем по поручению заказчика. Подрядное соглашение между двумя сторонами обусловливается сроками, объемами, качеством исполнения и др.</w:t>
      </w:r>
    </w:p>
    <w:p w:rsidR="00B068B3" w:rsidRPr="008E375F" w:rsidRDefault="00B068B3" w:rsidP="008E375F">
      <w:pPr>
        <w:widowControl w:val="0"/>
        <w:spacing w:line="336" w:lineRule="auto"/>
        <w:ind w:firstLine="709"/>
        <w:jc w:val="both"/>
        <w:rPr>
          <w:szCs w:val="28"/>
        </w:rPr>
      </w:pPr>
      <w:r w:rsidRPr="008E375F">
        <w:rPr>
          <w:szCs w:val="28"/>
        </w:rPr>
        <w:t>Совместные предприятия это так называемая интегрированная кооперация, получившая широкое распространение во всем мире. При такой организационной форме объединяется капитал нескольких участников для реализации отдельных взаимосогласованных целей.</w:t>
      </w:r>
    </w:p>
    <w:p w:rsidR="00B068B3" w:rsidRPr="008E375F" w:rsidRDefault="00B068B3" w:rsidP="008E375F">
      <w:pPr>
        <w:widowControl w:val="0"/>
        <w:spacing w:line="336" w:lineRule="auto"/>
        <w:ind w:firstLine="709"/>
        <w:jc w:val="both"/>
        <w:rPr>
          <w:szCs w:val="28"/>
        </w:rPr>
      </w:pPr>
      <w:r w:rsidRPr="008E375F">
        <w:rPr>
          <w:szCs w:val="28"/>
        </w:rPr>
        <w:t>Стихийное, неурегулированное международное разделение труда интенсивно заменяется планируемым, регулируемым процессом. Теория и практика международного разделения труда в 80-е гг. получает все большую направленность на модернизацию этого процесса, особенно между развитыми и развивающимися странами.</w:t>
      </w:r>
    </w:p>
    <w:p w:rsidR="00B068B3" w:rsidRPr="008E375F" w:rsidRDefault="00B068B3" w:rsidP="008E375F">
      <w:pPr>
        <w:widowControl w:val="0"/>
        <w:spacing w:line="336" w:lineRule="auto"/>
        <w:ind w:firstLine="709"/>
        <w:jc w:val="both"/>
        <w:rPr>
          <w:szCs w:val="28"/>
        </w:rPr>
      </w:pPr>
      <w:r w:rsidRPr="008E375F">
        <w:rPr>
          <w:szCs w:val="28"/>
        </w:rPr>
        <w:t>В 90-е гг. бывшие социалистические страны подключаются к этому взаимодействию разноуровневых структур</w:t>
      </w:r>
      <w:r w:rsidR="00B86017" w:rsidRPr="008E375F">
        <w:rPr>
          <w:rStyle w:val="a9"/>
          <w:szCs w:val="28"/>
        </w:rPr>
        <w:footnoteReference w:id="7"/>
      </w:r>
      <w:r w:rsidRPr="008E375F">
        <w:rPr>
          <w:szCs w:val="28"/>
        </w:rPr>
        <w:t>.</w:t>
      </w:r>
    </w:p>
    <w:p w:rsidR="00B068B3" w:rsidRPr="008E375F" w:rsidRDefault="008E375F" w:rsidP="008E375F">
      <w:pPr>
        <w:pStyle w:val="2"/>
        <w:keepNext w:val="0"/>
        <w:widowControl w:val="0"/>
        <w:spacing w:before="0" w:after="0" w:line="360" w:lineRule="auto"/>
        <w:ind w:left="709"/>
        <w:rPr>
          <w:rFonts w:ascii="Times New Roman" w:hAnsi="Times New Roman" w:cs="Times New Roman"/>
          <w:i w:val="0"/>
        </w:rPr>
      </w:pPr>
      <w:bookmarkStart w:id="11" w:name="_Toc140289202"/>
      <w:r>
        <w:rPr>
          <w:rFonts w:ascii="Times New Roman" w:hAnsi="Times New Roman" w:cs="Times New Roman"/>
          <w:i w:val="0"/>
        </w:rPr>
        <w:br w:type="page"/>
      </w:r>
      <w:r w:rsidR="0082405A" w:rsidRPr="008E375F">
        <w:rPr>
          <w:rFonts w:ascii="Times New Roman" w:hAnsi="Times New Roman" w:cs="Times New Roman"/>
          <w:i w:val="0"/>
        </w:rPr>
        <w:t>2.</w:t>
      </w:r>
      <w:r w:rsidR="00B068B3" w:rsidRPr="008E375F">
        <w:rPr>
          <w:rFonts w:ascii="Times New Roman" w:hAnsi="Times New Roman" w:cs="Times New Roman"/>
          <w:i w:val="0"/>
        </w:rPr>
        <w:t>4 Современные западные теории модернизации международного разделения труда</w:t>
      </w:r>
      <w:bookmarkEnd w:id="11"/>
    </w:p>
    <w:p w:rsidR="00B068B3" w:rsidRPr="008E375F" w:rsidRDefault="00B068B3" w:rsidP="008E375F">
      <w:pPr>
        <w:pStyle w:val="21"/>
        <w:widowControl w:val="0"/>
        <w:ind w:left="0" w:firstLine="709"/>
        <w:jc w:val="both"/>
        <w:rPr>
          <w:b w:val="0"/>
          <w:szCs w:val="28"/>
          <w:u w:val="none"/>
        </w:rPr>
      </w:pPr>
    </w:p>
    <w:p w:rsidR="00B068B3" w:rsidRPr="008E375F" w:rsidRDefault="00B068B3" w:rsidP="008E375F">
      <w:pPr>
        <w:pStyle w:val="21"/>
        <w:widowControl w:val="0"/>
        <w:ind w:left="0" w:firstLine="709"/>
        <w:jc w:val="both"/>
        <w:rPr>
          <w:b w:val="0"/>
          <w:szCs w:val="28"/>
          <w:u w:val="none"/>
        </w:rPr>
      </w:pPr>
      <w:r w:rsidRPr="008E375F">
        <w:rPr>
          <w:b w:val="0"/>
          <w:szCs w:val="28"/>
          <w:u w:val="none"/>
        </w:rPr>
        <w:t>Западные исследования в области модернизации международного разделения труда условно можно разделить на две основные группы:</w:t>
      </w:r>
    </w:p>
    <w:p w:rsidR="00B068B3" w:rsidRPr="008E375F" w:rsidRDefault="00B068B3" w:rsidP="008E375F">
      <w:pPr>
        <w:pStyle w:val="21"/>
        <w:widowControl w:val="0"/>
        <w:numPr>
          <w:ilvl w:val="0"/>
          <w:numId w:val="3"/>
        </w:numPr>
        <w:ind w:left="0" w:firstLine="709"/>
        <w:jc w:val="both"/>
        <w:rPr>
          <w:b w:val="0"/>
          <w:szCs w:val="28"/>
          <w:u w:val="none"/>
        </w:rPr>
      </w:pPr>
      <w:r w:rsidRPr="008E375F">
        <w:rPr>
          <w:b w:val="0"/>
          <w:szCs w:val="28"/>
          <w:u w:val="none"/>
        </w:rPr>
        <w:t xml:space="preserve">Различные варианты концепции </w:t>
      </w:r>
      <w:r w:rsidRPr="008E375F">
        <w:rPr>
          <w:b w:val="0"/>
          <w:szCs w:val="28"/>
          <w:u w:val="none"/>
          <w:lang w:val="en-US"/>
        </w:rPr>
        <w:t>“</w:t>
      </w:r>
      <w:r w:rsidRPr="008E375F">
        <w:rPr>
          <w:b w:val="0"/>
          <w:szCs w:val="28"/>
          <w:u w:val="none"/>
        </w:rPr>
        <w:t>взаимозависимости</w:t>
      </w:r>
      <w:r w:rsidRPr="008E375F">
        <w:rPr>
          <w:b w:val="0"/>
          <w:szCs w:val="28"/>
          <w:u w:val="none"/>
          <w:lang w:val="en-US"/>
        </w:rPr>
        <w:t>”</w:t>
      </w:r>
    </w:p>
    <w:p w:rsidR="00B068B3" w:rsidRPr="008E375F" w:rsidRDefault="00B068B3" w:rsidP="008E375F">
      <w:pPr>
        <w:pStyle w:val="21"/>
        <w:widowControl w:val="0"/>
        <w:numPr>
          <w:ilvl w:val="0"/>
          <w:numId w:val="3"/>
        </w:numPr>
        <w:ind w:left="0" w:firstLine="709"/>
        <w:jc w:val="both"/>
        <w:rPr>
          <w:b w:val="0"/>
          <w:szCs w:val="28"/>
          <w:u w:val="none"/>
        </w:rPr>
      </w:pPr>
      <w:r w:rsidRPr="008E375F">
        <w:rPr>
          <w:b w:val="0"/>
          <w:szCs w:val="28"/>
          <w:u w:val="none"/>
        </w:rPr>
        <w:t>Конкретные рекомендации, планы перестройки соответствующей модели МРТ.</w:t>
      </w:r>
    </w:p>
    <w:p w:rsidR="00B068B3" w:rsidRPr="008E375F" w:rsidRDefault="00B068B3" w:rsidP="008E375F">
      <w:pPr>
        <w:pStyle w:val="21"/>
        <w:widowControl w:val="0"/>
        <w:ind w:left="0" w:firstLine="709"/>
        <w:jc w:val="both"/>
        <w:rPr>
          <w:b w:val="0"/>
          <w:szCs w:val="28"/>
          <w:u w:val="none"/>
        </w:rPr>
      </w:pPr>
      <w:r w:rsidRPr="008E375F">
        <w:rPr>
          <w:b w:val="0"/>
          <w:szCs w:val="28"/>
          <w:u w:val="none"/>
        </w:rPr>
        <w:t>Идея концепции взаимозависимости с середины 70-х гг. относится к числу наиболее распространенных. Они стали основой для теории “нового международного разделения труда”. Эти идеи провозглашены официальными доктринами ряда промышленно развитых стран и международных организаций.</w:t>
      </w:r>
    </w:p>
    <w:p w:rsidR="00B068B3" w:rsidRPr="008E375F" w:rsidRDefault="00B068B3" w:rsidP="008E375F">
      <w:pPr>
        <w:pStyle w:val="21"/>
        <w:widowControl w:val="0"/>
        <w:ind w:left="0" w:firstLine="709"/>
        <w:jc w:val="both"/>
        <w:rPr>
          <w:b w:val="0"/>
          <w:szCs w:val="28"/>
          <w:u w:val="none"/>
        </w:rPr>
      </w:pPr>
      <w:r w:rsidRPr="008E375F">
        <w:rPr>
          <w:b w:val="0"/>
          <w:szCs w:val="28"/>
          <w:u w:val="none"/>
        </w:rPr>
        <w:t xml:space="preserve">Одним из представителей концепции “взаимозависимости”, голландский экономист К. Новенхузе, в основании своих идей прежде всего обращается к экологическим факторам, общем для всех стран. К ним он относит: 1)неустойчивость окружающей среды; 2) ограниченность и исчерпаемость природных ресурсов земли. </w:t>
      </w:r>
    </w:p>
    <w:p w:rsidR="00B068B3" w:rsidRPr="008E375F" w:rsidRDefault="00B068B3" w:rsidP="008E375F">
      <w:pPr>
        <w:pStyle w:val="21"/>
        <w:widowControl w:val="0"/>
        <w:ind w:left="0" w:firstLine="709"/>
        <w:jc w:val="both"/>
        <w:rPr>
          <w:b w:val="0"/>
          <w:szCs w:val="28"/>
          <w:u w:val="none"/>
        </w:rPr>
      </w:pPr>
      <w:r w:rsidRPr="008E375F">
        <w:rPr>
          <w:b w:val="0"/>
          <w:szCs w:val="28"/>
          <w:u w:val="none"/>
        </w:rPr>
        <w:t>Поскольку, по его мнению, существует зависимость развитых стран от развивающихся в сырье, а развивающихся стран от промышленно развитых – в технике, технологии и др., то соответственно, как указывает К.Новенхузе, существует взаимозависимость друг от друга и “взаимное давление”. Исходя из такой обстановки и следует строить международное разделение труда. Эта теория подверглась справедливой критике, как в России, так и за рубежом.</w:t>
      </w:r>
    </w:p>
    <w:p w:rsidR="00B068B3" w:rsidRPr="008E375F" w:rsidRDefault="00B068B3" w:rsidP="008E375F">
      <w:pPr>
        <w:pStyle w:val="21"/>
        <w:widowControl w:val="0"/>
        <w:ind w:left="0" w:firstLine="709"/>
        <w:jc w:val="both"/>
        <w:rPr>
          <w:b w:val="0"/>
          <w:szCs w:val="28"/>
          <w:u w:val="none"/>
        </w:rPr>
      </w:pPr>
      <w:r w:rsidRPr="008E375F">
        <w:rPr>
          <w:b w:val="0"/>
          <w:szCs w:val="28"/>
          <w:u w:val="none"/>
        </w:rPr>
        <w:t>Другой западный экономист Р.Купер так же обращается к проблеме взаимозависимости, рассматривая ее в разных аспектах. По его мнению, существует четыре вида взаимозависимости:</w:t>
      </w:r>
    </w:p>
    <w:p w:rsidR="00B068B3" w:rsidRPr="008E375F" w:rsidRDefault="00B068B3" w:rsidP="008E375F">
      <w:pPr>
        <w:pStyle w:val="21"/>
        <w:widowControl w:val="0"/>
        <w:numPr>
          <w:ilvl w:val="0"/>
          <w:numId w:val="9"/>
        </w:numPr>
        <w:ind w:left="0" w:firstLine="709"/>
        <w:jc w:val="both"/>
        <w:rPr>
          <w:b w:val="0"/>
          <w:szCs w:val="28"/>
          <w:u w:val="none"/>
        </w:rPr>
      </w:pPr>
      <w:r w:rsidRPr="008E375F">
        <w:rPr>
          <w:b w:val="0"/>
          <w:szCs w:val="28"/>
          <w:u w:val="none"/>
        </w:rPr>
        <w:t>структурное, когда страны настолько взаимосвязаны, открыты друг другу, что изменения в экономике одной страны непременно сказываются на другой;</w:t>
      </w:r>
    </w:p>
    <w:p w:rsidR="00B068B3" w:rsidRPr="008E375F" w:rsidRDefault="00B068B3" w:rsidP="008E375F">
      <w:pPr>
        <w:pStyle w:val="21"/>
        <w:widowControl w:val="0"/>
        <w:numPr>
          <w:ilvl w:val="0"/>
          <w:numId w:val="9"/>
        </w:numPr>
        <w:ind w:left="0" w:firstLine="709"/>
        <w:jc w:val="both"/>
        <w:rPr>
          <w:b w:val="0"/>
          <w:szCs w:val="28"/>
          <w:u w:val="none"/>
        </w:rPr>
      </w:pPr>
      <w:r w:rsidRPr="008E375F">
        <w:rPr>
          <w:b w:val="0"/>
          <w:szCs w:val="28"/>
          <w:u w:val="none"/>
        </w:rPr>
        <w:t xml:space="preserve">взаимозависимость целей в области экономической политике; </w:t>
      </w:r>
    </w:p>
    <w:p w:rsidR="00B068B3" w:rsidRPr="008E375F" w:rsidRDefault="00B068B3" w:rsidP="008E375F">
      <w:pPr>
        <w:pStyle w:val="21"/>
        <w:widowControl w:val="0"/>
        <w:numPr>
          <w:ilvl w:val="0"/>
          <w:numId w:val="9"/>
        </w:numPr>
        <w:ind w:left="0" w:firstLine="709"/>
        <w:jc w:val="both"/>
        <w:rPr>
          <w:b w:val="0"/>
          <w:szCs w:val="28"/>
          <w:u w:val="none"/>
        </w:rPr>
      </w:pPr>
      <w:r w:rsidRPr="008E375F">
        <w:rPr>
          <w:b w:val="0"/>
          <w:szCs w:val="28"/>
          <w:u w:val="none"/>
        </w:rPr>
        <w:t xml:space="preserve">взаимозависимость внешних факторов экономического развития; </w:t>
      </w:r>
    </w:p>
    <w:p w:rsidR="00B068B3" w:rsidRPr="008E375F" w:rsidRDefault="00B068B3" w:rsidP="008E375F">
      <w:pPr>
        <w:pStyle w:val="21"/>
        <w:widowControl w:val="0"/>
        <w:numPr>
          <w:ilvl w:val="0"/>
          <w:numId w:val="9"/>
        </w:numPr>
        <w:ind w:left="0" w:firstLine="709"/>
        <w:jc w:val="both"/>
        <w:rPr>
          <w:b w:val="0"/>
          <w:szCs w:val="28"/>
          <w:u w:val="none"/>
        </w:rPr>
      </w:pPr>
      <w:r w:rsidRPr="008E375F">
        <w:rPr>
          <w:b w:val="0"/>
          <w:szCs w:val="28"/>
          <w:u w:val="none"/>
        </w:rPr>
        <w:t>политическая взаимозависимость</w:t>
      </w:r>
      <w:r w:rsidR="00B86017" w:rsidRPr="008E375F">
        <w:rPr>
          <w:rStyle w:val="a9"/>
          <w:b w:val="0"/>
          <w:szCs w:val="28"/>
          <w:u w:val="none"/>
        </w:rPr>
        <w:footnoteReference w:id="8"/>
      </w:r>
      <w:r w:rsidRPr="008E375F">
        <w:rPr>
          <w:b w:val="0"/>
          <w:szCs w:val="28"/>
          <w:u w:val="none"/>
        </w:rPr>
        <w:t>.</w:t>
      </w:r>
    </w:p>
    <w:p w:rsidR="00B068B3" w:rsidRPr="008E375F" w:rsidRDefault="00B068B3" w:rsidP="008E375F">
      <w:pPr>
        <w:pStyle w:val="21"/>
        <w:widowControl w:val="0"/>
        <w:ind w:left="0" w:firstLine="709"/>
        <w:jc w:val="both"/>
        <w:rPr>
          <w:b w:val="0"/>
          <w:szCs w:val="28"/>
          <w:u w:val="none"/>
        </w:rPr>
      </w:pPr>
      <w:r w:rsidRPr="008E375F">
        <w:rPr>
          <w:b w:val="0"/>
          <w:szCs w:val="28"/>
          <w:u w:val="none"/>
        </w:rPr>
        <w:t>При определенных оговорках эта теория достаточно позитивно и четко подмечает тенденции усиления взаимозависимости стран в системе мирового хозяйства. Концепции взаимозависимости носят довольно общий характер. Они являются отправной точкой для другой группы экономических теорий – теорий ''модернизации'' существующего международного разделения труда.</w:t>
      </w:r>
    </w:p>
    <w:p w:rsidR="00B068B3" w:rsidRPr="008E375F" w:rsidRDefault="00B068B3" w:rsidP="008E375F">
      <w:pPr>
        <w:pStyle w:val="21"/>
        <w:widowControl w:val="0"/>
        <w:ind w:left="0" w:firstLine="709"/>
        <w:jc w:val="both"/>
        <w:rPr>
          <w:b w:val="0"/>
          <w:szCs w:val="28"/>
          <w:u w:val="none"/>
        </w:rPr>
      </w:pPr>
      <w:r w:rsidRPr="008E375F">
        <w:rPr>
          <w:b w:val="0"/>
          <w:szCs w:val="28"/>
          <w:u w:val="none"/>
        </w:rPr>
        <w:t>Основная идея модернизации международного разделения труда заключается в том, что развивающимся странам рекомендуют отказаться от политике протекционизма и широко привлекать иностранный капитал в экономику. Многие развивающиеся страны так и поступили, провозгласив проведение политики ''открытых дверей'', ''открытости экономики'', учреждая многочисленные совместные предприятия, организуя зоны свободного предпринимательства и др. В наибольшей степени в этом отношении преуспели так называемые ''новые индустриальные страны'' в Восточной Азии и Латинской Америке. Вместе с тем они не отказались полностью и от идей протекционизма, используя их при необходимости.</w:t>
      </w:r>
    </w:p>
    <w:p w:rsidR="00B068B3" w:rsidRPr="008E375F" w:rsidRDefault="00B068B3" w:rsidP="008E375F">
      <w:pPr>
        <w:pStyle w:val="21"/>
        <w:widowControl w:val="0"/>
        <w:ind w:left="0" w:firstLine="709"/>
        <w:jc w:val="both"/>
        <w:rPr>
          <w:b w:val="0"/>
          <w:szCs w:val="28"/>
          <w:u w:val="none"/>
        </w:rPr>
      </w:pPr>
      <w:r w:rsidRPr="008E375F">
        <w:rPr>
          <w:b w:val="0"/>
          <w:szCs w:val="28"/>
          <w:u w:val="none"/>
        </w:rPr>
        <w:t>В ответ на призывы западных экономистов и политиков ослабить протекционизм ''юга'', т.е. развивающихся стран, южане требуют того же, а также разного рода преференции от развитого ''севера''.</w:t>
      </w:r>
      <w:r w:rsidRPr="008E375F">
        <w:rPr>
          <w:rStyle w:val="a9"/>
          <w:b w:val="0"/>
          <w:szCs w:val="28"/>
          <w:u w:val="none"/>
        </w:rPr>
        <w:footnoteReference w:id="9"/>
      </w:r>
    </w:p>
    <w:p w:rsidR="00B068B3" w:rsidRPr="008E375F" w:rsidRDefault="00B068B3" w:rsidP="008E375F">
      <w:pPr>
        <w:pStyle w:val="21"/>
        <w:widowControl w:val="0"/>
        <w:spacing w:line="372" w:lineRule="auto"/>
        <w:ind w:left="0" w:firstLine="709"/>
        <w:jc w:val="both"/>
        <w:rPr>
          <w:b w:val="0"/>
          <w:szCs w:val="28"/>
          <w:u w:val="none"/>
        </w:rPr>
      </w:pPr>
      <w:r w:rsidRPr="008E375F">
        <w:rPr>
          <w:b w:val="0"/>
          <w:szCs w:val="28"/>
          <w:u w:val="none"/>
        </w:rPr>
        <w:t>Основной смысл идей ''нового'' и ''модернизированного'' международного разделения труда заключается в установлении новой отраслевой направленности развивающихся стран. Им предлагается ориентироваться на производство трудоемких, материалоемких, стандартизированных изделий и на их экспорт для удовлетворения в первую очередь нужд промышленно-развитых стран. В свою очередь промышленно развитые страны должны сосредоточить свои интересы на тех отраслях экономики, где велика доля высококвалифицированной рабочей силы и особенно интенсивно протекает научно-технический прогресс.</w:t>
      </w:r>
    </w:p>
    <w:p w:rsidR="00B068B3" w:rsidRPr="008E375F" w:rsidRDefault="00B068B3" w:rsidP="008E375F">
      <w:pPr>
        <w:pStyle w:val="21"/>
        <w:widowControl w:val="0"/>
        <w:spacing w:line="372" w:lineRule="auto"/>
        <w:ind w:left="0" w:firstLine="709"/>
        <w:jc w:val="both"/>
        <w:rPr>
          <w:b w:val="0"/>
          <w:szCs w:val="28"/>
          <w:u w:val="none"/>
        </w:rPr>
      </w:pPr>
      <w:r w:rsidRPr="008E375F">
        <w:rPr>
          <w:b w:val="0"/>
          <w:szCs w:val="28"/>
          <w:u w:val="none"/>
        </w:rPr>
        <w:t>Эта теория последовательно реализуется на практике. Так, в общем объеме прямых инвестиций иностранного капитала в развивающихся странах растет доля капитала, направляемого в отрасли обрабатывающей промышленности. Происходит процесс перемещения части ''грязных'' производств в развивающиеся страны. Отраслевая специализация осуществляется по трехступенчатой схеме:</w:t>
      </w:r>
    </w:p>
    <w:p w:rsidR="00B068B3" w:rsidRPr="008E375F" w:rsidRDefault="00B068B3" w:rsidP="008E375F">
      <w:pPr>
        <w:pStyle w:val="21"/>
        <w:widowControl w:val="0"/>
        <w:numPr>
          <w:ilvl w:val="0"/>
          <w:numId w:val="4"/>
        </w:numPr>
        <w:tabs>
          <w:tab w:val="left" w:pos="993"/>
        </w:tabs>
        <w:spacing w:line="372" w:lineRule="auto"/>
        <w:ind w:left="0" w:firstLine="709"/>
        <w:jc w:val="both"/>
        <w:rPr>
          <w:b w:val="0"/>
          <w:szCs w:val="28"/>
          <w:u w:val="none"/>
        </w:rPr>
      </w:pPr>
      <w:r w:rsidRPr="008E375F">
        <w:rPr>
          <w:b w:val="0"/>
          <w:szCs w:val="28"/>
          <w:u w:val="none"/>
        </w:rPr>
        <w:t>''новые индустриальные страны'' в основном выпускают товары, требующие затрат сравнительно квалифицированного труда и современных технологий;</w:t>
      </w:r>
    </w:p>
    <w:p w:rsidR="00B068B3" w:rsidRPr="008E375F" w:rsidRDefault="00B068B3" w:rsidP="008E375F">
      <w:pPr>
        <w:pStyle w:val="21"/>
        <w:widowControl w:val="0"/>
        <w:numPr>
          <w:ilvl w:val="0"/>
          <w:numId w:val="4"/>
        </w:numPr>
        <w:tabs>
          <w:tab w:val="left" w:pos="993"/>
        </w:tabs>
        <w:spacing w:line="372" w:lineRule="auto"/>
        <w:ind w:left="0" w:firstLine="709"/>
        <w:jc w:val="both"/>
        <w:rPr>
          <w:b w:val="0"/>
          <w:szCs w:val="28"/>
          <w:u w:val="none"/>
        </w:rPr>
      </w:pPr>
      <w:r w:rsidRPr="008E375F">
        <w:rPr>
          <w:b w:val="0"/>
          <w:szCs w:val="28"/>
          <w:u w:val="none"/>
        </w:rPr>
        <w:t>менее развитые из числа развивающихся государств делают акцент на производстве трудоемких изделий, поставке сырья на мировой рынок. Наиболее слаборазвитые страны вообще не попадают в эту схему;</w:t>
      </w:r>
    </w:p>
    <w:p w:rsidR="00B068B3" w:rsidRPr="008E375F" w:rsidRDefault="00B068B3" w:rsidP="008E375F">
      <w:pPr>
        <w:pStyle w:val="21"/>
        <w:widowControl w:val="0"/>
        <w:numPr>
          <w:ilvl w:val="0"/>
          <w:numId w:val="4"/>
        </w:numPr>
        <w:tabs>
          <w:tab w:val="left" w:pos="993"/>
        </w:tabs>
        <w:spacing w:line="372" w:lineRule="auto"/>
        <w:ind w:left="0" w:firstLine="709"/>
        <w:jc w:val="both"/>
        <w:rPr>
          <w:b w:val="0"/>
          <w:szCs w:val="28"/>
          <w:u w:val="none"/>
        </w:rPr>
      </w:pPr>
      <w:r w:rsidRPr="008E375F">
        <w:rPr>
          <w:b w:val="0"/>
          <w:szCs w:val="28"/>
          <w:u w:val="none"/>
        </w:rPr>
        <w:t>промышленно развитые страны концентрирует усилие на капиталоемкой, высокотехнологичной продукции.</w:t>
      </w:r>
    </w:p>
    <w:p w:rsidR="00B068B3" w:rsidRPr="008E375F" w:rsidRDefault="00B068B3" w:rsidP="008E375F">
      <w:pPr>
        <w:pStyle w:val="21"/>
        <w:widowControl w:val="0"/>
        <w:spacing w:line="372" w:lineRule="auto"/>
        <w:ind w:left="0" w:firstLine="709"/>
        <w:jc w:val="both"/>
        <w:rPr>
          <w:b w:val="0"/>
          <w:szCs w:val="28"/>
          <w:u w:val="none"/>
        </w:rPr>
      </w:pPr>
      <w:r w:rsidRPr="008E375F">
        <w:rPr>
          <w:b w:val="0"/>
          <w:szCs w:val="28"/>
          <w:u w:val="none"/>
        </w:rPr>
        <w:t>Анализ современных концепций международного разделения труда, предлагаемых планов по его модернизации, а так же реализация этих концепций на практике показывает, что на данном уровне развития мировых производительных сил сложился новый тип международной специализации и кооперирования между промышленно развитыми и развивающимися странами, усиливается интеграция развивающихся стран в мировое хозяйство.</w:t>
      </w:r>
    </w:p>
    <w:p w:rsidR="00B068B3" w:rsidRPr="008E375F" w:rsidRDefault="00B068B3" w:rsidP="008E375F">
      <w:pPr>
        <w:pStyle w:val="21"/>
        <w:widowControl w:val="0"/>
        <w:spacing w:line="372" w:lineRule="auto"/>
        <w:ind w:left="0" w:firstLine="709"/>
        <w:jc w:val="both"/>
        <w:rPr>
          <w:b w:val="0"/>
          <w:szCs w:val="28"/>
          <w:u w:val="none"/>
        </w:rPr>
      </w:pPr>
      <w:r w:rsidRPr="008E375F">
        <w:rPr>
          <w:b w:val="0"/>
          <w:szCs w:val="28"/>
          <w:u w:val="none"/>
        </w:rPr>
        <w:t>Что касается расширения участия России в международном разделении труда, то в ближайшие годы оно должно осуществляться по пути эффективного использования главных составляющих богатства России – земли, природных ископаемых, сырья, фондов, готовой продукции. Не следует сбрасывать со счетов и сравнительно высокий научно-технический потенциал стран (в ряде отраслей). Рациональное использование сравнительных преимуществ России должно способствовать ее возрождению</w:t>
      </w:r>
      <w:r w:rsidR="00B86017" w:rsidRPr="008E375F">
        <w:rPr>
          <w:rStyle w:val="a9"/>
          <w:b w:val="0"/>
          <w:szCs w:val="28"/>
          <w:u w:val="none"/>
        </w:rPr>
        <w:footnoteReference w:id="10"/>
      </w:r>
      <w:r w:rsidRPr="008E375F">
        <w:rPr>
          <w:b w:val="0"/>
          <w:szCs w:val="28"/>
          <w:u w:val="none"/>
        </w:rPr>
        <w:t>.</w:t>
      </w:r>
    </w:p>
    <w:p w:rsidR="00B068B3" w:rsidRPr="008E375F" w:rsidRDefault="008E375F" w:rsidP="008E375F">
      <w:pPr>
        <w:pStyle w:val="1"/>
        <w:keepNext w:val="0"/>
        <w:widowControl w:val="0"/>
        <w:spacing w:before="0" w:after="0" w:line="360" w:lineRule="auto"/>
        <w:ind w:firstLine="709"/>
        <w:jc w:val="both"/>
        <w:rPr>
          <w:rFonts w:ascii="Times New Roman" w:hAnsi="Times New Roman" w:cs="Times New Roman"/>
          <w:sz w:val="28"/>
          <w:szCs w:val="28"/>
        </w:rPr>
      </w:pPr>
      <w:bookmarkStart w:id="12" w:name="_Toc140289203"/>
      <w:r>
        <w:rPr>
          <w:rFonts w:ascii="Times New Roman" w:hAnsi="Times New Roman" w:cs="Times New Roman"/>
          <w:sz w:val="28"/>
          <w:szCs w:val="28"/>
        </w:rPr>
        <w:br w:type="page"/>
      </w:r>
      <w:r w:rsidR="00B068B3" w:rsidRPr="008E375F">
        <w:rPr>
          <w:rFonts w:ascii="Times New Roman" w:hAnsi="Times New Roman" w:cs="Times New Roman"/>
          <w:sz w:val="28"/>
          <w:szCs w:val="28"/>
        </w:rPr>
        <w:t>Заключение</w:t>
      </w:r>
      <w:bookmarkEnd w:id="12"/>
    </w:p>
    <w:p w:rsidR="00B068B3" w:rsidRPr="008E375F" w:rsidRDefault="00B068B3" w:rsidP="008E375F">
      <w:pPr>
        <w:pStyle w:val="21"/>
        <w:widowControl w:val="0"/>
        <w:ind w:left="0" w:firstLine="709"/>
        <w:jc w:val="both"/>
        <w:rPr>
          <w:szCs w:val="28"/>
        </w:rPr>
      </w:pPr>
    </w:p>
    <w:p w:rsidR="00B068B3" w:rsidRPr="008E375F" w:rsidRDefault="00B068B3" w:rsidP="008E375F">
      <w:pPr>
        <w:pStyle w:val="21"/>
        <w:widowControl w:val="0"/>
        <w:ind w:left="0" w:firstLine="709"/>
        <w:jc w:val="both"/>
        <w:rPr>
          <w:b w:val="0"/>
          <w:szCs w:val="28"/>
          <w:u w:val="none"/>
        </w:rPr>
      </w:pPr>
      <w:r w:rsidRPr="008E375F">
        <w:rPr>
          <w:b w:val="0"/>
          <w:szCs w:val="28"/>
          <w:u w:val="none"/>
        </w:rPr>
        <w:t>В результате исследования удалось придти к следующим выводам:</w:t>
      </w:r>
    </w:p>
    <w:p w:rsidR="00B068B3" w:rsidRPr="008E375F" w:rsidRDefault="00B068B3" w:rsidP="008E375F">
      <w:pPr>
        <w:pStyle w:val="21"/>
        <w:widowControl w:val="0"/>
        <w:ind w:left="0" w:firstLine="709"/>
        <w:jc w:val="both"/>
        <w:rPr>
          <w:b w:val="0"/>
          <w:szCs w:val="28"/>
          <w:u w:val="none"/>
        </w:rPr>
      </w:pPr>
      <w:r w:rsidRPr="008E375F">
        <w:rPr>
          <w:b w:val="0"/>
          <w:szCs w:val="28"/>
          <w:u w:val="none"/>
        </w:rPr>
        <w:t>Международное разделение труда</w:t>
      </w:r>
      <w:r w:rsidR="008E375F">
        <w:rPr>
          <w:b w:val="0"/>
          <w:szCs w:val="28"/>
          <w:u w:val="none"/>
        </w:rPr>
        <w:t xml:space="preserve"> </w:t>
      </w:r>
      <w:r w:rsidRPr="008E375F">
        <w:rPr>
          <w:b w:val="0"/>
          <w:szCs w:val="28"/>
          <w:u w:val="none"/>
        </w:rPr>
        <w:t>- это особый вид общественного разделения труда. Оно возникает на основе развития внутригосударственного разделения труда.</w:t>
      </w:r>
    </w:p>
    <w:p w:rsidR="00B068B3" w:rsidRPr="008E375F" w:rsidRDefault="00B068B3" w:rsidP="008E375F">
      <w:pPr>
        <w:pStyle w:val="21"/>
        <w:widowControl w:val="0"/>
        <w:ind w:left="0" w:firstLine="709"/>
        <w:jc w:val="both"/>
        <w:rPr>
          <w:b w:val="0"/>
          <w:szCs w:val="28"/>
          <w:u w:val="none"/>
        </w:rPr>
      </w:pPr>
      <w:r w:rsidRPr="008E375F">
        <w:rPr>
          <w:b w:val="0"/>
          <w:szCs w:val="28"/>
          <w:u w:val="none"/>
        </w:rPr>
        <w:t>Функциональное назначение международного разделения труда сводится к тому, чтобы посредством установления между различными странами прочных экономических связей оказать наиболее благотворное экономическое воздействие на структуру их национального совокупного общественного труда. Это воздействие определяется тем, что участие в международном разделении труда позволяет стране сконцентрировать свои усилия на производстве тех продуктов, для производства которых у нее имеются наилучшие условия.</w:t>
      </w:r>
    </w:p>
    <w:p w:rsidR="00B068B3" w:rsidRPr="008E375F" w:rsidRDefault="00B068B3" w:rsidP="008E375F">
      <w:pPr>
        <w:pStyle w:val="3"/>
        <w:widowControl w:val="0"/>
        <w:ind w:left="0" w:firstLine="709"/>
        <w:rPr>
          <w:szCs w:val="28"/>
        </w:rPr>
      </w:pPr>
      <w:r w:rsidRPr="008E375F">
        <w:rPr>
          <w:szCs w:val="28"/>
        </w:rPr>
        <w:t>Главное в процессе развития международного разделения труда – это то, что каждый участник этого процесса ищет и находит экономический интерес, выгоду от своего участия в международном разделении труда.</w:t>
      </w:r>
    </w:p>
    <w:p w:rsidR="00B068B3" w:rsidRPr="008E375F" w:rsidRDefault="00B068B3" w:rsidP="008E375F">
      <w:pPr>
        <w:widowControl w:val="0"/>
        <w:spacing w:line="360" w:lineRule="auto"/>
        <w:ind w:firstLine="709"/>
        <w:jc w:val="both"/>
        <w:rPr>
          <w:szCs w:val="28"/>
        </w:rPr>
      </w:pPr>
      <w:r w:rsidRPr="008E375F">
        <w:rPr>
          <w:szCs w:val="28"/>
        </w:rPr>
        <w:t>Главным направлением развития международного разделения труда стало расширение международной специализации и кооперирование производства.</w:t>
      </w:r>
    </w:p>
    <w:p w:rsidR="00B068B3" w:rsidRPr="008E375F" w:rsidRDefault="00B068B3" w:rsidP="008E375F">
      <w:pPr>
        <w:widowControl w:val="0"/>
        <w:spacing w:line="360" w:lineRule="auto"/>
        <w:ind w:firstLine="709"/>
        <w:jc w:val="both"/>
        <w:rPr>
          <w:szCs w:val="28"/>
        </w:rPr>
      </w:pPr>
      <w:r w:rsidRPr="008E375F">
        <w:rPr>
          <w:szCs w:val="28"/>
        </w:rPr>
        <w:t>Международная кооперация (МК) и международная специализация (МС) являются формами международного разделения труда, а так же выражают его сущность.</w:t>
      </w:r>
    </w:p>
    <w:p w:rsidR="00B068B3" w:rsidRPr="008E375F" w:rsidRDefault="00B068B3" w:rsidP="008E375F">
      <w:pPr>
        <w:pStyle w:val="3"/>
        <w:widowControl w:val="0"/>
        <w:ind w:left="0" w:firstLine="709"/>
        <w:rPr>
          <w:szCs w:val="28"/>
        </w:rPr>
      </w:pPr>
      <w:r w:rsidRPr="008E375F">
        <w:rPr>
          <w:szCs w:val="28"/>
        </w:rPr>
        <w:t>Процесс развития международного разделения труда ставит проблему необходимости его измерения.</w:t>
      </w:r>
    </w:p>
    <w:p w:rsidR="00B068B3" w:rsidRPr="008E375F" w:rsidRDefault="00B068B3" w:rsidP="008E375F">
      <w:pPr>
        <w:widowControl w:val="0"/>
        <w:spacing w:line="360" w:lineRule="auto"/>
        <w:ind w:firstLine="709"/>
        <w:jc w:val="both"/>
        <w:rPr>
          <w:szCs w:val="28"/>
        </w:rPr>
      </w:pPr>
      <w:r w:rsidRPr="008E375F">
        <w:rPr>
          <w:szCs w:val="28"/>
        </w:rPr>
        <w:t>Российские экономисты предлагают для измерения международного разделения труда ряд коэффициентов. Среди них: удельный вес экспорта в общем объеме произведенной продукции; удельный вес отрасли в общей стоимости экспорта; темпы роста отраслей специализации по сравнению с темпами роста всей промышленности страны.</w:t>
      </w:r>
    </w:p>
    <w:p w:rsidR="0082405A" w:rsidRPr="008E375F" w:rsidRDefault="0082405A" w:rsidP="008E375F">
      <w:pPr>
        <w:widowControl w:val="0"/>
        <w:spacing w:line="360" w:lineRule="auto"/>
        <w:ind w:firstLine="709"/>
        <w:jc w:val="both"/>
        <w:rPr>
          <w:szCs w:val="28"/>
        </w:rPr>
      </w:pPr>
      <w:r w:rsidRPr="008E375F">
        <w:rPr>
          <w:szCs w:val="28"/>
        </w:rPr>
        <w:t>Мировая хозяйственная система — глобальный экономический организм, совокупность национальных экономик стран, взаимосвязанных посредством МЭО, взаимозависящих друг си друга и функционирующих по объективным законам рыночной экономики.</w:t>
      </w:r>
    </w:p>
    <w:p w:rsidR="0082405A" w:rsidRPr="008E375F" w:rsidRDefault="0082405A" w:rsidP="008E375F">
      <w:pPr>
        <w:widowControl w:val="0"/>
        <w:spacing w:line="360" w:lineRule="auto"/>
        <w:ind w:firstLine="709"/>
        <w:jc w:val="both"/>
        <w:rPr>
          <w:szCs w:val="28"/>
        </w:rPr>
      </w:pPr>
      <w:r w:rsidRPr="008E375F">
        <w:rPr>
          <w:szCs w:val="28"/>
        </w:rPr>
        <w:t>Развитие международных экономических отношений сопровождается такими процессами, как интернационализацш и глобализация, углубление специализации стран, рост открытости национальных экономик, активизация и усиление международных экономических связей, предопределяющие динамичное развитие мировой хозяйственной системы в целом.</w:t>
      </w:r>
    </w:p>
    <w:p w:rsidR="0082405A" w:rsidRPr="008E375F" w:rsidRDefault="0082405A" w:rsidP="008E375F">
      <w:pPr>
        <w:widowControl w:val="0"/>
        <w:spacing w:line="360" w:lineRule="auto"/>
        <w:ind w:firstLine="709"/>
        <w:jc w:val="both"/>
        <w:rPr>
          <w:szCs w:val="28"/>
        </w:rPr>
      </w:pPr>
      <w:r w:rsidRPr="008E375F">
        <w:rPr>
          <w:szCs w:val="28"/>
        </w:rPr>
        <w:t>Современный мирохозяйственный порядок характеризуется неравномерностью экономического развития стран, ростом открытости их экономик и всей мирохозяйственной системы в целом, регионализацией торгово-экономических отношений между странами,</w:t>
      </w:r>
    </w:p>
    <w:p w:rsidR="0082405A" w:rsidRPr="008E375F" w:rsidRDefault="0082405A" w:rsidP="008E375F">
      <w:pPr>
        <w:widowControl w:val="0"/>
        <w:spacing w:line="360" w:lineRule="auto"/>
        <w:ind w:firstLine="709"/>
        <w:jc w:val="both"/>
        <w:rPr>
          <w:szCs w:val="28"/>
        </w:rPr>
      </w:pPr>
      <w:r w:rsidRPr="008E375F">
        <w:rPr>
          <w:szCs w:val="28"/>
        </w:rPr>
        <w:t>На долю развитых стран (15 % населения мира) приходится до 55 % мирового ВВП, 75 % экспорта. Около 50 % мирового ВВП и международной торговли приходится на страны «Большой семерки». Лидирующее положение в мире по ВВП и торговле принадлежит США (20,8 и 13,8 % соответственно), по ВВП на душу населения — Швейцарии, Люксембургу и Японии (40-50 тыс. дол.).</w:t>
      </w:r>
    </w:p>
    <w:p w:rsidR="0082405A" w:rsidRPr="008E375F" w:rsidRDefault="0082405A" w:rsidP="008E375F">
      <w:pPr>
        <w:widowControl w:val="0"/>
        <w:spacing w:line="360" w:lineRule="auto"/>
        <w:ind w:firstLine="709"/>
        <w:jc w:val="both"/>
        <w:rPr>
          <w:szCs w:val="28"/>
        </w:rPr>
      </w:pPr>
      <w:r w:rsidRPr="008E375F">
        <w:rPr>
          <w:szCs w:val="28"/>
        </w:rPr>
        <w:t>Наиболее крупные в мире торгово-экономические блоки -Западноевропейский, Североамериканский, Азиатско-Тихоокеан-ский и развивающийся блок «Большого Китая».</w:t>
      </w:r>
    </w:p>
    <w:p w:rsidR="0082405A" w:rsidRPr="008E375F" w:rsidRDefault="0082405A" w:rsidP="008E375F">
      <w:pPr>
        <w:widowControl w:val="0"/>
        <w:spacing w:line="360" w:lineRule="auto"/>
        <w:ind w:firstLine="709"/>
        <w:jc w:val="both"/>
        <w:rPr>
          <w:szCs w:val="28"/>
        </w:rPr>
      </w:pPr>
    </w:p>
    <w:p w:rsidR="00B068B3" w:rsidRPr="008E375F" w:rsidRDefault="00B068B3" w:rsidP="008E375F">
      <w:pPr>
        <w:pStyle w:val="1"/>
        <w:keepNext w:val="0"/>
        <w:widowControl w:val="0"/>
        <w:spacing w:before="0" w:after="0" w:line="360" w:lineRule="auto"/>
        <w:rPr>
          <w:rFonts w:ascii="Times New Roman" w:hAnsi="Times New Roman" w:cs="Times New Roman"/>
          <w:sz w:val="28"/>
          <w:szCs w:val="28"/>
        </w:rPr>
      </w:pPr>
      <w:r w:rsidRPr="008E375F">
        <w:rPr>
          <w:rFonts w:ascii="Times New Roman" w:hAnsi="Times New Roman" w:cs="Times New Roman"/>
          <w:sz w:val="28"/>
          <w:szCs w:val="28"/>
        </w:rPr>
        <w:br w:type="page"/>
      </w:r>
      <w:bookmarkStart w:id="13" w:name="_Toc140289204"/>
      <w:r w:rsidRPr="008E375F">
        <w:rPr>
          <w:rFonts w:ascii="Times New Roman" w:hAnsi="Times New Roman" w:cs="Times New Roman"/>
          <w:sz w:val="28"/>
          <w:szCs w:val="28"/>
        </w:rPr>
        <w:t>Список используемой литературы</w:t>
      </w:r>
      <w:bookmarkEnd w:id="13"/>
    </w:p>
    <w:p w:rsidR="00B068B3" w:rsidRPr="008E375F" w:rsidRDefault="00B068B3" w:rsidP="008E375F">
      <w:pPr>
        <w:widowControl w:val="0"/>
        <w:spacing w:line="360" w:lineRule="auto"/>
        <w:rPr>
          <w:szCs w:val="28"/>
        </w:rPr>
      </w:pPr>
    </w:p>
    <w:p w:rsidR="00B86017" w:rsidRPr="008E375F" w:rsidRDefault="00B86017" w:rsidP="008E375F">
      <w:pPr>
        <w:pStyle w:val="ae"/>
        <w:widowControl w:val="0"/>
        <w:numPr>
          <w:ilvl w:val="0"/>
          <w:numId w:val="11"/>
        </w:numPr>
        <w:spacing w:line="360" w:lineRule="auto"/>
        <w:ind w:left="0" w:firstLine="0"/>
        <w:jc w:val="left"/>
        <w:rPr>
          <w:szCs w:val="28"/>
        </w:rPr>
      </w:pPr>
      <w:r w:rsidRPr="008E375F">
        <w:rPr>
          <w:szCs w:val="28"/>
        </w:rPr>
        <w:t>Авдокушин Е.Ф. Международные экономические отношения: Учебник. М.: Юристъ, 1999.</w:t>
      </w:r>
    </w:p>
    <w:p w:rsidR="00B86017" w:rsidRPr="008E375F" w:rsidRDefault="00B86017" w:rsidP="008E375F">
      <w:pPr>
        <w:widowControl w:val="0"/>
        <w:numPr>
          <w:ilvl w:val="0"/>
          <w:numId w:val="11"/>
        </w:numPr>
        <w:spacing w:line="360" w:lineRule="auto"/>
        <w:ind w:left="0" w:firstLine="0"/>
        <w:rPr>
          <w:szCs w:val="28"/>
        </w:rPr>
      </w:pPr>
      <w:r w:rsidRPr="008E375F">
        <w:rPr>
          <w:szCs w:val="28"/>
        </w:rPr>
        <w:t xml:space="preserve">Акопова Е.С. Новый подход к анализу влияния международного разделения труда на экономическую систему национального хозяйства\\ Соц.гуманит.знания. </w:t>
      </w:r>
      <w:smartTag w:uri="urn:schemas-microsoft-com:office:smarttags" w:element="metricconverter">
        <w:smartTagPr>
          <w:attr w:name="ProductID" w:val="2001 г"/>
        </w:smartTagPr>
        <w:r w:rsidRPr="008E375F">
          <w:rPr>
            <w:szCs w:val="28"/>
          </w:rPr>
          <w:t>2001 г</w:t>
        </w:r>
      </w:smartTag>
      <w:r w:rsidRPr="008E375F">
        <w:rPr>
          <w:szCs w:val="28"/>
        </w:rPr>
        <w:t>., №6, с. 161-173.</w:t>
      </w:r>
    </w:p>
    <w:p w:rsidR="00B86017" w:rsidRPr="008E375F" w:rsidRDefault="00B86017" w:rsidP="008E375F">
      <w:pPr>
        <w:widowControl w:val="0"/>
        <w:numPr>
          <w:ilvl w:val="0"/>
          <w:numId w:val="11"/>
        </w:numPr>
        <w:spacing w:line="360" w:lineRule="auto"/>
        <w:ind w:left="0" w:firstLine="0"/>
        <w:rPr>
          <w:szCs w:val="28"/>
        </w:rPr>
      </w:pPr>
      <w:r w:rsidRPr="008E375F">
        <w:rPr>
          <w:szCs w:val="28"/>
        </w:rPr>
        <w:t xml:space="preserve">Буглай В.Б. Международные экономические отношения. ''Финансы и кредит''. М.: </w:t>
      </w:r>
      <w:smartTag w:uri="urn:schemas-microsoft-com:office:smarttags" w:element="metricconverter">
        <w:smartTagPr>
          <w:attr w:name="ProductID" w:val="1998 г"/>
        </w:smartTagPr>
        <w:r w:rsidRPr="008E375F">
          <w:rPr>
            <w:szCs w:val="28"/>
          </w:rPr>
          <w:t>1998 г</w:t>
        </w:r>
      </w:smartTag>
      <w:r w:rsidRPr="008E375F">
        <w:rPr>
          <w:szCs w:val="28"/>
        </w:rPr>
        <w:t>., 159 стр.</w:t>
      </w:r>
    </w:p>
    <w:p w:rsidR="00B86017" w:rsidRPr="008E375F" w:rsidRDefault="00B86017" w:rsidP="008E375F">
      <w:pPr>
        <w:widowControl w:val="0"/>
        <w:numPr>
          <w:ilvl w:val="0"/>
          <w:numId w:val="11"/>
        </w:numPr>
        <w:spacing w:line="360" w:lineRule="auto"/>
        <w:ind w:left="0" w:firstLine="0"/>
        <w:rPr>
          <w:szCs w:val="28"/>
        </w:rPr>
      </w:pPr>
      <w:r w:rsidRPr="008E375F">
        <w:rPr>
          <w:szCs w:val="28"/>
        </w:rPr>
        <w:t>Жуков Е.Ф. Международные экономические отношения. ЮНИТИ. М.: 1999г., 485 стр.</w:t>
      </w:r>
    </w:p>
    <w:p w:rsidR="00B86017" w:rsidRPr="008E375F" w:rsidRDefault="00B86017" w:rsidP="008E375F">
      <w:pPr>
        <w:widowControl w:val="0"/>
        <w:numPr>
          <w:ilvl w:val="0"/>
          <w:numId w:val="11"/>
        </w:numPr>
        <w:spacing w:line="360" w:lineRule="auto"/>
        <w:ind w:left="0" w:firstLine="0"/>
        <w:rPr>
          <w:szCs w:val="28"/>
        </w:rPr>
      </w:pPr>
      <w:r w:rsidRPr="008E375F">
        <w:rPr>
          <w:szCs w:val="28"/>
        </w:rPr>
        <w:t xml:space="preserve">Котляров В.Г. Международные экономические отношения: Курс лекций. Новосибирск: Изд-во СГУПСа, 2002. </w:t>
      </w:r>
    </w:p>
    <w:p w:rsidR="00B86017" w:rsidRPr="008E375F" w:rsidRDefault="00B86017" w:rsidP="008E375F">
      <w:pPr>
        <w:pStyle w:val="ae"/>
        <w:widowControl w:val="0"/>
        <w:numPr>
          <w:ilvl w:val="0"/>
          <w:numId w:val="11"/>
        </w:numPr>
        <w:spacing w:line="360" w:lineRule="auto"/>
        <w:ind w:left="0" w:firstLine="0"/>
        <w:jc w:val="left"/>
        <w:rPr>
          <w:szCs w:val="28"/>
        </w:rPr>
      </w:pPr>
      <w:r w:rsidRPr="008E375F">
        <w:rPr>
          <w:szCs w:val="28"/>
        </w:rPr>
        <w:t>Ломакин В.К. Мировая экономика: Учебник для вузов. М.: Финансы и статистика, 2006.</w:t>
      </w:r>
    </w:p>
    <w:p w:rsidR="00B86017" w:rsidRPr="008E375F" w:rsidRDefault="00B86017" w:rsidP="008E375F">
      <w:pPr>
        <w:widowControl w:val="0"/>
        <w:numPr>
          <w:ilvl w:val="0"/>
          <w:numId w:val="11"/>
        </w:numPr>
        <w:spacing w:line="360" w:lineRule="auto"/>
        <w:ind w:left="0" w:firstLine="0"/>
        <w:rPr>
          <w:szCs w:val="28"/>
        </w:rPr>
      </w:pPr>
      <w:r w:rsidRPr="008E375F">
        <w:rPr>
          <w:szCs w:val="28"/>
        </w:rPr>
        <w:t xml:space="preserve">Рыбалкин В.Е. Международные экономические отношения. ЮНИТИ.М.: </w:t>
      </w:r>
      <w:smartTag w:uri="urn:schemas-microsoft-com:office:smarttags" w:element="metricconverter">
        <w:smartTagPr>
          <w:attr w:name="ProductID" w:val="2000 г"/>
        </w:smartTagPr>
        <w:r w:rsidRPr="008E375F">
          <w:rPr>
            <w:szCs w:val="28"/>
          </w:rPr>
          <w:t>2000 г</w:t>
        </w:r>
      </w:smartTag>
      <w:r w:rsidRPr="008E375F">
        <w:rPr>
          <w:szCs w:val="28"/>
        </w:rPr>
        <w:t>., 498 стр.</w:t>
      </w:r>
    </w:p>
    <w:p w:rsidR="00B86017" w:rsidRPr="008E375F" w:rsidRDefault="00B86017" w:rsidP="008E375F">
      <w:pPr>
        <w:pStyle w:val="ae"/>
        <w:widowControl w:val="0"/>
        <w:numPr>
          <w:ilvl w:val="0"/>
          <w:numId w:val="11"/>
        </w:numPr>
        <w:spacing w:line="360" w:lineRule="auto"/>
        <w:ind w:left="0" w:firstLine="0"/>
        <w:jc w:val="left"/>
        <w:rPr>
          <w:szCs w:val="28"/>
        </w:rPr>
      </w:pPr>
      <w:r w:rsidRPr="008E375F">
        <w:rPr>
          <w:szCs w:val="28"/>
        </w:rPr>
        <w:t>Семенов К.А. Международные экономические отношения: Курс лекций. М.: Гардарика, 2005.</w:t>
      </w:r>
    </w:p>
    <w:p w:rsidR="00B86017" w:rsidRPr="008E375F" w:rsidRDefault="00B86017" w:rsidP="008E375F">
      <w:pPr>
        <w:pStyle w:val="ae"/>
        <w:widowControl w:val="0"/>
        <w:numPr>
          <w:ilvl w:val="0"/>
          <w:numId w:val="11"/>
        </w:numPr>
        <w:spacing w:line="360" w:lineRule="auto"/>
        <w:ind w:left="0" w:firstLine="0"/>
        <w:jc w:val="left"/>
        <w:rPr>
          <w:szCs w:val="28"/>
        </w:rPr>
      </w:pPr>
      <w:r w:rsidRPr="008E375F">
        <w:rPr>
          <w:szCs w:val="28"/>
        </w:rPr>
        <w:t>Сергеев П.В. Мировое хозяйство и международные экономические отношения на современном этапе: Учеб. пособие по курсу «Мировая экономика». М.: Новый Юрист, 2005.</w:t>
      </w:r>
    </w:p>
    <w:p w:rsidR="00B86017" w:rsidRPr="008E375F" w:rsidRDefault="00B86017" w:rsidP="008E375F">
      <w:pPr>
        <w:widowControl w:val="0"/>
        <w:numPr>
          <w:ilvl w:val="0"/>
          <w:numId w:val="11"/>
        </w:numPr>
        <w:spacing w:line="360" w:lineRule="auto"/>
        <w:ind w:left="0" w:firstLine="0"/>
        <w:rPr>
          <w:szCs w:val="28"/>
        </w:rPr>
      </w:pPr>
      <w:r w:rsidRPr="008E375F">
        <w:rPr>
          <w:szCs w:val="28"/>
        </w:rPr>
        <w:t>Фомичев В.И. Международная торговля: Учебник. М.: ИНФРА-М, 1998.</w:t>
      </w:r>
    </w:p>
    <w:p w:rsidR="00261241" w:rsidRPr="008E375F" w:rsidRDefault="00261241" w:rsidP="008E375F">
      <w:pPr>
        <w:widowControl w:val="0"/>
        <w:spacing w:line="360" w:lineRule="auto"/>
        <w:rPr>
          <w:szCs w:val="28"/>
        </w:rPr>
      </w:pPr>
      <w:bookmarkStart w:id="14" w:name="_GoBack"/>
      <w:bookmarkEnd w:id="14"/>
    </w:p>
    <w:sectPr w:rsidR="00261241" w:rsidRPr="008E375F" w:rsidSect="008E375F">
      <w:headerReference w:type="even" r:id="rId7"/>
      <w:headerReference w:type="default" r:id="rId8"/>
      <w:pgSz w:w="11906" w:h="16838" w:code="9"/>
      <w:pgMar w:top="1134" w:right="851"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A5D" w:rsidRDefault="00886A5D">
      <w:r>
        <w:separator/>
      </w:r>
    </w:p>
  </w:endnote>
  <w:endnote w:type="continuationSeparator" w:id="0">
    <w:p w:rsidR="00886A5D" w:rsidRDefault="0088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A5D" w:rsidRDefault="00886A5D">
      <w:r>
        <w:separator/>
      </w:r>
    </w:p>
  </w:footnote>
  <w:footnote w:type="continuationSeparator" w:id="0">
    <w:p w:rsidR="00886A5D" w:rsidRDefault="00886A5D">
      <w:r>
        <w:continuationSeparator/>
      </w:r>
    </w:p>
  </w:footnote>
  <w:footnote w:id="1">
    <w:p w:rsidR="00886A5D" w:rsidRDefault="0082405A" w:rsidP="00B86017">
      <w:pPr>
        <w:pStyle w:val="a7"/>
        <w:jc w:val="both"/>
      </w:pPr>
      <w:r w:rsidRPr="00B86017">
        <w:rPr>
          <w:rStyle w:val="a9"/>
        </w:rPr>
        <w:footnoteRef/>
      </w:r>
      <w:r w:rsidRPr="00B86017">
        <w:t xml:space="preserve"> Буглай В.Б. Международные экономические отношения. ''Финансы и кредит''. М.:1998, с.42.</w:t>
      </w:r>
    </w:p>
  </w:footnote>
  <w:footnote w:id="2">
    <w:p w:rsidR="00886A5D" w:rsidRDefault="00B86017" w:rsidP="00B86017">
      <w:pPr>
        <w:pStyle w:val="a7"/>
        <w:jc w:val="both"/>
      </w:pPr>
      <w:r w:rsidRPr="00B86017">
        <w:rPr>
          <w:rStyle w:val="a9"/>
        </w:rPr>
        <w:footnoteRef/>
      </w:r>
      <w:r w:rsidRPr="00B86017">
        <w:t xml:space="preserve"> Котляров В.Г. Международные экономические отношения: Курс лекций. Новосибирск: Изд-во СГУПСа, 2002. С. 20.</w:t>
      </w:r>
    </w:p>
  </w:footnote>
  <w:footnote w:id="3">
    <w:p w:rsidR="00886A5D" w:rsidRDefault="00B86017" w:rsidP="008E375F">
      <w:pPr>
        <w:pStyle w:val="ae"/>
        <w:spacing w:line="240" w:lineRule="auto"/>
        <w:ind w:firstLine="0"/>
      </w:pPr>
      <w:r w:rsidRPr="00B86017">
        <w:rPr>
          <w:rStyle w:val="a9"/>
          <w:sz w:val="20"/>
        </w:rPr>
        <w:footnoteRef/>
      </w:r>
      <w:r w:rsidRPr="00B86017">
        <w:rPr>
          <w:sz w:val="20"/>
        </w:rPr>
        <w:t xml:space="preserve"> Сергеев П.В. Мировое хозяйство и международные экономические отношения на современном этапе: Учеб. пособие по курсу «Мировая экономика».</w:t>
      </w:r>
      <w:r w:rsidR="008E375F">
        <w:rPr>
          <w:sz w:val="20"/>
        </w:rPr>
        <w:t xml:space="preserve"> М.: Новый Юрист, 2005. С. 101.</w:t>
      </w:r>
    </w:p>
  </w:footnote>
  <w:footnote w:id="4">
    <w:p w:rsidR="00886A5D" w:rsidRDefault="00B86017" w:rsidP="008E375F">
      <w:pPr>
        <w:spacing w:line="360" w:lineRule="auto"/>
        <w:jc w:val="both"/>
      </w:pPr>
      <w:r w:rsidRPr="00B86017">
        <w:rPr>
          <w:rStyle w:val="a9"/>
          <w:sz w:val="20"/>
        </w:rPr>
        <w:footnoteRef/>
      </w:r>
      <w:r w:rsidRPr="00B86017">
        <w:rPr>
          <w:sz w:val="20"/>
        </w:rPr>
        <w:t xml:space="preserve"> Фомичев В.И. Международная торговля: Уче</w:t>
      </w:r>
      <w:r w:rsidR="008E375F">
        <w:rPr>
          <w:sz w:val="20"/>
        </w:rPr>
        <w:t>бник. М.: ИНФРА-М, 1998. С. 55.</w:t>
      </w:r>
    </w:p>
  </w:footnote>
  <w:footnote w:id="5">
    <w:p w:rsidR="00886A5D" w:rsidRDefault="0082405A" w:rsidP="008E375F">
      <w:pPr>
        <w:spacing w:line="360" w:lineRule="auto"/>
        <w:jc w:val="both"/>
      </w:pPr>
      <w:r w:rsidRPr="00B86017">
        <w:rPr>
          <w:rStyle w:val="a9"/>
          <w:sz w:val="20"/>
        </w:rPr>
        <w:footnoteRef/>
      </w:r>
      <w:r w:rsidRPr="00B86017">
        <w:rPr>
          <w:sz w:val="20"/>
        </w:rPr>
        <w:t xml:space="preserve"> Рыбалкин В.Е. Международные экономические </w:t>
      </w:r>
      <w:r w:rsidR="008E375F">
        <w:rPr>
          <w:sz w:val="20"/>
        </w:rPr>
        <w:t>отношения. ЮНИТИ.М.:2000, с. 40</w:t>
      </w:r>
    </w:p>
  </w:footnote>
  <w:footnote w:id="6">
    <w:p w:rsidR="00886A5D" w:rsidRDefault="0082405A" w:rsidP="00B86017">
      <w:pPr>
        <w:pStyle w:val="a7"/>
        <w:jc w:val="both"/>
      </w:pPr>
      <w:r w:rsidRPr="00B86017">
        <w:rPr>
          <w:rStyle w:val="a9"/>
        </w:rPr>
        <w:footnoteRef/>
      </w:r>
      <w:r w:rsidRPr="00B86017">
        <w:t xml:space="preserve"> Жуков Е.Ф. Международные экономические отношения. ЮНИТИ. М.:1999, 56стр.</w:t>
      </w:r>
    </w:p>
  </w:footnote>
  <w:footnote w:id="7">
    <w:p w:rsidR="00886A5D" w:rsidRDefault="00B86017" w:rsidP="008E375F">
      <w:pPr>
        <w:pStyle w:val="ae"/>
        <w:spacing w:line="240" w:lineRule="auto"/>
      </w:pPr>
      <w:r w:rsidRPr="00B86017">
        <w:rPr>
          <w:rStyle w:val="a9"/>
          <w:sz w:val="20"/>
        </w:rPr>
        <w:footnoteRef/>
      </w:r>
      <w:r w:rsidRPr="00B86017">
        <w:rPr>
          <w:sz w:val="20"/>
        </w:rPr>
        <w:t xml:space="preserve"> Семенов К.А. Международные экономические отношения: Курс лекц</w:t>
      </w:r>
      <w:r w:rsidR="008E375F">
        <w:rPr>
          <w:sz w:val="20"/>
        </w:rPr>
        <w:t>ий. М.: Гардарика, 2005. С. 92.</w:t>
      </w:r>
    </w:p>
  </w:footnote>
  <w:footnote w:id="8">
    <w:p w:rsidR="00886A5D" w:rsidRDefault="00B86017" w:rsidP="00B86017">
      <w:pPr>
        <w:pStyle w:val="ae"/>
        <w:spacing w:line="240" w:lineRule="auto"/>
        <w:ind w:firstLine="0"/>
      </w:pPr>
      <w:r w:rsidRPr="00B86017">
        <w:rPr>
          <w:rStyle w:val="a9"/>
          <w:sz w:val="20"/>
        </w:rPr>
        <w:footnoteRef/>
      </w:r>
      <w:r w:rsidRPr="00B86017">
        <w:rPr>
          <w:sz w:val="20"/>
        </w:rPr>
        <w:t xml:space="preserve"> Ломакин В.К. Мировая экономика: Учебник для вузов. М.: Финансы и статистика, 2006. С. 85.</w:t>
      </w:r>
    </w:p>
  </w:footnote>
  <w:footnote w:id="9">
    <w:p w:rsidR="00886A5D" w:rsidRDefault="0082405A" w:rsidP="00B86017">
      <w:pPr>
        <w:pStyle w:val="a7"/>
        <w:jc w:val="both"/>
      </w:pPr>
      <w:r w:rsidRPr="00B86017">
        <w:rPr>
          <w:rStyle w:val="a9"/>
        </w:rPr>
        <w:footnoteRef/>
      </w:r>
      <w:r w:rsidRPr="00B86017">
        <w:t xml:space="preserve"> Акопова Е.С. Новый подход к анализу влияния международного разделения труда на экономическую систему национального хозяйства\\Соц.гуманит.знания. 2001, №6, с 161-173</w:t>
      </w:r>
    </w:p>
  </w:footnote>
  <w:footnote w:id="10">
    <w:p w:rsidR="00886A5D" w:rsidRDefault="00B86017" w:rsidP="008E375F">
      <w:pPr>
        <w:pStyle w:val="ae"/>
        <w:spacing w:line="240" w:lineRule="auto"/>
        <w:ind w:firstLine="0"/>
      </w:pPr>
      <w:r w:rsidRPr="00B86017">
        <w:rPr>
          <w:rStyle w:val="a9"/>
          <w:sz w:val="20"/>
        </w:rPr>
        <w:footnoteRef/>
      </w:r>
      <w:r w:rsidRPr="00B86017">
        <w:rPr>
          <w:sz w:val="20"/>
        </w:rPr>
        <w:t xml:space="preserve"> Сергеев П.В. Мировое хозяйство и международные экономические отношения на современном этапе: Учеб. пособие по курсу «Мировая экономика». М.: Но</w:t>
      </w:r>
      <w:r w:rsidR="008E375F">
        <w:rPr>
          <w:sz w:val="20"/>
        </w:rPr>
        <w:t>вый Юрист, 2005. С. 103.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05A" w:rsidRDefault="0082405A">
    <w:pPr>
      <w:pStyle w:val="aa"/>
      <w:framePr w:wrap="around" w:vAnchor="text" w:hAnchor="margin" w:xAlign="right" w:y="1"/>
      <w:rPr>
        <w:rStyle w:val="ac"/>
      </w:rPr>
    </w:pPr>
  </w:p>
  <w:p w:rsidR="0082405A" w:rsidRDefault="0082405A">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05A" w:rsidRDefault="00131D3A">
    <w:pPr>
      <w:pStyle w:val="aa"/>
      <w:framePr w:wrap="around" w:vAnchor="text" w:hAnchor="margin" w:xAlign="right" w:y="1"/>
      <w:rPr>
        <w:rStyle w:val="ac"/>
      </w:rPr>
    </w:pPr>
    <w:r>
      <w:rPr>
        <w:rStyle w:val="ac"/>
        <w:noProof/>
      </w:rPr>
      <w:t>1</w:t>
    </w:r>
  </w:p>
  <w:p w:rsidR="0082405A" w:rsidRDefault="0082405A">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A639D"/>
    <w:multiLevelType w:val="singleLevel"/>
    <w:tmpl w:val="8486B080"/>
    <w:lvl w:ilvl="0">
      <w:start w:val="1"/>
      <w:numFmt w:val="decimal"/>
      <w:lvlText w:val="%1."/>
      <w:lvlJc w:val="left"/>
      <w:pPr>
        <w:tabs>
          <w:tab w:val="num" w:pos="720"/>
        </w:tabs>
        <w:ind w:left="720" w:hanging="360"/>
      </w:pPr>
      <w:rPr>
        <w:rFonts w:cs="Times New Roman" w:hint="default"/>
      </w:rPr>
    </w:lvl>
  </w:abstractNum>
  <w:abstractNum w:abstractNumId="1">
    <w:nsid w:val="1E683473"/>
    <w:multiLevelType w:val="singleLevel"/>
    <w:tmpl w:val="954E7CC2"/>
    <w:lvl w:ilvl="0">
      <w:start w:val="1"/>
      <w:numFmt w:val="decimal"/>
      <w:lvlText w:val="%1)"/>
      <w:lvlJc w:val="left"/>
      <w:pPr>
        <w:tabs>
          <w:tab w:val="num" w:pos="840"/>
        </w:tabs>
        <w:ind w:left="840" w:hanging="408"/>
      </w:pPr>
      <w:rPr>
        <w:rFonts w:cs="Times New Roman" w:hint="default"/>
      </w:rPr>
    </w:lvl>
  </w:abstractNum>
  <w:abstractNum w:abstractNumId="2">
    <w:nsid w:val="208D694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28934CD9"/>
    <w:multiLevelType w:val="singleLevel"/>
    <w:tmpl w:val="AC90C5DC"/>
    <w:lvl w:ilvl="0">
      <w:start w:val="1"/>
      <w:numFmt w:val="decimal"/>
      <w:lvlText w:val="%1."/>
      <w:lvlJc w:val="left"/>
      <w:pPr>
        <w:tabs>
          <w:tab w:val="num" w:pos="1080"/>
        </w:tabs>
        <w:ind w:left="1080" w:hanging="360"/>
      </w:pPr>
      <w:rPr>
        <w:rFonts w:cs="Times New Roman" w:hint="default"/>
      </w:rPr>
    </w:lvl>
  </w:abstractNum>
  <w:abstractNum w:abstractNumId="4">
    <w:nsid w:val="2E8F4F4F"/>
    <w:multiLevelType w:val="singleLevel"/>
    <w:tmpl w:val="F3442ED0"/>
    <w:lvl w:ilvl="0">
      <w:start w:val="1"/>
      <w:numFmt w:val="decimal"/>
      <w:lvlText w:val="%1."/>
      <w:lvlJc w:val="left"/>
      <w:pPr>
        <w:tabs>
          <w:tab w:val="num" w:pos="360"/>
        </w:tabs>
        <w:ind w:left="360" w:hanging="360"/>
      </w:pPr>
      <w:rPr>
        <w:rFonts w:cs="Times New Roman" w:hint="default"/>
      </w:rPr>
    </w:lvl>
  </w:abstractNum>
  <w:abstractNum w:abstractNumId="5">
    <w:nsid w:val="3BD5098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43764A1E"/>
    <w:multiLevelType w:val="singleLevel"/>
    <w:tmpl w:val="433CA566"/>
    <w:lvl w:ilvl="0">
      <w:start w:val="1"/>
      <w:numFmt w:val="decimal"/>
      <w:lvlText w:val="%1)"/>
      <w:lvlJc w:val="left"/>
      <w:pPr>
        <w:tabs>
          <w:tab w:val="num" w:pos="1020"/>
        </w:tabs>
        <w:ind w:left="1020" w:hanging="588"/>
      </w:pPr>
      <w:rPr>
        <w:rFonts w:cs="Times New Roman" w:hint="default"/>
      </w:rPr>
    </w:lvl>
  </w:abstractNum>
  <w:abstractNum w:abstractNumId="7">
    <w:nsid w:val="48383F5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57801661"/>
    <w:multiLevelType w:val="singleLevel"/>
    <w:tmpl w:val="F3442ED0"/>
    <w:lvl w:ilvl="0">
      <w:start w:val="1"/>
      <w:numFmt w:val="decimal"/>
      <w:lvlText w:val="%1."/>
      <w:lvlJc w:val="left"/>
      <w:pPr>
        <w:tabs>
          <w:tab w:val="num" w:pos="360"/>
        </w:tabs>
        <w:ind w:left="360" w:hanging="360"/>
      </w:pPr>
      <w:rPr>
        <w:rFonts w:cs="Times New Roman" w:hint="default"/>
      </w:rPr>
    </w:lvl>
  </w:abstractNum>
  <w:abstractNum w:abstractNumId="9">
    <w:nsid w:val="6A8B1A48"/>
    <w:multiLevelType w:val="singleLevel"/>
    <w:tmpl w:val="F3442ED0"/>
    <w:lvl w:ilvl="0">
      <w:start w:val="1"/>
      <w:numFmt w:val="decimal"/>
      <w:lvlText w:val="%1."/>
      <w:lvlJc w:val="left"/>
      <w:pPr>
        <w:tabs>
          <w:tab w:val="num" w:pos="360"/>
        </w:tabs>
        <w:ind w:left="360" w:hanging="360"/>
      </w:pPr>
      <w:rPr>
        <w:rFonts w:cs="Times New Roman" w:hint="default"/>
      </w:rPr>
    </w:lvl>
  </w:abstractNum>
  <w:abstractNum w:abstractNumId="10">
    <w:nsid w:val="73AC5F5F"/>
    <w:multiLevelType w:val="hybridMultilevel"/>
    <w:tmpl w:val="F92E077C"/>
    <w:lvl w:ilvl="0" w:tplc="F3442ED0">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7"/>
  </w:num>
  <w:num w:numId="3">
    <w:abstractNumId w:val="3"/>
  </w:num>
  <w:num w:numId="4">
    <w:abstractNumId w:val="0"/>
  </w:num>
  <w:num w:numId="5">
    <w:abstractNumId w:val="4"/>
  </w:num>
  <w:num w:numId="6">
    <w:abstractNumId w:val="8"/>
  </w:num>
  <w:num w:numId="7">
    <w:abstractNumId w:val="6"/>
  </w:num>
  <w:num w:numId="8">
    <w:abstractNumId w:val="9"/>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68B3"/>
    <w:rsid w:val="0004256A"/>
    <w:rsid w:val="000C0D74"/>
    <w:rsid w:val="00117E96"/>
    <w:rsid w:val="00131D3A"/>
    <w:rsid w:val="00261241"/>
    <w:rsid w:val="00374713"/>
    <w:rsid w:val="00454637"/>
    <w:rsid w:val="00587DC2"/>
    <w:rsid w:val="0069723F"/>
    <w:rsid w:val="00783BB1"/>
    <w:rsid w:val="0082405A"/>
    <w:rsid w:val="00841233"/>
    <w:rsid w:val="0088644F"/>
    <w:rsid w:val="00886A5D"/>
    <w:rsid w:val="008E375F"/>
    <w:rsid w:val="00A0102A"/>
    <w:rsid w:val="00B068B3"/>
    <w:rsid w:val="00B86017"/>
    <w:rsid w:val="00C77EE1"/>
    <w:rsid w:val="00E12F79"/>
    <w:rsid w:val="00E71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3"/>
    <o:shapelayout v:ext="edit">
      <o:idmap v:ext="edit" data="1"/>
    </o:shapelayout>
  </w:shapeDefaults>
  <w:decimalSymbol w:val=","/>
  <w:listSeparator w:val=";"/>
  <w14:defaultImageDpi w14:val="0"/>
  <w15:chartTrackingRefBased/>
  <w15:docId w15:val="{7A769826-23B7-4AC4-854A-58701B58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8B3"/>
    <w:rPr>
      <w:sz w:val="28"/>
    </w:rPr>
  </w:style>
  <w:style w:type="paragraph" w:styleId="1">
    <w:name w:val="heading 1"/>
    <w:basedOn w:val="a"/>
    <w:next w:val="a"/>
    <w:link w:val="10"/>
    <w:uiPriority w:val="9"/>
    <w:qFormat/>
    <w:rsid w:val="00B068B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B068B3"/>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Indent"/>
    <w:basedOn w:val="a"/>
    <w:link w:val="a4"/>
    <w:uiPriority w:val="99"/>
    <w:rsid w:val="00B068B3"/>
    <w:pPr>
      <w:spacing w:line="360" w:lineRule="auto"/>
      <w:ind w:left="360" w:firstLine="360"/>
      <w:jc w:val="both"/>
    </w:pPr>
  </w:style>
  <w:style w:type="character" w:customStyle="1" w:styleId="a4">
    <w:name w:val="Основной текст с отступом Знак"/>
    <w:link w:val="a3"/>
    <w:uiPriority w:val="99"/>
    <w:semiHidden/>
    <w:rPr>
      <w:sz w:val="28"/>
    </w:rPr>
  </w:style>
  <w:style w:type="paragraph" w:styleId="21">
    <w:name w:val="Body Text Indent 2"/>
    <w:basedOn w:val="a"/>
    <w:link w:val="22"/>
    <w:uiPriority w:val="99"/>
    <w:rsid w:val="00B068B3"/>
    <w:pPr>
      <w:spacing w:line="360" w:lineRule="auto"/>
      <w:ind w:left="360" w:firstLine="360"/>
      <w:jc w:val="center"/>
    </w:pPr>
    <w:rPr>
      <w:b/>
      <w:u w:val="single"/>
    </w:rPr>
  </w:style>
  <w:style w:type="character" w:customStyle="1" w:styleId="22">
    <w:name w:val="Основной текст с отступом 2 Знак"/>
    <w:link w:val="21"/>
    <w:uiPriority w:val="99"/>
    <w:semiHidden/>
    <w:rPr>
      <w:sz w:val="28"/>
    </w:rPr>
  </w:style>
  <w:style w:type="paragraph" w:styleId="3">
    <w:name w:val="Body Text Indent 3"/>
    <w:basedOn w:val="a"/>
    <w:link w:val="30"/>
    <w:uiPriority w:val="99"/>
    <w:rsid w:val="00B068B3"/>
    <w:pPr>
      <w:spacing w:line="360" w:lineRule="auto"/>
      <w:ind w:left="360"/>
      <w:jc w:val="both"/>
    </w:pPr>
  </w:style>
  <w:style w:type="character" w:customStyle="1" w:styleId="30">
    <w:name w:val="Основной текст с отступом 3 Знак"/>
    <w:link w:val="3"/>
    <w:uiPriority w:val="99"/>
    <w:semiHidden/>
    <w:rPr>
      <w:sz w:val="16"/>
      <w:szCs w:val="16"/>
    </w:rPr>
  </w:style>
  <w:style w:type="paragraph" w:styleId="23">
    <w:name w:val="Body Text 2"/>
    <w:basedOn w:val="a"/>
    <w:link w:val="24"/>
    <w:uiPriority w:val="99"/>
    <w:rsid w:val="00B068B3"/>
    <w:pPr>
      <w:spacing w:line="360" w:lineRule="auto"/>
      <w:jc w:val="both"/>
    </w:pPr>
  </w:style>
  <w:style w:type="character" w:customStyle="1" w:styleId="24">
    <w:name w:val="Основной текст 2 Знак"/>
    <w:link w:val="23"/>
    <w:uiPriority w:val="99"/>
    <w:semiHidden/>
    <w:rPr>
      <w:sz w:val="28"/>
    </w:rPr>
  </w:style>
  <w:style w:type="paragraph" w:styleId="a5">
    <w:name w:val="Title"/>
    <w:basedOn w:val="a"/>
    <w:link w:val="a6"/>
    <w:uiPriority w:val="10"/>
    <w:qFormat/>
    <w:rsid w:val="00B068B3"/>
    <w:pPr>
      <w:spacing w:line="360" w:lineRule="auto"/>
      <w:jc w:val="center"/>
    </w:pPr>
    <w:rPr>
      <w:b/>
      <w:u w:val="single"/>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a7">
    <w:name w:val="footnote text"/>
    <w:basedOn w:val="a"/>
    <w:link w:val="a8"/>
    <w:uiPriority w:val="99"/>
    <w:semiHidden/>
    <w:rsid w:val="00B068B3"/>
    <w:rPr>
      <w:sz w:val="20"/>
    </w:rPr>
  </w:style>
  <w:style w:type="character" w:customStyle="1" w:styleId="a8">
    <w:name w:val="Текст сноски Знак"/>
    <w:link w:val="a7"/>
    <w:uiPriority w:val="99"/>
    <w:semiHidden/>
  </w:style>
  <w:style w:type="character" w:styleId="a9">
    <w:name w:val="footnote reference"/>
    <w:uiPriority w:val="99"/>
    <w:semiHidden/>
    <w:rsid w:val="00B068B3"/>
    <w:rPr>
      <w:rFonts w:cs="Times New Roman"/>
      <w:vertAlign w:val="superscript"/>
    </w:rPr>
  </w:style>
  <w:style w:type="paragraph" w:styleId="aa">
    <w:name w:val="header"/>
    <w:basedOn w:val="a"/>
    <w:link w:val="ab"/>
    <w:uiPriority w:val="99"/>
    <w:rsid w:val="00B068B3"/>
    <w:pPr>
      <w:tabs>
        <w:tab w:val="center" w:pos="4153"/>
        <w:tab w:val="right" w:pos="8306"/>
      </w:tabs>
    </w:pPr>
  </w:style>
  <w:style w:type="character" w:customStyle="1" w:styleId="ab">
    <w:name w:val="Верхний колонтитул Знак"/>
    <w:link w:val="aa"/>
    <w:uiPriority w:val="99"/>
    <w:semiHidden/>
    <w:rPr>
      <w:sz w:val="28"/>
    </w:rPr>
  </w:style>
  <w:style w:type="character" w:styleId="ac">
    <w:name w:val="page number"/>
    <w:uiPriority w:val="99"/>
    <w:rsid w:val="00B068B3"/>
    <w:rPr>
      <w:rFonts w:cs="Times New Roman"/>
    </w:rPr>
  </w:style>
  <w:style w:type="paragraph" w:styleId="11">
    <w:name w:val="toc 1"/>
    <w:basedOn w:val="a"/>
    <w:next w:val="a"/>
    <w:autoRedefine/>
    <w:uiPriority w:val="39"/>
    <w:semiHidden/>
    <w:rsid w:val="0082405A"/>
  </w:style>
  <w:style w:type="paragraph" w:styleId="25">
    <w:name w:val="toc 2"/>
    <w:basedOn w:val="a"/>
    <w:next w:val="a"/>
    <w:autoRedefine/>
    <w:uiPriority w:val="39"/>
    <w:semiHidden/>
    <w:rsid w:val="0082405A"/>
    <w:pPr>
      <w:ind w:left="280"/>
    </w:pPr>
  </w:style>
  <w:style w:type="character" w:styleId="ad">
    <w:name w:val="Hyperlink"/>
    <w:uiPriority w:val="99"/>
    <w:rsid w:val="0082405A"/>
    <w:rPr>
      <w:rFonts w:cs="Times New Roman"/>
      <w:color w:val="0000FF"/>
      <w:u w:val="single"/>
    </w:rPr>
  </w:style>
  <w:style w:type="paragraph" w:customStyle="1" w:styleId="ae">
    <w:name w:val="Осн"/>
    <w:basedOn w:val="a"/>
    <w:rsid w:val="0082405A"/>
    <w:pPr>
      <w:spacing w:line="252" w:lineRule="auto"/>
      <w:ind w:firstLine="425"/>
      <w:jc w:val="both"/>
    </w:pPr>
  </w:style>
  <w:style w:type="paragraph" w:styleId="af">
    <w:name w:val="Balloon Text"/>
    <w:basedOn w:val="a"/>
    <w:link w:val="af0"/>
    <w:uiPriority w:val="99"/>
    <w:semiHidden/>
    <w:rsid w:val="00E7179A"/>
    <w:rPr>
      <w:rFonts w:ascii="Tahoma" w:hAnsi="Tahoma" w:cs="Tahoma"/>
      <w:sz w:val="16"/>
      <w:szCs w:val="16"/>
    </w:rPr>
  </w:style>
  <w:style w:type="character" w:customStyle="1" w:styleId="af0">
    <w:name w:val="Текст выноски Знак"/>
    <w:link w:val="af"/>
    <w:uiPriority w:val="99"/>
    <w:semiHidden/>
    <w:rPr>
      <w:rFonts w:ascii="Tahoma" w:hAnsi="Tahoma" w:cs="Tahoma"/>
      <w:sz w:val="16"/>
      <w:szCs w:val="16"/>
    </w:rPr>
  </w:style>
  <w:style w:type="paragraph" w:styleId="af1">
    <w:name w:val="footer"/>
    <w:basedOn w:val="a"/>
    <w:link w:val="af2"/>
    <w:uiPriority w:val="99"/>
    <w:semiHidden/>
    <w:unhideWhenUsed/>
    <w:rsid w:val="008E375F"/>
    <w:pPr>
      <w:tabs>
        <w:tab w:val="center" w:pos="4677"/>
        <w:tab w:val="right" w:pos="9355"/>
      </w:tabs>
    </w:pPr>
  </w:style>
  <w:style w:type="character" w:customStyle="1" w:styleId="af2">
    <w:name w:val="Нижний колонтитул Знак"/>
    <w:link w:val="af1"/>
    <w:uiPriority w:val="99"/>
    <w:semiHidden/>
    <w:locked/>
    <w:rsid w:val="008E375F"/>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5929</Words>
  <Characters>33800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39650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cp:lastPrinted>2006-07-10T10:02:00Z</cp:lastPrinted>
  <dcterms:created xsi:type="dcterms:W3CDTF">2014-02-28T08:52:00Z</dcterms:created>
  <dcterms:modified xsi:type="dcterms:W3CDTF">2014-02-28T08:52:00Z</dcterms:modified>
</cp:coreProperties>
</file>