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2B7" w:rsidRDefault="00D842B7">
      <w:pPr>
        <w:rPr>
          <w:sz w:val="24"/>
          <w:szCs w:val="24"/>
        </w:rPr>
      </w:pPr>
    </w:p>
    <w:p w:rsidR="00D842B7" w:rsidRDefault="0065435F">
      <w:pPr>
        <w:ind w:right="-1" w:firstLine="284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Введение.</w:t>
      </w:r>
    </w:p>
    <w:p w:rsidR="00D842B7" w:rsidRDefault="0065435F">
      <w:pPr>
        <w:ind w:right="-1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Под сверхвысокими частотами (СВЧ) принято понимать участок электромагнитного спектра с частотами колебаний, лежащими приблизительно между 30М</w:t>
      </w:r>
      <w:r>
        <w:rPr>
          <w:i/>
          <w:iCs/>
          <w:sz w:val="24"/>
          <w:szCs w:val="24"/>
        </w:rPr>
        <w:t>гц</w:t>
      </w:r>
      <w:r>
        <w:rPr>
          <w:sz w:val="24"/>
          <w:szCs w:val="24"/>
        </w:rPr>
        <w:t xml:space="preserve"> и 3000Г</w:t>
      </w:r>
      <w:r>
        <w:rPr>
          <w:i/>
          <w:iCs/>
          <w:sz w:val="24"/>
          <w:szCs w:val="24"/>
        </w:rPr>
        <w:t>гц</w:t>
      </w:r>
      <w:r>
        <w:rPr>
          <w:sz w:val="24"/>
          <w:szCs w:val="24"/>
        </w:rPr>
        <w:t>, и с длинами волн соответственно между 10</w:t>
      </w:r>
      <w:r>
        <w:rPr>
          <w:i/>
          <w:iCs/>
          <w:sz w:val="24"/>
          <w:szCs w:val="24"/>
        </w:rPr>
        <w:t>м</w:t>
      </w:r>
      <w:r>
        <w:rPr>
          <w:sz w:val="24"/>
          <w:szCs w:val="24"/>
        </w:rPr>
        <w:t xml:space="preserve"> и 0,1</w:t>
      </w:r>
      <w:r>
        <w:rPr>
          <w:i/>
          <w:iCs/>
          <w:sz w:val="24"/>
          <w:szCs w:val="24"/>
        </w:rPr>
        <w:t>мм</w:t>
      </w:r>
      <w:r>
        <w:rPr>
          <w:sz w:val="24"/>
          <w:szCs w:val="24"/>
        </w:rPr>
        <w:t xml:space="preserve">. Таким образом, диапазон СВЧ расположен между областью “обычных” радиоволн и участком инфракрасных и световых излучений. </w:t>
      </w:r>
    </w:p>
    <w:p w:rsidR="00D842B7" w:rsidRDefault="0065435F">
      <w:pPr>
        <w:ind w:right="-1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Роль диапазона СВЧ непрерывно возрастает в связи с бурным развитием самых разнообразных областей науки и техники- радиолокации, радиоуправления, связи. Сверхвысокочастотные приборы широко используются в ракетной и атомной технике и во многих областях физических исследований. Освоение космического пространства, нарастающее использование электроники СВЧ в народном хозяйстве и медицине потребуют ещё более широкого применения техники иприборов СВЧ.</w:t>
      </w:r>
    </w:p>
    <w:p w:rsidR="00D842B7" w:rsidRDefault="00D842B7">
      <w:pPr>
        <w:ind w:right="-1" w:firstLine="284"/>
        <w:jc w:val="both"/>
        <w:rPr>
          <w:sz w:val="24"/>
          <w:szCs w:val="24"/>
        </w:rPr>
      </w:pPr>
    </w:p>
    <w:p w:rsidR="00D842B7" w:rsidRDefault="00D842B7">
      <w:pPr>
        <w:ind w:right="-1" w:firstLine="284"/>
        <w:jc w:val="both"/>
        <w:rPr>
          <w:sz w:val="24"/>
          <w:szCs w:val="24"/>
        </w:rPr>
      </w:pPr>
    </w:p>
    <w:p w:rsidR="00D842B7" w:rsidRDefault="00D842B7">
      <w:pPr>
        <w:ind w:right="-1" w:firstLine="284"/>
        <w:jc w:val="both"/>
        <w:rPr>
          <w:sz w:val="24"/>
          <w:szCs w:val="24"/>
        </w:rPr>
      </w:pPr>
    </w:p>
    <w:p w:rsidR="00D842B7" w:rsidRDefault="00D842B7">
      <w:pPr>
        <w:ind w:right="-1" w:firstLine="284"/>
        <w:jc w:val="both"/>
        <w:rPr>
          <w:sz w:val="24"/>
          <w:szCs w:val="24"/>
        </w:rPr>
      </w:pPr>
    </w:p>
    <w:p w:rsidR="00D842B7" w:rsidRDefault="00D842B7">
      <w:pPr>
        <w:ind w:right="-1" w:firstLine="284"/>
        <w:jc w:val="both"/>
        <w:rPr>
          <w:sz w:val="24"/>
          <w:szCs w:val="24"/>
        </w:rPr>
      </w:pPr>
    </w:p>
    <w:p w:rsidR="00D842B7" w:rsidRDefault="00D842B7">
      <w:pPr>
        <w:ind w:right="-1" w:firstLine="284"/>
        <w:jc w:val="both"/>
        <w:rPr>
          <w:sz w:val="24"/>
          <w:szCs w:val="24"/>
        </w:rPr>
      </w:pPr>
    </w:p>
    <w:p w:rsidR="00D842B7" w:rsidRDefault="00D842B7">
      <w:pPr>
        <w:ind w:right="-1" w:firstLine="284"/>
        <w:jc w:val="both"/>
        <w:rPr>
          <w:sz w:val="24"/>
          <w:szCs w:val="24"/>
        </w:rPr>
      </w:pPr>
    </w:p>
    <w:p w:rsidR="00D842B7" w:rsidRDefault="00D842B7">
      <w:pPr>
        <w:ind w:right="-1" w:firstLine="284"/>
        <w:jc w:val="both"/>
        <w:rPr>
          <w:sz w:val="24"/>
          <w:szCs w:val="24"/>
        </w:rPr>
      </w:pPr>
    </w:p>
    <w:p w:rsidR="00D842B7" w:rsidRDefault="00D842B7">
      <w:pPr>
        <w:ind w:right="-1" w:firstLine="284"/>
        <w:jc w:val="both"/>
        <w:rPr>
          <w:sz w:val="24"/>
          <w:szCs w:val="24"/>
        </w:rPr>
      </w:pPr>
    </w:p>
    <w:p w:rsidR="00D842B7" w:rsidRDefault="00D842B7">
      <w:pPr>
        <w:ind w:right="-1" w:firstLine="284"/>
        <w:jc w:val="both"/>
        <w:rPr>
          <w:sz w:val="24"/>
          <w:szCs w:val="24"/>
        </w:rPr>
      </w:pPr>
    </w:p>
    <w:p w:rsidR="00D842B7" w:rsidRDefault="00D842B7">
      <w:pPr>
        <w:ind w:right="-1" w:firstLine="284"/>
        <w:jc w:val="both"/>
        <w:rPr>
          <w:sz w:val="24"/>
          <w:szCs w:val="24"/>
        </w:rPr>
      </w:pPr>
    </w:p>
    <w:p w:rsidR="00D842B7" w:rsidRDefault="00D842B7">
      <w:pPr>
        <w:ind w:right="-1" w:firstLine="284"/>
        <w:jc w:val="both"/>
        <w:rPr>
          <w:sz w:val="24"/>
          <w:szCs w:val="24"/>
        </w:rPr>
      </w:pPr>
    </w:p>
    <w:p w:rsidR="00D842B7" w:rsidRDefault="00D842B7">
      <w:pPr>
        <w:ind w:right="-1" w:firstLine="284"/>
        <w:jc w:val="both"/>
        <w:rPr>
          <w:sz w:val="24"/>
          <w:szCs w:val="24"/>
        </w:rPr>
      </w:pPr>
    </w:p>
    <w:p w:rsidR="00D842B7" w:rsidRDefault="00D842B7">
      <w:pPr>
        <w:ind w:right="-1" w:firstLine="284"/>
        <w:jc w:val="both"/>
        <w:rPr>
          <w:sz w:val="24"/>
          <w:szCs w:val="24"/>
        </w:rPr>
      </w:pPr>
    </w:p>
    <w:p w:rsidR="00D842B7" w:rsidRDefault="00D842B7">
      <w:pPr>
        <w:ind w:right="-1" w:firstLine="284"/>
        <w:jc w:val="both"/>
        <w:rPr>
          <w:sz w:val="24"/>
          <w:szCs w:val="24"/>
        </w:rPr>
      </w:pPr>
    </w:p>
    <w:p w:rsidR="00D842B7" w:rsidRDefault="00D842B7">
      <w:pPr>
        <w:ind w:right="-1" w:firstLine="284"/>
        <w:jc w:val="both"/>
        <w:rPr>
          <w:sz w:val="24"/>
          <w:szCs w:val="24"/>
        </w:rPr>
      </w:pPr>
    </w:p>
    <w:p w:rsidR="00D842B7" w:rsidRDefault="00D842B7">
      <w:pPr>
        <w:ind w:right="-1" w:firstLine="284"/>
        <w:jc w:val="both"/>
        <w:rPr>
          <w:sz w:val="24"/>
          <w:szCs w:val="24"/>
        </w:rPr>
      </w:pPr>
    </w:p>
    <w:p w:rsidR="00D842B7" w:rsidRDefault="00D842B7">
      <w:pPr>
        <w:ind w:right="-1" w:firstLine="284"/>
        <w:jc w:val="both"/>
        <w:rPr>
          <w:sz w:val="24"/>
          <w:szCs w:val="24"/>
        </w:rPr>
      </w:pPr>
    </w:p>
    <w:p w:rsidR="00D842B7" w:rsidRDefault="00D842B7">
      <w:pPr>
        <w:ind w:right="-1" w:firstLine="284"/>
        <w:jc w:val="both"/>
        <w:rPr>
          <w:sz w:val="24"/>
          <w:szCs w:val="24"/>
        </w:rPr>
      </w:pPr>
    </w:p>
    <w:p w:rsidR="00D842B7" w:rsidRDefault="00D842B7">
      <w:pPr>
        <w:ind w:right="-1" w:firstLine="284"/>
        <w:jc w:val="both"/>
        <w:rPr>
          <w:sz w:val="24"/>
          <w:szCs w:val="24"/>
        </w:rPr>
      </w:pPr>
    </w:p>
    <w:p w:rsidR="00D842B7" w:rsidRDefault="00D842B7">
      <w:pPr>
        <w:ind w:right="-1" w:firstLine="284"/>
        <w:jc w:val="both"/>
        <w:rPr>
          <w:sz w:val="24"/>
          <w:szCs w:val="24"/>
        </w:rPr>
      </w:pPr>
    </w:p>
    <w:p w:rsidR="00D842B7" w:rsidRDefault="00D842B7">
      <w:pPr>
        <w:ind w:right="-1" w:firstLine="284"/>
        <w:jc w:val="both"/>
        <w:rPr>
          <w:sz w:val="24"/>
          <w:szCs w:val="24"/>
        </w:rPr>
      </w:pPr>
    </w:p>
    <w:p w:rsidR="00D842B7" w:rsidRDefault="00D842B7">
      <w:pPr>
        <w:ind w:right="-1" w:firstLine="284"/>
        <w:jc w:val="both"/>
        <w:rPr>
          <w:sz w:val="24"/>
          <w:szCs w:val="24"/>
        </w:rPr>
      </w:pPr>
    </w:p>
    <w:p w:rsidR="00D842B7" w:rsidRDefault="0065435F">
      <w:pPr>
        <w:ind w:right="-1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 w:rsidR="00D842B7" w:rsidRDefault="00D842B7">
      <w:pPr>
        <w:ind w:right="-1" w:firstLine="284"/>
        <w:jc w:val="both"/>
        <w:rPr>
          <w:sz w:val="24"/>
          <w:szCs w:val="24"/>
        </w:rPr>
      </w:pPr>
    </w:p>
    <w:p w:rsidR="00D842B7" w:rsidRDefault="00D842B7">
      <w:pPr>
        <w:ind w:right="-1" w:firstLine="284"/>
        <w:jc w:val="both"/>
        <w:rPr>
          <w:sz w:val="24"/>
          <w:szCs w:val="24"/>
        </w:rPr>
      </w:pPr>
    </w:p>
    <w:p w:rsidR="00D842B7" w:rsidRDefault="0065435F">
      <w:pPr>
        <w:ind w:right="-1" w:firstLine="284"/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br w:type="page"/>
      </w:r>
      <w:r>
        <w:rPr>
          <w:b/>
          <w:bCs/>
          <w:i/>
          <w:iCs/>
          <w:sz w:val="24"/>
          <w:szCs w:val="24"/>
        </w:rPr>
        <w:lastRenderedPageBreak/>
        <w:t xml:space="preserve">                     </w:t>
      </w:r>
      <w:r>
        <w:rPr>
          <w:b/>
          <w:bCs/>
          <w:i/>
          <w:iCs/>
          <w:sz w:val="24"/>
          <w:szCs w:val="24"/>
          <w:lang w:val="el-GR"/>
        </w:rPr>
        <w:t>Циркуляторы</w:t>
      </w:r>
      <w:r>
        <w:rPr>
          <w:sz w:val="24"/>
          <w:szCs w:val="24"/>
        </w:rPr>
        <w:t>.</w:t>
      </w:r>
    </w:p>
    <w:p w:rsidR="00D842B7" w:rsidRDefault="005B51D9">
      <w:pPr>
        <w:pStyle w:val="2"/>
        <w:ind w:left="0" w:right="-1" w:firstLine="284"/>
        <w:jc w:val="both"/>
        <w:rPr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83.05pt;margin-top:116.8pt;width:117pt;height:117pt;z-index:251652096;mso-position-horizontal-relative:text;mso-position-vertical-relative:text" o:allowincell="f">
            <v:imagedata r:id="rId6" o:title="рис1``" croptop="3277f" cropbottom="19661f" cropleft="4418f" cropright="3682f"/>
            <w10:wrap type="square"/>
          </v:shape>
        </w:pict>
      </w:r>
      <w:r w:rsidR="0065435F">
        <w:rPr>
          <w:sz w:val="24"/>
          <w:szCs w:val="24"/>
        </w:rPr>
        <w:t xml:space="preserve">    Циркулятором в технике сверхвысоких частот принято называть многополюсник, схематически изображённый на рис 1 и отличающийся следующими важными свойствами. При подаче сигнала в плечо 1 энергия передаётся только в плечо 2 и неответвляется в другие плечи (на рис.1 плечи 3 и 4). Если энергия поступает на вход циркулятора со стороны плеча 2, то она не попадает в плечи 1 и 4, а передаётся в плечо 3. Плечо 3 в свою очередь оказывается связанным только с плечом 4. Последнее плечо (на рис. 1 - плечо 4) обеспечивает связь только с плечом 1.</w:t>
      </w:r>
    </w:p>
    <w:p w:rsidR="00D842B7" w:rsidRDefault="005B51D9">
      <w:pPr>
        <w:pStyle w:val="2"/>
        <w:ind w:left="0" w:right="-1" w:firstLine="284"/>
        <w:jc w:val="both"/>
        <w:rPr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65.05pt;margin-top:88.9pt;width:171pt;height:45pt;z-index:251658240;mso-position-horizontal-relative:text;mso-position-vertical-relative:text" o:allowincell="f">
            <v:textbox>
              <w:txbxContent>
                <w:p w:rsidR="00D842B7" w:rsidRDefault="0065435F">
                  <w:r>
                    <w:t>Рис. 1 Передача энергии</w:t>
                  </w:r>
                </w:p>
                <w:p w:rsidR="00D842B7" w:rsidRDefault="0065435F">
                  <w:r>
                    <w:t>Между плечами идеального восьмиполюсного циркулятора</w:t>
                  </w:r>
                </w:p>
              </w:txbxContent>
            </v:textbox>
            <w10:wrap type="square"/>
          </v:shape>
        </w:pict>
      </w:r>
      <w:r w:rsidR="0065435F">
        <w:rPr>
          <w:sz w:val="24"/>
          <w:szCs w:val="24"/>
        </w:rPr>
        <w:t xml:space="preserve">    Идеальный циркулятор должен обладать недиссипативными свойствами, т. е. передача сигнала между соответствующими плечами должна происходить без потерь мощности. Получить перечисленные свойства можно только с помощью невзаимных  (необратимых) элементов, входящих в состав рассматриваемого восьмиполюсника.</w:t>
      </w:r>
    </w:p>
    <w:p w:rsidR="00D842B7" w:rsidRDefault="005B51D9">
      <w:pPr>
        <w:pStyle w:val="2"/>
        <w:ind w:left="0" w:right="-1" w:firstLine="284"/>
        <w:jc w:val="both"/>
        <w:rPr>
          <w:sz w:val="24"/>
          <w:szCs w:val="24"/>
        </w:rPr>
      </w:pPr>
      <w:r>
        <w:rPr>
          <w:noProof/>
        </w:rPr>
        <w:pict>
          <v:shape id="_x0000_s1028" type="#_x0000_t75" style="position:absolute;left:0;text-align:left;margin-left:-13.95pt;margin-top:95.1pt;width:161.25pt;height:153pt;z-index:251653120;mso-wrap-edited:f;mso-position-horizontal-relative:text;mso-position-vertical-relative:text" wrapcoords="-100 0 -100 21494 21600 21494 21600 0 -100 0" o:allowincell="f">
            <v:imagedata r:id="rId7" o:title="рис2``" croptop="2931f" cropbottom="17594f" cropleft="6008f" cropright="1704f"/>
            <w10:wrap type="tight"/>
          </v:shape>
        </w:pict>
      </w:r>
      <w:r w:rsidR="0065435F">
        <w:rPr>
          <w:sz w:val="24"/>
          <w:szCs w:val="24"/>
        </w:rPr>
        <w:t xml:space="preserve">    На рис. 2 изображены две упрощённые схемы фазовых циркуляторов, использующих невзаимный фазовый сдвиг в прямоугольном волноводе, содержащем намагниченный феррит. В состав каждого из циркуляторов входят два моста, между которыми  в простейшем случае расположена одна ферритовая пластинка, находящаяся в области круговой поляризации высокочастотного магнитного поля.</w:t>
      </w:r>
    </w:p>
    <w:p w:rsidR="00D842B7" w:rsidRDefault="005B51D9">
      <w:pPr>
        <w:pStyle w:val="2"/>
        <w:ind w:left="0" w:right="-1" w:firstLine="284"/>
        <w:jc w:val="both"/>
        <w:rPr>
          <w:sz w:val="24"/>
          <w:szCs w:val="24"/>
        </w:rPr>
      </w:pPr>
      <w:r>
        <w:rPr>
          <w:noProof/>
        </w:rPr>
        <w:pict>
          <v:shape id="_x0000_s1029" type="#_x0000_t202" style="position:absolute;left:0;text-align:left;margin-left:-179.25pt;margin-top:136pt;width:171pt;height:45pt;z-index:251659264;mso-position-horizontal-relative:text;mso-position-vertical-relative:text" o:allowincell="f">
            <v:textbox>
              <w:txbxContent>
                <w:p w:rsidR="00D842B7" w:rsidRDefault="0065435F">
                  <w:r>
                    <w:t>Рис. 2 Схемы фазовых циркуляторов, использующих гиратор и два двойных тройника.</w:t>
                  </w:r>
                </w:p>
              </w:txbxContent>
            </v:textbox>
            <w10:wrap type="square"/>
          </v:shape>
        </w:pict>
      </w:r>
      <w:r w:rsidR="0065435F">
        <w:rPr>
          <w:sz w:val="24"/>
          <w:szCs w:val="24"/>
        </w:rPr>
        <w:t xml:space="preserve">    В отличие от резонансного вентиля, напряженность постоянного магнитного поля выбирается значительно ниже величины </w:t>
      </w:r>
      <w:r w:rsidR="0065435F">
        <w:rPr>
          <w:i/>
          <w:iCs/>
          <w:sz w:val="24"/>
          <w:szCs w:val="24"/>
          <w:lang w:val="en-US"/>
        </w:rPr>
        <w:t>H</w:t>
      </w:r>
      <w:r w:rsidR="0065435F">
        <w:rPr>
          <w:sz w:val="24"/>
          <w:szCs w:val="24"/>
        </w:rPr>
        <w:t>орез, соответствующей условию ферромагнитного резонанса. При этом потери в феррите для обоих направлений вращения высокочастотного магнитного поля могут быть сделаны достаточно малыми. Однако ввиду различия величин   активной и пассивной магнитных проницаемостей фазовые скорости волн, распространяющихся по волноводу в противоположных направлениях, также оказываются различными.</w:t>
      </w:r>
    </w:p>
    <w:p w:rsidR="00D842B7" w:rsidRDefault="0065435F">
      <w:pPr>
        <w:pStyle w:val="2"/>
        <w:ind w:left="0" w:right="-1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Выберем такую длину ферритовой пластины, при которой разность фазовых сдвигов в “прямом” и “обратном” направлениях составляет ровно π. Такой четырёхполюсник иногда называют гиратором. Тогда при подаче сигнала на вход 1 схемы, изображённой на рис. 2,а (т. е. в Н- плечо двойного тройника), две волны, приходящие во второй тройник и являющиеся первоначально синфазными, оказываются в противофазе ввиду сдвига на π в гираторе. С учётом свойств тройниковых разветвлений передача энергии в этом случае возможна только в Е- плечо, обозначенное цифрой 2. Таким образом, вся мощность, поданная на вход 1, поступает без потерь и отражения в плечо 2.</w:t>
      </w:r>
    </w:p>
    <w:p w:rsidR="00D842B7" w:rsidRDefault="0065435F">
      <w:pPr>
        <w:pStyle w:val="2"/>
        <w:ind w:left="0" w:right="-1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Если теперь подать сигнал со стороны Е- плеча второго моста (вход 2 на рис. 2,а), то две волны, поступающие справа налево в первый мост, не претерпевают относительно друг друга сдвига фаз в ферритовой секции. По свойствам Е-тройников эти волны на выходе из второго моста являлись противофазными. Поступая в первый мост, две противофазные волны обеспечивают передачу энергии только в Е-плечо, обозначенное цифрой 3.</w:t>
      </w:r>
    </w:p>
    <w:p w:rsidR="00D842B7" w:rsidRDefault="0065435F">
      <w:pPr>
        <w:pStyle w:val="2"/>
        <w:ind w:left="0" w:right="-1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Рассматривая движение волн из плеча 3, а затем из плеча 4, можно убедиться в полном соответствии схемы, изображённой на рис. 2,а, идеальному циркулятору (рис. 1).</w:t>
      </w:r>
    </w:p>
    <w:p w:rsidR="00D842B7" w:rsidRDefault="0065435F">
      <w:pPr>
        <w:pStyle w:val="2"/>
        <w:ind w:left="0" w:right="-1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Схема циркулятора изображённого на рис. 2,б, чаще применяется на практике и отличается от выше рассмотренной схемы заменой двойных тройников на щелевые мосты. Вместо одной ферритовой пластины большей частью используются две более короткие одинаковые пластины, расположенные в обоих каналах циркулятора и создающие разностный сдвиг фаз, равный π/2. В этом случае в одном из каналов включается также обычный ножевой диэлектрический фазосдвигатель, обеспечивающий взаимный фазовый сдвиг на π/2 (см. рис. 2,б).</w:t>
      </w:r>
    </w:p>
    <w:p w:rsidR="00D842B7" w:rsidRDefault="005B51D9">
      <w:pPr>
        <w:pStyle w:val="2"/>
        <w:ind w:left="0" w:right="-1" w:firstLine="284"/>
        <w:jc w:val="both"/>
        <w:rPr>
          <w:sz w:val="24"/>
          <w:szCs w:val="24"/>
        </w:rPr>
      </w:pPr>
      <w:r>
        <w:rPr>
          <w:noProof/>
        </w:rPr>
        <w:pict>
          <v:shape id="_x0000_s1030" type="#_x0000_t75" style="position:absolute;left:0;text-align:left;margin-left:-13.95pt;margin-top:93.25pt;width:180.75pt;height:113.25pt;z-index:251654144;mso-position-horizontal-relative:text;mso-position-vertical-relative:text" o:allowincell="f">
            <v:imagedata r:id="rId8" o:title="рис3" croptop="5301f" gain="61604f" blacklevel="-1966f"/>
            <w10:wrap type="square"/>
          </v:shape>
        </w:pict>
      </w:r>
      <w:r w:rsidR="0065435F">
        <w:rPr>
          <w:sz w:val="24"/>
          <w:szCs w:val="24"/>
        </w:rPr>
        <w:t xml:space="preserve">      Внешний вид одного из циркуляторов, имеющего один щелевой мост и один “свёрнутый” двойной волноводный тройник, показан на рис. 3. В четвёртом плече циркулятора в данном случае включена согласованная нагрузка. Развязка плеч циркулятора имеет обычно величину порядка 20-30 дб при вносимых потерях порядка 0,3-0,5 дб. Существуют циркуляторы, способные работать при весьма высоких импульсных и средних мощностях в полосе частот, примерно соответствующей полосе частот, используемых волноводных мостов.</w:t>
      </w:r>
    </w:p>
    <w:p w:rsidR="00D842B7" w:rsidRDefault="005B51D9">
      <w:pPr>
        <w:pStyle w:val="2"/>
        <w:ind w:left="0" w:right="-1" w:firstLine="284"/>
        <w:jc w:val="both"/>
        <w:rPr>
          <w:sz w:val="24"/>
          <w:szCs w:val="24"/>
        </w:rPr>
      </w:pPr>
      <w:r>
        <w:rPr>
          <w:noProof/>
        </w:rPr>
        <w:pict>
          <v:shape id="_x0000_s1031" type="#_x0000_t202" style="position:absolute;left:0;text-align:left;margin-left:-198.75pt;margin-top:9.45pt;width:45pt;height:18pt;z-index:251660288;mso-wrap-edited:f;mso-position-horizontal-relative:text;mso-position-vertical-relative:text" wrapcoords="-360 0 -360 21600 21960 21600 21960 0 -360 0" o:allowincell="f">
            <v:textbox>
              <w:txbxContent>
                <w:p w:rsidR="00D842B7" w:rsidRDefault="0065435F">
                  <w:r>
                    <w:t>Рис. 3</w:t>
                  </w:r>
                </w:p>
              </w:txbxContent>
            </v:textbox>
          </v:shape>
        </w:pict>
      </w:r>
      <w:r w:rsidR="0065435F">
        <w:rPr>
          <w:sz w:val="24"/>
          <w:szCs w:val="24"/>
        </w:rPr>
        <w:t xml:space="preserve">       На рис. 4 и 5 схематически изображены два других типа ферритовых циркуляторов. В четырёхплечем устройстве, показанном на рис. 4, используется эффект Фарадея. Ферритовый стержень, находящийся в продольном постоянном магнитном поле, располагается вдоль оси круглого волновода, возбуждаемого на волне типа Н11. К этому волноводу под углами 45град подключаются четыре входа, выполненных на базе стандартных прямоугольных волноводов. </w:t>
      </w:r>
    </w:p>
    <w:p w:rsidR="00D842B7" w:rsidRDefault="005B51D9">
      <w:pPr>
        <w:pStyle w:val="2"/>
        <w:ind w:left="0" w:right="-1" w:firstLine="284"/>
        <w:jc w:val="both"/>
        <w:rPr>
          <w:sz w:val="24"/>
          <w:szCs w:val="24"/>
        </w:rPr>
      </w:pPr>
      <w:r>
        <w:rPr>
          <w:noProof/>
        </w:rPr>
        <w:pict>
          <v:shape id="_x0000_s1032" type="#_x0000_t202" style="position:absolute;left:0;text-align:left;margin-left:-13.95pt;margin-top:167.9pt;width:4in;height:18pt;z-index:251661312;mso-position-horizontal-relative:text;mso-position-vertical-relative:text" o:allowincell="f">
            <v:textbox>
              <w:txbxContent>
                <w:p w:rsidR="00D842B7" w:rsidRDefault="0065435F">
                  <w:r>
                    <w:t>Рис. 4 Принцип устройства поляризационного циркулятора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33" type="#_x0000_t75" style="position:absolute;left:0;text-align:left;margin-left:-13.95pt;margin-top:45.2pt;width:287.25pt;height:123pt;z-index:251655168;mso-position-horizontal-relative:text;mso-position-vertical-relative:text" o:allowincell="f">
            <v:imagedata r:id="rId9" o:title="рис4" cropbottom="15634f" chromakey="white"/>
            <w10:wrap type="square"/>
          </v:shape>
        </w:pict>
      </w:r>
      <w:r>
        <w:rPr>
          <w:noProof/>
        </w:rPr>
        <w:pict>
          <v:shape id="_x0000_s1034" type="#_x0000_t75" style="position:absolute;left:0;text-align:left;margin-left:220.05pt;margin-top:238pt;width:192pt;height:365.2pt;z-index:251657216;mso-position-horizontal-relative:text;mso-position-vertical-relative:text" o:allowincell="f">
            <v:imagedata r:id="rId10" o:title="рис6" cropbottom="2469f" gain="61604f"/>
            <w10:wrap type="square"/>
          </v:shape>
        </w:pict>
      </w:r>
      <w:r w:rsidR="0065435F">
        <w:rPr>
          <w:sz w:val="24"/>
          <w:szCs w:val="24"/>
        </w:rPr>
        <w:t xml:space="preserve">      Развязка между соответствующими плечами достигается за счёт поляризационных явлений. Так, при подаче энергии со стороны плеча 4 волна не может поступать в плечо 2 вследствие взаимно перпендикулярного расположения плоскостей поляризации в соответствующих прямоугольных волноводах. Далее, волна не может ответвляться из круглого волновода в плечо 3, так как после прохождения секции с ферритом электрическое поле в круглом волноводе параллельно широкой стенке плеча 3. Единственным возможным направлением движения энергии из плеча 4 является плечо 1, что и требуется от циркулятора. </w:t>
      </w:r>
    </w:p>
    <w:p w:rsidR="00D842B7" w:rsidRDefault="0065435F">
      <w:pPr>
        <w:pStyle w:val="2"/>
        <w:ind w:left="0" w:right="-1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В трёхплечем циркуляторе, изображённом на рис. 5, используется </w:t>
      </w:r>
      <w:r>
        <w:rPr>
          <w:sz w:val="24"/>
          <w:szCs w:val="24"/>
          <w:lang w:val="en-US"/>
        </w:rPr>
        <w:t>Y</w:t>
      </w:r>
      <w:r>
        <w:rPr>
          <w:sz w:val="24"/>
          <w:szCs w:val="24"/>
        </w:rPr>
        <w:t>-образный 120-градусный волноводный тройник в плоскости Н. Ферритовый цилиндр располагается в центре тройника; постоянное магнитное поле Но, перпендикулярно плоскости чертежа.</w:t>
      </w:r>
    </w:p>
    <w:p w:rsidR="00D842B7" w:rsidRDefault="005B51D9">
      <w:pPr>
        <w:pStyle w:val="2"/>
        <w:ind w:left="0" w:right="-1" w:firstLine="284"/>
        <w:jc w:val="both"/>
        <w:rPr>
          <w:sz w:val="24"/>
          <w:szCs w:val="24"/>
        </w:rPr>
      </w:pPr>
      <w:r>
        <w:rPr>
          <w:noProof/>
        </w:rPr>
        <w:pict>
          <v:shape id="_x0000_s1035" type="#_x0000_t202" style="position:absolute;left:0;text-align:left;margin-left:220.05pt;margin-top:113.15pt;width:45pt;height:18pt;z-index:251663360;mso-wrap-edited:f;mso-position-horizontal-relative:text;mso-position-vertical-relative:text" wrapcoords="-360 0 -360 21600 21960 21600 21960 0 -360 0" o:allowincell="f">
            <v:textbox>
              <w:txbxContent>
                <w:p w:rsidR="00D842B7" w:rsidRDefault="0065435F">
                  <w:r>
                    <w:t>Рис.6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left:0;text-align:left;margin-left:94.05pt;margin-top:95.15pt;width:45pt;height:18pt;z-index:251662336;mso-wrap-edited:f;mso-position-horizontal-relative:text;mso-position-vertical-relative:text" wrapcoords="-360 0 -360 21600 21960 21600 21960 0 -360 0" o:allowincell="f">
            <v:textbox>
              <w:txbxContent>
                <w:p w:rsidR="00D842B7" w:rsidRDefault="0065435F">
                  <w:r>
                    <w:t>Рис.5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7" type="#_x0000_t75" style="position:absolute;left:0;text-align:left;margin-left:103.05pt;margin-top:14.15pt;width:117pt;height:136.5pt;z-index:251656192;mso-position-horizontal-relative:text;mso-position-vertical-relative:text" o:allowincell="f">
            <v:imagedata r:id="rId11" o:title="рис5" gain="61604f"/>
            <w10:wrap type="square"/>
          </v:shape>
        </w:pict>
      </w:r>
      <w:r w:rsidR="0065435F">
        <w:rPr>
          <w:sz w:val="24"/>
          <w:szCs w:val="24"/>
        </w:rPr>
        <w:t xml:space="preserve">       Принцип действия </w:t>
      </w:r>
      <w:r w:rsidR="0065435F">
        <w:rPr>
          <w:sz w:val="24"/>
          <w:szCs w:val="24"/>
          <w:lang w:val="en-US"/>
        </w:rPr>
        <w:t>Y</w:t>
      </w:r>
      <w:r w:rsidR="0065435F">
        <w:rPr>
          <w:sz w:val="24"/>
          <w:szCs w:val="24"/>
        </w:rPr>
        <w:t>-циркулятора можно пояснить так. Волна типа Н10, поступающая со стороны плеча 1, дифрагирует на ферритовом</w:t>
      </w:r>
    </w:p>
    <w:p w:rsidR="00D842B7" w:rsidRDefault="0065435F">
      <w:pPr>
        <w:pStyle w:val="2"/>
        <w:ind w:left="0" w:right="-1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цилиндре и создаёт две   поверхностные волны, обегающие намагниченный ферритовый цилиндр в двух противоположных направлениях. Подбирая диаметр цилиндра и величину Н0, можно обеспечить расположение максимума электрического поля в центре плеча 2 при узле, расположенном в центре плеча 3. В результате энергия из плеча 1 передаётся в плечо 2 и не попадает в плечо 3. Невзаимность обеспечивается за счёт различия фазовых скоростей волн, обегающих ферритовый стержень в направлении часовой стрелки и в противоположном направлении. Поэтому при подаче энергии в плечо 2 она передаётся только в плечо 3, которое в свою очередь оказывается связанным только с плечом 1.</w:t>
      </w:r>
    </w:p>
    <w:p w:rsidR="00D842B7" w:rsidRDefault="0065435F">
      <w:pPr>
        <w:pStyle w:val="2"/>
        <w:ind w:left="0" w:right="-1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На частотах порядка 3 Г</w:t>
      </w:r>
      <w:r>
        <w:rPr>
          <w:i/>
          <w:iCs/>
          <w:sz w:val="24"/>
          <w:szCs w:val="24"/>
        </w:rPr>
        <w:t>гц</w:t>
      </w:r>
      <w:r>
        <w:rPr>
          <w:sz w:val="24"/>
          <w:szCs w:val="24"/>
        </w:rPr>
        <w:t xml:space="preserve"> и ниже часто используются </w:t>
      </w:r>
      <w:r>
        <w:rPr>
          <w:sz w:val="24"/>
          <w:szCs w:val="24"/>
          <w:lang w:val="en-US"/>
        </w:rPr>
        <w:t>Y</w:t>
      </w:r>
      <w:r>
        <w:rPr>
          <w:sz w:val="24"/>
          <w:szCs w:val="24"/>
        </w:rPr>
        <w:t xml:space="preserve">-циркуляторы, образованные не волноводами, а полосковыми линиями. Благодаря своей компактности и простоте конструкции </w:t>
      </w:r>
      <w:r>
        <w:rPr>
          <w:sz w:val="24"/>
          <w:szCs w:val="24"/>
          <w:lang w:val="en-US"/>
        </w:rPr>
        <w:t>Y</w:t>
      </w:r>
      <w:r>
        <w:rPr>
          <w:sz w:val="24"/>
          <w:szCs w:val="24"/>
        </w:rPr>
        <w:t>-циркуляторы находят на практике широкое применение.</w:t>
      </w:r>
    </w:p>
    <w:p w:rsidR="00D842B7" w:rsidRDefault="0065435F">
      <w:pPr>
        <w:pStyle w:val="2"/>
        <w:ind w:left="0" w:right="-1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На рис. 6,апоказано простейшее применение циркулятора в качестве развязывающего вентиля при большой мощности СВЧ генератора. Более интересным и практически важным является применение циркуляторов в так называемых отражательных усилителях СВЧ диапазона, к числу которых относятся квантовые парамагнетические усилители на полупроводниковых диодах. Усиленный сигнал, отражающийся от усилителя, отделяется циркулятором от падающей волны, как показано на рис. 6,б, и направляется в нагрузку, например, в приёмник. Наконец, циркуляторы могут применяться также в качестве основного элемента ферритового антенного переключателя, изображенного на рис. 6,в. Ввиду того, что развязка плеч циркулятора обычно не превышает 30-40 </w:t>
      </w:r>
      <w:r>
        <w:rPr>
          <w:i/>
          <w:iCs/>
          <w:sz w:val="24"/>
          <w:szCs w:val="24"/>
        </w:rPr>
        <w:t>дб</w:t>
      </w:r>
      <w:r>
        <w:rPr>
          <w:sz w:val="24"/>
          <w:szCs w:val="24"/>
        </w:rPr>
        <w:t>, в плече, идущем к приёмнику, оказывается необходимым включать резонансный разрядник защиты приёмника.</w:t>
      </w:r>
    </w:p>
    <w:p w:rsidR="00D842B7" w:rsidRDefault="00D842B7">
      <w:pPr>
        <w:pStyle w:val="2"/>
        <w:ind w:left="0" w:right="-1" w:firstLine="284"/>
        <w:jc w:val="both"/>
        <w:rPr>
          <w:sz w:val="24"/>
          <w:szCs w:val="24"/>
        </w:rPr>
      </w:pPr>
    </w:p>
    <w:p w:rsidR="00D842B7" w:rsidRDefault="00D842B7">
      <w:pPr>
        <w:pStyle w:val="2"/>
        <w:ind w:left="0" w:right="-1" w:firstLine="284"/>
        <w:jc w:val="both"/>
        <w:rPr>
          <w:sz w:val="24"/>
          <w:szCs w:val="24"/>
        </w:rPr>
      </w:pPr>
    </w:p>
    <w:p w:rsidR="00D842B7" w:rsidRDefault="00D842B7">
      <w:pPr>
        <w:pStyle w:val="2"/>
        <w:ind w:left="0" w:right="-1" w:firstLine="284"/>
        <w:jc w:val="both"/>
        <w:rPr>
          <w:sz w:val="24"/>
          <w:szCs w:val="24"/>
        </w:rPr>
      </w:pPr>
    </w:p>
    <w:p w:rsidR="00D842B7" w:rsidRDefault="00D842B7">
      <w:pPr>
        <w:pStyle w:val="2"/>
        <w:ind w:left="0" w:right="-1" w:firstLine="284"/>
        <w:jc w:val="both"/>
        <w:rPr>
          <w:sz w:val="24"/>
          <w:szCs w:val="24"/>
        </w:rPr>
      </w:pPr>
    </w:p>
    <w:p w:rsidR="00D842B7" w:rsidRDefault="00D842B7">
      <w:pPr>
        <w:pStyle w:val="2"/>
        <w:ind w:left="0" w:right="-1" w:firstLine="284"/>
        <w:jc w:val="both"/>
        <w:rPr>
          <w:sz w:val="24"/>
          <w:szCs w:val="24"/>
        </w:rPr>
      </w:pPr>
    </w:p>
    <w:p w:rsidR="00D842B7" w:rsidRDefault="00D842B7">
      <w:pPr>
        <w:pStyle w:val="2"/>
        <w:ind w:left="0" w:right="-1" w:firstLine="284"/>
        <w:jc w:val="both"/>
        <w:rPr>
          <w:sz w:val="24"/>
          <w:szCs w:val="24"/>
        </w:rPr>
      </w:pPr>
    </w:p>
    <w:p w:rsidR="00D842B7" w:rsidRDefault="00D842B7">
      <w:pPr>
        <w:pStyle w:val="2"/>
        <w:ind w:left="0" w:right="-1" w:firstLine="284"/>
        <w:jc w:val="both"/>
        <w:rPr>
          <w:sz w:val="24"/>
          <w:szCs w:val="24"/>
        </w:rPr>
      </w:pPr>
    </w:p>
    <w:p w:rsidR="00D842B7" w:rsidRDefault="00D842B7">
      <w:pPr>
        <w:pStyle w:val="2"/>
        <w:ind w:left="0" w:right="-1" w:firstLine="284"/>
        <w:jc w:val="both"/>
        <w:rPr>
          <w:sz w:val="24"/>
          <w:szCs w:val="24"/>
        </w:rPr>
      </w:pPr>
    </w:p>
    <w:p w:rsidR="00D842B7" w:rsidRDefault="00D842B7">
      <w:pPr>
        <w:pStyle w:val="2"/>
        <w:ind w:left="0" w:right="-1" w:firstLine="284"/>
        <w:jc w:val="both"/>
        <w:rPr>
          <w:sz w:val="24"/>
          <w:szCs w:val="24"/>
        </w:rPr>
      </w:pPr>
    </w:p>
    <w:p w:rsidR="00D842B7" w:rsidRDefault="00D842B7">
      <w:pPr>
        <w:pStyle w:val="2"/>
        <w:ind w:left="0" w:right="-1" w:firstLine="284"/>
        <w:jc w:val="both"/>
        <w:rPr>
          <w:sz w:val="24"/>
          <w:szCs w:val="24"/>
        </w:rPr>
      </w:pPr>
    </w:p>
    <w:p w:rsidR="00D842B7" w:rsidRDefault="00D842B7">
      <w:pPr>
        <w:pStyle w:val="2"/>
        <w:ind w:left="0" w:right="-1" w:firstLine="284"/>
        <w:jc w:val="both"/>
        <w:rPr>
          <w:sz w:val="24"/>
          <w:szCs w:val="24"/>
        </w:rPr>
      </w:pPr>
    </w:p>
    <w:p w:rsidR="00D842B7" w:rsidRDefault="00D842B7">
      <w:pPr>
        <w:pStyle w:val="2"/>
        <w:ind w:left="0" w:right="-1" w:firstLine="284"/>
        <w:jc w:val="both"/>
        <w:rPr>
          <w:sz w:val="24"/>
          <w:szCs w:val="24"/>
        </w:rPr>
      </w:pPr>
    </w:p>
    <w:p w:rsidR="00D842B7" w:rsidRDefault="00D842B7">
      <w:pPr>
        <w:pStyle w:val="2"/>
        <w:ind w:left="0" w:right="-1" w:firstLine="284"/>
        <w:jc w:val="both"/>
        <w:rPr>
          <w:sz w:val="24"/>
          <w:szCs w:val="24"/>
        </w:rPr>
      </w:pPr>
    </w:p>
    <w:p w:rsidR="00D842B7" w:rsidRDefault="00D842B7">
      <w:pPr>
        <w:pStyle w:val="2"/>
        <w:ind w:left="0" w:right="-1" w:firstLine="284"/>
        <w:jc w:val="both"/>
        <w:rPr>
          <w:sz w:val="24"/>
          <w:szCs w:val="24"/>
        </w:rPr>
      </w:pPr>
    </w:p>
    <w:p w:rsidR="00D842B7" w:rsidRDefault="00D842B7">
      <w:pPr>
        <w:pStyle w:val="2"/>
        <w:ind w:left="0" w:right="-1" w:firstLine="284"/>
        <w:jc w:val="both"/>
        <w:rPr>
          <w:sz w:val="24"/>
          <w:szCs w:val="24"/>
        </w:rPr>
      </w:pPr>
    </w:p>
    <w:p w:rsidR="00D842B7" w:rsidRDefault="00D842B7">
      <w:pPr>
        <w:pStyle w:val="2"/>
        <w:ind w:left="0" w:right="-1" w:firstLine="284"/>
        <w:jc w:val="both"/>
        <w:rPr>
          <w:sz w:val="24"/>
          <w:szCs w:val="24"/>
        </w:rPr>
      </w:pPr>
    </w:p>
    <w:p w:rsidR="00D842B7" w:rsidRDefault="00D842B7">
      <w:pPr>
        <w:pStyle w:val="2"/>
        <w:ind w:left="0" w:right="-1" w:firstLine="284"/>
        <w:jc w:val="both"/>
        <w:rPr>
          <w:sz w:val="24"/>
          <w:szCs w:val="24"/>
        </w:rPr>
      </w:pPr>
    </w:p>
    <w:p w:rsidR="00D842B7" w:rsidRDefault="0065435F">
      <w:pPr>
        <w:pStyle w:val="a7"/>
        <w:ind w:right="-1" w:firstLine="284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br w:type="page"/>
        <w:t>Вывод</w:t>
      </w:r>
    </w:p>
    <w:p w:rsidR="00D842B7" w:rsidRDefault="0065435F">
      <w:pPr>
        <w:ind w:right="-1" w:firstLine="284"/>
        <w:jc w:val="both"/>
        <w:rPr>
          <w:sz w:val="24"/>
          <w:szCs w:val="24"/>
        </w:rPr>
      </w:pPr>
      <w:r>
        <w:rPr>
          <w:sz w:val="24"/>
          <w:szCs w:val="24"/>
        </w:rPr>
        <w:t>В диапазоне СВЧ можно разместить значительно большее число каналов связи, чем на более низких частотах. Например, легко увидеть, что даже узкая полоса частот в 1% при средней частоте 10Г</w:t>
      </w:r>
      <w:r>
        <w:rPr>
          <w:i/>
          <w:iCs/>
          <w:sz w:val="24"/>
          <w:szCs w:val="24"/>
        </w:rPr>
        <w:t>гц</w:t>
      </w:r>
      <w:r>
        <w:rPr>
          <w:sz w:val="24"/>
          <w:szCs w:val="24"/>
        </w:rPr>
        <w:t xml:space="preserve">  (λ=3</w:t>
      </w:r>
      <w:r>
        <w:rPr>
          <w:i/>
          <w:iCs/>
          <w:sz w:val="24"/>
          <w:szCs w:val="24"/>
        </w:rPr>
        <w:t>см</w:t>
      </w:r>
      <w:r>
        <w:rPr>
          <w:sz w:val="24"/>
          <w:szCs w:val="24"/>
        </w:rPr>
        <w:t>) позволяет в принципе разместить столько же независимых каналов, сколько их имеется во всём диапазоне от сверхдлинных до ультракоротких волн длиною 3</w:t>
      </w:r>
      <w:r>
        <w:rPr>
          <w:i/>
          <w:iCs/>
          <w:sz w:val="24"/>
          <w:szCs w:val="24"/>
        </w:rPr>
        <w:t>м</w:t>
      </w:r>
      <w:r>
        <w:rPr>
          <w:sz w:val="24"/>
          <w:szCs w:val="24"/>
        </w:rPr>
        <w:t>. Большая информационная ёмкость СВЧ диапазона позволяет осуществлять многоканальную телефонную и телевизионную связь, в особенности на сантиметровых, миллиметровых и, возможно, на субмиллиметровых волнах. Создание квантовых генераторов и усилителей оптического диапазона даёт возможность ещё более повысить информационную ёмкость каналов связи с непосредственным использованием методов и аппаратуры СВЧ диапазона.</w:t>
      </w:r>
    </w:p>
    <w:p w:rsidR="00D842B7" w:rsidRDefault="00D842B7">
      <w:pPr>
        <w:pStyle w:val="2"/>
        <w:ind w:left="0" w:right="-1" w:firstLine="284"/>
        <w:jc w:val="both"/>
        <w:rPr>
          <w:sz w:val="24"/>
          <w:szCs w:val="24"/>
        </w:rPr>
      </w:pPr>
    </w:p>
    <w:p w:rsidR="00D842B7" w:rsidRDefault="00D842B7">
      <w:pPr>
        <w:pStyle w:val="2"/>
        <w:ind w:left="0" w:right="-1" w:firstLine="284"/>
        <w:jc w:val="both"/>
        <w:rPr>
          <w:sz w:val="24"/>
          <w:szCs w:val="24"/>
        </w:rPr>
      </w:pPr>
    </w:p>
    <w:p w:rsidR="00D842B7" w:rsidRDefault="00D842B7">
      <w:pPr>
        <w:pStyle w:val="2"/>
        <w:ind w:left="0" w:right="-1" w:firstLine="284"/>
        <w:jc w:val="both"/>
        <w:rPr>
          <w:sz w:val="24"/>
          <w:szCs w:val="24"/>
        </w:rPr>
      </w:pPr>
    </w:p>
    <w:p w:rsidR="00D842B7" w:rsidRDefault="00D842B7">
      <w:pPr>
        <w:pStyle w:val="2"/>
        <w:ind w:left="0" w:right="-1" w:firstLine="284"/>
        <w:jc w:val="both"/>
        <w:rPr>
          <w:sz w:val="24"/>
          <w:szCs w:val="24"/>
        </w:rPr>
      </w:pPr>
    </w:p>
    <w:p w:rsidR="00D842B7" w:rsidRDefault="00D842B7">
      <w:pPr>
        <w:pStyle w:val="2"/>
        <w:ind w:left="0" w:right="-1" w:firstLine="284"/>
        <w:jc w:val="both"/>
        <w:rPr>
          <w:sz w:val="24"/>
          <w:szCs w:val="24"/>
        </w:rPr>
      </w:pPr>
    </w:p>
    <w:p w:rsidR="00D842B7" w:rsidRDefault="00D842B7">
      <w:pPr>
        <w:pStyle w:val="2"/>
        <w:ind w:left="0" w:right="-1" w:firstLine="284"/>
        <w:jc w:val="both"/>
        <w:rPr>
          <w:sz w:val="24"/>
          <w:szCs w:val="24"/>
        </w:rPr>
      </w:pPr>
    </w:p>
    <w:p w:rsidR="00D842B7" w:rsidRDefault="00D842B7">
      <w:pPr>
        <w:pStyle w:val="2"/>
        <w:ind w:left="0" w:right="-1" w:firstLine="284"/>
        <w:jc w:val="both"/>
        <w:rPr>
          <w:sz w:val="24"/>
          <w:szCs w:val="24"/>
        </w:rPr>
      </w:pPr>
    </w:p>
    <w:p w:rsidR="00D842B7" w:rsidRDefault="00D842B7">
      <w:pPr>
        <w:pStyle w:val="2"/>
        <w:ind w:left="0" w:right="-1" w:firstLine="284"/>
        <w:jc w:val="both"/>
        <w:rPr>
          <w:sz w:val="24"/>
          <w:szCs w:val="24"/>
        </w:rPr>
      </w:pPr>
    </w:p>
    <w:p w:rsidR="00D842B7" w:rsidRDefault="00D842B7">
      <w:pPr>
        <w:pStyle w:val="2"/>
        <w:ind w:left="0" w:right="-1" w:firstLine="284"/>
        <w:jc w:val="both"/>
        <w:rPr>
          <w:sz w:val="24"/>
          <w:szCs w:val="24"/>
        </w:rPr>
      </w:pPr>
    </w:p>
    <w:p w:rsidR="00D842B7" w:rsidRDefault="00D842B7">
      <w:pPr>
        <w:pStyle w:val="2"/>
        <w:ind w:left="0" w:right="-1" w:firstLine="284"/>
        <w:jc w:val="both"/>
        <w:rPr>
          <w:sz w:val="24"/>
          <w:szCs w:val="24"/>
        </w:rPr>
      </w:pPr>
    </w:p>
    <w:p w:rsidR="00D842B7" w:rsidRDefault="00D842B7">
      <w:pPr>
        <w:pStyle w:val="2"/>
        <w:ind w:left="0" w:right="-1" w:firstLine="284"/>
        <w:jc w:val="both"/>
        <w:rPr>
          <w:sz w:val="24"/>
          <w:szCs w:val="24"/>
        </w:rPr>
      </w:pPr>
    </w:p>
    <w:p w:rsidR="00D842B7" w:rsidRDefault="00D842B7">
      <w:pPr>
        <w:pStyle w:val="2"/>
        <w:ind w:left="0" w:right="-1" w:firstLine="284"/>
        <w:jc w:val="both"/>
        <w:rPr>
          <w:sz w:val="24"/>
          <w:szCs w:val="24"/>
        </w:rPr>
      </w:pPr>
    </w:p>
    <w:p w:rsidR="00D842B7" w:rsidRDefault="00D842B7">
      <w:pPr>
        <w:pStyle w:val="2"/>
        <w:ind w:left="0" w:right="-1" w:firstLine="284"/>
        <w:jc w:val="both"/>
        <w:rPr>
          <w:sz w:val="24"/>
          <w:szCs w:val="24"/>
        </w:rPr>
      </w:pPr>
    </w:p>
    <w:p w:rsidR="00D842B7" w:rsidRDefault="00D842B7">
      <w:pPr>
        <w:pStyle w:val="2"/>
        <w:ind w:left="0" w:right="-1" w:firstLine="284"/>
        <w:jc w:val="both"/>
        <w:rPr>
          <w:sz w:val="24"/>
          <w:szCs w:val="24"/>
        </w:rPr>
      </w:pPr>
    </w:p>
    <w:p w:rsidR="00D842B7" w:rsidRDefault="00D842B7">
      <w:pPr>
        <w:pStyle w:val="2"/>
        <w:ind w:left="0" w:right="-1" w:firstLine="284"/>
        <w:jc w:val="both"/>
        <w:rPr>
          <w:sz w:val="24"/>
          <w:szCs w:val="24"/>
        </w:rPr>
      </w:pPr>
    </w:p>
    <w:p w:rsidR="00D842B7" w:rsidRDefault="00D842B7">
      <w:pPr>
        <w:pStyle w:val="2"/>
        <w:ind w:left="0" w:right="-1" w:firstLine="284"/>
        <w:jc w:val="both"/>
        <w:rPr>
          <w:sz w:val="24"/>
          <w:szCs w:val="24"/>
        </w:rPr>
      </w:pPr>
    </w:p>
    <w:p w:rsidR="00D842B7" w:rsidRDefault="00D842B7">
      <w:pPr>
        <w:pStyle w:val="2"/>
        <w:ind w:left="0" w:right="-1" w:firstLine="284"/>
        <w:jc w:val="both"/>
        <w:rPr>
          <w:sz w:val="24"/>
          <w:szCs w:val="24"/>
        </w:rPr>
      </w:pPr>
    </w:p>
    <w:p w:rsidR="00D842B7" w:rsidRDefault="00D842B7">
      <w:pPr>
        <w:pStyle w:val="2"/>
        <w:ind w:left="0" w:right="-1" w:firstLine="284"/>
        <w:jc w:val="both"/>
        <w:rPr>
          <w:sz w:val="24"/>
          <w:szCs w:val="24"/>
        </w:rPr>
      </w:pPr>
    </w:p>
    <w:p w:rsidR="00D842B7" w:rsidRDefault="00D842B7">
      <w:pPr>
        <w:pStyle w:val="2"/>
        <w:ind w:left="0" w:right="-1" w:firstLine="284"/>
        <w:jc w:val="both"/>
        <w:rPr>
          <w:sz w:val="24"/>
          <w:szCs w:val="24"/>
        </w:rPr>
      </w:pPr>
    </w:p>
    <w:p w:rsidR="00D842B7" w:rsidRDefault="00D842B7">
      <w:pPr>
        <w:pStyle w:val="2"/>
        <w:ind w:left="0" w:right="-1" w:firstLine="284"/>
        <w:jc w:val="both"/>
        <w:rPr>
          <w:sz w:val="24"/>
          <w:szCs w:val="24"/>
        </w:rPr>
      </w:pPr>
    </w:p>
    <w:p w:rsidR="00D842B7" w:rsidRDefault="00D842B7">
      <w:pPr>
        <w:pStyle w:val="2"/>
        <w:ind w:left="0" w:right="-1" w:firstLine="284"/>
        <w:jc w:val="both"/>
        <w:rPr>
          <w:sz w:val="24"/>
          <w:szCs w:val="24"/>
        </w:rPr>
      </w:pPr>
    </w:p>
    <w:p w:rsidR="00D842B7" w:rsidRDefault="00D842B7">
      <w:pPr>
        <w:pStyle w:val="2"/>
        <w:ind w:left="0" w:right="-1" w:firstLine="284"/>
        <w:jc w:val="both"/>
        <w:rPr>
          <w:sz w:val="24"/>
          <w:szCs w:val="24"/>
        </w:rPr>
      </w:pPr>
    </w:p>
    <w:p w:rsidR="00D842B7" w:rsidRDefault="00D842B7">
      <w:pPr>
        <w:pStyle w:val="2"/>
        <w:ind w:left="0" w:right="-1" w:firstLine="284"/>
        <w:jc w:val="both"/>
        <w:rPr>
          <w:sz w:val="24"/>
          <w:szCs w:val="24"/>
        </w:rPr>
      </w:pPr>
    </w:p>
    <w:p w:rsidR="00D842B7" w:rsidRDefault="00D842B7">
      <w:pPr>
        <w:pStyle w:val="2"/>
        <w:ind w:left="0" w:right="-1" w:firstLine="284"/>
        <w:jc w:val="both"/>
        <w:rPr>
          <w:sz w:val="24"/>
          <w:szCs w:val="24"/>
        </w:rPr>
      </w:pPr>
    </w:p>
    <w:p w:rsidR="00D842B7" w:rsidRDefault="00D842B7">
      <w:pPr>
        <w:pStyle w:val="2"/>
        <w:ind w:left="0" w:right="-1" w:firstLine="284"/>
        <w:jc w:val="both"/>
        <w:rPr>
          <w:sz w:val="24"/>
          <w:szCs w:val="24"/>
        </w:rPr>
      </w:pPr>
    </w:p>
    <w:p w:rsidR="00D842B7" w:rsidRDefault="00D842B7">
      <w:pPr>
        <w:pStyle w:val="2"/>
        <w:ind w:left="0" w:right="-1" w:firstLine="284"/>
        <w:jc w:val="both"/>
        <w:rPr>
          <w:sz w:val="24"/>
          <w:szCs w:val="24"/>
        </w:rPr>
      </w:pPr>
    </w:p>
    <w:p w:rsidR="00D842B7" w:rsidRDefault="00D842B7">
      <w:pPr>
        <w:pStyle w:val="2"/>
        <w:ind w:left="0" w:right="-1" w:firstLine="284"/>
        <w:jc w:val="both"/>
        <w:rPr>
          <w:sz w:val="24"/>
          <w:szCs w:val="24"/>
        </w:rPr>
      </w:pPr>
    </w:p>
    <w:p w:rsidR="00D842B7" w:rsidRDefault="00D842B7">
      <w:pPr>
        <w:pStyle w:val="2"/>
        <w:ind w:left="0" w:right="-1" w:firstLine="284"/>
        <w:jc w:val="both"/>
        <w:rPr>
          <w:sz w:val="24"/>
          <w:szCs w:val="24"/>
        </w:rPr>
      </w:pPr>
    </w:p>
    <w:p w:rsidR="00D842B7" w:rsidRDefault="0065435F">
      <w:pPr>
        <w:tabs>
          <w:tab w:val="left" w:pos="851"/>
        </w:tabs>
        <w:ind w:right="-1" w:firstLine="284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Литература.</w:t>
      </w:r>
    </w:p>
    <w:p w:rsidR="00D842B7" w:rsidRDefault="00D842B7">
      <w:pPr>
        <w:tabs>
          <w:tab w:val="left" w:pos="851"/>
        </w:tabs>
        <w:ind w:right="-1" w:firstLine="284"/>
        <w:jc w:val="both"/>
        <w:rPr>
          <w:b/>
          <w:bCs/>
          <w:i/>
          <w:iCs/>
          <w:sz w:val="24"/>
          <w:szCs w:val="24"/>
        </w:rPr>
      </w:pPr>
    </w:p>
    <w:p w:rsidR="00D842B7" w:rsidRDefault="0065435F">
      <w:pPr>
        <w:tabs>
          <w:tab w:val="left" w:pos="851"/>
        </w:tabs>
        <w:ind w:right="-1" w:firstLine="284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1.Лебедев И.В. Техника и приборы СВЧ. М. 1970.</w:t>
      </w:r>
    </w:p>
    <w:p w:rsidR="00D842B7" w:rsidRDefault="0065435F">
      <w:pPr>
        <w:tabs>
          <w:tab w:val="left" w:pos="851"/>
        </w:tabs>
        <w:ind w:right="-1" w:firstLine="284"/>
        <w:jc w:val="both"/>
        <w:rPr>
          <w:sz w:val="24"/>
          <w:szCs w:val="24"/>
        </w:rPr>
      </w:pPr>
      <w:r>
        <w:rPr>
          <w:sz w:val="24"/>
          <w:szCs w:val="24"/>
        </w:rPr>
        <w:t>2. Альтман Д. Устройства СВЧ. М. 1968.</w:t>
      </w:r>
    </w:p>
    <w:p w:rsidR="00D842B7" w:rsidRDefault="0065435F">
      <w:pPr>
        <w:tabs>
          <w:tab w:val="left" w:pos="851"/>
        </w:tabs>
        <w:ind w:right="-1" w:firstLine="284"/>
        <w:jc w:val="both"/>
        <w:rPr>
          <w:sz w:val="24"/>
          <w:szCs w:val="24"/>
        </w:rPr>
      </w:pPr>
      <w:r>
        <w:rPr>
          <w:sz w:val="24"/>
          <w:szCs w:val="24"/>
        </w:rPr>
        <w:t>3. Дулин В.Н. Устройства СВЧ. М. 1972.</w:t>
      </w:r>
    </w:p>
    <w:p w:rsidR="00D842B7" w:rsidRDefault="0065435F">
      <w:pPr>
        <w:tabs>
          <w:tab w:val="left" w:pos="851"/>
        </w:tabs>
        <w:ind w:right="-1" w:firstLine="284"/>
        <w:jc w:val="both"/>
        <w:rPr>
          <w:sz w:val="24"/>
          <w:szCs w:val="24"/>
        </w:rPr>
      </w:pPr>
      <w:r>
        <w:rPr>
          <w:sz w:val="24"/>
          <w:szCs w:val="24"/>
        </w:rPr>
        <w:t>4. Передающие устройства СВЧ. Под ред. Вамберского М.В. М. 1984.</w:t>
      </w:r>
    </w:p>
    <w:p w:rsidR="00D842B7" w:rsidRDefault="00D842B7">
      <w:pPr>
        <w:tabs>
          <w:tab w:val="left" w:pos="851"/>
        </w:tabs>
        <w:ind w:right="-1" w:firstLine="284"/>
        <w:jc w:val="both"/>
        <w:rPr>
          <w:sz w:val="24"/>
          <w:szCs w:val="24"/>
        </w:rPr>
      </w:pPr>
    </w:p>
    <w:p w:rsidR="00D842B7" w:rsidRDefault="00D842B7">
      <w:pPr>
        <w:pStyle w:val="2"/>
        <w:ind w:left="0" w:right="-1" w:firstLine="284"/>
        <w:jc w:val="both"/>
        <w:rPr>
          <w:sz w:val="24"/>
          <w:szCs w:val="24"/>
        </w:rPr>
      </w:pPr>
    </w:p>
    <w:p w:rsidR="00D842B7" w:rsidRDefault="00D842B7">
      <w:pPr>
        <w:pStyle w:val="2"/>
        <w:ind w:left="0" w:right="-1" w:firstLine="284"/>
        <w:jc w:val="both"/>
        <w:rPr>
          <w:sz w:val="24"/>
          <w:szCs w:val="24"/>
        </w:rPr>
      </w:pPr>
    </w:p>
    <w:p w:rsidR="00D842B7" w:rsidRDefault="00D842B7">
      <w:pPr>
        <w:pStyle w:val="2"/>
        <w:ind w:left="0" w:right="-1" w:firstLine="284"/>
        <w:jc w:val="both"/>
        <w:rPr>
          <w:sz w:val="24"/>
          <w:szCs w:val="24"/>
        </w:rPr>
      </w:pPr>
    </w:p>
    <w:p w:rsidR="00D842B7" w:rsidRDefault="00D842B7">
      <w:pPr>
        <w:pStyle w:val="2"/>
        <w:ind w:left="0" w:right="-1" w:firstLine="284"/>
        <w:jc w:val="both"/>
        <w:rPr>
          <w:sz w:val="24"/>
          <w:szCs w:val="24"/>
        </w:rPr>
      </w:pPr>
    </w:p>
    <w:p w:rsidR="00D842B7" w:rsidRDefault="00D842B7">
      <w:pPr>
        <w:pStyle w:val="2"/>
        <w:ind w:left="0" w:right="-1" w:firstLine="284"/>
        <w:jc w:val="both"/>
        <w:rPr>
          <w:sz w:val="24"/>
          <w:szCs w:val="24"/>
        </w:rPr>
      </w:pPr>
    </w:p>
    <w:p w:rsidR="00D842B7" w:rsidRDefault="0065435F">
      <w:pPr>
        <w:ind w:right="-1" w:firstLine="284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br w:type="page"/>
        <w:t>Содержание.</w:t>
      </w:r>
    </w:p>
    <w:p w:rsidR="00D842B7" w:rsidRDefault="0065435F">
      <w:pPr>
        <w:ind w:right="-1" w:firstLine="284"/>
        <w:jc w:val="both"/>
        <w:rPr>
          <w:sz w:val="24"/>
          <w:szCs w:val="24"/>
        </w:rPr>
      </w:pPr>
      <w:r>
        <w:rPr>
          <w:sz w:val="24"/>
          <w:szCs w:val="24"/>
        </w:rPr>
        <w:t>1.Введение.                                                                                 2</w:t>
      </w:r>
    </w:p>
    <w:p w:rsidR="00D842B7" w:rsidRDefault="0065435F">
      <w:pPr>
        <w:ind w:right="-1" w:firstLine="284"/>
        <w:jc w:val="both"/>
        <w:rPr>
          <w:sz w:val="24"/>
          <w:szCs w:val="24"/>
        </w:rPr>
      </w:pPr>
      <w:r>
        <w:rPr>
          <w:sz w:val="24"/>
          <w:szCs w:val="24"/>
        </w:rPr>
        <w:t>2.Основная часть.                                                                      3</w:t>
      </w:r>
    </w:p>
    <w:p w:rsidR="00D842B7" w:rsidRDefault="0065435F">
      <w:pPr>
        <w:ind w:right="-1" w:firstLine="284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3.Вывод.                                                                                      </w:t>
      </w:r>
      <w:r>
        <w:rPr>
          <w:sz w:val="24"/>
          <w:szCs w:val="24"/>
          <w:lang w:val="en-US"/>
        </w:rPr>
        <w:t xml:space="preserve">7       </w:t>
      </w:r>
    </w:p>
    <w:p w:rsidR="00D842B7" w:rsidRDefault="0065435F">
      <w:pPr>
        <w:ind w:right="-1" w:firstLine="284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4.Литература.</w:t>
      </w:r>
      <w:r>
        <w:rPr>
          <w:sz w:val="24"/>
          <w:szCs w:val="24"/>
          <w:lang w:val="en-US"/>
        </w:rPr>
        <w:t xml:space="preserve">                                                                             8  </w:t>
      </w:r>
    </w:p>
    <w:p w:rsidR="00D842B7" w:rsidRDefault="0065435F">
      <w:pPr>
        <w:ind w:right="-1" w:firstLine="284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5.Содержание.</w:t>
      </w:r>
      <w:r>
        <w:rPr>
          <w:sz w:val="24"/>
          <w:szCs w:val="24"/>
          <w:lang w:val="en-US"/>
        </w:rPr>
        <w:t xml:space="preserve">                                                                            9 </w:t>
      </w:r>
    </w:p>
    <w:p w:rsidR="00D842B7" w:rsidRDefault="00D842B7">
      <w:pPr>
        <w:pStyle w:val="2"/>
        <w:ind w:left="0" w:right="-1" w:firstLine="284"/>
        <w:jc w:val="both"/>
        <w:rPr>
          <w:sz w:val="24"/>
          <w:szCs w:val="24"/>
        </w:rPr>
      </w:pPr>
      <w:bookmarkStart w:id="0" w:name="_GoBack"/>
      <w:bookmarkEnd w:id="0"/>
    </w:p>
    <w:sectPr w:rsidR="00D842B7">
      <w:footerReference w:type="default" r:id="rId12"/>
      <w:pgSz w:w="11906" w:h="16838"/>
      <w:pgMar w:top="1134" w:right="1134" w:bottom="1134" w:left="1134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2B7" w:rsidRDefault="0065435F">
      <w:r>
        <w:separator/>
      </w:r>
    </w:p>
  </w:endnote>
  <w:endnote w:type="continuationSeparator" w:id="0">
    <w:p w:rsidR="00D842B7" w:rsidRDefault="00654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2B7" w:rsidRDefault="0065435F">
    <w:pPr>
      <w:pStyle w:val="a5"/>
      <w:framePr w:wrap="auto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3</w:t>
    </w:r>
    <w:r>
      <w:rPr>
        <w:rStyle w:val="a9"/>
      </w:rPr>
      <w:fldChar w:fldCharType="end"/>
    </w:r>
  </w:p>
  <w:p w:rsidR="00D842B7" w:rsidRDefault="00D842B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2B7" w:rsidRDefault="0065435F">
      <w:r>
        <w:separator/>
      </w:r>
    </w:p>
  </w:footnote>
  <w:footnote w:type="continuationSeparator" w:id="0">
    <w:p w:rsidR="00D842B7" w:rsidRDefault="006543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435F"/>
    <w:rsid w:val="005B51D9"/>
    <w:rsid w:val="0065435F"/>
    <w:rsid w:val="00D8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,"/>
  <w:listSeparator w:val=";"/>
  <w14:defaultImageDpi w14:val="0"/>
  <w15:docId w15:val="{5CF5B4B2-CAC3-4DDF-AFCF-9D7C88562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44"/>
      <w:szCs w:val="4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Body Text 2"/>
    <w:basedOn w:val="a"/>
    <w:link w:val="20"/>
    <w:uiPriority w:val="99"/>
    <w:pPr>
      <w:ind w:left="709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Title"/>
    <w:basedOn w:val="a"/>
    <w:link w:val="a8"/>
    <w:uiPriority w:val="99"/>
    <w:qFormat/>
    <w:pPr>
      <w:jc w:val="center"/>
    </w:pPr>
    <w:rPr>
      <w:sz w:val="32"/>
      <w:szCs w:val="32"/>
    </w:rPr>
  </w:style>
  <w:style w:type="character" w:customStyle="1" w:styleId="a8">
    <w:name w:val="Название Знак"/>
    <w:basedOn w:val="a0"/>
    <w:link w:val="a7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9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1416</Words>
  <Characters>8074</Characters>
  <Application>Microsoft Office Word</Application>
  <DocSecurity>0</DocSecurity>
  <Lines>67</Lines>
  <Paragraphs>18</Paragraphs>
  <ScaleCrop>false</ScaleCrop>
  <Company>home</Company>
  <LinksUpToDate>false</LinksUpToDate>
  <CharactersWithSpaces>9472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Ферритовые циркуляторы</dc:title>
  <dc:subject/>
  <dc:creator>ooo</dc:creator>
  <cp:keywords/>
  <dc:description/>
  <cp:lastModifiedBy>admin</cp:lastModifiedBy>
  <cp:revision>2</cp:revision>
  <cp:lastPrinted>2000-10-25T21:41:00Z</cp:lastPrinted>
  <dcterms:created xsi:type="dcterms:W3CDTF">2014-02-19T06:27:00Z</dcterms:created>
  <dcterms:modified xsi:type="dcterms:W3CDTF">2014-02-19T06:27:00Z</dcterms:modified>
</cp:coreProperties>
</file>