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E7" w:rsidRPr="001B53E7" w:rsidRDefault="001B53E7" w:rsidP="001B53E7">
      <w:pPr>
        <w:spacing w:before="120"/>
        <w:jc w:val="center"/>
        <w:rPr>
          <w:b/>
          <w:bCs/>
          <w:sz w:val="32"/>
          <w:szCs w:val="32"/>
        </w:rPr>
      </w:pPr>
      <w:r w:rsidRPr="001B53E7">
        <w:rPr>
          <w:b/>
          <w:bCs/>
          <w:sz w:val="32"/>
          <w:szCs w:val="32"/>
        </w:rPr>
        <w:t xml:space="preserve">Наследование групп крови резус </w:t>
      </w:r>
    </w:p>
    <w:p w:rsidR="001B53E7" w:rsidRPr="00AB1EB4" w:rsidRDefault="001B53E7" w:rsidP="001B53E7">
      <w:pPr>
        <w:spacing w:before="120"/>
        <w:ind w:firstLine="708"/>
        <w:jc w:val="both"/>
      </w:pPr>
      <w:r w:rsidRPr="00AB1EB4">
        <w:t>На рисунке представлено положение резус белка резус в мембране эритроцитов.</w:t>
      </w:r>
    </w:p>
    <w:p w:rsidR="001B53E7" w:rsidRPr="00AB1EB4" w:rsidRDefault="001E4995" w:rsidP="001B53E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94.75pt;height:161.25pt">
            <v:imagedata r:id="rId4" o:title=""/>
          </v:shape>
        </w:pic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 xml:space="preserve">Почему он так назван? В 30-40-х годах, когда довольно интенсивно проводились исследования групп крови, было обнаружено, что антитела к группе крови мартышки резус агглютинируют у некоторых людей их эритроциты. 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>Агглютинация – это процесс склеивания эритроцитов под действием антител к белам, расположенным на мембранах эритроцитов. На рисунке ниже представлен картина агглютинации. Здесь изображены капельки крови , к которым добавлена сыворотка, содержащая антитела к резус-белку. Синим обведены капли, в которых с кровью ничего не происходит. Если реакция при добавлении антител не идет, то, значит у данного человека резус-белок отсутствует. Красным обведены образцы крови, в которых происходит агглютинация. Буквами помечены капли крови, которые реакцию дают, но очень слабую. Такое встречается у приблизительно 1% людей, и это так и называемый слабый резус фенотип.</w:t>
      </w:r>
    </w:p>
    <w:p w:rsidR="001B53E7" w:rsidRPr="00AB1EB4" w:rsidRDefault="001E4995" w:rsidP="001B53E7">
      <w:pPr>
        <w:spacing w:before="120"/>
        <w:ind w:firstLine="567"/>
        <w:jc w:val="both"/>
      </w:pPr>
      <w:r>
        <w:pict>
          <v:shape id="_x0000_i1032" type="#_x0000_t75" style="width:251.25pt;height:153.75pt">
            <v:imagedata r:id="rId5" o:title=""/>
          </v:shape>
        </w:pict>
      </w:r>
    </w:p>
    <w:p w:rsidR="001B53E7" w:rsidRDefault="001B53E7" w:rsidP="001B53E7">
      <w:pPr>
        <w:spacing w:before="120"/>
        <w:ind w:firstLine="567"/>
        <w:jc w:val="both"/>
      </w:pPr>
      <w:r w:rsidRPr="00AB1EB4">
        <w:t>С чем это связано? На рисунке ниже буквами представлена последовательность резус-белка. Вы знаете, что белок состоит из 20 аминокислот, каждая из которых обозначается своей буквой. Ген (последовательность нуклеотидов, соответственно, в 3 раза более длинная последовательность, записанная только четыремя буквами, а не 20), который кодирует резус-белок, называется RHD.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>АМИНОКИСЛОТНАЯ ПОСЛЕДОВАТЕЛЬНОСТЬ РЕЗУС-БЕЛКА ЧЕЛОВЕКА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>(каждая аминокислота обозначена одной буквой):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AB1EB4">
        <w:t>Информация</w:t>
      </w:r>
      <w:r w:rsidRPr="00C06591">
        <w:rPr>
          <w:lang w:val="en-US"/>
        </w:rPr>
        <w:t xml:space="preserve"> </w:t>
      </w:r>
      <w:r w:rsidRPr="00AB1EB4">
        <w:t>из</w:t>
      </w:r>
      <w:r w:rsidRPr="00C06591">
        <w:rPr>
          <w:lang w:val="en-US"/>
        </w:rPr>
        <w:t xml:space="preserve"> </w:t>
      </w:r>
      <w:r w:rsidRPr="00AB1EB4">
        <w:t>базы</w:t>
      </w:r>
      <w:r w:rsidRPr="00C06591">
        <w:rPr>
          <w:lang w:val="en-US"/>
        </w:rPr>
        <w:t xml:space="preserve"> </w:t>
      </w:r>
      <w:r w:rsidRPr="00AB1EB4">
        <w:t>данных</w:t>
      </w:r>
      <w:r w:rsidRPr="00C06591">
        <w:rPr>
          <w:lang w:val="en-US"/>
        </w:rPr>
        <w:t xml:space="preserve"> NCBI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Human RhD blood group antigen mRNA, complete cds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 xml:space="preserve">ORGANISM Homo sapiens 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 xml:space="preserve">standard_name="RhD" 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MSSKYPRSVRRCLPLWALTLEAALILLFYFFTHYDASLEDQKGLVASYQV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GQDLTVMAAIGLGFLTSSFRRHSWSSVAFNLFMLALGVQWAILLDGFLSQ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FP SGKVVITLFSIRLATMSALSVLISVDAVLGKVNLAQLVVMVLVEVTA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LGNLRMVISNIFNTDYHMNMMHIYVFAAYFGLSVAWCLPKPLPEGTEDKD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QTATIPSLSAMLGALFLWMFWPSFNSALLRSPIERKNAVFNTYYAVAVSV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VTAISGSSLAHPQGKISKTYVHSAVLAGGVAVGTSCHLIPSPWLAMVLGL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VAGLISVGGAKYLPGCCNRVLGIPHSSIMGYNFSLLGLLGEIIYIVLLVL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DTVGAGNGMIGFQVLLSIGELSLAIVIALTSGLLTGLLLNLKIWKAPHEA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C06591">
        <w:rPr>
          <w:lang w:val="en-US"/>
        </w:rPr>
        <w:t>KYFDDQVFWKFPHLAVGF</w:t>
      </w:r>
    </w:p>
    <w:p w:rsidR="001B53E7" w:rsidRPr="00C06591" w:rsidRDefault="001B53E7" w:rsidP="001B53E7">
      <w:pPr>
        <w:spacing w:before="120"/>
        <w:ind w:firstLine="567"/>
        <w:jc w:val="both"/>
        <w:rPr>
          <w:lang w:val="en-US"/>
        </w:rPr>
      </w:pPr>
      <w:r w:rsidRPr="00AB1EB4">
        <w:t>ПОСЛЕДОВАТЕЛЬНОСТЬ</w:t>
      </w:r>
      <w:r w:rsidRPr="00C06591">
        <w:rPr>
          <w:lang w:val="en-US"/>
        </w:rPr>
        <w:t xml:space="preserve"> </w:t>
      </w:r>
      <w:r w:rsidRPr="00AB1EB4">
        <w:t>НУКЛЕОТИДОВ</w:t>
      </w:r>
      <w:r w:rsidRPr="00C06591">
        <w:rPr>
          <w:lang w:val="en-US"/>
        </w:rPr>
        <w:t xml:space="preserve"> </w:t>
      </w:r>
      <w:r w:rsidRPr="00AB1EB4">
        <w:t>КОДИРУЮЩЕЙ</w:t>
      </w:r>
      <w:r w:rsidRPr="00C06591">
        <w:rPr>
          <w:lang w:val="en-US"/>
        </w:rPr>
        <w:t xml:space="preserve"> </w:t>
      </w:r>
      <w:r w:rsidRPr="00AB1EB4">
        <w:t>ЧАСТИ</w:t>
      </w:r>
      <w:r w:rsidRPr="00C06591">
        <w:rPr>
          <w:lang w:val="en-US"/>
        </w:rPr>
        <w:t xml:space="preserve"> </w:t>
      </w:r>
      <w:r w:rsidRPr="00AB1EB4">
        <w:t>ГЕНА</w:t>
      </w:r>
      <w:r w:rsidRPr="00C06591">
        <w:rPr>
          <w:lang w:val="en-US"/>
        </w:rPr>
        <w:t xml:space="preserve"> </w:t>
      </w:r>
      <w:r w:rsidRPr="00AB1EB4">
        <w:t>РЕЗУС</w:t>
      </w:r>
      <w:r w:rsidRPr="00C06591">
        <w:rPr>
          <w:lang w:val="en-US"/>
        </w:rPr>
        <w:t>-</w:t>
      </w:r>
      <w:r w:rsidRPr="00AB1EB4">
        <w:t>БЕЛКА</w:t>
      </w:r>
      <w:r w:rsidRPr="00C06591">
        <w:rPr>
          <w:lang w:val="en-US"/>
        </w:rPr>
        <w:t xml:space="preserve"> </w:t>
      </w:r>
      <w:r w:rsidRPr="00AB1EB4">
        <w:t>ЧЕЛОВЕКА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>Информация из базы данных NCBI</w:t>
      </w:r>
    </w:p>
    <w:tbl>
      <w:tblPr>
        <w:tblW w:w="5000" w:type="pct"/>
        <w:tblCellSpacing w:w="7" w:type="dxa"/>
        <w:tblInd w:w="-89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9"/>
        <w:gridCol w:w="1482"/>
        <w:gridCol w:w="1460"/>
        <w:gridCol w:w="1493"/>
        <w:gridCol w:w="1452"/>
        <w:gridCol w:w="1493"/>
        <w:gridCol w:w="1447"/>
      </w:tblGrid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atgagctcta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agtacccgcg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gtctgtccgg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cgctgcctgc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ccctctgggc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cctaacactg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61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gaagcagctc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tcattctcct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cttctatttt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tttacccact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atgacgcttc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cttagaggat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121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caaaaggggc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tcgtggcatc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ctatcaagtt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ggccaagatc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tgaccgtgat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ggcggccatt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181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ggcttgggct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tcctcacctc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gagtttccgg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agacacagct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ggagcagtgt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ggccttcaac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241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ctcttcatgc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tggcgcttgg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tgtgcagtgg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gcaatcctgc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tggacggctt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cctgagccag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301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ttcccttctg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ggaaggtggt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catcacactg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ttcagtattc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ggctggccac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catgagtgct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361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ttgtcggtgc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tgatctcagt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ggatgctgtc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ttggggaagg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tcaacttggc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gcagttggtg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421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gtgatggtgc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tggtggaggt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gacagcttta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ggcaacctga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ggatggtcat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cagtaatatc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481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ttcaacacag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actaccacat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gaacatgatg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cacatctacg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tgttcgcagc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ctattttggg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541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ctgtctgtgg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cctggtgcct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gccaaagcct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ctacccgagg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gaacggagga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taaagatcag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601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acagcaacga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tacccagttt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gtctgccatg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ctgggcgccc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tcttcttgtg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gatgttctgg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661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ccaagtttca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actctgctct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gctgagaagt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ccaatcgaaa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ggaagaatgc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cgtgttcaac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721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acctactatg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ctgtagcagt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cagcgtggtg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acagccatct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cagggtcatc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cttggctcac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781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ccccaaggga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agatcagcaa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gacttatgtg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cacagtgcgg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tgttggcagg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aggcgtggct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841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gtgggtacct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cgtgtcacct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gatcccttct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ccgtggcttg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ccatggtgct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gggtcttgtg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901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gctgggctga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tctccgtcgg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gggagccaag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tacctgccgg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ggtgttgtaa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ccgagtgctg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961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gggattcccc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acagctccat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catgggctac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aacttcagct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tgctgggtct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gcttggagag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1021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atcatctaca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ttgtgttgct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ggtgcttgat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accgtcggag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ccggcaatgg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catgattggc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1081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ttccaggtcc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tcctcagcat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tggggaactc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agcttggcca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tcgtgatagc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tctcacgtct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1141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ggtctcctga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caggtttgct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cctaaatctt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aaaatatgga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aagcacctca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tgaggctaaa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1201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tattttgatg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accaagtttt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ctggaagttt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cctcatttgg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ctgttggatt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ttaagcaaaa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1261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gcatccaaga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aaaacaaggc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ctgttcaaaa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acaagacaac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ttcctctcac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 w:rsidRPr="00AB1EB4">
              <w:t>tgttgcctgc</w:t>
            </w:r>
          </w:p>
        </w:tc>
      </w:tr>
      <w:tr w:rsidR="001B53E7" w:rsidRPr="00AB1EB4" w:rsidTr="00E551BC">
        <w:trPr>
          <w:tblCellSpacing w:w="7" w:type="dxa"/>
        </w:trPr>
        <w:tc>
          <w:tcPr>
            <w:tcW w:w="493" w:type="pct"/>
            <w:vAlign w:val="center"/>
          </w:tcPr>
          <w:p w:rsidR="001B53E7" w:rsidRPr="00AB1EB4" w:rsidRDefault="001B53E7" w:rsidP="00E551BC">
            <w:r w:rsidRPr="00AB1EB4">
              <w:t>1321</w:t>
            </w:r>
          </w:p>
        </w:tc>
        <w:tc>
          <w:tcPr>
            <w:tcW w:w="748" w:type="pct"/>
            <w:vAlign w:val="center"/>
          </w:tcPr>
          <w:p w:rsidR="001B53E7" w:rsidRPr="00AB1EB4" w:rsidRDefault="001B53E7" w:rsidP="00E551BC">
            <w:r w:rsidRPr="00AB1EB4">
              <w:t>atttgtacgt</w:t>
            </w:r>
          </w:p>
        </w:tc>
        <w:tc>
          <w:tcPr>
            <w:tcW w:w="737" w:type="pct"/>
            <w:vAlign w:val="center"/>
          </w:tcPr>
          <w:p w:rsidR="001B53E7" w:rsidRPr="00AB1EB4" w:rsidRDefault="001B53E7" w:rsidP="00E551BC">
            <w:r w:rsidRPr="00AB1EB4">
              <w:t>gagaaacgct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 w:rsidRPr="00AB1EB4">
              <w:t>catgacagca</w:t>
            </w:r>
          </w:p>
        </w:tc>
        <w:tc>
          <w:tcPr>
            <w:tcW w:w="733" w:type="pct"/>
            <w:vAlign w:val="center"/>
          </w:tcPr>
          <w:p w:rsidR="001B53E7" w:rsidRPr="00AB1EB4" w:rsidRDefault="001B53E7" w:rsidP="00E551BC">
            <w:r w:rsidRPr="00AB1EB4">
              <w:t>aagt//</w:t>
            </w:r>
          </w:p>
        </w:tc>
        <w:tc>
          <w:tcPr>
            <w:tcW w:w="754" w:type="pct"/>
            <w:vAlign w:val="center"/>
          </w:tcPr>
          <w:p w:rsidR="001B53E7" w:rsidRPr="00AB1EB4" w:rsidRDefault="001B53E7" w:rsidP="00E551BC">
            <w:r>
              <w:t xml:space="preserve"> </w:t>
            </w:r>
          </w:p>
        </w:tc>
        <w:tc>
          <w:tcPr>
            <w:tcW w:w="727" w:type="pct"/>
            <w:vAlign w:val="center"/>
          </w:tcPr>
          <w:p w:rsidR="001B53E7" w:rsidRPr="00AB1EB4" w:rsidRDefault="001B53E7" w:rsidP="00E551BC">
            <w:r>
              <w:t xml:space="preserve"> </w:t>
            </w:r>
          </w:p>
        </w:tc>
      </w:tr>
    </w:tbl>
    <w:p w:rsidR="001B53E7" w:rsidRPr="00AB1EB4" w:rsidRDefault="001B53E7" w:rsidP="001B53E7">
      <w:pPr>
        <w:spacing w:before="120"/>
        <w:ind w:firstLine="567"/>
        <w:jc w:val="both"/>
      </w:pPr>
      <w:r w:rsidRPr="00AB1EB4">
        <w:t>У большинства людей (85%) имеется ген резус-фактора, но у 15% этот ген отсутствует, отсутствует соответствующий гену нуклеотидный "текст" . Если этот ген присутствует, то он определяет у человека синтез резус-белка. Если же его нет, то резус-белок не синтезируется.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 xml:space="preserve">Такие разные "состояния" гена – вариации нуклеотидного "текста" называются альтернативными формами или коротко –аллелями. В данном случае вариация – это наличие или отсутствие всей нуклеотидной последовательности гена. 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 xml:space="preserve">У человека может встречаться 3 варианта сочетания резус-аллелей. Человек, у которого 2 аллеля с присутствующим геном, имеет группу крови резус положительную (рис. 4 вверху). Если у человека на одной из хромосом ген отсутствует, то белок все равно синтезируется с гена на другой хромосоме; и резус-группа также положительная (рис. в середине). Белок не синтезируется только в том случае, когда ген отсутствует на обоих хромосомах. Только в этом случае группа крови резус-отрицательная (рис. 4 внизу). </w:t>
      </w:r>
    </w:p>
    <w:p w:rsidR="001B53E7" w:rsidRPr="00AB1EB4" w:rsidRDefault="001E4995" w:rsidP="001B53E7">
      <w:pPr>
        <w:spacing w:before="120"/>
        <w:ind w:firstLine="567"/>
        <w:jc w:val="both"/>
      </w:pPr>
      <w:r>
        <w:pict>
          <v:shape id="_x0000_i1035" type="#_x0000_t75" style="width:261pt;height:249pt">
            <v:imagedata r:id="rId6" o:title=""/>
          </v:shape>
        </w:pic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 xml:space="preserve">Вопрос, который был задан, описывал ситуацию, когда оба родителя имеют два разных аллеля. То есть оба они резус-положительны, но второй аллель у них не содержит последовательность, кодирующую резус-белок. И оба их ребенка получили от каждого из родителей как раз этот аллель с отсутствующим геном. Несложно рассчитать вероятность рождения в такой семье ребенка с отрицательным резус-фактором. Она равна 25% (1/2*1/2=1/4); вероятность же рождения обоих детей с резус-отрицательной группой крови – 1/16. </w:t>
      </w:r>
    </w:p>
    <w:p w:rsidR="001B53E7" w:rsidRPr="00AB1EB4" w:rsidRDefault="001B53E7" w:rsidP="001B53E7">
      <w:pPr>
        <w:spacing w:before="120"/>
        <w:ind w:firstLine="567"/>
        <w:jc w:val="both"/>
      </w:pPr>
      <w:r w:rsidRPr="00AB1EB4">
        <w:t>Стоит упомянуть о резус-конфликте. Его суть заключается в следующем. Если мать резус-отрицательна, ее муж резус-положительный, и ребенок наследует от отца Rh+, то в крови матери могут начать вырабатываться антитела против резус-фактора плода. При первой беременности этого обычно не происходит, но при родах возможен контакт с белками крови ребенка, и у матери могут появиться в крови антитела к резус-фактору. Тогда при следующей беременности резус-положительным плодом материнские антитела разрушат эритроциты ребенка. Это заболевание называется гемолитическая желтуха (ребенок рождается весь желтый и обычно вскоре умирает). Описано это заболевание впервые в 1609 году французской акушеркой. Когда была разработана процедура переливания крови, то таких детей научились спасать. Им делали заменное переливание крови, т.е. полностью сливали всю их кровь, и вводили новую. Теперь, когда установлены причины резус-конфликта, поступают следующим образом. Если во время беременности, у женщины кровь резус-отрицательна, а у мужа резус-положительна, следят за уровнем антител к резус-фактору и проводят необходимое лечение, если титр этих антител начинает возрастать. Стоит отметить, что если мать резус-положительна, а сам ребенок резус-отрицателен, то конфликта не происходит.</w:t>
      </w:r>
    </w:p>
    <w:p w:rsidR="001B53E7" w:rsidRDefault="001B53E7" w:rsidP="001B53E7">
      <w:pPr>
        <w:spacing w:before="120"/>
        <w:ind w:firstLine="567"/>
        <w:jc w:val="both"/>
      </w:pPr>
      <w:r w:rsidRPr="00AB1EB4">
        <w:t>Я бы хотела отметить один из полученных ответов на этот вопрос. Когда мы составляли вопросы для лекций, мы получили реальный вопрос из газеты «АиФ» с просьбой разъяснить, в чем дело. Мы решили включить этот вопрос в опросник, с целью проверить, насколько наши слушателе знакомы с генетикой. Собственно, вопрос предполагался как чисто учебный. И вот один из ответов был следующим: «Я бы не рискнул отвечать на этот вопрос, так как я не специалист, а от моего ответа зависит семейное счастье человека». Хочется выразить уважение человеку, который так ответил на вопрос, потому что он воспринял контекст, в котором стояла чисто учебная задача. Он продемонстрировал понимание этических аспектов, связанных с наукой. Я думаю, вы понимаете, что существует ответственность ученого, и замечательно, что в вашей аудитории есть люди, которые уже сейчас настолько ясно понимают связь науки с реальной жизнью.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3E7"/>
    <w:rsid w:val="00051FB8"/>
    <w:rsid w:val="00095BA6"/>
    <w:rsid w:val="001B53E7"/>
    <w:rsid w:val="001E4995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AB1EB4"/>
    <w:rsid w:val="00AC5AD0"/>
    <w:rsid w:val="00C06591"/>
    <w:rsid w:val="00E12572"/>
    <w:rsid w:val="00E551BC"/>
    <w:rsid w:val="00E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64E45924-7CBA-48EA-BE00-EFD8B83F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5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6288</Characters>
  <Application>Microsoft Office Word</Application>
  <DocSecurity>0</DocSecurity>
  <Lines>52</Lines>
  <Paragraphs>14</Paragraphs>
  <ScaleCrop>false</ScaleCrop>
  <Company>Home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Наследование групп крови резус </dc:title>
  <dc:subject/>
  <dc:creator>Alena</dc:creator>
  <cp:keywords/>
  <dc:description/>
  <cp:lastModifiedBy>admin</cp:lastModifiedBy>
  <cp:revision>2</cp:revision>
  <dcterms:created xsi:type="dcterms:W3CDTF">2014-02-18T13:16:00Z</dcterms:created>
  <dcterms:modified xsi:type="dcterms:W3CDTF">2014-02-18T13:16:00Z</dcterms:modified>
</cp:coreProperties>
</file>