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7C" w:rsidRDefault="00BE2D7C">
      <w:pPr>
        <w:pStyle w:val="af2"/>
        <w:outlineLvl w:val="0"/>
      </w:pPr>
      <w:r>
        <w:t>СОДЕРЖАНИЕ</w:t>
      </w:r>
    </w:p>
    <w:tbl>
      <w:tblPr>
        <w:tblW w:w="9573" w:type="dxa"/>
        <w:tblLook w:val="0000" w:firstRow="0" w:lastRow="0" w:firstColumn="0" w:lastColumn="0" w:noHBand="0" w:noVBand="0"/>
      </w:tblPr>
      <w:tblGrid>
        <w:gridCol w:w="588"/>
        <w:gridCol w:w="601"/>
        <w:gridCol w:w="7808"/>
        <w:gridCol w:w="576"/>
      </w:tblGrid>
      <w:tr w:rsidR="00BE2D7C">
        <w:trPr>
          <w:cantSplit/>
        </w:trPr>
        <w:tc>
          <w:tcPr>
            <w:tcW w:w="8997" w:type="dxa"/>
            <w:gridSpan w:val="3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ВВЕДЕНИЕ………………………………………………………………………………….</w:t>
            </w: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E2D7C">
        <w:trPr>
          <w:cantSplit/>
        </w:trPr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9" w:type="dxa"/>
            <w:gridSpan w:val="2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ЭКОНОМИЧЕСКАЯ СУЩНОСТЬ ЗАРАБОТНОЙ ПЛАТЫ И ЕЁ РОЛЬ В ВОСПРОИЗВОДСТВЕ РАБОЧЕЙ СИЛЫ…………………………………………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Экономическая сущность заработной платы………………………………..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системы оплаты труда……………………………………………...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ФОТ. Порядок расчета средней заработной платы…………………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регулирование оплаты труда на Украине………………..</w:t>
            </w: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BE2D7C">
        <w:trPr>
          <w:cantSplit/>
        </w:trPr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09" w:type="dxa"/>
            <w:gridSpan w:val="2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И КОНТРОЛЬ РАСЧЕТОВ С ПЕРСОНАЛОМ ПО ОПЛАТЕ ТРУДА НА ООО «ЖИЛКОМ»……………………………………………………………………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финансово-хозяйственной деятельности и финансового состояния ООО «Жилком»………..…………………………………………..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динамики и структуры ФОТ ООО «Жилком»……………………...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и принципы учета расчетов с персоналом по оплате труда и прочим выплатам………………………………………………………………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Документальное оформление операций по начислению и выплате заработной платы……………………………………………………………...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расчета основной и дополнительной заработной платы…………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и синтетический учет расчетов с персоналом по оплате труда и прочим выплатам…………………………………………………….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расчетов с персоналом по оплате труда и прочим выплатам…..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Раскрытие информации о расчетах с персоналом по оплате труда на </w:t>
            </w: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«Жилком»………………………………………………………………..</w:t>
            </w: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BE2D7C">
        <w:trPr>
          <w:cantSplit/>
        </w:trPr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09" w:type="dxa"/>
            <w:gridSpan w:val="2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применение вычислительной техники при учете и анализе расходов на оплату труда</w:t>
            </w:r>
            <w:r>
              <w:rPr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Автоматизация учета расчетов с персоналом по оплате труда с использованием программного пакета «1С:Бухгалтерия»………………….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Автоматизация анализа расчетов с персоналом по оплате труда с использованием программного пакета ЕСХЕ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……………………………..</w:t>
            </w: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BE2D7C">
        <w:trPr>
          <w:cantSplit/>
        </w:trPr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09" w:type="dxa"/>
            <w:gridSpan w:val="2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 РАСЧЕТОВ С ПЕРСОНАЛОМ ПО ОПЛАТЕ ТРУДА И ПРОЧИМ ВЫПЛАТАМ………………………………………………………………………….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задачи, объекты аудита расчетов с персоналом по оплате труда прочим выплатам. Нормативная база, источники информации и последовательность проведения аудита ……………………………………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Предварительное планирование. Оценка существенности и аудиторского риска. Изучение системы внутреннего контроля……………………………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общего плана и программы аудита расчетов персоналом по оплате труда……………………………………………………………………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проведения аудита расчетов с персоналом………………………..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аудиторского заключения и письма к руководству………….</w:t>
            </w:r>
          </w:p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BE2D7C">
        <w:trPr>
          <w:cantSplit/>
        </w:trPr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09" w:type="dxa"/>
            <w:gridSpan w:val="2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ТРУДА…………………………………………………………………….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положения……………………………………………………………..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охраной труда на предприятии…………………………………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5..3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безопасных условий труда на рабочем месте………………..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пожарной безопасности на предприятии……………………..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BE2D7C">
        <w:tc>
          <w:tcPr>
            <w:tcW w:w="58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08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2D7C">
        <w:trPr>
          <w:cantSplit/>
        </w:trPr>
        <w:tc>
          <w:tcPr>
            <w:tcW w:w="8997" w:type="dxa"/>
            <w:gridSpan w:val="3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ЗАКЛЮЧЕНИЕ……………………………………………………………………………..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BE2D7C">
        <w:trPr>
          <w:cantSplit/>
        </w:trPr>
        <w:tc>
          <w:tcPr>
            <w:tcW w:w="8997" w:type="dxa"/>
            <w:gridSpan w:val="3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MS Mincho"/>
                <w:caps/>
                <w:sz w:val="24"/>
                <w:szCs w:val="24"/>
              </w:rPr>
              <w:lastRenderedPageBreak/>
              <w:t>СПИСОК ИСПОЛЬЗОВАННОЙ ЛИТЕРАТУРЫ………………………………………..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BE2D7C">
        <w:trPr>
          <w:cantSplit/>
        </w:trPr>
        <w:tc>
          <w:tcPr>
            <w:tcW w:w="8997" w:type="dxa"/>
            <w:gridSpan w:val="3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</w:t>
            </w:r>
          </w:p>
        </w:tc>
        <w:tc>
          <w:tcPr>
            <w:tcW w:w="576" w:type="dxa"/>
          </w:tcPr>
          <w:p w:rsidR="00BE2D7C" w:rsidRDefault="00BE2D7C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1"/>
        <w:jc w:val="left"/>
      </w:pPr>
      <w:r>
        <w:t>ВВЕДЕНИЕ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Термин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рабочая сила в широком экономическом смысле означает совокупность физических и духовных способностей человека к труду. При этом подразумевается не только способ</w:t>
      </w:r>
      <w:r>
        <w:rPr>
          <w:sz w:val="28"/>
          <w:szCs w:val="28"/>
        </w:rPr>
        <w:softHyphen/>
        <w:t>ность к труду отдельной человеческой личности, но и трудо</w:t>
      </w:r>
      <w:r>
        <w:rPr>
          <w:sz w:val="28"/>
          <w:szCs w:val="28"/>
        </w:rPr>
        <w:softHyphen/>
        <w:t>вые ресурсы общества в целом, людей физического и умствен</w:t>
      </w:r>
      <w:r>
        <w:rPr>
          <w:sz w:val="28"/>
          <w:szCs w:val="28"/>
        </w:rPr>
        <w:softHyphen/>
        <w:t>ного труда. Рабочая сила — это товар, и как всякий товар он имеет свой рынок, на котором осуществляется его купля-про</w:t>
      </w:r>
      <w:r>
        <w:rPr>
          <w:sz w:val="28"/>
          <w:szCs w:val="28"/>
        </w:rPr>
        <w:softHyphen/>
        <w:t>дажа. Действующими лицами на рынке труда являются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работодатель (англ. </w:t>
      </w:r>
      <w:r>
        <w:rPr>
          <w:sz w:val="28"/>
          <w:szCs w:val="28"/>
          <w:lang w:val="en-US"/>
        </w:rPr>
        <w:t>employer</w:t>
      </w:r>
      <w:r>
        <w:rPr>
          <w:sz w:val="28"/>
          <w:szCs w:val="28"/>
        </w:rPr>
        <w:t>), нуждающийся в рабочей силе,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работник (англ. </w:t>
      </w:r>
      <w:r>
        <w:rPr>
          <w:sz w:val="28"/>
          <w:szCs w:val="28"/>
          <w:lang w:val="en-US"/>
        </w:rPr>
        <w:t>employee</w:t>
      </w:r>
      <w:r>
        <w:rPr>
          <w:sz w:val="28"/>
          <w:szCs w:val="28"/>
        </w:rPr>
        <w:t>), предлагающий рабочую силу.</w:t>
      </w:r>
    </w:p>
    <w:p w:rsidR="00BE2D7C" w:rsidRDefault="00BE2D7C">
      <w:pPr>
        <w:pStyle w:val="21"/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и на всякий товар, цена на рабочую силу определяет</w:t>
      </w:r>
      <w:r>
        <w:rPr>
          <w:sz w:val="28"/>
          <w:szCs w:val="28"/>
        </w:rPr>
        <w:softHyphen/>
        <w:t>ся в зависимости от спроса и предложения. Стоимость товара рабочая сила выражается в размере заработной платы, уста</w:t>
      </w:r>
      <w:r>
        <w:rPr>
          <w:sz w:val="28"/>
          <w:szCs w:val="28"/>
        </w:rPr>
        <w:softHyphen/>
        <w:t>новившейся на том или ином рынке труда.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своему характеру труд многогранен и осуществляется каждым человеком неодинаково, поэтому возникает необхо</w:t>
      </w:r>
      <w:r>
        <w:rPr>
          <w:sz w:val="28"/>
          <w:szCs w:val="28"/>
        </w:rPr>
        <w:softHyphen/>
        <w:t>димость в его классификации, оценке, учете и анализе. Вопросы орга</w:t>
      </w:r>
      <w:r>
        <w:rPr>
          <w:sz w:val="28"/>
          <w:szCs w:val="28"/>
        </w:rPr>
        <w:softHyphen/>
        <w:t>низации, оценки и учета труда в Украине регламентируются законодательно.</w:t>
      </w:r>
    </w:p>
    <w:p w:rsidR="00BE2D7C" w:rsidRDefault="00BE2D7C">
      <w:pPr>
        <w:pStyle w:val="21"/>
        <w:spacing w:line="348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Актуальность выбранной темы</w:t>
      </w:r>
      <w:r>
        <w:rPr>
          <w:sz w:val="28"/>
          <w:szCs w:val="28"/>
        </w:rPr>
        <w:t xml:space="preserve"> заключается в том, что заработная плата</w:t>
      </w:r>
      <w:r>
        <w:rPr>
          <w:i/>
          <w:iCs/>
          <w:sz w:val="28"/>
          <w:szCs w:val="28"/>
        </w:rPr>
        <w:t xml:space="preserve"> —</w:t>
      </w:r>
      <w:r>
        <w:rPr>
          <w:sz w:val="28"/>
          <w:szCs w:val="28"/>
        </w:rPr>
        <w:t xml:space="preserve"> это важнейшая экономическая ка</w:t>
      </w:r>
      <w:r>
        <w:rPr>
          <w:sz w:val="28"/>
          <w:szCs w:val="28"/>
        </w:rPr>
        <w:softHyphen/>
        <w:t>тегория, один из экономических рычагов, который призван соединить воедино интересы работника, предпринимателя и государства. Связь заработной платы работников с количественными и качественными результатами их труда осуществляется с помощью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форм и систем заработной платы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По данным бухгалтерского учета проводится экономический анализ, с помощью которого необходимо регулировать конечные результаты финансовой деятельности предприятия.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 законодательством Украины каждое предприятие самостоятельно устанавливает формы, системы и размеры оплаты труда, а также виды трудовых выплат (премии, над</w:t>
      </w:r>
      <w:r>
        <w:rPr>
          <w:sz w:val="28"/>
          <w:szCs w:val="28"/>
        </w:rPr>
        <w:softHyphen/>
        <w:t>бавки, доплаты и т.п.). Поэтому на каждом предприятии должны быть разработаны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положение об оплате труда и штатное расписание. Эти документы могут изменяться в течение месяца, года в зависимости от изменения условий труда, а также конъюнктуры на рынке труда. Насколько руководство предприятия сможет решать вопросы грамотного регулирования оплаты труда, настолько эффективно будет работать это предприятие.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действующему законодательству об оплате тру</w:t>
      </w:r>
      <w:r>
        <w:rPr>
          <w:sz w:val="28"/>
          <w:szCs w:val="28"/>
        </w:rPr>
        <w:softHyphen/>
        <w:t>да применяются две основные системы труда: повременная и сдельная. Сдельная система, в свою очередь, может быть: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 индивидуальная сдельная;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 коллективная (бригадная) сдельная;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 косвенная сдельная;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 сдельно-прогрессивная;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 сдельно-премиальная;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 аккордная.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эти системы оплаты труда отличаются друг от друга тем, какие показатели применяются для измерения труда при определении зарплаты.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помимо основной работы, каждый человек может так</w:t>
      </w:r>
      <w:r>
        <w:rPr>
          <w:sz w:val="28"/>
          <w:szCs w:val="28"/>
        </w:rPr>
        <w:softHyphen/>
        <w:t>же работать по совместительству.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Совместительство</w:t>
      </w:r>
      <w:r>
        <w:rPr>
          <w:i/>
          <w:iCs/>
          <w:sz w:val="28"/>
          <w:szCs w:val="28"/>
        </w:rPr>
        <w:t xml:space="preserve"> — </w:t>
      </w:r>
      <w:r>
        <w:rPr>
          <w:sz w:val="28"/>
          <w:szCs w:val="28"/>
        </w:rPr>
        <w:t>это выполнение работником, кроме своей основной, дру</w:t>
      </w:r>
      <w:r>
        <w:rPr>
          <w:sz w:val="28"/>
          <w:szCs w:val="28"/>
        </w:rPr>
        <w:softHyphen/>
        <w:t xml:space="preserve">гой регулярно оплачиваемой работы в свободное от основной работы время на том же или на другом предприятии, учреждении, организации или у гражданина (частного лица) по найму. Все существующие в настоящее время системы оплаты не являются  совершенными.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дипломной работы является изучение экономической сущности категории заработной платы, исследование порядка учета и проведения аудита расчетов с персоналом по оплате труда и прочим выплатам на базовом предприятии, анализ фонда оплаты труда ООО «Жилком» для выявления резервов снижения расходов на оплату труда.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в дипломной работе рассмотрены следующие вопросы: экономическая сущность заработной платы и её роль в воспроизводстве рабочей силы; формы и системы оплаты труда; состав ФОТ и порядок расчета средней заработной платы; государственное регулирование оплаты труда на Украине; учет и аудит расчетов с персоналом по оплате труда; автоматизация учета и анализа расходов на оплату труда.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1"/>
      </w:pPr>
      <w:r>
        <w:t>1 ЭКОНОМИЧЕСКАЯ СУЩНОСТЬ ЗАРАБОТНОЙ ПЛАТЫ И ЕЁ РОЛЬ В ВОСПРОИЗВОДСТВЕ РАБОЧЕЙ СИЛЫ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1"/>
      </w:pPr>
      <w:r>
        <w:t>1.1 Экономическая сущность заработной платы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наиболее общем виде оплата труда работников представляет собой компенсацию работодателем труда наемного работника на предприятии (в организации) работодателя, соответствующую ко</w:t>
      </w:r>
      <w:r>
        <w:rPr>
          <w:sz w:val="28"/>
          <w:szCs w:val="28"/>
        </w:rPr>
        <w:softHyphen/>
        <w:t>личеству и качеству выполненной работы. Размеры этой компенса</w:t>
      </w:r>
      <w:r>
        <w:rPr>
          <w:sz w:val="28"/>
          <w:szCs w:val="28"/>
        </w:rPr>
        <w:softHyphen/>
        <w:t>ции имеют вполне определенные количественные границы, по</w:t>
      </w:r>
      <w:r>
        <w:rPr>
          <w:sz w:val="28"/>
          <w:szCs w:val="28"/>
        </w:rPr>
        <w:softHyphen/>
        <w:t>скольку, с одной стороны, они должны обеспечить: а) работнику</w:t>
      </w:r>
      <w:r>
        <w:rPr>
          <w:noProof/>
          <w:sz w:val="28"/>
          <w:szCs w:val="28"/>
        </w:rPr>
        <w:t xml:space="preserve"> — </w:t>
      </w:r>
      <w:r>
        <w:rPr>
          <w:sz w:val="28"/>
          <w:szCs w:val="28"/>
        </w:rPr>
        <w:t>определенный уровень удовлетворения его личных и социальных потребностей, необходимых для восстановления его способностей к труду, потребленных в производственном процессе; б) работодате</w:t>
      </w:r>
      <w:r>
        <w:rPr>
          <w:sz w:val="28"/>
          <w:szCs w:val="28"/>
        </w:rPr>
        <w:softHyphen/>
        <w:t>лю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получение на данном рабочем месте от работника результата, необходимого для достижения конечной цели предприятия.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социально-экономическая категория оплата труда отражает противоположность интересов наемного работника и работодателя в их отношениях по поводу выполненной работником работы. Для работника заработная плата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главная и основная часть его лич</w:t>
      </w:r>
      <w:r>
        <w:rPr>
          <w:sz w:val="28"/>
          <w:szCs w:val="28"/>
        </w:rPr>
        <w:softHyphen/>
        <w:t>ного дохода, средство воспроизводства его как носителя способно</w:t>
      </w:r>
      <w:r>
        <w:rPr>
          <w:sz w:val="28"/>
          <w:szCs w:val="28"/>
        </w:rPr>
        <w:softHyphen/>
        <w:t>стей к труду и члена общества. Интерес работника состоит в уве</w:t>
      </w:r>
      <w:r>
        <w:rPr>
          <w:sz w:val="28"/>
          <w:szCs w:val="28"/>
        </w:rPr>
        <w:softHyphen/>
        <w:t>личении оплаты труда (дохода) путем увеличения как своего тру</w:t>
      </w:r>
      <w:r>
        <w:rPr>
          <w:sz w:val="28"/>
          <w:szCs w:val="28"/>
        </w:rPr>
        <w:softHyphen/>
        <w:t>дового вклада и результатов труда, так и цены своих трудовых усилий. Для работодателя оплата труда работников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это всегда расход на рабочую силу как задействованный в производственном процессе ресурс. Интерес работодателя состоит в минимизации расходов на рабочую силу в расчете на единицу производимой продукции в результате как более продуктивного использования работника в течение рабочего времени при оговоренной оплате за единицу этого времени (ставке заработной платы), так и заключе</w:t>
      </w:r>
      <w:r>
        <w:rPr>
          <w:sz w:val="28"/>
          <w:szCs w:val="28"/>
        </w:rPr>
        <w:softHyphen/>
        <w:t>ния более выгодных условий найма.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экономических моделях, основанных на опосредованном че</w:t>
      </w:r>
      <w:r>
        <w:rPr>
          <w:sz w:val="28"/>
          <w:szCs w:val="28"/>
        </w:rPr>
        <w:softHyphen/>
        <w:t>рез рынок труда отношении между работником и работодателем, на уровне оплаты труда сказывается действие рыночных факторов (спрос, предложение, рыночная конъюнктура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территориальная, отраслевая, профессиональная) и их общественных регуляторов (законодательных норм, соглашений между работниками и рабо</w:t>
      </w:r>
      <w:r>
        <w:rPr>
          <w:sz w:val="28"/>
          <w:szCs w:val="28"/>
        </w:rPr>
        <w:softHyphen/>
        <w:t>тодателями, общественно-политических воздействий и т.п.).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рыночной модели экономики в оплате труда работников следует различать два аспекта:</w:t>
      </w:r>
    </w:p>
    <w:p w:rsidR="00BE2D7C" w:rsidRDefault="00BE2D7C" w:rsidP="0082181A">
      <w:pPr>
        <w:pStyle w:val="21"/>
        <w:numPr>
          <w:ilvl w:val="0"/>
          <w:numId w:val="1"/>
        </w:numPr>
        <w:spacing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объективную основу оплаты труда, представляющую собой денежный эквивалент средств существования, необходимых для воспроизводства работника как социально-биологического субъек</w:t>
      </w:r>
      <w:r>
        <w:rPr>
          <w:sz w:val="28"/>
          <w:szCs w:val="28"/>
        </w:rPr>
        <w:softHyphen/>
        <w:t>та на протяжении всего жизненного цикла его существования; сто</w:t>
      </w:r>
      <w:r>
        <w:rPr>
          <w:sz w:val="28"/>
          <w:szCs w:val="28"/>
        </w:rPr>
        <w:softHyphen/>
        <w:t>ронники марксистской школы обычно называют эту основу стои</w:t>
      </w:r>
      <w:r>
        <w:rPr>
          <w:sz w:val="28"/>
          <w:szCs w:val="28"/>
        </w:rPr>
        <w:softHyphen/>
        <w:t>мостью рабочей силы;</w:t>
      </w:r>
    </w:p>
    <w:p w:rsidR="00BE2D7C" w:rsidRDefault="00BE2D7C" w:rsidP="0082181A">
      <w:pPr>
        <w:pStyle w:val="21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реально складывающуюся оплату труда работников, форми</w:t>
      </w:r>
      <w:r>
        <w:rPr>
          <w:sz w:val="28"/>
          <w:szCs w:val="28"/>
        </w:rPr>
        <w:softHyphen/>
        <w:t>рующуюся под влиянием рынка труда и общественных регулято</w:t>
      </w:r>
      <w:r>
        <w:rPr>
          <w:sz w:val="28"/>
          <w:szCs w:val="28"/>
        </w:rPr>
        <w:softHyphen/>
        <w:t>ров оплаты труда, то, что принято называть цена рабочей силы.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Цена рабочей силы, имея в качестве объективной основы стои</w:t>
      </w:r>
      <w:r>
        <w:rPr>
          <w:sz w:val="28"/>
          <w:szCs w:val="28"/>
        </w:rPr>
        <w:softHyphen/>
        <w:t>мость рабочей силы, может тем не менее отклоняться от нее под влиянием факторов, определяющих спрос на рабочую силу и пред</w:t>
      </w:r>
      <w:r>
        <w:rPr>
          <w:sz w:val="28"/>
          <w:szCs w:val="28"/>
        </w:rPr>
        <w:softHyphen/>
        <w:t>ложение на рынке труда, однако эти колебания должны в целом уравновешиваться, в противном случае будет происходить эконо</w:t>
      </w:r>
      <w:r>
        <w:rPr>
          <w:sz w:val="28"/>
          <w:szCs w:val="28"/>
        </w:rPr>
        <w:softHyphen/>
        <w:t>мически необоснованное присвоение одной из сторон (работодате</w:t>
      </w:r>
      <w:r>
        <w:rPr>
          <w:sz w:val="28"/>
          <w:szCs w:val="28"/>
        </w:rPr>
        <w:softHyphen/>
        <w:t>лями или работниками) части общественного продукта, принадле</w:t>
      </w:r>
      <w:r>
        <w:rPr>
          <w:sz w:val="28"/>
          <w:szCs w:val="28"/>
        </w:rPr>
        <w:softHyphen/>
        <w:t>жащего другой стороне, т.е. не будут создаваться условия для нор</w:t>
      </w:r>
      <w:r>
        <w:rPr>
          <w:sz w:val="28"/>
          <w:szCs w:val="28"/>
        </w:rPr>
        <w:softHyphen/>
        <w:t>мального развития экономики и осуществления всех процессов общественного воспроизводства.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Термин «цена рабочей силы» в основном применяется в на</w:t>
      </w:r>
      <w:r>
        <w:rPr>
          <w:sz w:val="28"/>
          <w:szCs w:val="28"/>
        </w:rPr>
        <w:softHyphen/>
        <w:t>учной и учебной литературе. В хозяйственной практике и в от</w:t>
      </w:r>
      <w:r>
        <w:rPr>
          <w:sz w:val="28"/>
          <w:szCs w:val="28"/>
        </w:rPr>
        <w:softHyphen/>
        <w:t>ражающей ее литературе чаще всего вместо него используется термин ставка заработной платы за единицу рабочего времени (час, день, неделю, месяц, год).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оплаты труда как цены рабочей силы, т.е. оп</w:t>
      </w:r>
      <w:r>
        <w:rPr>
          <w:sz w:val="28"/>
          <w:szCs w:val="28"/>
        </w:rPr>
        <w:softHyphen/>
        <w:t>ределение ставок заработной платы, обеспечивается существо</w:t>
      </w:r>
      <w:r>
        <w:rPr>
          <w:sz w:val="28"/>
          <w:szCs w:val="28"/>
        </w:rPr>
        <w:softHyphen/>
        <w:t>ванием и функционированием механизма, включающего в себя следующие основные элементы:</w:t>
      </w:r>
    </w:p>
    <w:p w:rsidR="00BE2D7C" w:rsidRDefault="00BE2D7C" w:rsidP="0082181A">
      <w:pPr>
        <w:pStyle w:val="21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переговорный процесс между работодате</w:t>
      </w:r>
      <w:r>
        <w:rPr>
          <w:sz w:val="28"/>
          <w:szCs w:val="28"/>
        </w:rPr>
        <w:softHyphen/>
        <w:t>лем и работником (их представителями) об условиях оплаты труда и в первую очередь о ставках заработной платы, за</w:t>
      </w:r>
      <w:r>
        <w:rPr>
          <w:sz w:val="28"/>
          <w:szCs w:val="28"/>
        </w:rPr>
        <w:softHyphen/>
        <w:t>вершающийся выработкой и принятием специального до</w:t>
      </w:r>
      <w:r>
        <w:rPr>
          <w:sz w:val="28"/>
          <w:szCs w:val="28"/>
        </w:rPr>
        <w:softHyphen/>
        <w:t>говора, фиксирующего эти условия;</w:t>
      </w:r>
    </w:p>
    <w:p w:rsidR="00BE2D7C" w:rsidRDefault="00BE2D7C" w:rsidP="0082181A">
      <w:pPr>
        <w:pStyle w:val="21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совокупность государственных гарантий, обеспечивающих защиту заработной платы от негативных явлений в рыноч</w:t>
      </w:r>
      <w:r>
        <w:rPr>
          <w:sz w:val="28"/>
          <w:szCs w:val="28"/>
        </w:rPr>
        <w:softHyphen/>
        <w:t>ной экономике в виде установления ставки минимальной заработной платы, предотвращения снижения реального уровня заработной платы из-за инфляции, обеспечения вы</w:t>
      </w:r>
      <w:r>
        <w:rPr>
          <w:sz w:val="28"/>
          <w:szCs w:val="28"/>
        </w:rPr>
        <w:softHyphen/>
        <w:t>платы заработной платы при банкротстве предприятия и некоторые другие;</w:t>
      </w:r>
    </w:p>
    <w:p w:rsidR="00BE2D7C" w:rsidRDefault="00BE2D7C" w:rsidP="0082181A">
      <w:pPr>
        <w:pStyle w:val="21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налоговый механизм регулирования оплаты труда работни</w:t>
      </w:r>
      <w:r>
        <w:rPr>
          <w:sz w:val="28"/>
          <w:szCs w:val="28"/>
        </w:rPr>
        <w:softHyphen/>
        <w:t>ков как их дохода, обеспечивающий как решение бюджет</w:t>
      </w:r>
      <w:r>
        <w:rPr>
          <w:sz w:val="28"/>
          <w:szCs w:val="28"/>
        </w:rPr>
        <w:softHyphen/>
        <w:t>ных проблем, так и недопущение чрезмерных различий в уровнях реально получаемых компенсаций за труд;</w:t>
      </w:r>
    </w:p>
    <w:p w:rsidR="00BE2D7C" w:rsidRDefault="00BE2D7C" w:rsidP="0082181A">
      <w:pPr>
        <w:pStyle w:val="21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отчетность об уровне и динамике оплаты труда работников и других издержках работодателя на рабочую силу в самых различных аспектах, позволяющая судить как работникам, так и работодателям о степени отклонения реально полу</w:t>
      </w:r>
      <w:r>
        <w:rPr>
          <w:sz w:val="28"/>
          <w:szCs w:val="28"/>
        </w:rPr>
        <w:softHyphen/>
        <w:t>чаемой средней заработной платы от ставок заработной платы, определяемых в ходе переговорного процесса, что</w:t>
      </w:r>
      <w:r>
        <w:rPr>
          <w:sz w:val="28"/>
          <w:szCs w:val="28"/>
        </w:rPr>
        <w:softHyphen/>
        <w:t>бы дать этому процессу новые импульсы. Названные элементы общественной организации оплаты труда можно обнаружить в любой стране с рыночной экономикой, имея, конечно, в виду, что их формы проявления учитывают общий уро</w:t>
      </w:r>
      <w:r>
        <w:rPr>
          <w:sz w:val="28"/>
          <w:szCs w:val="28"/>
        </w:rPr>
        <w:softHyphen/>
        <w:t>вень развития экономики страны, ее национальные особенности, традиции, степень развития организаций, представляющих интере</w:t>
      </w:r>
      <w:r>
        <w:rPr>
          <w:sz w:val="28"/>
          <w:szCs w:val="28"/>
        </w:rPr>
        <w:softHyphen/>
        <w:t>сы работников, с одной стороны, и работодателей,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с другой.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странах с рыночными моделями экономики четко выделяют</w:t>
      </w:r>
      <w:r>
        <w:rPr>
          <w:sz w:val="28"/>
          <w:szCs w:val="28"/>
        </w:rPr>
        <w:softHyphen/>
        <w:t>ся два уровня взаимодействия работников и работодателей. Пер</w:t>
      </w:r>
      <w:r>
        <w:rPr>
          <w:sz w:val="28"/>
          <w:szCs w:val="28"/>
        </w:rPr>
        <w:softHyphen/>
        <w:t>вый уровень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их взаимодействие на рынке труда. В результате этого взаимодействия устанавливаются ставки заработной платы и заключаются договоры найма. Второй уровень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взаимодействие между работником и работодателем внутри предприятия по поводу использования работника в производственном процессе, оценки и оплаты выполненной им работы в соответствии с условиями най</w:t>
      </w:r>
      <w:r>
        <w:rPr>
          <w:sz w:val="28"/>
          <w:szCs w:val="28"/>
        </w:rPr>
        <w:softHyphen/>
        <w:t>ма. Результатом второго уровня взаимодействия являются уста</w:t>
      </w:r>
      <w:r>
        <w:rPr>
          <w:sz w:val="28"/>
          <w:szCs w:val="28"/>
        </w:rPr>
        <w:softHyphen/>
        <w:t>новление систем оплаты труда, увязывающих ставку заработной платы (цену рабочей силы) с нормами труда работника на каждом рабочем месте, и начисление заработной платы в меру выполнен</w:t>
      </w:r>
      <w:r>
        <w:rPr>
          <w:sz w:val="28"/>
          <w:szCs w:val="28"/>
        </w:rPr>
        <w:softHyphen/>
        <w:t>ной работником работы. Изложив принципиальные положения оплаты труда как экономической категории, перейдем к рассмотрению их форм и систем.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1"/>
      </w:pPr>
      <w:r>
        <w:t>1.2 Формы и системы оплаты труда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Переход от централизованной модели экономики к рыночной на Украине и в других странах бывшего СССР, происходящий в усло</w:t>
      </w:r>
      <w:r>
        <w:rPr>
          <w:sz w:val="28"/>
          <w:szCs w:val="28"/>
        </w:rPr>
        <w:softHyphen/>
        <w:t>виях кризиса экономики, нестабильности хозяйственных связей и взаимоотношений предприятий друг с другом, и, как следствие, неопределенности возможных результатов хозяйственной деятель</w:t>
      </w:r>
      <w:r>
        <w:rPr>
          <w:sz w:val="28"/>
          <w:szCs w:val="28"/>
        </w:rPr>
        <w:softHyphen/>
        <w:t>ности, не позволяет зачастую сформироваться системе отношений в сфере оплаты труда, адекватных рыночным отношениям, и зара</w:t>
      </w:r>
      <w:r>
        <w:rPr>
          <w:sz w:val="28"/>
          <w:szCs w:val="28"/>
        </w:rPr>
        <w:softHyphen/>
        <w:t>нее определить и поддерживать количественно определенные ус</w:t>
      </w:r>
      <w:r>
        <w:rPr>
          <w:sz w:val="28"/>
          <w:szCs w:val="28"/>
        </w:rPr>
        <w:softHyphen/>
        <w:t xml:space="preserve">ловия оплаты (тарифные ставки, премии, доплаты и надбавки и т.п.).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Одним из способов преодоления возникших трудностей стало применение бестарифной системы оплаты труда, позволяющей устанавливать условия оплаты труда работника относительно ко</w:t>
      </w:r>
      <w:r>
        <w:rPr>
          <w:sz w:val="28"/>
          <w:szCs w:val="28"/>
        </w:rPr>
        <w:softHyphen/>
        <w:t>нечного результата работы предприятия. По данной системе зара</w:t>
      </w:r>
      <w:r>
        <w:rPr>
          <w:sz w:val="28"/>
          <w:szCs w:val="28"/>
        </w:rPr>
        <w:softHyphen/>
        <w:t>ботная плата всех работников предприятия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от директора до ра</w:t>
      </w:r>
      <w:r>
        <w:rPr>
          <w:sz w:val="28"/>
          <w:szCs w:val="28"/>
        </w:rPr>
        <w:softHyphen/>
        <w:t>бочего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представляет собой долю работника в фонде оплаты труда (ФОТ) или всего предприятия, или отдельного подразделе</w:t>
      </w:r>
      <w:r>
        <w:rPr>
          <w:sz w:val="28"/>
          <w:szCs w:val="28"/>
        </w:rPr>
        <w:softHyphen/>
        <w:t>ния. В этих условиях фактическая величина заработной платы ка</w:t>
      </w:r>
      <w:r>
        <w:rPr>
          <w:sz w:val="28"/>
          <w:szCs w:val="28"/>
        </w:rPr>
        <w:softHyphen/>
        <w:t>ждого работника зависит от ряда факторов, таких как: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квалификационного уровня работника;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коэффициента трудового участия (КТУ),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фактически отработанного времени.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Квалификационный уровень работника предприятия устанав</w:t>
      </w:r>
      <w:r>
        <w:rPr>
          <w:sz w:val="28"/>
          <w:szCs w:val="28"/>
        </w:rPr>
        <w:softHyphen/>
        <w:t>ливается всем членам трудового коллектива и определяется как частное от деления фактической заработной платы работника за прошедший период на сложившийся на предприятии минималь</w:t>
      </w:r>
      <w:r>
        <w:rPr>
          <w:sz w:val="28"/>
          <w:szCs w:val="28"/>
        </w:rPr>
        <w:softHyphen/>
        <w:t>ный уровень заработной платы за тот же период. Затем все работ</w:t>
      </w:r>
      <w:r>
        <w:rPr>
          <w:sz w:val="28"/>
          <w:szCs w:val="28"/>
        </w:rPr>
        <w:softHyphen/>
        <w:t>ники предприятия распределяются по задаваемому числу квалифи</w:t>
      </w:r>
      <w:r>
        <w:rPr>
          <w:sz w:val="28"/>
          <w:szCs w:val="28"/>
        </w:rPr>
        <w:softHyphen/>
        <w:t>кационных групп, исходя из квалификационного уровня работни</w:t>
      </w:r>
      <w:r>
        <w:rPr>
          <w:sz w:val="28"/>
          <w:szCs w:val="28"/>
        </w:rPr>
        <w:softHyphen/>
        <w:t>ков и квалификационных требований к работникам различных профессий. Для каждой из групп устанавливается свой квалифика</w:t>
      </w:r>
      <w:r>
        <w:rPr>
          <w:sz w:val="28"/>
          <w:szCs w:val="28"/>
        </w:rPr>
        <w:softHyphen/>
        <w:t>ционный коэффициент.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Система квалификационных уровней создает большие возмож</w:t>
      </w:r>
      <w:r>
        <w:rPr>
          <w:sz w:val="28"/>
          <w:szCs w:val="28"/>
        </w:rPr>
        <w:softHyphen/>
        <w:t>ности для материального стимулирования квалифицированного труда, чем система тарифных разрядов, при которой у рабочего, имеющего пятый или шестой разряд, уже нет перспективы даль</w:t>
      </w:r>
      <w:r>
        <w:rPr>
          <w:sz w:val="28"/>
          <w:szCs w:val="28"/>
        </w:rPr>
        <w:softHyphen/>
        <w:t>нейшего роста, а следовательно, и роста заработной платы.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Квалификационный уровень работника может повышаться в течение всей его трудовой деятельности. Вопрос о включении спе</w:t>
      </w:r>
      <w:r>
        <w:rPr>
          <w:sz w:val="28"/>
          <w:szCs w:val="28"/>
        </w:rPr>
        <w:softHyphen/>
        <w:t>циалистов или рабочего в соответствующую квалификационную группу решает Совет трудового коллектива с учетом индивидуаль</w:t>
      </w:r>
      <w:r>
        <w:rPr>
          <w:sz w:val="28"/>
          <w:szCs w:val="28"/>
        </w:rPr>
        <w:softHyphen/>
        <w:t>ных характеристик работника.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КТУ выставляется всем работникам предприятия, включая ди</w:t>
      </w:r>
      <w:r>
        <w:rPr>
          <w:sz w:val="28"/>
          <w:szCs w:val="28"/>
        </w:rPr>
        <w:softHyphen/>
        <w:t>ректора, и утверждается Советом трудового коллектива, который сам решает периодичность определения КТУ (раз в месяц, в квар</w:t>
      </w:r>
      <w:r>
        <w:rPr>
          <w:sz w:val="28"/>
          <w:szCs w:val="28"/>
        </w:rPr>
        <w:softHyphen/>
        <w:t>тал и т.д.) и состав показателей для его расчета.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практической разработке бестарифной модели организации заработной платы могут применяться различные методы формиро</w:t>
      </w:r>
      <w:r>
        <w:rPr>
          <w:sz w:val="28"/>
          <w:szCs w:val="28"/>
        </w:rPr>
        <w:softHyphen/>
        <w:t>вания фонда заработной платы: по так называемым уровневым (т.е. в копейках или гривнях) нормативам за каждую единицу объема произведенной (реализованной) продукции, по приростным норма</w:t>
      </w:r>
      <w:r>
        <w:rPr>
          <w:sz w:val="28"/>
          <w:szCs w:val="28"/>
        </w:rPr>
        <w:softHyphen/>
        <w:t>тивам в единицах (процентах) прироста фонда заработной платы за каждый процент прироста продукции, на основе установления ме</w:t>
      </w:r>
      <w:r>
        <w:rPr>
          <w:sz w:val="28"/>
          <w:szCs w:val="28"/>
        </w:rPr>
        <w:softHyphen/>
        <w:t>тодов определения отдельных составляющих фонда заработной пла</w:t>
      </w:r>
      <w:r>
        <w:rPr>
          <w:sz w:val="28"/>
          <w:szCs w:val="28"/>
        </w:rPr>
        <w:softHyphen/>
        <w:t>ты, тарифного фонда, премиального фонда, прочих выплат и т.п. Предприятия сами подбирают методику формирования фондов оп</w:t>
      </w:r>
      <w:r>
        <w:rPr>
          <w:sz w:val="28"/>
          <w:szCs w:val="28"/>
        </w:rPr>
        <w:softHyphen/>
        <w:t>латы труда, имея в виду как необходимость получения экономиче</w:t>
      </w:r>
      <w:r>
        <w:rPr>
          <w:sz w:val="28"/>
          <w:szCs w:val="28"/>
        </w:rPr>
        <w:softHyphen/>
        <w:t>ски обоснованной его величины, так и решения задач стимулирова</w:t>
      </w:r>
      <w:r>
        <w:rPr>
          <w:sz w:val="28"/>
          <w:szCs w:val="28"/>
        </w:rPr>
        <w:softHyphen/>
        <w:t>ния индивидуальных и конечных результатов деятельности.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практике встречаются разновидности бестарифной системы оплаты труда, где в качестве конечного результата выступают не фонд заработной платы, а другие показатели (объем реализации продукции, средняя заработная плата определенных групп работ</w:t>
      </w:r>
      <w:r>
        <w:rPr>
          <w:sz w:val="28"/>
          <w:szCs w:val="28"/>
        </w:rPr>
        <w:softHyphen/>
        <w:t>ников, оплачиваемых на основе тарифных систем). Как правило, такие разновидности бестарифных систем применяются для руко</w:t>
      </w:r>
      <w:r>
        <w:rPr>
          <w:sz w:val="28"/>
          <w:szCs w:val="28"/>
        </w:rPr>
        <w:softHyphen/>
        <w:t>водителей, специалистов и служащих.</w:t>
      </w:r>
    </w:p>
    <w:p w:rsidR="00BE2D7C" w:rsidRDefault="00BE2D7C">
      <w:pPr>
        <w:pStyle w:val="21"/>
        <w:spacing w:line="336" w:lineRule="auto"/>
        <w:ind w:firstLine="720"/>
        <w:jc w:val="both"/>
      </w:pPr>
      <w:r>
        <w:rPr>
          <w:sz w:val="28"/>
          <w:szCs w:val="28"/>
        </w:rPr>
        <w:t>Объем реализации продукции (услуг) может иметь решающее значение в системе показателей деятельности. Это особенно важно для управленческого персонала, так как можно увязать их заработ</w:t>
      </w:r>
      <w:r>
        <w:rPr>
          <w:sz w:val="28"/>
          <w:szCs w:val="28"/>
        </w:rPr>
        <w:softHyphen/>
        <w:t xml:space="preserve">ную плату с объемом реализации.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Разновидностью бестарифной системы оплаты труда является контрактная система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заключение договора (контракта) на определенный срок между работодателем и исполнителем.</w:t>
      </w:r>
    </w:p>
    <w:p w:rsidR="00BE2D7C" w:rsidRDefault="00BE2D7C">
      <w:pPr>
        <w:pStyle w:val="21"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его должны быть согласованы взаимоприемле</w:t>
      </w:r>
      <w:r>
        <w:rPr>
          <w:sz w:val="28"/>
          <w:szCs w:val="28"/>
        </w:rPr>
        <w:softHyphen/>
        <w:t>мые условия работы гражданина на данном предприятии, кото</w:t>
      </w:r>
      <w:r>
        <w:rPr>
          <w:sz w:val="28"/>
          <w:szCs w:val="28"/>
        </w:rPr>
        <w:softHyphen/>
        <w:t>рые подразделяют на обязательные и дополнительные. К обяза</w:t>
      </w:r>
      <w:r>
        <w:rPr>
          <w:sz w:val="28"/>
          <w:szCs w:val="28"/>
        </w:rPr>
        <w:softHyphen/>
        <w:t>тельным относятся условия:</w:t>
      </w:r>
    </w:p>
    <w:p w:rsidR="00BE2D7C" w:rsidRDefault="00BE2D7C" w:rsidP="0082181A">
      <w:pPr>
        <w:pStyle w:val="21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соглашения между гражданином и администрацией предприятия о специальности, квалификации или должности; </w:t>
      </w:r>
    </w:p>
    <w:p w:rsidR="00BE2D7C" w:rsidRDefault="00BE2D7C" w:rsidP="0082181A">
      <w:pPr>
        <w:pStyle w:val="21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подчинение работника внутреннему трудовому распорядку; </w:t>
      </w:r>
    </w:p>
    <w:p w:rsidR="00BE2D7C" w:rsidRDefault="00BE2D7C" w:rsidP="0082181A">
      <w:pPr>
        <w:pStyle w:val="21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заработной платы и обеспечение условий труда, предусмотренных законодательством Украины о труде; </w:t>
      </w:r>
    </w:p>
    <w:p w:rsidR="00BE2D7C" w:rsidRDefault="00BE2D7C" w:rsidP="0082181A">
      <w:pPr>
        <w:pStyle w:val="21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сроки рабо</w:t>
      </w:r>
      <w:r>
        <w:rPr>
          <w:sz w:val="28"/>
          <w:szCs w:val="28"/>
        </w:rPr>
        <w:softHyphen/>
        <w:t>ты.</w:t>
      </w:r>
    </w:p>
    <w:p w:rsidR="00BE2D7C" w:rsidRDefault="00BE2D7C">
      <w:pPr>
        <w:pStyle w:val="21"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условия при заключении контракта выраба</w:t>
      </w:r>
      <w:r>
        <w:rPr>
          <w:sz w:val="28"/>
          <w:szCs w:val="28"/>
        </w:rPr>
        <w:softHyphen/>
        <w:t>тываются самостоятельно гражданином и администрацией при приеме на работу и могут быть самыми различными. В договоре излагаются также и последствия для обеих сторон в случае дос</w:t>
      </w:r>
      <w:r>
        <w:rPr>
          <w:sz w:val="28"/>
          <w:szCs w:val="28"/>
        </w:rPr>
        <w:softHyphen/>
        <w:t>рочного расторжения договора одной из сторон. Договор может включать как время нахождения работника на предприятии (по</w:t>
      </w:r>
      <w:r>
        <w:rPr>
          <w:sz w:val="28"/>
          <w:szCs w:val="28"/>
        </w:rPr>
        <w:softHyphen/>
        <w:t>временная оплата), так и конкретное задание, которое должен вы</w:t>
      </w:r>
      <w:r>
        <w:rPr>
          <w:sz w:val="28"/>
          <w:szCs w:val="28"/>
        </w:rPr>
        <w:softHyphen/>
        <w:t>полнить работник за определенное время (сдельная оплата).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контрактной системы позволяет четко распреде</w:t>
      </w:r>
      <w:r>
        <w:rPr>
          <w:sz w:val="28"/>
          <w:szCs w:val="28"/>
        </w:rPr>
        <w:softHyphen/>
        <w:t>лять права и обязанности как работника, так и руководства пред</w:t>
      </w:r>
      <w:r>
        <w:rPr>
          <w:sz w:val="28"/>
          <w:szCs w:val="28"/>
        </w:rPr>
        <w:softHyphen/>
        <w:t>приятия. Эта система достаточна эффективна в условиях рынка.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существует довольно различные классификации форм и систем оплаты труда, предлагаемые различными авторами. Рассмотрим наиболее распространенные. Итак, различают денежную и неденежную (натуральную) формы оп</w:t>
      </w:r>
      <w:r>
        <w:rPr>
          <w:sz w:val="28"/>
          <w:szCs w:val="28"/>
        </w:rPr>
        <w:softHyphen/>
        <w:t>латы труда. Основной является денежная форма, позволяющая работнику в условиях существования денег как всеобщего товар</w:t>
      </w:r>
      <w:r>
        <w:rPr>
          <w:sz w:val="28"/>
          <w:szCs w:val="28"/>
        </w:rPr>
        <w:softHyphen/>
        <w:t>ного эквивалента и наиболее универсального средства платежа ис</w:t>
      </w:r>
      <w:r>
        <w:rPr>
          <w:sz w:val="28"/>
          <w:szCs w:val="28"/>
        </w:rPr>
        <w:softHyphen/>
        <w:t>пользовать их наиболее эффективно для удовлетворения своих по</w:t>
      </w:r>
      <w:r>
        <w:rPr>
          <w:sz w:val="28"/>
          <w:szCs w:val="28"/>
        </w:rPr>
        <w:softHyphen/>
        <w:t>требностей. К неденежным формам оплаты в современных усло</w:t>
      </w:r>
      <w:r>
        <w:rPr>
          <w:sz w:val="28"/>
          <w:szCs w:val="28"/>
        </w:rPr>
        <w:softHyphen/>
        <w:t>виях прибегают весьма редко. Однако в условиях нарушенного денежного обращения, гиперинфляции и нестабильного, кризисно</w:t>
      </w:r>
      <w:r>
        <w:rPr>
          <w:sz w:val="28"/>
          <w:szCs w:val="28"/>
        </w:rPr>
        <w:softHyphen/>
        <w:t>го состояния экономики, отсутствия надежного механизма индек</w:t>
      </w:r>
      <w:r>
        <w:rPr>
          <w:sz w:val="28"/>
          <w:szCs w:val="28"/>
        </w:rPr>
        <w:softHyphen/>
        <w:t>сации доходов на рост цен неденежные формы оплаты труда могут получать более широкое распространение.</w:t>
      </w:r>
    </w:p>
    <w:p w:rsidR="00BE2D7C" w:rsidRDefault="00BE2D7C">
      <w:pPr>
        <w:pStyle w:val="21"/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В настоящее время, наиболее распространены на предприятиях различных форм соб</w:t>
      </w:r>
      <w:r>
        <w:rPr>
          <w:sz w:val="28"/>
          <w:szCs w:val="28"/>
        </w:rPr>
        <w:softHyphen/>
        <w:t>ственности две формы оплаты труда: сдельная</w:t>
      </w:r>
      <w:r>
        <w:rPr>
          <w:i/>
          <w:iCs/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оплата за каждую единицу продукции или выполненный объем работ и повременная</w:t>
      </w:r>
      <w:r>
        <w:rPr>
          <w:noProof/>
          <w:sz w:val="28"/>
          <w:szCs w:val="28"/>
        </w:rPr>
        <w:t xml:space="preserve"> </w:t>
      </w:r>
      <w:r>
        <w:rPr>
          <w:i/>
          <w:iCs/>
          <w:noProof/>
          <w:sz w:val="28"/>
          <w:szCs w:val="28"/>
        </w:rPr>
        <w:t xml:space="preserve">— </w:t>
      </w:r>
      <w:r>
        <w:rPr>
          <w:sz w:val="28"/>
          <w:szCs w:val="28"/>
        </w:rPr>
        <w:t>оплата за отработанное время, но не календарное, а рабочее, норма</w:t>
      </w:r>
      <w:r>
        <w:rPr>
          <w:sz w:val="28"/>
          <w:szCs w:val="28"/>
        </w:rPr>
        <w:softHyphen/>
        <w:t>тивное, которое регулируется законодательством Украины. И сдельную и повременную формы оплаты труда можно представить как системы (рис.</w:t>
      </w:r>
      <w:r>
        <w:rPr>
          <w:noProof/>
          <w:sz w:val="28"/>
          <w:szCs w:val="28"/>
        </w:rPr>
        <w:t xml:space="preserve"> 1 Приложение  А).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ряд условий, при которых целесообразно приме</w:t>
      </w:r>
      <w:r>
        <w:rPr>
          <w:sz w:val="28"/>
          <w:szCs w:val="28"/>
        </w:rPr>
        <w:softHyphen/>
        <w:t>нять ту или иную форму оплаты труда. Условия применения сдельной оплаты труда:</w:t>
      </w:r>
    </w:p>
    <w:p w:rsidR="00BE2D7C" w:rsidRDefault="00BE2D7C" w:rsidP="0082181A">
      <w:pPr>
        <w:pStyle w:val="21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количественных показателей работы, непосредст</w:t>
      </w:r>
      <w:r>
        <w:rPr>
          <w:sz w:val="28"/>
          <w:szCs w:val="28"/>
        </w:rPr>
        <w:softHyphen/>
        <w:t>венно зависящих от конкретного работника;</w:t>
      </w:r>
    </w:p>
    <w:p w:rsidR="00BE2D7C" w:rsidRDefault="00BE2D7C" w:rsidP="0082181A">
      <w:pPr>
        <w:pStyle w:val="21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точного учета объемов выполняемых работ;</w:t>
      </w:r>
    </w:p>
    <w:p w:rsidR="00BE2D7C" w:rsidRDefault="00BE2D7C" w:rsidP="0082181A">
      <w:pPr>
        <w:pStyle w:val="21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у рабочих конкретного участка увеличить вы</w:t>
      </w:r>
      <w:r>
        <w:rPr>
          <w:sz w:val="28"/>
          <w:szCs w:val="28"/>
        </w:rPr>
        <w:softHyphen/>
        <w:t>работку или объем выполняемых работ;</w:t>
      </w:r>
    </w:p>
    <w:p w:rsidR="00BE2D7C" w:rsidRDefault="00BE2D7C" w:rsidP="0082181A">
      <w:pPr>
        <w:pStyle w:val="21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на конкретном производственном участке стимулировать рабочих в дальнейшем увеличении выра</w:t>
      </w:r>
      <w:r>
        <w:rPr>
          <w:sz w:val="28"/>
          <w:szCs w:val="28"/>
        </w:rPr>
        <w:softHyphen/>
        <w:t>ботки продукции или объемов выполняемых работ;</w:t>
      </w:r>
    </w:p>
    <w:p w:rsidR="00BE2D7C" w:rsidRDefault="00BE2D7C" w:rsidP="0082181A">
      <w:pPr>
        <w:pStyle w:val="21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технического нормирования труда.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Сдельную оплату труда не рекомендуется применять в том случае, если ее применение ведет к:</w:t>
      </w:r>
    </w:p>
    <w:p w:rsidR="00BE2D7C" w:rsidRDefault="00BE2D7C" w:rsidP="0082181A">
      <w:pPr>
        <w:pStyle w:val="21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ухудшению качества продукции;</w:t>
      </w:r>
    </w:p>
    <w:p w:rsidR="00BE2D7C" w:rsidRDefault="00BE2D7C" w:rsidP="0082181A">
      <w:pPr>
        <w:pStyle w:val="21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нарушению технологических режимов;</w:t>
      </w:r>
    </w:p>
    <w:p w:rsidR="00BE2D7C" w:rsidRDefault="00BE2D7C" w:rsidP="0082181A">
      <w:pPr>
        <w:pStyle w:val="21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ухудшению обслуживания оборудования;</w:t>
      </w:r>
    </w:p>
    <w:p w:rsidR="00BE2D7C" w:rsidRDefault="00BE2D7C" w:rsidP="0082181A">
      <w:pPr>
        <w:pStyle w:val="21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нарушению требований техники безопасности;</w:t>
      </w:r>
    </w:p>
    <w:p w:rsidR="00BE2D7C" w:rsidRDefault="00BE2D7C" w:rsidP="0082181A">
      <w:pPr>
        <w:pStyle w:val="21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перерасходу сырья и материалов.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Условия применения повременной оплаты труда следующие:</w:t>
      </w:r>
    </w:p>
    <w:p w:rsidR="00BE2D7C" w:rsidRDefault="00BE2D7C" w:rsidP="0082181A">
      <w:pPr>
        <w:pStyle w:val="21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возможности увеличения выпуска продукции;</w:t>
      </w:r>
    </w:p>
    <w:p w:rsidR="00BE2D7C" w:rsidRDefault="00BE2D7C" w:rsidP="0082181A">
      <w:pPr>
        <w:pStyle w:val="21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производственный процесс строго регламентирован;</w:t>
      </w:r>
    </w:p>
    <w:p w:rsidR="00BE2D7C" w:rsidRDefault="00BE2D7C" w:rsidP="0082181A">
      <w:pPr>
        <w:pStyle w:val="21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функции рабочего сводятся к наблюдению за ходом техно</w:t>
      </w:r>
      <w:r>
        <w:rPr>
          <w:sz w:val="28"/>
          <w:szCs w:val="28"/>
        </w:rPr>
        <w:softHyphen/>
        <w:t>логического процесса;</w:t>
      </w:r>
    </w:p>
    <w:p w:rsidR="00BE2D7C" w:rsidRDefault="00BE2D7C" w:rsidP="0082181A">
      <w:pPr>
        <w:pStyle w:val="21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функционирование поточных и конвейерных типов произ</w:t>
      </w:r>
      <w:r>
        <w:rPr>
          <w:sz w:val="28"/>
          <w:szCs w:val="28"/>
        </w:rPr>
        <w:softHyphen/>
        <w:t>водства со строго заданным ритмом;</w:t>
      </w:r>
    </w:p>
    <w:p w:rsidR="00BE2D7C" w:rsidRDefault="00BE2D7C" w:rsidP="0082181A">
      <w:pPr>
        <w:pStyle w:val="21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выпуска продукции может привести к браку;</w:t>
      </w:r>
    </w:p>
    <w:p w:rsidR="00BE2D7C" w:rsidRDefault="00BE2D7C" w:rsidP="0082181A">
      <w:pPr>
        <w:pStyle w:val="21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или ухудшению ее качества.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рубежом достаточно широко применяется такая форма ма</w:t>
      </w:r>
      <w:r>
        <w:rPr>
          <w:sz w:val="28"/>
          <w:szCs w:val="28"/>
        </w:rPr>
        <w:softHyphen/>
        <w:t>териального стимулирования, как участие в прибыли</w:t>
      </w:r>
      <w:r>
        <w:rPr>
          <w:i/>
          <w:iCs/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распреде</w:t>
      </w:r>
      <w:r>
        <w:rPr>
          <w:sz w:val="28"/>
          <w:szCs w:val="28"/>
        </w:rPr>
        <w:softHyphen/>
        <w:t>ление между работниками и компанией дополнительной прибыли, полученной в результате роста производительности труда или по</w:t>
      </w:r>
      <w:r>
        <w:rPr>
          <w:sz w:val="28"/>
          <w:szCs w:val="28"/>
        </w:rPr>
        <w:softHyphen/>
        <w:t>вышения качества.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Наиболее известны системы участия в прибыли Скэнлона, Ракера и Ипрошеар.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системе Скэнлона распределяется экономия, образуемая в результате снижения доли заработной платы в стоимости объема реализованной продукции. Для этого фактический объем реализа</w:t>
      </w:r>
      <w:r>
        <w:rPr>
          <w:sz w:val="28"/>
          <w:szCs w:val="28"/>
        </w:rPr>
        <w:softHyphen/>
        <w:t>ции умножается на долю заработной платы в стоимости реализо</w:t>
      </w:r>
      <w:r>
        <w:rPr>
          <w:sz w:val="28"/>
          <w:szCs w:val="28"/>
        </w:rPr>
        <w:softHyphen/>
        <w:t>ванной продукции в базовом периоде. Из полученной суммы вы</w:t>
      </w:r>
      <w:r>
        <w:rPr>
          <w:sz w:val="28"/>
          <w:szCs w:val="28"/>
        </w:rPr>
        <w:softHyphen/>
        <w:t>читают фактические затраты на заработную плату. В случае эко</w:t>
      </w:r>
      <w:r>
        <w:rPr>
          <w:sz w:val="28"/>
          <w:szCs w:val="28"/>
        </w:rPr>
        <w:softHyphen/>
        <w:t>номии (снижения издержек по заработной плате на доллар реали</w:t>
      </w:r>
      <w:r>
        <w:rPr>
          <w:sz w:val="28"/>
          <w:szCs w:val="28"/>
        </w:rPr>
        <w:softHyphen/>
        <w:t>зации) она распределяется между работниками и компанией в со</w:t>
      </w:r>
      <w:r>
        <w:rPr>
          <w:sz w:val="28"/>
          <w:szCs w:val="28"/>
        </w:rPr>
        <w:softHyphen/>
        <w:t>отношении</w:t>
      </w:r>
      <w:r>
        <w:rPr>
          <w:noProof/>
          <w:sz w:val="28"/>
          <w:szCs w:val="28"/>
        </w:rPr>
        <w:t xml:space="preserve"> 3:1.</w:t>
      </w:r>
      <w:r>
        <w:rPr>
          <w:sz w:val="28"/>
          <w:szCs w:val="28"/>
        </w:rPr>
        <w:t xml:space="preserve"> Из суммы, направляемой на премирование,</w:t>
      </w:r>
      <w:r>
        <w:rPr>
          <w:noProof/>
          <w:sz w:val="28"/>
          <w:szCs w:val="28"/>
        </w:rPr>
        <w:t xml:space="preserve"> 1/5 </w:t>
      </w:r>
      <w:r>
        <w:rPr>
          <w:sz w:val="28"/>
          <w:szCs w:val="28"/>
        </w:rPr>
        <w:t>часть идет в резервный фонд по оплате труда, остальное распреде</w:t>
      </w:r>
      <w:r>
        <w:rPr>
          <w:sz w:val="28"/>
          <w:szCs w:val="28"/>
        </w:rPr>
        <w:softHyphen/>
        <w:t>ляется по трудовому вкладу. Эта система рекомендуется к приме</w:t>
      </w:r>
      <w:r>
        <w:rPr>
          <w:sz w:val="28"/>
          <w:szCs w:val="28"/>
        </w:rPr>
        <w:softHyphen/>
        <w:t>нению на предприятиях с высокой трудоемкостью продукции, где высока доля затрат заработной платы в себестоимости.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капиталоемких отраслей рекомендуют систему Ракера, в которой источником экономии является снижение доли заработ</w:t>
      </w:r>
      <w:r>
        <w:rPr>
          <w:sz w:val="28"/>
          <w:szCs w:val="28"/>
        </w:rPr>
        <w:softHyphen/>
        <w:t>ной платы в УЧП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условно чистой продукции (последняя опре</w:t>
      </w:r>
      <w:r>
        <w:rPr>
          <w:sz w:val="28"/>
          <w:szCs w:val="28"/>
        </w:rPr>
        <w:softHyphen/>
        <w:t>деляется как объем продаж за вычетом процентов за кредит и вы</w:t>
      </w:r>
      <w:r>
        <w:rPr>
          <w:sz w:val="28"/>
          <w:szCs w:val="28"/>
        </w:rPr>
        <w:softHyphen/>
        <w:t>плат банкам, стоимости использованных сырья и материалов, из</w:t>
      </w:r>
      <w:r>
        <w:rPr>
          <w:sz w:val="28"/>
          <w:szCs w:val="28"/>
        </w:rPr>
        <w:softHyphen/>
        <w:t>менения товарных запасов, прочих выплат сторонним организа</w:t>
      </w:r>
      <w:r>
        <w:rPr>
          <w:sz w:val="28"/>
          <w:szCs w:val="28"/>
        </w:rPr>
        <w:softHyphen/>
        <w:t xml:space="preserve">циям).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экономии определяется «стандарт Ракера»</w:t>
      </w:r>
      <w:r>
        <w:rPr>
          <w:noProof/>
          <w:sz w:val="28"/>
          <w:szCs w:val="28"/>
        </w:rPr>
        <w:t xml:space="preserve"> — </w:t>
      </w:r>
      <w:r>
        <w:rPr>
          <w:sz w:val="28"/>
          <w:szCs w:val="28"/>
        </w:rPr>
        <w:t>доля заработной платы в УЧП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как средняя величина за ряд лет. Фактическую величину УЧП умножают на стандарт Ракера и из полученной суммы вычитают фактические затраты на оплату труда. Таким образом определяется сумма экономии, часть кото</w:t>
      </w:r>
      <w:r>
        <w:rPr>
          <w:sz w:val="28"/>
          <w:szCs w:val="28"/>
        </w:rPr>
        <w:softHyphen/>
        <w:t>рой направляется на ежегодное премирование работников из прибыли. Целесообразность применения этой системы в капита</w:t>
      </w:r>
      <w:r>
        <w:rPr>
          <w:sz w:val="28"/>
          <w:szCs w:val="28"/>
        </w:rPr>
        <w:softHyphen/>
        <w:t>лоемких отраслях обусловлена тем, что снижение издержек зара</w:t>
      </w:r>
      <w:r>
        <w:rPr>
          <w:sz w:val="28"/>
          <w:szCs w:val="28"/>
        </w:rPr>
        <w:softHyphen/>
        <w:t>ботной платы на доллар УЧП может достигаться как снижением трудоемкости (уменьшением фонда оплаты труда), так и материалоемкости продукции (ростом УЧП).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системе Ипрошеар определяется базовый норматив затрат рабочего времени на единицу продукции. Выплаты из прибыли осуществляются при наличии экономии средств на оплату труда, достигнутой в результате снижения затрат рабочего времени на единицу продукции по сравнению с нормативом. Однако в случае применения данной системы необходимо учитывать, что при из</w:t>
      </w:r>
      <w:r>
        <w:rPr>
          <w:sz w:val="28"/>
          <w:szCs w:val="28"/>
        </w:rPr>
        <w:softHyphen/>
        <w:t>менении в технической базе производства, организации труда нор</w:t>
      </w:r>
      <w:r>
        <w:rPr>
          <w:sz w:val="28"/>
          <w:szCs w:val="28"/>
        </w:rPr>
        <w:softHyphen/>
        <w:t>матив должен быть пересмотрен.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Новой разновидностью оплаты труда является оплата на осно</w:t>
      </w:r>
      <w:r>
        <w:rPr>
          <w:sz w:val="28"/>
          <w:szCs w:val="28"/>
        </w:rPr>
        <w:softHyphen/>
        <w:t>ве трудовых контрактов. Как было отмечено выше, контракт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это своего рода коммерче</w:t>
      </w:r>
      <w:r>
        <w:rPr>
          <w:sz w:val="28"/>
          <w:szCs w:val="28"/>
        </w:rPr>
        <w:softHyphen/>
        <w:t>ский договор между работодателем и работником по поводу усло</w:t>
      </w:r>
      <w:r>
        <w:rPr>
          <w:sz w:val="28"/>
          <w:szCs w:val="28"/>
        </w:rPr>
        <w:softHyphen/>
        <w:t xml:space="preserve">вий купли </w:t>
      </w:r>
      <w:r>
        <w:rPr>
          <w:noProof/>
          <w:sz w:val="28"/>
          <w:szCs w:val="28"/>
        </w:rPr>
        <w:t xml:space="preserve">— </w:t>
      </w:r>
      <w:r>
        <w:rPr>
          <w:sz w:val="28"/>
          <w:szCs w:val="28"/>
        </w:rPr>
        <w:t>продажи и использования рабочей силы последнего. Он может заключаться со штатными работниками, совместителя</w:t>
      </w:r>
      <w:r>
        <w:rPr>
          <w:sz w:val="28"/>
          <w:szCs w:val="28"/>
        </w:rPr>
        <w:softHyphen/>
        <w:t>ми, работниками, не входящими в штат, для которых место работы по контракту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основное, на конкретный срок или на время вы</w:t>
      </w:r>
      <w:r>
        <w:rPr>
          <w:sz w:val="28"/>
          <w:szCs w:val="28"/>
        </w:rPr>
        <w:softHyphen/>
        <w:t>полнения определенной работы. Контракт позволяет индивидуали</w:t>
      </w:r>
      <w:r>
        <w:rPr>
          <w:sz w:val="28"/>
          <w:szCs w:val="28"/>
        </w:rPr>
        <w:softHyphen/>
        <w:t>зировать условия трудовой деятельности с учетом специфики вы</w:t>
      </w:r>
      <w:r>
        <w:rPr>
          <w:sz w:val="28"/>
          <w:szCs w:val="28"/>
        </w:rPr>
        <w:softHyphen/>
        <w:t>полняемой работы, особенностей квалификации и личных деловых качеств работника. В контракте дается четкая поэлементная харак</w:t>
      </w:r>
      <w:r>
        <w:rPr>
          <w:sz w:val="28"/>
          <w:szCs w:val="28"/>
        </w:rPr>
        <w:softHyphen/>
        <w:t>теристика всех обязанностей работника, конкретизируется необхо</w:t>
      </w:r>
      <w:r>
        <w:rPr>
          <w:sz w:val="28"/>
          <w:szCs w:val="28"/>
        </w:rPr>
        <w:softHyphen/>
        <w:t>димый результат его деятельности. Оплата труда по контракту ус</w:t>
      </w:r>
      <w:r>
        <w:rPr>
          <w:sz w:val="28"/>
          <w:szCs w:val="28"/>
        </w:rPr>
        <w:softHyphen/>
        <w:t>танавливается как соглашение сторон с учетом конъюнктуры на рынке труда, профсоюзной политики, качеств работника.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краткосрочных контрактах</w:t>
      </w:r>
      <w:r>
        <w:rPr>
          <w:noProof/>
          <w:sz w:val="28"/>
          <w:szCs w:val="28"/>
        </w:rPr>
        <w:t xml:space="preserve"> (2—3</w:t>
      </w:r>
      <w:r>
        <w:rPr>
          <w:sz w:val="28"/>
          <w:szCs w:val="28"/>
        </w:rPr>
        <w:t xml:space="preserve"> месяца) обычно произво</w:t>
      </w:r>
      <w:r>
        <w:rPr>
          <w:sz w:val="28"/>
          <w:szCs w:val="28"/>
        </w:rPr>
        <w:softHyphen/>
        <w:t>дятся единовременные выплаты за конечный результат. При заклю</w:t>
      </w:r>
      <w:r>
        <w:rPr>
          <w:sz w:val="28"/>
          <w:szCs w:val="28"/>
        </w:rPr>
        <w:softHyphen/>
        <w:t>чении длительных контрактов на выполнение работ возможна их по</w:t>
      </w:r>
      <w:r>
        <w:rPr>
          <w:sz w:val="28"/>
          <w:szCs w:val="28"/>
        </w:rPr>
        <w:softHyphen/>
        <w:t>этапная оплата или ежемесячные авансовые выплаты с подотчетно</w:t>
      </w:r>
      <w:r>
        <w:rPr>
          <w:sz w:val="28"/>
          <w:szCs w:val="28"/>
        </w:rPr>
        <w:softHyphen/>
        <w:t>стью выплачиваемых сумм и последующим их учетом при оконча</w:t>
      </w:r>
      <w:r>
        <w:rPr>
          <w:sz w:val="28"/>
          <w:szCs w:val="28"/>
        </w:rPr>
        <w:softHyphen/>
        <w:t>тельном расчете с работником. Возможно также установление обу</w:t>
      </w:r>
      <w:r>
        <w:rPr>
          <w:sz w:val="28"/>
          <w:szCs w:val="28"/>
        </w:rPr>
        <w:softHyphen/>
        <w:t>словленных контрактом ежемесячных окладов. Не предусмотренная контрактом работа должна оплачиваться дополнительно.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Стимулирующую роль играют содержащиеся в контрактах социальные гарантии. Помимо законодательно установленных в них могут оговариваться и дополнительные социальные услуги, предоставляемые из средств предприятия (дополнительные вы</w:t>
      </w:r>
      <w:r>
        <w:rPr>
          <w:sz w:val="28"/>
          <w:szCs w:val="28"/>
        </w:rPr>
        <w:softHyphen/>
        <w:t>платы к отпуску, по больничным листам, медицинскому и санаторно-курортному обслуживанию, оплата транспортных средств, найма жилья и т.п.). Влияние на трудовую мотивацию оказывает и предусмотренная в контракте ответственность за невыполнение его условий: от штрафов, санкций, снижения премий и компенса</w:t>
      </w:r>
      <w:r>
        <w:rPr>
          <w:sz w:val="28"/>
          <w:szCs w:val="28"/>
        </w:rPr>
        <w:softHyphen/>
        <w:t>ции нанесенного ущерба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до расторжения контракта в односто</w:t>
      </w:r>
      <w:r>
        <w:rPr>
          <w:sz w:val="28"/>
          <w:szCs w:val="28"/>
        </w:rPr>
        <w:softHyphen/>
        <w:t>роннем порядке. В отличие от традиционного трудового договора контрактная система, предусматривающая необходимость пере</w:t>
      </w:r>
      <w:r>
        <w:rPr>
          <w:sz w:val="28"/>
          <w:szCs w:val="28"/>
        </w:rPr>
        <w:softHyphen/>
        <w:t>заключения контракта каждые</w:t>
      </w:r>
      <w:r>
        <w:rPr>
          <w:noProof/>
          <w:sz w:val="28"/>
          <w:szCs w:val="28"/>
        </w:rPr>
        <w:t xml:space="preserve"> 3—5</w:t>
      </w:r>
      <w:r>
        <w:rPr>
          <w:sz w:val="28"/>
          <w:szCs w:val="28"/>
        </w:rPr>
        <w:t xml:space="preserve"> лет, стимулирует работника к большей трудовой отдаче.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Следует учитывать, что ни одна из форм материального стиму</w:t>
      </w:r>
      <w:r>
        <w:rPr>
          <w:sz w:val="28"/>
          <w:szCs w:val="28"/>
        </w:rPr>
        <w:softHyphen/>
        <w:t>лирования не является идеальной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необходим широкий набор методов. Так, на фирмах США в результате использования «Пла</w:t>
      </w:r>
      <w:r>
        <w:rPr>
          <w:sz w:val="28"/>
          <w:szCs w:val="28"/>
        </w:rPr>
        <w:softHyphen/>
        <w:t>нов гибких социальных льгот и выплат» доходы работников в це</w:t>
      </w:r>
      <w:r>
        <w:rPr>
          <w:sz w:val="28"/>
          <w:szCs w:val="28"/>
        </w:rPr>
        <w:softHyphen/>
        <w:t>лом растут быстрее, чем оплата труда. Суть в следующем. На ра</w:t>
      </w:r>
      <w:r>
        <w:rPr>
          <w:sz w:val="28"/>
          <w:szCs w:val="28"/>
        </w:rPr>
        <w:softHyphen/>
        <w:t>ботника заводится специальный счет и резервируется определен</w:t>
      </w:r>
      <w:r>
        <w:rPr>
          <w:sz w:val="28"/>
          <w:szCs w:val="28"/>
        </w:rPr>
        <w:softHyphen/>
        <w:t>ная сумма денег для оплаты некоторого объема льгот (сам работ</w:t>
      </w:r>
      <w:r>
        <w:rPr>
          <w:sz w:val="28"/>
          <w:szCs w:val="28"/>
        </w:rPr>
        <w:softHyphen/>
        <w:t>ник до уплаты подоходного налога может делать взносы на этот счет из заработка). «Меню» используемых льгот (медицинское и дополнительное пенсионное страхование, страхование жизни и от несчастных случаев, оплата повышения образования, услуг врачей, отдыха и развлечений, питания на фирме и т.п.) в пределах уста</w:t>
      </w:r>
      <w:r>
        <w:rPr>
          <w:sz w:val="28"/>
          <w:szCs w:val="28"/>
        </w:rPr>
        <w:softHyphen/>
        <w:t>новленной суммы выбирает сам работник. Эти средства могут на</w:t>
      </w:r>
      <w:r>
        <w:rPr>
          <w:sz w:val="28"/>
          <w:szCs w:val="28"/>
        </w:rPr>
        <w:softHyphen/>
        <w:t>капливаться. Применяются и «банки отпускных дней», накапли</w:t>
      </w:r>
      <w:r>
        <w:rPr>
          <w:sz w:val="28"/>
          <w:szCs w:val="28"/>
        </w:rPr>
        <w:softHyphen/>
        <w:t>вающие очередные и дополнительные отпуска, отгулы, «больнич</w:t>
      </w:r>
      <w:r>
        <w:rPr>
          <w:sz w:val="28"/>
          <w:szCs w:val="28"/>
        </w:rPr>
        <w:softHyphen/>
        <w:t>ные дни» (на фирмах устанавливается</w:t>
      </w:r>
      <w:r>
        <w:rPr>
          <w:noProof/>
          <w:sz w:val="28"/>
          <w:szCs w:val="28"/>
        </w:rPr>
        <w:t xml:space="preserve"> 4 </w:t>
      </w:r>
      <w:r>
        <w:rPr>
          <w:i/>
          <w:iCs/>
          <w:noProof/>
          <w:sz w:val="28"/>
          <w:szCs w:val="28"/>
        </w:rPr>
        <w:t>—</w:t>
      </w:r>
      <w:r>
        <w:rPr>
          <w:noProof/>
          <w:sz w:val="28"/>
          <w:szCs w:val="28"/>
        </w:rPr>
        <w:t xml:space="preserve"> 6</w:t>
      </w:r>
      <w:r>
        <w:rPr>
          <w:sz w:val="28"/>
          <w:szCs w:val="28"/>
        </w:rPr>
        <w:t xml:space="preserve"> дней в году, которые можно проболеть без больничного листа). Эти дни можно брать в счет будущих отпусков, обменять (по стоимости) на другие льготы или получить их денежный эквивалент.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Зарубежные предприниматели, индивидуализируя оплату труда работников, избегают широкого применения многочисленных сис</w:t>
      </w:r>
      <w:r>
        <w:rPr>
          <w:sz w:val="28"/>
          <w:szCs w:val="28"/>
        </w:rPr>
        <w:softHyphen/>
        <w:t>тем текущего премирования, предпочитая стабильный уровень за</w:t>
      </w:r>
      <w:r>
        <w:rPr>
          <w:sz w:val="28"/>
          <w:szCs w:val="28"/>
        </w:rPr>
        <w:softHyphen/>
        <w:t>работков (как правило, на повременной основе с установлением напряженного задания) и индивидуальное премирование по итогам года из прибыли за трудовые достижения (участие в прибылях, бонусные выплаты). Формой стимулирования является и бесплат</w:t>
      </w:r>
      <w:r>
        <w:rPr>
          <w:sz w:val="28"/>
          <w:szCs w:val="28"/>
        </w:rPr>
        <w:softHyphen/>
        <w:t>ное наделение работников акциями предприятия. Такого рода сти</w:t>
      </w:r>
      <w:r>
        <w:rPr>
          <w:sz w:val="28"/>
          <w:szCs w:val="28"/>
        </w:rPr>
        <w:softHyphen/>
        <w:t>мулирование, с одной стороны, исключает превращение премий в гарантированную часть текущих заработков, с другой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увязывает благосостояние работника с успехами деятельности фирмы, заин</w:t>
      </w:r>
      <w:r>
        <w:rPr>
          <w:sz w:val="28"/>
          <w:szCs w:val="28"/>
        </w:rPr>
        <w:softHyphen/>
        <w:t>тересовывает его в перспективах ее развития.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последнее время в странах Западной Европы произошли су</w:t>
      </w:r>
      <w:r>
        <w:rPr>
          <w:sz w:val="28"/>
          <w:szCs w:val="28"/>
        </w:rPr>
        <w:softHyphen/>
        <w:t>щественные изменения в оплате наемного труда. Прежде всего из</w:t>
      </w:r>
      <w:r>
        <w:rPr>
          <w:sz w:val="28"/>
          <w:szCs w:val="28"/>
        </w:rPr>
        <w:softHyphen/>
        <w:t>менился механизм определения уровня оплаты труда. При уста</w:t>
      </w:r>
      <w:r>
        <w:rPr>
          <w:sz w:val="28"/>
          <w:szCs w:val="28"/>
        </w:rPr>
        <w:softHyphen/>
        <w:t>новлении новых ставок руководители фирмы стали чаще исходить из финансового положения своего предприятия, а не из условий коллективных договоров на других предприятиях отрасли, как это было в недавнем прошлом.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Среди факторов, оказывающих наибольшее воздействие на оп</w:t>
      </w:r>
      <w:r>
        <w:rPr>
          <w:sz w:val="28"/>
          <w:szCs w:val="28"/>
        </w:rPr>
        <w:softHyphen/>
        <w:t>ределение уровня оплаты труда, главное место занимает динамика производственных издержек и производительности труда, затем следует объем ожидаемых прибылей и только после этого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раз</w:t>
      </w:r>
      <w:r>
        <w:rPr>
          <w:sz w:val="28"/>
          <w:szCs w:val="28"/>
        </w:rPr>
        <w:softHyphen/>
        <w:t>мер заработной платы на предприятиях, производящих аналогич</w:t>
      </w:r>
      <w:r>
        <w:rPr>
          <w:sz w:val="28"/>
          <w:szCs w:val="28"/>
        </w:rPr>
        <w:softHyphen/>
        <w:t>ную продукцию.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 на основании вышеизложенного, можно утверждать, что в условиях рынка нет той строгой регламентации, которая бы</w:t>
      </w:r>
      <w:r>
        <w:rPr>
          <w:sz w:val="28"/>
          <w:szCs w:val="28"/>
        </w:rPr>
        <w:softHyphen/>
        <w:t>ла характерна для плановой экономики, поэтому предприниматель, руководство предприятия могут проверить любой из существую</w:t>
      </w:r>
      <w:r>
        <w:rPr>
          <w:sz w:val="28"/>
          <w:szCs w:val="28"/>
        </w:rPr>
        <w:softHyphen/>
        <w:t>щих вариантов оплаты труда и применять тот, который в наиболь</w:t>
      </w:r>
      <w:r>
        <w:rPr>
          <w:sz w:val="28"/>
          <w:szCs w:val="28"/>
        </w:rPr>
        <w:softHyphen/>
        <w:t>шей степени соответствует целям его предприятия. На каждом конкретном предприятии в зависимости от характе</w:t>
      </w:r>
      <w:r>
        <w:rPr>
          <w:sz w:val="28"/>
          <w:szCs w:val="28"/>
        </w:rPr>
        <w:softHyphen/>
        <w:t>ра выпускаемой продукции, наличия тех или иных технологиче</w:t>
      </w:r>
      <w:r>
        <w:rPr>
          <w:sz w:val="28"/>
          <w:szCs w:val="28"/>
        </w:rPr>
        <w:softHyphen/>
        <w:t>ских процессов, уровня организации производства и труда приме</w:t>
      </w:r>
      <w:r>
        <w:rPr>
          <w:sz w:val="28"/>
          <w:szCs w:val="28"/>
        </w:rPr>
        <w:softHyphen/>
        <w:t>няется та или иная форма оплаты труда. Например, сдельная опла</w:t>
      </w:r>
      <w:r>
        <w:rPr>
          <w:sz w:val="28"/>
          <w:szCs w:val="28"/>
        </w:rPr>
        <w:softHyphen/>
        <w:t>та труда может быть неэффективной, если применять только сдельно-премиальный или сдельно-прогрессивный вариант, но ес</w:t>
      </w:r>
      <w:r>
        <w:rPr>
          <w:sz w:val="28"/>
          <w:szCs w:val="28"/>
        </w:rPr>
        <w:softHyphen/>
        <w:t>ли использовать аккордную систему, то эффективность ее возрас</w:t>
      </w:r>
      <w:r>
        <w:rPr>
          <w:sz w:val="28"/>
          <w:szCs w:val="28"/>
        </w:rPr>
        <w:softHyphen/>
        <w:t>тает. На одном и том же предприятии в зависимости от выпуска конкретного вида продукции по цехам варианты применения опла</w:t>
      </w:r>
      <w:r>
        <w:rPr>
          <w:sz w:val="28"/>
          <w:szCs w:val="28"/>
        </w:rPr>
        <w:softHyphen/>
        <w:t>ты труда также могут быть различны.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1"/>
      </w:pPr>
      <w:r>
        <w:t>1.3 Состав ФОТ. Порядок расчета средней заработной платы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предыдущей главе дипломной работы были рассмотрены основные формы и системы оплаты труда, далее рассмотрим, как определяется оплата труда при использовании той или иной формы и состав ФОТ.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прямой сдельной системе, или простой сдельной, труд оплачивается по расценкам за единицу произ</w:t>
      </w:r>
      <w:r>
        <w:rPr>
          <w:sz w:val="28"/>
          <w:szCs w:val="28"/>
        </w:rPr>
        <w:softHyphen/>
        <w:t>веденной продукции. Индивидуальная сдельная расценка за еди</w:t>
      </w:r>
      <w:r>
        <w:rPr>
          <w:sz w:val="28"/>
          <w:szCs w:val="28"/>
        </w:rPr>
        <w:softHyphen/>
        <w:t>ницу продукции или работы определяется по следующей формуле: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              З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= З</w:t>
      </w:r>
      <w:r>
        <w:rPr>
          <w:sz w:val="28"/>
          <w:szCs w:val="28"/>
          <w:vertAlign w:val="subscript"/>
        </w:rPr>
        <w:t>ч</w:t>
      </w:r>
      <w:r>
        <w:rPr>
          <w:sz w:val="28"/>
          <w:szCs w:val="28"/>
        </w:rPr>
        <w:t xml:space="preserve"> / В</w:t>
      </w:r>
      <w:r>
        <w:rPr>
          <w:sz w:val="28"/>
          <w:szCs w:val="28"/>
          <w:vertAlign w:val="subscript"/>
        </w:rPr>
        <w:t>ч</w:t>
      </w:r>
      <w:r>
        <w:rPr>
          <w:sz w:val="28"/>
          <w:szCs w:val="28"/>
        </w:rPr>
        <w:t>,  или  З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= 3</w:t>
      </w:r>
      <w:r>
        <w:rPr>
          <w:sz w:val="28"/>
          <w:szCs w:val="28"/>
          <w:vertAlign w:val="subscript"/>
        </w:rPr>
        <w:t>ч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* </w:t>
      </w:r>
      <w:r>
        <w:rPr>
          <w:noProof/>
          <w:sz w:val="28"/>
          <w:szCs w:val="28"/>
          <w:lang w:val="en-US"/>
        </w:rPr>
        <w:t>t</w:t>
      </w:r>
      <w:r>
        <w:rPr>
          <w:noProof/>
          <w:sz w:val="28"/>
          <w:szCs w:val="28"/>
          <w:vertAlign w:val="subscript"/>
        </w:rPr>
        <w:t>н</w:t>
      </w:r>
      <w:r>
        <w:rPr>
          <w:noProof/>
          <w:sz w:val="28"/>
          <w:szCs w:val="28"/>
        </w:rPr>
        <w:t xml:space="preserve">                                            (1.1)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где:</w:t>
      </w:r>
      <w:r>
        <w:rPr>
          <w:noProof/>
          <w:sz w:val="24"/>
          <w:szCs w:val="24"/>
        </w:rPr>
        <w:t xml:space="preserve">    3</w:t>
      </w:r>
      <w:r>
        <w:rPr>
          <w:noProof/>
          <w:sz w:val="24"/>
          <w:szCs w:val="24"/>
          <w:vertAlign w:val="subscript"/>
        </w:rPr>
        <w:t>ч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часовая тарифная ставка, устанавливаемая в соответ</w:t>
      </w:r>
      <w:r>
        <w:rPr>
          <w:sz w:val="24"/>
          <w:szCs w:val="24"/>
        </w:rPr>
        <w:softHyphen/>
        <w:t>ствии с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разрядом выполняемой работы, грн/ч;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А,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часовая норма выработки данной продукции;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</w:rPr>
        <w:t>н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норма времени на единицу продукции (работы), ч.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Общий заработок рабочего определяется умножением сдельной расценки на количество произведенной продукции за расчетный период.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сдельно-премиальной системе рабочий по</w:t>
      </w:r>
      <w:r>
        <w:rPr>
          <w:sz w:val="28"/>
          <w:szCs w:val="28"/>
        </w:rPr>
        <w:softHyphen/>
        <w:t>лучает оплату своего труда по прямым сдельным расценкам и до</w:t>
      </w:r>
      <w:r>
        <w:rPr>
          <w:sz w:val="28"/>
          <w:szCs w:val="28"/>
        </w:rPr>
        <w:softHyphen/>
        <w:t>полнительно получает премию. Но для этого должны быть четко установлены показатели, за которые осуществляется премирование, и доведены до каждого исполнителя. Важно проследить, чтобы вновь принятые рабочие были проинформированы об этом. Кроме того, должен быть установлен размер премии за выполнение и пере</w:t>
      </w:r>
      <w:r>
        <w:rPr>
          <w:sz w:val="28"/>
          <w:szCs w:val="28"/>
        </w:rPr>
        <w:softHyphen/>
        <w:t>выполнение этих показателей. Это могут быть показатели роста производительности труда; повышения объемов производства; вы</w:t>
      </w:r>
      <w:r>
        <w:rPr>
          <w:sz w:val="28"/>
          <w:szCs w:val="28"/>
        </w:rPr>
        <w:softHyphen/>
        <w:t>полнения технически обоснованных норм выработок и снижения нормируемой трудоемкости; выполнения производственных зада</w:t>
      </w:r>
      <w:r>
        <w:rPr>
          <w:sz w:val="28"/>
          <w:szCs w:val="28"/>
        </w:rPr>
        <w:softHyphen/>
        <w:t>ний, личных планов; повышения качества и сортности продукции; бездефектного изготовления продукции; недопущения брака; со</w:t>
      </w:r>
      <w:r>
        <w:rPr>
          <w:sz w:val="28"/>
          <w:szCs w:val="28"/>
        </w:rPr>
        <w:softHyphen/>
        <w:t>блюдения нормативно-технической документации, стандартов; эко</w:t>
      </w:r>
      <w:r>
        <w:rPr>
          <w:sz w:val="28"/>
          <w:szCs w:val="28"/>
        </w:rPr>
        <w:softHyphen/>
        <w:t>номии сырья, материалов, инструмента, смазочных материалов и других материальных ценностей.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показателей можно увеличить, применение того или иного определяется конкретными условиями производства, сложившимися на данном предприятии. Например, у предприятия возросло количество рекламаций от поставщиков или предприятие пытается выйти со своей продукцией на внешний рынок, где тре</w:t>
      </w:r>
      <w:r>
        <w:rPr>
          <w:sz w:val="28"/>
          <w:szCs w:val="28"/>
        </w:rPr>
        <w:softHyphen/>
        <w:t>бования к качеству существенно выше. Естественно, что в этих условиях требования к качеству продукции, исполнительской дис</w:t>
      </w:r>
      <w:r>
        <w:rPr>
          <w:sz w:val="28"/>
          <w:szCs w:val="28"/>
        </w:rPr>
        <w:softHyphen/>
        <w:t>циплине возрастают, и решению этой проблемы должен способст</w:t>
      </w:r>
      <w:r>
        <w:rPr>
          <w:sz w:val="28"/>
          <w:szCs w:val="28"/>
        </w:rPr>
        <w:softHyphen/>
        <w:t>вовать и перечень показателей, за который осуществляется преми</w:t>
      </w:r>
      <w:r>
        <w:rPr>
          <w:sz w:val="28"/>
          <w:szCs w:val="28"/>
        </w:rPr>
        <w:softHyphen/>
        <w:t>рование. Однако перечень этих показателей не должен быть слиш</w:t>
      </w:r>
      <w:r>
        <w:rPr>
          <w:sz w:val="28"/>
          <w:szCs w:val="28"/>
        </w:rPr>
        <w:softHyphen/>
        <w:t>ком большим (не более пяти</w:t>
      </w:r>
      <w:r>
        <w:rPr>
          <w:noProof/>
          <w:sz w:val="28"/>
          <w:szCs w:val="28"/>
        </w:rPr>
        <w:t>—</w:t>
      </w:r>
      <w:r>
        <w:rPr>
          <w:sz w:val="28"/>
          <w:szCs w:val="28"/>
        </w:rPr>
        <w:t>семи), так как большее их количест</w:t>
      </w:r>
      <w:r>
        <w:rPr>
          <w:sz w:val="28"/>
          <w:szCs w:val="28"/>
        </w:rPr>
        <w:softHyphen/>
        <w:t>во не осознается и не запоминается работником.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косвенно-сдельной системе размер заработка рабочего ставится в прямую зависимость от результатов труда об</w:t>
      </w:r>
      <w:r>
        <w:rPr>
          <w:sz w:val="28"/>
          <w:szCs w:val="28"/>
        </w:rPr>
        <w:softHyphen/>
        <w:t>служиваемых им рабочих-сдельщиков. Эта система используется для оплаты труда не основных, а вспомогательных рабочих (на</w:t>
      </w:r>
      <w:r>
        <w:rPr>
          <w:sz w:val="28"/>
          <w:szCs w:val="28"/>
        </w:rPr>
        <w:softHyphen/>
        <w:t>ладчиков, настройщиков и др.).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Косвенная сдельная расценка З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рассчитывается с учетом норм выработки обслуживаемых рабочих и их численности по следующей формуле: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        З</w:t>
      </w:r>
      <w:r>
        <w:rPr>
          <w:sz w:val="28"/>
          <w:szCs w:val="28"/>
          <w:vertAlign w:val="subscript"/>
        </w:rPr>
        <w:t>к</w:t>
      </w:r>
      <w:r>
        <w:rPr>
          <w:noProof/>
          <w:sz w:val="28"/>
          <w:szCs w:val="28"/>
        </w:rPr>
        <w:t xml:space="preserve"> =</w:t>
      </w:r>
      <w:r>
        <w:rPr>
          <w:b/>
          <w:bCs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3</w:t>
      </w:r>
      <w:r>
        <w:rPr>
          <w:noProof/>
          <w:sz w:val="28"/>
          <w:szCs w:val="28"/>
          <w:vertAlign w:val="subscript"/>
        </w:rPr>
        <w:t>ч</w:t>
      </w:r>
      <w:r>
        <w:rPr>
          <w:noProof/>
          <w:sz w:val="28"/>
          <w:szCs w:val="28"/>
        </w:rPr>
        <w:t xml:space="preserve"> /</w:t>
      </w:r>
      <w:r>
        <w:rPr>
          <w:sz w:val="28"/>
          <w:szCs w:val="28"/>
        </w:rPr>
        <w:t xml:space="preserve"> В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(грн. на ед. продукции или работы);</w:t>
      </w:r>
      <w:r>
        <w:rPr>
          <w:noProof/>
          <w:sz w:val="28"/>
          <w:szCs w:val="28"/>
        </w:rPr>
        <w:t xml:space="preserve">                  (1.2)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где: З</w:t>
      </w:r>
      <w:r>
        <w:rPr>
          <w:sz w:val="24"/>
          <w:szCs w:val="24"/>
          <w:vertAlign w:val="subscript"/>
        </w:rPr>
        <w:t>ч</w:t>
      </w:r>
      <w:r>
        <w:rPr>
          <w:i/>
          <w:iCs/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тарифная часовая ставка обслуживаемого рабочего,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оплачиваемого по косвенной сдельной системе, грн.;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В</w:t>
      </w:r>
      <w:r>
        <w:rPr>
          <w:sz w:val="24"/>
          <w:szCs w:val="24"/>
          <w:vertAlign w:val="subscript"/>
        </w:rPr>
        <w:t>ч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часовая норма выработки (производительности) одно</w:t>
      </w:r>
      <w:r>
        <w:rPr>
          <w:sz w:val="24"/>
          <w:szCs w:val="24"/>
        </w:rPr>
        <w:softHyphen/>
        <w:t>го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обслуживаемого рабочего (объекта, агрегата) в единицах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продукции;</w:t>
      </w:r>
    </w:p>
    <w:p w:rsidR="00BE2D7C" w:rsidRDefault="00BE2D7C">
      <w:pPr>
        <w:widowControl/>
        <w:spacing w:line="240" w:lineRule="auto"/>
        <w:ind w:firstLine="0"/>
        <w:jc w:val="left"/>
        <w:rPr>
          <w:noProof/>
          <w:sz w:val="24"/>
          <w:szCs w:val="24"/>
        </w:rPr>
      </w:pPr>
      <w:r>
        <w:rPr>
          <w:sz w:val="24"/>
          <w:szCs w:val="24"/>
        </w:rPr>
        <w:t xml:space="preserve">         р</w:t>
      </w:r>
      <w:r>
        <w:rPr>
          <w:i/>
          <w:iCs/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количество обслуживаемых рабочих (объектов, агре</w:t>
      </w:r>
      <w:r>
        <w:rPr>
          <w:sz w:val="24"/>
          <w:szCs w:val="24"/>
        </w:rPr>
        <w:softHyphen/>
        <w:t>гатов)</w:t>
      </w:r>
      <w:r>
        <w:rPr>
          <w:noProof/>
          <w:sz w:val="24"/>
          <w:szCs w:val="24"/>
        </w:rPr>
        <w:t xml:space="preserve"> — 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t xml:space="preserve">                 </w:t>
      </w:r>
      <w:r>
        <w:rPr>
          <w:sz w:val="24"/>
          <w:szCs w:val="24"/>
        </w:rPr>
        <w:t>норма обслуживания.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Общий заработок рассчитывается умножением либо ставки вспо</w:t>
      </w:r>
      <w:r>
        <w:rPr>
          <w:sz w:val="28"/>
          <w:szCs w:val="28"/>
        </w:rPr>
        <w:softHyphen/>
        <w:t>могательного рабочего на средний процент выполнения норм обслу</w:t>
      </w:r>
      <w:r>
        <w:rPr>
          <w:sz w:val="28"/>
          <w:szCs w:val="28"/>
        </w:rPr>
        <w:softHyphen/>
        <w:t>живаемых рабочих-сдельщиков, либо косвенно-сдельной расценки на фактический выпуск продукции обслуживаемых рабочих:</w:t>
      </w:r>
    </w:p>
    <w:p w:rsidR="00BE2D7C" w:rsidRDefault="00BE2D7C">
      <w:pPr>
        <w:pStyle w:val="a3"/>
        <w:tabs>
          <w:tab w:val="clear" w:pos="4677"/>
          <w:tab w:val="clear" w:pos="9355"/>
        </w:tabs>
      </w:pPr>
      <w:r>
        <w:t xml:space="preserve">                         </w:t>
      </w:r>
    </w:p>
    <w:p w:rsidR="00BE2D7C" w:rsidRDefault="00BE2D7C">
      <w:pPr>
        <w:pStyle w:val="21"/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                             З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= З</w:t>
      </w:r>
      <w:r>
        <w:rPr>
          <w:sz w:val="28"/>
          <w:szCs w:val="28"/>
          <w:vertAlign w:val="subscript"/>
        </w:rPr>
        <w:t>ч</w:t>
      </w:r>
      <w:r>
        <w:rPr>
          <w:sz w:val="28"/>
          <w:szCs w:val="28"/>
        </w:rPr>
        <w:t>Ф</w:t>
      </w:r>
      <w:r>
        <w:rPr>
          <w:sz w:val="28"/>
          <w:szCs w:val="28"/>
          <w:vertAlign w:val="superscript"/>
        </w:rPr>
        <w:t>всп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 xml:space="preserve"> / 100;</w:t>
      </w:r>
      <w:r>
        <w:rPr>
          <w:noProof/>
          <w:sz w:val="28"/>
          <w:szCs w:val="28"/>
        </w:rPr>
        <w:t xml:space="preserve">                                            (1.3)</w:t>
      </w:r>
    </w:p>
    <w:p w:rsidR="00BE2D7C" w:rsidRDefault="00BE2D7C">
      <w:pPr>
        <w:widowControl/>
        <w:spacing w:line="240" w:lineRule="auto"/>
        <w:ind w:firstLine="0"/>
        <w:jc w:val="left"/>
        <w:rPr>
          <w:noProof/>
          <w:sz w:val="24"/>
          <w:szCs w:val="24"/>
        </w:rPr>
      </w:pPr>
      <w:r>
        <w:rPr>
          <w:sz w:val="24"/>
          <w:szCs w:val="24"/>
        </w:rPr>
        <w:t>где: З</w:t>
      </w:r>
      <w:r>
        <w:rPr>
          <w:sz w:val="24"/>
          <w:szCs w:val="24"/>
          <w:vertAlign w:val="subscript"/>
        </w:rPr>
        <w:t>общ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общий заработок рабочего, грн.</w:t>
      </w:r>
      <w:r>
        <w:rPr>
          <w:noProof/>
          <w:sz w:val="24"/>
          <w:szCs w:val="24"/>
        </w:rPr>
        <w:t>;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t xml:space="preserve">        3</w:t>
      </w:r>
      <w:r>
        <w:rPr>
          <w:noProof/>
          <w:sz w:val="24"/>
          <w:szCs w:val="24"/>
          <w:vertAlign w:val="subscript"/>
        </w:rPr>
        <w:t>ч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   часовая тарифная ставка вспомогательного рабочего, 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пере</w:t>
      </w:r>
      <w:r>
        <w:rPr>
          <w:sz w:val="24"/>
          <w:szCs w:val="24"/>
        </w:rPr>
        <w:softHyphen/>
        <w:t>веденного на косвенную сдельную оплату труда, грн.;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Ф</w:t>
      </w:r>
      <w:r>
        <w:rPr>
          <w:sz w:val="24"/>
          <w:szCs w:val="24"/>
          <w:vertAlign w:val="superscript"/>
        </w:rPr>
        <w:t>всп.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фактически отработанное данным вспомогательным рабочим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количество человеко-часов;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у</w:t>
      </w:r>
      <w:r>
        <w:rPr>
          <w:i/>
          <w:iCs/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 средневзвешенный процент выполнения норм выра</w:t>
      </w:r>
      <w:r>
        <w:rPr>
          <w:sz w:val="24"/>
          <w:szCs w:val="24"/>
        </w:rPr>
        <w:softHyphen/>
        <w:t>ботки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всеми обслуживающими данным работником рабочих,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объектов, агрегатов;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BE2D7C" w:rsidRDefault="00BE2D7C">
      <w:pPr>
        <w:pStyle w:val="21"/>
        <w:spacing w:line="360" w:lineRule="auto"/>
        <w:ind w:firstLine="720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                            З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= ∑З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>;</w:t>
      </w:r>
      <w:r>
        <w:rPr>
          <w:noProof/>
          <w:sz w:val="28"/>
          <w:szCs w:val="28"/>
        </w:rPr>
        <w:t xml:space="preserve">                                                    (1.4)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где:</w:t>
      </w:r>
      <w:r>
        <w:rPr>
          <w:noProof/>
          <w:sz w:val="24"/>
          <w:szCs w:val="24"/>
        </w:rPr>
        <w:t xml:space="preserve"> 3</w:t>
      </w:r>
      <w:r>
        <w:rPr>
          <w:noProof/>
          <w:sz w:val="24"/>
          <w:szCs w:val="24"/>
          <w:vertAlign w:val="subscript"/>
        </w:rPr>
        <w:t>к</w:t>
      </w:r>
      <w:r>
        <w:rPr>
          <w:noProof/>
          <w:sz w:val="24"/>
          <w:szCs w:val="24"/>
          <w:vertAlign w:val="subscript"/>
          <w:lang w:val="en-US"/>
        </w:rPr>
        <w:t>j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косвенная сдельная расценка за единицу продукции,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производимой </w:t>
      </w:r>
      <w:r>
        <w:rPr>
          <w:sz w:val="24"/>
          <w:szCs w:val="24"/>
          <w:lang w:val="en-US"/>
        </w:rPr>
        <w:t>j</w:t>
      </w:r>
      <w:r>
        <w:rPr>
          <w:sz w:val="24"/>
          <w:szCs w:val="24"/>
        </w:rPr>
        <w:t>-м обслуживаемым рабочим, грн.;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В</w:t>
      </w:r>
      <w:r>
        <w:rPr>
          <w:sz w:val="24"/>
          <w:szCs w:val="24"/>
          <w:vertAlign w:val="subscript"/>
        </w:rPr>
        <w:t>ф</w:t>
      </w:r>
      <w:r>
        <w:rPr>
          <w:sz w:val="24"/>
          <w:szCs w:val="24"/>
          <w:vertAlign w:val="subscript"/>
          <w:lang w:val="en-US"/>
        </w:rPr>
        <w:t>j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  фактическое количество продукции, произведенной в данном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периоде </w:t>
      </w:r>
      <w:r>
        <w:rPr>
          <w:sz w:val="24"/>
          <w:szCs w:val="24"/>
          <w:lang w:val="en-US"/>
        </w:rPr>
        <w:t>j</w:t>
      </w:r>
      <w:r>
        <w:rPr>
          <w:sz w:val="24"/>
          <w:szCs w:val="24"/>
        </w:rPr>
        <w:t>-м обслуживаемым рабочим в соот</w:t>
      </w:r>
      <w:r>
        <w:rPr>
          <w:sz w:val="24"/>
          <w:szCs w:val="24"/>
        </w:rPr>
        <w:softHyphen/>
        <w:t>ветствующих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единицах измерения.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аккордно-сдельной оплате труда расценка устанавливается на весь объем работы (а не на отдельную опера</w:t>
      </w:r>
      <w:r>
        <w:rPr>
          <w:sz w:val="28"/>
          <w:szCs w:val="28"/>
        </w:rPr>
        <w:softHyphen/>
        <w:t>цию) на основе действующих норм времени или норм выработки и расценок. При данной системе оплаты труда рабочие премируются за сокращение сроков выполнения работ, что усиливает стимули</w:t>
      </w:r>
      <w:r>
        <w:rPr>
          <w:sz w:val="28"/>
          <w:szCs w:val="28"/>
        </w:rPr>
        <w:softHyphen/>
        <w:t>рующую роль этой системы в росте производительности труда.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сдельно-прогрессивной системе труд рабоче</w:t>
      </w:r>
      <w:r>
        <w:rPr>
          <w:sz w:val="28"/>
          <w:szCs w:val="28"/>
        </w:rPr>
        <w:softHyphen/>
        <w:t>го оплачивается по прямым сдельным расценкам в пределах выполнения норм, а при выработке сверх норм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по повышенным расценкам.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Заработок рабочего при сдельно-прогрессивной оплате труда З</w:t>
      </w:r>
      <w:r>
        <w:rPr>
          <w:sz w:val="28"/>
          <w:szCs w:val="28"/>
          <w:vertAlign w:val="subscript"/>
        </w:rPr>
        <w:t>с.п.</w:t>
      </w:r>
      <w:r>
        <w:rPr>
          <w:sz w:val="28"/>
          <w:szCs w:val="28"/>
        </w:rPr>
        <w:t xml:space="preserve"> определяется в зависимости от принятой системы прогрессив</w:t>
      </w:r>
      <w:r>
        <w:rPr>
          <w:sz w:val="28"/>
          <w:szCs w:val="28"/>
        </w:rPr>
        <w:softHyphen/>
        <w:t>ной оплаты (за весь объем или за часть объема работ, выполнен</w:t>
      </w:r>
      <w:r>
        <w:rPr>
          <w:sz w:val="28"/>
          <w:szCs w:val="28"/>
        </w:rPr>
        <w:softHyphen/>
        <w:t>ных сверх нормы) по одной из следующих формул:</w:t>
      </w:r>
    </w:p>
    <w:p w:rsidR="00BE2D7C" w:rsidRDefault="00BE2D7C">
      <w:pPr>
        <w:widowControl/>
        <w:spacing w:line="240" w:lineRule="auto"/>
        <w:ind w:firstLine="0"/>
        <w:jc w:val="left"/>
        <w:rPr>
          <w:noProof/>
          <w:sz w:val="24"/>
          <w:szCs w:val="24"/>
        </w:rPr>
      </w:pPr>
    </w:p>
    <w:p w:rsidR="00BE2D7C" w:rsidRDefault="00BE2D7C">
      <w:pPr>
        <w:widowControl/>
        <w:spacing w:line="240" w:lineRule="auto"/>
        <w:ind w:firstLine="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</w:t>
      </w:r>
    </w:p>
    <w:p w:rsidR="00BE2D7C" w:rsidRDefault="00BE2D7C">
      <w:pPr>
        <w:pStyle w:val="21"/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З</w:t>
      </w:r>
      <w:r>
        <w:rPr>
          <w:noProof/>
          <w:sz w:val="28"/>
          <w:szCs w:val="28"/>
          <w:vertAlign w:val="subscript"/>
        </w:rPr>
        <w:t>с.п.</w:t>
      </w:r>
      <w:r>
        <w:rPr>
          <w:noProof/>
          <w:sz w:val="28"/>
          <w:szCs w:val="28"/>
        </w:rPr>
        <w:t xml:space="preserve"> = З</w:t>
      </w:r>
      <w:r>
        <w:rPr>
          <w:noProof/>
          <w:sz w:val="28"/>
          <w:szCs w:val="28"/>
          <w:vertAlign w:val="subscript"/>
        </w:rPr>
        <w:t>т.с.</w:t>
      </w:r>
      <w:r>
        <w:rPr>
          <w:noProof/>
          <w:sz w:val="28"/>
          <w:szCs w:val="28"/>
        </w:rPr>
        <w:t xml:space="preserve"> + [З</w:t>
      </w:r>
      <w:r>
        <w:rPr>
          <w:noProof/>
          <w:sz w:val="28"/>
          <w:szCs w:val="28"/>
          <w:vertAlign w:val="subscript"/>
        </w:rPr>
        <w:t>т.с.</w:t>
      </w:r>
      <w:r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en-US"/>
        </w:rPr>
        <w:t>J</w:t>
      </w:r>
      <w:r>
        <w:rPr>
          <w:noProof/>
          <w:sz w:val="28"/>
          <w:szCs w:val="28"/>
          <w:vertAlign w:val="subscript"/>
        </w:rPr>
        <w:t>н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en-US"/>
        </w:rPr>
        <w:t>J</w:t>
      </w:r>
      <w:r>
        <w:rPr>
          <w:noProof/>
          <w:sz w:val="28"/>
          <w:szCs w:val="28"/>
          <w:vertAlign w:val="subscript"/>
        </w:rPr>
        <w:t>баз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en-US"/>
        </w:rPr>
        <w:t>q</w:t>
      </w:r>
      <w:r>
        <w:rPr>
          <w:noProof/>
          <w:sz w:val="28"/>
          <w:szCs w:val="28"/>
          <w:vertAlign w:val="subscript"/>
        </w:rPr>
        <w:t>пр</w:t>
      </w:r>
      <w:r>
        <w:rPr>
          <w:noProof/>
          <w:sz w:val="28"/>
          <w:szCs w:val="28"/>
        </w:rPr>
        <w:t xml:space="preserve">] / </w:t>
      </w:r>
      <w:r>
        <w:rPr>
          <w:noProof/>
          <w:sz w:val="28"/>
          <w:szCs w:val="28"/>
          <w:lang w:val="en-US"/>
        </w:rPr>
        <w:t>J</w:t>
      </w:r>
      <w:r>
        <w:rPr>
          <w:noProof/>
          <w:sz w:val="28"/>
          <w:szCs w:val="28"/>
          <w:vertAlign w:val="subscript"/>
        </w:rPr>
        <w:t>н</w:t>
      </w:r>
      <w:r>
        <w:rPr>
          <w:noProof/>
          <w:sz w:val="28"/>
          <w:szCs w:val="28"/>
        </w:rPr>
        <w:t xml:space="preserve">                                     (1.5)</w:t>
      </w:r>
    </w:p>
    <w:p w:rsidR="00BE2D7C" w:rsidRDefault="00BE2D7C">
      <w:pPr>
        <w:widowControl/>
        <w:spacing w:line="240" w:lineRule="auto"/>
        <w:ind w:firstLine="0"/>
        <w:jc w:val="left"/>
        <w:rPr>
          <w:noProof/>
          <w:sz w:val="24"/>
          <w:szCs w:val="24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З</w:t>
      </w:r>
      <w:r>
        <w:rPr>
          <w:noProof/>
          <w:sz w:val="28"/>
          <w:szCs w:val="28"/>
          <w:vertAlign w:val="subscript"/>
        </w:rPr>
        <w:t>с.п.</w:t>
      </w:r>
      <w:r>
        <w:rPr>
          <w:noProof/>
          <w:sz w:val="28"/>
          <w:szCs w:val="28"/>
        </w:rPr>
        <w:t xml:space="preserve"> = З</w:t>
      </w:r>
      <w:r>
        <w:rPr>
          <w:noProof/>
          <w:sz w:val="28"/>
          <w:szCs w:val="28"/>
          <w:vertAlign w:val="subscript"/>
        </w:rPr>
        <w:t>т.с.</w:t>
      </w:r>
      <w:r>
        <w:rPr>
          <w:noProof/>
          <w:sz w:val="28"/>
          <w:szCs w:val="28"/>
        </w:rPr>
        <w:t xml:space="preserve"> + З</w:t>
      </w:r>
      <w:r>
        <w:rPr>
          <w:noProof/>
          <w:sz w:val="28"/>
          <w:szCs w:val="28"/>
          <w:vertAlign w:val="subscript"/>
        </w:rPr>
        <w:t>т.п.</w:t>
      </w:r>
      <w:r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en-US"/>
        </w:rPr>
        <w:t>q</w:t>
      </w:r>
      <w:r>
        <w:rPr>
          <w:noProof/>
          <w:sz w:val="28"/>
          <w:szCs w:val="28"/>
        </w:rPr>
        <w:t>'</w:t>
      </w:r>
      <w:r>
        <w:rPr>
          <w:noProof/>
          <w:sz w:val="28"/>
          <w:szCs w:val="28"/>
          <w:vertAlign w:val="subscript"/>
        </w:rPr>
        <w:t>пр</w:t>
      </w:r>
      <w:r>
        <w:rPr>
          <w:noProof/>
          <w:sz w:val="28"/>
          <w:szCs w:val="28"/>
        </w:rPr>
        <w:t xml:space="preserve"> – 1) / </w:t>
      </w:r>
      <w:r>
        <w:rPr>
          <w:noProof/>
          <w:sz w:val="28"/>
          <w:szCs w:val="28"/>
          <w:lang w:val="en-US"/>
        </w:rPr>
        <w:t>J</w:t>
      </w:r>
      <w:r>
        <w:rPr>
          <w:noProof/>
          <w:sz w:val="28"/>
          <w:szCs w:val="28"/>
          <w:vertAlign w:val="subscript"/>
        </w:rPr>
        <w:t>н</w:t>
      </w:r>
      <w:r>
        <w:rPr>
          <w:noProof/>
          <w:sz w:val="28"/>
          <w:szCs w:val="28"/>
        </w:rPr>
        <w:t xml:space="preserve">                                       (1.6)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где: З</w:t>
      </w:r>
      <w:r>
        <w:rPr>
          <w:sz w:val="24"/>
          <w:szCs w:val="24"/>
          <w:vertAlign w:val="subscript"/>
        </w:rPr>
        <w:t>т.с.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сумма основного заработка рабочего, исчисленная по прямым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сдельным расценкам, грн.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3</w:t>
      </w:r>
      <w:r>
        <w:rPr>
          <w:sz w:val="24"/>
          <w:szCs w:val="24"/>
          <w:vertAlign w:val="subscript"/>
        </w:rPr>
        <w:t>т.п.</w:t>
      </w:r>
      <w:r>
        <w:rPr>
          <w:i/>
          <w:iCs/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сумма сдельного заработка рабочего-сдельщика, начисленная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по прямым сдельным расценкам за часть работы (продукции), 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оплачиваемую по прогрессивной системе оплаты, грн.</w:t>
      </w:r>
    </w:p>
    <w:p w:rsidR="00BE2D7C" w:rsidRDefault="00BE2D7C">
      <w:pPr>
        <w:widowControl/>
        <w:spacing w:line="240" w:lineRule="auto"/>
        <w:ind w:firstLine="0"/>
        <w:jc w:val="left"/>
        <w:rPr>
          <w:noProof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en-US"/>
        </w:rPr>
        <w:t>J</w:t>
      </w:r>
      <w:r>
        <w:rPr>
          <w:sz w:val="24"/>
          <w:szCs w:val="24"/>
          <w:vertAlign w:val="subscript"/>
        </w:rPr>
        <w:t>н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выполнение норм выработки рабочим,</w:t>
      </w:r>
      <w:r>
        <w:rPr>
          <w:noProof/>
          <w:sz w:val="24"/>
          <w:szCs w:val="24"/>
        </w:rPr>
        <w:t xml:space="preserve"> %;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en-US"/>
        </w:rPr>
        <w:t>J</w:t>
      </w:r>
      <w:r>
        <w:rPr>
          <w:sz w:val="24"/>
          <w:szCs w:val="24"/>
          <w:vertAlign w:val="subscript"/>
        </w:rPr>
        <w:t>баз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 базовый уровень норм выработки, сверх которого при</w:t>
      </w:r>
      <w:r>
        <w:rPr>
          <w:sz w:val="24"/>
          <w:szCs w:val="24"/>
        </w:rPr>
        <w:softHyphen/>
        <w:t>меняется</w:t>
      </w:r>
    </w:p>
    <w:p w:rsidR="00BE2D7C" w:rsidRDefault="00BE2D7C">
      <w:pPr>
        <w:widowControl/>
        <w:spacing w:line="240" w:lineRule="auto"/>
        <w:ind w:firstLine="0"/>
        <w:jc w:val="left"/>
        <w:rPr>
          <w:noProof/>
          <w:sz w:val="24"/>
          <w:szCs w:val="24"/>
        </w:rPr>
      </w:pPr>
      <w:r>
        <w:rPr>
          <w:sz w:val="24"/>
          <w:szCs w:val="24"/>
        </w:rPr>
        <w:t xml:space="preserve">                   оплата по повышенным расценкам,</w:t>
      </w:r>
      <w:r>
        <w:rPr>
          <w:noProof/>
          <w:sz w:val="24"/>
          <w:szCs w:val="24"/>
        </w:rPr>
        <w:t xml:space="preserve"> %,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>пр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коэффициент, показывающий, на сколько увеличивает</w:t>
      </w:r>
      <w:r>
        <w:rPr>
          <w:sz w:val="24"/>
          <w:szCs w:val="24"/>
        </w:rPr>
        <w:softHyphen/>
        <w:t xml:space="preserve">ся 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сдельная расценка за выработку продукции сверх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установленной нормы;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сдельно-прогрессивной оплате труда особое внимание следует уделить определению нормативной исходной базы, разра</w:t>
      </w:r>
      <w:r>
        <w:rPr>
          <w:sz w:val="28"/>
          <w:szCs w:val="28"/>
        </w:rPr>
        <w:softHyphen/>
        <w:t>ботке эффективных шкал повышения расценок, учету выработки продукции и фактически отработанного времени.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Сдельная форма оплаты труда может применяться индивиду</w:t>
      </w:r>
      <w:r>
        <w:rPr>
          <w:sz w:val="28"/>
          <w:szCs w:val="28"/>
        </w:rPr>
        <w:softHyphen/>
        <w:t>ально для каждого конкретного работника, а может иметь коллек</w:t>
      </w:r>
      <w:r>
        <w:rPr>
          <w:sz w:val="28"/>
          <w:szCs w:val="28"/>
        </w:rPr>
        <w:softHyphen/>
        <w:t>тивные формы.</w:t>
      </w:r>
    </w:p>
    <w:p w:rsidR="00BE2D7C" w:rsidRDefault="00BE2D7C">
      <w:pPr>
        <w:pStyle w:val="21"/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Широко распространена подрядная форма оплаты труда. Суть ее в заключении договора, по которому одна сторона обязуется выполнить определенную работу и берет подряд, а другая сторона, т.е. заказчик, обязуется оплатить эту работу после ее окончания. Заработок бригады рабочих З</w:t>
      </w:r>
      <w:r>
        <w:rPr>
          <w:sz w:val="28"/>
          <w:szCs w:val="28"/>
          <w:vertAlign w:val="subscript"/>
        </w:rPr>
        <w:t>бр</w:t>
      </w:r>
      <w:r>
        <w:rPr>
          <w:sz w:val="28"/>
          <w:szCs w:val="28"/>
        </w:rPr>
        <w:t xml:space="preserve"> определяется умножением бригад</w:t>
      </w:r>
      <w:r>
        <w:rPr>
          <w:sz w:val="28"/>
          <w:szCs w:val="28"/>
        </w:rPr>
        <w:softHyphen/>
        <w:t>ной сдельной расценки за единицу производимой продукции 3</w:t>
      </w:r>
      <w:r>
        <w:rPr>
          <w:sz w:val="28"/>
          <w:szCs w:val="28"/>
          <w:vertAlign w:val="superscript"/>
        </w:rPr>
        <w:t>сд</w:t>
      </w:r>
      <w:r>
        <w:rPr>
          <w:sz w:val="28"/>
          <w:szCs w:val="28"/>
          <w:vertAlign w:val="subscript"/>
        </w:rPr>
        <w:t>бр</w:t>
      </w:r>
      <w:r>
        <w:rPr>
          <w:sz w:val="28"/>
          <w:szCs w:val="28"/>
        </w:rPr>
        <w:t xml:space="preserve"> на фактически выполненный бригадой объем работ В</w:t>
      </w:r>
      <w:r>
        <w:rPr>
          <w:sz w:val="28"/>
          <w:szCs w:val="28"/>
          <w:vertAlign w:val="superscript"/>
        </w:rPr>
        <w:t>факт</w:t>
      </w:r>
      <w:r>
        <w:rPr>
          <w:sz w:val="28"/>
          <w:szCs w:val="28"/>
          <w:vertAlign w:val="subscript"/>
        </w:rPr>
        <w:t>бр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З</w:t>
      </w:r>
      <w:r>
        <w:rPr>
          <w:sz w:val="28"/>
          <w:szCs w:val="28"/>
          <w:vertAlign w:val="subscript"/>
        </w:rPr>
        <w:t>бр.</w:t>
      </w:r>
      <w:r>
        <w:rPr>
          <w:sz w:val="28"/>
          <w:szCs w:val="28"/>
          <w:vertAlign w:val="superscript"/>
        </w:rPr>
        <w:t>сд.</w:t>
      </w:r>
      <w:r>
        <w:rPr>
          <w:sz w:val="28"/>
          <w:szCs w:val="28"/>
        </w:rPr>
        <w:t xml:space="preserve"> * В</w:t>
      </w:r>
      <w:r>
        <w:rPr>
          <w:sz w:val="28"/>
          <w:szCs w:val="28"/>
          <w:vertAlign w:val="subscript"/>
        </w:rPr>
        <w:t>бр.</w:t>
      </w:r>
      <w:r>
        <w:rPr>
          <w:sz w:val="28"/>
          <w:szCs w:val="28"/>
          <w:vertAlign w:val="superscript"/>
        </w:rPr>
        <w:t>факт</w:t>
      </w:r>
      <w:r>
        <w:rPr>
          <w:sz w:val="28"/>
          <w:szCs w:val="28"/>
        </w:rPr>
        <w:t xml:space="preserve">                                                 (1.7)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бригада проводит разнообразные работы, оцениваемые по различным расценкам, то общий заработок бригады определится по формуле:</w:t>
      </w:r>
    </w:p>
    <w:p w:rsidR="00BE2D7C" w:rsidRDefault="00BE2D7C">
      <w:pPr>
        <w:widowControl/>
        <w:spacing w:line="240" w:lineRule="auto"/>
        <w:ind w:firstLine="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</w:p>
    <w:p w:rsidR="00BE2D7C" w:rsidRDefault="00BE2D7C">
      <w:pPr>
        <w:pStyle w:val="21"/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З</w:t>
      </w:r>
      <w:r>
        <w:rPr>
          <w:noProof/>
          <w:sz w:val="28"/>
          <w:szCs w:val="28"/>
          <w:vertAlign w:val="subscript"/>
        </w:rPr>
        <w:t>бр</w:t>
      </w:r>
      <w:r>
        <w:rPr>
          <w:noProof/>
          <w:sz w:val="28"/>
          <w:szCs w:val="28"/>
        </w:rPr>
        <w:t xml:space="preserve"> =  ∑З</w:t>
      </w:r>
      <w:r>
        <w:rPr>
          <w:noProof/>
          <w:sz w:val="28"/>
          <w:szCs w:val="28"/>
          <w:vertAlign w:val="subscript"/>
        </w:rPr>
        <w:t>бр.</w:t>
      </w:r>
      <w:r>
        <w:rPr>
          <w:noProof/>
          <w:sz w:val="28"/>
          <w:szCs w:val="28"/>
          <w:vertAlign w:val="superscript"/>
        </w:rPr>
        <w:t>сд.</w:t>
      </w:r>
      <w:r>
        <w:rPr>
          <w:noProof/>
          <w:sz w:val="28"/>
          <w:szCs w:val="28"/>
        </w:rPr>
        <w:t xml:space="preserve"> * В</w:t>
      </w:r>
      <w:r>
        <w:rPr>
          <w:noProof/>
          <w:sz w:val="28"/>
          <w:szCs w:val="28"/>
          <w:vertAlign w:val="subscript"/>
        </w:rPr>
        <w:t>бр.</w:t>
      </w:r>
      <w:r>
        <w:rPr>
          <w:noProof/>
          <w:sz w:val="28"/>
          <w:szCs w:val="28"/>
          <w:vertAlign w:val="superscript"/>
        </w:rPr>
        <w:t>факт</w:t>
      </w:r>
      <w:r>
        <w:rPr>
          <w:noProof/>
          <w:sz w:val="28"/>
          <w:szCs w:val="28"/>
        </w:rPr>
        <w:t xml:space="preserve">                                       (1.8)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Обозначения здесь те же, что и в предыдущей формуле, а ин</w:t>
      </w:r>
      <w:r>
        <w:rPr>
          <w:sz w:val="28"/>
          <w:szCs w:val="28"/>
        </w:rPr>
        <w:softHyphen/>
        <w:t>декс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означает конкретный вид работ и конкретную расценку это</w:t>
      </w:r>
      <w:r>
        <w:rPr>
          <w:sz w:val="28"/>
          <w:szCs w:val="28"/>
        </w:rPr>
        <w:softHyphen/>
        <w:t>го вида работ.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повременной заработной плате работник получает денежное вознаграждение в зависимости от количества отработанно</w:t>
      </w:r>
      <w:r>
        <w:rPr>
          <w:sz w:val="28"/>
          <w:szCs w:val="28"/>
        </w:rPr>
        <w:softHyphen/>
        <w:t>го времени, однако в силу того, что труд может быть простым и сложным, низко- и высококвалифицированным, необходима диффе</w:t>
      </w:r>
      <w:r>
        <w:rPr>
          <w:sz w:val="28"/>
          <w:szCs w:val="28"/>
        </w:rPr>
        <w:softHyphen/>
        <w:t>ренциация оплаты труда, которая осуществляется с помощью тариф</w:t>
      </w:r>
      <w:r>
        <w:rPr>
          <w:sz w:val="28"/>
          <w:szCs w:val="28"/>
        </w:rPr>
        <w:softHyphen/>
        <w:t>ных систем. Составные элементы тарифной системы: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тарифная ставка</w:t>
      </w:r>
      <w:r>
        <w:rPr>
          <w:i/>
          <w:iCs/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абсолютный размер оплаты труда раз</w:t>
      </w:r>
      <w:r>
        <w:rPr>
          <w:sz w:val="28"/>
          <w:szCs w:val="28"/>
        </w:rPr>
        <w:softHyphen/>
        <w:t>личных групп и категорий рабочих за единицу времени. Исходной является минимальная тарифная ставка, или та</w:t>
      </w:r>
      <w:r>
        <w:rPr>
          <w:sz w:val="28"/>
          <w:szCs w:val="28"/>
        </w:rPr>
        <w:softHyphen/>
        <w:t>рифная ставка первого разряда. Она определяет уровень оплаты наиболее простого труда. Тарифные ставки могут быть часовые, дневные;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тарифные сетки</w:t>
      </w:r>
      <w:r>
        <w:rPr>
          <w:i/>
          <w:iCs/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служат для установления соотношения в оплате труда в зависимости от уровня квалификации. Это совокупность тарифных разрядов и соответствующих им тарифных коэффициентов. Тарифный коэффициент низше</w:t>
      </w:r>
      <w:r>
        <w:rPr>
          <w:sz w:val="28"/>
          <w:szCs w:val="28"/>
        </w:rPr>
        <w:softHyphen/>
        <w:t>го разряда принимается равным единице. Тарифные коэф</w:t>
      </w:r>
      <w:r>
        <w:rPr>
          <w:sz w:val="28"/>
          <w:szCs w:val="28"/>
        </w:rPr>
        <w:softHyphen/>
        <w:t>фициенты последующих разрядов показывают, во сколько раз соответствующие тарифные ставки больше тарифной ставки первого разряда.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Повременная заработная плата имеет две системы: простую повременную и повременно-премиальную.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Заработок рабочего при простой повременной системе З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рассчитывается как произведение часовой (дневной) тарифной ставки рабочего данного разряда З</w:t>
      </w:r>
      <w:r>
        <w:rPr>
          <w:sz w:val="28"/>
          <w:szCs w:val="28"/>
          <w:vertAlign w:val="subscript"/>
        </w:rPr>
        <w:t>ч</w:t>
      </w:r>
      <w:r>
        <w:rPr>
          <w:sz w:val="28"/>
          <w:szCs w:val="28"/>
        </w:rPr>
        <w:t>, (в грн.) на отрабо</w:t>
      </w:r>
      <w:r>
        <w:rPr>
          <w:sz w:val="28"/>
          <w:szCs w:val="28"/>
        </w:rPr>
        <w:softHyphen/>
        <w:t xml:space="preserve">танное время в данном периоде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раб</w:t>
      </w:r>
      <w:r>
        <w:rPr>
          <w:sz w:val="28"/>
          <w:szCs w:val="28"/>
        </w:rPr>
        <w:t xml:space="preserve"> (соответственно в часах или рабочих днях), т.е.:</w:t>
      </w:r>
    </w:p>
    <w:p w:rsidR="00BE2D7C" w:rsidRDefault="00BE2D7C">
      <w:pPr>
        <w:pStyle w:val="21"/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                                 З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= 3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’</w:t>
      </w:r>
      <w:r>
        <w:rPr>
          <w:sz w:val="28"/>
          <w:szCs w:val="28"/>
          <w:vertAlign w:val="subscript"/>
        </w:rPr>
        <w:t>раб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раб</w:t>
      </w:r>
      <w:r>
        <w:rPr>
          <w:noProof/>
          <w:sz w:val="28"/>
          <w:szCs w:val="28"/>
        </w:rPr>
        <w:t xml:space="preserve">                                               (1.9)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помесячной оплате труда повременный заработок рабочего определяется по формуле: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= З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’</w:t>
      </w:r>
      <w:r>
        <w:rPr>
          <w:sz w:val="28"/>
          <w:szCs w:val="28"/>
          <w:vertAlign w:val="subscript"/>
        </w:rPr>
        <w:t>раб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 xml:space="preserve">раб </w:t>
      </w:r>
      <w:r>
        <w:rPr>
          <w:sz w:val="28"/>
          <w:szCs w:val="28"/>
        </w:rPr>
        <w:t xml:space="preserve">                                            (1.10)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где:    3„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месячная повременная заработная плата работника, грн.;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</w:rPr>
        <w:t>раб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число рабочих часов по графику в данном месяце;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'</w:t>
      </w:r>
      <w:r>
        <w:rPr>
          <w:sz w:val="24"/>
          <w:szCs w:val="24"/>
          <w:vertAlign w:val="subscript"/>
        </w:rPr>
        <w:t>раб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количество часов, фактически отработанных рабочим.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заработной платы при бестарифной системе оплаты труда производится последовательным определением:</w:t>
      </w:r>
    </w:p>
    <w:p w:rsidR="00BE2D7C" w:rsidRDefault="00BE2D7C">
      <w:pPr>
        <w:pStyle w:val="21"/>
        <w:spacing w:line="360" w:lineRule="auto"/>
        <w:ind w:firstLine="720"/>
        <w:jc w:val="both"/>
        <w:rPr>
          <w:i/>
          <w:iCs/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количества баллов, заработанных каждым работником (подразделения, цеха, участка, бригады) М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>:</w:t>
      </w:r>
    </w:p>
    <w:p w:rsidR="00BE2D7C" w:rsidRDefault="00BE2D7C">
      <w:pPr>
        <w:pStyle w:val="21"/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                                 М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= К *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* КТУ</w:t>
      </w:r>
      <w:r>
        <w:rPr>
          <w:noProof/>
          <w:sz w:val="28"/>
          <w:szCs w:val="28"/>
        </w:rPr>
        <w:t xml:space="preserve">                                         (1.11)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где:   К</w:t>
      </w:r>
      <w:r>
        <w:rPr>
          <w:i/>
          <w:iCs/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квалификационный уровень;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         </w:t>
      </w:r>
      <w:r>
        <w:rPr>
          <w:noProof/>
          <w:sz w:val="24"/>
          <w:szCs w:val="24"/>
        </w:rPr>
        <w:t xml:space="preserve">N </w:t>
      </w:r>
      <w:r>
        <w:rPr>
          <w:i/>
          <w:iCs/>
          <w:noProof/>
          <w:sz w:val="24"/>
          <w:szCs w:val="24"/>
        </w:rPr>
        <w:t>—</w:t>
      </w:r>
      <w:r>
        <w:rPr>
          <w:sz w:val="24"/>
          <w:szCs w:val="24"/>
        </w:rPr>
        <w:t xml:space="preserve"> количество отработанных человеко-часов;</w:t>
      </w:r>
    </w:p>
    <w:p w:rsidR="00BE2D7C" w:rsidRDefault="00BE2D7C">
      <w:pPr>
        <w:widowControl/>
        <w:spacing w:line="240" w:lineRule="auto"/>
        <w:ind w:firstLine="0"/>
        <w:jc w:val="left"/>
        <w:rPr>
          <w:noProof/>
          <w:sz w:val="24"/>
          <w:szCs w:val="24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общей суммы баллов, заработанной всеми работниками подразделения:</w:t>
      </w:r>
    </w:p>
    <w:p w:rsidR="00BE2D7C" w:rsidRDefault="00BE2D7C">
      <w:pPr>
        <w:pStyle w:val="21"/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М = ∑М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>,</w:t>
      </w:r>
      <w:r>
        <w:rPr>
          <w:noProof/>
          <w:sz w:val="28"/>
          <w:szCs w:val="28"/>
        </w:rPr>
        <w:t xml:space="preserve">                                                  (1.12)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доли фонда оплаты труда, приходящейся на оплату одного балла (грн.):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= ФОТ / М                                               (1.13)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 заработной платы отдельных работников подразделений.</w:t>
      </w:r>
    </w:p>
    <w:p w:rsidR="00BE2D7C" w:rsidRDefault="00BE2D7C">
      <w:pPr>
        <w:pStyle w:val="21"/>
        <w:spacing w:line="336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Стимулирующее воздействие бестарифной сис</w:t>
      </w:r>
      <w:r>
        <w:rPr>
          <w:sz w:val="28"/>
          <w:szCs w:val="28"/>
        </w:rPr>
        <w:softHyphen/>
        <w:t>темы оплаты труда находится в прямой зависимости от установ</w:t>
      </w:r>
      <w:r>
        <w:rPr>
          <w:sz w:val="28"/>
          <w:szCs w:val="28"/>
        </w:rPr>
        <w:softHyphen/>
        <w:t>ленного порядка формирования фонда заработной платы. Чем больший фонд заработной платы может быть заработан по резуль</w:t>
      </w:r>
      <w:r>
        <w:rPr>
          <w:sz w:val="28"/>
          <w:szCs w:val="28"/>
        </w:rPr>
        <w:softHyphen/>
        <w:t>татам деятельности и чем в большей степени работники могут ока</w:t>
      </w:r>
      <w:r>
        <w:rPr>
          <w:sz w:val="28"/>
          <w:szCs w:val="28"/>
        </w:rPr>
        <w:softHyphen/>
        <w:t>зать влияние на эти результаты, тем выше стимулирующее влияние бестарифной системы оплаты труда, тем прочнее и нагляднее связь между индивидуальными и конечными результатами производст</w:t>
      </w:r>
      <w:r>
        <w:rPr>
          <w:sz w:val="28"/>
          <w:szCs w:val="28"/>
        </w:rPr>
        <w:softHyphen/>
        <w:t>венной деятельности работников.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субъективность в определении размеров фонда заработной платы, поступающего в распоряжение работников, или необоснованность методов его установления могут серьезно подор</w:t>
      </w:r>
      <w:r>
        <w:rPr>
          <w:sz w:val="28"/>
          <w:szCs w:val="28"/>
        </w:rPr>
        <w:softHyphen/>
        <w:t>вать стимулирующее влияние бестарифной системы оплаты труда.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рассмотрим расчет оплаты труда по среднему заработку. </w:t>
      </w:r>
    </w:p>
    <w:p w:rsidR="00BE2D7C" w:rsidRDefault="00BE2D7C">
      <w:pPr>
        <w:pStyle w:val="21"/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Оплата труда по среднему заработку установлена Порядком начисления средней заработной платы, утвержденным Поста</w:t>
      </w:r>
      <w:r>
        <w:rPr>
          <w:sz w:val="28"/>
          <w:szCs w:val="28"/>
        </w:rPr>
        <w:softHyphen/>
        <w:t>новлением Кабинета Министров Украины от</w:t>
      </w:r>
      <w:r>
        <w:rPr>
          <w:noProof/>
          <w:sz w:val="28"/>
          <w:szCs w:val="28"/>
        </w:rPr>
        <w:t xml:space="preserve"> 08.02.95г. № 100</w:t>
      </w:r>
      <w:r>
        <w:rPr>
          <w:sz w:val="28"/>
          <w:szCs w:val="28"/>
        </w:rPr>
        <w:t xml:space="preserve"> (с изменениями, внесенными постановлениями от</w:t>
      </w:r>
      <w:r>
        <w:rPr>
          <w:noProof/>
          <w:sz w:val="28"/>
          <w:szCs w:val="28"/>
        </w:rPr>
        <w:t xml:space="preserve"> 16.05.95 № 348 </w:t>
      </w:r>
      <w:r>
        <w:rPr>
          <w:sz w:val="28"/>
          <w:szCs w:val="28"/>
        </w:rPr>
        <w:t>и от</w:t>
      </w:r>
      <w:r>
        <w:rPr>
          <w:noProof/>
          <w:sz w:val="28"/>
          <w:szCs w:val="28"/>
        </w:rPr>
        <w:t xml:space="preserve"> 24.02.97 № 185).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Указанный Порядок применяется при начислении средней заработной платы на базовом предприятии - ООО «Жилком» за время очередных и дополнительных от</w:t>
      </w:r>
      <w:r>
        <w:rPr>
          <w:sz w:val="28"/>
          <w:szCs w:val="28"/>
        </w:rPr>
        <w:softHyphen/>
        <w:t>пусков (или компенсации за неиспользованный отпуск); оплате времени при выполнении государственных и общественных обязанностей; льготных часов подростков; оплате перерывов в работе матерей, кормящих грудных детей; при переводе работ</w:t>
      </w:r>
      <w:r>
        <w:rPr>
          <w:sz w:val="28"/>
          <w:szCs w:val="28"/>
        </w:rPr>
        <w:softHyphen/>
        <w:t>ников на другую менее оплачиваемую работу по состоянию здоровья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или производственной необходимостью; за время слу</w:t>
      </w:r>
      <w:r>
        <w:rPr>
          <w:sz w:val="28"/>
          <w:szCs w:val="28"/>
        </w:rPr>
        <w:softHyphen/>
        <w:t>жебных командировок; вынужденных прогулов; при выплате выходного пособия при увольнении; сохранении средней зара</w:t>
      </w:r>
      <w:r>
        <w:rPr>
          <w:sz w:val="28"/>
          <w:szCs w:val="28"/>
        </w:rPr>
        <w:softHyphen/>
        <w:t>ботной платы уволенным работникам на установленный зако</w:t>
      </w:r>
      <w:r>
        <w:rPr>
          <w:sz w:val="28"/>
          <w:szCs w:val="28"/>
        </w:rPr>
        <w:softHyphen/>
        <w:t>нодательством срок их трудоустройства; выплате пособия при временной нетрудоспособности; оплате отпусков по беремен</w:t>
      </w:r>
      <w:r>
        <w:rPr>
          <w:sz w:val="28"/>
          <w:szCs w:val="28"/>
        </w:rPr>
        <w:softHyphen/>
        <w:t>ности и родам и в иных случаях, когда согласно действующему законодательству вьплаты производятся исходя из среднего заработка.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подсчет средней заработной платы во всех случаях ее со</w:t>
      </w:r>
      <w:r>
        <w:rPr>
          <w:sz w:val="28"/>
          <w:szCs w:val="28"/>
        </w:rPr>
        <w:softHyphen/>
        <w:t>хранения, а также при выплате пособия по временной нетру</w:t>
      </w:r>
      <w:r>
        <w:rPr>
          <w:sz w:val="28"/>
          <w:szCs w:val="28"/>
        </w:rPr>
        <w:softHyphen/>
        <w:t>доспособности, оплате отпусков по беременности и родам включаются: основная заработная плата; доплаты и надбавки (за работы в сверхурочное время и работу в ночное время; со</w:t>
      </w:r>
      <w:r>
        <w:rPr>
          <w:sz w:val="28"/>
          <w:szCs w:val="28"/>
        </w:rPr>
        <w:softHyphen/>
        <w:t>вмещение профессий, руководство бригадой и др</w:t>
      </w:r>
      <w:r>
        <w:rPr>
          <w:noProof/>
          <w:sz w:val="28"/>
          <w:szCs w:val="28"/>
        </w:rPr>
        <w:t>);</w:t>
      </w:r>
      <w:r>
        <w:rPr>
          <w:sz w:val="28"/>
          <w:szCs w:val="28"/>
        </w:rPr>
        <w:t xml:space="preserve"> производственные премия, вознаграждения по итогам работы предпри</w:t>
      </w:r>
      <w:r>
        <w:rPr>
          <w:sz w:val="28"/>
          <w:szCs w:val="28"/>
        </w:rPr>
        <w:softHyphen/>
        <w:t>ятия за год и выслугу лет и др. Ежемесячные премии включаются в заработок того месяца, на который они прихо</w:t>
      </w:r>
      <w:r>
        <w:rPr>
          <w:sz w:val="28"/>
          <w:szCs w:val="28"/>
        </w:rPr>
        <w:softHyphen/>
        <w:t>дятся согласно данным расчетной ведомости на заработную плату. Премии, выплачиваемые за более длительное время, включаются в долю, приходящуюся на расчетный период.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Разовые вознаграждения по итогам работы за год и за вы</w:t>
      </w:r>
      <w:r>
        <w:rPr>
          <w:sz w:val="28"/>
          <w:szCs w:val="28"/>
        </w:rPr>
        <w:softHyphen/>
        <w:t>слугу лет включаются в подсчет среднего заработка как</w:t>
      </w:r>
      <w:r>
        <w:rPr>
          <w:noProof/>
          <w:sz w:val="28"/>
          <w:szCs w:val="28"/>
        </w:rPr>
        <w:t xml:space="preserve"> 1/12 </w:t>
      </w:r>
      <w:r>
        <w:rPr>
          <w:sz w:val="28"/>
          <w:szCs w:val="28"/>
        </w:rPr>
        <w:t>вознаграждения за предыдущий год.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включаются в подсчет средней заработной платы:</w:t>
      </w:r>
    </w:p>
    <w:p w:rsidR="00BE2D7C" w:rsidRDefault="00BE2D7C" w:rsidP="0082181A">
      <w:pPr>
        <w:pStyle w:val="21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единовременные выплаты (компенсации за неиспользо</w:t>
      </w:r>
      <w:r>
        <w:rPr>
          <w:sz w:val="28"/>
          <w:szCs w:val="28"/>
        </w:rPr>
        <w:softHyphen/>
        <w:t>ванный отпуск, материальная помощь, выходное пособие при увольнении и др.);</w:t>
      </w:r>
    </w:p>
    <w:p w:rsidR="00BE2D7C" w:rsidRDefault="00BE2D7C" w:rsidP="0082181A">
      <w:pPr>
        <w:pStyle w:val="21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выплаты за выполнение отдельных поручений (разового характера), которые не входят в обязанности работника;</w:t>
      </w:r>
    </w:p>
    <w:p w:rsidR="00BE2D7C" w:rsidRDefault="00BE2D7C" w:rsidP="0082181A">
      <w:pPr>
        <w:pStyle w:val="21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компенсационные выплаты по служебным командиров</w:t>
      </w:r>
      <w:r>
        <w:rPr>
          <w:sz w:val="28"/>
          <w:szCs w:val="28"/>
        </w:rPr>
        <w:softHyphen/>
        <w:t>кам и перемещениям;</w:t>
      </w:r>
    </w:p>
    <w:p w:rsidR="00BE2D7C" w:rsidRDefault="00BE2D7C" w:rsidP="0082181A">
      <w:pPr>
        <w:pStyle w:val="21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премии за изобретательство и рационализаторские пред</w:t>
      </w:r>
      <w:r>
        <w:rPr>
          <w:sz w:val="28"/>
          <w:szCs w:val="28"/>
        </w:rPr>
        <w:softHyphen/>
        <w:t>ложения;</w:t>
      </w:r>
    </w:p>
    <w:p w:rsidR="00BE2D7C" w:rsidRDefault="00BE2D7C" w:rsidP="0082181A">
      <w:pPr>
        <w:pStyle w:val="21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пенсии, государственная помощь, социальные и компен</w:t>
      </w:r>
      <w:r>
        <w:rPr>
          <w:sz w:val="28"/>
          <w:szCs w:val="28"/>
        </w:rPr>
        <w:softHyphen/>
        <w:t>сационные выплаты;</w:t>
      </w:r>
    </w:p>
    <w:p w:rsidR="00BE2D7C" w:rsidRDefault="00BE2D7C" w:rsidP="0082181A">
      <w:pPr>
        <w:pStyle w:val="21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выплаты, связанные с юбилейными датами;</w:t>
      </w:r>
    </w:p>
    <w:p w:rsidR="00BE2D7C" w:rsidRDefault="00BE2D7C" w:rsidP="0082181A">
      <w:pPr>
        <w:pStyle w:val="21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заработная плата по совместительству;</w:t>
      </w:r>
    </w:p>
    <w:p w:rsidR="00BE2D7C" w:rsidRDefault="00BE2D7C" w:rsidP="0082181A">
      <w:pPr>
        <w:pStyle w:val="21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доходы (дивиденды, проценты) по акциям трудового кол</w:t>
      </w:r>
      <w:r>
        <w:rPr>
          <w:sz w:val="28"/>
          <w:szCs w:val="28"/>
        </w:rPr>
        <w:softHyphen/>
        <w:t>лектива и вкладах коллектива в имущество предприятия;</w:t>
      </w:r>
    </w:p>
    <w:p w:rsidR="00BE2D7C" w:rsidRDefault="00BE2D7C" w:rsidP="0082181A">
      <w:pPr>
        <w:pStyle w:val="21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дотации на обеды, проезд, стоимость оплаченных пред</w:t>
      </w:r>
      <w:r>
        <w:rPr>
          <w:sz w:val="28"/>
          <w:szCs w:val="28"/>
        </w:rPr>
        <w:softHyphen/>
        <w:t>приятием путевок в дома отдыха и санатории;</w:t>
      </w:r>
    </w:p>
    <w:p w:rsidR="00BE2D7C" w:rsidRDefault="00BE2D7C" w:rsidP="0082181A">
      <w:pPr>
        <w:pStyle w:val="21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стоимость бесплатно выданной спецодежды, спецобуви и других средств индивидуальной защиты;</w:t>
      </w:r>
    </w:p>
    <w:p w:rsidR="00BE2D7C" w:rsidRDefault="00BE2D7C" w:rsidP="0082181A">
      <w:pPr>
        <w:pStyle w:val="21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стоимость бесплатно предоставленных некоторым катего</w:t>
      </w:r>
      <w:r>
        <w:rPr>
          <w:sz w:val="28"/>
          <w:szCs w:val="28"/>
        </w:rPr>
        <w:softHyphen/>
        <w:t>риям работников коммунальных услуг, жилья, топлива или де</w:t>
      </w:r>
      <w:r>
        <w:rPr>
          <w:sz w:val="28"/>
          <w:szCs w:val="28"/>
        </w:rPr>
        <w:softHyphen/>
        <w:t>нежных средств на их возмещение;</w:t>
      </w:r>
    </w:p>
    <w:p w:rsidR="00BE2D7C" w:rsidRDefault="00BE2D7C" w:rsidP="0082181A">
      <w:pPr>
        <w:pStyle w:val="21"/>
        <w:numPr>
          <w:ilvl w:val="0"/>
          <w:numId w:val="11"/>
        </w:numPr>
        <w:spacing w:line="360" w:lineRule="auto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суммы ущерба по трудовому увечью и некоторые другие выплаты, предусмотренные п.</w:t>
      </w:r>
      <w:r>
        <w:rPr>
          <w:noProof/>
          <w:sz w:val="28"/>
          <w:szCs w:val="28"/>
        </w:rPr>
        <w:t xml:space="preserve"> 4</w:t>
      </w:r>
      <w:r>
        <w:rPr>
          <w:sz w:val="28"/>
          <w:szCs w:val="28"/>
        </w:rPr>
        <w:t xml:space="preserve"> Порядка начисления средней заработной платы от</w:t>
      </w:r>
      <w:r>
        <w:rPr>
          <w:noProof/>
          <w:sz w:val="28"/>
          <w:szCs w:val="28"/>
        </w:rPr>
        <w:t xml:space="preserve"> 08.02.95 № 100.</w:t>
      </w:r>
    </w:p>
    <w:p w:rsidR="00BE2D7C" w:rsidRDefault="00BE2D7C">
      <w:pPr>
        <w:pStyle w:val="21"/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Расчет средней заработной платы для определения размера ущерба, причиненного работнику увечьем здоровья при выпол</w:t>
      </w:r>
      <w:r>
        <w:rPr>
          <w:sz w:val="28"/>
          <w:szCs w:val="28"/>
        </w:rPr>
        <w:softHyphen/>
        <w:t>нении служебных обязанностей, осуществляется в соответствии с Правилами возмещения собственником предприятия, учреж</w:t>
      </w:r>
      <w:r>
        <w:rPr>
          <w:sz w:val="28"/>
          <w:szCs w:val="28"/>
        </w:rPr>
        <w:softHyphen/>
        <w:t>дения или организации или уполномоченным ими органом ущерба, причиненного повреждением здоровья, связанным с выполнением им трудовых обязанностей, утвержденными пос</w:t>
      </w:r>
      <w:r>
        <w:rPr>
          <w:sz w:val="28"/>
          <w:szCs w:val="28"/>
        </w:rPr>
        <w:softHyphen/>
        <w:t>тановлением Кабинета Министров Украины</w:t>
      </w:r>
      <w:r>
        <w:rPr>
          <w:noProof/>
          <w:sz w:val="28"/>
          <w:szCs w:val="28"/>
        </w:rPr>
        <w:t xml:space="preserve"> 23.06.93 № 472</w:t>
      </w:r>
      <w:r>
        <w:rPr>
          <w:sz w:val="28"/>
          <w:szCs w:val="28"/>
        </w:rPr>
        <w:t xml:space="preserve"> (с изменениями, внесенными постановлением от</w:t>
      </w:r>
      <w:r>
        <w:rPr>
          <w:noProof/>
          <w:sz w:val="28"/>
          <w:szCs w:val="28"/>
        </w:rPr>
        <w:t xml:space="preserve"> 03.10.97 № 1100).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заработной платы за время отпуска.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Статьей</w:t>
      </w:r>
      <w:r>
        <w:rPr>
          <w:noProof/>
          <w:sz w:val="28"/>
          <w:szCs w:val="28"/>
        </w:rPr>
        <w:t xml:space="preserve"> 6</w:t>
      </w:r>
      <w:r>
        <w:rPr>
          <w:sz w:val="28"/>
          <w:szCs w:val="28"/>
        </w:rPr>
        <w:t xml:space="preserve"> Закона Украины "Об отпусках" предусмотрен ежегодный основной отпуск длительностью не менее</w:t>
      </w:r>
      <w:r>
        <w:rPr>
          <w:noProof/>
          <w:sz w:val="28"/>
          <w:szCs w:val="28"/>
        </w:rPr>
        <w:t xml:space="preserve"> 24</w:t>
      </w:r>
      <w:r>
        <w:rPr>
          <w:sz w:val="28"/>
          <w:szCs w:val="28"/>
        </w:rPr>
        <w:t xml:space="preserve"> календарных дней. Перевод рабочих дней в календарные производится по такому принци</w:t>
      </w:r>
      <w:r>
        <w:rPr>
          <w:sz w:val="28"/>
          <w:szCs w:val="28"/>
        </w:rPr>
        <w:softHyphen/>
        <w:t>пу. Длительность отпуска в рабочих днях умножается на</w:t>
      </w:r>
      <w:r>
        <w:rPr>
          <w:noProof/>
          <w:sz w:val="28"/>
          <w:szCs w:val="28"/>
        </w:rPr>
        <w:t xml:space="preserve"> 7 </w:t>
      </w:r>
      <w:r>
        <w:rPr>
          <w:sz w:val="28"/>
          <w:szCs w:val="28"/>
        </w:rPr>
        <w:t>(длительность недели в календарных днях) и делится на</w:t>
      </w:r>
      <w:r>
        <w:rPr>
          <w:noProof/>
          <w:sz w:val="28"/>
          <w:szCs w:val="28"/>
        </w:rPr>
        <w:t xml:space="preserve"> 6</w:t>
      </w:r>
      <w:r>
        <w:rPr>
          <w:sz w:val="28"/>
          <w:szCs w:val="28"/>
        </w:rPr>
        <w:t xml:space="preserve"> (дли</w:t>
      </w:r>
      <w:r>
        <w:rPr>
          <w:sz w:val="28"/>
          <w:szCs w:val="28"/>
        </w:rPr>
        <w:softHyphen/>
        <w:t>тельность недели в рабочих днях). Праздничные и нерабочие дни при определении длительности отпуска не учитываются (отпуск продлевается на количество таких дней).</w:t>
      </w:r>
    </w:p>
    <w:p w:rsidR="00BE2D7C" w:rsidRDefault="00BE2D7C">
      <w:pPr>
        <w:pStyle w:val="21"/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Оплата календарных дней отпуска производится в соответ</w:t>
      </w:r>
      <w:r>
        <w:rPr>
          <w:sz w:val="28"/>
          <w:szCs w:val="28"/>
        </w:rPr>
        <w:softHyphen/>
        <w:t>ствии с постановлением КМУ от</w:t>
      </w:r>
      <w:r>
        <w:rPr>
          <w:noProof/>
          <w:sz w:val="28"/>
          <w:szCs w:val="28"/>
        </w:rPr>
        <w:t xml:space="preserve"> 24.02.97г. № 185.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Исходя из утвержденного Порядка исчисления средней заработной платы, при начислении оплаты за время очередного и дополнительного отпусков в календарных днях или за время отпуска в связи с обучением без отрыва от производства, пре</w:t>
      </w:r>
      <w:r>
        <w:rPr>
          <w:sz w:val="28"/>
          <w:szCs w:val="28"/>
        </w:rPr>
        <w:softHyphen/>
        <w:t>доставляемых в календарных днях, исходят из суммарного за</w:t>
      </w:r>
      <w:r>
        <w:rPr>
          <w:sz w:val="28"/>
          <w:szCs w:val="28"/>
        </w:rPr>
        <w:softHyphen/>
        <w:t>работка за последние перед предоставлением отпуска</w:t>
      </w:r>
      <w:r>
        <w:rPr>
          <w:noProof/>
          <w:sz w:val="28"/>
          <w:szCs w:val="28"/>
        </w:rPr>
        <w:t xml:space="preserve"> 12</w:t>
      </w:r>
      <w:r>
        <w:rPr>
          <w:sz w:val="28"/>
          <w:szCs w:val="28"/>
        </w:rPr>
        <w:t xml:space="preserve"> меся</w:t>
      </w:r>
      <w:r>
        <w:rPr>
          <w:sz w:val="28"/>
          <w:szCs w:val="28"/>
        </w:rPr>
        <w:softHyphen/>
        <w:t>цев (или меньший фактически отработанный период). В подсчет среднего заработка включаются все виды основной и дополнительной заработной платы, премиальные выплаты (в том числе единовременные поощрения особо отличившихся ра</w:t>
      </w:r>
      <w:r>
        <w:rPr>
          <w:sz w:val="28"/>
          <w:szCs w:val="28"/>
        </w:rPr>
        <w:softHyphen/>
        <w:t>ботников за выполнение важных производственных заданий, вознаграждения по результатам работы предприятия по ито</w:t>
      </w:r>
      <w:r>
        <w:rPr>
          <w:sz w:val="28"/>
          <w:szCs w:val="28"/>
        </w:rPr>
        <w:softHyphen/>
        <w:t>гам года), а также пособия по временной нетрудоспособности (за исключением выплат; предусмотренных п.</w:t>
      </w:r>
      <w:r>
        <w:rPr>
          <w:noProof/>
          <w:sz w:val="28"/>
          <w:szCs w:val="28"/>
        </w:rPr>
        <w:t xml:space="preserve"> 4</w:t>
      </w:r>
      <w:r>
        <w:rPr>
          <w:sz w:val="28"/>
          <w:szCs w:val="28"/>
        </w:rPr>
        <w:t xml:space="preserve"> Порядка исчис</w:t>
      </w:r>
      <w:r>
        <w:rPr>
          <w:sz w:val="28"/>
          <w:szCs w:val="28"/>
        </w:rPr>
        <w:softHyphen/>
        <w:t>ления средней заработной платы). Путем деления суммарного заработка за последние перед предоставлением отпуска</w:t>
      </w:r>
      <w:r>
        <w:rPr>
          <w:noProof/>
          <w:sz w:val="28"/>
          <w:szCs w:val="28"/>
        </w:rPr>
        <w:t xml:space="preserve"> 12</w:t>
      </w:r>
      <w:r>
        <w:rPr>
          <w:sz w:val="28"/>
          <w:szCs w:val="28"/>
        </w:rPr>
        <w:t xml:space="preserve"> ме</w:t>
      </w:r>
      <w:r>
        <w:rPr>
          <w:sz w:val="28"/>
          <w:szCs w:val="28"/>
        </w:rPr>
        <w:softHyphen/>
        <w:t>сяцев (или меньший фактически отработанный период) на соответствующее количество календарных дней года (или мень</w:t>
      </w:r>
      <w:r>
        <w:rPr>
          <w:sz w:val="28"/>
          <w:szCs w:val="28"/>
        </w:rPr>
        <w:softHyphen/>
        <w:t>ший отработанный период), за исключением праздничных и нерабочих дней, установленных законодательством, и умноже</w:t>
      </w:r>
      <w:r>
        <w:rPr>
          <w:sz w:val="28"/>
          <w:szCs w:val="28"/>
        </w:rPr>
        <w:softHyphen/>
        <w:t>нием на количество календарных дней отпуска</w:t>
      </w:r>
      <w:r>
        <w:rPr>
          <w:noProof/>
          <w:sz w:val="28"/>
          <w:szCs w:val="28"/>
        </w:rPr>
        <w:t xml:space="preserve"> -</w:t>
      </w:r>
      <w:r>
        <w:rPr>
          <w:sz w:val="28"/>
          <w:szCs w:val="28"/>
        </w:rPr>
        <w:t xml:space="preserve"> определяют за</w:t>
      </w:r>
      <w:r>
        <w:rPr>
          <w:sz w:val="28"/>
          <w:szCs w:val="28"/>
        </w:rPr>
        <w:softHyphen/>
        <w:t>работную плату работнику за время отпуска.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тех случаях, когда часть отпуска переходит на следующий месяц, заработная плата за эти дни отпуска учитывается в от</w:t>
      </w:r>
      <w:r>
        <w:rPr>
          <w:sz w:val="28"/>
          <w:szCs w:val="28"/>
        </w:rPr>
        <w:softHyphen/>
        <w:t>четном месяце как выданный аванс и при составлении баланса отражается в составе статьи актива "Прочая текущая дебитор</w:t>
      </w:r>
      <w:r>
        <w:rPr>
          <w:sz w:val="28"/>
          <w:szCs w:val="28"/>
        </w:rPr>
        <w:softHyphen/>
        <w:t>ская задолженность". Указанные суммы относятся на издержки производства или обращения в следующем месяце (в коррес</w:t>
      </w:r>
      <w:r>
        <w:rPr>
          <w:sz w:val="28"/>
          <w:szCs w:val="28"/>
        </w:rPr>
        <w:softHyphen/>
        <w:t>понденции с кредитом счета "Расчеты по оплате труда").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других случаях сохранения средней заработ</w:t>
      </w:r>
      <w:r>
        <w:rPr>
          <w:sz w:val="28"/>
          <w:szCs w:val="28"/>
        </w:rPr>
        <w:softHyphen/>
        <w:t>ной платы (оплата времени при выполнении государственных и общественных обязанностей; перерывов в работе матерей, кормящих грудных детей; льготных часов подростков и др.), а также начислении пособий по временной нетрудоспособности, оплате декретных отпусков среднемесячная заработная плата исчисляется исходя из выплат за последние два календарных ме</w:t>
      </w:r>
      <w:r>
        <w:rPr>
          <w:sz w:val="28"/>
          <w:szCs w:val="28"/>
        </w:rPr>
        <w:softHyphen/>
        <w:t>сяца. Работникам, проработавшим на предприятии меньше двух месяцев, средняя заработная плата исчисляется исходя из выплат за фактически проработанное время. Если в течение последних двух месяцев работник не работал, заработная плата исчисляется исходя из выплат за предыдущие два месяца рабо</w:t>
      </w:r>
      <w:r>
        <w:rPr>
          <w:sz w:val="28"/>
          <w:szCs w:val="28"/>
        </w:rPr>
        <w:softHyphen/>
        <w:t>ты. Время, в течение которого в соответствии с действующим законодательством или других уважительных причин работник не работал и за ним не сохранялся заработок или сохранялся частично, из расчетного периода исключается. Кроме того, не учитываются выплаты за время, в течение которого сохранялся средний заработок работника (за время выполнения государст</w:t>
      </w:r>
      <w:r>
        <w:rPr>
          <w:sz w:val="28"/>
          <w:szCs w:val="28"/>
        </w:rPr>
        <w:softHyphen/>
        <w:t>венных и общественных обязанностей, ежегодного или допол</w:t>
      </w:r>
      <w:r>
        <w:rPr>
          <w:sz w:val="28"/>
          <w:szCs w:val="28"/>
        </w:rPr>
        <w:softHyphen/>
        <w:t>нительного отпуска и т.п.), а также пособия по временной не</w:t>
      </w:r>
      <w:r>
        <w:rPr>
          <w:sz w:val="28"/>
          <w:szCs w:val="28"/>
        </w:rPr>
        <w:softHyphen/>
        <w:t>трудоспособности.   Если  при  наступлении  временной нетрудоспособности (и в других случаях, когда начисления производятся по среднему заработку) работник не имел зара</w:t>
      </w:r>
      <w:r>
        <w:rPr>
          <w:sz w:val="28"/>
          <w:szCs w:val="28"/>
        </w:rPr>
        <w:softHyphen/>
        <w:t>ботка, расчет производится исходя из установленного ему в трудовом соглашении должностного оклада или тарифной ставки.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Начисление выплат, исчисленных за два последних месяца, осуществляется путем умножения среднедневного заработка на количество рабочих дней. Среднедневной заработок определяется делением заработной платы за фактически отработанные в тече</w:t>
      </w:r>
      <w:r>
        <w:rPr>
          <w:sz w:val="28"/>
          <w:szCs w:val="28"/>
        </w:rPr>
        <w:softHyphen/>
        <w:t>ние двух месяцев рабочие дни на количество рабочих дней (часов) за этот период.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повышения тарифных ставок должностных окладов на ООО «Жилком» согласно законодательным актам в периоде, в течение которо</w:t>
      </w:r>
      <w:r>
        <w:rPr>
          <w:sz w:val="28"/>
          <w:szCs w:val="28"/>
        </w:rPr>
        <w:softHyphen/>
        <w:t>го за работником сохраняется средний заработок, производит</w:t>
      </w:r>
      <w:r>
        <w:rPr>
          <w:sz w:val="28"/>
          <w:szCs w:val="28"/>
        </w:rPr>
        <w:softHyphen/>
        <w:t>ся корректирование заработка на коэффициент его повышения.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государственных и общественных обязан</w:t>
      </w:r>
      <w:r>
        <w:rPr>
          <w:sz w:val="28"/>
          <w:szCs w:val="28"/>
        </w:rPr>
        <w:softHyphen/>
        <w:t>ностей оформляется табелем учета рабочего времени и под</w:t>
      </w:r>
      <w:r>
        <w:rPr>
          <w:sz w:val="28"/>
          <w:szCs w:val="28"/>
        </w:rPr>
        <w:softHyphen/>
        <w:t>тверждается справками учреждений или организаций, где они выполнялись. Оно оплачивается по среднедневному (или сред</w:t>
      </w:r>
      <w:r>
        <w:rPr>
          <w:sz w:val="28"/>
          <w:szCs w:val="28"/>
        </w:rPr>
        <w:softHyphen/>
        <w:t>нечасовому) заработку в расчете последних двух календарных месяцев работы.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перерывы в работе матерей, кормящих груд</w:t>
      </w:r>
      <w:r>
        <w:rPr>
          <w:sz w:val="28"/>
          <w:szCs w:val="28"/>
        </w:rPr>
        <w:softHyphen/>
        <w:t>ных детей, оформляются справками медицинских учреждений. Перерывы должны быть не реже чем через три часа и длитель</w:t>
      </w:r>
      <w:r>
        <w:rPr>
          <w:sz w:val="28"/>
          <w:szCs w:val="28"/>
        </w:rPr>
        <w:softHyphen/>
        <w:t>ностью не менее</w:t>
      </w:r>
      <w:r>
        <w:rPr>
          <w:noProof/>
          <w:sz w:val="28"/>
          <w:szCs w:val="28"/>
        </w:rPr>
        <w:t xml:space="preserve"> 30</w:t>
      </w:r>
      <w:r>
        <w:rPr>
          <w:sz w:val="28"/>
          <w:szCs w:val="28"/>
        </w:rPr>
        <w:t xml:space="preserve"> минут каждый. В основу среднего заработ</w:t>
      </w:r>
      <w:r>
        <w:rPr>
          <w:sz w:val="28"/>
          <w:szCs w:val="28"/>
        </w:rPr>
        <w:softHyphen/>
        <w:t>ка положен принцип максимального приближения к заработку, который работница получала бы, продолжая работать. Сред</w:t>
      </w:r>
      <w:r>
        <w:rPr>
          <w:sz w:val="28"/>
          <w:szCs w:val="28"/>
        </w:rPr>
        <w:softHyphen/>
        <w:t>нечасовой заработок определяется исходя со среднего заработ</w:t>
      </w:r>
      <w:r>
        <w:rPr>
          <w:sz w:val="28"/>
          <w:szCs w:val="28"/>
        </w:rPr>
        <w:softHyphen/>
        <w:t>ка за последние два календарных месяца.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увольнения работника в результате нарушения со</w:t>
      </w:r>
      <w:r>
        <w:rPr>
          <w:sz w:val="28"/>
          <w:szCs w:val="28"/>
        </w:rPr>
        <w:softHyphen/>
        <w:t>бственником (уполномоченным органом) законодательства о труде, условий коллективного и трудового договора работнику выплачивается выходное пособие в размере не меньше средне</w:t>
      </w:r>
      <w:r>
        <w:rPr>
          <w:sz w:val="28"/>
          <w:szCs w:val="28"/>
        </w:rPr>
        <w:softHyphen/>
        <w:t>месячного заработка (ст.</w:t>
      </w:r>
      <w:r>
        <w:rPr>
          <w:noProof/>
          <w:sz w:val="28"/>
          <w:szCs w:val="28"/>
        </w:rPr>
        <w:t xml:space="preserve"> 39</w:t>
      </w:r>
      <w:r>
        <w:rPr>
          <w:sz w:val="28"/>
          <w:szCs w:val="28"/>
        </w:rPr>
        <w:t xml:space="preserve"> КЗоТ). При призыве или поступлении работника на военную службу, направления на альтернативную (невоенную) службу (п.</w:t>
      </w:r>
      <w:r>
        <w:rPr>
          <w:noProof/>
          <w:sz w:val="28"/>
          <w:szCs w:val="28"/>
        </w:rPr>
        <w:t xml:space="preserve"> 3.</w:t>
      </w:r>
      <w:r>
        <w:rPr>
          <w:sz w:val="28"/>
          <w:szCs w:val="28"/>
        </w:rPr>
        <w:t xml:space="preserve"> ст.</w:t>
      </w:r>
      <w:r>
        <w:rPr>
          <w:noProof/>
          <w:sz w:val="28"/>
          <w:szCs w:val="28"/>
        </w:rPr>
        <w:t xml:space="preserve"> 36)</w:t>
      </w:r>
      <w:r>
        <w:rPr>
          <w:sz w:val="28"/>
          <w:szCs w:val="28"/>
        </w:rPr>
        <w:t xml:space="preserve"> выходное пособие выплачива</w:t>
      </w:r>
      <w:r>
        <w:rPr>
          <w:sz w:val="28"/>
          <w:szCs w:val="28"/>
        </w:rPr>
        <w:softHyphen/>
        <w:t>ется в размере не менее 2-месячного заработка.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выходное пособие не облагается подоходным налогом и ни</w:t>
      </w:r>
      <w:r>
        <w:rPr>
          <w:sz w:val="28"/>
          <w:szCs w:val="28"/>
        </w:rPr>
        <w:softHyphen/>
        <w:t>какие другие удержания из него не производятся.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среднемесячной заработной платы для назначе</w:t>
      </w:r>
      <w:r>
        <w:rPr>
          <w:sz w:val="28"/>
          <w:szCs w:val="28"/>
        </w:rPr>
        <w:softHyphen/>
        <w:t>ния пенсий согласно ст.</w:t>
      </w:r>
      <w:r>
        <w:rPr>
          <w:noProof/>
          <w:sz w:val="28"/>
          <w:szCs w:val="28"/>
        </w:rPr>
        <w:t xml:space="preserve"> 65</w:t>
      </w:r>
      <w:r>
        <w:rPr>
          <w:sz w:val="28"/>
          <w:szCs w:val="28"/>
        </w:rPr>
        <w:t xml:space="preserve"> Закона Украины "О пенсионном обеспечении" по выбору лица, обратившегося за пенсией, вы</w:t>
      </w:r>
      <w:r>
        <w:rPr>
          <w:sz w:val="28"/>
          <w:szCs w:val="28"/>
        </w:rPr>
        <w:softHyphen/>
        <w:t>борка заработной платы может проводиться за</w:t>
      </w:r>
      <w:r>
        <w:rPr>
          <w:noProof/>
          <w:sz w:val="28"/>
          <w:szCs w:val="28"/>
        </w:rPr>
        <w:t xml:space="preserve"> 24</w:t>
      </w:r>
      <w:r>
        <w:rPr>
          <w:sz w:val="28"/>
          <w:szCs w:val="28"/>
        </w:rPr>
        <w:t xml:space="preserve"> последних календарных месяца работы подряд перед обращением за пен</w:t>
      </w:r>
      <w:r>
        <w:rPr>
          <w:sz w:val="28"/>
          <w:szCs w:val="28"/>
        </w:rPr>
        <w:softHyphen/>
        <w:t>сией, либо</w:t>
      </w:r>
      <w:r>
        <w:rPr>
          <w:noProof/>
          <w:sz w:val="28"/>
          <w:szCs w:val="28"/>
        </w:rPr>
        <w:t xml:space="preserve"> 60</w:t>
      </w:r>
      <w:r>
        <w:rPr>
          <w:sz w:val="28"/>
          <w:szCs w:val="28"/>
        </w:rPr>
        <w:t xml:space="preserve"> календарных месяцев работы подряд в течение всей трудовой деятельности перед обращением за пенсией, не</w:t>
      </w:r>
      <w:r>
        <w:rPr>
          <w:sz w:val="28"/>
          <w:szCs w:val="28"/>
        </w:rPr>
        <w:softHyphen/>
        <w:t>зависимо от наличия перерывов в работе.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необходимо отметить, что для руководителей, специалистов и служащих используется система должностных окладов. Должностной оклад</w:t>
      </w:r>
      <w:r>
        <w:rPr>
          <w:i/>
          <w:iCs/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это абсо</w:t>
      </w:r>
      <w:r>
        <w:rPr>
          <w:sz w:val="28"/>
          <w:szCs w:val="28"/>
        </w:rPr>
        <w:softHyphen/>
        <w:t xml:space="preserve">лютный размер заработной платы, установленный в соответствии с занимаемой должностью. Для повышения эффективности установления того или иного оклада необходимы аналитические расчеты.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1"/>
      </w:pPr>
      <w:r>
        <w:t>1.4 Государственное регулирование оплаты труда на Украине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16"/>
          <w:szCs w:val="16"/>
        </w:rPr>
      </w:pPr>
      <w:r>
        <w:rPr>
          <w:sz w:val="28"/>
          <w:szCs w:val="28"/>
        </w:rPr>
        <w:t>Закон Украины «Об оплате труда» с изменениями и дополнениями, внесенными Законами Украины от 23 января 1997 года N 20/97-ВР, от 1 июня 2000 года N 1766-III, от 19 октября 2000 года N 2056-III определяет экономические, правовые и организационные основы оплаты труда работников, которые находятся в трудовых отношениях, на основании трудового договора с предприятиями, учреждениями, организациями всех форм собственности и ведения хозяйства, а также с отдельными гражданами - предпринимателями и направлен на обеспечение воспроизводительный и стимулирующей функций заработной платы. 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 вышеуказанного Закона, заработная плата - это вознаграждение, исчисляемое, как правило, в денежном выражении, которое по трудовому договору владелец или уполномоченный им орган платит работнику за выполненную им работу.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 заработной платы зависит от сложности и условий выполняемой работы, профессионально-деловых качеств работника, результатов его труда и хозяйственной деятельности предприятия.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Статья 2 Закона определяет структуру заработной платы.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заработная плата - это - вознаграждение за выполненную работу в соответствии с установленными нормами труда (нормы времени, выработки, обслуживания, должностные обязанности). Она устанавливается в виде тарифных ставок (окладов) и сдельных расценок для рабочих и должностных окладов для служащих.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заработная плата это - вознаграждение за труд свыше установленных норм, за трудовые успехи и изобретательность и за особые условия труда. Она включает доплаты, надбавки, гарантийные и компенсационные выплаты, предусмотренные действующим законодательством Украины; премии, связанные с выполнением производственных заданий и функций.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Другие поощрительные и компенсационные выплаты. К ним принадлежат выплаты в форме вознаграждений по итогам работы за год, премии по специальным системам и положениям, компенсационные и другие денежные и материальные выплаты, которые не предусмотрены актами действующего законодательства, или которые осуществляются свыше установленных отмеченными актами норм.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Норма статьи 3 Закона дает понятие о минимальной заработной плате.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«Минимальная заработная плата - это законодательно установленный размер заработной платы за простой, неквалифицированный труд, ниже которого не может осуществляться оплата за выполненную работником месячную, почасовую норму труда (объем работ).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минимальную заработную плату не включаются доплаты за работу в сверхурочное время, в тяжелых, вредных, особенно вредных условиях труда, на работах с особыми естественными географическими и геологическими условиями и условиями повышенного риска для здоровья, а также премии к юбилейным датам, за изобретения и рационализаторские предложения, материальная помощь»</w:t>
      </w:r>
      <w:r>
        <w:rPr>
          <w:rStyle w:val="a5"/>
          <w:sz w:val="28"/>
          <w:szCs w:val="28"/>
        </w:rPr>
        <w:footnoteReference w:id="1"/>
      </w:r>
      <w:r>
        <w:rPr>
          <w:sz w:val="28"/>
          <w:szCs w:val="28"/>
        </w:rPr>
        <w:t>. 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важно отметить,  что на основании этой статьи, в случае когда работнику, который выполнил месячную (дневную) норму труда, начислена заработная плата ниже законодательно установленного размера минимальной заработной платы, предприятие обязано произвести доплату до ее уровня.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01 января 2002 года по 01 июля 2002 года минимальная заработная плата составляла 140 грн. С 01.07.02 года минимальная заработная плата составляет 160 грн. На сегодняшний день – 165 грн.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Таким образом, минимальная заработная плата является государственной социальной гарантией, обязательной на всей территории Украины для предприятий всех форм собственности и ведения хозяйства.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Основой организации оплаты труда является тарифная система, которая включает: тарифные сетки, тарифные ставки, схемы должностных окладов и тарифно-квалификационные характеристики (справочники).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Тарифная система оплаты труда используется для распределения работ в зависимости от их сложности, а работников - в зависимости от их квалификации и по разрядам тарифной сетки. Она является основой формирования и дифференциации размеров заработной платы.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16"/>
          <w:szCs w:val="16"/>
        </w:rPr>
      </w:pPr>
      <w:r>
        <w:rPr>
          <w:sz w:val="28"/>
          <w:szCs w:val="28"/>
        </w:rPr>
        <w:t>Тарифная сетка (схема должностных окладов) формируется на основе: тарифной ставки рабочего первого разряда, которая устанавливается в размере, не низшем чем определен генеральным (отраслевым) соглашением. Тарифно-квалификационные характеристики (справочники) разрабатываются Министерством труда Украины</w:t>
      </w:r>
      <w:r>
        <w:rPr>
          <w:rStyle w:val="a5"/>
          <w:sz w:val="28"/>
          <w:szCs w:val="28"/>
        </w:rPr>
        <w:footnoteReference w:id="2"/>
      </w:r>
      <w:r>
        <w:rPr>
          <w:sz w:val="28"/>
          <w:szCs w:val="28"/>
        </w:rPr>
        <w:t xml:space="preserve">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 Закона, которая называется «Организация оплаты труда на предприятиях» закрепляет формы и системы оплаты труда. Так, в соответствии с вышеуказанной статьей, формы и системы оплаты труда, нормы труда, расценки, тарифные сетки, схемы должностных окладов, условия внедрения и размеры надбавок, доплат, премий, вознаграждений и других поощрительных, компенсационных и гарантийных выплат устанавливаются предприятиями в коллективном договоре с соблюдением норм и гарантий, предусмотренных законодательством, генеральным и отраслевыми (региональными) соглашениями. В случае, когда коллективный договор на предприятии не заключен, владелец или уполномоченный им орган обязан согласовать эти вопросы с профсоюзным органом, который представляет интересы большинства работников, а в случае его отсутствия - с другим уполномоченным на представительство органом.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Очень важным моментом, закрепленным в статье 15 Закона, является то, что оплата труда работников предприятия осуществляется в первоочередном порядке после уплаты обязательных платежей.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И в заключении рассмотрения данного пункта курсовой работы, необходимо отметить, что законодательство об оплате труда основывается на Конституции Украины и состоит из Кодекса законов о труде Украины, Закона Украины «Об оплате труда», Закона Украины  "О коллективных договорах и соглашениях", Закона Украины  "О предприятиях в Украине" и других законодательных актов Украины.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соблюдением законодательства об оплате труда на предприятиях осуществляют: </w:t>
      </w:r>
    </w:p>
    <w:p w:rsidR="00BE2D7C" w:rsidRDefault="00BE2D7C" w:rsidP="0082181A">
      <w:pPr>
        <w:pStyle w:val="21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труда Украины и его органы; </w:t>
      </w:r>
    </w:p>
    <w:p w:rsidR="00BE2D7C" w:rsidRDefault="00BE2D7C" w:rsidP="0082181A">
      <w:pPr>
        <w:pStyle w:val="21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финансовые органы; </w:t>
      </w:r>
    </w:p>
    <w:p w:rsidR="00BE2D7C" w:rsidRDefault="00BE2D7C" w:rsidP="0082181A">
      <w:pPr>
        <w:pStyle w:val="21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Государственной налоговой инспекции; </w:t>
      </w:r>
    </w:p>
    <w:p w:rsidR="00BE2D7C" w:rsidRDefault="00BE2D7C" w:rsidP="0082181A">
      <w:pPr>
        <w:pStyle w:val="21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профессиональные союзы и другие органы (организации), которые представляют интересы наемных работников.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Высший надзор за соблюдением законодательства об оплате труда осуществляет Генеральный прокурор Украины и подчиненные ему прокуроры.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Не допускается укрывательство от отмеченных органов любой информации по вопросам оплаты труда.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нарушение законодательства об оплате труда виновные лица привлекаются к дисциплинарной, материальной, административной и уголовной ответственности согласно действующему законодательству Украины.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материала в первой главе дипломной работы можно сделать следующие выводы: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В условиях рынка изменяются подходы к оплате тру</w:t>
      </w:r>
      <w:r>
        <w:rPr>
          <w:sz w:val="28"/>
          <w:szCs w:val="28"/>
        </w:rPr>
        <w:softHyphen/>
        <w:t>да, оплачиваются не затраты, а результаты труда</w:t>
      </w:r>
      <w:r>
        <w:rPr>
          <w:noProof/>
          <w:sz w:val="28"/>
          <w:szCs w:val="28"/>
        </w:rPr>
        <w:t xml:space="preserve"> — </w:t>
      </w:r>
      <w:r>
        <w:rPr>
          <w:sz w:val="28"/>
          <w:szCs w:val="28"/>
        </w:rPr>
        <w:t>признание рынком продукта труда в качестве товара. Средства от реализации товаров становятся высшим критерием для оценки количества и качества труда товаропроизводителей и основным источником их личных доходов.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Из всего разнообразия существующих форм и систем оплаты труда каждый предприниматель выбирает ту систему, которая в наибольшей степени соответству</w:t>
      </w:r>
      <w:r>
        <w:rPr>
          <w:sz w:val="28"/>
          <w:szCs w:val="28"/>
        </w:rPr>
        <w:softHyphen/>
        <w:t>ет конкретным условиям производства (характеру вы</w:t>
      </w:r>
      <w:r>
        <w:rPr>
          <w:sz w:val="28"/>
          <w:szCs w:val="28"/>
        </w:rPr>
        <w:softHyphen/>
        <w:t>пускаемой продукции, конкретному технологическому процессу, уровню управления, рынку сбыта, объему спроса и т.д.).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Мотивация труда на предприятии включает широкий спектр методов и способов и не ограничивается чисто материальными выплатами; в настоящее время существуют различные формы и методы морального стимулирования труда.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1"/>
        <w:spacing w:line="336" w:lineRule="auto"/>
      </w:pPr>
      <w:r>
        <w:t>2 УЧЕТ И КОНТРОЛЬ РАСЧЕТОВ С ПЕРСОНАЛОМ ПО ОПЛАТЕ ТРУДА НА ООО «ЖИЛКОМ»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pStyle w:val="1"/>
      </w:pPr>
      <w:r>
        <w:t>2.1 Характеристика финансово-хозяйственной деятельности и финансового состояния ООО «Жилком»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базового предприятия в дипломной работе будет рассмотрено жилищно – коммунальное предприятие, созданное на базе ООО «Жилком».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ООО «Жилком» было образовано на базе Общества с ограниченной ответственностью в 1996 году, с целью обслуживания жилищного фонда, выполнения производственно – хозяйственной, коммерческой, посреднической и других видов деятельности.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Главной целью ООО «Жилком» является обеспечение эффективного использования имущества, достижение наилучших результатов финансово – хозяйственной деятельности, увеличение прибыли за счет снижения себестоимости и повышение качества работ и услуг, повышение жизненного уровня учредителей и работников предприятия.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видами хозяйственной деятельности в соответствии с уставом ООО «Жилком» являются:</w:t>
      </w:r>
    </w:p>
    <w:p w:rsidR="00BE2D7C" w:rsidRDefault="00BE2D7C" w:rsidP="0082181A">
      <w:pPr>
        <w:pStyle w:val="21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строительство, реконструкция, перевооружение зданий и сооружений;</w:t>
      </w:r>
    </w:p>
    <w:p w:rsidR="00BE2D7C" w:rsidRDefault="00BE2D7C" w:rsidP="0082181A">
      <w:pPr>
        <w:pStyle w:val="21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и текущий ремонт жилья, зданий и сооружений, производство стройматериалов;</w:t>
      </w:r>
    </w:p>
    <w:p w:rsidR="00BE2D7C" w:rsidRDefault="00BE2D7C" w:rsidP="0082181A">
      <w:pPr>
        <w:pStyle w:val="21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платных услуг физическим и юридическим лицам (ремонт квартир населению, услуги связи, жилищно – коммунальные, сонаторно – курортные).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ООО «Жилком» осуществляет свою деятельность на основании действующего законодательства Украины, Устава и Положения о деятельности предприятий жилищно – коммунальной сферы.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ООО «Жилком» осуществляется на основе производственно – финансовой самостоятельности, на принципах самоокупаемости и самофинансирования и полной ответственности за последствия своей деятельности.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ООО «Жилком» производит полные и своевременные расчеты с бюджетом в виде платежей: налог на прибыль, НДС, налог на землю, налог на транспорт, налог на воду, коммунальный налог, отчисления на заработную плату, отчисления во внебюджетные фонды.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Схема управления предприятием имеет следующий вид:</w:t>
      </w:r>
    </w:p>
    <w:p w:rsidR="00BE2D7C" w:rsidRDefault="00133042">
      <w:pPr>
        <w:spacing w:line="408" w:lineRule="auto"/>
        <w:ind w:firstLine="709"/>
        <w:rPr>
          <w:sz w:val="24"/>
          <w:szCs w:val="24"/>
        </w:rPr>
      </w:pPr>
      <w:r>
        <w:rPr>
          <w:noProof/>
        </w:rPr>
        <w:pict>
          <v:rect id="_x0000_s1026" style="position:absolute;left:0;text-align:left;margin-left:152.55pt;margin-top:16.95pt;width:158.4pt;height:36pt;z-index:251650560" o:allowincell="f">
            <v:textbox>
              <w:txbxContent>
                <w:p w:rsidR="00BE2D7C" w:rsidRDefault="00BE2D7C">
                  <w:pPr>
                    <w:pStyle w:val="1"/>
                  </w:pPr>
                  <w:r>
                    <w:t>ДИРЕКТОР</w:t>
                  </w:r>
                </w:p>
              </w:txbxContent>
            </v:textbox>
          </v:rect>
        </w:pict>
      </w:r>
    </w:p>
    <w:p w:rsidR="00BE2D7C" w:rsidRDefault="00BE2D7C">
      <w:pPr>
        <w:spacing w:line="408" w:lineRule="auto"/>
        <w:ind w:firstLine="709"/>
        <w:rPr>
          <w:sz w:val="24"/>
          <w:szCs w:val="24"/>
        </w:rPr>
      </w:pPr>
    </w:p>
    <w:p w:rsidR="00BE2D7C" w:rsidRDefault="00133042">
      <w:pPr>
        <w:spacing w:line="408" w:lineRule="auto"/>
        <w:ind w:firstLine="709"/>
        <w:rPr>
          <w:sz w:val="24"/>
          <w:szCs w:val="24"/>
        </w:rPr>
      </w:pPr>
      <w:r>
        <w:rPr>
          <w:noProof/>
        </w:rPr>
        <w:pict>
          <v:line id="_x0000_s1027" style="position:absolute;left:0;text-align:left;z-index:251661824" from="66.15pt,20.4pt" to="66.15pt,34.8pt" o:allowincell="f">
            <v:stroke endarrow="block"/>
          </v:line>
        </w:pict>
      </w:r>
      <w:r>
        <w:rPr>
          <w:noProof/>
        </w:rPr>
        <w:pict>
          <v:line id="_x0000_s1028" style="position:absolute;left:0;text-align:left;z-index:251660800" from="397.35pt,20.4pt" to="397.35pt,34.8pt" o:allowincell="f">
            <v:stroke endarrow="block"/>
          </v:line>
        </w:pict>
      </w:r>
      <w:r>
        <w:rPr>
          <w:noProof/>
        </w:rPr>
        <w:pict>
          <v:line id="_x0000_s1029" style="position:absolute;left:0;text-align:left;z-index:251659776" from="66.15pt,20.4pt" to="397.35pt,20.4pt" o:allowincell="f"/>
        </w:pict>
      </w:r>
      <w:r>
        <w:rPr>
          <w:noProof/>
        </w:rPr>
        <w:pict>
          <v:line id="_x0000_s1030" style="position:absolute;left:0;text-align:left;z-index:251656704" from="231.75pt,6pt" to="231.75pt,34.8pt" o:allowincell="f">
            <v:stroke endarrow="block"/>
          </v:line>
        </w:pict>
      </w:r>
    </w:p>
    <w:p w:rsidR="00BE2D7C" w:rsidRDefault="00133042">
      <w:pPr>
        <w:spacing w:line="408" w:lineRule="auto"/>
        <w:ind w:firstLine="709"/>
        <w:rPr>
          <w:sz w:val="24"/>
          <w:szCs w:val="24"/>
        </w:rPr>
      </w:pPr>
      <w:r>
        <w:rPr>
          <w:noProof/>
        </w:rPr>
        <w:pict>
          <v:rect id="_x0000_s1031" style="position:absolute;left:0;text-align:left;margin-left:325.35pt;margin-top:11.35pt;width:136.8pt;height:36pt;z-index:251653632" o:allowincell="f">
            <v:textbox>
              <w:txbxContent>
                <w:p w:rsidR="00BE2D7C" w:rsidRDefault="00BE2D7C">
                  <w:pPr>
                    <w:pStyle w:val="1"/>
                    <w:spacing w:line="240" w:lineRule="auto"/>
                    <w:ind w:firstLine="0"/>
                  </w:pPr>
                  <w:r>
                    <w:t>Главный инженер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1.35pt;margin-top:11.35pt;width:129.6pt;height:36pt;z-index:251652608" o:allowincell="f">
            <v:textbox>
              <w:txbxContent>
                <w:p w:rsidR="00BE2D7C" w:rsidRDefault="00BE2D7C">
                  <w:pPr>
                    <w:pStyle w:val="ad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Коммерческий директор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152.55pt;margin-top:11.35pt;width:158.4pt;height:36pt;z-index:251651584" o:allowincell="f">
            <v:textbox>
              <w:txbxContent>
                <w:p w:rsidR="00BE2D7C" w:rsidRDefault="00BE2D7C">
                  <w:pPr>
                    <w:pStyle w:val="1"/>
                    <w:spacing w:line="240" w:lineRule="auto"/>
                    <w:ind w:firstLine="0"/>
                  </w:pPr>
                  <w:r>
                    <w:t>Главный бухгалтер</w:t>
                  </w:r>
                </w:p>
              </w:txbxContent>
            </v:textbox>
          </v:rect>
        </w:pict>
      </w:r>
    </w:p>
    <w:p w:rsidR="00BE2D7C" w:rsidRDefault="00BE2D7C">
      <w:pPr>
        <w:spacing w:line="408" w:lineRule="auto"/>
        <w:ind w:firstLine="709"/>
        <w:rPr>
          <w:sz w:val="24"/>
          <w:szCs w:val="24"/>
        </w:rPr>
      </w:pPr>
    </w:p>
    <w:p w:rsidR="00BE2D7C" w:rsidRDefault="00133042">
      <w:pPr>
        <w:spacing w:line="408" w:lineRule="auto"/>
        <w:ind w:firstLine="709"/>
        <w:rPr>
          <w:sz w:val="24"/>
          <w:szCs w:val="24"/>
        </w:rPr>
      </w:pPr>
      <w:r>
        <w:rPr>
          <w:noProof/>
        </w:rPr>
        <w:pict>
          <v:line id="_x0000_s1034" style="position:absolute;left:0;text-align:left;flip:y;z-index:251664896" from="397.35pt,.45pt" to="397.35pt,72.45pt" o:allowincell="f"/>
        </w:pict>
      </w:r>
      <w:r>
        <w:rPr>
          <w:noProof/>
        </w:rPr>
        <w:pict>
          <v:line id="_x0000_s1035" style="position:absolute;left:0;text-align:left;z-index:251662848" from="66.15pt,.45pt" to="66.15pt,72.45pt" o:allowincell="f"/>
        </w:pict>
      </w:r>
      <w:r>
        <w:rPr>
          <w:noProof/>
        </w:rPr>
        <w:pict>
          <v:line id="_x0000_s1036" style="position:absolute;left:0;text-align:left;z-index:251657728" from="231.75pt,.45pt" to="231.75pt,22.05pt" o:allowincell="f">
            <v:stroke endarrow="block"/>
          </v:line>
        </w:pict>
      </w:r>
      <w:r>
        <w:rPr>
          <w:noProof/>
        </w:rPr>
        <w:pict>
          <v:rect id="_x0000_s1037" style="position:absolute;left:0;text-align:left;margin-left:152.55pt;margin-top:22.05pt;width:158.4pt;height:36pt;z-index:251654656" o:allowincell="f">
            <v:textbox>
              <w:txbxContent>
                <w:p w:rsidR="00BE2D7C" w:rsidRDefault="00BE2D7C">
                  <w:pPr>
                    <w:pStyle w:val="1"/>
                  </w:pPr>
                  <w:r>
                    <w:t>Бухгалтерия</w:t>
                  </w:r>
                </w:p>
              </w:txbxContent>
            </v:textbox>
          </v:rect>
        </w:pict>
      </w:r>
    </w:p>
    <w:p w:rsidR="00BE2D7C" w:rsidRDefault="00BE2D7C">
      <w:pPr>
        <w:spacing w:line="408" w:lineRule="auto"/>
        <w:ind w:firstLine="709"/>
        <w:rPr>
          <w:sz w:val="24"/>
          <w:szCs w:val="24"/>
        </w:rPr>
      </w:pPr>
    </w:p>
    <w:p w:rsidR="00BE2D7C" w:rsidRDefault="00133042">
      <w:pPr>
        <w:spacing w:line="408" w:lineRule="auto"/>
        <w:ind w:firstLine="709"/>
        <w:rPr>
          <w:sz w:val="24"/>
          <w:szCs w:val="24"/>
        </w:rPr>
      </w:pPr>
      <w:r>
        <w:rPr>
          <w:noProof/>
        </w:rPr>
        <w:pict>
          <v:line id="_x0000_s1038" style="position:absolute;left:0;text-align:left;z-index:251658752" from="231.75pt,11.1pt" to="231.75pt,39.9pt" o:allowincell="f">
            <v:stroke endarrow="block"/>
          </v:line>
        </w:pict>
      </w:r>
    </w:p>
    <w:p w:rsidR="00BE2D7C" w:rsidRDefault="00133042">
      <w:pPr>
        <w:spacing w:line="408" w:lineRule="auto"/>
        <w:ind w:firstLine="709"/>
        <w:rPr>
          <w:sz w:val="24"/>
          <w:szCs w:val="24"/>
        </w:rPr>
      </w:pPr>
      <w:r>
        <w:rPr>
          <w:noProof/>
        </w:rPr>
        <w:pict>
          <v:line id="_x0000_s1039" style="position:absolute;left:0;text-align:left;z-index:251663872" from="66.15pt,2.05pt" to="397.35pt,2.05pt" o:allowincell="f"/>
        </w:pict>
      </w:r>
      <w:r>
        <w:rPr>
          <w:noProof/>
        </w:rPr>
        <w:pict>
          <v:rect id="_x0000_s1040" style="position:absolute;left:0;text-align:left;margin-left:123.75pt;margin-top:16.45pt;width:208.8pt;height:36pt;z-index:251655680" o:allowincell="f">
            <v:textbox>
              <w:txbxContent>
                <w:p w:rsidR="00BE2D7C" w:rsidRDefault="00BE2D7C">
                  <w:pPr>
                    <w:pStyle w:val="1"/>
                    <w:spacing w:line="240" w:lineRule="auto"/>
                    <w:ind w:firstLine="0"/>
                    <w:jc w:val="center"/>
                  </w:pPr>
                  <w:r>
                    <w:t>Обслуживающий персонал</w:t>
                  </w:r>
                </w:p>
              </w:txbxContent>
            </v:textbox>
          </v:rect>
        </w:pict>
      </w:r>
    </w:p>
    <w:p w:rsidR="00BE2D7C" w:rsidRDefault="00BE2D7C">
      <w:pPr>
        <w:spacing w:line="408" w:lineRule="auto"/>
        <w:ind w:firstLine="709"/>
        <w:rPr>
          <w:sz w:val="24"/>
          <w:szCs w:val="24"/>
        </w:rPr>
      </w:pPr>
    </w:p>
    <w:p w:rsidR="00BE2D7C" w:rsidRDefault="00BE2D7C">
      <w:pPr>
        <w:spacing w:line="408" w:lineRule="auto"/>
        <w:ind w:firstLine="709"/>
        <w:rPr>
          <w:sz w:val="24"/>
          <w:szCs w:val="24"/>
        </w:rPr>
      </w:pPr>
    </w:p>
    <w:p w:rsidR="00BE2D7C" w:rsidRDefault="00BE2D7C">
      <w:pPr>
        <w:widowControl/>
        <w:spacing w:line="240" w:lineRule="auto"/>
        <w:ind w:firstLine="0"/>
        <w:jc w:val="center"/>
        <w:rPr>
          <w:sz w:val="24"/>
          <w:szCs w:val="24"/>
        </w:rPr>
      </w:pPr>
    </w:p>
    <w:p w:rsidR="00BE2D7C" w:rsidRDefault="00BE2D7C">
      <w:pPr>
        <w:widowControl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Рисунок 1.1 – Схема управления ООО «Жилком»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Объектами предприятия ООО «Жилком» является жилой фонд в количестве 23 зданий от 5 до 12 этажей в том числе:</w:t>
      </w:r>
    </w:p>
    <w:p w:rsidR="00BE2D7C" w:rsidRDefault="00BE2D7C" w:rsidP="0082181A">
      <w:pPr>
        <w:pStyle w:val="21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четырехэтажные – 1;</w:t>
      </w:r>
    </w:p>
    <w:p w:rsidR="00BE2D7C" w:rsidRDefault="00BE2D7C" w:rsidP="0082181A">
      <w:pPr>
        <w:pStyle w:val="21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пятиэтажные – 8;</w:t>
      </w:r>
    </w:p>
    <w:p w:rsidR="00BE2D7C" w:rsidRDefault="00BE2D7C" w:rsidP="0082181A">
      <w:pPr>
        <w:pStyle w:val="21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восьмиэтажные – 3;</w:t>
      </w:r>
    </w:p>
    <w:p w:rsidR="00BE2D7C" w:rsidRDefault="00BE2D7C" w:rsidP="0082181A">
      <w:pPr>
        <w:pStyle w:val="21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девятиэтажные – 6;</w:t>
      </w:r>
    </w:p>
    <w:p w:rsidR="00BE2D7C" w:rsidRDefault="00BE2D7C" w:rsidP="0082181A">
      <w:pPr>
        <w:pStyle w:val="21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двенадцатиэтажные – 5;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квартир равно 1832. Дома оборудованы горячим и холодным центральным водоснабжением, электроэнергией, центральным теплоснабжением, газом, канализацией, телеантенной.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имеет производственные мастерские и автопарк. Количество работников на предприятии составляет 34 человека, из них 25 человек производственный персонал: слесари, электрики, плотники, токарь, кровельщик, газосварщик, слесарь – сантехник, уборщики.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производственно – хозяйственной деятельности предприятия основывается главным образом на относительных показателях, которые можно сравнить с аналогичными данными за предыдущие годы для изучения тенденций улучшения и ухудшения экономической деятельности предприятия. 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Основное содержание хозяйственной деятельности приведено в Приложении   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внутрихозяйственного анализа может быть проведено по направлениям, имеющим значение для оптимизации управления, например такими, как анализ эффективности авансирования капитала, анализ безубыточности фирмы, оценка эффективности инвестиций и обоснование их экономической целесообразности, анализ действующей системы оплаты труда.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состав и структуру активов, мы видим, что ООО «Жилком» располагает в основном оборотными активами, удельный вес которых в общей сумме хозяйственных средств предприятия составляет</w:t>
      </w:r>
      <w:r>
        <w:rPr>
          <w:noProof/>
          <w:sz w:val="28"/>
          <w:szCs w:val="28"/>
        </w:rPr>
        <w:t xml:space="preserve"> 98%</w:t>
      </w:r>
      <w:r>
        <w:rPr>
          <w:sz w:val="28"/>
          <w:szCs w:val="28"/>
        </w:rPr>
        <w:t xml:space="preserve"> на протяжении исследуемого периода, необоротные активы составляют всего</w:t>
      </w:r>
      <w:r>
        <w:rPr>
          <w:noProof/>
          <w:sz w:val="28"/>
          <w:szCs w:val="28"/>
        </w:rPr>
        <w:t xml:space="preserve"> 2%.</w:t>
      </w:r>
      <w:r>
        <w:rPr>
          <w:sz w:val="28"/>
          <w:szCs w:val="28"/>
        </w:rPr>
        <w:t xml:space="preserve"> Это связано с тем, что ООО «Жилком» является предприятием жилищно – коммунальной сферы. Наибольшую долю в текущих активах составляет дебиторская задолженность, которая составляет в среднем за рассматриваемый период</w:t>
      </w:r>
      <w:r>
        <w:rPr>
          <w:noProof/>
          <w:sz w:val="28"/>
          <w:szCs w:val="28"/>
        </w:rPr>
        <w:t xml:space="preserve"> 65%.</w:t>
      </w:r>
      <w:r>
        <w:rPr>
          <w:sz w:val="28"/>
          <w:szCs w:val="28"/>
        </w:rPr>
        <w:t xml:space="preserve"> Наибольшая величина дебиторской задолженности в</w:t>
      </w:r>
      <w:r>
        <w:rPr>
          <w:noProof/>
          <w:sz w:val="28"/>
          <w:szCs w:val="28"/>
        </w:rPr>
        <w:t xml:space="preserve"> 1</w:t>
      </w:r>
      <w:r>
        <w:rPr>
          <w:sz w:val="28"/>
          <w:szCs w:val="28"/>
        </w:rPr>
        <w:t xml:space="preserve"> квартале, она составляет</w:t>
      </w:r>
      <w:r>
        <w:rPr>
          <w:noProof/>
          <w:sz w:val="28"/>
          <w:szCs w:val="28"/>
        </w:rPr>
        <w:t xml:space="preserve"> 77 %.</w:t>
      </w:r>
      <w:r>
        <w:rPr>
          <w:sz w:val="28"/>
          <w:szCs w:val="28"/>
        </w:rPr>
        <w:t xml:space="preserve"> В каждом последующем квартале она уменьшается и уже в</w:t>
      </w:r>
      <w:r>
        <w:rPr>
          <w:noProof/>
          <w:sz w:val="28"/>
          <w:szCs w:val="28"/>
        </w:rPr>
        <w:t xml:space="preserve"> 44</w:t>
      </w:r>
      <w:r>
        <w:rPr>
          <w:sz w:val="28"/>
          <w:szCs w:val="28"/>
        </w:rPr>
        <w:t xml:space="preserve"> квартале составляет</w:t>
      </w:r>
      <w:r>
        <w:rPr>
          <w:noProof/>
          <w:sz w:val="28"/>
          <w:szCs w:val="28"/>
        </w:rPr>
        <w:t xml:space="preserve"> 47 %.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Динамические изменения, в общем виде, происходят в оборотных активах, а необоротные активы, которые составляют основные средства, изменяются только за счет начисления износа. Из таблицы видно, что текущие активы в каждом последующем квартале имеют положительный темп роста, за исключением</w:t>
      </w:r>
      <w:r>
        <w:rPr>
          <w:noProof/>
          <w:sz w:val="28"/>
          <w:szCs w:val="28"/>
        </w:rPr>
        <w:t xml:space="preserve"> 2</w:t>
      </w:r>
      <w:r>
        <w:rPr>
          <w:sz w:val="28"/>
          <w:szCs w:val="28"/>
        </w:rPr>
        <w:t xml:space="preserve"> квартала, в котором произошло уменьшение на</w:t>
      </w:r>
      <w:r>
        <w:rPr>
          <w:noProof/>
          <w:sz w:val="28"/>
          <w:szCs w:val="28"/>
        </w:rPr>
        <w:t xml:space="preserve"> 25,5 %</w:t>
      </w:r>
      <w:r>
        <w:rPr>
          <w:sz w:val="28"/>
          <w:szCs w:val="28"/>
        </w:rPr>
        <w:t xml:space="preserve"> по сравнению с первым кварталом.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Сведения, которые приводятся в пассиве баланса, позволяют определить, какие изменения произошли в структуре собственного и заемного капитала, сколько привлечено в оборот предприятия долгосрочных и краткосрочных заемных средств.</w:t>
      </w: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</w:t>
      </w:r>
      <w:r>
        <w:rPr>
          <w:noProof/>
          <w:sz w:val="28"/>
          <w:szCs w:val="28"/>
        </w:rPr>
        <w:t xml:space="preserve"> 2.2 </w:t>
      </w:r>
      <w:r>
        <w:rPr>
          <w:sz w:val="28"/>
          <w:szCs w:val="28"/>
        </w:rPr>
        <w:t>Структура и динамика оборотных средств ООО «Жилком» по кварталам</w:t>
      </w:r>
      <w:r>
        <w:rPr>
          <w:noProof/>
          <w:sz w:val="28"/>
          <w:szCs w:val="28"/>
        </w:rPr>
        <w:t xml:space="preserve"> 2001</w:t>
      </w:r>
      <w:r>
        <w:rPr>
          <w:sz w:val="28"/>
          <w:szCs w:val="28"/>
        </w:rPr>
        <w:t xml:space="preserve"> года  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570"/>
        <w:gridCol w:w="567"/>
        <w:gridCol w:w="567"/>
        <w:gridCol w:w="567"/>
        <w:gridCol w:w="709"/>
        <w:gridCol w:w="567"/>
        <w:gridCol w:w="709"/>
        <w:gridCol w:w="567"/>
        <w:gridCol w:w="850"/>
        <w:gridCol w:w="992"/>
        <w:gridCol w:w="851"/>
      </w:tblGrid>
      <w:tr w:rsidR="00BE2D7C">
        <w:trPr>
          <w:cantSplit/>
          <w:trHeight w:hRule="exact" w:val="86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48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роста, % /изм.уд.веса/</w:t>
            </w:r>
          </w:p>
        </w:tc>
      </w:tr>
      <w:tr w:rsidR="00BE2D7C">
        <w:trPr>
          <w:cantSplit/>
          <w:trHeight w:hRule="exact" w:val="82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кв.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кв.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4кв.</w:t>
            </w:r>
          </w:p>
        </w:tc>
      </w:tr>
      <w:tr w:rsidR="00BE2D7C">
        <w:trPr>
          <w:trHeight w:hRule="exact" w:val="5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Собственный капитал всего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207,7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197.6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260,8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342,4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95,1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132,0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/-1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131,1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/6</w:t>
            </w:r>
          </w:p>
        </w:tc>
      </w:tr>
      <w:tr w:rsidR="00BE2D7C">
        <w:trPr>
          <w:trHeight w:hRule="exact" w:val="56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 фонд накопления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342,4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100,0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100,0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/-7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235,5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/20</w:t>
            </w:r>
          </w:p>
        </w:tc>
      </w:tr>
      <w:tr w:rsidR="00BE2D7C">
        <w:trPr>
          <w:trHeight w:hRule="exact" w:val="56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62,3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52,2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83,3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221,1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</w:t>
            </w:r>
          </w:p>
        </w:tc>
      </w:tr>
      <w:tr w:rsidR="00BE2D7C">
        <w:trPr>
          <w:trHeight w:hRule="exact" w:val="55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Заемный капитал всего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605,1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410,8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592,3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576,3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67,9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1-6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144,2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97,3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1-6</w:t>
            </w:r>
          </w:p>
        </w:tc>
      </w:tr>
      <w:tr w:rsidR="00BE2D7C">
        <w:trPr>
          <w:trHeight w:hRule="exact" w:val="155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КЗ: оплата труда соцстраху бюджету</w:t>
            </w:r>
          </w:p>
          <w:p w:rsidR="00BE2D7C" w:rsidRDefault="00BE2D7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поставщикам пр. кредитор.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16,0 391,2 197,9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2 48 24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12,0 182,4 216,4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2 30 36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17,1 362,4 212,8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42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9,2 566,6 0,5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0,75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 0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46,6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/-18 109,3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142,5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 0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198,7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/12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98,3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/-11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53,8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/-1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156,3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/20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0,2</w:t>
            </w:r>
          </w:p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/0</w:t>
            </w:r>
          </w:p>
        </w:tc>
      </w:tr>
      <w:tr w:rsidR="00BE2D7C">
        <w:trPr>
          <w:trHeight w:hRule="exact" w:val="4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812,8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608,4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853,1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918.7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D7C" w:rsidRDefault="00BE2D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107,7</w:t>
            </w:r>
          </w:p>
        </w:tc>
      </w:tr>
    </w:tbl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pStyle w:val="a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Для получения полной версии диплома пишите с указанием предмета и темы по эл.адресу: </w:t>
      </w:r>
    </w:p>
    <w:p w:rsidR="00BE2D7C" w:rsidRDefault="00BE2D7C">
      <w:pPr>
        <w:widowControl/>
        <w:spacing w:line="240" w:lineRule="auto"/>
        <w:ind w:firstLine="0"/>
        <w:jc w:val="center"/>
        <w:rPr>
          <w:b/>
          <w:bCs/>
          <w:sz w:val="36"/>
          <w:szCs w:val="36"/>
          <w:lang w:val="en-US"/>
        </w:rPr>
      </w:pPr>
      <w:r w:rsidRPr="00BB5F5E">
        <w:rPr>
          <w:b/>
          <w:bCs/>
          <w:sz w:val="36"/>
          <w:szCs w:val="36"/>
          <w:lang w:val="en-US"/>
        </w:rPr>
        <w:t>veche@sevinter.net</w:t>
      </w:r>
      <w:r>
        <w:rPr>
          <w:b/>
          <w:bCs/>
          <w:sz w:val="36"/>
          <w:szCs w:val="36"/>
          <w:lang w:val="en-US"/>
        </w:rPr>
        <w:t xml:space="preserve"> </w:t>
      </w: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BE2D7C" w:rsidRDefault="00BE2D7C">
      <w:pPr>
        <w:pStyle w:val="1"/>
      </w:pPr>
      <w:r>
        <w:t>2.2 Анализ динамики и структуры ФОТ ООО «Жилком»</w:t>
      </w:r>
    </w:p>
    <w:p w:rsidR="00BE2D7C" w:rsidRDefault="00BE2D7C">
      <w:pPr>
        <w:pStyle w:val="1"/>
        <w:spacing w:line="336" w:lineRule="auto"/>
      </w:pPr>
      <w:r>
        <w:t>2.3 Задачи и принципы учета расчетов с персоналом по оплате труда и прочим выплатам</w:t>
      </w:r>
    </w:p>
    <w:p w:rsidR="00BE2D7C" w:rsidRDefault="00BE2D7C">
      <w:pPr>
        <w:pStyle w:val="1"/>
      </w:pPr>
      <w:r>
        <w:t>2.4  Документальное оформление операций по начислению и выплате заработной платы</w:t>
      </w:r>
    </w:p>
    <w:p w:rsidR="00BE2D7C" w:rsidRDefault="00BE2D7C">
      <w:pPr>
        <w:pStyle w:val="1"/>
      </w:pPr>
      <w:r>
        <w:t>2.5 Порядок расчета основной и дополнительной заработной платы и  прочих выплат</w:t>
      </w:r>
    </w:p>
    <w:p w:rsidR="00BE2D7C" w:rsidRDefault="00BE2D7C">
      <w:pPr>
        <w:pStyle w:val="1"/>
      </w:pPr>
      <w:r>
        <w:t>2.6 Аналитический и синтетический учет расчетов с персоналом по оплате труда и прочим выплатам</w:t>
      </w:r>
    </w:p>
    <w:p w:rsidR="00BE2D7C" w:rsidRDefault="00BE2D7C">
      <w:pPr>
        <w:pStyle w:val="1"/>
      </w:pPr>
      <w:r>
        <w:t>2.7 Контроль расчетов с персоналом по оплате труда и прочим выплатам</w:t>
      </w:r>
    </w:p>
    <w:p w:rsidR="00BE2D7C" w:rsidRDefault="00BE2D7C">
      <w:pPr>
        <w:pStyle w:val="1"/>
      </w:pPr>
      <w:r>
        <w:t>2.8 Раскрытие информации о расчетах с персоналом по оплате труда на ООО «Жилком»</w:t>
      </w:r>
    </w:p>
    <w:p w:rsidR="00BE2D7C" w:rsidRDefault="00BE2D7C">
      <w:pPr>
        <w:pStyle w:val="1"/>
        <w:spacing w:line="324" w:lineRule="auto"/>
        <w:rPr>
          <w:caps/>
        </w:rPr>
      </w:pPr>
      <w:r>
        <w:rPr>
          <w:caps/>
        </w:rPr>
        <w:t>3 применение вычислительной техники при учете и анализе расходов на оплату труда</w:t>
      </w:r>
    </w:p>
    <w:p w:rsidR="00BE2D7C" w:rsidRDefault="00BE2D7C">
      <w:pPr>
        <w:pStyle w:val="1"/>
        <w:spacing w:line="324" w:lineRule="auto"/>
        <w:rPr>
          <w:caps/>
        </w:rPr>
      </w:pPr>
      <w:r>
        <w:rPr>
          <w:caps/>
        </w:rPr>
        <w:t xml:space="preserve">3.1 </w:t>
      </w:r>
      <w:r>
        <w:t>Автоматизация учета расчетов с персоналом по оплате труда с использованием программного пакета «1С:Бухгалтерия»</w:t>
      </w:r>
    </w:p>
    <w:p w:rsidR="00BE2D7C" w:rsidRDefault="00BE2D7C">
      <w:pPr>
        <w:pStyle w:val="1"/>
      </w:pPr>
      <w:r>
        <w:t>3.2 Автоматизация анализа расчетов с персоналом по оплате труда с использованием программного пакета ЕСХЕ</w:t>
      </w:r>
      <w:r>
        <w:rPr>
          <w:lang w:val="en-US"/>
        </w:rPr>
        <w:t>L</w:t>
      </w:r>
      <w:r>
        <w:t xml:space="preserve"> </w:t>
      </w:r>
    </w:p>
    <w:p w:rsidR="00BE2D7C" w:rsidRDefault="00BE2D7C">
      <w:pPr>
        <w:pStyle w:val="1"/>
      </w:pPr>
      <w:r>
        <w:t>4 АУДИТ РАСЧЕТОВ С ПЕРСОНАЛОМ ПО ОПЛАТЕ ТРУДА И ПРОЧИМ ВЫПЛАТАМ</w:t>
      </w:r>
    </w:p>
    <w:p w:rsidR="00BE2D7C" w:rsidRDefault="00BE2D7C">
      <w:pPr>
        <w:pStyle w:val="1"/>
      </w:pPr>
      <w:r>
        <w:t>4.1 Цель, задачи, объекты аудита расчетов с персоналом по оплате труда прочим выплатам. Нормативная база, источники информации и последовательность проведения аудита</w:t>
      </w:r>
    </w:p>
    <w:p w:rsidR="00BE2D7C" w:rsidRDefault="00BE2D7C">
      <w:pPr>
        <w:pStyle w:val="1"/>
      </w:pPr>
      <w:r>
        <w:t>4.2 Предварительное планирование. Оценка существенности и аудиторского риска. Изучение системы внутреннего контроля</w:t>
      </w:r>
    </w:p>
    <w:p w:rsidR="00BE2D7C" w:rsidRDefault="00BE2D7C">
      <w:pPr>
        <w:pStyle w:val="1"/>
        <w:rPr>
          <w:b w:val="0"/>
          <w:bCs w:val="0"/>
        </w:rPr>
      </w:pPr>
      <w:r>
        <w:t>4.3 Разработка общего плана и программы аудита расчетов персоналом по оплате труда</w:t>
      </w:r>
    </w:p>
    <w:p w:rsidR="00BE2D7C" w:rsidRDefault="00BE2D7C">
      <w:pPr>
        <w:pStyle w:val="1"/>
      </w:pPr>
      <w:r>
        <w:t>4.4 Порядок проведения аудита расчётов с персоналом по оплате труда и прочим выплатам и документирование аудиторских доказательств</w:t>
      </w:r>
    </w:p>
    <w:p w:rsidR="00BE2D7C" w:rsidRDefault="00BE2D7C">
      <w:pPr>
        <w:pStyle w:val="1"/>
        <w:ind w:firstLine="708"/>
      </w:pPr>
      <w:r>
        <w:t>4.5 Составление аудиторского заключения и письма к руководству</w:t>
      </w:r>
    </w:p>
    <w:p w:rsidR="00BE2D7C" w:rsidRDefault="00BE2D7C">
      <w:pPr>
        <w:pStyle w:val="1"/>
      </w:pPr>
      <w:r>
        <w:t xml:space="preserve">5 ОХРАНА ТРУДА </w:t>
      </w:r>
    </w:p>
    <w:p w:rsidR="00BE2D7C" w:rsidRDefault="00BE2D7C">
      <w:pPr>
        <w:pStyle w:val="1"/>
      </w:pPr>
      <w:r>
        <w:t>5.1 Общие положения</w:t>
      </w:r>
    </w:p>
    <w:p w:rsidR="00BE2D7C" w:rsidRDefault="00BE2D7C">
      <w:pPr>
        <w:pStyle w:val="1"/>
      </w:pPr>
      <w:r>
        <w:t>5.2 Управление охраной труда на предприятии</w:t>
      </w:r>
    </w:p>
    <w:p w:rsidR="00BE2D7C" w:rsidRDefault="00BE2D7C">
      <w:pPr>
        <w:pStyle w:val="1"/>
      </w:pPr>
      <w:r>
        <w:t>5.3 Организация безопасных условий труда на рабочем месте</w:t>
      </w:r>
    </w:p>
    <w:p w:rsidR="00BE2D7C" w:rsidRDefault="00BE2D7C">
      <w:pPr>
        <w:pStyle w:val="1"/>
      </w:pPr>
      <w:r>
        <w:t>5.4 Обеспечение пожарной безопасности на предприятии</w:t>
      </w:r>
    </w:p>
    <w:p w:rsidR="00BE2D7C" w:rsidRDefault="00BE2D7C">
      <w:pPr>
        <w:pStyle w:val="1"/>
        <w:jc w:val="center"/>
        <w:rPr>
          <w:rFonts w:eastAsia="MS Mincho"/>
        </w:rPr>
      </w:pPr>
      <w:r>
        <w:rPr>
          <w:rFonts w:eastAsia="MS Mincho"/>
        </w:rPr>
        <w:t>ЗАКЛЮЧЕНИЕ</w:t>
      </w: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 результате выполненной дипломной работы и в ходе изучения материала по данной тематике, можно сделать следующие выводы:</w:t>
      </w: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В условиях рынка нет той строгой регламентации, которая бы</w:t>
      </w:r>
      <w:r>
        <w:rPr>
          <w:sz w:val="28"/>
          <w:szCs w:val="28"/>
        </w:rPr>
        <w:softHyphen/>
        <w:t>ла характерна для плановой экономики, поэтому предприниматель, руководство предприятия могут проверить любой из существую</w:t>
      </w:r>
      <w:r>
        <w:rPr>
          <w:sz w:val="28"/>
          <w:szCs w:val="28"/>
        </w:rPr>
        <w:softHyphen/>
        <w:t>щих вариантов оплаты труда и применять тот, который в наиболь</w:t>
      </w:r>
      <w:r>
        <w:rPr>
          <w:sz w:val="28"/>
          <w:szCs w:val="28"/>
        </w:rPr>
        <w:softHyphen/>
        <w:t>шей степени соответствует целям его предприятия. На каждом конкретном предприятии в зависимости от характе</w:t>
      </w:r>
      <w:r>
        <w:rPr>
          <w:sz w:val="28"/>
          <w:szCs w:val="28"/>
        </w:rPr>
        <w:softHyphen/>
        <w:t>ра выпускаемой продукции, наличия тех или иных технологиче</w:t>
      </w:r>
      <w:r>
        <w:rPr>
          <w:sz w:val="28"/>
          <w:szCs w:val="28"/>
        </w:rPr>
        <w:softHyphen/>
        <w:t>ских процессов, уровня организации производства и труда приме</w:t>
      </w:r>
      <w:r>
        <w:rPr>
          <w:sz w:val="28"/>
          <w:szCs w:val="28"/>
        </w:rPr>
        <w:softHyphen/>
        <w:t>няется та или иная форма оплаты труда. Например, сдельная опла</w:t>
      </w:r>
      <w:r>
        <w:rPr>
          <w:sz w:val="28"/>
          <w:szCs w:val="28"/>
        </w:rPr>
        <w:softHyphen/>
        <w:t>та труда может быть неэффективной, если применять только сдельно-премиальный или сдельно-прогрессивный вариант, но ес</w:t>
      </w:r>
      <w:r>
        <w:rPr>
          <w:sz w:val="28"/>
          <w:szCs w:val="28"/>
        </w:rPr>
        <w:softHyphen/>
        <w:t>ли использовать аккордную систему, то эффективность ее возрас</w:t>
      </w:r>
      <w:r>
        <w:rPr>
          <w:sz w:val="28"/>
          <w:szCs w:val="28"/>
        </w:rPr>
        <w:softHyphen/>
        <w:t>тает. На одном и том же предприятии в зависимости от выпуска конкретного вида продукции по цехам варианты применения опла</w:t>
      </w:r>
      <w:r>
        <w:rPr>
          <w:sz w:val="28"/>
          <w:szCs w:val="28"/>
        </w:rPr>
        <w:softHyphen/>
        <w:t>ты труда также могут быть различны.</w:t>
      </w: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Учет рабочего времени работников, относительно которых ведется подытоженный учет рабочего времени, как правило, оплачивается с использованием почасовой системы оплаты труда. </w:t>
      </w: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Почасовая оплата труда применяется в тех случаях, когда невозможно нормировать расходы труда или заработную плату, и начисляется исходя из количества отработанных часов и квалификации работника, определенной при помощи тарифной ставки или должностного оклада. Почасовая оплата труда может быть индивидуальной, когда планирование и учет заработной платы ведутся относительно отдельных работников, и коллективной, когда оплачивается труд целого подразделения (бригады), а распределение внутри его происходит по коэффициенту трудового вклада или участия. </w:t>
      </w: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Прямая почасовая оплата труда применяется для оплаты труда технических специалистов и служащих: вахтеров, лифтеров, курьеров,  охранников, вспомогательных рабочих и тому подобное, когда оплата прямо не связана с качеством труда и не содержит никаких премиальных доплат. </w:t>
      </w: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Почасо-премиальная система оплаты труда применяется для вспомогательных рабочих высокой квалификации, которые работают на сложном оборудовании, машинах и механизмах, которые совместно с оплатой отработанного времени получают премию за высокое качество труда, безаварийный работу, сдачу в срок готовой продукции. </w:t>
      </w: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Окладно-премиальная система оплата труда применяется для руководителей и специалистов. Для каждого работника согласно со штатным расписанием устанавливается должностной оклад, который отображает квалификацию работника, а в зависимости от достигнутых результатов руководители и специалисты премируются за выполнение плана и высокое качество работы. </w:t>
      </w: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Формы и системы оплаты труда, нормы труда, расценки, тарифные сетки, схемы должностных окладов, условия внедрения и размеры надбавок, доплат, премий, вознаграждений и других поощрительных и компенсационных и гарантийных выплат предприятия устанавливаются в коллективном договоре с соблюдением норм и гарантий, предусмотренных законодательством, генеральной и отраслевой (региональным) соглашениями. В случае если коллективный договор на предприятии не заключен, владелец или уполномоченный им орган обязан согласовать эти вопросы с профсоюзным органом, а если он отсутствует – с другим уполномоченным на представительство органом. </w:t>
      </w: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Для начисления основной заработной платы работникам с почасовой оплатой труда необходимые сведения о должностных окладах (штатное расписание), присвоены разряды (приказы), дневные тарифные ставки (тарифную сетку), а также данные табельного учета отработанного ими времени за соответствующий период (месяц). </w:t>
      </w: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При подытоженном учете рабочего времени оплачиваются как сверхурочные все часы, отработанные свыше установленного рабочего времени в учетном периоде. При этом оплата осуществляется: </w:t>
      </w: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– при почасовой системе оплаты труда – в двойном размере дневной ставки; </w:t>
      </w: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– при сдельной системе оплаты труда – путем выплаты доплаты за все отработанные сверхурочные часы в размере 100 % тарифной ставки работника соответствующей квалификации, оплата труда которого осуществляется по почасовой системе. </w:t>
      </w: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Работа в праздничный и нерабочий день оплачивается в двойном размере: </w:t>
      </w: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– сдельщикам – по двойными сдельными расценками; </w:t>
      </w: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– работникам, труд которых оплачивается по почасовой или дневной ставке, а также тем, кто получает месячный оклад, – в размере одинарной часовой или дневной ставки свыше оклада, если работа в праздничный и нерабочий день осуществлялась в пределах месячной нормы рабочего времени, и в размере двойной часовой или дневной ставки свыше оклада, если работа осуществлялась свыше месячной нормы. </w:t>
      </w: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Оплата в отмеченном размере осуществляется за часы, фактически отработанные в праздничный и нерабочий день. По желанию работника, который работал в праздничный и нерабочий день, ему может быть предоставлен другой день отдыха. </w:t>
      </w: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Что касается оплаты работы в ночное время, то она осуществляется в повышенном размере, который устанавливается генеральной, отраслевой (региональной) соглашениями и коллективным договором, но не ниже 20 процентов тарифной ставки (оклада) за каждый час работы в ночное время. </w:t>
      </w:r>
    </w:p>
    <w:p w:rsidR="00BE2D7C" w:rsidRDefault="00BE2D7C">
      <w:pPr>
        <w:pStyle w:val="21"/>
        <w:spacing w:line="360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На анализируемом предприятии в целях регулирования оплаты труда применяют метод оптимизации численности персонала. Оптимизация численности, грамотная кадровая политика, и многое другое, позволяют значительно сократить расходы на персонал, а значит дает возможность повысить заработную плату каждому отдельно взятому работнику предприятия. Однако, в условиях рыночных отношений необходимо применять и другие, более эффективные методы, которые были рассмотрены в третьей главе дипломной работы. И на основании проведенных исследований можно сделать вывод, что применение режима гибкого рабочего времени является одной из прогрессивных форм учета рабочего времени и соответственно оплаты труда в целом. Основным элементом режима гибкого рабочего времени являются переменные (гибкие) графики работы, которые устанавливаются по согласованию между администрацией и работниками как при принятии на работу, так и с уже работающими, если по любым причинам (бытовых, социальных и тому подобное) дальнейшее применение обычных графиков работы усложненное или малоэффективное, а также когда переход на режимы гибких графиков работы обеспечивает более экономное использование рабочего времени, повышает эффективность труда, улучшает социально-психологическую обстановку в коллективе, содействует слаженной работе. </w:t>
      </w:r>
    </w:p>
    <w:p w:rsidR="00BE2D7C" w:rsidRDefault="00BE2D7C">
      <w:pPr>
        <w:widowControl/>
        <w:spacing w:line="240" w:lineRule="auto"/>
        <w:ind w:firstLine="0"/>
        <w:jc w:val="left"/>
        <w:rPr>
          <w:rFonts w:eastAsia="MS Mincho"/>
          <w:sz w:val="24"/>
          <w:szCs w:val="24"/>
        </w:rPr>
      </w:pPr>
    </w:p>
    <w:p w:rsidR="00BE2D7C" w:rsidRDefault="00BE2D7C">
      <w:pPr>
        <w:pStyle w:val="1"/>
        <w:jc w:val="center"/>
        <w:rPr>
          <w:rFonts w:eastAsia="MS Mincho"/>
          <w:caps/>
        </w:rPr>
      </w:pPr>
      <w:r>
        <w:rPr>
          <w:rFonts w:eastAsia="MS Mincho"/>
          <w:caps/>
        </w:rPr>
        <w:t>СПИСОК ИСПОЛЬЗОВАННОЙ ЛИТЕРАТУРЫ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Закон Украины «Об оплате труда» с изменениями и дополнениями, внесенными Законами Украины от 23 января 1997 года N 20/97-ВР, от 1 июня 2000 года N 1766-III, от 19 октября 2000 года N 2056-III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Закон Украины "Об аудиторской деятельности" от</w:t>
      </w:r>
      <w:r>
        <w:rPr>
          <w:noProof/>
          <w:sz w:val="24"/>
          <w:szCs w:val="24"/>
        </w:rPr>
        <w:t xml:space="preserve"> 22.04.1993.</w:t>
      </w:r>
      <w:r>
        <w:rPr>
          <w:sz w:val="24"/>
          <w:szCs w:val="24"/>
        </w:rPr>
        <w:t xml:space="preserve"> -Аудиторская деятельность в Украине. Сборник нормативных документов.</w:t>
      </w:r>
      <w:r>
        <w:rPr>
          <w:noProof/>
          <w:sz w:val="24"/>
          <w:szCs w:val="24"/>
        </w:rPr>
        <w:t xml:space="preserve"> - X.: 000</w:t>
      </w:r>
      <w:r>
        <w:rPr>
          <w:sz w:val="24"/>
          <w:szCs w:val="24"/>
        </w:rPr>
        <w:t xml:space="preserve"> "Конус", </w:t>
      </w:r>
      <w:r>
        <w:rPr>
          <w:noProof/>
          <w:sz w:val="24"/>
          <w:szCs w:val="24"/>
        </w:rPr>
        <w:t>2001.-192</w:t>
      </w:r>
      <w:r>
        <w:rPr>
          <w:sz w:val="24"/>
          <w:szCs w:val="24"/>
        </w:rPr>
        <w:t xml:space="preserve"> 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Закон Украины "О бухгалтерском учете и финансовой отчетности в Украине" М996/Х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от 16.07.1999г. -"Бизнес",</w:t>
      </w:r>
      <w:r>
        <w:rPr>
          <w:noProof/>
          <w:sz w:val="24"/>
          <w:szCs w:val="24"/>
        </w:rPr>
        <w:t xml:space="preserve"> N36,</w:t>
      </w:r>
      <w:r>
        <w:rPr>
          <w:sz w:val="24"/>
          <w:szCs w:val="24"/>
        </w:rPr>
        <w:t xml:space="preserve"> 1999г.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Закон Украины "О налогообложении прибыли предприятий" от</w:t>
      </w:r>
      <w:r>
        <w:rPr>
          <w:noProof/>
          <w:sz w:val="24"/>
          <w:szCs w:val="24"/>
        </w:rPr>
        <w:t xml:space="preserve"> 22.05.</w:t>
      </w:r>
      <w:r>
        <w:rPr>
          <w:sz w:val="24"/>
          <w:szCs w:val="24"/>
        </w:rPr>
        <w:t>1997г.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>"Бизнес", М23, 1997г.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Гражданский кодекс Украины.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Уголовный кодекс Украины.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Международные стандарты аудита и Кодекс этики профессиональных бухгалтеров</w:t>
      </w:r>
      <w:r>
        <w:rPr>
          <w:noProof/>
          <w:sz w:val="24"/>
          <w:szCs w:val="24"/>
        </w:rPr>
        <w:t xml:space="preserve"> (1999). -</w:t>
      </w:r>
      <w:r>
        <w:rPr>
          <w:sz w:val="24"/>
          <w:szCs w:val="24"/>
        </w:rPr>
        <w:t xml:space="preserve"> М.:</w:t>
      </w:r>
      <w:r>
        <w:rPr>
          <w:noProof/>
          <w:sz w:val="24"/>
          <w:szCs w:val="24"/>
        </w:rPr>
        <w:t xml:space="preserve"> 2000. -</w:t>
      </w:r>
      <w:r>
        <w:rPr>
          <w:sz w:val="24"/>
          <w:szCs w:val="24"/>
        </w:rPr>
        <w:t xml:space="preserve"> 699с.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Национальные нормативы аудита и Кодекс этики профессиональных аудиторов. Утв. Решением АПУ Н73 от 18.12.98г.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Инструкция о порядке рассмотрения обращений (заявлений, жалоб и т.п.) в Аудиторской палате Украины. Утв. Решением АПУ Н87 от 10.03.2000г. Сборник нормативных документов.</w:t>
      </w:r>
      <w:r>
        <w:rPr>
          <w:noProof/>
          <w:sz w:val="24"/>
          <w:szCs w:val="24"/>
        </w:rPr>
        <w:t xml:space="preserve"> "X.: 000</w:t>
      </w:r>
      <w:r>
        <w:rPr>
          <w:sz w:val="24"/>
          <w:szCs w:val="24"/>
        </w:rPr>
        <w:t xml:space="preserve"> "Конус",</w:t>
      </w:r>
      <w:r>
        <w:rPr>
          <w:noProof/>
          <w:sz w:val="24"/>
          <w:szCs w:val="24"/>
        </w:rPr>
        <w:t xml:space="preserve"> 2001.-192</w:t>
      </w:r>
      <w:r>
        <w:rPr>
          <w:sz w:val="24"/>
          <w:szCs w:val="24"/>
        </w:rPr>
        <w:t xml:space="preserve"> 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Методические рекомендации по подготовке аудиторского заключения при проверке открытых акционерных обществ и предприятий-эмитентов облигаций (кроме коммерческих банков). Одобрены АПУ от 23.02.2001г. М99.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>Бухгалтерский учет и аудит, 2001,Н4.-с.50-55.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b/>
          <w:bCs/>
          <w:noProof/>
          <w:sz w:val="24"/>
          <w:szCs w:val="24"/>
        </w:rPr>
      </w:pPr>
      <w:r>
        <w:rPr>
          <w:sz w:val="24"/>
          <w:szCs w:val="24"/>
        </w:rPr>
        <w:t>Положение о реестре субъектов аудиторской деятельности. Утв. Решением АПУМ95 от 31.10.2000г. Сборник нормативных документов.</w:t>
      </w:r>
      <w:r>
        <w:rPr>
          <w:b/>
          <w:bCs/>
          <w:noProof/>
          <w:sz w:val="24"/>
          <w:szCs w:val="24"/>
        </w:rPr>
        <w:t xml:space="preserve"> -X.:</w:t>
      </w:r>
      <w:r>
        <w:rPr>
          <w:noProof/>
          <w:sz w:val="24"/>
          <w:szCs w:val="24"/>
        </w:rPr>
        <w:t xml:space="preserve"> 000</w:t>
      </w:r>
      <w:r>
        <w:rPr>
          <w:sz w:val="24"/>
          <w:szCs w:val="24"/>
        </w:rPr>
        <w:t xml:space="preserve"> "Конус", </w:t>
      </w:r>
      <w:r>
        <w:rPr>
          <w:noProof/>
          <w:sz w:val="24"/>
          <w:szCs w:val="24"/>
        </w:rPr>
        <w:t>2001.-192</w:t>
      </w:r>
      <w:r>
        <w:rPr>
          <w:sz w:val="24"/>
          <w:szCs w:val="24"/>
        </w:rPr>
        <w:t xml:space="preserve"> 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rFonts w:eastAsia="MS Mincho"/>
          <w:sz w:val="24"/>
          <w:szCs w:val="24"/>
        </w:rPr>
      </w:pPr>
      <w:r>
        <w:rPr>
          <w:sz w:val="24"/>
          <w:szCs w:val="24"/>
        </w:rPr>
        <w:t>Требования к порядку планирования и аудиторскому отчету при проверке инвестиционных фондов. Утв. Решением комиссии по ценным бумагам и фондовому рынку от</w:t>
      </w:r>
      <w:r>
        <w:rPr>
          <w:noProof/>
          <w:sz w:val="24"/>
          <w:szCs w:val="24"/>
        </w:rPr>
        <w:t xml:space="preserve"> 22.12.1998</w:t>
      </w:r>
      <w:r>
        <w:rPr>
          <w:sz w:val="24"/>
          <w:szCs w:val="24"/>
        </w:rPr>
        <w:t xml:space="preserve"> М193. Сборник нормативных документов.</w:t>
      </w:r>
      <w:r>
        <w:rPr>
          <w:noProof/>
          <w:sz w:val="24"/>
          <w:szCs w:val="24"/>
        </w:rPr>
        <w:t xml:space="preserve"> - X.: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000</w:t>
      </w:r>
      <w:r>
        <w:rPr>
          <w:sz w:val="24"/>
          <w:szCs w:val="24"/>
        </w:rPr>
        <w:t xml:space="preserve"> "Конус",</w:t>
      </w:r>
      <w:r>
        <w:rPr>
          <w:noProof/>
          <w:sz w:val="24"/>
          <w:szCs w:val="24"/>
        </w:rPr>
        <w:t xml:space="preserve"> 2001. - 192</w:t>
      </w:r>
      <w:r>
        <w:rPr>
          <w:sz w:val="24"/>
          <w:szCs w:val="24"/>
        </w:rPr>
        <w:t xml:space="preserve"> с.</w:t>
      </w:r>
      <w:r>
        <w:rPr>
          <w:noProof/>
          <w:sz w:val="24"/>
          <w:szCs w:val="24"/>
        </w:rPr>
        <w:t xml:space="preserve"> 12.</w:t>
      </w:r>
      <w:r>
        <w:rPr>
          <w:sz w:val="24"/>
          <w:szCs w:val="24"/>
        </w:rPr>
        <w:t xml:space="preserve"> 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rFonts w:eastAsia="MS Mincho"/>
          <w:sz w:val="24"/>
          <w:szCs w:val="24"/>
        </w:rPr>
      </w:pPr>
      <w:r>
        <w:rPr>
          <w:sz w:val="24"/>
          <w:szCs w:val="24"/>
        </w:rPr>
        <w:t>Требования к аудиторскому заключению, которое подается в Государственную комиссию по ценным бумагам и фондовому рынку при регистрации информации и выпуске ценных бумаг, а также при предоставлении регулярной информации открытыми акционерными обществами и предприятиями-эмитентами облигаций (кроме коммерческих банков). Утверждены решением Государственной комиссии по ценным бумагам и фондовому рынку от 25.01.2001г.</w:t>
      </w:r>
      <w:r>
        <w:rPr>
          <w:noProof/>
          <w:sz w:val="24"/>
          <w:szCs w:val="24"/>
        </w:rPr>
        <w:t xml:space="preserve"> N5.</w:t>
      </w:r>
      <w:r>
        <w:rPr>
          <w:sz w:val="24"/>
          <w:szCs w:val="24"/>
        </w:rPr>
        <w:t xml:space="preserve"> -Бухгалтерский учет и аудит, 2001.М4.-С.49-50.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Арене А., Лоббек Дж. Аудит: Пер. с англ.; Гл.редактор серии прф. Я.В.Соколов.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М.: Финансы и статистика,</w:t>
      </w:r>
      <w:r>
        <w:rPr>
          <w:noProof/>
          <w:sz w:val="24"/>
          <w:szCs w:val="24"/>
        </w:rPr>
        <w:t xml:space="preserve"> 1995. -</w:t>
      </w:r>
      <w:r>
        <w:rPr>
          <w:sz w:val="24"/>
          <w:szCs w:val="24"/>
        </w:rPr>
        <w:t xml:space="preserve"> 560с.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Аудит и ревизия предпринимательской деятельности./ Под ред. Ф.Бутинца.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>Житомир: Рута,</w:t>
      </w:r>
      <w:r>
        <w:rPr>
          <w:noProof/>
          <w:sz w:val="24"/>
          <w:szCs w:val="24"/>
        </w:rPr>
        <w:t xml:space="preserve"> 2001.</w:t>
      </w:r>
      <w:r>
        <w:rPr>
          <w:sz w:val="24"/>
          <w:szCs w:val="24"/>
        </w:rPr>
        <w:t xml:space="preserve"> -416с.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Аудит Монтгомери.</w:t>
      </w:r>
      <w:r>
        <w:rPr>
          <w:noProof/>
          <w:sz w:val="24"/>
          <w:szCs w:val="24"/>
        </w:rPr>
        <w:t xml:space="preserve"> /</w:t>
      </w:r>
      <w:r>
        <w:rPr>
          <w:sz w:val="24"/>
          <w:szCs w:val="24"/>
        </w:rPr>
        <w:t xml:space="preserve"> Под ред. Я.В.Соколова.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М.: Аудит, ЮНИТИ,</w:t>
      </w:r>
      <w:r>
        <w:rPr>
          <w:noProof/>
          <w:sz w:val="24"/>
          <w:szCs w:val="24"/>
        </w:rPr>
        <w:t xml:space="preserve"> 1997.-</w:t>
      </w:r>
      <w:r>
        <w:rPr>
          <w:sz w:val="24"/>
          <w:szCs w:val="24"/>
        </w:rPr>
        <w:t>542с.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Аудит: Практическое пособие./ Под ред. А.Кузьминского.-К.: "Учетинформ".</w:t>
      </w:r>
      <w:r>
        <w:rPr>
          <w:noProof/>
          <w:sz w:val="24"/>
          <w:szCs w:val="24"/>
        </w:rPr>
        <w:t xml:space="preserve"> 1996. -</w:t>
      </w:r>
      <w:r>
        <w:rPr>
          <w:sz w:val="24"/>
          <w:szCs w:val="24"/>
        </w:rPr>
        <w:t xml:space="preserve"> 283с.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noProof/>
          <w:sz w:val="24"/>
          <w:szCs w:val="24"/>
        </w:rPr>
      </w:pPr>
      <w:r>
        <w:rPr>
          <w:sz w:val="24"/>
          <w:szCs w:val="24"/>
        </w:rPr>
        <w:t xml:space="preserve">Аудит: Учебник для вузов./ Под ред.В.Подольского.-М.: ЮНИТИ-ДАНА, </w:t>
      </w:r>
      <w:r>
        <w:rPr>
          <w:noProof/>
          <w:sz w:val="24"/>
          <w:szCs w:val="24"/>
        </w:rPr>
        <w:t>2000. -</w:t>
      </w:r>
      <w:r>
        <w:rPr>
          <w:sz w:val="24"/>
          <w:szCs w:val="24"/>
        </w:rPr>
        <w:t xml:space="preserve"> 655с.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Баткаева И.А. Организация оплаты труда в условиях перехода крыночной экономике. — М.: ГАУ, 1994.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Баткаева И.А., Митрофанова Е.А. Управление занятостью на</w:t>
      </w:r>
      <w:r>
        <w:rPr>
          <w:snapToGrid w:val="0"/>
          <w:sz w:val="24"/>
          <w:szCs w:val="24"/>
        </w:rPr>
        <w:softHyphen/>
        <w:t>селения: Учеб. пособие. — М.: ГАУ, 1995.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Белуха Н.Т. Аудит: Учебник для вузов.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К.: Знання,2000.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769с.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Беляева И.Ф. и др. Кризис труда и его последствия. / Сб. «Из</w:t>
      </w:r>
      <w:r>
        <w:rPr>
          <w:snapToGrid w:val="0"/>
          <w:sz w:val="24"/>
          <w:szCs w:val="24"/>
        </w:rPr>
        <w:softHyphen/>
        <w:t>менение в мотивации труда в новых условиях». М: Институт труда, 1992.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Бушмарин И.В. Современные требования к использованию трудовых ресурсов. //Общество и экономика. М.: 1991, № 1.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Вейл П. Искусство менеджмента. /Пер. с англ. М.: Новости, 1993.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Величко О. Аудит отчетности эмитентов ценных бумаг как составная системы раскрытия информации в Украине.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Бухгалтерский учет и аудит,</w:t>
      </w:r>
      <w:r>
        <w:rPr>
          <w:noProof/>
          <w:sz w:val="24"/>
          <w:szCs w:val="24"/>
        </w:rPr>
        <w:t xml:space="preserve"> 2001, №4. -</w:t>
      </w:r>
      <w:r>
        <w:rPr>
          <w:sz w:val="24"/>
          <w:szCs w:val="24"/>
        </w:rPr>
        <w:t xml:space="preserve"> с.47-48.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Волгин А.П., Матирко В.И. и др. Управление персоналом в условиях рыночной экономики (Опыт ФРГ). М.:Дело, 1992.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Горелов Н.А. Экономика трудовых ресурсов: Учеб. пособие. М.: Высшая школа, 1989.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Грачев М.В. Управление трудом (Теория и практика капита</w:t>
      </w:r>
      <w:r>
        <w:rPr>
          <w:snapToGrid w:val="0"/>
          <w:sz w:val="24"/>
          <w:szCs w:val="24"/>
        </w:rPr>
        <w:softHyphen/>
        <w:t>листического хозяйствования). М.: Наука. 1990.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Данилевский Ю.А., Шапигузов С.М., Ремизов Н.А., Старовойтова Е.В. Аудит: Учеб. пособие.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М.: ИПК ФБК-ПРЕСС,1999.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544с.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Дорош Н.И. Аудит: методология и организация.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К.:</w:t>
      </w:r>
      <w:r>
        <w:rPr>
          <w:noProof/>
          <w:sz w:val="24"/>
          <w:szCs w:val="24"/>
        </w:rPr>
        <w:t xml:space="preserve"> 2001.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Зайцев Г.Г., Файбушевич С.И. Управление кадрами на пред</w:t>
      </w:r>
      <w:r>
        <w:rPr>
          <w:snapToGrid w:val="0"/>
          <w:sz w:val="24"/>
          <w:szCs w:val="24"/>
        </w:rPr>
        <w:softHyphen/>
        <w:t>приятии: персональный менеджмент. СПб.: Изд-во Санкт-Петер</w:t>
      </w:r>
      <w:r>
        <w:rPr>
          <w:snapToGrid w:val="0"/>
          <w:sz w:val="24"/>
          <w:szCs w:val="24"/>
        </w:rPr>
        <w:softHyphen/>
        <w:t>бургского университета экономики и финансов, 1992.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Ивановская Л. В., Свистунов В.М. Обеспечение системы управ</w:t>
      </w:r>
      <w:r>
        <w:rPr>
          <w:snapToGrid w:val="0"/>
          <w:sz w:val="24"/>
          <w:szCs w:val="24"/>
        </w:rPr>
        <w:softHyphen/>
        <w:t>ления персоналом на предприятии. М.: ГАУ, 1995.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ИванцевичДж. М., Лобанов А.А. Человеческие ресурсы управ</w:t>
      </w:r>
      <w:r>
        <w:rPr>
          <w:snapToGrid w:val="0"/>
          <w:sz w:val="24"/>
          <w:szCs w:val="24"/>
        </w:rPr>
        <w:softHyphen/>
        <w:t>ления: основы управления персоналом. М.:Дело, 1993.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Кибанов А.Я., Захаров Д.К. Организация управления персо</w:t>
      </w:r>
      <w:r>
        <w:rPr>
          <w:snapToGrid w:val="0"/>
          <w:sz w:val="24"/>
          <w:szCs w:val="24"/>
        </w:rPr>
        <w:softHyphen/>
        <w:t>налом на предприятии. М.: ГАУ, 1994.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КибановА.Я., Захаров Д.К. Формирование системы управле</w:t>
      </w:r>
      <w:r>
        <w:rPr>
          <w:snapToGrid w:val="0"/>
          <w:sz w:val="24"/>
          <w:szCs w:val="24"/>
        </w:rPr>
        <w:softHyphen/>
        <w:t>ния персоналом. М.: ГАУ, 1993.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Ковалева О.В., Константинов Ю.П. Аудит: Учеб. пособие.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М.: Приор, 1999.-272с.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Макальская М. Основы аудита. Курс лекций.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М.: Дело и сервис, 2000.-160с.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noProof/>
          <w:sz w:val="24"/>
          <w:szCs w:val="24"/>
        </w:rPr>
      </w:pPr>
      <w:r>
        <w:rPr>
          <w:sz w:val="24"/>
          <w:szCs w:val="24"/>
        </w:rPr>
        <w:t>Методические указания к выполнению курсовых работ по курсу «Аудит».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Ровно,</w:t>
      </w:r>
      <w:r>
        <w:rPr>
          <w:noProof/>
          <w:sz w:val="24"/>
          <w:szCs w:val="24"/>
        </w:rPr>
        <w:t xml:space="preserve"> 1998.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noProof/>
          <w:sz w:val="24"/>
          <w:szCs w:val="24"/>
        </w:rPr>
      </w:pPr>
      <w:r>
        <w:rPr>
          <w:sz w:val="24"/>
          <w:szCs w:val="24"/>
        </w:rPr>
        <w:t xml:space="preserve">Нитецкий В.В. Финансовый анализ в аудите. Теория и практика. -М.:Дело, </w:t>
      </w:r>
      <w:r>
        <w:rPr>
          <w:noProof/>
          <w:sz w:val="24"/>
          <w:szCs w:val="24"/>
        </w:rPr>
        <w:t>2001.</w:t>
      </w:r>
      <w:r>
        <w:rPr>
          <w:sz w:val="24"/>
          <w:szCs w:val="24"/>
        </w:rPr>
        <w:t>-256с.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noProof/>
          <w:sz w:val="24"/>
          <w:szCs w:val="24"/>
        </w:rPr>
      </w:pPr>
      <w:r>
        <w:rPr>
          <w:sz w:val="24"/>
          <w:szCs w:val="24"/>
        </w:rPr>
        <w:t>Озеран В., Головацкая С. Организационно-методические аспекты аудита затрат и выполненных работ подрядных строительных Организаций.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>Бухгалтерский учет и аудит,</w:t>
      </w:r>
      <w:r>
        <w:rPr>
          <w:noProof/>
          <w:sz w:val="24"/>
          <w:szCs w:val="24"/>
        </w:rPr>
        <w:t xml:space="preserve"> 2000, №11.</w:t>
      </w:r>
      <w:r>
        <w:rPr>
          <w:sz w:val="24"/>
          <w:szCs w:val="24"/>
        </w:rPr>
        <w:t xml:space="preserve"> -с.</w:t>
      </w:r>
      <w:r>
        <w:rPr>
          <w:noProof/>
          <w:sz w:val="24"/>
          <w:szCs w:val="24"/>
        </w:rPr>
        <w:t>63-67.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Петренко С. Методы оценки риска при выборе стратегии аудита.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>Бухгалтерский учет и аудит,</w:t>
      </w:r>
      <w:r>
        <w:rPr>
          <w:noProof/>
          <w:sz w:val="24"/>
          <w:szCs w:val="24"/>
        </w:rPr>
        <w:t xml:space="preserve"> 2001,</w:t>
      </w:r>
      <w:r>
        <w:rPr>
          <w:sz w:val="24"/>
          <w:szCs w:val="24"/>
        </w:rPr>
        <w:t xml:space="preserve"> М10.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с.</w:t>
      </w:r>
      <w:r>
        <w:rPr>
          <w:noProof/>
          <w:sz w:val="24"/>
          <w:szCs w:val="24"/>
        </w:rPr>
        <w:t>49-52.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Петрик Е. Последующие события и оценка их аудитором в соответствии с международными и национальными нормативами аудита.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Бухгалтерский учет и аудит,</w:t>
      </w:r>
      <w:r>
        <w:rPr>
          <w:noProof/>
          <w:sz w:val="24"/>
          <w:szCs w:val="24"/>
        </w:rPr>
        <w:t xml:space="preserve"> 1999,</w:t>
      </w:r>
      <w:r>
        <w:rPr>
          <w:sz w:val="24"/>
          <w:szCs w:val="24"/>
        </w:rPr>
        <w:t xml:space="preserve"> Н5.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с.31-36.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Петрик Е. Проблемы проверки аудитором начальных остатков по счетам учета и статьям баланса предприятия в период реформирования системы бухгалтерского учета и отчетности в Украине.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Бухгалтерский учет и аудит, 2000,К11.-с.55-62/69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noProof/>
          <w:sz w:val="24"/>
          <w:szCs w:val="24"/>
        </w:rPr>
      </w:pPr>
      <w:r>
        <w:rPr>
          <w:sz w:val="24"/>
          <w:szCs w:val="24"/>
        </w:rPr>
        <w:t>Редько А. Аудит перед вызовом третьего тысячелетия. -Бухгалтерский учет и аудит,</w:t>
      </w:r>
      <w:r>
        <w:rPr>
          <w:noProof/>
          <w:sz w:val="24"/>
          <w:szCs w:val="24"/>
        </w:rPr>
        <w:t xml:space="preserve"> 2000,</w:t>
      </w:r>
      <w:r>
        <w:rPr>
          <w:sz w:val="24"/>
          <w:szCs w:val="24"/>
        </w:rPr>
        <w:t xml:space="preserve"> Ш</w:t>
      </w:r>
      <w:r>
        <w:rPr>
          <w:noProof/>
          <w:sz w:val="24"/>
          <w:szCs w:val="24"/>
        </w:rPr>
        <w:t xml:space="preserve"> 1. -</w:t>
      </w:r>
      <w:r>
        <w:rPr>
          <w:sz w:val="24"/>
          <w:szCs w:val="24"/>
        </w:rPr>
        <w:t xml:space="preserve"> с.49-54.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Редько Е. Основы методики аудиторской проверки ОАО и предприятий-эмитентов облигаций с соответствии с требованиями ГКЦБФР Украины.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>Бухгалтерский учет и аудит,</w:t>
      </w:r>
      <w:r>
        <w:rPr>
          <w:noProof/>
          <w:sz w:val="24"/>
          <w:szCs w:val="24"/>
        </w:rPr>
        <w:t xml:space="preserve"> 2001, N4. -</w:t>
      </w:r>
      <w:r>
        <w:rPr>
          <w:sz w:val="24"/>
          <w:szCs w:val="24"/>
        </w:rPr>
        <w:t xml:space="preserve"> с.</w:t>
      </w:r>
      <w:r>
        <w:rPr>
          <w:noProof/>
          <w:sz w:val="24"/>
          <w:szCs w:val="24"/>
        </w:rPr>
        <w:t xml:space="preserve"> 56-62.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Робертсон Дж. Аудит: Пер. с англ.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М.: КПМС. аудиторская фирма "Контакт".</w:t>
      </w:r>
      <w:r>
        <w:rPr>
          <w:noProof/>
          <w:sz w:val="24"/>
          <w:szCs w:val="24"/>
        </w:rPr>
        <w:t xml:space="preserve"> 1993.</w:t>
      </w:r>
      <w:r>
        <w:rPr>
          <w:sz w:val="24"/>
          <w:szCs w:val="24"/>
        </w:rPr>
        <w:t xml:space="preserve"> -496с.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Романов А.М., Одинцов Б.Е. Компьютеризация аудита.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М.: Аудит, ЮНИТИ.1999.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336с.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Скобара В. В. Аудит: методология и организация.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М.: Дело и сервис,</w:t>
      </w:r>
      <w:r>
        <w:rPr>
          <w:noProof/>
          <w:sz w:val="24"/>
          <w:szCs w:val="24"/>
        </w:rPr>
        <w:t xml:space="preserve"> 1998.-</w:t>
      </w:r>
      <w:r>
        <w:rPr>
          <w:sz w:val="24"/>
          <w:szCs w:val="24"/>
        </w:rPr>
        <w:t>576с.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Сотникова Л. Внутренний контроль и аудит. Учебник.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М.: Финстатинформ,</w:t>
      </w:r>
      <w:r>
        <w:rPr>
          <w:noProof/>
          <w:sz w:val="24"/>
          <w:szCs w:val="24"/>
        </w:rPr>
        <w:t xml:space="preserve"> 2000. -</w:t>
      </w:r>
      <w:r>
        <w:rPr>
          <w:sz w:val="24"/>
          <w:szCs w:val="24"/>
        </w:rPr>
        <w:t xml:space="preserve"> 239с.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Суйц В. Аудит. Обший, банковский, страховой. Учебник.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Инфра-М.</w:t>
      </w:r>
      <w:r>
        <w:rPr>
          <w:noProof/>
          <w:sz w:val="24"/>
          <w:szCs w:val="24"/>
        </w:rPr>
        <w:t xml:space="preserve"> 2001.-</w:t>
      </w:r>
      <w:r>
        <w:rPr>
          <w:sz w:val="24"/>
          <w:szCs w:val="24"/>
        </w:rPr>
        <w:t>556с.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Хучек М. Стратегия управления трудовым потенциалом пред</w:t>
      </w:r>
      <w:r>
        <w:rPr>
          <w:snapToGrid w:val="0"/>
          <w:sz w:val="24"/>
          <w:szCs w:val="24"/>
        </w:rPr>
        <w:softHyphen/>
        <w:t>приятий. М.: РАУ, 1993.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Цандер Эрнст. Практика управления. — Обнинск: Титул, 1992.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Шепель В.М. Настольная книга бизнесмена и менеджера. М.:Финансы и статистика, 1992.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rPr>
          <w:noProof/>
          <w:sz w:val="24"/>
          <w:szCs w:val="24"/>
        </w:rPr>
      </w:pPr>
      <w:r>
        <w:rPr>
          <w:sz w:val="24"/>
          <w:szCs w:val="24"/>
        </w:rPr>
        <w:t>Шеремет А. Д., Негашев Е.В. Методика финансового анализа.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М.:Инфра-М, 1999.-208с.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Шумахер Г. Издержки на персонал // Кадры, персонал, М.:1994, №6.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Щекин Г. Профессия — менеджер по кадрам // Кадры, пер</w:t>
      </w:r>
      <w:r>
        <w:rPr>
          <w:snapToGrid w:val="0"/>
          <w:sz w:val="24"/>
          <w:szCs w:val="24"/>
        </w:rPr>
        <w:softHyphen/>
        <w:t>сонал. — М.:1993.</w:t>
      </w:r>
    </w:p>
    <w:p w:rsidR="00BE2D7C" w:rsidRDefault="00BE2D7C" w:rsidP="0082181A">
      <w:pPr>
        <w:widowControl/>
        <w:numPr>
          <w:ilvl w:val="0"/>
          <w:numId w:val="6"/>
        </w:numPr>
        <w:spacing w:before="120" w:line="240" w:lineRule="auto"/>
        <w:jc w:val="left"/>
        <w:rPr>
          <w:sz w:val="24"/>
          <w:szCs w:val="24"/>
        </w:rPr>
      </w:pPr>
      <w:r>
        <w:rPr>
          <w:snapToGrid w:val="0"/>
          <w:sz w:val="24"/>
          <w:szCs w:val="24"/>
        </w:rPr>
        <w:t>Энциклопедия предпринимателя / Сост. Синельков С.М. и др. СПб.: Компания «Олбис»; «Сатисъ», 1994.</w:t>
      </w:r>
      <w:bookmarkStart w:id="0" w:name="_GoBack"/>
      <w:bookmarkEnd w:id="0"/>
    </w:p>
    <w:sectPr w:rsidR="00BE2D7C">
      <w:headerReference w:type="default" r:id="rId7"/>
      <w:footerReference w:type="default" r:id="rId8"/>
      <w:pgSz w:w="11906" w:h="16838" w:code="9"/>
      <w:pgMar w:top="1134" w:right="79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81A" w:rsidRDefault="0082181A">
      <w:pPr>
        <w:spacing w:line="240" w:lineRule="auto"/>
      </w:pPr>
      <w:r>
        <w:separator/>
      </w:r>
    </w:p>
  </w:endnote>
  <w:endnote w:type="continuationSeparator" w:id="0">
    <w:p w:rsidR="0082181A" w:rsidRDefault="00821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7C" w:rsidRDefault="00BE2D7C">
    <w:pPr>
      <w:pStyle w:val="a3"/>
      <w:spacing w:line="240" w:lineRule="auto"/>
      <w:ind w:firstLine="0"/>
      <w:jc w:val="center"/>
      <w:rPr>
        <w:sz w:val="20"/>
        <w:szCs w:val="20"/>
      </w:rPr>
    </w:pPr>
    <w:r>
      <w:rPr>
        <w:sz w:val="20"/>
        <w:szCs w:val="20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81A" w:rsidRDefault="0082181A">
      <w:pPr>
        <w:spacing w:line="240" w:lineRule="auto"/>
      </w:pPr>
      <w:r>
        <w:separator/>
      </w:r>
    </w:p>
  </w:footnote>
  <w:footnote w:type="continuationSeparator" w:id="0">
    <w:p w:rsidR="0082181A" w:rsidRDefault="0082181A">
      <w:pPr>
        <w:spacing w:line="240" w:lineRule="auto"/>
      </w:pPr>
      <w:r>
        <w:continuationSeparator/>
      </w:r>
    </w:p>
  </w:footnote>
  <w:footnote w:id="1">
    <w:p w:rsidR="0082181A" w:rsidRDefault="00BE2D7C">
      <w:pPr>
        <w:pStyle w:val="a8"/>
      </w:pPr>
      <w:r>
        <w:rPr>
          <w:rStyle w:val="a5"/>
        </w:rPr>
        <w:footnoteRef/>
      </w:r>
      <w:r>
        <w:t xml:space="preserve"> часть вторя статьи 3 в редакции Закона Украины от 01.06.2000 г. N 1766-III</w:t>
      </w:r>
    </w:p>
  </w:footnote>
  <w:footnote w:id="2">
    <w:p w:rsidR="0082181A" w:rsidRDefault="00BE2D7C">
      <w:pPr>
        <w:pStyle w:val="a8"/>
      </w:pPr>
      <w:r>
        <w:rPr>
          <w:rStyle w:val="a5"/>
        </w:rPr>
        <w:footnoteRef/>
      </w:r>
      <w:r>
        <w:t xml:space="preserve"> Ст. 6 Закона Украины «Об оплате труда»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7C" w:rsidRDefault="00BB5F5E">
    <w:pPr>
      <w:pStyle w:val="ab"/>
      <w:framePr w:wrap="notBeside" w:vAnchor="text" w:hAnchor="margin" w:xAlign="right" w:y="1"/>
      <w:rPr>
        <w:rStyle w:val="aa"/>
      </w:rPr>
    </w:pPr>
    <w:r>
      <w:rPr>
        <w:rStyle w:val="aa"/>
        <w:noProof/>
      </w:rPr>
      <w:t>4</w:t>
    </w:r>
  </w:p>
  <w:p w:rsidR="00BE2D7C" w:rsidRDefault="00BE2D7C" w:rsidP="00BE2D7C">
    <w:pPr>
      <w:pStyle w:val="ab"/>
      <w:spacing w:line="240" w:lineRule="aut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C4688"/>
    <w:multiLevelType w:val="hybridMultilevel"/>
    <w:tmpl w:val="23F255B8"/>
    <w:lvl w:ilvl="0" w:tplc="B52E44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">
    <w:nsid w:val="0D0F29EF"/>
    <w:multiLevelType w:val="hybridMultilevel"/>
    <w:tmpl w:val="049EA408"/>
    <w:lvl w:ilvl="0" w:tplc="8FB47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">
    <w:nsid w:val="171F2465"/>
    <w:multiLevelType w:val="hybridMultilevel"/>
    <w:tmpl w:val="C58ACE0A"/>
    <w:lvl w:ilvl="0" w:tplc="DF0EA3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383936"/>
    <w:multiLevelType w:val="hybridMultilevel"/>
    <w:tmpl w:val="F8906342"/>
    <w:lvl w:ilvl="0" w:tplc="B52E44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4">
    <w:nsid w:val="25C64897"/>
    <w:multiLevelType w:val="hybridMultilevel"/>
    <w:tmpl w:val="28FA77A8"/>
    <w:lvl w:ilvl="0" w:tplc="B52E44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5">
    <w:nsid w:val="43F2620E"/>
    <w:multiLevelType w:val="hybridMultilevel"/>
    <w:tmpl w:val="D7625E9A"/>
    <w:lvl w:ilvl="0" w:tplc="B52E44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6">
    <w:nsid w:val="463D4895"/>
    <w:multiLevelType w:val="hybridMultilevel"/>
    <w:tmpl w:val="75281CE4"/>
    <w:lvl w:ilvl="0" w:tplc="B52E44D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</w:abstractNum>
  <w:abstractNum w:abstractNumId="7">
    <w:nsid w:val="466E1FDE"/>
    <w:multiLevelType w:val="hybridMultilevel"/>
    <w:tmpl w:val="7E2000CC"/>
    <w:lvl w:ilvl="0" w:tplc="4B208A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8">
    <w:nsid w:val="4B024DF3"/>
    <w:multiLevelType w:val="hybridMultilevel"/>
    <w:tmpl w:val="4A62FE08"/>
    <w:lvl w:ilvl="0" w:tplc="B52E44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9">
    <w:nsid w:val="677C5CBF"/>
    <w:multiLevelType w:val="hybridMultilevel"/>
    <w:tmpl w:val="B5DC35E6"/>
    <w:lvl w:ilvl="0" w:tplc="B52E44D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cs="Wingdings" w:hint="default"/>
      </w:rPr>
    </w:lvl>
  </w:abstractNum>
  <w:abstractNum w:abstractNumId="10">
    <w:nsid w:val="67E74BAC"/>
    <w:multiLevelType w:val="hybridMultilevel"/>
    <w:tmpl w:val="CBDE7A56"/>
    <w:lvl w:ilvl="0" w:tplc="B52E44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A81255C8">
      <w:numFmt w:val="bullet"/>
      <w:lvlText w:val="—"/>
      <w:lvlJc w:val="left"/>
      <w:pPr>
        <w:tabs>
          <w:tab w:val="num" w:pos="2280"/>
        </w:tabs>
        <w:ind w:left="2280" w:hanging="1200"/>
      </w:pPr>
      <w:rPr>
        <w:rFonts w:ascii="Times New Roman" w:eastAsia="Times New Roman" w:hAnsi="Times New Roman" w:hint="default"/>
        <w:i/>
        <w:iCs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D7C"/>
    <w:rsid w:val="00133042"/>
    <w:rsid w:val="004A28D1"/>
    <w:rsid w:val="0082181A"/>
    <w:rsid w:val="00BB5F5E"/>
    <w:rsid w:val="00B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chartTrackingRefBased/>
  <w15:docId w15:val="{273CB5A9-1F39-427D-A574-446747FD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spacing w:line="440" w:lineRule="auto"/>
      <w:ind w:firstLine="560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line="360" w:lineRule="auto"/>
      <w:ind w:firstLine="7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overflowPunct w:val="0"/>
      <w:autoSpaceDE w:val="0"/>
      <w:autoSpaceDN w:val="0"/>
      <w:adjustRightInd w:val="0"/>
      <w:spacing w:before="240" w:after="60" w:line="240" w:lineRule="auto"/>
      <w:ind w:firstLine="0"/>
      <w:jc w:val="left"/>
      <w:textAlignment w:val="baseline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spacing w:line="240" w:lineRule="auto"/>
      <w:ind w:firstLine="709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widowControl/>
      <w:spacing w:line="240" w:lineRule="auto"/>
      <w:ind w:firstLine="0"/>
      <w:jc w:val="left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customStyle="1" w:styleId="FR4">
    <w:name w:val="FR4"/>
    <w:uiPriority w:val="99"/>
    <w:pPr>
      <w:widowControl w:val="0"/>
      <w:spacing w:line="260" w:lineRule="auto"/>
      <w:ind w:left="160" w:hanging="180"/>
    </w:pPr>
    <w:rPr>
      <w:rFonts w:ascii="Arial" w:hAnsi="Arial" w:cs="Arial"/>
      <w:sz w:val="18"/>
      <w:szCs w:val="18"/>
    </w:rPr>
  </w:style>
  <w:style w:type="paragraph" w:styleId="3">
    <w:name w:val="Body Text 3"/>
    <w:basedOn w:val="a"/>
    <w:link w:val="30"/>
    <w:uiPriority w:val="99"/>
    <w:pPr>
      <w:widowControl/>
      <w:spacing w:line="240" w:lineRule="auto"/>
      <w:ind w:firstLine="0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semiHidden/>
    <w:rPr>
      <w:sz w:val="16"/>
      <w:szCs w:val="16"/>
    </w:rPr>
  </w:style>
  <w:style w:type="paragraph" w:styleId="a3">
    <w:name w:val="footer"/>
    <w:basedOn w:val="a"/>
    <w:link w:val="a4"/>
    <w:uiPriority w:val="99"/>
    <w:pPr>
      <w:widowControl/>
      <w:tabs>
        <w:tab w:val="center" w:pos="4677"/>
        <w:tab w:val="right" w:pos="9355"/>
      </w:tabs>
      <w:spacing w:line="360" w:lineRule="auto"/>
      <w:ind w:firstLine="720"/>
    </w:pPr>
    <w:rPr>
      <w:sz w:val="28"/>
      <w:szCs w:val="28"/>
    </w:rPr>
  </w:style>
  <w:style w:type="character" w:customStyle="1" w:styleId="a4">
    <w:name w:val="Нижний колонтитул Знак"/>
    <w:link w:val="a3"/>
    <w:uiPriority w:val="99"/>
    <w:semiHidden/>
  </w:style>
  <w:style w:type="character" w:styleId="a5">
    <w:name w:val="footnote reference"/>
    <w:uiPriority w:val="99"/>
    <w:semiHidden/>
    <w:rPr>
      <w:vertAlign w:val="superscript"/>
    </w:rPr>
  </w:style>
  <w:style w:type="paragraph" w:styleId="a6">
    <w:name w:val="Plain Text"/>
    <w:basedOn w:val="a"/>
    <w:link w:val="a7"/>
    <w:uiPriority w:val="99"/>
    <w:pPr>
      <w:widowControl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link w:val="a6"/>
    <w:uiPriority w:val="99"/>
    <w:semiHidden/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semiHidden/>
    <w:pPr>
      <w:widowControl/>
      <w:spacing w:line="360" w:lineRule="auto"/>
      <w:ind w:firstLine="720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Pr>
      <w:sz w:val="20"/>
      <w:szCs w:val="20"/>
    </w:rPr>
  </w:style>
  <w:style w:type="paragraph" w:styleId="31">
    <w:name w:val="Body Text Indent 3"/>
    <w:basedOn w:val="a"/>
    <w:link w:val="32"/>
    <w:uiPriority w:val="99"/>
    <w:pPr>
      <w:widowControl/>
      <w:spacing w:line="300" w:lineRule="auto"/>
      <w:ind w:firstLine="709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character" w:styleId="aa">
    <w:name w:val="page number"/>
    <w:uiPriority w:val="99"/>
  </w:style>
  <w:style w:type="paragraph" w:styleId="ab">
    <w:name w:val="header"/>
    <w:basedOn w:val="a"/>
    <w:link w:val="ac"/>
    <w:uiPriority w:val="99"/>
    <w:pPr>
      <w:widowControl/>
      <w:tabs>
        <w:tab w:val="center" w:pos="4677"/>
        <w:tab w:val="right" w:pos="9355"/>
      </w:tabs>
      <w:spacing w:line="360" w:lineRule="auto"/>
      <w:ind w:firstLine="720"/>
    </w:pPr>
    <w:rPr>
      <w:sz w:val="28"/>
      <w:szCs w:val="28"/>
    </w:rPr>
  </w:style>
  <w:style w:type="character" w:customStyle="1" w:styleId="ac">
    <w:name w:val="Верхний колонтитул Знак"/>
    <w:link w:val="ab"/>
    <w:uiPriority w:val="99"/>
    <w:semiHidden/>
  </w:style>
  <w:style w:type="paragraph" w:styleId="ad">
    <w:name w:val="Body Text"/>
    <w:basedOn w:val="a"/>
    <w:link w:val="ae"/>
    <w:uiPriority w:val="99"/>
    <w:pPr>
      <w:widowControl/>
      <w:spacing w:line="240" w:lineRule="auto"/>
      <w:ind w:firstLine="0"/>
      <w:jc w:val="center"/>
    </w:pPr>
    <w:rPr>
      <w:sz w:val="24"/>
      <w:szCs w:val="24"/>
    </w:rPr>
  </w:style>
  <w:style w:type="character" w:customStyle="1" w:styleId="ae">
    <w:name w:val="Основной текст Знак"/>
    <w:link w:val="ad"/>
    <w:uiPriority w:val="99"/>
    <w:semiHidden/>
  </w:style>
  <w:style w:type="paragraph" w:styleId="af">
    <w:name w:val="Document Map"/>
    <w:basedOn w:val="a"/>
    <w:link w:val="af0"/>
    <w:uiPriority w:val="99"/>
    <w:semiHidden/>
    <w:pPr>
      <w:widowControl/>
      <w:shd w:val="clear" w:color="auto" w:fill="000080"/>
      <w:spacing w:line="240" w:lineRule="auto"/>
      <w:ind w:firstLine="0"/>
      <w:jc w:val="left"/>
    </w:pPr>
    <w:rPr>
      <w:rFonts w:ascii="Tahoma" w:hAnsi="Tahoma" w:cs="Tahoma"/>
      <w:sz w:val="24"/>
      <w:szCs w:val="24"/>
    </w:rPr>
  </w:style>
  <w:style w:type="character" w:customStyle="1" w:styleId="af0">
    <w:name w:val="Схема документа Знак"/>
    <w:link w:val="af"/>
    <w:uiPriority w:val="99"/>
    <w:semiHidden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pPr>
      <w:widowControl/>
      <w:suppressAutoHyphens/>
      <w:spacing w:line="360" w:lineRule="auto"/>
      <w:ind w:firstLine="720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Title"/>
    <w:basedOn w:val="a"/>
    <w:link w:val="af3"/>
    <w:uiPriority w:val="99"/>
    <w:qFormat/>
    <w:pPr>
      <w:widowControl/>
      <w:spacing w:line="240" w:lineRule="auto"/>
      <w:ind w:firstLine="0"/>
      <w:jc w:val="center"/>
    </w:pPr>
    <w:rPr>
      <w:sz w:val="36"/>
      <w:szCs w:val="36"/>
    </w:rPr>
  </w:style>
  <w:style w:type="character" w:customStyle="1" w:styleId="af3">
    <w:name w:val="Название Знак"/>
    <w:link w:val="af2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11604</Words>
  <Characters>66149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Д.Э. Учет, анализ и аудит зарплаты</vt:lpstr>
    </vt:vector>
  </TitlesOfParts>
  <Company/>
  <LinksUpToDate>false</LinksUpToDate>
  <CharactersWithSpaces>77598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Д.Э. Учет, анализ и аудит зарплаты</dc:title>
  <dc:subject/>
  <dc:creator>User</dc:creator>
  <cp:keywords/>
  <dc:description>Инна. Препод.-Толстова._x000d_
СГТУ.</dc:description>
  <cp:lastModifiedBy>admin</cp:lastModifiedBy>
  <cp:revision>2</cp:revision>
  <cp:lastPrinted>2003-06-01T11:01:00Z</cp:lastPrinted>
  <dcterms:created xsi:type="dcterms:W3CDTF">2014-02-17T14:35:00Z</dcterms:created>
  <dcterms:modified xsi:type="dcterms:W3CDTF">2014-02-17T14:35:00Z</dcterms:modified>
</cp:coreProperties>
</file>