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9B5" w:rsidRDefault="00B609B5">
      <w:pPr>
        <w:pStyle w:val="1"/>
        <w:ind w:firstLine="284"/>
      </w:pPr>
      <w:r>
        <w:t>Г. А. Еремеева</w:t>
      </w:r>
    </w:p>
    <w:p w:rsidR="00B609B5" w:rsidRDefault="00B609B5">
      <w:pPr>
        <w:ind w:firstLine="284"/>
        <w:jc w:val="center"/>
        <w:rPr>
          <w:sz w:val="28"/>
        </w:rPr>
      </w:pPr>
    </w:p>
    <w:p w:rsidR="00B609B5" w:rsidRDefault="00B609B5">
      <w:pPr>
        <w:ind w:firstLine="284"/>
        <w:jc w:val="center"/>
        <w:rPr>
          <w:sz w:val="28"/>
        </w:rPr>
      </w:pPr>
      <w:r>
        <w:rPr>
          <w:sz w:val="28"/>
        </w:rPr>
        <w:t>О ЖАНРОВО-ХРОНОЛОГИЧЕСКОМ ПОДХОДЕ</w:t>
      </w:r>
    </w:p>
    <w:p w:rsidR="00B609B5" w:rsidRDefault="00B609B5">
      <w:pPr>
        <w:ind w:firstLine="284"/>
        <w:jc w:val="center"/>
        <w:rPr>
          <w:sz w:val="28"/>
        </w:rPr>
      </w:pPr>
      <w:r>
        <w:rPr>
          <w:sz w:val="28"/>
        </w:rPr>
        <w:t>ИЗУЧЕНИЯ ДЕТСКОЙ ЛИТЕРАТУРЫ</w:t>
      </w:r>
    </w:p>
    <w:p w:rsidR="00B609B5" w:rsidRDefault="00B609B5">
      <w:pPr>
        <w:ind w:firstLine="284"/>
        <w:rPr>
          <w:sz w:val="28"/>
        </w:rPr>
      </w:pPr>
    </w:p>
    <w:p w:rsidR="00B609B5" w:rsidRDefault="00B609B5">
      <w:pPr>
        <w:ind w:firstLine="284"/>
        <w:rPr>
          <w:sz w:val="28"/>
          <w:lang w:val="en-US"/>
        </w:rPr>
      </w:pPr>
      <w:r>
        <w:rPr>
          <w:sz w:val="28"/>
        </w:rPr>
        <w:t>Революционная идея Я. А. Коменского, заключающаяся в обосновании классно-урочной системы, привела к смене образовательной стратегии: из парадигмы «подражание» возникла новая – «информация». Образовательное пространство сместилось в плоскость «учитель - ученик», а учебный процесс предстал в виде передачи и приема информации. Результатом информационной системы образования явилось сокращение времени обучения и его качественный показатель. Развитие информационной системы образования породило стремление расширять объемы информации, время обучения, что закономерно встретило преграду в качестве усвоения знаний. Поэтому в конце XX века все настойчивее звучал вопрос о необходимости создания нового механизма образовательного процесса. Анализ исследований в педагогической и психологической теории и практике подводит к выводу о том, что структурировать знания следует не путем предметного деления, а посредством обозначения проблем. Сосредоточившись на проблеме легче организовать деятельность, которая бы обеспечила погружение обучающегося в проблему и позволила бы ему заняться постановкой и решением отдельных вопросов-задач. В педагогической науке имеются успешные опыты проблемного обучения . Таким подходом обеспечивается интеграция насущных педагогических требований: познавательно деятельного подхода, субъект-субъектного соотношения, формирование парадигмы «сознание - личность».</w:t>
      </w:r>
      <w:r>
        <w:rPr>
          <w:sz w:val="28"/>
          <w:lang w:val="en-US"/>
        </w:rPr>
        <w:t>/1/</w:t>
      </w:r>
    </w:p>
    <w:p w:rsidR="00B609B5" w:rsidRDefault="00B609B5">
      <w:pPr>
        <w:ind w:firstLine="284"/>
        <w:rPr>
          <w:sz w:val="28"/>
        </w:rPr>
      </w:pPr>
      <w:r>
        <w:rPr>
          <w:sz w:val="28"/>
          <w:lang w:val="en-US"/>
        </w:rPr>
        <w:t xml:space="preserve">Названные и многие </w:t>
      </w:r>
      <w:r>
        <w:rPr>
          <w:sz w:val="28"/>
        </w:rPr>
        <w:t>другие подходы реализовывались в концепции «Школа XXI века», основное положение которой заключается в том, что обучение для ребенка – это труд, и творчество, и новые открытия, и самовыражение, и самовоспитание, и удовольствие.</w:t>
      </w:r>
    </w:p>
    <w:p w:rsidR="00B609B5" w:rsidRDefault="00B609B5">
      <w:pPr>
        <w:pStyle w:val="a3"/>
      </w:pPr>
      <w:r>
        <w:t>Переход на новую образовательную систему позволяет решать проблему представления содержательного стандарта по тому или иному предмету, исходя из его специфики, особенно актуально данное положение для начальной школы. Тенденции мировой педагогики свидетельствуют о необходимости выделения начальной школы как особого периода обучения со своими требованиями к образовательным стандартам в постиндустриальном информационном обществе. Требования гуманизации образования привели к созданию интегрированного курса начальной школы «Чтение и литература», призванного обеспечить развитие и совершенствование личности ребенка на основе эмоционально-чувственного опыта, интеллекта, рефлексии.</w:t>
      </w:r>
    </w:p>
    <w:p w:rsidR="00B609B5" w:rsidRDefault="00B609B5">
      <w:pPr>
        <w:ind w:firstLine="284"/>
        <w:rPr>
          <w:sz w:val="28"/>
        </w:rPr>
      </w:pPr>
      <w:r>
        <w:rPr>
          <w:sz w:val="28"/>
        </w:rPr>
        <w:t>Сущность специфического подхода к построению системы учебного процесса по программе «Чтение и литература» задается статусом «подготовки младшего школьника как учащегося, способного осуществлять учебную деятельность в начальном образовательном звене на широком информационно-культурном уровне с полным использованием потенциала личностного развития»</w:t>
      </w:r>
      <w:r>
        <w:rPr>
          <w:sz w:val="28"/>
          <w:lang w:val="en-US"/>
        </w:rPr>
        <w:t>./2/</w:t>
      </w:r>
    </w:p>
    <w:p w:rsidR="00B609B5" w:rsidRDefault="00B609B5">
      <w:pPr>
        <w:ind w:firstLine="284"/>
        <w:rPr>
          <w:sz w:val="28"/>
        </w:rPr>
      </w:pPr>
      <w:r>
        <w:rPr>
          <w:sz w:val="28"/>
          <w:lang w:val="en-US"/>
        </w:rPr>
        <w:t xml:space="preserve">Решение проблемы </w:t>
      </w:r>
      <w:r>
        <w:rPr>
          <w:sz w:val="28"/>
        </w:rPr>
        <w:t>заложено уже в самом названии, где чтение и литература являются равноположенными процессами, которые с самого начала вводятся как равноправные стороны обучения. Отличительная особенность данного курса заключается в том, что чтение в период начального обучения выступает в качестве самостоятельного направления, так как постановка, формирование навыка чтения, доведение его до естественного процесса, позволяющего полноценно воспринимать литературный текст и книгу, служат решением специфической задачи, выделяющий данный период как органическую часть последующего курса литературного чтения. Полноценность процесса освоения литературы на всем протяжении начального обучения обеспечивается за счет методических средств, главное из которых – совместная деятельность ученика и учителя как читателей, где роль учителя – координация тех сторон читательской подготовленности, которые находятся в стадии становления учащегося-читателя.</w:t>
      </w:r>
    </w:p>
    <w:p w:rsidR="00B609B5" w:rsidRDefault="00B609B5">
      <w:pPr>
        <w:pStyle w:val="10"/>
        <w:ind w:firstLine="284"/>
        <w:rPr>
          <w:rFonts w:ascii="Times New Roman" w:hAnsi="Times New Roman"/>
          <w:sz w:val="28"/>
        </w:rPr>
      </w:pPr>
      <w:r>
        <w:rPr>
          <w:rFonts w:ascii="Times New Roman" w:hAnsi="Times New Roman"/>
          <w:sz w:val="28"/>
        </w:rPr>
        <w:t>Литературное чтение в начальных классах преследует основную цель-помочь ребенку стать читателем; путем чтения произведения и его элементарного анализа донести до учащихся богатый мир отечественной и зарубежной детской литературы в ее специфике как искусства отражения реальной действительности посредством художественного слова и таким образом обогатить его читательский опыт.</w:t>
      </w:r>
    </w:p>
    <w:p w:rsidR="00B609B5" w:rsidRDefault="00B609B5">
      <w:pPr>
        <w:pStyle w:val="10"/>
        <w:ind w:firstLine="284"/>
        <w:rPr>
          <w:rFonts w:ascii="Times New Roman" w:hAnsi="Times New Roman"/>
          <w:sz w:val="28"/>
        </w:rPr>
      </w:pPr>
      <w:r>
        <w:rPr>
          <w:rFonts w:ascii="Times New Roman" w:hAnsi="Times New Roman"/>
          <w:sz w:val="28"/>
        </w:rPr>
        <w:t>Развитие читателя предполагает формирование такого вида деятельности, которое  позволяет воспринимать текст /читать вслух, молча, выразительно, выборочно, подробно изучать текст или только познако</w:t>
      </w:r>
      <w:r>
        <w:rPr>
          <w:rFonts w:ascii="Times New Roman" w:hAnsi="Times New Roman"/>
          <w:sz w:val="28"/>
        </w:rPr>
        <w:softHyphen/>
        <w:t>миться с ним/; понимать читаемое не только на уровне фактов, но и смыслового содержания /иметь свое суждение, выражать эмоциональное отношение и т.д./; воссоздавать в своем воображении прочитанное; воспроизводить текст, т.е. уметь рассказать его в разных вариантах - подробно, выборочно, сжато, творчески с изменением ситуации или прое</w:t>
      </w:r>
      <w:r>
        <w:rPr>
          <w:rFonts w:ascii="Times New Roman" w:hAnsi="Times New Roman"/>
          <w:sz w:val="28"/>
        </w:rPr>
        <w:softHyphen/>
        <w:t>цировании на себя ситуации. Эти компоненты необходимы для осуществ</w:t>
      </w:r>
      <w:r>
        <w:rPr>
          <w:rFonts w:ascii="Times New Roman" w:hAnsi="Times New Roman"/>
          <w:sz w:val="28"/>
        </w:rPr>
        <w:softHyphen/>
        <w:t>ления правильной читательской деятельности</w:t>
      </w:r>
      <w:r>
        <w:rPr>
          <w:rFonts w:ascii="Times New Roman" w:hAnsi="Times New Roman"/>
          <w:noProof/>
          <w:sz w:val="28"/>
        </w:rPr>
        <w:t xml:space="preserve"> .</w:t>
      </w:r>
      <w:r>
        <w:rPr>
          <w:rFonts w:ascii="Times New Roman" w:hAnsi="Times New Roman"/>
          <w:sz w:val="28"/>
        </w:rPr>
        <w:t xml:space="preserve"> /3/</w:t>
      </w:r>
    </w:p>
    <w:p w:rsidR="00B609B5" w:rsidRDefault="00B609B5">
      <w:pPr>
        <w:pStyle w:val="10"/>
        <w:ind w:firstLine="284"/>
        <w:rPr>
          <w:rFonts w:ascii="Times New Roman" w:hAnsi="Times New Roman"/>
          <w:sz w:val="28"/>
        </w:rPr>
      </w:pPr>
      <w:r>
        <w:rPr>
          <w:rFonts w:ascii="Times New Roman" w:hAnsi="Times New Roman"/>
          <w:sz w:val="28"/>
        </w:rPr>
        <w:t>Однако, чтобы ребенок стал полноценным читателем, важно создать условия для чтения. Главной</w:t>
      </w:r>
      <w:r>
        <w:rPr>
          <w:rFonts w:ascii="Times New Roman" w:hAnsi="Times New Roman"/>
          <w:noProof/>
          <w:sz w:val="28"/>
        </w:rPr>
        <w:t xml:space="preserve"> -</w:t>
      </w:r>
      <w:r>
        <w:rPr>
          <w:rFonts w:ascii="Times New Roman" w:hAnsi="Times New Roman"/>
          <w:sz w:val="28"/>
        </w:rPr>
        <w:t xml:space="preserve"> организация читательского окружения, материал для чтения, направляющее развитие читательской деятельности.</w:t>
      </w:r>
    </w:p>
    <w:p w:rsidR="00B609B5" w:rsidRDefault="00B609B5">
      <w:pPr>
        <w:pStyle w:val="10"/>
        <w:ind w:firstLine="284"/>
        <w:rPr>
          <w:rFonts w:ascii="Times New Roman" w:hAnsi="Times New Roman"/>
          <w:sz w:val="28"/>
        </w:rPr>
      </w:pPr>
      <w:r>
        <w:rPr>
          <w:rFonts w:ascii="Times New Roman" w:hAnsi="Times New Roman"/>
          <w:sz w:val="28"/>
        </w:rPr>
        <w:t>Другими, не менее важными условиями являются:</w:t>
      </w:r>
      <w:r>
        <w:rPr>
          <w:rFonts w:ascii="Times New Roman" w:hAnsi="Times New Roman"/>
          <w:noProof/>
          <w:sz w:val="28"/>
        </w:rPr>
        <w:t xml:space="preserve"> 1.</w:t>
      </w:r>
      <w:r>
        <w:rPr>
          <w:rFonts w:ascii="Times New Roman" w:hAnsi="Times New Roman"/>
          <w:sz w:val="28"/>
        </w:rPr>
        <w:t>принципы подхо</w:t>
      </w:r>
      <w:r>
        <w:rPr>
          <w:rFonts w:ascii="Times New Roman" w:hAnsi="Times New Roman"/>
          <w:sz w:val="28"/>
        </w:rPr>
        <w:softHyphen/>
        <w:t>да к литературному произведению и</w:t>
      </w:r>
      <w:r>
        <w:rPr>
          <w:rFonts w:ascii="Times New Roman" w:hAnsi="Times New Roman"/>
          <w:noProof/>
          <w:sz w:val="28"/>
        </w:rPr>
        <w:t xml:space="preserve"> 2.</w:t>
      </w:r>
      <w:r>
        <w:rPr>
          <w:rFonts w:ascii="Times New Roman" w:hAnsi="Times New Roman"/>
          <w:sz w:val="28"/>
        </w:rPr>
        <w:t>подготовленность учителей.</w:t>
      </w:r>
    </w:p>
    <w:p w:rsidR="00B609B5" w:rsidRDefault="00B609B5">
      <w:pPr>
        <w:pStyle w:val="10"/>
        <w:ind w:firstLine="284"/>
        <w:rPr>
          <w:rFonts w:ascii="Times New Roman" w:hAnsi="Times New Roman"/>
          <w:sz w:val="28"/>
        </w:rPr>
      </w:pPr>
      <w:r>
        <w:rPr>
          <w:rFonts w:ascii="Times New Roman" w:hAnsi="Times New Roman"/>
          <w:sz w:val="28"/>
        </w:rPr>
        <w:t>В центре уроков чтения и литература стоит художественное произведение. Текст литературного произведения на уроке литературы, в том числе на уроке чтения в начальной школе не является средством реше</w:t>
      </w:r>
      <w:r>
        <w:rPr>
          <w:rFonts w:ascii="Times New Roman" w:hAnsi="Times New Roman"/>
          <w:sz w:val="28"/>
        </w:rPr>
        <w:softHyphen/>
        <w:t>ния разнообразных педагогических задач /формирование навыка чтения, нравственное воспитание, знакомство с реальной действительностью/, он самоценен. В рамках создающегося нового для начальной школы учеб</w:t>
      </w:r>
      <w:r>
        <w:rPr>
          <w:rFonts w:ascii="Times New Roman" w:hAnsi="Times New Roman"/>
          <w:sz w:val="28"/>
        </w:rPr>
        <w:softHyphen/>
        <w:t>ного предмета</w:t>
      </w:r>
      <w:r>
        <w:rPr>
          <w:rFonts w:ascii="Times New Roman" w:hAnsi="Times New Roman"/>
          <w:noProof/>
          <w:sz w:val="28"/>
        </w:rPr>
        <w:t xml:space="preserve"> -</w:t>
      </w:r>
      <w:r>
        <w:rPr>
          <w:rFonts w:ascii="Times New Roman" w:hAnsi="Times New Roman"/>
          <w:sz w:val="28"/>
        </w:rPr>
        <w:t xml:space="preserve"> литература</w:t>
      </w:r>
      <w:r>
        <w:rPr>
          <w:rFonts w:ascii="Times New Roman" w:hAnsi="Times New Roman"/>
          <w:noProof/>
          <w:sz w:val="28"/>
        </w:rPr>
        <w:t xml:space="preserve"> -</w:t>
      </w:r>
      <w:r>
        <w:rPr>
          <w:rFonts w:ascii="Times New Roman" w:hAnsi="Times New Roman"/>
          <w:sz w:val="28"/>
        </w:rPr>
        <w:t xml:space="preserve"> художественная словесность становится центром изучения и освоения. /4/.Задача формирования навыка чтения представляется технической и подчиняется решению содержательных за</w:t>
      </w:r>
      <w:r>
        <w:rPr>
          <w:rFonts w:ascii="Times New Roman" w:hAnsi="Times New Roman"/>
          <w:sz w:val="28"/>
        </w:rPr>
        <w:softHyphen/>
        <w:t>дач, связанных с освоением различных аспектов художественной словесности. Приоритетным для нового учебного предмета становятся задачи-развития культуры художественного восприятия и отражения окружающе</w:t>
      </w:r>
      <w:r>
        <w:rPr>
          <w:rFonts w:ascii="Times New Roman" w:hAnsi="Times New Roman"/>
          <w:sz w:val="28"/>
        </w:rPr>
        <w:softHyphen/>
        <w:t>го мира, интереса к чтению, воспитания художественного вкуса. Цель урока литературного чтения</w:t>
      </w:r>
      <w:r>
        <w:rPr>
          <w:rFonts w:ascii="Times New Roman" w:hAnsi="Times New Roman"/>
          <w:noProof/>
          <w:sz w:val="28"/>
        </w:rPr>
        <w:t xml:space="preserve"> -</w:t>
      </w:r>
      <w:r>
        <w:rPr>
          <w:rFonts w:ascii="Times New Roman" w:hAnsi="Times New Roman"/>
          <w:sz w:val="28"/>
        </w:rPr>
        <w:t xml:space="preserve"> анализ содержания и формы литературно</w:t>
      </w:r>
      <w:r>
        <w:rPr>
          <w:rFonts w:ascii="Times New Roman" w:hAnsi="Times New Roman"/>
          <w:sz w:val="28"/>
        </w:rPr>
        <w:softHyphen/>
        <w:t>го произведения. Все же остальные задачи</w:t>
      </w:r>
      <w:r>
        <w:rPr>
          <w:rFonts w:ascii="Times New Roman" w:hAnsi="Times New Roman"/>
          <w:noProof/>
          <w:sz w:val="28"/>
        </w:rPr>
        <w:t xml:space="preserve"> -</w:t>
      </w:r>
      <w:r>
        <w:rPr>
          <w:rFonts w:ascii="Times New Roman" w:hAnsi="Times New Roman"/>
          <w:sz w:val="28"/>
        </w:rPr>
        <w:t xml:space="preserve"> развивающие и воспитываю</w:t>
      </w:r>
      <w:r>
        <w:rPr>
          <w:rFonts w:ascii="Times New Roman" w:hAnsi="Times New Roman"/>
          <w:sz w:val="28"/>
        </w:rPr>
        <w:softHyphen/>
        <w:t>щие</w:t>
      </w:r>
      <w:r>
        <w:rPr>
          <w:rFonts w:ascii="Times New Roman" w:hAnsi="Times New Roman"/>
          <w:noProof/>
          <w:sz w:val="28"/>
        </w:rPr>
        <w:t xml:space="preserve"> -</w:t>
      </w:r>
      <w:r>
        <w:rPr>
          <w:rFonts w:ascii="Times New Roman" w:hAnsi="Times New Roman"/>
          <w:sz w:val="28"/>
        </w:rPr>
        <w:t xml:space="preserve"> решаются опосредованно, через ведущую. Новый взгляд на уроки литературы в начальной школе предполагает отказ от наивно-реалисти</w:t>
      </w:r>
      <w:r>
        <w:rPr>
          <w:rFonts w:ascii="Times New Roman" w:hAnsi="Times New Roman"/>
          <w:sz w:val="28"/>
        </w:rPr>
        <w:softHyphen/>
        <w:t>ческого отношения к литературе и к искусству в целом. Восприятие художественного произведения не может быть сведен к воссозданию опи</w:t>
      </w:r>
      <w:r>
        <w:rPr>
          <w:rFonts w:ascii="Times New Roman" w:hAnsi="Times New Roman"/>
          <w:sz w:val="28"/>
        </w:rPr>
        <w:softHyphen/>
        <w:t>сываемой автором жизненной ситуации. Важно донести до осознания уча</w:t>
      </w:r>
      <w:r>
        <w:rPr>
          <w:rFonts w:ascii="Times New Roman" w:hAnsi="Times New Roman"/>
          <w:sz w:val="28"/>
        </w:rPr>
        <w:softHyphen/>
        <w:t>щихся не столько жизненную картинку, сколько опосредованное системой образов и созданное в неповторимой художественной форме авторское отношение к тому или иному общественному явлению, его оценка и раз</w:t>
      </w:r>
      <w:r>
        <w:rPr>
          <w:rFonts w:ascii="Times New Roman" w:hAnsi="Times New Roman"/>
          <w:sz w:val="28"/>
        </w:rPr>
        <w:softHyphen/>
        <w:t>мышление по данному поводу. Функция виртуальной реальности, присущая художественному произведению, позволяет моделировать развитие опи</w:t>
      </w:r>
      <w:r>
        <w:rPr>
          <w:rFonts w:ascii="Times New Roman" w:hAnsi="Times New Roman"/>
          <w:sz w:val="28"/>
        </w:rPr>
        <w:softHyphen/>
        <w:t>сываемой ситуации. Тем самым способствует более глубокому  осозна</w:t>
      </w:r>
      <w:r>
        <w:rPr>
          <w:rFonts w:ascii="Times New Roman" w:hAnsi="Times New Roman"/>
          <w:sz w:val="28"/>
        </w:rPr>
        <w:softHyphen/>
        <w:t>нию идеи, сюжета и форм художественной выразительности. Сказанное предъявляет особые требования к отбору художественных произведений. Это должны быть полноценные в художественном отношении произведения детской литературы</w:t>
      </w:r>
      <w:r>
        <w:rPr>
          <w:rFonts w:ascii="Times New Roman" w:hAnsi="Times New Roman"/>
          <w:noProof/>
          <w:sz w:val="28"/>
        </w:rPr>
        <w:t xml:space="preserve"> ,</w:t>
      </w:r>
      <w:r>
        <w:rPr>
          <w:rFonts w:ascii="Times New Roman" w:hAnsi="Times New Roman"/>
          <w:sz w:val="28"/>
        </w:rPr>
        <w:t xml:space="preserve"> написанные как специально для детей, так и ада</w:t>
      </w:r>
      <w:r>
        <w:rPr>
          <w:rFonts w:ascii="Times New Roman" w:hAnsi="Times New Roman"/>
          <w:sz w:val="28"/>
        </w:rPr>
        <w:softHyphen/>
        <w:t>птированные для детского чтения, фольклора, изучаемые целостно, а не Фрагментарно, как это практиковалось до недавнего времени. Толь</w:t>
      </w:r>
      <w:r>
        <w:rPr>
          <w:rFonts w:ascii="Times New Roman" w:hAnsi="Times New Roman"/>
          <w:sz w:val="28"/>
        </w:rPr>
        <w:softHyphen/>
        <w:t>ко изучение художественного произведения целиком позволяет усвоить условность изображаемой действительности, своеобразие авторской ма</w:t>
      </w:r>
      <w:r>
        <w:rPr>
          <w:rFonts w:ascii="Times New Roman" w:hAnsi="Times New Roman"/>
          <w:sz w:val="28"/>
        </w:rPr>
        <w:softHyphen/>
        <w:t>неры</w:t>
      </w:r>
      <w:r>
        <w:rPr>
          <w:rFonts w:ascii="Times New Roman" w:hAnsi="Times New Roman"/>
          <w:noProof/>
          <w:sz w:val="28"/>
        </w:rPr>
        <w:t xml:space="preserve"> ,</w:t>
      </w:r>
      <w:r>
        <w:rPr>
          <w:rFonts w:ascii="Times New Roman" w:hAnsi="Times New Roman"/>
          <w:sz w:val="28"/>
        </w:rPr>
        <w:t xml:space="preserve"> специфику варьируемого сюжета.</w:t>
      </w:r>
    </w:p>
    <w:p w:rsidR="00B609B5" w:rsidRDefault="00B609B5">
      <w:pPr>
        <w:pStyle w:val="FR1"/>
        <w:ind w:firstLine="284"/>
      </w:pPr>
      <w:r>
        <w:t>Концептуально, новый подход к урокам чтения .и литературы в начальной школе порождает требование пересмотра курса детской литературы при подготовке будущего учителя</w:t>
      </w:r>
      <w:r>
        <w:rPr>
          <w:noProof/>
        </w:rPr>
        <w:t xml:space="preserve">. </w:t>
      </w:r>
      <w:r>
        <w:t>Традициционно литература рассматривалась</w:t>
      </w:r>
      <w:r>
        <w:rPr>
          <w:smallCaps/>
        </w:rPr>
        <w:t xml:space="preserve"> </w:t>
      </w:r>
      <w:r>
        <w:t>в историческом</w:t>
      </w:r>
      <w:r>
        <w:rPr>
          <w:noProof/>
        </w:rPr>
        <w:t xml:space="preserve"> </w:t>
      </w:r>
      <w:r>
        <w:t>плане</w:t>
      </w:r>
      <w:r>
        <w:rPr>
          <w:noProof/>
        </w:rPr>
        <w:t>,</w:t>
      </w:r>
      <w:r>
        <w:t xml:space="preserve"> как</w:t>
      </w:r>
      <w:r>
        <w:rPr>
          <w:noProof/>
        </w:rPr>
        <w:t xml:space="preserve"> </w:t>
      </w:r>
      <w:r>
        <w:t>история литературы. Однако уже давно отмечалось несовершенство данного метода, особенно если учестъ, что детская литература изучалась в отрыве от истории общей литературы. Линейное расположение изучаемого материала, не позволяло увидеть об</w:t>
      </w:r>
      <w:r>
        <w:softHyphen/>
        <w:t>щее и специфическое в развитии литературы для детей, получить целостное восприятие литературного процесса. Опираясь на принципы включения литературных произведений в программу для чтения и литературы в начальной школе</w:t>
      </w:r>
      <w:r>
        <w:rPr>
          <w:noProof/>
        </w:rPr>
        <w:t xml:space="preserve"> </w:t>
      </w:r>
      <w:r>
        <w:t>художественно-эстетический, жанровый и авторский эмоционально-эстетический, ценностно-ориентировочный., системности и преемственности, целесообразно курс вузовского изучения детской лите</w:t>
      </w:r>
      <w:r>
        <w:softHyphen/>
        <w:t>ратуры строить на основе жанрово-хронологическом.</w:t>
      </w:r>
    </w:p>
    <w:p w:rsidR="00B609B5" w:rsidRDefault="00B609B5">
      <w:pPr>
        <w:pStyle w:val="FR1"/>
        <w:ind w:firstLine="284"/>
      </w:pPr>
      <w:r>
        <w:t>Хронология помогает проследить становление и развитие литератур</w:t>
      </w:r>
      <w:r>
        <w:softHyphen/>
        <w:t>ного процесса для детей, а жанровая характеристика - дефинировать</w:t>
      </w:r>
      <w:r>
        <w:rPr>
          <w:noProof/>
        </w:rPr>
        <w:t xml:space="preserve"> ф</w:t>
      </w:r>
      <w:r>
        <w:t>ольклорную и авторскую точки зрения на те или иные описываемые си</w:t>
      </w:r>
      <w:r>
        <w:softHyphen/>
        <w:t>туации. Деление на фольклорный и литературный материал устанавливает не только различия в миропонимании, но и в используемых средствах образной выразительности, привлечение которых служит самым разнооб</w:t>
      </w:r>
      <w:r>
        <w:softHyphen/>
        <w:t>разным задачам: философским, художественным, прагматическим.. Наи</w:t>
      </w:r>
      <w:r>
        <w:softHyphen/>
        <w:t>более ярко необходимость подобного деления проявляется при анализе сказок</w:t>
      </w:r>
      <w:r>
        <w:rPr>
          <w:noProof/>
        </w:rPr>
        <w:t xml:space="preserve"> -</w:t>
      </w:r>
      <w:r>
        <w:t xml:space="preserve"> народных, авторских зарубежных, русских и советских.</w:t>
      </w:r>
    </w:p>
    <w:p w:rsidR="00B609B5" w:rsidRDefault="00B609B5">
      <w:pPr>
        <w:pStyle w:val="FR1"/>
        <w:ind w:firstLine="284"/>
      </w:pPr>
      <w:r>
        <w:t>Народная сказка, отражая видение мироустройства данным коллективом, призвана была в персонифицированной форме решать вопросы человеческого бытия, адаптации его в быстроменяющемся мире. Начиная с эпохи Просвещения сказка народная утрачивает мировоззренческий аспект и воспринимается как нечто нереальное, обладающее, однако, большим</w:t>
      </w:r>
      <w:r>
        <w:rPr>
          <w:noProof/>
        </w:rPr>
        <w:t xml:space="preserve"> </w:t>
      </w:r>
      <w:r>
        <w:t>воспитательным потенциалом. Персонификация стала просто волшебством. Первоначально авторская сказка была переложением народной с явно вы</w:t>
      </w:r>
      <w:r>
        <w:softHyphen/>
        <w:t>раженной просветительской идеей автора</w:t>
      </w:r>
      <w:r>
        <w:rPr>
          <w:noProof/>
        </w:rPr>
        <w:t xml:space="preserve">. </w:t>
      </w:r>
      <w:r>
        <w:t>Таковы сказки Ш. Перро. С течением времени авторская сказка приобретает современные черты, оставаясь литературой для взрослых. Лишь с середины</w:t>
      </w:r>
      <w:r>
        <w:rPr>
          <w:noProof/>
        </w:rPr>
        <w:t xml:space="preserve"> XIX</w:t>
      </w:r>
      <w:r>
        <w:t xml:space="preserve"> века, сказки начинают сочиняться непосредственно для детей. В творчестве Р. Киплинга, А. Милна, Л. Керролла и др. сказка, становится действенным средством обучения, развития, воспитания и развлечения детей. В наибольшей степени обладая функцией виртуальной реальности авторская сказ</w:t>
      </w:r>
      <w:r>
        <w:softHyphen/>
        <w:t>ка способствует решению многих задач образования. В этих целях опре</w:t>
      </w:r>
      <w:r>
        <w:softHyphen/>
        <w:t>деляется система образов</w:t>
      </w:r>
      <w:r>
        <w:rPr>
          <w:noProof/>
        </w:rPr>
        <w:t xml:space="preserve"> -</w:t>
      </w:r>
      <w:r>
        <w:t xml:space="preserve"> это, как правило, дети, игрушки или животные, воспринимаемые детьми как в качестве друзей. Своеобразные идеи реализуют сказки зарубежных, русских, казахских и советских авторов.</w:t>
      </w:r>
      <w:r>
        <w:rPr>
          <w:noProof/>
        </w:rPr>
        <w:t xml:space="preserve"> </w:t>
      </w:r>
      <w:r>
        <w:t>Их анализ позволяет создать целостную картину особенностей сказки, комплекс задач, решаемых при помощи различных сказок. И все это в непринужденной, ярко представляемой, эмоционально-позитивной и воздействующей составляющей процесса образования.</w:t>
      </w:r>
    </w:p>
    <w:p w:rsidR="00B609B5" w:rsidRDefault="00B609B5">
      <w:pPr>
        <w:pStyle w:val="FR1"/>
        <w:ind w:firstLine="284"/>
      </w:pPr>
      <w:r>
        <w:t xml:space="preserve"> Сказке противостоят поэтические, прозаические и драматические жанры. Такое деление позволяет</w:t>
      </w:r>
      <w:r>
        <w:rPr>
          <w:noProof/>
        </w:rPr>
        <w:t>,</w:t>
      </w:r>
      <w:r>
        <w:t xml:space="preserve"> прочнее усвоить специфику</w:t>
      </w:r>
      <w:r>
        <w:rPr>
          <w:noProof/>
        </w:rPr>
        <w:t xml:space="preserve"> различных родов и жанров </w:t>
      </w:r>
      <w:r>
        <w:t>литературы, так как сказка имеет и прозаическую, и поэтическую, и драматическую формы. Вместе с тем она противопостав</w:t>
      </w:r>
      <w:r>
        <w:softHyphen/>
        <w:t>лена литературным жанрам своей содержательной стороной.</w:t>
      </w:r>
    </w:p>
    <w:p w:rsidR="00B609B5" w:rsidRDefault="00B609B5">
      <w:pPr>
        <w:pStyle w:val="FR1"/>
        <w:ind w:firstLine="284"/>
      </w:pPr>
      <w:r>
        <w:t>К поэтическим жанрам в детской литературе относятся стихотворе</w:t>
      </w:r>
      <w:r>
        <w:softHyphen/>
        <w:t>ния и небольшие поэмы, содержание которых доступно и интересно ребенку. Основные темы развертываемые в поэзии – картины природы, жанровые зарисовки и различные ситуации. Эмоциональное воздействие до</w:t>
      </w:r>
      <w:r>
        <w:softHyphen/>
        <w:t>стигается ритмической организацией, которая должна быть банальной, т.е. общепринятой в данной поэзии. Любая оригинальная организация  стихотворения может быть не воспринята ребенком, а, следовательно, не понята и смысловая сторона стихотворения или поэмы. Главная зада</w:t>
      </w:r>
      <w:r>
        <w:softHyphen/>
        <w:t>ча поэзии</w:t>
      </w:r>
      <w:r>
        <w:rPr>
          <w:noProof/>
        </w:rPr>
        <w:t xml:space="preserve"> -</w:t>
      </w:r>
      <w:r>
        <w:t xml:space="preserve"> формировать  художественно-эстетический вкус. Решается она путем постепенного</w:t>
      </w:r>
      <w:r>
        <w:rPr>
          <w:noProof/>
        </w:rPr>
        <w:t xml:space="preserve"> -</w:t>
      </w:r>
      <w:r>
        <w:t xml:space="preserve"> от простого к сложному</w:t>
      </w:r>
      <w:r>
        <w:rPr>
          <w:noProof/>
        </w:rPr>
        <w:t xml:space="preserve"> -</w:t>
      </w:r>
      <w:r>
        <w:t xml:space="preserve"> освоения художественного языка, его отдельных элементов и законов на взаимодействия. Ритм, рифма, звукопись, метафора, иносказание, как и многие другие средства художественной выразительности, сплавлены в поэтическом тексте в целостное художественное единство, хронологическое распо</w:t>
      </w:r>
      <w:r>
        <w:softHyphen/>
        <w:t>ложение изучаемых произведений позволяет плавно усваивать факторы художественного впечатления: сначала почти изолированно, элементар</w:t>
      </w:r>
      <w:r>
        <w:softHyphen/>
        <w:t>но, затем в минимальном сочетании, впоследствии в композитно.</w:t>
      </w:r>
      <w:r>
        <w:rPr>
          <w:noProof/>
        </w:rPr>
        <w:t xml:space="preserve"> В</w:t>
      </w:r>
      <w:r>
        <w:t xml:space="preserve"> ре</w:t>
      </w:r>
      <w:r>
        <w:softHyphen/>
        <w:t>зультате учащиеся начинают их распознавать и воспринимать стоящие за ними мысли.</w:t>
      </w:r>
    </w:p>
    <w:p w:rsidR="00B609B5" w:rsidRDefault="00B609B5">
      <w:pPr>
        <w:pStyle w:val="10"/>
        <w:ind w:firstLine="284"/>
        <w:rPr>
          <w:rFonts w:ascii="Times New Roman" w:hAnsi="Times New Roman"/>
          <w:sz w:val="28"/>
        </w:rPr>
      </w:pPr>
      <w:r>
        <w:rPr>
          <w:rFonts w:ascii="Times New Roman" w:hAnsi="Times New Roman"/>
          <w:sz w:val="28"/>
        </w:rPr>
        <w:t>Из прозаических жанров в детской литературе преимущественно встре</w:t>
      </w:r>
      <w:r>
        <w:rPr>
          <w:rFonts w:ascii="Times New Roman" w:hAnsi="Times New Roman"/>
          <w:sz w:val="28"/>
        </w:rPr>
        <w:softHyphen/>
        <w:t>чаются новеллы, рассказы и повести. Их общее свойство заключается в динамизме, постоянной смене событий, речевых характеристики и места действий. Динамизм удерживает постоянный интерес ребенка, так как ему хочется знать, что будет дальше, как герои преодолеют возникшие трудности. Этим же целям служат диалоги, они ускоряют движение собы</w:t>
      </w:r>
      <w:r>
        <w:rPr>
          <w:rFonts w:ascii="Times New Roman" w:hAnsi="Times New Roman"/>
          <w:sz w:val="28"/>
        </w:rPr>
        <w:softHyphen/>
        <w:t>тий. Героями выступают дети, игрушки и животные, т.е. ребенку инте</w:t>
      </w:r>
      <w:r>
        <w:rPr>
          <w:rFonts w:ascii="Times New Roman" w:hAnsi="Times New Roman"/>
          <w:sz w:val="28"/>
        </w:rPr>
        <w:softHyphen/>
        <w:t>ресно читать как бы "про себя"</w:t>
      </w:r>
      <w:r>
        <w:rPr>
          <w:rFonts w:ascii="Times New Roman" w:hAnsi="Times New Roman"/>
          <w:noProof/>
          <w:sz w:val="28"/>
        </w:rPr>
        <w:t xml:space="preserve"> -</w:t>
      </w:r>
      <w:r>
        <w:rPr>
          <w:rFonts w:ascii="Times New Roman" w:hAnsi="Times New Roman"/>
          <w:sz w:val="28"/>
        </w:rPr>
        <w:t xml:space="preserve"> так он воспринимает персонажей.</w:t>
      </w:r>
    </w:p>
    <w:p w:rsidR="00B609B5" w:rsidRDefault="00B609B5">
      <w:pPr>
        <w:pStyle w:val="10"/>
        <w:ind w:firstLine="284"/>
        <w:rPr>
          <w:rFonts w:ascii="Times New Roman" w:hAnsi="Times New Roman"/>
          <w:sz w:val="28"/>
        </w:rPr>
      </w:pPr>
      <w:r>
        <w:rPr>
          <w:rFonts w:ascii="Times New Roman" w:hAnsi="Times New Roman"/>
          <w:sz w:val="28"/>
        </w:rPr>
        <w:t>Драматические жанры в программе для начальной школы представле</w:t>
      </w:r>
      <w:r>
        <w:rPr>
          <w:rFonts w:ascii="Times New Roman" w:hAnsi="Times New Roman"/>
          <w:sz w:val="28"/>
        </w:rPr>
        <w:softHyphen/>
        <w:t>ны  басней и драматической сказкой /А. Толстой "Золотой ключик, или приключения Буратино"/. Однако сказка рассматривается именно как сказка, а не как драматическое произведение. В баснях основное вни</w:t>
      </w:r>
      <w:r>
        <w:rPr>
          <w:rFonts w:ascii="Times New Roman" w:hAnsi="Times New Roman"/>
          <w:sz w:val="28"/>
        </w:rPr>
        <w:softHyphen/>
        <w:t>мание уделяется приемам иносказания. На примере басен И. А. Крылова учащиеся анализируют содержание, вложенное баснописцем и современ</w:t>
      </w:r>
      <w:r>
        <w:rPr>
          <w:rFonts w:ascii="Times New Roman" w:hAnsi="Times New Roman"/>
          <w:sz w:val="28"/>
        </w:rPr>
        <w:softHyphen/>
        <w:t>ную трактовку. Таким образом, достигается эффект различного толкова</w:t>
      </w:r>
      <w:r>
        <w:rPr>
          <w:rFonts w:ascii="Times New Roman" w:hAnsi="Times New Roman"/>
          <w:sz w:val="28"/>
        </w:rPr>
        <w:softHyphen/>
        <w:t>ния текста басни.</w:t>
      </w:r>
    </w:p>
    <w:p w:rsidR="00B609B5" w:rsidRDefault="00B609B5">
      <w:pPr>
        <w:pStyle w:val="10"/>
        <w:ind w:firstLine="284"/>
        <w:rPr>
          <w:rFonts w:ascii="Times New Roman" w:hAnsi="Times New Roman"/>
          <w:sz w:val="28"/>
        </w:rPr>
      </w:pPr>
      <w:r>
        <w:rPr>
          <w:rFonts w:ascii="Times New Roman" w:hAnsi="Times New Roman"/>
          <w:sz w:val="28"/>
        </w:rPr>
        <w:t>Жанрово-хронологический подход к изучению детской литературы позволяет в отсутствие знаний по общелитературному процессу ос</w:t>
      </w:r>
      <w:r>
        <w:rPr>
          <w:rFonts w:ascii="Times New Roman" w:hAnsi="Times New Roman"/>
          <w:sz w:val="28"/>
        </w:rPr>
        <w:softHyphen/>
        <w:t>воить основные принципы литературы как художественного отражения действительности средствами образной выразительности. Возникает це</w:t>
      </w:r>
      <w:r>
        <w:rPr>
          <w:rFonts w:ascii="Times New Roman" w:hAnsi="Times New Roman"/>
          <w:sz w:val="28"/>
        </w:rPr>
        <w:softHyphen/>
        <w:t>лостное представление о литературном процессе возникновения и раз</w:t>
      </w:r>
      <w:r>
        <w:rPr>
          <w:rFonts w:ascii="Times New Roman" w:hAnsi="Times New Roman"/>
          <w:sz w:val="28"/>
        </w:rPr>
        <w:softHyphen/>
        <w:t>вития литературы для детей с ее спецификой тематики, персонажей, средств художественной выразительности. Обоснованием подобного подхо</w:t>
      </w:r>
      <w:r>
        <w:rPr>
          <w:rFonts w:ascii="Times New Roman" w:hAnsi="Times New Roman"/>
          <w:sz w:val="28"/>
        </w:rPr>
        <w:softHyphen/>
        <w:t>да служит и педоцентрический принцип, актуализирующий выбор содер</w:t>
      </w:r>
      <w:r>
        <w:rPr>
          <w:rFonts w:ascii="Times New Roman" w:hAnsi="Times New Roman"/>
          <w:sz w:val="28"/>
        </w:rPr>
        <w:softHyphen/>
        <w:t>жания и формы обучения исходя из специфики социальных ролей учащих</w:t>
      </w:r>
      <w:r>
        <w:rPr>
          <w:rFonts w:ascii="Times New Roman" w:hAnsi="Times New Roman"/>
          <w:sz w:val="28"/>
        </w:rPr>
        <w:softHyphen/>
        <w:t>ся, социально-значимых знаний и качеств, обеспечивающих успешное взаимодействие с различными сторонами действительности, а также ус</w:t>
      </w:r>
      <w:r>
        <w:rPr>
          <w:rFonts w:ascii="Times New Roman" w:hAnsi="Times New Roman"/>
          <w:sz w:val="28"/>
        </w:rPr>
        <w:softHyphen/>
        <w:t>пешное выполнение задачи учителя</w:t>
      </w:r>
      <w:r>
        <w:rPr>
          <w:rFonts w:ascii="Times New Roman" w:hAnsi="Times New Roman"/>
          <w:noProof/>
          <w:sz w:val="28"/>
        </w:rPr>
        <w:t xml:space="preserve"> XXI</w:t>
      </w:r>
      <w:r>
        <w:rPr>
          <w:rFonts w:ascii="Times New Roman" w:hAnsi="Times New Roman"/>
          <w:sz w:val="28"/>
        </w:rPr>
        <w:t xml:space="preserve"> века.</w:t>
      </w:r>
    </w:p>
    <w:p w:rsidR="00B609B5" w:rsidRDefault="00B609B5">
      <w:pPr>
        <w:pStyle w:val="10"/>
        <w:spacing w:before="300"/>
        <w:ind w:left="3200" w:firstLine="284"/>
        <w:rPr>
          <w:rFonts w:ascii="Times New Roman" w:hAnsi="Times New Roman"/>
          <w:sz w:val="28"/>
        </w:rPr>
      </w:pPr>
      <w:r>
        <w:rPr>
          <w:rFonts w:ascii="Times New Roman" w:hAnsi="Times New Roman"/>
          <w:sz w:val="28"/>
        </w:rPr>
        <w:t>ЛИТЕРАТУРА</w:t>
      </w:r>
    </w:p>
    <w:p w:rsidR="00B609B5" w:rsidRDefault="00B609B5">
      <w:pPr>
        <w:pStyle w:val="10"/>
        <w:spacing w:before="60"/>
        <w:ind w:firstLine="284"/>
        <w:rPr>
          <w:rFonts w:ascii="Times New Roman" w:hAnsi="Times New Roman"/>
          <w:sz w:val="28"/>
        </w:rPr>
      </w:pPr>
      <w:r>
        <w:rPr>
          <w:rFonts w:ascii="Times New Roman" w:hAnsi="Times New Roman"/>
          <w:noProof/>
          <w:sz w:val="28"/>
        </w:rPr>
        <w:t>1.</w:t>
      </w:r>
      <w:r>
        <w:rPr>
          <w:rFonts w:ascii="Times New Roman" w:hAnsi="Times New Roman"/>
          <w:sz w:val="28"/>
        </w:rPr>
        <w:t>Сабуров Е. В сторону игрового общества</w:t>
      </w:r>
      <w:r>
        <w:rPr>
          <w:rFonts w:ascii="Times New Roman" w:hAnsi="Times New Roman"/>
          <w:noProof/>
          <w:sz w:val="28"/>
        </w:rPr>
        <w:t xml:space="preserve"> /</w:t>
      </w:r>
      <w:r>
        <w:rPr>
          <w:rFonts w:ascii="Times New Roman" w:hAnsi="Times New Roman"/>
          <w:sz w:val="28"/>
        </w:rPr>
        <w:t>/Известия.-30сентября.-2000г,</w:t>
      </w:r>
    </w:p>
    <w:p w:rsidR="00B609B5" w:rsidRDefault="00B609B5">
      <w:pPr>
        <w:pStyle w:val="10"/>
        <w:ind w:firstLine="284"/>
        <w:rPr>
          <w:rFonts w:ascii="Times New Roman" w:hAnsi="Times New Roman"/>
          <w:sz w:val="28"/>
        </w:rPr>
      </w:pPr>
      <w:r>
        <w:rPr>
          <w:rFonts w:ascii="Times New Roman" w:hAnsi="Times New Roman"/>
          <w:sz w:val="28"/>
        </w:rPr>
        <w:t>2. Джежелей О.В. О новом курсе "Обучение грамоте в программе "Чте</w:t>
      </w:r>
      <w:r>
        <w:rPr>
          <w:rFonts w:ascii="Times New Roman" w:hAnsi="Times New Roman"/>
          <w:sz w:val="28"/>
        </w:rPr>
        <w:softHyphen/>
        <w:t>ние и литература"</w:t>
      </w:r>
      <w:r>
        <w:rPr>
          <w:rFonts w:ascii="Times New Roman" w:hAnsi="Times New Roman"/>
          <w:noProof/>
          <w:sz w:val="28"/>
        </w:rPr>
        <w:t xml:space="preserve"> //</w:t>
      </w:r>
      <w:r>
        <w:rPr>
          <w:rFonts w:ascii="Times New Roman" w:hAnsi="Times New Roman"/>
          <w:sz w:val="28"/>
        </w:rPr>
        <w:t xml:space="preserve"> Начальная школа.</w:t>
      </w:r>
      <w:r>
        <w:rPr>
          <w:rFonts w:ascii="Times New Roman" w:hAnsi="Times New Roman"/>
          <w:noProof/>
          <w:sz w:val="28"/>
        </w:rPr>
        <w:t>-2000.- №8.-</w:t>
      </w:r>
      <w:r>
        <w:rPr>
          <w:rFonts w:ascii="Times New Roman" w:hAnsi="Times New Roman"/>
          <w:sz w:val="28"/>
        </w:rPr>
        <w:t xml:space="preserve"> С.</w:t>
      </w:r>
      <w:r>
        <w:rPr>
          <w:rFonts w:ascii="Times New Roman" w:hAnsi="Times New Roman"/>
          <w:noProof/>
          <w:sz w:val="28"/>
        </w:rPr>
        <w:t>14 -19.</w:t>
      </w:r>
    </w:p>
    <w:p w:rsidR="00B609B5" w:rsidRDefault="00B609B5">
      <w:pPr>
        <w:pStyle w:val="10"/>
        <w:ind w:firstLine="284"/>
        <w:rPr>
          <w:rFonts w:ascii="Times New Roman" w:hAnsi="Times New Roman"/>
          <w:noProof/>
          <w:sz w:val="28"/>
        </w:rPr>
      </w:pPr>
      <w:r>
        <w:rPr>
          <w:rFonts w:ascii="Times New Roman" w:hAnsi="Times New Roman"/>
          <w:sz w:val="28"/>
        </w:rPr>
        <w:t xml:space="preserve">3.Ефпосинина Л. А.,Оморокова М.И. Программа "Литературное чтение" </w:t>
      </w:r>
      <w:r>
        <w:rPr>
          <w:rFonts w:ascii="Times New Roman" w:hAnsi="Times New Roman"/>
          <w:noProof/>
          <w:sz w:val="28"/>
        </w:rPr>
        <w:t>I -</w:t>
      </w:r>
      <w:r>
        <w:rPr>
          <w:rFonts w:ascii="Times New Roman" w:hAnsi="Times New Roman"/>
          <w:sz w:val="28"/>
        </w:rPr>
        <w:t xml:space="preserve"> </w:t>
      </w:r>
      <w:r>
        <w:rPr>
          <w:rFonts w:ascii="Times New Roman" w:hAnsi="Times New Roman"/>
          <w:sz w:val="28"/>
          <w:lang w:val="en-US"/>
        </w:rPr>
        <w:t>IV</w:t>
      </w:r>
      <w:r>
        <w:rPr>
          <w:rFonts w:ascii="Times New Roman" w:hAnsi="Times New Roman"/>
          <w:sz w:val="28"/>
        </w:rPr>
        <w:t xml:space="preserve"> классы //Начальная школа. -</w:t>
      </w:r>
      <w:r>
        <w:rPr>
          <w:rFonts w:ascii="Times New Roman" w:hAnsi="Times New Roman"/>
          <w:sz w:val="28"/>
          <w:lang w:val="en-US"/>
        </w:rPr>
        <w:t xml:space="preserve"> 2000.- N"8. - C. 20</w:t>
      </w:r>
      <w:r>
        <w:rPr>
          <w:rFonts w:ascii="Times New Roman" w:hAnsi="Times New Roman"/>
          <w:noProof/>
          <w:sz w:val="28"/>
        </w:rPr>
        <w:t xml:space="preserve"> -35.</w:t>
      </w:r>
    </w:p>
    <w:p w:rsidR="00B609B5" w:rsidRDefault="00B609B5">
      <w:pPr>
        <w:pStyle w:val="10"/>
        <w:ind w:firstLine="284"/>
        <w:rPr>
          <w:rFonts w:ascii="Times New Roman" w:hAnsi="Times New Roman"/>
          <w:sz w:val="28"/>
        </w:rPr>
      </w:pPr>
      <w:r>
        <w:rPr>
          <w:rFonts w:ascii="Times New Roman" w:hAnsi="Times New Roman"/>
          <w:noProof/>
          <w:sz w:val="28"/>
        </w:rPr>
        <w:t>4.</w:t>
      </w:r>
      <w:r>
        <w:rPr>
          <w:rFonts w:ascii="Times New Roman" w:hAnsi="Times New Roman"/>
          <w:sz w:val="28"/>
        </w:rPr>
        <w:t>Троицкая Т.О. Литературное образование младших школьников// На</w:t>
      </w:r>
      <w:r>
        <w:rPr>
          <w:rFonts w:ascii="Times New Roman" w:hAnsi="Times New Roman"/>
          <w:sz w:val="28"/>
        </w:rPr>
        <w:softHyphen/>
        <w:t>чальная школа, -</w:t>
      </w:r>
      <w:r>
        <w:rPr>
          <w:rFonts w:ascii="Times New Roman" w:hAnsi="Times New Roman"/>
          <w:noProof/>
          <w:sz w:val="28"/>
        </w:rPr>
        <w:t xml:space="preserve"> 2000.</w:t>
      </w:r>
      <w:r>
        <w:rPr>
          <w:rFonts w:ascii="Times New Roman" w:hAnsi="Times New Roman"/>
          <w:sz w:val="28"/>
        </w:rPr>
        <w:t>-№8.-С.</w:t>
      </w:r>
      <w:r>
        <w:rPr>
          <w:rFonts w:ascii="Times New Roman" w:hAnsi="Times New Roman"/>
          <w:noProof/>
          <w:sz w:val="28"/>
        </w:rPr>
        <w:t>46 -</w:t>
      </w:r>
      <w:r>
        <w:rPr>
          <w:rFonts w:ascii="Times New Roman" w:hAnsi="Times New Roman"/>
          <w:sz w:val="28"/>
          <w:lang w:val="en-US"/>
        </w:rPr>
        <w:t xml:space="preserve"> 54.</w:t>
      </w:r>
    </w:p>
    <w:p w:rsidR="00B609B5" w:rsidRDefault="00B609B5">
      <w:pPr>
        <w:rPr>
          <w:sz w:val="28"/>
        </w:rPr>
      </w:pPr>
      <w:r>
        <w:rPr>
          <w:sz w:val="28"/>
          <w:lang w:val="en-US"/>
        </w:rPr>
        <w:t>T</w:t>
      </w:r>
      <w:r>
        <w:rPr>
          <w:sz w:val="28"/>
        </w:rPr>
        <w:t xml:space="preserve">he problems of a high school </w:t>
      </w:r>
      <w:r>
        <w:rPr>
          <w:sz w:val="28"/>
          <w:lang w:val="en-US"/>
        </w:rPr>
        <w:t xml:space="preserve">the </w:t>
      </w:r>
      <w:r>
        <w:rPr>
          <w:sz w:val="28"/>
        </w:rPr>
        <w:t>"Children's literature "</w:t>
      </w:r>
      <w:r>
        <w:rPr>
          <w:sz w:val="28"/>
          <w:lang w:val="en-US"/>
        </w:rPr>
        <w:t xml:space="preserve"> </w:t>
      </w:r>
      <w:r>
        <w:rPr>
          <w:sz w:val="28"/>
        </w:rPr>
        <w:t>course  bas</w:t>
      </w:r>
      <w:r>
        <w:rPr>
          <w:sz w:val="28"/>
          <w:lang w:val="en-US"/>
        </w:rPr>
        <w:t>ed on</w:t>
      </w:r>
      <w:r>
        <w:rPr>
          <w:sz w:val="28"/>
        </w:rPr>
        <w:t xml:space="preserve"> the program o</w:t>
      </w:r>
      <w:r>
        <w:rPr>
          <w:sz w:val="28"/>
          <w:lang w:val="en-US"/>
        </w:rPr>
        <w:t>f</w:t>
      </w:r>
      <w:r>
        <w:rPr>
          <w:sz w:val="28"/>
        </w:rPr>
        <w:t xml:space="preserve"> " Reading and literature " for an elementary school built outgoing from the concept " School XXI of century "</w:t>
      </w:r>
      <w:r>
        <w:rPr>
          <w:sz w:val="28"/>
          <w:lang w:val="en-US"/>
        </w:rPr>
        <w:t xml:space="preserve"> </w:t>
      </w:r>
      <w:r>
        <w:rPr>
          <w:sz w:val="28"/>
        </w:rPr>
        <w:t xml:space="preserve">are </w:t>
      </w:r>
      <w:r>
        <w:rPr>
          <w:sz w:val="28"/>
          <w:lang w:val="en-US"/>
        </w:rPr>
        <w:t>considered i</w:t>
      </w:r>
      <w:r>
        <w:rPr>
          <w:sz w:val="28"/>
        </w:rPr>
        <w:t>n the article.</w:t>
      </w:r>
    </w:p>
    <w:p w:rsidR="00B609B5" w:rsidRDefault="00B609B5">
      <w:pPr>
        <w:ind w:firstLine="284"/>
        <w:rPr>
          <w:sz w:val="28"/>
        </w:rPr>
      </w:pPr>
      <w:bookmarkStart w:id="0" w:name="_GoBack"/>
      <w:bookmarkEnd w:id="0"/>
    </w:p>
    <w:sectPr w:rsidR="00B609B5">
      <w:pgSz w:w="11907" w:h="16840"/>
      <w:pgMar w:top="1418" w:right="85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4FE"/>
    <w:rsid w:val="005E4272"/>
    <w:rsid w:val="008A04FE"/>
    <w:rsid w:val="00B609B5"/>
    <w:rsid w:val="00C95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88C823-7971-456A-9AC7-90392FE6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ind w:firstLine="560"/>
    </w:pPr>
    <w:rPr>
      <w:rFonts w:ascii="Courier New" w:hAnsi="Courier New"/>
      <w:snapToGrid w:val="0"/>
      <w:sz w:val="24"/>
    </w:rPr>
  </w:style>
  <w:style w:type="paragraph" w:customStyle="1" w:styleId="FR1">
    <w:name w:val="FR1"/>
    <w:pPr>
      <w:widowControl w:val="0"/>
      <w:ind w:firstLine="560"/>
    </w:pPr>
    <w:rPr>
      <w:snapToGrid w:val="0"/>
      <w:sz w:val="28"/>
    </w:rPr>
  </w:style>
  <w:style w:type="paragraph" w:styleId="a3">
    <w:name w:val="Body Text Indent"/>
    <w:basedOn w:val="a"/>
    <w:semiHidden/>
    <w:pPr>
      <w:ind w:firstLine="284"/>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2139</Words>
  <Characters>12196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Г</vt:lpstr>
    </vt:vector>
  </TitlesOfParts>
  <Company>Хата</Company>
  <LinksUpToDate>false</LinksUpToDate>
  <CharactersWithSpaces>14307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Леха</dc:creator>
  <cp:keywords/>
  <cp:lastModifiedBy>admin</cp:lastModifiedBy>
  <cp:revision>2</cp:revision>
  <cp:lastPrinted>2001-04-25T07:27:00Z</cp:lastPrinted>
  <dcterms:created xsi:type="dcterms:W3CDTF">2014-02-08T04:25:00Z</dcterms:created>
  <dcterms:modified xsi:type="dcterms:W3CDTF">2014-02-08T04:25:00Z</dcterms:modified>
</cp:coreProperties>
</file>