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D1" w:rsidRPr="002948C1" w:rsidRDefault="00BD35D1" w:rsidP="00BD35D1">
      <w:pPr>
        <w:spacing w:before="120"/>
        <w:jc w:val="center"/>
        <w:rPr>
          <w:b/>
          <w:bCs/>
          <w:sz w:val="32"/>
          <w:szCs w:val="32"/>
        </w:rPr>
      </w:pPr>
      <w:r w:rsidRPr="002948C1">
        <w:rPr>
          <w:b/>
          <w:bCs/>
          <w:sz w:val="32"/>
          <w:szCs w:val="32"/>
        </w:rPr>
        <w:t>Версальский договор</w:t>
      </w:r>
    </w:p>
    <w:p w:rsidR="00BD35D1" w:rsidRPr="002948C1" w:rsidRDefault="00BD35D1" w:rsidP="00BD35D1">
      <w:pPr>
        <w:spacing w:before="120"/>
        <w:ind w:firstLine="567"/>
        <w:jc w:val="both"/>
      </w:pPr>
      <w:r w:rsidRPr="002948C1">
        <w:t>28 июня 1919 года, ровно через пять лет после спровоцировавших Первую мировую выстрелов в Сараево, державы-победительницы подписывают в Версальском дворце мирный договор с Германией.</w:t>
      </w:r>
    </w:p>
    <w:p w:rsidR="00BD35D1" w:rsidRDefault="00BD35D1" w:rsidP="00BD35D1">
      <w:pPr>
        <w:spacing w:before="120"/>
        <w:ind w:firstLine="567"/>
        <w:jc w:val="both"/>
      </w:pPr>
      <w:r w:rsidRPr="002948C1">
        <w:t>Подписание этого договора, а точнее - системы мирных договоров между государствами Тройственного союза и странами Антанты, знаменовало завершение Первой мировой войны.</w:t>
      </w:r>
      <w:r>
        <w:t xml:space="preserve"> </w:t>
      </w:r>
    </w:p>
    <w:p w:rsidR="00BD35D1" w:rsidRPr="002948C1" w:rsidRDefault="00BD35D1" w:rsidP="00BD35D1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 xml:space="preserve">Аннексии на западе </w:t>
      </w:r>
    </w:p>
    <w:p w:rsidR="00BD35D1" w:rsidRDefault="00BD35D1" w:rsidP="00BD35D1">
      <w:pPr>
        <w:spacing w:before="120"/>
        <w:ind w:firstLine="567"/>
        <w:jc w:val="both"/>
      </w:pPr>
      <w:r w:rsidRPr="002948C1">
        <w:t xml:space="preserve">Самой сложной проблемой при подготовке мирного договора с Германией была пограничная. На западе Германия должна была вернуть Франции Эльзас и восточную часть Лотарингии, отторгнутые у Франции после войны 1871года. Кроме того, Париж настаивал на передаче под французский контроль Саарской области. Из-за сопротивления США и Великобритании эти требования были отклонены, и область была передана под контроль Лиги наций на 15 лет с дальнейшим проведением в ней референдума. </w:t>
      </w:r>
      <w:r>
        <w:t xml:space="preserve"> </w:t>
      </w:r>
    </w:p>
    <w:p w:rsidR="00BD35D1" w:rsidRPr="002948C1" w:rsidRDefault="00BD35D1" w:rsidP="00BD35D1">
      <w:pPr>
        <w:spacing w:before="120"/>
        <w:ind w:firstLine="567"/>
        <w:jc w:val="both"/>
      </w:pPr>
      <w:r w:rsidRPr="002948C1">
        <w:t>Левый берег Рейна и 50-километровая зона вдоль правого его берега объявлялись демилитаризованной зоной, где союзники (в основном силами французских оккупационных войск) ввели режим оккупации сроком на 15 лет.</w:t>
      </w:r>
    </w:p>
    <w:p w:rsidR="00BD35D1" w:rsidRDefault="00BD35D1" w:rsidP="00BD35D1">
      <w:pPr>
        <w:spacing w:before="120"/>
        <w:ind w:firstLine="567"/>
        <w:jc w:val="both"/>
      </w:pPr>
      <w:r w:rsidRPr="002948C1">
        <w:t>Бельгия получила от Германии округа Эйпен, Мальмеди и Морене, населенные валлонами. Дания в 1920 году присоединила после проведения предусмотренного Версальским договором референдума северную часть Шлезвига со смешанным датско-немецким населением.</w:t>
      </w:r>
      <w:r>
        <w:t xml:space="preserve"> </w:t>
      </w:r>
    </w:p>
    <w:p w:rsidR="00BD35D1" w:rsidRPr="002948C1" w:rsidRDefault="00BD35D1" w:rsidP="00BD35D1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 xml:space="preserve">… и на Востоке </w:t>
      </w:r>
    </w:p>
    <w:p w:rsidR="00BD35D1" w:rsidRPr="002948C1" w:rsidRDefault="00BD35D1" w:rsidP="00BD35D1">
      <w:pPr>
        <w:spacing w:before="120"/>
        <w:ind w:firstLine="567"/>
        <w:jc w:val="both"/>
      </w:pPr>
      <w:r w:rsidRPr="002948C1">
        <w:t xml:space="preserve">Самые большие трудности возникли при определении границ вновь создаваемой Польши. Союзники решили создать "сильную Польшу", способную противостоять и Советской России, и Германии. С этой целью Польша должна была получить территории, которые Пруссия захватила еще в восемнадцатом веке. Кроме того, Германия лишилась части Восточной Пруссии и провинции Позен, из которых был сформирован "Данцигский коридор", обеспечивающий </w:t>
      </w:r>
      <w:r>
        <w:t xml:space="preserve"> </w:t>
      </w:r>
      <w:r w:rsidRPr="002948C1">
        <w:t xml:space="preserve">Польше выход к морю. В результате приобретения коридора под польской юрисдикцией оказались районы, в которых проживало более двух миллионов немцев. </w:t>
      </w:r>
    </w:p>
    <w:p w:rsidR="00BD35D1" w:rsidRPr="002948C1" w:rsidRDefault="00BD35D1" w:rsidP="00BD35D1">
      <w:pPr>
        <w:spacing w:before="120"/>
        <w:ind w:firstLine="567"/>
        <w:jc w:val="both"/>
      </w:pPr>
      <w:r w:rsidRPr="002948C1">
        <w:t>Небольшой участок силезской территории отошел к Чехословакии. Кроме того, под контроль Лиги наций были переданы крупные восточнопрусские порты на Балтике - Данциг (Гданьск) и Мемель (Клайпеда). По Версальскому договору Германия признавала и обязывалась строго соблюдать независимость Австрии, а также признавала полную независимость Польши и Чехословакии.</w:t>
      </w:r>
    </w:p>
    <w:p w:rsidR="00BD35D1" w:rsidRPr="002948C1" w:rsidRDefault="00BD35D1" w:rsidP="00BD35D1">
      <w:pPr>
        <w:spacing w:before="120"/>
        <w:ind w:firstLine="567"/>
        <w:jc w:val="both"/>
      </w:pPr>
      <w:r w:rsidRPr="002948C1">
        <w:t>Германия признавала</w:t>
      </w:r>
      <w:r>
        <w:t xml:space="preserve"> </w:t>
      </w:r>
      <w:r w:rsidRPr="002948C1">
        <w:t xml:space="preserve"> независимость всех территорий, входивших в состав бывшей Российской Империи к первому августа 1914 года, а также отмену Брестского мира и всех других договоров, заключенных с Советским правительством. </w:t>
      </w:r>
    </w:p>
    <w:p w:rsidR="00BD35D1" w:rsidRDefault="00BD35D1" w:rsidP="00BD35D1">
      <w:pPr>
        <w:spacing w:before="120"/>
        <w:ind w:firstLine="567"/>
        <w:jc w:val="both"/>
      </w:pPr>
      <w:r w:rsidRPr="002948C1">
        <w:t xml:space="preserve">Германские заморские владения в Африке и на Дальнем Востоке получали статус подмандатных территорий Великобритании, Франции, Бельгии, ЮАР, Японии и Австралии. </w:t>
      </w:r>
      <w:r>
        <w:t xml:space="preserve"> </w:t>
      </w:r>
    </w:p>
    <w:p w:rsidR="00BD35D1" w:rsidRPr="002948C1" w:rsidRDefault="00BD35D1" w:rsidP="00BD35D1">
      <w:pPr>
        <w:spacing w:before="120"/>
        <w:jc w:val="center"/>
        <w:rPr>
          <w:b/>
          <w:bCs/>
          <w:sz w:val="28"/>
          <w:szCs w:val="28"/>
        </w:rPr>
      </w:pPr>
      <w:r w:rsidRPr="002948C1">
        <w:rPr>
          <w:b/>
          <w:bCs/>
          <w:sz w:val="28"/>
          <w:szCs w:val="28"/>
        </w:rPr>
        <w:t xml:space="preserve">Национальное унижение </w:t>
      </w:r>
    </w:p>
    <w:p w:rsidR="00BD35D1" w:rsidRDefault="00BD35D1" w:rsidP="00BD35D1">
      <w:pPr>
        <w:spacing w:before="120"/>
        <w:ind w:firstLine="567"/>
        <w:jc w:val="both"/>
      </w:pPr>
      <w:r w:rsidRPr="002948C1">
        <w:t xml:space="preserve">Версальский договор ограничил численность германской армии до 100 тысяч человек, отменил всеобщую воинскую повинность, а также лишил Германию права создавать военную авиацию, танковые части и подводный флот. </w:t>
      </w:r>
      <w:r>
        <w:t xml:space="preserve"> </w:t>
      </w:r>
    </w:p>
    <w:p w:rsidR="00BD35D1" w:rsidRDefault="00BD35D1" w:rsidP="00BD35D1">
      <w:pPr>
        <w:spacing w:before="120"/>
        <w:ind w:firstLine="567"/>
        <w:jc w:val="both"/>
      </w:pPr>
      <w:r w:rsidRPr="002948C1">
        <w:t>Болезненно решался и вопрос о репарациях. Французы и англичане настаивали на крупных компенсациях,</w:t>
      </w:r>
      <w:r>
        <w:t xml:space="preserve"> </w:t>
      </w:r>
      <w:r w:rsidRPr="002948C1">
        <w:t>вместе с тем, ряд экспертов предостерегали, что слишком крупная сумма вызовет депрессию германской экономики, в результате чего замедлится восстановление хозяйства всей Европы. В результате репарации были установлены только в 1921 году. Их размер составил 6,5 миллиардов фунтов стерлингов, но и эту сумму Германия оказалась неспособной заплатить.</w:t>
      </w:r>
      <w:r>
        <w:t xml:space="preserve"> </w:t>
      </w:r>
    </w:p>
    <w:p w:rsidR="00BD35D1" w:rsidRDefault="00BD35D1" w:rsidP="00BD35D1">
      <w:pPr>
        <w:spacing w:before="120"/>
        <w:ind w:firstLine="567"/>
        <w:jc w:val="both"/>
      </w:pPr>
      <w:r w:rsidRPr="002948C1">
        <w:t xml:space="preserve">Одним из самых унизительных для немцев решений Версальского договора был тезис об исторической ответственности за Первую мировую войну. В специальной статье эта ответственность целиком возлагалась на Германию. </w:t>
      </w:r>
      <w:r>
        <w:t xml:space="preserve"> </w:t>
      </w:r>
    </w:p>
    <w:p w:rsidR="00BD35D1" w:rsidRDefault="00BD35D1" w:rsidP="00BD35D1">
      <w:pPr>
        <w:spacing w:before="120"/>
        <w:ind w:firstLine="567"/>
        <w:jc w:val="both"/>
      </w:pPr>
      <w:r w:rsidRPr="002948C1">
        <w:t>Жесткие условия Версальского договора создали в послевоенное время питательную среду для активизации в Германии политического экстремизма. В 1935 году Гитлер объявил об отказе Германии соблюдать договор.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5D1"/>
    <w:rsid w:val="000C11E1"/>
    <w:rsid w:val="002948C1"/>
    <w:rsid w:val="003C710B"/>
    <w:rsid w:val="00616072"/>
    <w:rsid w:val="008B35EE"/>
    <w:rsid w:val="00B42C45"/>
    <w:rsid w:val="00B47B6A"/>
    <w:rsid w:val="00BD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7D562E-AAC6-4EA2-A3D9-C899304A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D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D35D1"/>
    <w:rPr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2387</Words>
  <Characters>1361</Characters>
  <Application>Microsoft Office Word</Application>
  <DocSecurity>0</DocSecurity>
  <Lines>11</Lines>
  <Paragraphs>7</Paragraphs>
  <ScaleCrop>false</ScaleCrop>
  <Company>Home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Версальский договор</dc:title>
  <dc:subject/>
  <dc:creator>User</dc:creator>
  <cp:keywords/>
  <dc:description/>
  <cp:lastModifiedBy>admin</cp:lastModifiedBy>
  <cp:revision>2</cp:revision>
  <dcterms:created xsi:type="dcterms:W3CDTF">2014-01-25T09:04:00Z</dcterms:created>
  <dcterms:modified xsi:type="dcterms:W3CDTF">2014-01-25T09:04:00Z</dcterms:modified>
</cp:coreProperties>
</file>