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16" w:rsidRDefault="000C7585" w:rsidP="000C7585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>Урок №4</w:t>
      </w:r>
    </w:p>
    <w:p w:rsidR="000C7585" w:rsidRDefault="000C7585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Вопрос 1. Общие сведения.</w:t>
      </w:r>
    </w:p>
    <w:p w:rsidR="000C7585" w:rsidRDefault="000C7585" w:rsidP="000C7585">
      <w:pPr>
        <w:ind w:firstLine="540"/>
        <w:rPr>
          <w:sz w:val="28"/>
          <w:szCs w:val="28"/>
        </w:rPr>
      </w:pPr>
    </w:p>
    <w:p w:rsidR="000C7585" w:rsidRDefault="000C7585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По механизму протекания различают физическую, химическую и биологическую коррозии каменных конструкций. Вид коррозии зависит от места расположения конструкции и среды вокруг нее. Так, подземные конструкции подвергаются всем видам коррозии, надземные – больше физической, реже – химической.</w:t>
      </w:r>
    </w:p>
    <w:p w:rsidR="000C7585" w:rsidRDefault="000C7585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Наибольшее влияние на коррозию оказывает водная среда. Т.к. большинство конструкций (примеры) выполнены из искусственного камня и имеют пористо капиллярное строение – процесс их увлажнения происходит быстро. </w:t>
      </w:r>
    </w:p>
    <w:p w:rsidR="000C7585" w:rsidRDefault="000C7585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 зависимости от вида связи воды с материалом различают:</w:t>
      </w:r>
    </w:p>
    <w:p w:rsidR="000C7585" w:rsidRDefault="000C7585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- химически связанную;</w:t>
      </w:r>
    </w:p>
    <w:p w:rsidR="000C7585" w:rsidRDefault="000C7585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- абсорбированную;</w:t>
      </w:r>
    </w:p>
    <w:p w:rsidR="000C7585" w:rsidRDefault="000C7585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- капиллярную;</w:t>
      </w:r>
    </w:p>
    <w:p w:rsidR="000C7585" w:rsidRDefault="000C7585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- свободную влагу.</w:t>
      </w:r>
    </w:p>
    <w:p w:rsidR="000C7585" w:rsidRDefault="000C7585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Свободная влага заполняет крупные пустоты и поры и удерживается в конструкции. Она легко удаляется при высушивании.</w:t>
      </w:r>
    </w:p>
    <w:p w:rsidR="007B07D3" w:rsidRDefault="007B07D3" w:rsidP="000C7585">
      <w:pPr>
        <w:ind w:firstLine="540"/>
        <w:rPr>
          <w:sz w:val="28"/>
          <w:szCs w:val="28"/>
        </w:rPr>
      </w:pPr>
    </w:p>
    <w:p w:rsidR="007B07D3" w:rsidRDefault="007B07D3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Вопрос 2. </w:t>
      </w:r>
      <w:r w:rsidR="00B54E41">
        <w:rPr>
          <w:sz w:val="28"/>
          <w:szCs w:val="28"/>
        </w:rPr>
        <w:t>Физическая коррозия</w:t>
      </w:r>
      <w:r>
        <w:rPr>
          <w:sz w:val="28"/>
          <w:szCs w:val="28"/>
        </w:rPr>
        <w:t>.</w:t>
      </w:r>
    </w:p>
    <w:p w:rsidR="007B07D3" w:rsidRDefault="007B07D3" w:rsidP="000C7585">
      <w:pPr>
        <w:ind w:firstLine="540"/>
        <w:rPr>
          <w:sz w:val="28"/>
          <w:szCs w:val="28"/>
        </w:rPr>
      </w:pPr>
    </w:p>
    <w:p w:rsidR="000C7585" w:rsidRDefault="000C7585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Влияние влаги на процесс разрушения неодинаков. </w:t>
      </w:r>
    </w:p>
    <w:p w:rsidR="000C7585" w:rsidRDefault="00A007B5" w:rsidP="000C7585">
      <w:pPr>
        <w:ind w:firstLine="540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line id="_x0000_s1034" style="position:absolute;left:0;text-align:left;flip:x;z-index:251657216" from="171pt,10.65pt" to="234pt,28.65pt">
            <v:stroke endarrow="block"/>
          </v:line>
        </w:pict>
      </w:r>
      <w:r>
        <w:rPr>
          <w:noProof/>
          <w:sz w:val="28"/>
          <w:szCs w:val="28"/>
        </w:rPr>
        <w:pict>
          <v:line id="_x0000_s1035" style="position:absolute;left:0;text-align:left;z-index:251658240" from="306pt,10.65pt" to="342pt,28.65pt">
            <v:stroke endarrow="block"/>
          </v:line>
        </w:pict>
      </w:r>
      <w:r w:rsidR="000C7585" w:rsidRPr="000C7585">
        <w:rPr>
          <w:sz w:val="28"/>
          <w:szCs w:val="28"/>
          <w:u w:val="single"/>
        </w:rPr>
        <w:t>Разрушение</w:t>
      </w:r>
    </w:p>
    <w:p w:rsidR="000C7585" w:rsidRDefault="000C7585" w:rsidP="000C7585">
      <w:pPr>
        <w:ind w:firstLine="540"/>
        <w:jc w:val="center"/>
        <w:rPr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76"/>
        <w:gridCol w:w="5276"/>
      </w:tblGrid>
      <w:tr w:rsidR="000C7585">
        <w:tc>
          <w:tcPr>
            <w:tcW w:w="5276" w:type="dxa"/>
          </w:tcPr>
          <w:p w:rsidR="000C7585" w:rsidRDefault="000C7585" w:rsidP="000C758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Поверхностное</w:t>
            </w:r>
          </w:p>
          <w:p w:rsidR="000C7585" w:rsidRPr="000C7585" w:rsidRDefault="007B07D3" w:rsidP="000C7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Поверхностно активное вещество ускоряет процесс разрушения поверхности (физич)</w:t>
            </w:r>
          </w:p>
        </w:tc>
        <w:tc>
          <w:tcPr>
            <w:tcW w:w="5276" w:type="dxa"/>
          </w:tcPr>
          <w:p w:rsidR="000C7585" w:rsidRDefault="000C7585" w:rsidP="000C758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Химически агрессивное</w:t>
            </w:r>
          </w:p>
          <w:p w:rsidR="007B07D3" w:rsidRPr="007B07D3" w:rsidRDefault="007B07D3" w:rsidP="007B0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растворяет примеси и создает агрессивные среды (химич)</w:t>
            </w:r>
          </w:p>
        </w:tc>
      </w:tr>
    </w:tbl>
    <w:p w:rsidR="000C7585" w:rsidRDefault="007B07D3" w:rsidP="000C7585">
      <w:pPr>
        <w:ind w:firstLine="540"/>
        <w:rPr>
          <w:sz w:val="28"/>
          <w:szCs w:val="28"/>
        </w:rPr>
      </w:pPr>
      <w:r w:rsidRPr="007B07D3">
        <w:rPr>
          <w:sz w:val="28"/>
          <w:szCs w:val="28"/>
        </w:rPr>
        <w:t xml:space="preserve">Наличие в материале пустот пор, микротрещин </w:t>
      </w:r>
      <w:r>
        <w:rPr>
          <w:sz w:val="28"/>
          <w:szCs w:val="28"/>
        </w:rPr>
        <w:t>приводит к увеличению площади их удельной поверхности, что так же увеличивает площадь контакта с водой.</w:t>
      </w:r>
    </w:p>
    <w:p w:rsidR="007B07D3" w:rsidRDefault="007B07D3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>Дипольная ориентация воды в адсорбционном слое повышает ее плотность и вязкость. В результате этого вода приобретает упругость, близкую к упругости материала. По мере сужения трещин упругость воды повышается, в следствии чего усиливается ее расклинивающее действие. Возрастание внутренних напряжений, вызванное таким действием приводит к резкому снижению целостности и прочности материала.</w:t>
      </w:r>
    </w:p>
    <w:p w:rsidR="007B07D3" w:rsidRDefault="007B07D3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>Разрушение каменных С.К. связано с одновременным действием отрицательных температур и влаги</w:t>
      </w:r>
      <w:r w:rsidR="002979FF">
        <w:rPr>
          <w:sz w:val="28"/>
          <w:szCs w:val="28"/>
        </w:rPr>
        <w:t>. При естественном увлажнении вода в мелких капиллярах подымается выше, чем в крупных, а так же переходит из крупных в мелкие. Поэтому крупные поры служат резервом места для замерзшей влаги – пористые материалы более морозостойки. При полном увлажнении конструкции замерзшая вода вызывает напряжения. На много превосходящие прочность любого материала и наступает разрушение.</w:t>
      </w:r>
    </w:p>
    <w:p w:rsidR="002979FF" w:rsidRDefault="002979FF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>Так же материал увлажняется при повышении влажности воздуха, что приводит к раскрытию трещин. Скорость разрушения в таких случаях будет зависеть от интенсивности увлажнения и высыхания (усадка и набухание, напряжения внутренние).</w:t>
      </w:r>
    </w:p>
    <w:p w:rsidR="002979FF" w:rsidRDefault="002979FF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>Одна из причин – осмотическое давление воды. Вода в порах образует растворы неодинаковой концентрации. Такие растворы находятся в порах, огражденные водопроницаемыми стенками, но непроницаемыми для растворенных в ней частиц. Стремясь к равновесию, вода переходит из ненасыщенного раствора в насыщенный и разрушает стенки.</w:t>
      </w:r>
    </w:p>
    <w:p w:rsidR="002979FF" w:rsidRDefault="002979FF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Причиной разрушения конструкций из искусственного камня является содержание продуктов коррозии закладных деталей и арматуры.</w:t>
      </w:r>
    </w:p>
    <w:p w:rsidR="002979FF" w:rsidRDefault="002979FF" w:rsidP="000C7585">
      <w:pPr>
        <w:ind w:firstLine="540"/>
        <w:rPr>
          <w:sz w:val="28"/>
          <w:szCs w:val="28"/>
        </w:rPr>
      </w:pPr>
    </w:p>
    <w:p w:rsidR="004F3D92" w:rsidRDefault="002979FF" w:rsidP="00B54E4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Интенсивность коррозии </w:t>
      </w:r>
      <w:r w:rsidR="004F3D92">
        <w:rPr>
          <w:sz w:val="28"/>
          <w:szCs w:val="28"/>
        </w:rPr>
        <w:t>камня зависит от структуры, степени и вида его увлажнения, от химического состава водной среды (примеси).</w:t>
      </w:r>
    </w:p>
    <w:p w:rsidR="004F3D92" w:rsidRDefault="004F3D92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>Одним из видов физической коррозии каменных конструкций является растворение и унос водой некоторых составляющих материала из его толщи. К этому виду относится коррозия выщелачивания. Вода растворяет и уносит гидроксид кальция из камня, снижая его прочность.</w:t>
      </w:r>
    </w:p>
    <w:p w:rsidR="00B54E41" w:rsidRDefault="00B54E41" w:rsidP="000C7585">
      <w:pPr>
        <w:ind w:firstLine="540"/>
        <w:rPr>
          <w:sz w:val="28"/>
          <w:szCs w:val="28"/>
        </w:rPr>
      </w:pPr>
    </w:p>
    <w:p w:rsidR="00B54E41" w:rsidRDefault="00B54E41" w:rsidP="00B54E41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Вопрос 3. Химическая коррозия.</w:t>
      </w:r>
    </w:p>
    <w:p w:rsidR="00B54E41" w:rsidRDefault="00B54E41" w:rsidP="000C7585">
      <w:pPr>
        <w:ind w:firstLine="540"/>
        <w:rPr>
          <w:sz w:val="28"/>
          <w:szCs w:val="28"/>
        </w:rPr>
      </w:pPr>
    </w:p>
    <w:p w:rsidR="004F3D92" w:rsidRDefault="004F3D92" w:rsidP="000C7585">
      <w:pPr>
        <w:ind w:firstLine="540"/>
        <w:rPr>
          <w:sz w:val="28"/>
          <w:szCs w:val="28"/>
        </w:rPr>
      </w:pPr>
      <w:r w:rsidRPr="004F3D92">
        <w:rPr>
          <w:b/>
          <w:sz w:val="28"/>
          <w:szCs w:val="28"/>
        </w:rPr>
        <w:t>Химическая коррозия.</w:t>
      </w:r>
      <w:r>
        <w:rPr>
          <w:sz w:val="28"/>
          <w:szCs w:val="28"/>
        </w:rPr>
        <w:t xml:space="preserve"> Рассмотренные выше виды воздействия представляют опасность при знакопеременных температурах и интенсивной фильтрации воды сквозь поры материала. Если скорость фильтрации совпадает со скоростью испарения, на поверхности материала образуется карбоновый слой в виде полной оболочки. Накопление таких слоев показывает уменьшение минералов во внутренних слоях. Первых два слоя образуются при адсорбции солей и их диффузии. </w:t>
      </w:r>
    </w:p>
    <w:p w:rsidR="004F3D92" w:rsidRDefault="004F3D92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Начало разрушения показывают белые высолы на поверхности конструкции. Они свидетельствуют о растворении в материале солей и переносе их наружу. </w:t>
      </w:r>
    </w:p>
    <w:p w:rsidR="004F3D92" w:rsidRDefault="004F3D92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Во многих случаях карбоновая оболочка является самозащитой материала</w:t>
      </w:r>
      <w:r w:rsidR="00B54E41">
        <w:rPr>
          <w:sz w:val="28"/>
          <w:szCs w:val="28"/>
        </w:rPr>
        <w:t xml:space="preserve">. По этому не следует проводить очистку материала до обследования ее внутреннего состояния. Такая очистка может ускорить процесс разрушения. </w:t>
      </w:r>
    </w:p>
    <w:p w:rsidR="00B54E41" w:rsidRDefault="00B54E41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>Опасны для бетонных конструкций воды, содержащие агрессивные вещества. Наиболее распространена кислотная коррозия при воздействии раствора угольной кислоты.</w:t>
      </w:r>
    </w:p>
    <w:p w:rsidR="00B54E41" w:rsidRDefault="00B54E41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>Конструкции активно взаимодействуют с органическими кислотами (уксусная, олеиновая, молочная). Действие олеиновой кислоты проходит во взаимодействии ее с гидроксидом кальция в бетоне. Так же действуют все жирные кислоты и глицерин.</w:t>
      </w:r>
    </w:p>
    <w:p w:rsidR="00B54E41" w:rsidRDefault="00B54E41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Сульфоаллюминиевая коррозия протекает при нахождении водного раствора сульфата алюминия (250 – 1000мг/л). При большем содержании – сульфато гипсовую. Образуется твердое вещество, что разрушает материал. </w:t>
      </w:r>
    </w:p>
    <w:p w:rsidR="001C6D1D" w:rsidRDefault="001C6D1D" w:rsidP="000C7585">
      <w:pPr>
        <w:ind w:firstLine="540"/>
        <w:rPr>
          <w:sz w:val="28"/>
          <w:szCs w:val="28"/>
        </w:rPr>
      </w:pPr>
      <w:r>
        <w:rPr>
          <w:sz w:val="28"/>
          <w:szCs w:val="28"/>
        </w:rPr>
        <w:t>Чисто магнезиальная коррозия – действие солей магния.</w:t>
      </w:r>
    </w:p>
    <w:p w:rsidR="001C6D1D" w:rsidRPr="004F3D92" w:rsidRDefault="001C6D1D" w:rsidP="000C7585">
      <w:pPr>
        <w:ind w:firstLine="540"/>
        <w:rPr>
          <w:sz w:val="28"/>
          <w:szCs w:val="28"/>
        </w:rPr>
      </w:pPr>
      <w:bookmarkStart w:id="0" w:name="_GoBack"/>
      <w:bookmarkEnd w:id="0"/>
    </w:p>
    <w:sectPr w:rsidR="001C6D1D" w:rsidRPr="004F3D92" w:rsidSect="000C7585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585"/>
    <w:rsid w:val="000C7585"/>
    <w:rsid w:val="001C6D1D"/>
    <w:rsid w:val="002979FF"/>
    <w:rsid w:val="004F3D92"/>
    <w:rsid w:val="007B07D3"/>
    <w:rsid w:val="00894385"/>
    <w:rsid w:val="00A007B5"/>
    <w:rsid w:val="00A24639"/>
    <w:rsid w:val="00B54E41"/>
    <w:rsid w:val="00EC5A16"/>
    <w:rsid w:val="00F0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FA119619-DBF2-4834-AEE4-117796C3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№4</vt:lpstr>
    </vt:vector>
  </TitlesOfParts>
  <Company>VGTK</Company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№4</dc:title>
  <dc:subject/>
  <dc:creator>PGS</dc:creator>
  <cp:keywords/>
  <dc:description/>
  <cp:lastModifiedBy>Irina</cp:lastModifiedBy>
  <cp:revision>2</cp:revision>
  <dcterms:created xsi:type="dcterms:W3CDTF">2014-08-29T18:31:00Z</dcterms:created>
  <dcterms:modified xsi:type="dcterms:W3CDTF">2014-08-29T18:31:00Z</dcterms:modified>
</cp:coreProperties>
</file>