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57" w:rsidRPr="008B69F0" w:rsidRDefault="00760857" w:rsidP="00760857">
      <w:pPr>
        <w:spacing w:before="120"/>
        <w:jc w:val="center"/>
        <w:rPr>
          <w:b/>
          <w:bCs/>
          <w:sz w:val="32"/>
          <w:szCs w:val="32"/>
        </w:rPr>
      </w:pPr>
      <w:r w:rsidRPr="008B69F0">
        <w:rPr>
          <w:b/>
          <w:bCs/>
          <w:sz w:val="32"/>
          <w:szCs w:val="32"/>
        </w:rPr>
        <w:t>Формирование кыргызского народа.</w:t>
      </w:r>
    </w:p>
    <w:p w:rsidR="00760857" w:rsidRPr="008B69F0" w:rsidRDefault="00760857" w:rsidP="00760857">
      <w:pPr>
        <w:spacing w:before="120"/>
        <w:ind w:firstLine="567"/>
        <w:jc w:val="both"/>
        <w:rPr>
          <w:sz w:val="28"/>
          <w:szCs w:val="28"/>
        </w:rPr>
      </w:pPr>
      <w:r w:rsidRPr="008B69F0">
        <w:rPr>
          <w:sz w:val="28"/>
          <w:szCs w:val="28"/>
        </w:rPr>
        <w:t xml:space="preserve">Бактыгулов Дж.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Проблема формирования кыргызского народа сложна и многогранна, в ней много дискуссионных вопросов. Уже более двух тысяч лет тому назад в письменных источниках встречаются этнонимы и топонимы, относящиеся к древним предкам современного кыргызского народа. Следовательно, истоки сложения кыргызского этноса уходят своими корнями в эту древность и непосредственно связаны с территориями Восточного Туркестана, Центрального Тянь-Шаня, Памиро-Алтая, Семиречья и Центральной Азии. Не только историкам, но и всем обществоведам широко известна крылатая фраза академика В. В. Бартольда: "Киргизы (кыргыз) принадлежат к числу древнейших народов Средней Азии" [1].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настоящей статье, используя материалы, полученные нами в экспедициях, летописные сведения, различные источники и исследования других специалистов, мы предлагаем свое видение на предмет формирования кыргызского народа.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Прежде всего вкратце рассмотрим историю сложения специфических черт кыргызского языка - главного определителя этноса. В свою очередь по своему происхождению он входит в семью тюрских языков. Общеизвестно, что тюркские, монгольские, тунгусо-маньчжурские языки входят в так называемую алтайскую ветвь дальнеродственных языков. С XIX в. в науке прочно утвердились понятия "алтайские языки", "алтайская семья народов", под которыми имели в виду все тюркские языки, в том числе и кыргызский. Сущность объединения алтайской ветви дальнеродственных языков понимается разными учеными неодинаково. Одни языковеды считают алтайские языки языковым союзом, т.е. языковой общностью, образовавшейся в результате постоянных контактов живших по соседству носителей тюркских, монгольских и тунгусо-маньчжурских языков. Другие же лингвисты полагают, что алтайские языки связаны генетически и образовались из одного праязыка, дивергенция которого произошла, однако, весьма давно - не позднее 10-8 тысячелетий до н.э.[2] Прародину алтайского этноязыкового единства, как правило, ищут (те, кто его признает) где-то в Средней Азии и в примыкающих районах Северного Ирана, где распались тюркские, монгольские и тунгусо-маньчжурские языки, сейчас сказать трудно, скорее всего это произошло восточнее места распада алтайского праязыка. Сложно также определить место и время выделения из алтайской семьи языков этноязыковой общности тех ее ветвей, которые позже приняли участие в сложении корейцев и японцев [3].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Во 2 - 1 тыс. до н.э. на обширной территории Восточного Туркестана, Южной Сибири, Монголии, Маньчжурии со временем сложились пратюрко-монгольские и пратунгусо-маньчжурская языковые общности. Внутри пратюрко-монгольской общности с середины 1 тыс. до н.э. началось сложение прототюрских и протомонгольских языков. Племена - носители прототюрских языков консолидировались в Центральной и Внутренней Монголии, от Байкала до Ордоса, а племена - носители протомонгольских языков - в Северной Маньчжурии и Северо-Восточной Монголии [4]. В VII-VI вв. до н. э. китайцы уже выделяют этническую разницу между ними. Кочевники, населявшие Центральную Азию в это время, именуются Сыма Цянем жун и ди; позднее их стали называть ху. В ту же эпоху в степях Внутренней Монголии, Южной Маньчжурии и в отрогах Большого Хингана жили шаньжуны (горные жуны) и дунху (восточные варвары) [5]. Видимо, жуны - это прототюрки, а дунху - протомонголы того времени. Они не были политически объединены, "все они были рассеяны по горным долинам, имели собственных вождей, и хотя нередко собирались свыше ста (племен) жунов, они не сумели объединиться в одно целое" [6].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Источники сообщают, что главным их занятием было кочевое скотоводство: "Переходят со скотом с места на место, смотря по достатку в траве и воде. Постоянного пребывания не знают. Живут в круглых юртах, из коих выход обращен к востоку. Питаются мясом, пьют кумыс, одежду делают из разноцветных шерстяных тканей. Кто храбр, силен и способен разбирать спорные дела, тех поставляют старейшинами. Наследственного преемника у них нет. Каждое стойбище имеет низшего начальника. От ста до тысячи юрт составляют общину. От старейшин до последнего подчиненного каждый сам пасет свой скот и печется о своем имуществе, а не употребляют друг друга в услужение. В каждом деле следуют мнению женщин, одни военные дела сами решают. Войну ставят важным делом " [7]. Такой же "варварский" образ жизни вели и древние кыргызы.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период отделения племен - носителей тюркских языков от алтайской языковой общности и складывания общетюркских (близкородственных) признаков появляются все новые и новые понятия и термины, связанные с кочевым образом жизни, освоением новых пастбищ с новыми фауной и флорой, развитием скотоводства и земледелия, возникновением домашних промыслов и.т. д. Постоянное общение кочевых племен- носителей протюрских языков содействовало выработке сходных элементов в языке, что нашло отражение в грамматике и отчасти в словаре современных близкородственных (тюркских) языков.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Что касается кыргызского языка, то в древности и раннем средневековье в его развитии можно выделить два этапа: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1. III в. до н.э. - VIII в.н.э. Этот древнекыргызский этап истории кыргызских черт языка территориально протекал в Восточном Туркестане, Тенгир-Тоо (Притяньшанье), в Минусинской котловине и в близлежащих районах Саяно-Алтайского нагорья.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2. IX - XIII вв. в этот период вполне сложились общенародные черты в кыргызском языке, составляющие его специфику и диалекты. Кыргызские кочевые племена в основном сформировались в народность.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Древние кыргызы (цзяньгуни), обитавшие во второй половине I тыс. до н.э. на территории Восточного Туркестана, Тенгир-Тоо (Притяньшанье), принимали активное участие в политических событиях того времени. По сведениям Сыма Цяня, в эпоху Чжаньго (403-221 гг. до н.э) сложилась новая политическая ситуация в Восточном Туркестане, Средней и Центральной Азии. Вместо некогда сильных жунов на севере и западе образуется мощные объединения кочевых племен дунху (хунны) и юэчжи (тохары). У кочевых племен дунху появился единый правитель и они достигли "расцвета" [8].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До сих пор науке не известно происхождение сюнну. Согласно Сыма Цяню, "родоначальником сюнну был отпрыск правителей рода Ся по имени Шуньвей". Правление этой династии относится к первой половине 2 тыс. до н.э. первые достоверные сведения о сюнну датированы лишь концом III в. до н.э. за эти полутора тысяч лет, как ни странно, об этом народе нет никаких сведений. В VII-V вв. до н.э. его предки жили к востоку и юго-востоку от современной Монголии в степных и лесостепных районах Маньчжурии и частично во Внутренней Монголии. В IV-III вв. до н.э. сюнну переместились к западу и заняли пространства между Забайкальем и Ордосом (излучина р. Хуанхе). Здесь образование и возвышение племенного союза во главе сюнну (хуннов) связано с именем шаньюя Маодуня. Он стал верховным вождем сюнну (хуннов) осенью 209 г. до н.э. на востоке он разбил наголову соседние кочевые племена, известные под собирательным термином "дунху" (восточные варвары), в которых современные исследователи видят предков позднейших монголов. Затем на западе он напал и покорил юэчжей (тохаров), на юге присоединил ряд районов, где кочевали племена лоуфань и баяйн.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Из этих событий можно сделать следующие выводы. Во-первых, история сюнну (хунну) свидетельствуют, что сформировалась первая известная исторической науке тюркоязычная этническая общность. Во-вторых, сюнну (хунну) создали впервые в мире древнейшую кочевую империю, традиции которой в значительной мере наследовали все последующие (Сяньбийская, Тюркская, Уйгурская, Кыргызская, Монгольская, Джунгарская) империи. Западная граница ее была в Восточном Туркестане, Притяньшанье. В третьих, эта кочевая империя, возникшая в конце III в. - середине II в. до н.э., занимала огромную территорию в Центральной Азии, населенную тюркскими, монгольскими и иранскими народами. В-четвертых, это государство позволило устранить барьеры на пути этнических и культурных контактов, привело к образованию новых форм материальной культуры и общественных отношений. В-пятых, именно с государством сюнну связана происхождение многих племен и народностей более позднего времени.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203-202 гг. до н.э. основатель хуннской державы Маодунь подчинил племена Саян, Алтая и верхнего Енисея. В 176-165 гг. он и его наследник Лаошан нанесли поражение юэчжам (тохарам). Юэчжи вторглись в Семиречье и на Тянь-Шань. Впоследствии они продвинулись далее на юго-запад и в Бактрии создали условия для возникновения мощного Кушанского государства. Хунну установили контроль над богатыми оазисными государствами бассейна Тарима. Безраздельное политическое влияние хуннов в Восточном Туркестане длилось свыше полувека. По мнению С.Г. Кляшторного, вышедшие из среды позднехуннских племен, переселившихся в Восточный Туркестан, тюрки оказали особенно значительное влияние на судьбы Восточного Туркестана.9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Во второй половине I тыс. до н.э. - первой половине I тыс. н.э. древние кыргызы- цзяньгуни обитали на территории Восточного Туркестана, Притяньшанья. Согласно сведениям ханьских источников, собранным Ю.С. Худяковым, цзяньгуни проживали к северу и западу от усуней, севернее уцзе, южнее динлинов, восточнее кангюев [10].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Самые ранние письменные сообщение о древних кыргызах содержатся в "Ши-Цзи" ("Исторические записки") Сыма Цяня. В рассказе о событиях, относящихся к 201 г. до н.э., мы читаем: "Впоследствии на севере они (хунны. - Бактыгулов Дж.) покорили владения Хуньюй, Кюеше, Динлин, Гэгунь и Цайли" [11]. По мнению ряда исследователей, в их числе академика В. В. Бартольда, само название "Гэгунь" (есть вариант "Гяньгунь") является китайской транскрипцией слова "кыргыз". В свою очередь "кюеше" - это кыпчаки. Это древнейшее государство кыргызов ("Владение кыргыз") возникло одновременно с хуннской империей Маодуня. К сожалению, исследователи не располагают данными, относящимися к его месторасположению, территории, границам. Академик В. В. Бартольд считал, что оно находилась в районе оз.Кыргыз-Нур в Западной Монголии. В этом выводе он опирался на китайский источник, в котором утверждалось, что "Владение Кыргыз" располагалось на 7 тысяч ли к западу от ставки шаньюя хуннов и на 5 тысяч ли к северу от государства Чеши. Естественно перед академиком возникло много вопросов: Какова была фактическая величина китайской меры длины ли в конце III и во II в. до н.э.? В разное время оно менялось от 0,3 до 0,5 км. От какой ставки шаньюя вести отсчет? Их было несколько. Какое государство Чеши располагалось в 5 тысячах неизвестной длины ли к югу от "Владения Кыргыз"? Их было два - Восточное Чеши и Западное Чеши. Видимо, В.В. Бартольд принял на веру так подходящее к случаю название озера в Монголии - Кыргыз-Нур [12].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Современные подсчеты, сделанные синологом Л.А.Боровковой, привели к неожиданным результатам: "Владение кыргыз" в III в. до н.э. находилось не где-то на просторах Центральной Азии, а рядом с границей Кыргызской Республики - Восточном Туркестане. По ее мнению, район обитания кыргызов локализуется к северу от хребта Боро-Хоро и к западу от пустыни Дзосотын-Элисун [13].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Судя по китайским источникам, именно на территории Восточного Туркестана древние кыргызы-гэгуны (гяньгуны, цзяньгуни) были покорены хуннами в III и I вв. до н.э. В начале I в. до н.э. древние кыргызы обитавшие на северо-востоке Тенгир-Тоо (Притяньшанье), имели особый статус подвластного хуннов пограничного северо-западного удела, управляемого наместником, назначенным шаньюем хунну. В середине I в. до н.э. древние кыргызы отделились от хунну и создали свое независимое государство, которое просуществовало до прихода Чжи-Чжи-шаньюя в 49 г. до н.э.[14]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первой половине I тыс. н.э. в ходе войн с хуннами и жужанями древние кыргызы-цзяньгуни вошли в состав союза телесских племен - гаогюйских динлинов.[15] В VI в. н.э., вероятно, в результате войны между жужанями и телесцами, многие древние кыргызы Восточного Туркестана пересилились на Енисей, а оставшиеся продолжали жить по законам и обычаям своих предков. После разгрома Уйгурского каганата (840 г.) экспансия енисейских кыргызов была направлена на Восточный Туркестан. Тогда же они продвинулись в районы Восточного Тянь-Шаня вслед за бежавшими с территории распавшегося уйгурского каганата и другими телесскими племенами.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Китайский историк, кыргыз по-национальности, Анвар Байтур в своей книге "Кыргыз тарыхынын лекциялары" ("Лекции по истории кыргызов", Бишкек, 1992) сообщает много нового о кыргызах, обитавших в Кыргызстане во времена раннефеодальных тюрских каганатов. Он отмечает, что под властью караханидских каганов кыргызские племена обитали на Тянь-Шане, в Памиро-Алае, Иссык-Кульской котловине, Талаской долине [16].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Историки-специалисты начало тюркского этногенеза, как правило, связывают с распадом кочевой империи хуннов и появлением в Центральной Азии неизвестных ранее племенных групп. Ранний этап тюркского этногенеза зафиксирован в генеалогических легендах о происхождении племени ашина появлении под его руководством тюркского племенного союза. В этих легендах также обнаруживаются истоки еще трех племенных традиций, связанных начальными этапами этногенеза кыргызов, кыпчаков, теле (огузов) [17]. В этих легендах отражены события IV-V вв., происходившие на Восточном Тянь-Шане и Саяно-Алтае. В границах раннефеодальных тюркских государств VI-X вв. четыре основные группировки тюркоязычных племен превратились в очаги формирования новых этносов.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Вышеизложенное позволяет сделать вывод о том, что Тенгир-Тоо (Притяньшанье), Памиро-Алай, Восточный Туркестан явились важными регионами в сложении кыргызского народа. Древние кыргызы-цзяньгуни, обитавшие в этих местностях, составили основное ядро в этногенезе кыргызской народности. Об этом свидетельствует наличие крупных кыргызских племен, живших на территории современного Кыргызстана и Восточного Туркестана в древности и раннем средневековье, судя по данным Анвара Байтура, приведенным в его "Лекциях по истории кыргызов".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Теперь рассмотрим историю енисейских кыргызов. В течение VI-VIII вв. кыргызы, переселившиеся из Восточного Туркестана, жили в Минусинской котловине. Они находились в орбите бурных политических событий, происходивших тогда в Центральной Азии. Основываясь на китайских иточниках, большинство исследователей едины в мнении, что енисейские кыргызы произошли от динлинов (в XV в. до н.э. они населяли области между Гоби и Хуанхе), смешавшихся около начала н.э. с тюрками и гяньгунями (кыргызами) [18]. В.В.Бартольд подчеркивал, что было бы неправильно считать, что гянгуни (кыргызы) издавно обитали, наряду с динлинами на Енисее.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40-е годы до н.э. шаньюй Чжи-Чжи покорил гяньгуней и утвердился на их землях. Хунны пришли в немалом числе. Двигаясь к гянгунам, Чжи-Чжи присоединил к своему войску 50 тыс. воинов разбитого им Илиму-шаньюя. Нашествие многотысячной орды вызвало значительное вытеснение гянгуней из их кочевий. Они покинули свою страну и, прикрываясь горами, перешли на Енисей, где смешались с динлинами. Что касается языка, то победителем вышел язык тюркоязычных гянгуней. С тех пор китайские источники связывали гянгуней (кыргызов) с Енисеем. Так сформировалось новая этническая общность - енисейский кыргызы.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эпоху "кыргызского великодержавия" (IX-X вв.) кыргызы обитали на территории, простиравшейся от Байкала до Иртыша - с севера-востока на запад, от Ангары до Восточного Туркестана - с севера на юг. По мнению В.М.Плоских и других исследователей, в результате смешения местного населения, и енисейских кыргызов образовался ряд (по археологическим данным - шесть) новых субэтносов. Значение термина "кыргыз" изменилось: он становится не только этнонимом, но и этнополитонимом, т. е. кыргызами стали называть себя и не кыргызские по происхождению племена, находившиеся в политической зависимости от енисейских кыргызов.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До X в. географическое распространение имени "кыргыз" было гораздо шире, чем этническое ядро с этим названием. После X в. число племен, участвовавших в процессе этногенеза кыргызского народа, было значительно шире, чем территория, к которой был привязан этноним "кыргыз".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VI-VII вв. сложилась административно-военная система государства енисейских кыргызов, верховный правитель которого носил титул ажо. Вся территория делилась на 6 округов (багов), возглавляемых крупными феодалами (бегами). Подвластные племена занимали разные места в кыргызском обществе.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конце VII - начале VIII в. государство енисейских кыргызов возглавил Барс-бег. Он вел упорную борьбу с тюрками за господство в Центральной Азии. Эта его идея была воплощена в жизнь после разгрома енисейскими кыргызами Уйгурского каганата (IX в.), в то время енисейские кыргызы создали огромное государство в Центральной Азии.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До сих пор история этногенеза кыргызов на Среднем Енисее изучена недостаточно. Археологические источники свидетельствуют, что начиная с середины VIII в. происходил наплыв в Минусинскую котловину близкородственных кыргызам разноязычных племен, что стимулировало процесс этногенеза в среде минусинских кыргызов. На основе археологических материалов исследователь А.М.Илюшин проследил направления, откуда приходили мигранты на Средний Енисей. По его мнению, одним из таких направлений являлись регионы Средней Азии и Семиречья, где происходил процесс окончательного крушения евразийского господства тюрок под ударами внутренних коллизий и внешней агрессии арабов, китайцев, уйгуров. Потеряв политическое господство в этих регионов, часть наиболее крупных племен тюргешей, карлуков и древних кыргызов Притяньшанья вынуждены были мигрировать на степные и лесостепные территории Западной и Южной Сибири. Второе направление мигрантов в Минусинские степи исходило из регионов Верхней и Средней Оби, где проживали самодийскоязычные племена "бома". Об участии "бома" в этногенезе енисейских кыргызов свидетельствует комплекс археологических материалов, объединяющих культуры двух этих племен. Наконец, на фазе кыргызского культурного подъема в процессе этногенеза на Енисее приняли участие и аборигены красноярской лесостепи [19]. Таким образом, в этногенезе енисейских кыргызов участвовали многочисленные разноязычные племена. Они приняли язык, культуру, обычаи и традиции кыргызов.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Судя по источникам, контакты енисейских кыргызов с населением Тянь-Шаня относятся к началу VIII в., когда кыргызы искали союзников в борьбе против Уйгурского каганата, главным из которых стали тюргеши и карлуки. По заключению Д.Г.Савинова, события, связанные с падением Уйгурского каганата, повлекли за собой широкое расселение енисейских кыргызов, но не всего этноса (поэтому о "переселении" енисейских кыргызов на Тянь-Шань не может быть речи), а отдельных воинских формирований, быстро распространившихся и затем, очевидно, адаптировавшихся в местной среде [20].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На сегодня существуют следующие точки зрения по проблеме переселения енисейских кыргызов на Тянь Шань: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1. Часть кыргызов переселилась в I в. до н.э. или на рубеже н.э. с Енисея на Тянь-Шань в составе хуннов и пополнилась оттуда дополнительными группами в последующее время (А.Н.Бернштам).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2. Кыргызская народность формировалась на базе енисейских кыргызов, переселившихся на Тянь-Шань в IX-XX вв. (В.В.Радлов, О.К.Караев).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3. Кыргызы переселились на Тянь-Шань в период монгольского нашествия в XIII в. или несколько позднее (В.В.Бартольд, Г.Е.Грумм-Гржимайло).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Несмотря на различные точки зрения по вопросу о переселении енисейских кыргызов на Тянь-Шань, бесспорен тот факт, что они составили важный компонент в формировании кыргызского народа.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Исследователи К.И.Петров, С.Г.Кляшторный, А.М.Мокеев, В.П.Мокрынин полагают, что на Алтае и Прииртышье кыргызы были ассимилированы кимаками. Этот новый этнос сохранил самоназвание "кыргыз", и он впоследствии продвинулся в районы Тянь-Шаня.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Обобщая большой конкретно-исторический материал, К.И.Петров пишет: "Кыргызы междуречья Енисея - Оби конца I тыс. н.э. представляли собой конгломерат племен, отдельные группы которых существенно отличались друг от друга. Среди них имелись, в частности, две: группа собственно приенисейско-минусинских кыргыз и отдельная приобская группа кимакско-кыргызских племен, из которой выделилось основное ядро современной кыргызской народности. Передвижения племен этой группы на Тянь-Шань не было до монгольского завоевания" [21].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В.П.Мокрынин и В.М.Плоских уточняют, что один из шести кыргызских субэтносов образовался на Алтае и в Джунгарии в IX-X вв. Здесь енисейские кыргызы в результате длительных взаимосвязей с численно преобладающими местными народами, входившими в кимако-кипчакское объединение, приобрели новое этническое лицо (включая язык), но сохранили этноним "кыргыз" [22].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А.М.Мокеев доказывает, что часть енисейских кыргызов в результате расширения территории своего каганата во второй половине IX - начале X в. расселилась на Алтае и в Прииртышье, а затем в течение двух-трех столетий здесь шел процесс взаимовлияния и интеграции кимакско-кипчакского и тогуз-огузского населения в переселившимися сюда племенами енисейских кыргызов. В ходе этого процесса кыргызы полностью адаптировались в новой среде. Прежнее местное население Алтая и Прииртышья восприняло самоназвание господствующей племенной группы, т.е. кыргызов. Предки современного кыргызского народа генетически связаны прежде всего с теми кыргызскими племенами, которые, как особая этническая общность, сформировались в X - XI вв. в обширном регионе Алтая и Прииртышья в результате смешения пришлых кыргызских племен с тюркоязячным населением этих областей [23]. Эти кыргызы под нарастающим давлением калмаков с востока уже в первой половине XV в. стали передвигаться в южные и западные районы Моголистана. Во второй половине XV в. основная масса кыргызских племен окончательно покинула Алтай и Прииртышье ради богатых пастбищ Центрального Тянь-Шаня [24].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Следовательно, алтайские кыргызы, сформировавшиеся в X-XII вв. в особую этническую общность, составили последний весомый компонент в образовании современного кыргызского народа.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Подведем некоторые итоги. В этногенезе современного кыргызского народа приняли непосредственное участие три большие группы кыргызских кочевых племен, различающиеся друг от друга уровнем развития производительных сил, разными политическими условиями, этническим составом, обстоятельствами и факторами. Эти группы кыргызских племен: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I. Древние и раннесредневековые кыргызы Притяньшанья, Памиро-Алая и Восточного Туркестана.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II. Енисейские кыргызы.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III. Алтайские кыргызы.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результате смешения и ассимиляции эти три этнические группы племен составили основное ядро в формировании кыргызского народа, образовали новый этнос. Кроме них, в сложении современного кыргызского народа приняли участие другие местные племена Кыргызстана домонгольского нашествия и многие племена центрально-азиатского происхождения.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начале I тыс. до н.э. на основе конгломерата племен эпохи бронзы возникла новая этническая общность - саки. Она сопровождалась появлением кочевого скотоводства - нового способа производства материальных благ. Многие ученые относят саков к североиранским (восточноиранским) племенам. Это было собирательное имя многих кочевых племен. На сегодня нет конкретно-исторического материала для определения этнических особенностей отдельных племен. По свидетельству Геродота, кроме общего имени у каждого племени было свое особое имя.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Сакский племенной союз (VIII-III вв. до н.э.) осваивал все ландшафтные районы, пригодные для кочевого хозяйства. Усуньский племенной союз (III-I вв. до н.э.), сменивший саков, занял господствующее положение в Кыргызстане. В его состав вошли местные племена саков, а также юэчжи. Это свидетельствует о том, что в это время Семиречья и Тянь-Шаня состояло из племен разного этнического происхождения. Многократные вторжения извне - усуней, хуннов, юэчжей, хионитов, кидаритов, эфталитов и других - сдерживали этническое сплоченние местных племен. В целом до VI в. н.э. в Средней Азии, в том числе ее северо-восточной части, исключительное большинство составляло ираноязычное кочевое население. Положение коренным образом изменилось в период политического господства раннефеодальных тюркских каганатов (VI-X в.в.). В результате продолжительного смешения местных и пришлых (тюргешских, карлукских и других) племен местные кочевники были тюркизированы. В Кыргызстане, как и по всей Средней Азии, сформировалось тюркоязычное население. Остается фактом, что в VI-X в.в., т.е. в период возникновения и развития тюркских каганатов сложилось ядро современных тюркоязычных народов Средней Азии, в том числе и кыргызского.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Монголоязычные племена (баргуты, ойрот-монголы и другие), жившие в Приенисейскои районе и на Алтайско-Хангайском нагорье, а также кидане, баарины, баруласы, дуглаты, джалаиры, найманы, кераиты, меркиты и другие монгольские племена, переселившиеся в больших размерах в период каракитайского вторжения (конец первой трети XII в.) и нашествия полчищ Чингиз-хана и господства его потомков (чингизидов) в Средней и Центральной Азии (XIII в.), постепенно вошли в состав кыргызского народа.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Нашествие татаро-монгольских орд в XIII в. разрушило земледельческую жизнь и города тогдашнего Кыргызстана, разорило местные скотоводческие хозяйства, привело в упадок самобытную культуру, губительно отразилось на судьбе населения Тянь-Шаня. В первой половине XIII в. на Восточный Тянь-Шань и Притяньшанье переселилось до 200 тыс. монголов. В 50-е гг. XIII в. произошло еще одно переселение монголов и групп енисейских кыргызов на Тянь-Шань. Захватывая лучшие пастбища, монголы вытесняли местные скотоводческие племена с Тянь-Шаня на Памиро-Алай, в Восточный Туркестан. Многие поселения и стойбища были ими разрушены. В то время в Кыргызстане не было центральной власти, способной организовать население на борьбу с монголами. В XIII-XIV вв. тянь-шаньские монголы составляли значительную часть правящей верхушки. Эти монголы впоследствии вошли в состав кыргызского народа.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Кыргызы были одним из многих племен, входивших в состав государства Моголистан. Это время характеризуется постоянной борьбой кыргызов за независимость. Кыргызы лавируют между казахскими ханами и узбеками-шейбанидами, пытаясь сохранить самостоятельность, активно участвуют в политических событиях во владениях соседних правителей, во внутриполитической борьбе государства Моголистан.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Государство моголов, приходившее в упадок по мере нарастания феодальной раздробленности, было окончательно подорвано погромами войск Тимура (Тимур-Ленга). Кыргызские племена пострадали в меньшей степени, так как они находились в большом удалении от владений Тимура. В конце XV - начале XVI в. окончательно распалось государственное объединение тимуридов на территории Кыргызстана и сопредельных странах. Во второй половине XV в. создаются благоприятные политические условия для дальнейшей консолидации притяньшаньских кыргызов.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последней четверти XV в. на Тянь-Шане и Прииссыккулье образовалось кыргызское ханство во главе с Мухаммедом-кыргызом (он умер после 1533 г.). Он является той же личностью, которая известна в кыргызских исторических преданиях под именем Тагай-бия [25]. Им велась упорная борьба с могольскими ханами за независимость. С конца XV - начала XVI вв. кыргызские феодалы вышли на широкую политическую арену на Тянь-Шане после вытеснения отсюда в Кашгар большинства могольских феодалов. В первой четверти XVI в. кыргызы заняли Чуйскую и Таласскую долины, Центральный Тянь-Шань и Памиро-Алай.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Процесс формирования кыргызского народа шел с III в. до н. э. и завершился к XVI в. н.э. В этом процессе приняли участие местные, автохтонные (в том числе древние кыргызы Восточного Туркестана, Притяньшанья и тюркизированные ираноязычные) и переселившиеся с Саяно-Алтая (Енисея) и Центральной Азии этносы. Заключительным этапом явилось образование дуальной этнополитической организации правого (онг) и левого (сол) крыла с примкнувшей к ней группой ичкилик [26].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Считаем своим долгом обратить внимание читателя на некоторые недостатки специальной литературы. В книге "Кыргызы и их предки" (Бишкек, 1994) в разделе "предки кыргызов" имеются подтемы: первобытный человек, народ саки, усуни, страна небесных скакунов, владение древних киргизов (с, 14-19). И все. Разве они являются предками современных кыргызов? Никоим образом. Причем, владение древних кыргызов отнесено к Западной Монголии (район оз.Кыргыз-Нур). В данном случае район обитания кыргызов находился севернее хребта Боро-Хоро и западнее пустыни Дзосотын-Элисун, т.е. в Восточном Туркестане. Авторы этого раздела известные историки В.П.Мокрынин и В.М. Плоских. В целом содержание книги не соответствует ее названию. Эти же авторы пишут о царях саков, о государстве усуней [27]. Они утверждают: саки сумели создать самые первые раннегосударственные образования на территории Кыргызстана[28], вопреки историческим фактам, что существовали союзы племен саков, их сменили союзы племен усуней.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Молодой историк Т.К.Чороев пишет: "Древние кыргызы восстановили свою государственность на новой территории - на Енисее (VI-XIII вв.). Их миграция с северо-востока Тенгир-Тоо (Притяньшанья) на Енисей относится к V в. н.э." [29] Во-первых, древние кыргызы-цзяньгуни Восточного Туркестана и Притяньшанья переселились на Енисей (конечно, не все) в VI в. н.э. Во-вторых, они не восстановили свою государственность на Енисее. Здесь создали свою государственность енисейские кыргызы, сформированные в первой половине I тыс. н.э. в результате смешения местных (динлины) и пришлых (кыргызы и др.) племен. Это совершенно новая этническая общность. Она резко отличается от древних кыргызов-цзяньгуней Восточного Туркестана и Притяньшанья. Далее: "С середины IX в. до середины XIII в. большая часть кыргызов Енисея, Северо-Запдной Монголии и Алтая тремя основными волнами мигрировала обратно в Тенгир-Тоо..." [30] Речь здесь должна идти о енисейских кыргызах как о новой этнической общности, а не о древних кыргызах Притяньшанья. Наконец, Т.К.Чороев утверждает, что в горной системе Тенгир-Тоо "проходил заключительный этап сложения современной кыргызской нации в XIII-XV вв." [31]. Во-первых, такой поспешный вывод не соответствует исторической действительности. Тогда еще не сложились условия для формирования кыргызской нации. Нация - это продукт капитализма. Во-вторых, современная кыргызская нация сформировалась за годы Советской власти, которую часто критикует автор.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В новейших публикациях содержатся и другие неверные обобщения и выводы. О них в другой раз. </w:t>
      </w:r>
    </w:p>
    <w:p w:rsidR="00760857" w:rsidRPr="008B69F0" w:rsidRDefault="00760857" w:rsidP="00760857">
      <w:pPr>
        <w:spacing w:before="120"/>
        <w:jc w:val="center"/>
        <w:rPr>
          <w:b/>
          <w:bCs/>
          <w:sz w:val="28"/>
          <w:szCs w:val="28"/>
        </w:rPr>
      </w:pPr>
      <w:r w:rsidRPr="008B69F0">
        <w:rPr>
          <w:b/>
          <w:bCs/>
          <w:sz w:val="28"/>
          <w:szCs w:val="28"/>
        </w:rPr>
        <w:t>Список литературы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[1] Бартольд В.В. Киргизы. Истор. очерк. - Фрунзе, 1943. - С. 13; Бартольд В.В. Сочинения. Т.2. Ч.2. - М., 1963. - С. 474.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[2] См.: Исчезнувшие народы. - М., 1988. - С. 9.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[3] Там же. - С.10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[4] Введение в историю кыргызской государственности. Курс лекций для вузов. - Бишкек, 1994. - С.15.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[5] Восточный Туркестан в древности и раннем средневековье: Этнос, языки, религии. - М., 1992. - С.117.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[6] Таскин В. С. Материалы по истории Сюнну (по китайским источникам). М., Вып.I. - 1968. - С.36.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[7] Бичурин Н.Я.(Иакинф). Собрание сведений о народах, обитавших в Средней Азии в древние времена. Т.I. - М.-Л. 1950. - С.142-143.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[8] Таскин В.С. Указ. работа. С.36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[9] Кляшторный С.Г. Хунны и тюрки.. - В кн.: Восточный Туркестан в древности и раннем средневековье: этнос, языки, религии. - М., 1992. С.121.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[10] Худяков Ю.С.Кыргызы в Восточном Туркестане. С.110.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[11] Бичурин Н.Я. (Иакинф). Собрание сведений о народах обитавших в Средней Азии в древние времена. Ч.I. Хунну. - СПб., 1851. С.17.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[12] Введение в историю кыргызской государственности. С.20-21.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[13] См.: Боровкова Л.А. Запад Центральной Азии во II веке до н. э. - VII веке н.э. -М., 1989.С.99.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[14] Происхождение кыргызов.-Бишкек, 1995. С.15.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[15] Худяков Ю.С. Кыргызы в Восточном Туркестане. С.110.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[16] Байтур Анвар. Кыргыз тарыхынын лекциялары. Кн.2-я. - Бишкек, 1992,С.14.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[17] Происхождение кыргызов. С.46.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[18] Огородников В.И. Очерк истории Сибири. Ч.I - Иркутск, 1920. С.163; Киселев С.В. Древняя история Южной Сибири. 2-е издание . - М.,1951. С.459.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[19] Происхождение кыргызов. С.38-39.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[20] Там же, С.69.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[21] См., История Киргизии. Т.I - Фрунзе, 1963. С.234.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[22] Койчуев Т., Мокрынин В., Плоских В. Кыргызы и их предки. - Бишкек, 1994. С.40.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[23] Мокеев А.М. О локолизации алтайских кыргызов в IX-XIV веках. - В кн.: Происхождение кыргызов. - Бишкек, 1995. С. 8-9.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[24] Там же., С. 9-10.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[25] Подробно см.: Аттокуров Сабыр. Тагай бий (тарыхый очерк).- Бишкек, 1994.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[26] См.: Бактыгулов Дж. С., Галицкий В.Я. История. - В кн.: Иссык-Куль. Нарын: Энциклопедия.-Фрунзе: Гл ред. КСЭ, 1991. С.73.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[27] См.: Введение в историю кыргызской государственности. - Бишкек, 1994. С. 9-11.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[28] Там же, С.10.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[29] Чороев Т.К, Тенгир-Тоо (Притяньшанье) как регион этногенезиса кыргызского народа. - В кн.: Происхождение кыргызов. - Бишкек, 1995. С.16.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 xml:space="preserve">[30] Там же. </w:t>
      </w:r>
    </w:p>
    <w:p w:rsidR="00760857" w:rsidRPr="008B69F0" w:rsidRDefault="00760857" w:rsidP="00760857">
      <w:pPr>
        <w:spacing w:before="120"/>
        <w:ind w:firstLine="567"/>
        <w:jc w:val="both"/>
      </w:pPr>
      <w:r w:rsidRPr="008B69F0">
        <w:t>[31] Там же. С.16.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857"/>
    <w:rsid w:val="00065236"/>
    <w:rsid w:val="005F369E"/>
    <w:rsid w:val="00760857"/>
    <w:rsid w:val="00820540"/>
    <w:rsid w:val="008B69F0"/>
    <w:rsid w:val="00E57C4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42F5E1-2742-4B1F-A82E-F6F11305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5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20798</Words>
  <Characters>11856</Characters>
  <Application>Microsoft Office Word</Application>
  <DocSecurity>0</DocSecurity>
  <Lines>98</Lines>
  <Paragraphs>65</Paragraphs>
  <ScaleCrop>false</ScaleCrop>
  <Company>Home</Company>
  <LinksUpToDate>false</LinksUpToDate>
  <CharactersWithSpaces>32589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кыргызского народа</dc:title>
  <dc:subject/>
  <dc:creator>User</dc:creator>
  <cp:keywords/>
  <dc:description/>
  <cp:lastModifiedBy>admin</cp:lastModifiedBy>
  <cp:revision>2</cp:revision>
  <dcterms:created xsi:type="dcterms:W3CDTF">2014-01-25T15:07:00Z</dcterms:created>
  <dcterms:modified xsi:type="dcterms:W3CDTF">2014-01-25T15:07:00Z</dcterms:modified>
</cp:coreProperties>
</file>