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9E" w:rsidRDefault="00E6479E">
      <w:pPr>
        <w:jc w:val="center"/>
        <w:rPr>
          <w:b/>
          <w:caps/>
        </w:rPr>
      </w:pPr>
      <w:r>
        <w:rPr>
          <w:b/>
          <w:caps/>
        </w:rPr>
        <w:t>примерный перечень экзаменационных вопросов</w:t>
      </w:r>
    </w:p>
    <w:p w:rsidR="00E6479E" w:rsidRDefault="00E6479E">
      <w:pPr>
        <w:jc w:val="center"/>
        <w:rPr>
          <w:b/>
          <w:caps/>
        </w:rPr>
      </w:pPr>
      <w:r>
        <w:rPr>
          <w:b/>
          <w:caps/>
        </w:rPr>
        <w:t>гипносуггестивная психотерапия</w:t>
      </w:r>
    </w:p>
    <w:p w:rsidR="00E6479E" w:rsidRDefault="00E6479E">
      <w:pPr>
        <w:rPr>
          <w:b/>
        </w:rPr>
      </w:pPr>
    </w:p>
    <w:p w:rsidR="00E6479E" w:rsidRDefault="00E6479E"/>
    <w:p w:rsidR="00E6479E" w:rsidRDefault="00E6479E">
      <w:pPr>
        <w:numPr>
          <w:ilvl w:val="0"/>
          <w:numId w:val="1"/>
        </w:numPr>
      </w:pPr>
      <w:r>
        <w:t>Гипноз: сущность и история становления.</w:t>
      </w:r>
    </w:p>
    <w:p w:rsidR="00E6479E" w:rsidRDefault="00E6479E">
      <w:pPr>
        <w:numPr>
          <w:ilvl w:val="0"/>
          <w:numId w:val="2"/>
        </w:numPr>
      </w:pPr>
      <w:r>
        <w:t>Содержание учения о "животном магнетизме" Ф.Месмера.</w:t>
      </w:r>
    </w:p>
    <w:p w:rsidR="00E6479E" w:rsidRDefault="00E6479E">
      <w:pPr>
        <w:numPr>
          <w:ilvl w:val="0"/>
          <w:numId w:val="2"/>
        </w:numPr>
      </w:pPr>
      <w:r>
        <w:t>Сущность явления гипнабельности.</w:t>
      </w:r>
    </w:p>
    <w:p w:rsidR="00E6479E" w:rsidRDefault="00E6479E">
      <w:pPr>
        <w:numPr>
          <w:ilvl w:val="0"/>
          <w:numId w:val="2"/>
        </w:numPr>
      </w:pPr>
      <w:r>
        <w:t>Школы исследования гипноза: сущность и отличие.</w:t>
      </w:r>
    </w:p>
    <w:p w:rsidR="00E6479E" w:rsidRDefault="00E6479E">
      <w:pPr>
        <w:numPr>
          <w:ilvl w:val="0"/>
          <w:numId w:val="2"/>
        </w:numPr>
      </w:pPr>
      <w:r>
        <w:t>Исследования гипноза в России.</w:t>
      </w:r>
    </w:p>
    <w:p w:rsidR="00E6479E" w:rsidRDefault="00E6479E">
      <w:pPr>
        <w:numPr>
          <w:ilvl w:val="0"/>
          <w:numId w:val="2"/>
        </w:numPr>
      </w:pPr>
      <w:r>
        <w:t>Триада Бехтерева.</w:t>
      </w:r>
    </w:p>
    <w:p w:rsidR="00E6479E" w:rsidRDefault="00E6479E">
      <w:pPr>
        <w:numPr>
          <w:ilvl w:val="0"/>
          <w:numId w:val="2"/>
        </w:numPr>
      </w:pPr>
      <w:r>
        <w:t>Основные теоретические походы к пониманию гипноза.</w:t>
      </w:r>
    </w:p>
    <w:p w:rsidR="00E6479E" w:rsidRDefault="00E6479E">
      <w:pPr>
        <w:numPr>
          <w:ilvl w:val="0"/>
          <w:numId w:val="2"/>
        </w:numPr>
      </w:pPr>
      <w:r>
        <w:t>Отличие гипнабельности от внушаемости.</w:t>
      </w:r>
    </w:p>
    <w:p w:rsidR="00E6479E" w:rsidRDefault="00E6479E">
      <w:pPr>
        <w:numPr>
          <w:ilvl w:val="0"/>
          <w:numId w:val="2"/>
        </w:numPr>
      </w:pPr>
      <w:r>
        <w:t>Категории больных, доступных гипнотерапии с психогенной этиологией.</w:t>
      </w:r>
    </w:p>
    <w:p w:rsidR="00E6479E" w:rsidRDefault="00E6479E">
      <w:pPr>
        <w:numPr>
          <w:ilvl w:val="0"/>
          <w:numId w:val="2"/>
        </w:numPr>
      </w:pPr>
      <w:r>
        <w:t>Соматические заболевания, которым показано лечение гипнотерапией.</w:t>
      </w:r>
    </w:p>
    <w:p w:rsidR="00E6479E" w:rsidRDefault="00E6479E">
      <w:pPr>
        <w:numPr>
          <w:ilvl w:val="0"/>
          <w:numId w:val="2"/>
        </w:numPr>
      </w:pPr>
      <w:r>
        <w:t>Личностно-типологические качества специалиста практикующего гипносуггестию.</w:t>
      </w:r>
    </w:p>
    <w:p w:rsidR="00E6479E" w:rsidRDefault="00E6479E">
      <w:pPr>
        <w:numPr>
          <w:ilvl w:val="0"/>
          <w:numId w:val="2"/>
        </w:numPr>
      </w:pPr>
      <w:r>
        <w:t>Сущность понятий "индуцирование транса" и "оперирование трансом".</w:t>
      </w:r>
    </w:p>
    <w:p w:rsidR="00E6479E" w:rsidRDefault="00E6479E">
      <w:pPr>
        <w:numPr>
          <w:ilvl w:val="0"/>
          <w:numId w:val="2"/>
        </w:numPr>
      </w:pPr>
      <w:r>
        <w:t>Группы методов гипносуггестии.</w:t>
      </w:r>
    </w:p>
    <w:p w:rsidR="00E6479E" w:rsidRDefault="00E6479E">
      <w:pPr>
        <w:numPr>
          <w:ilvl w:val="0"/>
          <w:numId w:val="2"/>
        </w:numPr>
      </w:pPr>
      <w:r>
        <w:t>Характеристика технологии гипносуггестии.</w:t>
      </w:r>
    </w:p>
    <w:p w:rsidR="00E6479E" w:rsidRDefault="00E6479E">
      <w:pPr>
        <w:numPr>
          <w:ilvl w:val="0"/>
          <w:numId w:val="2"/>
        </w:numPr>
      </w:pPr>
      <w:r>
        <w:t>Подготовительный этап гипносуггестии.</w:t>
      </w:r>
    </w:p>
    <w:p w:rsidR="00E6479E" w:rsidRDefault="00E6479E">
      <w:pPr>
        <w:numPr>
          <w:ilvl w:val="0"/>
          <w:numId w:val="2"/>
        </w:numPr>
      </w:pPr>
      <w:r>
        <w:t>Гипнотарий и его оборудование.</w:t>
      </w:r>
    </w:p>
    <w:p w:rsidR="00E6479E" w:rsidRDefault="00E6479E">
      <w:pPr>
        <w:numPr>
          <w:ilvl w:val="0"/>
          <w:numId w:val="2"/>
        </w:numPr>
      </w:pPr>
      <w:r>
        <w:t>Тесты на внушаемость.</w:t>
      </w:r>
    </w:p>
    <w:p w:rsidR="00E6479E" w:rsidRDefault="00E6479E">
      <w:pPr>
        <w:numPr>
          <w:ilvl w:val="0"/>
          <w:numId w:val="2"/>
        </w:numPr>
      </w:pPr>
      <w:r>
        <w:t>Характеристика транса.</w:t>
      </w:r>
    </w:p>
    <w:p w:rsidR="00E6479E" w:rsidRDefault="00E6479E">
      <w:pPr>
        <w:numPr>
          <w:ilvl w:val="0"/>
          <w:numId w:val="2"/>
        </w:numPr>
      </w:pPr>
      <w:r>
        <w:t>Сущность теста тяжести рук, каталепсии век и регидности рук.</w:t>
      </w:r>
    </w:p>
    <w:p w:rsidR="00E6479E" w:rsidRDefault="00E6479E">
      <w:pPr>
        <w:numPr>
          <w:ilvl w:val="0"/>
          <w:numId w:val="2"/>
        </w:numPr>
      </w:pPr>
      <w:r>
        <w:t>Глубина транса и ее оценка.</w:t>
      </w:r>
    </w:p>
    <w:p w:rsidR="00E6479E" w:rsidRDefault="00E6479E">
      <w:pPr>
        <w:numPr>
          <w:ilvl w:val="0"/>
          <w:numId w:val="2"/>
        </w:numPr>
      </w:pPr>
      <w:r>
        <w:t>Технология вывода клиента из гипнотического состояния.</w:t>
      </w:r>
    </w:p>
    <w:p w:rsidR="00E6479E" w:rsidRDefault="00E6479E">
      <w:pPr>
        <w:numPr>
          <w:ilvl w:val="0"/>
          <w:numId w:val="2"/>
        </w:numPr>
      </w:pPr>
      <w:r>
        <w:t>Приемы спокойной гипнотизации и фасцинация.</w:t>
      </w:r>
    </w:p>
    <w:p w:rsidR="00E6479E" w:rsidRDefault="00E6479E">
      <w:pPr>
        <w:numPr>
          <w:ilvl w:val="0"/>
          <w:numId w:val="2"/>
        </w:numPr>
      </w:pPr>
      <w:r>
        <w:t>Обеспечение гипнотического транса с рапортом ( по Брейду-Льебо и П.И.Булю).</w:t>
      </w:r>
    </w:p>
    <w:p w:rsidR="00E6479E" w:rsidRDefault="00E6479E">
      <w:pPr>
        <w:numPr>
          <w:ilvl w:val="0"/>
          <w:numId w:val="2"/>
        </w:numPr>
      </w:pPr>
      <w:r>
        <w:t>Шоковое погружение.</w:t>
      </w:r>
    </w:p>
    <w:p w:rsidR="00E6479E" w:rsidRDefault="00E6479E">
      <w:pPr>
        <w:numPr>
          <w:ilvl w:val="0"/>
          <w:numId w:val="2"/>
        </w:numPr>
      </w:pPr>
      <w:r>
        <w:t>Фракционный гипноз.</w:t>
      </w:r>
    </w:p>
    <w:p w:rsidR="00E6479E" w:rsidRDefault="00E6479E">
      <w:pPr>
        <w:numPr>
          <w:ilvl w:val="0"/>
          <w:numId w:val="2"/>
        </w:numPr>
      </w:pPr>
      <w:r>
        <w:t>Техника эриксоновского гипноза.</w:t>
      </w:r>
    </w:p>
    <w:p w:rsidR="00E6479E" w:rsidRDefault="00E6479E">
      <w:pPr>
        <w:numPr>
          <w:ilvl w:val="0"/>
          <w:numId w:val="2"/>
        </w:numPr>
      </w:pPr>
      <w:r>
        <w:t>Краткая характеристика среднего гипноза (гипотоксия) и глубокого гипноза (сомнабулизм).</w:t>
      </w:r>
    </w:p>
    <w:p w:rsidR="00E6479E" w:rsidRDefault="00E6479E">
      <w:pPr>
        <w:numPr>
          <w:ilvl w:val="0"/>
          <w:numId w:val="2"/>
        </w:numPr>
      </w:pPr>
      <w:r>
        <w:t>Сущность понятий "релаксация" и "постгипнотическая суггестия".</w:t>
      </w:r>
    </w:p>
    <w:p w:rsidR="00E6479E" w:rsidRDefault="00E6479E">
      <w:pPr>
        <w:numPr>
          <w:ilvl w:val="0"/>
          <w:numId w:val="2"/>
        </w:numPr>
      </w:pPr>
      <w:r>
        <w:t>Разновидности и средства раппорта.</w:t>
      </w:r>
    </w:p>
    <w:p w:rsidR="00E6479E" w:rsidRDefault="00E6479E">
      <w:pPr>
        <w:numPr>
          <w:ilvl w:val="0"/>
          <w:numId w:val="2"/>
        </w:numPr>
      </w:pPr>
      <w:r>
        <w:t>Суггестор и суггеренд.</w:t>
      </w:r>
    </w:p>
    <w:p w:rsidR="00E6479E" w:rsidRDefault="00E6479E">
      <w:pPr>
        <w:numPr>
          <w:ilvl w:val="0"/>
          <w:numId w:val="2"/>
        </w:numPr>
      </w:pPr>
      <w:r>
        <w:t>Отличие внушения от убеждения.</w:t>
      </w:r>
    </w:p>
    <w:p w:rsidR="00E6479E" w:rsidRDefault="00E6479E">
      <w:pPr>
        <w:numPr>
          <w:ilvl w:val="0"/>
          <w:numId w:val="2"/>
        </w:numPr>
      </w:pPr>
      <w:r>
        <w:t>Отличие внушения от гипноза.</w:t>
      </w:r>
    </w:p>
    <w:p w:rsidR="00E6479E" w:rsidRDefault="00E6479E">
      <w:pPr>
        <w:numPr>
          <w:ilvl w:val="0"/>
          <w:numId w:val="2"/>
        </w:numPr>
      </w:pPr>
      <w:r>
        <w:t>Процесс верификации и его особенности.</w:t>
      </w:r>
    </w:p>
    <w:p w:rsidR="00E6479E" w:rsidRDefault="00E6479E">
      <w:pPr>
        <w:numPr>
          <w:ilvl w:val="0"/>
          <w:numId w:val="2"/>
        </w:numPr>
      </w:pPr>
      <w:r>
        <w:t>Специфика связи верификации и внушаемости.</w:t>
      </w:r>
    </w:p>
    <w:p w:rsidR="00E6479E" w:rsidRDefault="00E6479E">
      <w:pPr>
        <w:numPr>
          <w:ilvl w:val="0"/>
          <w:numId w:val="2"/>
        </w:numPr>
      </w:pPr>
      <w:r>
        <w:t>Влияние личности суггеренда на степень внушаемости.</w:t>
      </w:r>
    </w:p>
    <w:p w:rsidR="00E6479E" w:rsidRDefault="00E6479E">
      <w:pPr>
        <w:numPr>
          <w:ilvl w:val="0"/>
          <w:numId w:val="2"/>
        </w:numPr>
      </w:pPr>
      <w:r>
        <w:t>Ситуативные факторы внушаемости.</w:t>
      </w:r>
    </w:p>
    <w:p w:rsidR="00E6479E" w:rsidRDefault="00E6479E">
      <w:pPr>
        <w:numPr>
          <w:ilvl w:val="0"/>
          <w:numId w:val="2"/>
        </w:numPr>
      </w:pPr>
      <w:r>
        <w:t>Влияние состояний личности на степень внушаемости.</w:t>
      </w:r>
    </w:p>
    <w:p w:rsidR="00E6479E" w:rsidRDefault="00E6479E">
      <w:pPr>
        <w:numPr>
          <w:ilvl w:val="0"/>
          <w:numId w:val="2"/>
        </w:numPr>
      </w:pPr>
      <w:r>
        <w:t>Классификация внушений.</w:t>
      </w:r>
    </w:p>
    <w:p w:rsidR="00E6479E" w:rsidRDefault="00E6479E">
      <w:pPr>
        <w:numPr>
          <w:ilvl w:val="0"/>
          <w:numId w:val="2"/>
        </w:numPr>
      </w:pPr>
      <w:r>
        <w:t>Специфика внушения в состоянии бодрствования.</w:t>
      </w:r>
    </w:p>
    <w:p w:rsidR="00E6479E" w:rsidRDefault="00E6479E">
      <w:pPr>
        <w:numPr>
          <w:ilvl w:val="0"/>
          <w:numId w:val="2"/>
        </w:numPr>
      </w:pPr>
      <w:r>
        <w:t>Метод внушения в гипнозе: сущность и периоды.</w:t>
      </w:r>
    </w:p>
    <w:p w:rsidR="00E6479E" w:rsidRDefault="00E6479E">
      <w:pPr>
        <w:numPr>
          <w:ilvl w:val="0"/>
          <w:numId w:val="2"/>
        </w:numPr>
      </w:pPr>
      <w:r>
        <w:t>Краткая характеристика общего и специального лечебного внушения.</w:t>
      </w:r>
    </w:p>
    <w:p w:rsidR="00E6479E" w:rsidRDefault="00E6479E">
      <w:pPr>
        <w:numPr>
          <w:ilvl w:val="0"/>
          <w:numId w:val="2"/>
        </w:numPr>
      </w:pPr>
      <w:r>
        <w:t>Общая характеристика осложнений при гипносуггестии.</w:t>
      </w:r>
    </w:p>
    <w:p w:rsidR="00E6479E" w:rsidRDefault="00E6479E">
      <w:pPr>
        <w:numPr>
          <w:ilvl w:val="0"/>
          <w:numId w:val="2"/>
        </w:numPr>
      </w:pPr>
      <w:r>
        <w:t>Виды осложнений при гипносуггестии больных истерией.</w:t>
      </w:r>
    </w:p>
    <w:p w:rsidR="00E6479E" w:rsidRDefault="00E6479E">
      <w:pPr>
        <w:numPr>
          <w:ilvl w:val="0"/>
          <w:numId w:val="2"/>
        </w:numPr>
      </w:pPr>
      <w:r>
        <w:t>Действия гипнолога в случае, когда раппорт потерян.</w:t>
      </w:r>
    </w:p>
    <w:p w:rsidR="00E6479E" w:rsidRDefault="00E6479E">
      <w:pPr>
        <w:numPr>
          <w:ilvl w:val="0"/>
          <w:numId w:val="2"/>
        </w:numPr>
      </w:pPr>
      <w:r>
        <w:t>Трансперсональные приемы гипносуггестии.</w:t>
      </w:r>
    </w:p>
    <w:p w:rsidR="00E6479E" w:rsidRDefault="00E6479E">
      <w:pPr>
        <w:numPr>
          <w:ilvl w:val="0"/>
          <w:numId w:val="2"/>
        </w:numPr>
      </w:pPr>
      <w:r>
        <w:t>Спонтанный сомнабулизм.</w:t>
      </w:r>
    </w:p>
    <w:p w:rsidR="00E6479E" w:rsidRDefault="00E6479E">
      <w:pPr>
        <w:numPr>
          <w:ilvl w:val="0"/>
          <w:numId w:val="2"/>
        </w:numPr>
      </w:pPr>
      <w:r>
        <w:t>Характеристика гипномании.</w:t>
      </w:r>
    </w:p>
    <w:p w:rsidR="00E6479E" w:rsidRDefault="00E6479E">
      <w:pPr>
        <w:numPr>
          <w:ilvl w:val="0"/>
          <w:numId w:val="2"/>
        </w:numPr>
      </w:pPr>
      <w:r>
        <w:t>Гипнофобия и гипнозофилия.</w:t>
      </w:r>
    </w:p>
    <w:p w:rsidR="00E6479E" w:rsidRDefault="00E6479E">
      <w:pPr>
        <w:numPr>
          <w:ilvl w:val="0"/>
          <w:numId w:val="2"/>
        </w:numPr>
      </w:pPr>
      <w:r>
        <w:t>Спонтанный катарсис и его профилактика.</w:t>
      </w:r>
    </w:p>
    <w:p w:rsidR="00E6479E" w:rsidRDefault="00E6479E">
      <w:pPr>
        <w:numPr>
          <w:ilvl w:val="0"/>
          <w:numId w:val="2"/>
        </w:numPr>
      </w:pPr>
      <w:r>
        <w:t>Гипнотическая летаргия и ее профилактика.</w:t>
      </w:r>
    </w:p>
    <w:p w:rsidR="00E6479E" w:rsidRDefault="00E6479E">
      <w:pPr>
        <w:numPr>
          <w:ilvl w:val="0"/>
          <w:numId w:val="2"/>
        </w:numPr>
      </w:pPr>
      <w:r>
        <w:t>Влечения к гипнологу противоположного пола и их профилактика.</w:t>
      </w:r>
    </w:p>
    <w:p w:rsidR="00E6479E" w:rsidRDefault="00E6479E">
      <w:pPr>
        <w:numPr>
          <w:ilvl w:val="0"/>
          <w:numId w:val="2"/>
        </w:numPr>
      </w:pPr>
      <w:r>
        <w:t>Синдром отмены.</w:t>
      </w:r>
    </w:p>
    <w:p w:rsidR="00E6479E" w:rsidRDefault="00E6479E">
      <w:pPr>
        <w:numPr>
          <w:ilvl w:val="0"/>
          <w:numId w:val="2"/>
        </w:numPr>
      </w:pPr>
      <w:r>
        <w:t>Деятельность гипнолога при возникновении побочных эффектов гипнотерапии.</w:t>
      </w:r>
    </w:p>
    <w:p w:rsidR="00E6479E" w:rsidRDefault="00E6479E">
      <w:pPr>
        <w:numPr>
          <w:ilvl w:val="0"/>
          <w:numId w:val="2"/>
        </w:numPr>
      </w:pPr>
      <w:r>
        <w:t>Возможности гипноза к побуждению антисоциальных действий.</w:t>
      </w:r>
    </w:p>
    <w:p w:rsidR="00E6479E" w:rsidRDefault="00E6479E">
      <w:pPr>
        <w:numPr>
          <w:ilvl w:val="0"/>
          <w:numId w:val="2"/>
        </w:numPr>
      </w:pPr>
      <w:r>
        <w:t>Правовые аспекты применения гипноза.</w:t>
      </w: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3"/>
        </w:numPr>
      </w:pPr>
      <w:r>
        <w:t>Отличие гипнабельности от внушаемости.</w:t>
      </w:r>
    </w:p>
    <w:p w:rsidR="00E6479E" w:rsidRDefault="00E6479E">
      <w:pPr>
        <w:widowControl w:val="0"/>
        <w:numPr>
          <w:ilvl w:val="1"/>
          <w:numId w:val="3"/>
        </w:numPr>
      </w:pPr>
      <w:r>
        <w:t>Сущность явления индукции.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Влияние состояний личности на степень внушаемости.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Стадии глубины гипноза по Ж.М.Шарко.</w:t>
      </w:r>
    </w:p>
    <w:p w:rsidR="00E6479E" w:rsidRDefault="00E6479E">
      <w:pPr>
        <w:widowControl w:val="0"/>
        <w:numPr>
          <w:ilvl w:val="1"/>
          <w:numId w:val="3"/>
        </w:numPr>
      </w:pPr>
      <w:r>
        <w:t>Специфика внушения анестезии.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Отличие гетеро- от аутосуггестии.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3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Сущность понятия "индуцирование транса".</w:t>
      </w:r>
    </w:p>
    <w:p w:rsidR="00E6479E" w:rsidRDefault="00E6479E">
      <w:pPr>
        <w:widowControl w:val="0"/>
        <w:numPr>
          <w:ilvl w:val="1"/>
          <w:numId w:val="3"/>
        </w:numPr>
      </w:pPr>
      <w:r>
        <w:t>Суггестор и суггеренд: сущность и отличие.</w:t>
      </w:r>
    </w:p>
    <w:p w:rsidR="00E6479E" w:rsidRDefault="00E6479E">
      <w:pPr>
        <w:widowControl w:val="0"/>
        <w:numPr>
          <w:ilvl w:val="1"/>
          <w:numId w:val="3"/>
        </w:numPr>
      </w:pPr>
      <w:r>
        <w:t>Деятельность гипнолога при возникновении побочных эффектов гипнотерапии.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4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Гипнотерапия центральной нервной системы.</w:t>
      </w:r>
    </w:p>
    <w:p w:rsidR="00E6479E" w:rsidRDefault="00E6479E">
      <w:pPr>
        <w:widowControl w:val="0"/>
        <w:numPr>
          <w:ilvl w:val="1"/>
          <w:numId w:val="3"/>
        </w:numPr>
      </w:pPr>
      <w:r>
        <w:t>Технология вывода клиента из гипнотического состояния (дегипнотизация) и его этапы.</w:t>
      </w:r>
    </w:p>
    <w:p w:rsidR="00E6479E" w:rsidRDefault="00E6479E">
      <w:pPr>
        <w:widowControl w:val="0"/>
        <w:numPr>
          <w:ilvl w:val="1"/>
          <w:numId w:val="3"/>
        </w:numPr>
      </w:pPr>
      <w:r>
        <w:t>Трансперсональные приемы гипносуггестии.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5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Гипнотерапия эндокринной системы.</w:t>
      </w:r>
    </w:p>
    <w:p w:rsidR="00E6479E" w:rsidRDefault="00E6479E">
      <w:pPr>
        <w:widowControl w:val="0"/>
        <w:numPr>
          <w:ilvl w:val="1"/>
          <w:numId w:val="3"/>
        </w:numPr>
      </w:pPr>
      <w:r>
        <w:t>Особенности использования метода фасцинации.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Действия гипнолога при истеро-психотическом состоянии клиента эротического содержания.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6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Использование гипноза в онкологии.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Гипнотарий и его оборудование.</w:t>
      </w:r>
    </w:p>
    <w:p w:rsidR="00E6479E" w:rsidRDefault="00E6479E">
      <w:pPr>
        <w:widowControl w:val="0"/>
        <w:numPr>
          <w:ilvl w:val="1"/>
          <w:numId w:val="3"/>
        </w:numPr>
      </w:pPr>
      <w:r>
        <w:t>Сущность косвенного внушения.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7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 xml:space="preserve">Школы исследования гипноза: сущность и отличие (Франция, </w:t>
      </w:r>
      <w:r>
        <w:rPr>
          <w:lang w:val="en-US"/>
        </w:rPr>
        <w:t>XIX</w:t>
      </w:r>
      <w:r>
        <w:t xml:space="preserve">  век).</w:t>
      </w:r>
    </w:p>
    <w:p w:rsidR="00E6479E" w:rsidRDefault="00E6479E">
      <w:pPr>
        <w:widowControl w:val="0"/>
        <w:numPr>
          <w:ilvl w:val="1"/>
          <w:numId w:val="3"/>
        </w:numPr>
      </w:pPr>
      <w:r>
        <w:t>Процесс верификации и его особенности.</w:t>
      </w:r>
    </w:p>
    <w:p w:rsidR="00E6479E" w:rsidRDefault="00E6479E">
      <w:pPr>
        <w:widowControl w:val="0"/>
        <w:numPr>
          <w:ilvl w:val="1"/>
          <w:numId w:val="3"/>
        </w:numPr>
      </w:pPr>
      <w:r>
        <w:t>Классификация внушений.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8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Сущность механизма лечебного магнетизма по Ф.Месмеру.</w:t>
      </w:r>
    </w:p>
    <w:p w:rsidR="00E6479E" w:rsidRDefault="00E6479E">
      <w:pPr>
        <w:widowControl w:val="0"/>
        <w:numPr>
          <w:ilvl w:val="1"/>
          <w:numId w:val="3"/>
        </w:numPr>
      </w:pPr>
      <w:r>
        <w:t>Сущность теста регидности рук.</w:t>
      </w:r>
    </w:p>
    <w:p w:rsidR="00E6479E" w:rsidRDefault="00E6479E">
      <w:pPr>
        <w:widowControl w:val="0"/>
        <w:numPr>
          <w:ilvl w:val="1"/>
          <w:numId w:val="3"/>
        </w:numPr>
      </w:pPr>
      <w:r>
        <w:t>Общая характеристика выраженной гипномании.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9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Особенности фаз гипнотического состояния и виды стимулов.</w:t>
      </w:r>
    </w:p>
    <w:p w:rsidR="00E6479E" w:rsidRDefault="00E6479E">
      <w:pPr>
        <w:widowControl w:val="0"/>
        <w:numPr>
          <w:ilvl w:val="1"/>
          <w:numId w:val="3"/>
        </w:numPr>
      </w:pPr>
      <w:r>
        <w:t>Техника эриксоновского гипноза и ее специфика.</w:t>
      </w:r>
    </w:p>
    <w:p w:rsidR="00E6479E" w:rsidRDefault="00E6479E">
      <w:pPr>
        <w:widowControl w:val="0"/>
        <w:numPr>
          <w:ilvl w:val="1"/>
          <w:numId w:val="3"/>
        </w:numPr>
      </w:pPr>
      <w:r>
        <w:t>Возможности использования магнитозаписей и телегипносуггестии.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10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Сущность понятия "оперирование трансом".</w:t>
      </w:r>
    </w:p>
    <w:p w:rsidR="00E6479E" w:rsidRDefault="00E6479E">
      <w:pPr>
        <w:widowControl w:val="0"/>
        <w:numPr>
          <w:ilvl w:val="1"/>
          <w:numId w:val="3"/>
        </w:numPr>
      </w:pPr>
      <w:r>
        <w:t>Оценка глубины транса по амнезии.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Гипнозофилия и ее содержание.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11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Понимание гипноза в психоаналитической теории.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Основные группы методов гипносуггестии.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Влияние личности суггеренда на степень внушаемости.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12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Гипнотерапия сердечно-сосудистой системы.</w:t>
      </w:r>
    </w:p>
    <w:p w:rsidR="00E6479E" w:rsidRDefault="00E6479E">
      <w:pPr>
        <w:widowControl w:val="0"/>
        <w:numPr>
          <w:ilvl w:val="1"/>
          <w:numId w:val="3"/>
        </w:numPr>
      </w:pPr>
      <w:r>
        <w:t>Подготовительный этап гипносуггестии: цель и особенности организации.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Краткая характеристика общего лечебного внушения.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13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Гипнотерапия дыхательной системы.</w:t>
      </w:r>
    </w:p>
    <w:p w:rsidR="00E6479E" w:rsidRDefault="00E6479E">
      <w:pPr>
        <w:widowControl w:val="0"/>
        <w:numPr>
          <w:ilvl w:val="1"/>
          <w:numId w:val="3"/>
        </w:numPr>
      </w:pPr>
      <w:r>
        <w:t>Разновидности раппорта.</w:t>
      </w:r>
    </w:p>
    <w:p w:rsidR="00E6479E" w:rsidRDefault="00E6479E">
      <w:pPr>
        <w:widowControl w:val="0"/>
        <w:numPr>
          <w:ilvl w:val="1"/>
          <w:numId w:val="3"/>
        </w:numPr>
      </w:pPr>
      <w:r>
        <w:t>Общая характеристика осложнений при гипносуггестии.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14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Триада Бехтерева: сущность и назначение.</w:t>
      </w:r>
    </w:p>
    <w:p w:rsidR="00E6479E" w:rsidRDefault="00E6479E">
      <w:pPr>
        <w:widowControl w:val="0"/>
        <w:numPr>
          <w:ilvl w:val="1"/>
          <w:numId w:val="3"/>
        </w:numPr>
      </w:pPr>
      <w:r>
        <w:t>Обеспечение гипнотического транса с раппортом (по методу П.И.Буля).</w:t>
      </w:r>
    </w:p>
    <w:p w:rsidR="00E6479E" w:rsidRDefault="00E6479E">
      <w:pPr>
        <w:widowControl w:val="0"/>
        <w:numPr>
          <w:ilvl w:val="1"/>
          <w:numId w:val="3"/>
        </w:numPr>
      </w:pPr>
      <w:r>
        <w:t>Приведите пример психопатических личностей, которым противопоказано  применение гипноза.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15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Сущность явления гипнабельности.</w:t>
      </w:r>
    </w:p>
    <w:p w:rsidR="00E6479E" w:rsidRDefault="00E6479E">
      <w:pPr>
        <w:widowControl w:val="0"/>
        <w:numPr>
          <w:ilvl w:val="1"/>
          <w:numId w:val="3"/>
        </w:numPr>
      </w:pPr>
      <w:r>
        <w:t>Краткая характеристика глубокого гипноза (сомнабулизм).</w:t>
      </w:r>
    </w:p>
    <w:p w:rsidR="00E6479E" w:rsidRDefault="00E6479E">
      <w:pPr>
        <w:widowControl w:val="0"/>
        <w:numPr>
          <w:ilvl w:val="1"/>
          <w:numId w:val="3"/>
        </w:numPr>
      </w:pPr>
      <w:r>
        <w:t>Возможности гипноза к побуждению антисоциальных действий.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16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Основные теоретические походы к пониманию гипноза.</w:t>
      </w:r>
    </w:p>
    <w:p w:rsidR="00E6479E" w:rsidRDefault="00E6479E">
      <w:pPr>
        <w:widowControl w:val="0"/>
        <w:numPr>
          <w:ilvl w:val="1"/>
          <w:numId w:val="3"/>
        </w:numPr>
      </w:pPr>
      <w:r>
        <w:t>Сущность теста каталепсии век.</w:t>
      </w:r>
    </w:p>
    <w:p w:rsidR="00E6479E" w:rsidRDefault="00E6479E">
      <w:pPr>
        <w:widowControl w:val="0"/>
        <w:numPr>
          <w:ilvl w:val="1"/>
          <w:numId w:val="3"/>
        </w:numPr>
      </w:pPr>
      <w:r>
        <w:t>Правовые аспекты применения гипноза.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17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Павловская школа гипноза: сущность и особенности понимания.</w:t>
      </w:r>
    </w:p>
    <w:p w:rsidR="00E6479E" w:rsidRDefault="00E6479E">
      <w:pPr>
        <w:widowControl w:val="0"/>
        <w:numPr>
          <w:ilvl w:val="1"/>
          <w:numId w:val="3"/>
        </w:numPr>
      </w:pPr>
      <w:r>
        <w:t>Характеристика транса.</w:t>
      </w:r>
    </w:p>
    <w:p w:rsidR="00E6479E" w:rsidRDefault="00E6479E">
      <w:pPr>
        <w:widowControl w:val="0"/>
        <w:numPr>
          <w:ilvl w:val="1"/>
          <w:numId w:val="3"/>
        </w:numPr>
      </w:pPr>
      <w:r>
        <w:t>Синдром отмены и его содержание.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18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Практика использования магнетизма Парацельсом.</w:t>
      </w:r>
    </w:p>
    <w:p w:rsidR="00E6479E" w:rsidRDefault="00E6479E">
      <w:pPr>
        <w:widowControl w:val="0"/>
        <w:numPr>
          <w:ilvl w:val="1"/>
          <w:numId w:val="3"/>
        </w:numPr>
      </w:pPr>
      <w:r>
        <w:t>Сущность понятий "релаксация" и "постгипнотическая суггестия".</w:t>
      </w:r>
    </w:p>
    <w:p w:rsidR="00E6479E" w:rsidRDefault="00E6479E">
      <w:pPr>
        <w:widowControl w:val="0"/>
        <w:numPr>
          <w:ilvl w:val="1"/>
          <w:numId w:val="3"/>
        </w:numPr>
      </w:pPr>
      <w:r>
        <w:t>Общая характеристика гипномании.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19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Категории больных, доступных гипнотерапии с психогенной этиологией.</w:t>
      </w:r>
    </w:p>
    <w:p w:rsidR="00E6479E" w:rsidRDefault="00E6479E">
      <w:pPr>
        <w:widowControl w:val="0"/>
        <w:numPr>
          <w:ilvl w:val="1"/>
          <w:numId w:val="3"/>
        </w:numPr>
      </w:pPr>
      <w:r>
        <w:t>Цель постгипнотического внушения.</w:t>
      </w:r>
    </w:p>
    <w:p w:rsidR="00E6479E" w:rsidRDefault="00E6479E">
      <w:pPr>
        <w:widowControl w:val="0"/>
        <w:numPr>
          <w:ilvl w:val="1"/>
          <w:numId w:val="3"/>
        </w:numPr>
      </w:pPr>
      <w:r>
        <w:t>Ситуативные факторы внушаемости.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20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 xml:space="preserve">Гипнотерапия мочеполовой системы. </w:t>
      </w:r>
    </w:p>
    <w:p w:rsidR="00E6479E" w:rsidRDefault="00E6479E">
      <w:pPr>
        <w:widowControl w:val="0"/>
        <w:numPr>
          <w:ilvl w:val="1"/>
          <w:numId w:val="3"/>
        </w:numPr>
      </w:pPr>
      <w:r>
        <w:t>Тесты на внушаемость и их содержание.</w:t>
      </w:r>
    </w:p>
    <w:p w:rsidR="00E6479E" w:rsidRDefault="00E6479E">
      <w:pPr>
        <w:widowControl w:val="0"/>
        <w:numPr>
          <w:ilvl w:val="1"/>
          <w:numId w:val="3"/>
        </w:numPr>
      </w:pPr>
      <w:r>
        <w:t>Действия гипнолога в случае, когда пациент возбужден и раппорт потерян.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21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Сущность психогенной депрессии.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Отличие внушения от убеждения.</w:t>
      </w:r>
    </w:p>
    <w:p w:rsidR="00E6479E" w:rsidRDefault="00E6479E">
      <w:pPr>
        <w:widowControl w:val="0"/>
        <w:numPr>
          <w:ilvl w:val="1"/>
          <w:numId w:val="3"/>
        </w:numPr>
      </w:pPr>
      <w:r>
        <w:t>Степени гипномании.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22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Гипноз животных и его сущность.</w:t>
      </w:r>
    </w:p>
    <w:p w:rsidR="00E6479E" w:rsidRDefault="00E6479E">
      <w:pPr>
        <w:widowControl w:val="0"/>
        <w:numPr>
          <w:ilvl w:val="1"/>
          <w:numId w:val="3"/>
        </w:numPr>
      </w:pPr>
      <w:r>
        <w:t>Приемы спокойной гипнотизации.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Гипнофобия и ее содержание.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23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Использование гипноза в анестезиологии.</w:t>
      </w:r>
    </w:p>
    <w:p w:rsidR="00E6479E" w:rsidRDefault="00E6479E">
      <w:pPr>
        <w:widowControl w:val="0"/>
        <w:numPr>
          <w:ilvl w:val="1"/>
          <w:numId w:val="3"/>
        </w:numPr>
      </w:pPr>
      <w:r>
        <w:t>Фракционный гипноз и возможности его использования.</w:t>
      </w:r>
    </w:p>
    <w:p w:rsidR="00E6479E" w:rsidRDefault="00E6479E">
      <w:pPr>
        <w:widowControl w:val="0"/>
        <w:numPr>
          <w:ilvl w:val="1"/>
          <w:numId w:val="3"/>
        </w:numPr>
      </w:pPr>
      <w:r>
        <w:t>Отрицательные проявления при выраженной гипномании.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24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Содержание учения о "животном магнетизме" Ф.Месмера.</w:t>
      </w:r>
    </w:p>
    <w:p w:rsidR="00E6479E" w:rsidRDefault="00E6479E">
      <w:pPr>
        <w:widowControl w:val="0"/>
        <w:numPr>
          <w:ilvl w:val="1"/>
          <w:numId w:val="3"/>
        </w:numPr>
      </w:pPr>
      <w:r>
        <w:t>Пассы и их назначение.</w:t>
      </w:r>
    </w:p>
    <w:p w:rsidR="00E6479E" w:rsidRDefault="00E6479E">
      <w:pPr>
        <w:widowControl w:val="0"/>
        <w:numPr>
          <w:ilvl w:val="1"/>
          <w:numId w:val="3"/>
        </w:numPr>
      </w:pPr>
      <w:r>
        <w:t>Спонтанный сомнабулизм: сущность и способы воздействия гипнолога.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25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Специфика границ терапевтических показаний к гипнозу.</w:t>
      </w:r>
    </w:p>
    <w:p w:rsidR="00E6479E" w:rsidRDefault="00E6479E">
      <w:pPr>
        <w:widowControl w:val="0"/>
        <w:numPr>
          <w:ilvl w:val="1"/>
          <w:numId w:val="3"/>
        </w:numPr>
      </w:pPr>
      <w:r>
        <w:t>Средства установления раппорта</w:t>
      </w:r>
    </w:p>
    <w:p w:rsidR="00E6479E" w:rsidRDefault="00E6479E">
      <w:pPr>
        <w:widowControl w:val="0"/>
        <w:numPr>
          <w:ilvl w:val="1"/>
          <w:numId w:val="3"/>
        </w:numPr>
      </w:pPr>
      <w:r>
        <w:t>Специфика внушения в состоянии бодрствования.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26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Личностно-типологические качества специалиста, практикующего гипносуггестию.</w:t>
      </w:r>
    </w:p>
    <w:p w:rsidR="00E6479E" w:rsidRDefault="00E6479E">
      <w:pPr>
        <w:widowControl w:val="0"/>
        <w:numPr>
          <w:ilvl w:val="1"/>
          <w:numId w:val="3"/>
        </w:numPr>
      </w:pPr>
      <w:r>
        <w:t>Краткая характеристика легкого гипноза.</w:t>
      </w:r>
    </w:p>
    <w:p w:rsidR="00E6479E" w:rsidRDefault="00E6479E">
      <w:pPr>
        <w:widowControl w:val="0"/>
        <w:numPr>
          <w:ilvl w:val="1"/>
          <w:numId w:val="3"/>
        </w:numPr>
      </w:pPr>
      <w:r>
        <w:t>Спонтанный катарсис и его профилактика.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27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Типы гипноза в психоанализе.</w:t>
      </w:r>
    </w:p>
    <w:p w:rsidR="00E6479E" w:rsidRDefault="00E6479E">
      <w:pPr>
        <w:widowControl w:val="0"/>
        <w:numPr>
          <w:ilvl w:val="1"/>
          <w:numId w:val="3"/>
        </w:numPr>
      </w:pPr>
      <w:r>
        <w:t>Транс: сущность и внешние признаки</w:t>
      </w:r>
    </w:p>
    <w:p w:rsidR="00E6479E" w:rsidRDefault="00E6479E">
      <w:pPr>
        <w:widowControl w:val="0"/>
        <w:numPr>
          <w:ilvl w:val="1"/>
          <w:numId w:val="3"/>
        </w:numPr>
      </w:pPr>
      <w:r>
        <w:t>Сущность психотических расстройств, которым противопоказано применение гипноза.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28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Использование гипноза в травматологии</w:t>
      </w:r>
    </w:p>
    <w:p w:rsidR="00E6479E" w:rsidRDefault="00E6479E">
      <w:pPr>
        <w:widowControl w:val="0"/>
        <w:numPr>
          <w:ilvl w:val="1"/>
          <w:numId w:val="3"/>
        </w:numPr>
      </w:pPr>
      <w:r>
        <w:t>Отличие внушения от гипноза.</w:t>
      </w:r>
    </w:p>
    <w:p w:rsidR="00E6479E" w:rsidRDefault="00E6479E">
      <w:pPr>
        <w:widowControl w:val="0"/>
        <w:numPr>
          <w:ilvl w:val="1"/>
          <w:numId w:val="3"/>
        </w:numPr>
      </w:pPr>
      <w:r>
        <w:t>Приведите пример болезни с противопоказанием к применению гипноза.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29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Особенности исследования гипноза в России.</w:t>
      </w:r>
    </w:p>
    <w:p w:rsidR="00E6479E" w:rsidRDefault="00E6479E">
      <w:pPr>
        <w:widowControl w:val="0"/>
        <w:numPr>
          <w:ilvl w:val="1"/>
          <w:numId w:val="3"/>
        </w:numPr>
      </w:pPr>
      <w:r>
        <w:t>Сущность монотонии.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Гипнотическая летаргия и ее профилактика.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30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Сущность истерического невроза.</w:t>
      </w:r>
    </w:p>
    <w:p w:rsidR="00E6479E" w:rsidRDefault="00E6479E">
      <w:pPr>
        <w:widowControl w:val="0"/>
        <w:numPr>
          <w:ilvl w:val="1"/>
          <w:numId w:val="3"/>
        </w:numPr>
      </w:pPr>
      <w:r>
        <w:t>Краткая характеристика среднего гипноза (гипотоксия).</w:t>
      </w:r>
    </w:p>
    <w:p w:rsidR="00E6479E" w:rsidRDefault="00E6479E">
      <w:pPr>
        <w:widowControl w:val="0"/>
        <w:numPr>
          <w:ilvl w:val="1"/>
          <w:numId w:val="3"/>
        </w:numPr>
      </w:pPr>
      <w:r>
        <w:t>Метод внушения в гипнозе: сущность и периоды.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31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Соматические заболевания, которым показано лечение гипнотерапией.</w:t>
      </w:r>
    </w:p>
    <w:p w:rsidR="00E6479E" w:rsidRDefault="00E6479E">
      <w:pPr>
        <w:widowControl w:val="0"/>
        <w:numPr>
          <w:ilvl w:val="1"/>
          <w:numId w:val="3"/>
        </w:numPr>
      </w:pPr>
      <w:r>
        <w:t>Шоковое погружение и возможности его использования.</w:t>
      </w:r>
    </w:p>
    <w:p w:rsidR="00E6479E" w:rsidRDefault="00E6479E">
      <w:pPr>
        <w:widowControl w:val="0"/>
        <w:numPr>
          <w:ilvl w:val="1"/>
          <w:numId w:val="3"/>
        </w:numPr>
      </w:pPr>
      <w:r>
        <w:t>Виды осложнений при гипносуггестии больных истерией и средства их нейтрализации.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32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Гипноз: сущность и история становления.</w:t>
      </w:r>
    </w:p>
    <w:p w:rsidR="00E6479E" w:rsidRDefault="00E6479E">
      <w:pPr>
        <w:widowControl w:val="0"/>
        <w:numPr>
          <w:ilvl w:val="1"/>
          <w:numId w:val="3"/>
        </w:numPr>
      </w:pPr>
      <w:r>
        <w:t>Общая характеристика технологии гипносуггестии.</w:t>
      </w:r>
    </w:p>
    <w:p w:rsidR="00E6479E" w:rsidRDefault="00E6479E">
      <w:pPr>
        <w:widowControl w:val="0"/>
        <w:numPr>
          <w:ilvl w:val="1"/>
          <w:numId w:val="3"/>
        </w:numPr>
      </w:pPr>
      <w:r>
        <w:t>Краткая характеристика специального лечебного внушения.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33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Гипнотическое состояние: сущность и фазы (по И.П.Павлову).</w:t>
      </w:r>
    </w:p>
    <w:p w:rsidR="00E6479E" w:rsidRDefault="00E6479E">
      <w:pPr>
        <w:widowControl w:val="0"/>
        <w:numPr>
          <w:ilvl w:val="1"/>
          <w:numId w:val="3"/>
        </w:numPr>
      </w:pPr>
      <w:r>
        <w:t>Обеспечение гипнотического транса с раппортом (по методу Брейда-Льебо).</w:t>
      </w:r>
    </w:p>
    <w:p w:rsidR="00E6479E" w:rsidRDefault="00E6479E">
      <w:pPr>
        <w:widowControl w:val="0"/>
        <w:numPr>
          <w:ilvl w:val="1"/>
          <w:numId w:val="3"/>
        </w:numPr>
      </w:pPr>
      <w:r>
        <w:t>Действия гипнолога при утрате раппорта во время сеанса.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  <w:r>
        <w:br w:type="page"/>
      </w: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34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Понимание гипноза в экспериментальной психологии.</w:t>
      </w:r>
    </w:p>
    <w:p w:rsidR="00E6479E" w:rsidRDefault="00E6479E">
      <w:pPr>
        <w:widowControl w:val="0"/>
        <w:numPr>
          <w:ilvl w:val="1"/>
          <w:numId w:val="3"/>
        </w:numPr>
      </w:pPr>
      <w:r>
        <w:t>Специфика связи верификации и внушаемости.</w:t>
      </w:r>
    </w:p>
    <w:p w:rsidR="00E6479E" w:rsidRDefault="00E6479E">
      <w:pPr>
        <w:widowControl w:val="0"/>
        <w:numPr>
          <w:ilvl w:val="1"/>
          <w:numId w:val="3"/>
        </w:numPr>
      </w:pPr>
      <w:r>
        <w:t>Противопоказания к применению гипноза.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>
      <w:pPr>
        <w:jc w:val="center"/>
        <w:rPr>
          <w:b/>
        </w:rPr>
      </w:pPr>
    </w:p>
    <w:p w:rsidR="00E6479E" w:rsidRDefault="00E6479E">
      <w:pPr>
        <w:jc w:val="center"/>
      </w:pPr>
      <w:r>
        <w:t>Экзаменационный билет по предмету</w:t>
      </w:r>
    </w:p>
    <w:p w:rsidR="00E6479E" w:rsidRDefault="00E6479E">
      <w:pPr>
        <w:jc w:val="center"/>
        <w:rPr>
          <w:b/>
        </w:rPr>
      </w:pPr>
      <w:r>
        <w:rPr>
          <w:b/>
        </w:rPr>
        <w:t>ГИПНОСУГГЕСТИВНАЯ ПСИХОТЕРАПИЯ</w:t>
      </w:r>
    </w:p>
    <w:p w:rsidR="00E6479E" w:rsidRDefault="00E6479E">
      <w:pPr>
        <w:jc w:val="center"/>
      </w:pPr>
    </w:p>
    <w:p w:rsidR="00E6479E" w:rsidRDefault="00E6479E">
      <w:pPr>
        <w:jc w:val="center"/>
      </w:pPr>
      <w:r>
        <w:rPr>
          <w:b/>
        </w:rPr>
        <w:t xml:space="preserve">Билет № </w:t>
      </w:r>
      <w:r>
        <w:t>35</w:t>
      </w:r>
    </w:p>
    <w:p w:rsidR="00E6479E" w:rsidRDefault="00E6479E">
      <w:pPr>
        <w:jc w:val="center"/>
      </w:pPr>
    </w:p>
    <w:p w:rsidR="00E6479E" w:rsidRDefault="00E6479E">
      <w:pPr>
        <w:widowControl w:val="0"/>
        <w:numPr>
          <w:ilvl w:val="1"/>
          <w:numId w:val="4"/>
        </w:numPr>
      </w:pPr>
      <w:r>
        <w:t>Краткая характеристика опыта использования гипноза целителями.</w:t>
      </w:r>
    </w:p>
    <w:p w:rsidR="00E6479E" w:rsidRDefault="00E6479E">
      <w:pPr>
        <w:widowControl w:val="0"/>
        <w:numPr>
          <w:ilvl w:val="1"/>
          <w:numId w:val="3"/>
        </w:numPr>
      </w:pPr>
      <w:r>
        <w:t>Сущность теста тяжести рук.</w:t>
      </w:r>
    </w:p>
    <w:p w:rsidR="00E6479E" w:rsidRDefault="00E6479E">
      <w:pPr>
        <w:widowControl w:val="0"/>
        <w:numPr>
          <w:ilvl w:val="1"/>
          <w:numId w:val="3"/>
        </w:numPr>
      </w:pPr>
      <w:r>
        <w:t>Влечения к гипнологу противоположного пола и их профилактика.</w:t>
      </w:r>
    </w:p>
    <w:p w:rsidR="00E6479E" w:rsidRDefault="00E6479E">
      <w:pPr>
        <w:jc w:val="center"/>
      </w:pPr>
    </w:p>
    <w:p w:rsidR="00E6479E" w:rsidRDefault="00E6479E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  <w:rPr>
          <w:sz w:val="14"/>
        </w:rPr>
      </w:pPr>
    </w:p>
    <w:p w:rsidR="00E6479E" w:rsidRDefault="00E6479E">
      <w:pPr>
        <w:jc w:val="right"/>
      </w:pPr>
      <w:r>
        <w:t>Зав. кафедрой</w:t>
      </w:r>
    </w:p>
    <w:p w:rsidR="00E6479E" w:rsidRDefault="00E6479E">
      <w:pPr>
        <w:jc w:val="right"/>
      </w:pPr>
      <w:r>
        <w:t>--------------------------------------------------</w:t>
      </w:r>
    </w:p>
    <w:p w:rsidR="00E6479E" w:rsidRDefault="00E6479E">
      <w:pPr>
        <w:jc w:val="right"/>
      </w:pPr>
    </w:p>
    <w:p w:rsidR="00E6479E" w:rsidRDefault="00E6479E">
      <w:pPr>
        <w:jc w:val="right"/>
      </w:pPr>
    </w:p>
    <w:p w:rsidR="00E6479E" w:rsidRDefault="00E6479E"/>
    <w:p w:rsidR="00E6479E" w:rsidRDefault="00E6479E">
      <w:bookmarkStart w:id="0" w:name="_GoBack"/>
      <w:bookmarkEnd w:id="0"/>
    </w:p>
    <w:sectPr w:rsidR="00E6479E">
      <w:headerReference w:type="even" r:id="rId7"/>
      <w:headerReference w:type="default" r:id="rId8"/>
      <w:pgSz w:w="11907" w:h="16840" w:code="9"/>
      <w:pgMar w:top="7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9E" w:rsidRDefault="00E6479E">
      <w:r>
        <w:separator/>
      </w:r>
    </w:p>
  </w:endnote>
  <w:endnote w:type="continuationSeparator" w:id="0">
    <w:p w:rsidR="00E6479E" w:rsidRDefault="00E6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9E" w:rsidRDefault="00E6479E">
      <w:r>
        <w:separator/>
      </w:r>
    </w:p>
  </w:footnote>
  <w:footnote w:type="continuationSeparator" w:id="0">
    <w:p w:rsidR="00E6479E" w:rsidRDefault="00E64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9E" w:rsidRDefault="00E6479E">
    <w:pPr>
      <w:pStyle w:val="a4"/>
      <w:framePr w:wrap="around" w:vAnchor="text" w:hAnchor="margin" w:xAlign="right" w:y="1"/>
      <w:rPr>
        <w:rStyle w:val="a3"/>
      </w:rPr>
    </w:pPr>
    <w:r>
      <w:rPr>
        <w:rStyle w:val="a3"/>
        <w:noProof/>
      </w:rPr>
      <w:t>1</w:t>
    </w:r>
  </w:p>
  <w:p w:rsidR="00E6479E" w:rsidRDefault="00E6479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9E" w:rsidRDefault="0081026E">
    <w:pPr>
      <w:pStyle w:val="a4"/>
      <w:framePr w:wrap="around" w:vAnchor="text" w:hAnchor="page" w:x="10651" w:y="281"/>
      <w:rPr>
        <w:rStyle w:val="a3"/>
      </w:rPr>
    </w:pPr>
    <w:r>
      <w:rPr>
        <w:rStyle w:val="a3"/>
        <w:noProof/>
      </w:rPr>
      <w:t>1</w:t>
    </w:r>
  </w:p>
  <w:p w:rsidR="00E6479E" w:rsidRDefault="00E6479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B5D07"/>
    <w:multiLevelType w:val="singleLevel"/>
    <w:tmpl w:val="4634BE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728F2F2E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26E"/>
    <w:rsid w:val="00377D88"/>
    <w:rsid w:val="006B4E00"/>
    <w:rsid w:val="0081026E"/>
    <w:rsid w:val="00E6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FE93-1C0D-4D09-8A31-02FDE69E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3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3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--</Company>
  <LinksUpToDate>false</LinksUpToDate>
  <CharactersWithSpaces>12590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Андрукович К. В.</dc:creator>
  <cp:keywords/>
  <dc:description/>
  <cp:lastModifiedBy>admin</cp:lastModifiedBy>
  <cp:revision>2</cp:revision>
  <dcterms:created xsi:type="dcterms:W3CDTF">2014-01-30T23:59:00Z</dcterms:created>
  <dcterms:modified xsi:type="dcterms:W3CDTF">2014-01-30T23:59:00Z</dcterms:modified>
</cp:coreProperties>
</file>