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D1" w:rsidRPr="00CF55E5" w:rsidRDefault="00CF55E5" w:rsidP="00CF55E5">
      <w:pPr>
        <w:spacing w:after="0" w:line="360" w:lineRule="auto"/>
        <w:ind w:left="57" w:right="57" w:firstLine="709"/>
        <w:jc w:val="center"/>
        <w:rPr>
          <w:rFonts w:ascii="Times New Roman" w:hAnsi="Times New Roman"/>
          <w:sz w:val="28"/>
          <w:szCs w:val="28"/>
        </w:rPr>
      </w:pPr>
      <w:r w:rsidRPr="00CF55E5">
        <w:rPr>
          <w:rFonts w:ascii="Times New Roman" w:hAnsi="Times New Roman"/>
          <w:sz w:val="28"/>
          <w:szCs w:val="28"/>
        </w:rPr>
        <w:t>Федеральное агентство по образованию</w:t>
      </w:r>
    </w:p>
    <w:p w:rsidR="00CF55E5" w:rsidRPr="00CF55E5" w:rsidRDefault="00CF55E5" w:rsidP="00CF55E5">
      <w:pPr>
        <w:spacing w:after="0" w:line="360" w:lineRule="auto"/>
        <w:ind w:left="57" w:right="57" w:firstLine="709"/>
        <w:jc w:val="center"/>
        <w:rPr>
          <w:rFonts w:ascii="Times New Roman" w:hAnsi="Times New Roman"/>
          <w:sz w:val="28"/>
          <w:szCs w:val="28"/>
        </w:rPr>
      </w:pPr>
      <w:r w:rsidRPr="00CF55E5">
        <w:rPr>
          <w:rFonts w:ascii="Times New Roman" w:hAnsi="Times New Roman"/>
          <w:sz w:val="28"/>
          <w:szCs w:val="28"/>
        </w:rPr>
        <w:t>ГОУ ВПО «Марийский Государственный Университет»</w:t>
      </w:r>
    </w:p>
    <w:p w:rsidR="00CF55E5" w:rsidRDefault="00CF55E5" w:rsidP="00CF55E5">
      <w:pPr>
        <w:spacing w:after="0" w:line="360" w:lineRule="auto"/>
        <w:ind w:left="57" w:right="57" w:firstLine="709"/>
        <w:jc w:val="center"/>
        <w:rPr>
          <w:rFonts w:ascii="Times New Roman" w:hAnsi="Times New Roman"/>
          <w:sz w:val="24"/>
          <w:szCs w:val="24"/>
        </w:rPr>
      </w:pPr>
      <w:r w:rsidRPr="00CF55E5">
        <w:rPr>
          <w:rFonts w:ascii="Times New Roman" w:hAnsi="Times New Roman"/>
          <w:sz w:val="28"/>
          <w:szCs w:val="28"/>
        </w:rPr>
        <w:t>Кафедра информатики и методики обучения информатики</w:t>
      </w:r>
    </w:p>
    <w:p w:rsidR="00CF55E5" w:rsidRDefault="00CF55E5" w:rsidP="00CF55E5">
      <w:pPr>
        <w:spacing w:after="0" w:line="360" w:lineRule="auto"/>
        <w:ind w:left="57" w:right="57" w:firstLine="709"/>
        <w:jc w:val="both"/>
        <w:rPr>
          <w:rFonts w:ascii="Times New Roman" w:hAnsi="Times New Roman"/>
          <w:sz w:val="24"/>
          <w:szCs w:val="24"/>
        </w:rPr>
      </w:pPr>
    </w:p>
    <w:p w:rsidR="00CF55E5" w:rsidRDefault="00CF55E5" w:rsidP="00CF55E5">
      <w:pPr>
        <w:spacing w:after="0" w:line="360" w:lineRule="auto"/>
        <w:ind w:left="57" w:right="57" w:firstLine="709"/>
        <w:jc w:val="center"/>
        <w:rPr>
          <w:rFonts w:ascii="Times New Roman" w:hAnsi="Times New Roman"/>
          <w:sz w:val="28"/>
          <w:szCs w:val="28"/>
        </w:rPr>
      </w:pPr>
    </w:p>
    <w:p w:rsidR="00CF55E5" w:rsidRDefault="00CF55E5" w:rsidP="00CF55E5">
      <w:pPr>
        <w:spacing w:after="0" w:line="360" w:lineRule="auto"/>
        <w:ind w:left="57" w:right="57" w:firstLine="709"/>
        <w:jc w:val="center"/>
        <w:rPr>
          <w:rFonts w:ascii="Times New Roman" w:hAnsi="Times New Roman"/>
          <w:sz w:val="28"/>
          <w:szCs w:val="28"/>
        </w:rPr>
      </w:pPr>
    </w:p>
    <w:p w:rsidR="00CF55E5" w:rsidRDefault="00CF55E5" w:rsidP="00CF55E5">
      <w:pPr>
        <w:spacing w:after="0" w:line="360" w:lineRule="auto"/>
        <w:ind w:left="57" w:right="57" w:firstLine="709"/>
        <w:jc w:val="center"/>
        <w:rPr>
          <w:rFonts w:ascii="Times New Roman" w:hAnsi="Times New Roman"/>
          <w:sz w:val="28"/>
          <w:szCs w:val="28"/>
        </w:rPr>
      </w:pPr>
    </w:p>
    <w:p w:rsidR="00CF55E5" w:rsidRDefault="00CF55E5" w:rsidP="00CF55E5">
      <w:pPr>
        <w:spacing w:after="0" w:line="360" w:lineRule="auto"/>
        <w:ind w:left="57" w:right="57" w:firstLine="709"/>
        <w:jc w:val="center"/>
        <w:rPr>
          <w:rFonts w:ascii="Times New Roman" w:hAnsi="Times New Roman"/>
          <w:sz w:val="28"/>
          <w:szCs w:val="28"/>
        </w:rPr>
      </w:pPr>
    </w:p>
    <w:p w:rsidR="00AB480F" w:rsidRDefault="00AB480F" w:rsidP="00CF55E5">
      <w:pPr>
        <w:spacing w:after="0" w:line="360" w:lineRule="auto"/>
        <w:ind w:left="57" w:right="57" w:firstLine="709"/>
        <w:jc w:val="center"/>
        <w:rPr>
          <w:rFonts w:ascii="Times New Roman" w:hAnsi="Times New Roman"/>
          <w:sz w:val="28"/>
          <w:szCs w:val="28"/>
        </w:rPr>
      </w:pPr>
    </w:p>
    <w:p w:rsidR="00AB480F" w:rsidRDefault="00AB480F" w:rsidP="00CF55E5">
      <w:pPr>
        <w:spacing w:after="0" w:line="360" w:lineRule="auto"/>
        <w:ind w:left="57" w:right="57" w:firstLine="709"/>
        <w:jc w:val="center"/>
        <w:rPr>
          <w:rFonts w:ascii="Times New Roman" w:hAnsi="Times New Roman"/>
          <w:sz w:val="28"/>
          <w:szCs w:val="28"/>
        </w:rPr>
      </w:pPr>
    </w:p>
    <w:p w:rsidR="00AB480F" w:rsidRDefault="00AB480F" w:rsidP="00CF55E5">
      <w:pPr>
        <w:spacing w:after="0" w:line="360" w:lineRule="auto"/>
        <w:ind w:left="57" w:right="57" w:firstLine="709"/>
        <w:jc w:val="center"/>
        <w:rPr>
          <w:rFonts w:ascii="Times New Roman" w:hAnsi="Times New Roman"/>
          <w:sz w:val="28"/>
          <w:szCs w:val="28"/>
        </w:rPr>
      </w:pPr>
    </w:p>
    <w:p w:rsidR="00AB480F" w:rsidRDefault="00AB480F" w:rsidP="00CF55E5">
      <w:pPr>
        <w:spacing w:after="0" w:line="360" w:lineRule="auto"/>
        <w:ind w:left="57" w:right="57" w:firstLine="709"/>
        <w:jc w:val="center"/>
        <w:rPr>
          <w:rFonts w:ascii="Times New Roman" w:hAnsi="Times New Roman"/>
          <w:sz w:val="28"/>
          <w:szCs w:val="28"/>
        </w:rPr>
      </w:pPr>
    </w:p>
    <w:p w:rsidR="00CF55E5" w:rsidRDefault="00CF55E5" w:rsidP="00CF55E5">
      <w:pPr>
        <w:spacing w:after="0" w:line="360" w:lineRule="auto"/>
        <w:ind w:left="57" w:right="57" w:firstLine="709"/>
        <w:jc w:val="center"/>
        <w:rPr>
          <w:rFonts w:ascii="Times New Roman" w:hAnsi="Times New Roman"/>
          <w:sz w:val="28"/>
          <w:szCs w:val="28"/>
        </w:rPr>
      </w:pPr>
      <w:r w:rsidRPr="00CF55E5">
        <w:rPr>
          <w:rFonts w:ascii="Times New Roman" w:hAnsi="Times New Roman"/>
          <w:sz w:val="28"/>
          <w:szCs w:val="28"/>
        </w:rPr>
        <w:t>Курсовая работа</w:t>
      </w:r>
    </w:p>
    <w:p w:rsidR="00CF55E5" w:rsidRPr="00CF55E5" w:rsidRDefault="00CF55E5" w:rsidP="00CF55E5">
      <w:pPr>
        <w:spacing w:after="0" w:line="360" w:lineRule="auto"/>
        <w:ind w:left="57" w:right="57" w:firstLine="709"/>
        <w:jc w:val="center"/>
        <w:rPr>
          <w:rFonts w:ascii="Times New Roman" w:hAnsi="Times New Roman"/>
          <w:sz w:val="28"/>
          <w:szCs w:val="28"/>
        </w:rPr>
      </w:pPr>
    </w:p>
    <w:p w:rsidR="00CF55E5" w:rsidRPr="00CF55E5" w:rsidRDefault="00CF55E5" w:rsidP="00CF55E5">
      <w:pPr>
        <w:spacing w:after="0" w:line="360" w:lineRule="auto"/>
        <w:ind w:left="57" w:right="57" w:firstLine="709"/>
        <w:jc w:val="center"/>
        <w:rPr>
          <w:rFonts w:ascii="Times New Roman" w:hAnsi="Times New Roman"/>
          <w:sz w:val="28"/>
          <w:szCs w:val="28"/>
        </w:rPr>
      </w:pPr>
      <w:r w:rsidRPr="00CF55E5">
        <w:rPr>
          <w:rFonts w:ascii="Times New Roman" w:hAnsi="Times New Roman"/>
          <w:sz w:val="28"/>
          <w:szCs w:val="28"/>
        </w:rPr>
        <w:t>на тему: «Нечеткая логика в процессе моделирования»</w:t>
      </w:r>
    </w:p>
    <w:p w:rsidR="00CF55E5" w:rsidRDefault="00CF55E5" w:rsidP="00CF55E5">
      <w:pPr>
        <w:spacing w:after="0" w:line="360" w:lineRule="auto"/>
        <w:ind w:left="57" w:right="57" w:firstLine="709"/>
        <w:jc w:val="both"/>
        <w:rPr>
          <w:rFonts w:ascii="Times New Roman" w:hAnsi="Times New Roman"/>
          <w:sz w:val="24"/>
          <w:szCs w:val="24"/>
        </w:rPr>
      </w:pPr>
    </w:p>
    <w:p w:rsidR="00CF55E5" w:rsidRDefault="00CF55E5" w:rsidP="00CF55E5">
      <w:pPr>
        <w:spacing w:after="0" w:line="360" w:lineRule="auto"/>
        <w:ind w:left="57" w:right="57" w:firstLine="709"/>
        <w:jc w:val="both"/>
        <w:rPr>
          <w:rFonts w:ascii="Times New Roman" w:hAnsi="Times New Roman"/>
          <w:sz w:val="24"/>
          <w:szCs w:val="24"/>
        </w:rPr>
      </w:pPr>
    </w:p>
    <w:p w:rsidR="00CF55E5" w:rsidRDefault="00CF55E5" w:rsidP="00CF55E5">
      <w:pPr>
        <w:spacing w:after="0" w:line="360" w:lineRule="auto"/>
        <w:ind w:left="57" w:right="57" w:firstLine="709"/>
        <w:jc w:val="both"/>
        <w:rPr>
          <w:rFonts w:ascii="Times New Roman" w:hAnsi="Times New Roman"/>
          <w:sz w:val="24"/>
          <w:szCs w:val="24"/>
        </w:rPr>
      </w:pPr>
    </w:p>
    <w:p w:rsidR="00CF55E5" w:rsidRDefault="00CF55E5" w:rsidP="00CF55E5">
      <w:pPr>
        <w:spacing w:after="0" w:line="360" w:lineRule="auto"/>
        <w:ind w:left="57" w:right="57" w:firstLine="709"/>
        <w:jc w:val="both"/>
        <w:rPr>
          <w:rFonts w:ascii="Times New Roman" w:hAnsi="Times New Roman"/>
          <w:sz w:val="24"/>
          <w:szCs w:val="24"/>
        </w:rPr>
      </w:pPr>
    </w:p>
    <w:p w:rsidR="00CF55E5" w:rsidRDefault="00CF55E5" w:rsidP="00CF55E5">
      <w:pPr>
        <w:spacing w:after="0" w:line="360" w:lineRule="auto"/>
        <w:ind w:left="57" w:right="57" w:firstLine="709"/>
        <w:jc w:val="both"/>
        <w:rPr>
          <w:rFonts w:ascii="Times New Roman" w:hAnsi="Times New Roman"/>
          <w:sz w:val="24"/>
          <w:szCs w:val="24"/>
        </w:rPr>
      </w:pPr>
    </w:p>
    <w:p w:rsidR="00CF55E5" w:rsidRPr="00CF55E5" w:rsidRDefault="00CF55E5" w:rsidP="00CF55E5">
      <w:pPr>
        <w:spacing w:after="0" w:line="360" w:lineRule="auto"/>
        <w:ind w:left="4820" w:right="57" w:firstLine="709"/>
        <w:jc w:val="both"/>
        <w:rPr>
          <w:rFonts w:ascii="Times New Roman" w:hAnsi="Times New Roman"/>
          <w:sz w:val="28"/>
          <w:szCs w:val="28"/>
        </w:rPr>
      </w:pPr>
      <w:r w:rsidRPr="00CF55E5">
        <w:rPr>
          <w:rFonts w:ascii="Times New Roman" w:hAnsi="Times New Roman"/>
          <w:sz w:val="28"/>
          <w:szCs w:val="28"/>
        </w:rPr>
        <w:t>Выполнила:</w:t>
      </w:r>
    </w:p>
    <w:p w:rsidR="00CF55E5" w:rsidRPr="00CF55E5" w:rsidRDefault="00CF55E5" w:rsidP="00CF55E5">
      <w:pPr>
        <w:spacing w:after="0" w:line="360" w:lineRule="auto"/>
        <w:ind w:left="4820" w:right="57" w:firstLine="709"/>
        <w:jc w:val="both"/>
        <w:rPr>
          <w:rFonts w:ascii="Times New Roman" w:hAnsi="Times New Roman"/>
          <w:sz w:val="28"/>
          <w:szCs w:val="28"/>
        </w:rPr>
      </w:pPr>
      <w:r w:rsidRPr="00CF55E5">
        <w:rPr>
          <w:rFonts w:ascii="Times New Roman" w:hAnsi="Times New Roman"/>
          <w:sz w:val="28"/>
          <w:szCs w:val="28"/>
        </w:rPr>
        <w:t>студентка ФМФ МТ-43</w:t>
      </w:r>
    </w:p>
    <w:p w:rsidR="00CF55E5" w:rsidRPr="00CF55E5" w:rsidRDefault="00CF55E5" w:rsidP="00CF55E5">
      <w:pPr>
        <w:spacing w:after="0" w:line="360" w:lineRule="auto"/>
        <w:ind w:left="4820" w:right="57" w:firstLine="709"/>
        <w:jc w:val="both"/>
        <w:rPr>
          <w:rFonts w:ascii="Times New Roman" w:hAnsi="Times New Roman"/>
          <w:sz w:val="28"/>
          <w:szCs w:val="28"/>
        </w:rPr>
      </w:pPr>
      <w:r w:rsidRPr="00CF55E5">
        <w:rPr>
          <w:rFonts w:ascii="Times New Roman" w:hAnsi="Times New Roman"/>
          <w:sz w:val="28"/>
          <w:szCs w:val="28"/>
        </w:rPr>
        <w:t>А.Б.Конакова</w:t>
      </w:r>
    </w:p>
    <w:p w:rsidR="00CF55E5" w:rsidRPr="00CF55E5" w:rsidRDefault="00CF55E5" w:rsidP="00CF55E5">
      <w:pPr>
        <w:spacing w:after="0" w:line="360" w:lineRule="auto"/>
        <w:ind w:left="4820" w:right="57" w:firstLine="709"/>
        <w:jc w:val="both"/>
        <w:rPr>
          <w:rFonts w:ascii="Times New Roman" w:hAnsi="Times New Roman"/>
          <w:sz w:val="28"/>
          <w:szCs w:val="28"/>
        </w:rPr>
      </w:pPr>
      <w:r w:rsidRPr="00CF55E5">
        <w:rPr>
          <w:rFonts w:ascii="Times New Roman" w:hAnsi="Times New Roman"/>
          <w:sz w:val="28"/>
          <w:szCs w:val="28"/>
        </w:rPr>
        <w:t>Проверила:</w:t>
      </w:r>
    </w:p>
    <w:p w:rsidR="00CF55E5" w:rsidRPr="00CF55E5" w:rsidRDefault="00CF55E5" w:rsidP="00CF55E5">
      <w:pPr>
        <w:spacing w:after="0" w:line="360" w:lineRule="auto"/>
        <w:ind w:left="4820" w:right="57" w:firstLine="709"/>
        <w:jc w:val="both"/>
        <w:rPr>
          <w:rFonts w:ascii="Times New Roman" w:hAnsi="Times New Roman"/>
          <w:sz w:val="28"/>
          <w:szCs w:val="28"/>
        </w:rPr>
      </w:pPr>
      <w:r w:rsidRPr="00CF55E5">
        <w:rPr>
          <w:rFonts w:ascii="Times New Roman" w:hAnsi="Times New Roman"/>
          <w:sz w:val="28"/>
          <w:szCs w:val="28"/>
        </w:rPr>
        <w:t>_____О.Е.Кропотова</w:t>
      </w:r>
    </w:p>
    <w:p w:rsidR="00CF55E5" w:rsidRPr="00CF55E5" w:rsidRDefault="00CF55E5" w:rsidP="00CF55E5">
      <w:pPr>
        <w:spacing w:after="0" w:line="360" w:lineRule="auto"/>
        <w:ind w:left="57" w:right="57" w:firstLine="709"/>
        <w:jc w:val="center"/>
        <w:rPr>
          <w:rFonts w:ascii="Times New Roman" w:hAnsi="Times New Roman"/>
          <w:sz w:val="28"/>
          <w:szCs w:val="28"/>
        </w:rPr>
      </w:pPr>
    </w:p>
    <w:p w:rsidR="00CF55E5" w:rsidRDefault="00CF55E5" w:rsidP="00CF55E5">
      <w:pPr>
        <w:spacing w:after="0" w:line="360" w:lineRule="auto"/>
        <w:ind w:left="57" w:right="57" w:firstLine="709"/>
        <w:jc w:val="center"/>
        <w:rPr>
          <w:rFonts w:ascii="Times New Roman" w:hAnsi="Times New Roman"/>
          <w:sz w:val="28"/>
          <w:szCs w:val="28"/>
        </w:rPr>
      </w:pPr>
    </w:p>
    <w:p w:rsidR="00CF55E5" w:rsidRDefault="00CF55E5" w:rsidP="00CF55E5">
      <w:pPr>
        <w:spacing w:after="0" w:line="360" w:lineRule="auto"/>
        <w:ind w:left="57" w:right="57" w:firstLine="709"/>
        <w:jc w:val="center"/>
        <w:rPr>
          <w:rFonts w:ascii="Times New Roman" w:hAnsi="Times New Roman"/>
          <w:sz w:val="28"/>
          <w:szCs w:val="28"/>
        </w:rPr>
      </w:pPr>
    </w:p>
    <w:p w:rsidR="00CF55E5" w:rsidRDefault="00CF55E5" w:rsidP="00CF55E5">
      <w:pPr>
        <w:spacing w:after="0" w:line="360" w:lineRule="auto"/>
        <w:ind w:left="57" w:right="57" w:firstLine="709"/>
        <w:jc w:val="center"/>
        <w:rPr>
          <w:rFonts w:ascii="Times New Roman" w:hAnsi="Times New Roman"/>
          <w:sz w:val="28"/>
          <w:szCs w:val="28"/>
        </w:rPr>
      </w:pPr>
    </w:p>
    <w:p w:rsidR="00CF55E5" w:rsidRPr="00CF55E5" w:rsidRDefault="00CF55E5" w:rsidP="00CF55E5">
      <w:pPr>
        <w:spacing w:after="0" w:line="360" w:lineRule="auto"/>
        <w:ind w:left="57" w:right="57" w:firstLine="709"/>
        <w:jc w:val="center"/>
        <w:rPr>
          <w:rFonts w:ascii="Times New Roman" w:hAnsi="Times New Roman"/>
          <w:sz w:val="28"/>
          <w:szCs w:val="28"/>
        </w:rPr>
      </w:pPr>
      <w:r w:rsidRPr="00CF55E5">
        <w:rPr>
          <w:rFonts w:ascii="Times New Roman" w:hAnsi="Times New Roman"/>
          <w:sz w:val="28"/>
          <w:szCs w:val="28"/>
        </w:rPr>
        <w:t>Йошкар-Ола</w:t>
      </w:r>
    </w:p>
    <w:p w:rsidR="00CF55E5" w:rsidRPr="00CF55E5" w:rsidRDefault="001A49F0" w:rsidP="00CF55E5">
      <w:pPr>
        <w:spacing w:after="0" w:line="360" w:lineRule="auto"/>
        <w:ind w:left="57" w:right="57" w:firstLine="709"/>
        <w:jc w:val="center"/>
        <w:rPr>
          <w:rFonts w:ascii="Times New Roman" w:hAnsi="Times New Roman"/>
          <w:sz w:val="28"/>
          <w:szCs w:val="28"/>
        </w:rPr>
      </w:pPr>
      <w:r>
        <w:rPr>
          <w:rFonts w:ascii="Times New Roman" w:hAnsi="Times New Roman"/>
          <w:sz w:val="28"/>
          <w:szCs w:val="28"/>
        </w:rPr>
        <w:t>2009</w:t>
      </w:r>
    </w:p>
    <w:p w:rsidR="009633D1" w:rsidRPr="0035718A" w:rsidRDefault="009633D1" w:rsidP="00AB480F">
      <w:pPr>
        <w:spacing w:after="0" w:line="360" w:lineRule="auto"/>
        <w:ind w:left="57" w:right="57" w:firstLine="709"/>
        <w:jc w:val="center"/>
        <w:rPr>
          <w:rFonts w:ascii="Times New Roman" w:hAnsi="Times New Roman"/>
          <w:sz w:val="28"/>
          <w:szCs w:val="28"/>
        </w:rPr>
      </w:pPr>
      <w:r w:rsidRPr="0035718A">
        <w:rPr>
          <w:rFonts w:ascii="Times New Roman" w:hAnsi="Times New Roman"/>
          <w:sz w:val="28"/>
          <w:szCs w:val="28"/>
        </w:rPr>
        <w:t>Содержание</w:t>
      </w:r>
    </w:p>
    <w:p w:rsidR="009633D1" w:rsidRPr="0035718A" w:rsidRDefault="009633D1" w:rsidP="00FF4E82">
      <w:pPr>
        <w:tabs>
          <w:tab w:val="right" w:leader="dot" w:pos="9072"/>
        </w:tabs>
        <w:spacing w:after="0" w:line="360" w:lineRule="auto"/>
        <w:ind w:right="57"/>
        <w:jc w:val="both"/>
        <w:rPr>
          <w:rFonts w:ascii="Times New Roman" w:hAnsi="Times New Roman"/>
          <w:sz w:val="28"/>
          <w:szCs w:val="28"/>
        </w:rPr>
      </w:pPr>
      <w:r w:rsidRPr="0035718A">
        <w:rPr>
          <w:rFonts w:ascii="Times New Roman" w:hAnsi="Times New Roman"/>
          <w:sz w:val="28"/>
          <w:szCs w:val="28"/>
        </w:rPr>
        <w:t>Введение</w:t>
      </w:r>
      <w:r w:rsidR="00C45CFA">
        <w:rPr>
          <w:rFonts w:ascii="Times New Roman" w:hAnsi="Times New Roman"/>
          <w:sz w:val="28"/>
          <w:szCs w:val="28"/>
        </w:rPr>
        <w:tab/>
      </w:r>
      <w:r w:rsidR="0006446B">
        <w:rPr>
          <w:rFonts w:ascii="Times New Roman" w:hAnsi="Times New Roman"/>
          <w:sz w:val="28"/>
          <w:szCs w:val="28"/>
        </w:rPr>
        <w:tab/>
      </w:r>
      <w:r w:rsidR="00C45CFA">
        <w:rPr>
          <w:rFonts w:ascii="Times New Roman" w:hAnsi="Times New Roman"/>
          <w:sz w:val="28"/>
          <w:szCs w:val="28"/>
        </w:rPr>
        <w:t>3</w:t>
      </w:r>
    </w:p>
    <w:p w:rsidR="009633D1" w:rsidRPr="0035718A" w:rsidRDefault="003B52EF" w:rsidP="00FF4E82">
      <w:pPr>
        <w:pStyle w:val="11"/>
        <w:tabs>
          <w:tab w:val="right" w:leader="dot" w:pos="9072"/>
        </w:tabs>
        <w:spacing w:after="0" w:line="360" w:lineRule="auto"/>
        <w:ind w:left="0" w:right="57"/>
        <w:rPr>
          <w:rFonts w:ascii="Times New Roman" w:hAnsi="Times New Roman"/>
          <w:sz w:val="28"/>
          <w:szCs w:val="28"/>
        </w:rPr>
      </w:pPr>
      <w:r>
        <w:rPr>
          <w:rFonts w:ascii="Times New Roman" w:hAnsi="Times New Roman"/>
          <w:sz w:val="28"/>
          <w:szCs w:val="28"/>
        </w:rPr>
        <w:t>1.</w:t>
      </w:r>
      <w:r w:rsidR="00C45CFA">
        <w:rPr>
          <w:rFonts w:ascii="Times New Roman" w:hAnsi="Times New Roman"/>
          <w:sz w:val="28"/>
          <w:szCs w:val="28"/>
        </w:rPr>
        <w:t xml:space="preserve"> </w:t>
      </w:r>
      <w:r w:rsidR="009633D1" w:rsidRPr="0035718A">
        <w:rPr>
          <w:rFonts w:ascii="Times New Roman" w:hAnsi="Times New Roman"/>
          <w:sz w:val="28"/>
          <w:szCs w:val="28"/>
        </w:rPr>
        <w:t>Нечеткая логика – математические основы</w:t>
      </w:r>
      <w:r w:rsidR="00C45CFA">
        <w:rPr>
          <w:rFonts w:ascii="Times New Roman" w:hAnsi="Times New Roman"/>
          <w:sz w:val="28"/>
          <w:szCs w:val="28"/>
        </w:rPr>
        <w:tab/>
      </w:r>
      <w:r w:rsidR="00C45CFA">
        <w:rPr>
          <w:rFonts w:ascii="Times New Roman" w:hAnsi="Times New Roman"/>
          <w:sz w:val="28"/>
          <w:szCs w:val="28"/>
        </w:rPr>
        <w:tab/>
      </w:r>
      <w:r w:rsidR="00C45CFA">
        <w:rPr>
          <w:rFonts w:ascii="Times New Roman" w:hAnsi="Times New Roman"/>
          <w:sz w:val="28"/>
          <w:szCs w:val="28"/>
        </w:rPr>
        <w:tab/>
      </w:r>
      <w:r w:rsidR="00FF4E82">
        <w:rPr>
          <w:rFonts w:ascii="Times New Roman" w:hAnsi="Times New Roman"/>
          <w:sz w:val="28"/>
          <w:szCs w:val="28"/>
        </w:rPr>
        <w:t>5</w:t>
      </w:r>
    </w:p>
    <w:p w:rsidR="009633D1" w:rsidRDefault="003B52EF" w:rsidP="00FF4E82">
      <w:pPr>
        <w:pStyle w:val="11"/>
        <w:tabs>
          <w:tab w:val="right" w:leader="dot" w:pos="9072"/>
        </w:tabs>
        <w:spacing w:after="0" w:line="360" w:lineRule="auto"/>
        <w:ind w:left="0" w:right="57" w:firstLine="426"/>
        <w:jc w:val="both"/>
        <w:rPr>
          <w:rFonts w:ascii="Times New Roman" w:hAnsi="Times New Roman"/>
          <w:sz w:val="28"/>
          <w:szCs w:val="28"/>
        </w:rPr>
      </w:pPr>
      <w:r>
        <w:rPr>
          <w:rFonts w:ascii="Times New Roman" w:hAnsi="Times New Roman"/>
          <w:sz w:val="28"/>
          <w:szCs w:val="28"/>
        </w:rPr>
        <w:t>1.1.</w:t>
      </w:r>
      <w:r w:rsidR="00C45CFA">
        <w:rPr>
          <w:rFonts w:ascii="Times New Roman" w:hAnsi="Times New Roman"/>
          <w:sz w:val="28"/>
          <w:szCs w:val="28"/>
        </w:rPr>
        <w:t xml:space="preserve"> </w:t>
      </w:r>
      <w:r w:rsidR="009633D1">
        <w:rPr>
          <w:rFonts w:ascii="Times New Roman" w:hAnsi="Times New Roman"/>
          <w:sz w:val="28"/>
          <w:szCs w:val="28"/>
        </w:rPr>
        <w:t>История нечеткой логики</w:t>
      </w:r>
      <w:r>
        <w:rPr>
          <w:rFonts w:ascii="Times New Roman" w:hAnsi="Times New Roman"/>
          <w:sz w:val="28"/>
          <w:szCs w:val="28"/>
        </w:rPr>
        <w:tab/>
      </w:r>
      <w:r w:rsidR="00C45CFA">
        <w:rPr>
          <w:rFonts w:ascii="Times New Roman" w:hAnsi="Times New Roman"/>
          <w:sz w:val="28"/>
          <w:szCs w:val="28"/>
        </w:rPr>
        <w:tab/>
      </w:r>
      <w:r w:rsidR="00C45CFA">
        <w:rPr>
          <w:rFonts w:ascii="Times New Roman" w:hAnsi="Times New Roman"/>
          <w:sz w:val="28"/>
          <w:szCs w:val="28"/>
        </w:rPr>
        <w:tab/>
      </w:r>
      <w:r w:rsidR="00C45CFA">
        <w:rPr>
          <w:rFonts w:ascii="Times New Roman" w:hAnsi="Times New Roman"/>
          <w:sz w:val="28"/>
          <w:szCs w:val="28"/>
        </w:rPr>
        <w:tab/>
      </w:r>
      <w:r w:rsidR="00FF4E82">
        <w:rPr>
          <w:rFonts w:ascii="Times New Roman" w:hAnsi="Times New Roman"/>
          <w:sz w:val="28"/>
          <w:szCs w:val="28"/>
        </w:rPr>
        <w:t>5</w:t>
      </w:r>
    </w:p>
    <w:p w:rsidR="009633D1" w:rsidRPr="0035718A" w:rsidRDefault="003B52EF" w:rsidP="00FF4E82">
      <w:pPr>
        <w:pStyle w:val="11"/>
        <w:tabs>
          <w:tab w:val="right" w:leader="dot" w:pos="9214"/>
        </w:tabs>
        <w:spacing w:after="0" w:line="360" w:lineRule="auto"/>
        <w:ind w:left="0" w:right="57" w:firstLine="426"/>
        <w:jc w:val="both"/>
        <w:rPr>
          <w:rFonts w:ascii="Times New Roman" w:hAnsi="Times New Roman"/>
          <w:sz w:val="28"/>
          <w:szCs w:val="28"/>
        </w:rPr>
      </w:pPr>
      <w:r>
        <w:rPr>
          <w:rFonts w:ascii="Times New Roman" w:hAnsi="Times New Roman"/>
          <w:sz w:val="28"/>
          <w:szCs w:val="28"/>
        </w:rPr>
        <w:t>1.2.</w:t>
      </w:r>
      <w:r w:rsidR="00C45CFA">
        <w:rPr>
          <w:rFonts w:ascii="Times New Roman" w:hAnsi="Times New Roman"/>
          <w:sz w:val="28"/>
          <w:szCs w:val="28"/>
        </w:rPr>
        <w:t xml:space="preserve"> </w:t>
      </w:r>
      <w:r w:rsidR="009633D1" w:rsidRPr="0035718A">
        <w:rPr>
          <w:rFonts w:ascii="Times New Roman" w:hAnsi="Times New Roman"/>
          <w:sz w:val="28"/>
          <w:szCs w:val="28"/>
        </w:rPr>
        <w:t>Математический аппарат</w:t>
      </w:r>
      <w:r>
        <w:rPr>
          <w:rFonts w:ascii="Times New Roman" w:hAnsi="Times New Roman"/>
          <w:sz w:val="28"/>
          <w:szCs w:val="28"/>
        </w:rPr>
        <w:tab/>
      </w:r>
      <w:r w:rsidR="00FF4E82">
        <w:rPr>
          <w:rFonts w:ascii="Times New Roman" w:hAnsi="Times New Roman"/>
          <w:sz w:val="28"/>
          <w:szCs w:val="28"/>
        </w:rPr>
        <w:t>6</w:t>
      </w:r>
    </w:p>
    <w:p w:rsidR="009633D1" w:rsidRPr="0035718A" w:rsidRDefault="003B52EF" w:rsidP="00FF4E82">
      <w:pPr>
        <w:pStyle w:val="11"/>
        <w:tabs>
          <w:tab w:val="right" w:leader="dot" w:pos="9214"/>
        </w:tabs>
        <w:spacing w:after="0" w:line="360" w:lineRule="auto"/>
        <w:ind w:left="0" w:right="57" w:firstLine="426"/>
        <w:jc w:val="both"/>
        <w:rPr>
          <w:rFonts w:ascii="Times New Roman" w:hAnsi="Times New Roman"/>
          <w:sz w:val="28"/>
          <w:szCs w:val="28"/>
        </w:rPr>
      </w:pPr>
      <w:r>
        <w:rPr>
          <w:rFonts w:ascii="Times New Roman" w:hAnsi="Times New Roman"/>
          <w:sz w:val="28"/>
          <w:szCs w:val="28"/>
        </w:rPr>
        <w:t>1.3.</w:t>
      </w:r>
      <w:r w:rsidR="00C45CFA">
        <w:rPr>
          <w:rFonts w:ascii="Times New Roman" w:hAnsi="Times New Roman"/>
          <w:sz w:val="28"/>
          <w:szCs w:val="28"/>
        </w:rPr>
        <w:t xml:space="preserve"> </w:t>
      </w:r>
      <w:r w:rsidR="009633D1">
        <w:rPr>
          <w:rFonts w:ascii="Times New Roman" w:hAnsi="Times New Roman"/>
          <w:sz w:val="28"/>
          <w:szCs w:val="28"/>
        </w:rPr>
        <w:t>Формы задани</w:t>
      </w:r>
      <w:r w:rsidR="009633D1" w:rsidRPr="0035718A">
        <w:rPr>
          <w:rFonts w:ascii="Times New Roman" w:hAnsi="Times New Roman"/>
          <w:sz w:val="28"/>
          <w:szCs w:val="28"/>
        </w:rPr>
        <w:t>я</w:t>
      </w:r>
      <w:r w:rsidR="009633D1">
        <w:rPr>
          <w:rFonts w:ascii="Times New Roman" w:hAnsi="Times New Roman"/>
          <w:sz w:val="28"/>
          <w:szCs w:val="28"/>
        </w:rPr>
        <w:t xml:space="preserve"> функций принадлежности</w:t>
      </w:r>
      <w:r>
        <w:rPr>
          <w:rFonts w:ascii="Times New Roman" w:hAnsi="Times New Roman"/>
          <w:sz w:val="28"/>
          <w:szCs w:val="28"/>
        </w:rPr>
        <w:tab/>
      </w:r>
      <w:r w:rsidR="00FF4E82">
        <w:rPr>
          <w:rFonts w:ascii="Times New Roman" w:hAnsi="Times New Roman"/>
          <w:sz w:val="28"/>
          <w:szCs w:val="28"/>
        </w:rPr>
        <w:t>9</w:t>
      </w:r>
    </w:p>
    <w:p w:rsidR="009633D1" w:rsidRPr="0035718A" w:rsidRDefault="003B52EF" w:rsidP="00FF4E82">
      <w:pPr>
        <w:pStyle w:val="11"/>
        <w:tabs>
          <w:tab w:val="right" w:leader="dot" w:pos="8931"/>
        </w:tabs>
        <w:spacing w:after="0" w:line="360" w:lineRule="auto"/>
        <w:ind w:left="0" w:right="57" w:firstLine="426"/>
        <w:jc w:val="both"/>
        <w:rPr>
          <w:rFonts w:ascii="Times New Roman" w:hAnsi="Times New Roman"/>
          <w:sz w:val="28"/>
          <w:szCs w:val="28"/>
        </w:rPr>
      </w:pPr>
      <w:r>
        <w:rPr>
          <w:rFonts w:ascii="Times New Roman" w:hAnsi="Times New Roman"/>
          <w:sz w:val="28"/>
          <w:szCs w:val="28"/>
        </w:rPr>
        <w:t>1.4.</w:t>
      </w:r>
      <w:r w:rsidR="00C45CFA">
        <w:rPr>
          <w:rFonts w:ascii="Times New Roman" w:hAnsi="Times New Roman"/>
          <w:sz w:val="28"/>
          <w:szCs w:val="28"/>
        </w:rPr>
        <w:t xml:space="preserve"> </w:t>
      </w:r>
      <w:r w:rsidR="009633D1" w:rsidRPr="0035718A">
        <w:rPr>
          <w:rFonts w:ascii="Times New Roman" w:hAnsi="Times New Roman"/>
          <w:sz w:val="28"/>
          <w:szCs w:val="28"/>
        </w:rPr>
        <w:t>Нечеткий логический вывод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F4E82">
        <w:rPr>
          <w:rFonts w:ascii="Times New Roman" w:hAnsi="Times New Roman"/>
          <w:sz w:val="28"/>
          <w:szCs w:val="28"/>
        </w:rPr>
        <w:t>12</w:t>
      </w:r>
    </w:p>
    <w:p w:rsidR="009633D1" w:rsidRPr="0035718A" w:rsidRDefault="003B52EF" w:rsidP="00FF4E82">
      <w:pPr>
        <w:pStyle w:val="11"/>
        <w:tabs>
          <w:tab w:val="right" w:leader="dot" w:pos="9214"/>
        </w:tabs>
        <w:spacing w:after="0" w:line="360" w:lineRule="auto"/>
        <w:ind w:left="0" w:right="57" w:firstLine="426"/>
        <w:jc w:val="both"/>
        <w:rPr>
          <w:rFonts w:ascii="Times New Roman" w:hAnsi="Times New Roman"/>
          <w:sz w:val="28"/>
          <w:szCs w:val="28"/>
        </w:rPr>
      </w:pPr>
      <w:r>
        <w:rPr>
          <w:rFonts w:ascii="Times New Roman" w:hAnsi="Times New Roman"/>
          <w:sz w:val="28"/>
          <w:szCs w:val="28"/>
        </w:rPr>
        <w:t>1.5.</w:t>
      </w:r>
      <w:r w:rsidR="00C45CFA">
        <w:rPr>
          <w:rFonts w:ascii="Times New Roman" w:hAnsi="Times New Roman"/>
          <w:sz w:val="28"/>
          <w:szCs w:val="28"/>
        </w:rPr>
        <w:t xml:space="preserve"> </w:t>
      </w:r>
      <w:r w:rsidR="009633D1" w:rsidRPr="0035718A">
        <w:rPr>
          <w:rFonts w:ascii="Times New Roman" w:hAnsi="Times New Roman"/>
          <w:sz w:val="28"/>
          <w:szCs w:val="28"/>
        </w:rPr>
        <w:t>Гибридные метод</w:t>
      </w:r>
      <w:r>
        <w:rPr>
          <w:rFonts w:ascii="Times New Roman" w:hAnsi="Times New Roman"/>
          <w:sz w:val="28"/>
          <w:szCs w:val="28"/>
        </w:rPr>
        <w:t>ы объединения</w:t>
      </w:r>
      <w:r>
        <w:rPr>
          <w:rFonts w:ascii="Times New Roman" w:hAnsi="Times New Roman"/>
          <w:sz w:val="28"/>
          <w:szCs w:val="28"/>
        </w:rPr>
        <w:tab/>
      </w:r>
      <w:r w:rsidR="00FF4E82">
        <w:rPr>
          <w:rFonts w:ascii="Times New Roman" w:hAnsi="Times New Roman"/>
          <w:sz w:val="28"/>
          <w:szCs w:val="28"/>
        </w:rPr>
        <w:t>14</w:t>
      </w:r>
    </w:p>
    <w:p w:rsidR="009633D1" w:rsidRPr="0035718A" w:rsidRDefault="00C45CFA" w:rsidP="00FF4E82">
      <w:pPr>
        <w:pStyle w:val="11"/>
        <w:tabs>
          <w:tab w:val="right" w:leader="dot" w:pos="9214"/>
        </w:tabs>
        <w:spacing w:after="0" w:line="360" w:lineRule="auto"/>
        <w:ind w:left="0" w:right="57"/>
        <w:jc w:val="both"/>
        <w:rPr>
          <w:rFonts w:ascii="Times New Roman" w:hAnsi="Times New Roman"/>
          <w:sz w:val="28"/>
          <w:szCs w:val="28"/>
        </w:rPr>
      </w:pPr>
      <w:r>
        <w:rPr>
          <w:rFonts w:ascii="Times New Roman" w:hAnsi="Times New Roman"/>
          <w:sz w:val="28"/>
          <w:szCs w:val="28"/>
        </w:rPr>
        <w:t xml:space="preserve">2. </w:t>
      </w:r>
      <w:r w:rsidR="009633D1" w:rsidRPr="0035718A">
        <w:rPr>
          <w:rFonts w:ascii="Times New Roman" w:hAnsi="Times New Roman"/>
          <w:sz w:val="28"/>
          <w:szCs w:val="28"/>
        </w:rPr>
        <w:t>Моделирование</w:t>
      </w:r>
      <w:r>
        <w:rPr>
          <w:rFonts w:ascii="Times New Roman" w:hAnsi="Times New Roman"/>
          <w:sz w:val="28"/>
          <w:szCs w:val="28"/>
        </w:rPr>
        <w:tab/>
      </w:r>
      <w:r w:rsidR="00FF4E82">
        <w:rPr>
          <w:rFonts w:ascii="Times New Roman" w:hAnsi="Times New Roman"/>
          <w:sz w:val="28"/>
          <w:szCs w:val="28"/>
        </w:rPr>
        <w:t>18</w:t>
      </w:r>
    </w:p>
    <w:p w:rsidR="009633D1" w:rsidRPr="0035718A" w:rsidRDefault="00C45CFA" w:rsidP="00FF4E82">
      <w:pPr>
        <w:pStyle w:val="11"/>
        <w:tabs>
          <w:tab w:val="right" w:leader="dot" w:pos="9214"/>
        </w:tabs>
        <w:spacing w:after="0" w:line="360" w:lineRule="auto"/>
        <w:ind w:left="360" w:right="57"/>
        <w:jc w:val="both"/>
        <w:rPr>
          <w:rFonts w:ascii="Times New Roman" w:hAnsi="Times New Roman"/>
          <w:sz w:val="28"/>
          <w:szCs w:val="28"/>
        </w:rPr>
      </w:pPr>
      <w:r>
        <w:rPr>
          <w:rFonts w:ascii="Times New Roman" w:hAnsi="Times New Roman"/>
          <w:sz w:val="28"/>
          <w:szCs w:val="28"/>
        </w:rPr>
        <w:t xml:space="preserve">2.1. </w:t>
      </w:r>
      <w:r w:rsidR="0006446B">
        <w:rPr>
          <w:rFonts w:ascii="Times New Roman" w:hAnsi="Times New Roman"/>
          <w:sz w:val="28"/>
          <w:szCs w:val="28"/>
        </w:rPr>
        <w:t>Определение</w:t>
      </w:r>
      <w:r w:rsidR="009633D1" w:rsidRPr="0035718A">
        <w:rPr>
          <w:rFonts w:ascii="Times New Roman" w:hAnsi="Times New Roman"/>
          <w:sz w:val="28"/>
          <w:szCs w:val="28"/>
        </w:rPr>
        <w:t xml:space="preserve"> моделирования</w:t>
      </w:r>
      <w:r w:rsidR="0006446B">
        <w:rPr>
          <w:rFonts w:ascii="Times New Roman" w:hAnsi="Times New Roman"/>
          <w:sz w:val="28"/>
          <w:szCs w:val="28"/>
        </w:rPr>
        <w:t xml:space="preserve"> и его виды</w:t>
      </w:r>
      <w:r>
        <w:rPr>
          <w:rFonts w:ascii="Times New Roman" w:hAnsi="Times New Roman"/>
          <w:sz w:val="28"/>
          <w:szCs w:val="28"/>
        </w:rPr>
        <w:tab/>
      </w:r>
      <w:r w:rsidR="00FF4E82">
        <w:rPr>
          <w:rFonts w:ascii="Times New Roman" w:hAnsi="Times New Roman"/>
          <w:sz w:val="28"/>
          <w:szCs w:val="28"/>
        </w:rPr>
        <w:t>18</w:t>
      </w:r>
    </w:p>
    <w:p w:rsidR="009633D1" w:rsidRPr="0035718A" w:rsidRDefault="00C45CFA" w:rsidP="00FF4E82">
      <w:pPr>
        <w:pStyle w:val="11"/>
        <w:tabs>
          <w:tab w:val="right" w:leader="dot" w:pos="9214"/>
        </w:tabs>
        <w:spacing w:after="0" w:line="360" w:lineRule="auto"/>
        <w:ind w:left="360" w:right="57"/>
        <w:jc w:val="both"/>
        <w:rPr>
          <w:rFonts w:ascii="Times New Roman" w:hAnsi="Times New Roman"/>
          <w:sz w:val="28"/>
          <w:szCs w:val="28"/>
        </w:rPr>
      </w:pPr>
      <w:r>
        <w:rPr>
          <w:rFonts w:ascii="Times New Roman" w:hAnsi="Times New Roman"/>
          <w:sz w:val="28"/>
          <w:szCs w:val="28"/>
        </w:rPr>
        <w:t xml:space="preserve">2.2. </w:t>
      </w:r>
      <w:r w:rsidR="009633D1" w:rsidRPr="0035718A">
        <w:rPr>
          <w:rFonts w:ascii="Times New Roman" w:hAnsi="Times New Roman"/>
          <w:sz w:val="28"/>
          <w:szCs w:val="28"/>
        </w:rPr>
        <w:t>Процесс моделирования</w:t>
      </w:r>
      <w:r>
        <w:rPr>
          <w:rFonts w:ascii="Times New Roman" w:hAnsi="Times New Roman"/>
          <w:sz w:val="28"/>
          <w:szCs w:val="28"/>
        </w:rPr>
        <w:tab/>
      </w:r>
      <w:r w:rsidR="00FF4E82">
        <w:rPr>
          <w:rFonts w:ascii="Times New Roman" w:hAnsi="Times New Roman"/>
          <w:sz w:val="28"/>
          <w:szCs w:val="28"/>
        </w:rPr>
        <w:t>21</w:t>
      </w:r>
    </w:p>
    <w:p w:rsidR="009633D1" w:rsidRPr="0035718A" w:rsidRDefault="00C45CFA" w:rsidP="00FF4E82">
      <w:pPr>
        <w:pStyle w:val="11"/>
        <w:tabs>
          <w:tab w:val="right" w:leader="dot" w:pos="9214"/>
        </w:tabs>
        <w:spacing w:after="0" w:line="360" w:lineRule="auto"/>
        <w:ind w:left="0" w:right="57"/>
        <w:jc w:val="both"/>
        <w:rPr>
          <w:rFonts w:ascii="Times New Roman" w:hAnsi="Times New Roman"/>
          <w:sz w:val="28"/>
          <w:szCs w:val="28"/>
        </w:rPr>
      </w:pPr>
      <w:r>
        <w:rPr>
          <w:rFonts w:ascii="Times New Roman" w:hAnsi="Times New Roman"/>
          <w:sz w:val="28"/>
          <w:szCs w:val="28"/>
        </w:rPr>
        <w:t xml:space="preserve">3. </w:t>
      </w:r>
      <w:r w:rsidR="00F67241">
        <w:rPr>
          <w:rFonts w:ascii="Times New Roman" w:hAnsi="Times New Roman"/>
          <w:sz w:val="28"/>
          <w:szCs w:val="28"/>
        </w:rPr>
        <w:t>Заключение</w:t>
      </w:r>
      <w:r w:rsidR="00FF4E82">
        <w:rPr>
          <w:rFonts w:ascii="Times New Roman" w:hAnsi="Times New Roman"/>
          <w:sz w:val="28"/>
          <w:szCs w:val="28"/>
        </w:rPr>
        <w:tab/>
        <w:t>24</w:t>
      </w:r>
    </w:p>
    <w:p w:rsidR="009633D1" w:rsidRDefault="00C45CFA" w:rsidP="00FF4E82">
      <w:pPr>
        <w:pStyle w:val="11"/>
        <w:tabs>
          <w:tab w:val="right" w:leader="dot" w:pos="9214"/>
        </w:tabs>
        <w:spacing w:after="0" w:line="360" w:lineRule="auto"/>
        <w:ind w:left="0" w:right="57"/>
        <w:jc w:val="both"/>
        <w:rPr>
          <w:rFonts w:ascii="Times New Roman" w:hAnsi="Times New Roman"/>
          <w:sz w:val="28"/>
          <w:szCs w:val="28"/>
        </w:rPr>
      </w:pPr>
      <w:r>
        <w:rPr>
          <w:rFonts w:ascii="Times New Roman" w:hAnsi="Times New Roman"/>
          <w:sz w:val="28"/>
          <w:szCs w:val="28"/>
        </w:rPr>
        <w:t xml:space="preserve">4. </w:t>
      </w:r>
      <w:r w:rsidR="00F67241">
        <w:rPr>
          <w:rFonts w:ascii="Times New Roman" w:hAnsi="Times New Roman"/>
          <w:sz w:val="28"/>
          <w:szCs w:val="28"/>
        </w:rPr>
        <w:t>Приложение1. Моделирование работы светофора с нечеткой логикой</w:t>
      </w:r>
      <w:r>
        <w:rPr>
          <w:rFonts w:ascii="Times New Roman" w:hAnsi="Times New Roman"/>
          <w:sz w:val="28"/>
          <w:szCs w:val="28"/>
        </w:rPr>
        <w:tab/>
      </w:r>
      <w:r w:rsidR="00F67241">
        <w:rPr>
          <w:rFonts w:ascii="Times New Roman" w:hAnsi="Times New Roman"/>
          <w:sz w:val="28"/>
          <w:szCs w:val="28"/>
        </w:rPr>
        <w:t>26</w:t>
      </w:r>
    </w:p>
    <w:p w:rsidR="003B52EF" w:rsidRPr="0035718A" w:rsidRDefault="00C45CFA" w:rsidP="00FF4E82">
      <w:pPr>
        <w:pStyle w:val="11"/>
        <w:tabs>
          <w:tab w:val="right" w:leader="dot" w:pos="9214"/>
        </w:tabs>
        <w:spacing w:after="0" w:line="360" w:lineRule="auto"/>
        <w:ind w:left="0" w:right="57"/>
        <w:jc w:val="both"/>
        <w:rPr>
          <w:rFonts w:ascii="Times New Roman" w:hAnsi="Times New Roman"/>
          <w:sz w:val="28"/>
          <w:szCs w:val="28"/>
        </w:rPr>
      </w:pPr>
      <w:r>
        <w:rPr>
          <w:rFonts w:ascii="Times New Roman" w:hAnsi="Times New Roman"/>
          <w:sz w:val="28"/>
          <w:szCs w:val="28"/>
        </w:rPr>
        <w:t xml:space="preserve">5. </w:t>
      </w:r>
      <w:r w:rsidR="003B52EF">
        <w:rPr>
          <w:rFonts w:ascii="Times New Roman" w:hAnsi="Times New Roman"/>
          <w:sz w:val="28"/>
          <w:szCs w:val="28"/>
        </w:rPr>
        <w:t>Литература</w:t>
      </w:r>
      <w:r>
        <w:rPr>
          <w:rFonts w:ascii="Times New Roman" w:hAnsi="Times New Roman"/>
          <w:sz w:val="28"/>
          <w:szCs w:val="28"/>
        </w:rPr>
        <w:tab/>
      </w:r>
      <w:r w:rsidR="00FF4E82">
        <w:rPr>
          <w:rFonts w:ascii="Times New Roman" w:hAnsi="Times New Roman"/>
          <w:sz w:val="28"/>
          <w:szCs w:val="28"/>
        </w:rPr>
        <w:t>32</w:t>
      </w:r>
    </w:p>
    <w:p w:rsidR="009633D1" w:rsidRPr="0035718A" w:rsidRDefault="009633D1" w:rsidP="00AB480F">
      <w:pPr>
        <w:spacing w:after="0" w:line="360" w:lineRule="auto"/>
        <w:ind w:right="57"/>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center"/>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Default="009633D1" w:rsidP="00AB480F">
      <w:pPr>
        <w:spacing w:after="0" w:line="360" w:lineRule="auto"/>
        <w:ind w:left="57" w:right="57" w:firstLine="709"/>
        <w:jc w:val="center"/>
        <w:rPr>
          <w:rFonts w:ascii="Times New Roman" w:hAnsi="Times New Roman"/>
          <w:sz w:val="28"/>
          <w:szCs w:val="28"/>
        </w:rPr>
      </w:pPr>
      <w:r w:rsidRPr="0035718A">
        <w:rPr>
          <w:rFonts w:ascii="Times New Roman" w:hAnsi="Times New Roman"/>
          <w:sz w:val="28"/>
          <w:szCs w:val="28"/>
        </w:rPr>
        <w:t>Введение</w:t>
      </w:r>
    </w:p>
    <w:p w:rsidR="009633D1"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Проблемы принятия решений в сложных условиях занимают в настоящее время особое место в информационных технологиях. Математические методы широко применяются для описания и анализа сложных экономических, социальных и других систем. Теория оптимизации создала совокупность методов, помогающих при использовании ЭВМ эффективно принимать решения при известных и фиксированных параметрах или когда параметры - случайные величины с известными законами распределения. Существует, однако, ряд задач, которые не поддаются формальному описанию в силу того, что часть параметров представляют собой неточно или качественно заданные величины, для которых переход от «принадлежности к классу» к «непринадлежности» непрерывен. Традиционные методы недостаточно пригодны для решения подобных задач именно потому, что они не в состоянии описать возникающую неопределенность. </w:t>
      </w:r>
    </w:p>
    <w:p w:rsidR="009633D1" w:rsidRDefault="009633D1"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Целью курсовой работы является изучить нечеткую логику в системе моделирования.</w:t>
      </w:r>
    </w:p>
    <w:p w:rsidR="009633D1" w:rsidRDefault="009633D1"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Для достижения данной цели поставлены были следующие задачи:</w:t>
      </w:r>
    </w:p>
    <w:p w:rsidR="009633D1" w:rsidRDefault="009633D1" w:rsidP="00AB480F">
      <w:pPr>
        <w:pStyle w:val="11"/>
        <w:numPr>
          <w:ilvl w:val="0"/>
          <w:numId w:val="32"/>
        </w:numPr>
        <w:spacing w:after="0" w:line="360" w:lineRule="auto"/>
        <w:ind w:right="57"/>
        <w:jc w:val="both"/>
        <w:rPr>
          <w:rFonts w:ascii="Times New Roman" w:hAnsi="Times New Roman"/>
          <w:sz w:val="28"/>
          <w:szCs w:val="28"/>
        </w:rPr>
      </w:pPr>
      <w:r>
        <w:rPr>
          <w:rFonts w:ascii="Times New Roman" w:hAnsi="Times New Roman"/>
          <w:sz w:val="28"/>
          <w:szCs w:val="28"/>
        </w:rPr>
        <w:t>изучить литературу по данной теме;</w:t>
      </w:r>
    </w:p>
    <w:p w:rsidR="009633D1" w:rsidRDefault="009633D1" w:rsidP="00AB480F">
      <w:pPr>
        <w:pStyle w:val="11"/>
        <w:numPr>
          <w:ilvl w:val="0"/>
          <w:numId w:val="32"/>
        </w:numPr>
        <w:spacing w:after="0" w:line="360" w:lineRule="auto"/>
        <w:ind w:right="57"/>
        <w:jc w:val="both"/>
        <w:rPr>
          <w:rFonts w:ascii="Times New Roman" w:hAnsi="Times New Roman"/>
          <w:sz w:val="28"/>
          <w:szCs w:val="28"/>
        </w:rPr>
      </w:pPr>
      <w:r>
        <w:rPr>
          <w:rFonts w:ascii="Times New Roman" w:hAnsi="Times New Roman"/>
          <w:sz w:val="28"/>
          <w:szCs w:val="28"/>
        </w:rPr>
        <w:t>рассмотреть исторические аспекты нечеткой логики;</w:t>
      </w:r>
    </w:p>
    <w:p w:rsidR="009633D1" w:rsidRDefault="009633D1" w:rsidP="00AB480F">
      <w:pPr>
        <w:pStyle w:val="11"/>
        <w:numPr>
          <w:ilvl w:val="0"/>
          <w:numId w:val="32"/>
        </w:numPr>
        <w:spacing w:after="0" w:line="360" w:lineRule="auto"/>
        <w:ind w:right="57"/>
        <w:jc w:val="both"/>
        <w:rPr>
          <w:rFonts w:ascii="Times New Roman" w:hAnsi="Times New Roman"/>
          <w:sz w:val="28"/>
          <w:szCs w:val="28"/>
        </w:rPr>
      </w:pPr>
      <w:r>
        <w:rPr>
          <w:rFonts w:ascii="Times New Roman" w:hAnsi="Times New Roman"/>
          <w:sz w:val="28"/>
          <w:szCs w:val="28"/>
        </w:rPr>
        <w:t>охарактеризовать математический аппарат нечеткого множества;</w:t>
      </w:r>
    </w:p>
    <w:p w:rsidR="009633D1" w:rsidRDefault="009633D1" w:rsidP="00AB480F">
      <w:pPr>
        <w:pStyle w:val="11"/>
        <w:numPr>
          <w:ilvl w:val="0"/>
          <w:numId w:val="32"/>
        </w:numPr>
        <w:spacing w:after="0" w:line="360" w:lineRule="auto"/>
        <w:ind w:right="57"/>
        <w:jc w:val="both"/>
        <w:rPr>
          <w:rFonts w:ascii="Times New Roman" w:hAnsi="Times New Roman"/>
          <w:sz w:val="28"/>
          <w:szCs w:val="28"/>
        </w:rPr>
      </w:pPr>
      <w:r>
        <w:rPr>
          <w:rFonts w:ascii="Times New Roman" w:hAnsi="Times New Roman"/>
          <w:sz w:val="28"/>
          <w:szCs w:val="28"/>
        </w:rPr>
        <w:t>определить формы кривых задания функций принадлежности;</w:t>
      </w:r>
    </w:p>
    <w:p w:rsidR="009633D1" w:rsidRDefault="009633D1" w:rsidP="00AB480F">
      <w:pPr>
        <w:pStyle w:val="11"/>
        <w:numPr>
          <w:ilvl w:val="0"/>
          <w:numId w:val="32"/>
        </w:numPr>
        <w:spacing w:after="0" w:line="360" w:lineRule="auto"/>
        <w:ind w:right="57"/>
        <w:jc w:val="both"/>
        <w:rPr>
          <w:rFonts w:ascii="Times New Roman" w:hAnsi="Times New Roman"/>
          <w:sz w:val="28"/>
          <w:szCs w:val="28"/>
        </w:rPr>
      </w:pPr>
      <w:r>
        <w:rPr>
          <w:rFonts w:ascii="Times New Roman" w:hAnsi="Times New Roman"/>
          <w:sz w:val="28"/>
          <w:szCs w:val="28"/>
        </w:rPr>
        <w:t>рассмотреть алгоритму нечеткого вывода;</w:t>
      </w:r>
    </w:p>
    <w:p w:rsidR="009633D1" w:rsidRDefault="009633D1" w:rsidP="00AB480F">
      <w:pPr>
        <w:pStyle w:val="11"/>
        <w:numPr>
          <w:ilvl w:val="0"/>
          <w:numId w:val="32"/>
        </w:numPr>
        <w:spacing w:after="0" w:line="360" w:lineRule="auto"/>
        <w:ind w:right="57"/>
        <w:jc w:val="both"/>
        <w:rPr>
          <w:rFonts w:ascii="Times New Roman" w:hAnsi="Times New Roman"/>
          <w:sz w:val="28"/>
          <w:szCs w:val="28"/>
        </w:rPr>
      </w:pPr>
      <w:r>
        <w:rPr>
          <w:rFonts w:ascii="Times New Roman" w:hAnsi="Times New Roman"/>
          <w:sz w:val="28"/>
          <w:szCs w:val="28"/>
        </w:rPr>
        <w:t>определение поняти</w:t>
      </w:r>
      <w:r w:rsidR="00F07340">
        <w:rPr>
          <w:rFonts w:ascii="Times New Roman" w:hAnsi="Times New Roman"/>
          <w:sz w:val="28"/>
          <w:szCs w:val="28"/>
        </w:rPr>
        <w:t>е и виды</w:t>
      </w:r>
      <w:r>
        <w:rPr>
          <w:rFonts w:ascii="Times New Roman" w:hAnsi="Times New Roman"/>
          <w:sz w:val="28"/>
          <w:szCs w:val="28"/>
        </w:rPr>
        <w:t xml:space="preserve"> моделирования;</w:t>
      </w:r>
    </w:p>
    <w:p w:rsidR="009633D1" w:rsidRDefault="009633D1" w:rsidP="00AB480F">
      <w:pPr>
        <w:pStyle w:val="11"/>
        <w:numPr>
          <w:ilvl w:val="0"/>
          <w:numId w:val="32"/>
        </w:numPr>
        <w:spacing w:after="0" w:line="360" w:lineRule="auto"/>
        <w:ind w:right="57"/>
        <w:jc w:val="both"/>
        <w:rPr>
          <w:rFonts w:ascii="Times New Roman" w:hAnsi="Times New Roman"/>
          <w:sz w:val="28"/>
          <w:szCs w:val="28"/>
        </w:rPr>
      </w:pPr>
      <w:r>
        <w:rPr>
          <w:rFonts w:ascii="Times New Roman" w:hAnsi="Times New Roman"/>
          <w:sz w:val="28"/>
          <w:szCs w:val="28"/>
        </w:rPr>
        <w:t>изучить процесс моделирования;</w:t>
      </w:r>
    </w:p>
    <w:p w:rsidR="009633D1" w:rsidRDefault="009633D1" w:rsidP="00AB480F">
      <w:pPr>
        <w:pStyle w:val="11"/>
        <w:numPr>
          <w:ilvl w:val="0"/>
          <w:numId w:val="32"/>
        </w:numPr>
        <w:spacing w:after="0" w:line="360" w:lineRule="auto"/>
        <w:ind w:right="57"/>
        <w:jc w:val="both"/>
        <w:rPr>
          <w:rFonts w:ascii="Times New Roman" w:hAnsi="Times New Roman"/>
          <w:sz w:val="28"/>
          <w:szCs w:val="28"/>
        </w:rPr>
      </w:pPr>
      <w:r>
        <w:rPr>
          <w:rFonts w:ascii="Times New Roman" w:hAnsi="Times New Roman"/>
          <w:sz w:val="28"/>
          <w:szCs w:val="28"/>
        </w:rPr>
        <w:t>смоделировать работу светофора на основе нечеткой логики.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В основе нечеткой логики лежит теория нечетких множеств, где функция принадлежности элемента множеству не бинарна (да/нет), а может принимать любое значение в диапазоне 0-1. Это дает возможность определять понятия, нечеткие по самой своей природе: "хороший", "высокий", "слабый" и т.д. Нечеткая логика дает возможность строить базы знаний и экспертные системы нового поколения, способные хранить и обрабатывать неточную информацию.</w:t>
      </w:r>
      <w:r w:rsidRPr="00AA71D7">
        <w:rPr>
          <w:rFonts w:ascii="Times New Roman" w:hAnsi="Times New Roman"/>
          <w:sz w:val="28"/>
          <w:szCs w:val="28"/>
        </w:rPr>
        <w:t xml:space="preserve"> </w:t>
      </w:r>
      <w:r w:rsidRPr="0035718A">
        <w:rPr>
          <w:rFonts w:ascii="Times New Roman" w:hAnsi="Times New Roman"/>
          <w:sz w:val="28"/>
          <w:szCs w:val="28"/>
        </w:rPr>
        <w:t>Системы, основанные на нечеткой логике, разработаны и успешно внедрены в таких областях, как управление технологическими процессами, управление транспортом, управление бытовой техникой, медицинская и техническая диагностика, финансовый менеджмент, финансовый анализ, биржевое прогнозирование, распознавание образов, исследование рисковых и критических операций,  прогнозирование землетрясений, составление автобусных расписаний, климатический контроль в зданиях.</w:t>
      </w:r>
    </w:p>
    <w:p w:rsidR="009633D1" w:rsidRDefault="009633D1"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9633D1" w:rsidRPr="00965196" w:rsidRDefault="009633D1" w:rsidP="00AB480F">
      <w:pPr>
        <w:pStyle w:val="11"/>
        <w:numPr>
          <w:ilvl w:val="1"/>
          <w:numId w:val="23"/>
        </w:numPr>
        <w:spacing w:after="0" w:line="360" w:lineRule="auto"/>
        <w:ind w:right="57"/>
        <w:jc w:val="center"/>
        <w:outlineLvl w:val="0"/>
        <w:rPr>
          <w:rFonts w:ascii="Times New Roman" w:hAnsi="Times New Roman"/>
          <w:b/>
          <w:bCs/>
          <w:kern w:val="36"/>
          <w:sz w:val="28"/>
          <w:szCs w:val="28"/>
        </w:rPr>
      </w:pPr>
      <w:r w:rsidRPr="00965196">
        <w:rPr>
          <w:rFonts w:ascii="Times New Roman" w:hAnsi="Times New Roman"/>
          <w:b/>
          <w:bCs/>
          <w:kern w:val="36"/>
          <w:sz w:val="28"/>
          <w:szCs w:val="28"/>
        </w:rPr>
        <w:t>Нечеткая логика - математические основы</w:t>
      </w:r>
    </w:p>
    <w:p w:rsidR="009633D1" w:rsidRPr="00965196" w:rsidRDefault="009633D1" w:rsidP="00AB480F">
      <w:pPr>
        <w:pStyle w:val="11"/>
        <w:numPr>
          <w:ilvl w:val="1"/>
          <w:numId w:val="25"/>
        </w:numPr>
        <w:spacing w:after="0" w:line="360" w:lineRule="auto"/>
        <w:ind w:right="57"/>
        <w:jc w:val="center"/>
        <w:outlineLvl w:val="1"/>
        <w:rPr>
          <w:rFonts w:ascii="Times New Roman" w:hAnsi="Times New Roman"/>
          <w:b/>
          <w:bCs/>
          <w:sz w:val="28"/>
          <w:szCs w:val="28"/>
        </w:rPr>
      </w:pPr>
      <w:r w:rsidRPr="00965196">
        <w:rPr>
          <w:rFonts w:ascii="Times New Roman" w:hAnsi="Times New Roman"/>
          <w:b/>
          <w:bCs/>
          <w:sz w:val="28"/>
          <w:szCs w:val="28"/>
        </w:rPr>
        <w:t>История нечеткой логики</w:t>
      </w:r>
    </w:p>
    <w:p w:rsidR="009633D1" w:rsidRPr="00FD2FE4" w:rsidRDefault="009633D1" w:rsidP="00AB480F">
      <w:pPr>
        <w:spacing w:after="0" w:line="360" w:lineRule="auto"/>
        <w:ind w:firstLine="709"/>
        <w:jc w:val="both"/>
        <w:rPr>
          <w:rFonts w:ascii="Times New Roman" w:hAnsi="Times New Roman"/>
          <w:sz w:val="28"/>
          <w:szCs w:val="28"/>
        </w:rPr>
      </w:pPr>
      <w:r w:rsidRPr="00FD2FE4">
        <w:rPr>
          <w:rFonts w:ascii="Times New Roman" w:hAnsi="Times New Roman"/>
          <w:sz w:val="28"/>
          <w:szCs w:val="28"/>
        </w:rPr>
        <w:t>Впервые термин нечеткая логика был введен американским пр</w:t>
      </w:r>
      <w:r>
        <w:rPr>
          <w:rFonts w:ascii="Times New Roman" w:hAnsi="Times New Roman"/>
          <w:sz w:val="28"/>
          <w:szCs w:val="28"/>
        </w:rPr>
        <w:t>о</w:t>
      </w:r>
      <w:r w:rsidRPr="00FD2FE4">
        <w:rPr>
          <w:rFonts w:ascii="Times New Roman" w:hAnsi="Times New Roman"/>
          <w:sz w:val="28"/>
          <w:szCs w:val="28"/>
        </w:rPr>
        <w:t>фессором азербайджанского происхождения Лотфи Заде в 1965 году в работе «Нечеткие множества» в журнале «Информатика и управление».</w:t>
      </w:r>
    </w:p>
    <w:p w:rsidR="009633D1" w:rsidRPr="00FD2FE4" w:rsidRDefault="009633D1" w:rsidP="00AB480F">
      <w:pPr>
        <w:spacing w:after="0" w:line="360" w:lineRule="auto"/>
        <w:ind w:firstLine="709"/>
        <w:jc w:val="both"/>
        <w:rPr>
          <w:rFonts w:ascii="Times New Roman" w:hAnsi="Times New Roman"/>
          <w:sz w:val="28"/>
          <w:szCs w:val="28"/>
        </w:rPr>
      </w:pPr>
      <w:r w:rsidRPr="00FD2FE4">
        <w:rPr>
          <w:rFonts w:ascii="Times New Roman" w:hAnsi="Times New Roman"/>
          <w:sz w:val="28"/>
          <w:szCs w:val="28"/>
        </w:rPr>
        <w:t xml:space="preserve">Основанием для создания новой теории послужил спор профессора со своим другом о том, чья из жен привлекательнее. К единому мнению они не пришли. Это вынудило Заде сформировать концепцию, которая выражает нечеткие понятия типа “привлекательность” в числовой форме. </w:t>
      </w:r>
    </w:p>
    <w:p w:rsidR="009633D1" w:rsidRPr="00FD2FE4" w:rsidRDefault="009633D1" w:rsidP="00AB480F">
      <w:pPr>
        <w:spacing w:after="0" w:line="360" w:lineRule="auto"/>
        <w:ind w:firstLine="709"/>
        <w:jc w:val="both"/>
        <w:rPr>
          <w:rFonts w:ascii="Times New Roman" w:hAnsi="Times New Roman"/>
          <w:sz w:val="28"/>
          <w:szCs w:val="28"/>
        </w:rPr>
      </w:pPr>
      <w:r w:rsidRPr="00FD2FE4">
        <w:rPr>
          <w:rFonts w:ascii="Times New Roman" w:hAnsi="Times New Roman"/>
          <w:sz w:val="28"/>
          <w:szCs w:val="28"/>
        </w:rPr>
        <w:t xml:space="preserve">Нечеткая логика основана на теории нечетких множеств и отличается от классической теории четких множеств. Если для четких множеств результатом вычисления характеристической функции могут быть только два значения – 0 или 1, то для нечетких множеств это количество бесконечно, но ограничено диапазоном от нуля до единицы. </w:t>
      </w:r>
    </w:p>
    <w:p w:rsidR="009633D1" w:rsidRPr="00FD2FE4" w:rsidRDefault="009633D1" w:rsidP="00AB480F">
      <w:pPr>
        <w:spacing w:after="0" w:line="360" w:lineRule="auto"/>
        <w:ind w:firstLine="709"/>
        <w:jc w:val="both"/>
        <w:rPr>
          <w:rFonts w:ascii="Times New Roman" w:hAnsi="Times New Roman"/>
          <w:sz w:val="28"/>
          <w:szCs w:val="28"/>
        </w:rPr>
      </w:pPr>
      <w:r w:rsidRPr="00FD2FE4">
        <w:rPr>
          <w:rFonts w:ascii="Times New Roman" w:hAnsi="Times New Roman"/>
          <w:sz w:val="28"/>
          <w:szCs w:val="28"/>
        </w:rPr>
        <w:t>В начале 1920-х годов польский математик Лукашевич трудился над принципами многозначной математической логики, в которой значениями предикатов могли быть не только «истина» или «ложь».</w:t>
      </w:r>
    </w:p>
    <w:p w:rsidR="009633D1" w:rsidRPr="00FD2FE4" w:rsidRDefault="009633D1" w:rsidP="00AB480F">
      <w:pPr>
        <w:spacing w:after="0" w:line="360" w:lineRule="auto"/>
        <w:ind w:firstLine="709"/>
        <w:jc w:val="both"/>
        <w:rPr>
          <w:rFonts w:ascii="Times New Roman" w:hAnsi="Times New Roman"/>
          <w:sz w:val="28"/>
          <w:szCs w:val="28"/>
        </w:rPr>
      </w:pPr>
      <w:r w:rsidRPr="00FD2FE4">
        <w:rPr>
          <w:rFonts w:ascii="Times New Roman" w:hAnsi="Times New Roman"/>
          <w:sz w:val="28"/>
          <w:szCs w:val="28"/>
        </w:rPr>
        <w:t>В 1937 г. еще один американский ученый Макс Блэк в своей статье в журнале «Философия науки» впервые применил многозначную логику Лукашевича к спискам как множествам объектов и назвал такие множества неопределенными. И только почти через 30 лет после этой работы Блэка Заде на основе логики Лукашевича построил полноценную алгебраическую систему. Спустя 10 лет теоретическая алгебра Заде благодаря Ибрагиму Мамдани из Лондонского Колледжа Королевы Марии была использована в системных командах. Именно, Мамдани в 1975 г. спроектировал первый функционирующий на основе алгебры Заде контроллер, управляющий паровой турбиной.</w:t>
      </w:r>
    </w:p>
    <w:p w:rsidR="009633D1" w:rsidRPr="00FD2FE4" w:rsidRDefault="009633D1" w:rsidP="00AB480F">
      <w:pPr>
        <w:spacing w:after="0" w:line="360" w:lineRule="auto"/>
        <w:ind w:firstLine="709"/>
        <w:jc w:val="both"/>
        <w:rPr>
          <w:rFonts w:ascii="Times New Roman" w:hAnsi="Times New Roman"/>
          <w:sz w:val="28"/>
          <w:szCs w:val="28"/>
        </w:rPr>
      </w:pPr>
      <w:r w:rsidRPr="00FD2FE4">
        <w:rPr>
          <w:rFonts w:ascii="Times New Roman" w:hAnsi="Times New Roman"/>
          <w:sz w:val="28"/>
          <w:szCs w:val="28"/>
        </w:rPr>
        <w:t xml:space="preserve">Для нечеткой логики нашлись столь четко очерченные области применения, что стало возможным создание мощных инструментальных средств, позволяющих спрятать множество нетривиальных низкоуровневых математических операций за удобными пользовательскими интерфейсами и выразительными проблемно-ориентированными графическими метафорами. Фундаментальные математические операции нечеткой логики настолько четко определены, что они давно и успешно реализованы «в железе» (точнее, в системах команд) серийно выпускаемых микроконтроллеров. </w:t>
      </w:r>
    </w:p>
    <w:p w:rsidR="009633D1" w:rsidRDefault="009633D1" w:rsidP="00AB480F">
      <w:pPr>
        <w:spacing w:after="0" w:line="360" w:lineRule="auto"/>
        <w:ind w:firstLine="709"/>
        <w:jc w:val="both"/>
        <w:rPr>
          <w:rFonts w:ascii="Times New Roman" w:hAnsi="Times New Roman"/>
          <w:sz w:val="28"/>
          <w:szCs w:val="28"/>
        </w:rPr>
      </w:pPr>
      <w:r w:rsidRPr="00FD2FE4">
        <w:rPr>
          <w:rFonts w:ascii="Times New Roman" w:hAnsi="Times New Roman"/>
          <w:sz w:val="28"/>
          <w:szCs w:val="28"/>
        </w:rPr>
        <w:t>В Японии это направление переживает настоящий бум. Здесь</w:t>
      </w:r>
      <w:r w:rsidRPr="00F07340">
        <w:rPr>
          <w:rFonts w:ascii="Times New Roman" w:hAnsi="Times New Roman"/>
          <w:sz w:val="28"/>
          <w:szCs w:val="28"/>
        </w:rPr>
        <w:t xml:space="preserve"> </w:t>
      </w:r>
      <w:r w:rsidRPr="00FD2FE4">
        <w:rPr>
          <w:rFonts w:ascii="Times New Roman" w:hAnsi="Times New Roman"/>
          <w:sz w:val="28"/>
          <w:szCs w:val="28"/>
        </w:rPr>
        <w:t>функционирует</w:t>
      </w:r>
      <w:r w:rsidRPr="00F07340">
        <w:rPr>
          <w:rFonts w:ascii="Times New Roman" w:hAnsi="Times New Roman"/>
          <w:sz w:val="28"/>
          <w:szCs w:val="28"/>
        </w:rPr>
        <w:t xml:space="preserve"> </w:t>
      </w:r>
      <w:r w:rsidRPr="00FD2FE4">
        <w:rPr>
          <w:rFonts w:ascii="Times New Roman" w:hAnsi="Times New Roman"/>
          <w:sz w:val="28"/>
          <w:szCs w:val="28"/>
        </w:rPr>
        <w:t>специально</w:t>
      </w:r>
      <w:r w:rsidRPr="00F07340">
        <w:rPr>
          <w:rFonts w:ascii="Times New Roman" w:hAnsi="Times New Roman"/>
          <w:sz w:val="28"/>
          <w:szCs w:val="28"/>
        </w:rPr>
        <w:t xml:space="preserve"> </w:t>
      </w:r>
      <w:r w:rsidRPr="00FD2FE4">
        <w:rPr>
          <w:rFonts w:ascii="Times New Roman" w:hAnsi="Times New Roman"/>
          <w:sz w:val="28"/>
          <w:szCs w:val="28"/>
        </w:rPr>
        <w:t>созданная</w:t>
      </w:r>
      <w:r w:rsidRPr="00F07340">
        <w:rPr>
          <w:rFonts w:ascii="Times New Roman" w:hAnsi="Times New Roman"/>
          <w:sz w:val="28"/>
          <w:szCs w:val="28"/>
        </w:rPr>
        <w:t xml:space="preserve"> </w:t>
      </w:r>
      <w:r w:rsidRPr="00FD2FE4">
        <w:rPr>
          <w:rFonts w:ascii="Times New Roman" w:hAnsi="Times New Roman"/>
          <w:sz w:val="28"/>
          <w:szCs w:val="28"/>
        </w:rPr>
        <w:t>организация</w:t>
      </w:r>
      <w:r w:rsidRPr="00F07340">
        <w:rPr>
          <w:rFonts w:ascii="Times New Roman" w:hAnsi="Times New Roman"/>
          <w:sz w:val="28"/>
          <w:szCs w:val="28"/>
        </w:rPr>
        <w:t xml:space="preserve"> – </w:t>
      </w:r>
      <w:r w:rsidRPr="00FD2FE4">
        <w:rPr>
          <w:rFonts w:ascii="Times New Roman" w:hAnsi="Times New Roman"/>
          <w:sz w:val="28"/>
          <w:szCs w:val="28"/>
          <w:lang w:val="en-US"/>
        </w:rPr>
        <w:t>Laboratory</w:t>
      </w:r>
      <w:r w:rsidRPr="00F07340">
        <w:rPr>
          <w:rFonts w:ascii="Times New Roman" w:hAnsi="Times New Roman"/>
          <w:sz w:val="28"/>
          <w:szCs w:val="28"/>
        </w:rPr>
        <w:t xml:space="preserve"> </w:t>
      </w:r>
      <w:r w:rsidRPr="00FD2FE4">
        <w:rPr>
          <w:rFonts w:ascii="Times New Roman" w:hAnsi="Times New Roman"/>
          <w:sz w:val="28"/>
          <w:szCs w:val="28"/>
          <w:lang w:val="en-US"/>
        </w:rPr>
        <w:t>for</w:t>
      </w:r>
      <w:r w:rsidRPr="00F07340">
        <w:rPr>
          <w:rFonts w:ascii="Times New Roman" w:hAnsi="Times New Roman"/>
          <w:sz w:val="28"/>
          <w:szCs w:val="28"/>
        </w:rPr>
        <w:t xml:space="preserve"> </w:t>
      </w:r>
      <w:r w:rsidRPr="00FD2FE4">
        <w:rPr>
          <w:rFonts w:ascii="Times New Roman" w:hAnsi="Times New Roman"/>
          <w:sz w:val="28"/>
          <w:szCs w:val="28"/>
          <w:lang w:val="en-US"/>
        </w:rPr>
        <w:t>International</w:t>
      </w:r>
      <w:r w:rsidRPr="00F07340">
        <w:rPr>
          <w:rFonts w:ascii="Times New Roman" w:hAnsi="Times New Roman"/>
          <w:sz w:val="28"/>
          <w:szCs w:val="28"/>
        </w:rPr>
        <w:t xml:space="preserve"> </w:t>
      </w:r>
      <w:r w:rsidRPr="00FD2FE4">
        <w:rPr>
          <w:rFonts w:ascii="Times New Roman" w:hAnsi="Times New Roman"/>
          <w:sz w:val="28"/>
          <w:szCs w:val="28"/>
          <w:lang w:val="en-US"/>
        </w:rPr>
        <w:t>Fuzzy</w:t>
      </w:r>
      <w:r w:rsidRPr="00F07340">
        <w:rPr>
          <w:rFonts w:ascii="Times New Roman" w:hAnsi="Times New Roman"/>
          <w:sz w:val="28"/>
          <w:szCs w:val="28"/>
        </w:rPr>
        <w:t xml:space="preserve"> </w:t>
      </w:r>
      <w:r w:rsidRPr="00FD2FE4">
        <w:rPr>
          <w:rFonts w:ascii="Times New Roman" w:hAnsi="Times New Roman"/>
          <w:sz w:val="28"/>
          <w:szCs w:val="28"/>
          <w:lang w:val="en-US"/>
        </w:rPr>
        <w:t>Engineering</w:t>
      </w:r>
      <w:r w:rsidRPr="00F07340">
        <w:rPr>
          <w:rFonts w:ascii="Times New Roman" w:hAnsi="Times New Roman"/>
          <w:sz w:val="28"/>
          <w:szCs w:val="28"/>
        </w:rPr>
        <w:t xml:space="preserve"> </w:t>
      </w:r>
      <w:r w:rsidRPr="00FD2FE4">
        <w:rPr>
          <w:rFonts w:ascii="Times New Roman" w:hAnsi="Times New Roman"/>
          <w:sz w:val="28"/>
          <w:szCs w:val="28"/>
          <w:lang w:val="en-US"/>
        </w:rPr>
        <w:t>Research</w:t>
      </w:r>
      <w:r w:rsidRPr="00F07340">
        <w:rPr>
          <w:rFonts w:ascii="Times New Roman" w:hAnsi="Times New Roman"/>
          <w:sz w:val="28"/>
          <w:szCs w:val="28"/>
        </w:rPr>
        <w:t xml:space="preserve"> (</w:t>
      </w:r>
      <w:r w:rsidRPr="00FD2FE4">
        <w:rPr>
          <w:rFonts w:ascii="Times New Roman" w:hAnsi="Times New Roman"/>
          <w:sz w:val="28"/>
          <w:szCs w:val="28"/>
          <w:lang w:val="en-US"/>
        </w:rPr>
        <w:t>LIFE</w:t>
      </w:r>
      <w:r w:rsidRPr="00F07340">
        <w:rPr>
          <w:rFonts w:ascii="Times New Roman" w:hAnsi="Times New Roman"/>
          <w:sz w:val="28"/>
          <w:szCs w:val="28"/>
        </w:rPr>
        <w:t xml:space="preserve">). </w:t>
      </w:r>
      <w:r w:rsidRPr="00FD2FE4">
        <w:rPr>
          <w:rFonts w:ascii="Times New Roman" w:hAnsi="Times New Roman"/>
          <w:sz w:val="28"/>
          <w:szCs w:val="28"/>
        </w:rPr>
        <w:t>Программой этой организации является создание более близких человеку вычислительных устройств. LIFE объединяет 48 компаний, в числе которых Hitachi, Mitsubishi, NEC, Sharp, Sony, Honda, Mazda, Toyota. Из зарубежных (не японских) участников LIFE можно выделить IBM, Fuji, Xerox; к деятельности LIFE проявляет также интерес NASA.</w:t>
      </w:r>
    </w:p>
    <w:p w:rsidR="00AB480F" w:rsidRPr="00FD2FE4" w:rsidRDefault="00AB480F" w:rsidP="00AB480F">
      <w:pPr>
        <w:spacing w:after="0" w:line="360" w:lineRule="auto"/>
        <w:ind w:firstLine="709"/>
        <w:jc w:val="both"/>
        <w:rPr>
          <w:rFonts w:ascii="Times New Roman" w:hAnsi="Times New Roman"/>
          <w:sz w:val="28"/>
          <w:szCs w:val="28"/>
        </w:rPr>
      </w:pPr>
    </w:p>
    <w:p w:rsidR="009633D1" w:rsidRPr="00965196" w:rsidRDefault="009633D1" w:rsidP="00AB480F">
      <w:pPr>
        <w:pStyle w:val="11"/>
        <w:numPr>
          <w:ilvl w:val="1"/>
          <w:numId w:val="25"/>
        </w:numPr>
        <w:spacing w:after="0" w:line="360" w:lineRule="auto"/>
        <w:ind w:right="57"/>
        <w:jc w:val="center"/>
        <w:outlineLvl w:val="1"/>
        <w:rPr>
          <w:rFonts w:ascii="Times New Roman" w:hAnsi="Times New Roman"/>
          <w:b/>
          <w:bCs/>
          <w:sz w:val="28"/>
          <w:szCs w:val="28"/>
        </w:rPr>
      </w:pPr>
      <w:r w:rsidRPr="00965196">
        <w:rPr>
          <w:rFonts w:ascii="Times New Roman" w:hAnsi="Times New Roman"/>
          <w:b/>
          <w:bCs/>
          <w:sz w:val="28"/>
          <w:szCs w:val="28"/>
        </w:rPr>
        <w:t xml:space="preserve"> Математический аппарат</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Характеристикой нечеткого множества выступает функция принадлежности. Обозначим через MF</w:t>
      </w:r>
      <w:r w:rsidRPr="0035718A">
        <w:rPr>
          <w:rFonts w:ascii="Times New Roman" w:hAnsi="Times New Roman"/>
          <w:sz w:val="28"/>
          <w:szCs w:val="28"/>
          <w:vertAlign w:val="subscript"/>
        </w:rPr>
        <w:t>c</w:t>
      </w:r>
      <w:r w:rsidRPr="0035718A">
        <w:rPr>
          <w:rFonts w:ascii="Times New Roman" w:hAnsi="Times New Roman"/>
          <w:sz w:val="28"/>
          <w:szCs w:val="28"/>
        </w:rPr>
        <w:t xml:space="preserve">(x) – степень принадлежности к нечеткому множеству C, представляющей собой обобщение понятия </w:t>
      </w:r>
      <w:hyperlink r:id="rId8" w:history="1">
        <w:r w:rsidRPr="0035718A">
          <w:rPr>
            <w:rFonts w:ascii="Times New Roman" w:hAnsi="Times New Roman"/>
            <w:sz w:val="28"/>
            <w:szCs w:val="28"/>
          </w:rPr>
          <w:t>характеристической функции</w:t>
        </w:r>
      </w:hyperlink>
      <w:r w:rsidRPr="0035718A">
        <w:rPr>
          <w:rFonts w:ascii="Times New Roman" w:hAnsi="Times New Roman"/>
          <w:sz w:val="28"/>
          <w:szCs w:val="28"/>
        </w:rPr>
        <w:t xml:space="preserve"> обычного множества. Тогда нечетким множеством С называется множество упорядоченных пар вида C={MF</w:t>
      </w:r>
      <w:r w:rsidRPr="0035718A">
        <w:rPr>
          <w:rFonts w:ascii="Times New Roman" w:hAnsi="Times New Roman"/>
          <w:sz w:val="28"/>
          <w:szCs w:val="28"/>
          <w:vertAlign w:val="subscript"/>
        </w:rPr>
        <w:t>c</w:t>
      </w:r>
      <w:r w:rsidRPr="0035718A">
        <w:rPr>
          <w:rFonts w:ascii="Times New Roman" w:hAnsi="Times New Roman"/>
          <w:sz w:val="28"/>
          <w:szCs w:val="28"/>
        </w:rPr>
        <w:t>(x)/x}, MF</w:t>
      </w:r>
      <w:r w:rsidRPr="0035718A">
        <w:rPr>
          <w:rFonts w:ascii="Times New Roman" w:hAnsi="Times New Roman"/>
          <w:sz w:val="28"/>
          <w:szCs w:val="28"/>
          <w:vertAlign w:val="subscript"/>
        </w:rPr>
        <w:t>c</w:t>
      </w:r>
      <w:r w:rsidRPr="0035718A">
        <w:rPr>
          <w:rFonts w:ascii="Times New Roman" w:hAnsi="Times New Roman"/>
          <w:sz w:val="28"/>
          <w:szCs w:val="28"/>
        </w:rPr>
        <w:t>(x) [0,1]. Значение MF</w:t>
      </w:r>
      <w:r w:rsidRPr="0035718A">
        <w:rPr>
          <w:rFonts w:ascii="Times New Roman" w:hAnsi="Times New Roman"/>
          <w:sz w:val="28"/>
          <w:szCs w:val="28"/>
          <w:vertAlign w:val="subscript"/>
        </w:rPr>
        <w:t>c</w:t>
      </w:r>
      <w:r w:rsidRPr="0035718A">
        <w:rPr>
          <w:rFonts w:ascii="Times New Roman" w:hAnsi="Times New Roman"/>
          <w:sz w:val="28"/>
          <w:szCs w:val="28"/>
        </w:rPr>
        <w:t>(x)=0 означает отсутствие принадлежности к множеству, 1 – полную принадлежность.</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Проиллюстрируем это на простом примере. Формализуем неточное определение "горячий чай". В качестве x (область рассуждений) будет выступать шкала температуры в градусах Цельсия. Очевидно, что она будет изменяется от 0 до 100 градусов. Нечеткое множество для понятия "горячий чай" может выглядеть следующим образом:</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C={0/0; 0/10; 0/20; 0,15/30; 0,30/40; 0,60/50; 0,80/60; 0,90/70; 1/80; 1/90; 1/100}.</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Так, чай с температурой 60 С принадлежит к множеству "Горячий" со степенью принадлежности 0,80. Для одного человека чай при температуре 60 С может оказаться горячим, для другого – не слишком горячим. </w:t>
      </w:r>
      <w:r>
        <w:rPr>
          <w:rFonts w:ascii="Times New Roman" w:hAnsi="Times New Roman"/>
          <w:sz w:val="28"/>
          <w:szCs w:val="28"/>
        </w:rPr>
        <w:t>В</w:t>
      </w:r>
      <w:r w:rsidRPr="0035718A">
        <w:rPr>
          <w:rFonts w:ascii="Times New Roman" w:hAnsi="Times New Roman"/>
          <w:sz w:val="28"/>
          <w:szCs w:val="28"/>
        </w:rPr>
        <w:t xml:space="preserve"> этом  проявляется нечеткость задания соответствующего множества.</w:t>
      </w:r>
    </w:p>
    <w:p w:rsidR="009633D1" w:rsidRPr="0035718A" w:rsidRDefault="009633D1"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 xml:space="preserve">Рассмотрим </w:t>
      </w:r>
      <w:r w:rsidRPr="0035718A">
        <w:rPr>
          <w:rFonts w:ascii="Times New Roman" w:hAnsi="Times New Roman"/>
          <w:sz w:val="28"/>
          <w:szCs w:val="28"/>
        </w:rPr>
        <w:t>другой пример, связанный с возрастом человека (</w:t>
      </w:r>
      <w:r w:rsidR="00A4744E">
        <w:rPr>
          <w:rFonts w:ascii="Times New Roman" w:hAnsi="Times New Roman"/>
          <w:sz w:val="28"/>
          <w:szCs w:val="28"/>
        </w:rPr>
        <w:t xml:space="preserve">в соответствии с </w:t>
      </w:r>
      <w:r w:rsidRPr="0035718A">
        <w:rPr>
          <w:rFonts w:ascii="Times New Roman" w:hAnsi="Times New Roman"/>
          <w:sz w:val="28"/>
          <w:szCs w:val="28"/>
        </w:rPr>
        <w:t>рис</w:t>
      </w:r>
      <w:r w:rsidR="00A4744E">
        <w:rPr>
          <w:rFonts w:ascii="Times New Roman" w:hAnsi="Times New Roman"/>
          <w:sz w:val="28"/>
          <w:szCs w:val="28"/>
        </w:rPr>
        <w:t xml:space="preserve">унком </w:t>
      </w:r>
      <w:r w:rsidRPr="0035718A">
        <w:rPr>
          <w:rFonts w:ascii="Times New Roman" w:hAnsi="Times New Roman"/>
          <w:sz w:val="28"/>
          <w:szCs w:val="28"/>
        </w:rPr>
        <w:t>1). До 16 лет нельзя однозначно утверждать, что человек молодой (например, 15-летие относится к тер</w:t>
      </w:r>
      <w:r>
        <w:rPr>
          <w:rFonts w:ascii="Times New Roman" w:hAnsi="Times New Roman"/>
          <w:sz w:val="28"/>
          <w:szCs w:val="28"/>
        </w:rPr>
        <w:t>мину молодой с рангом около 0,9)</w:t>
      </w:r>
      <w:r w:rsidRPr="0035718A">
        <w:rPr>
          <w:rFonts w:ascii="Times New Roman" w:hAnsi="Times New Roman"/>
          <w:sz w:val="28"/>
          <w:szCs w:val="28"/>
        </w:rPr>
        <w:t xml:space="preserve">. </w:t>
      </w:r>
      <w:r>
        <w:rPr>
          <w:rFonts w:ascii="Times New Roman" w:hAnsi="Times New Roman"/>
          <w:sz w:val="28"/>
          <w:szCs w:val="28"/>
        </w:rPr>
        <w:t>Н</w:t>
      </w:r>
      <w:r w:rsidRPr="0035718A">
        <w:rPr>
          <w:rFonts w:ascii="Times New Roman" w:hAnsi="Times New Roman"/>
          <w:sz w:val="28"/>
          <w:szCs w:val="28"/>
        </w:rPr>
        <w:t>о диапазону от 16 до 30 лет можно смело присвоить ранг 1, т.е. человек в этом возрасте молодой. После 30 лет человек вроде уже не молодой, но еще и не старый, здесь принадлежность (ранг) термина молодой возрасту будет принимать значения в интервале от 0 до 1. И чем бо</w:t>
      </w:r>
      <w:r>
        <w:rPr>
          <w:rFonts w:ascii="Times New Roman" w:hAnsi="Times New Roman"/>
          <w:sz w:val="28"/>
          <w:szCs w:val="28"/>
        </w:rPr>
        <w:t>льше возраст человека, тем мень</w:t>
      </w:r>
      <w:r w:rsidRPr="0035718A">
        <w:rPr>
          <w:rFonts w:ascii="Times New Roman" w:hAnsi="Times New Roman"/>
          <w:sz w:val="28"/>
          <w:szCs w:val="28"/>
        </w:rPr>
        <w:t>ше становится его принадлежность к молодым, т.е. ранг будет стремиться к 0.</w:t>
      </w:r>
    </w:p>
    <w:p w:rsidR="009633D1"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1" o:spid="_x0000_i1027" type="#_x0000_t75" alt="Нечеткое множество для    термина молодой." style="width:168pt;height:106.5pt;visibility:visible">
            <v:imagedata r:id="rId9" o:title=""/>
          </v:shape>
        </w:pict>
      </w:r>
      <w:r w:rsidR="009633D1" w:rsidRPr="0035718A">
        <w:rPr>
          <w:rFonts w:ascii="Times New Roman" w:hAnsi="Times New Roman"/>
          <w:sz w:val="28"/>
          <w:szCs w:val="28"/>
        </w:rPr>
        <w:br/>
      </w:r>
      <w:r w:rsidR="009633D1" w:rsidRPr="0035718A">
        <w:rPr>
          <w:rFonts w:ascii="Times New Roman" w:hAnsi="Times New Roman"/>
          <w:b/>
          <w:sz w:val="28"/>
          <w:szCs w:val="28"/>
        </w:rPr>
        <w:t>Рис</w:t>
      </w:r>
      <w:r w:rsidR="00A4744E">
        <w:rPr>
          <w:rFonts w:ascii="Times New Roman" w:hAnsi="Times New Roman"/>
          <w:b/>
          <w:sz w:val="28"/>
          <w:szCs w:val="28"/>
        </w:rPr>
        <w:t xml:space="preserve">унок </w:t>
      </w:r>
      <w:r w:rsidR="009633D1" w:rsidRPr="0035718A">
        <w:rPr>
          <w:rFonts w:ascii="Times New Roman" w:hAnsi="Times New Roman"/>
          <w:b/>
          <w:sz w:val="28"/>
          <w:szCs w:val="28"/>
        </w:rPr>
        <w:t>1.</w:t>
      </w:r>
      <w:r w:rsidR="009633D1" w:rsidRPr="0035718A">
        <w:rPr>
          <w:rFonts w:ascii="Times New Roman" w:hAnsi="Times New Roman"/>
          <w:sz w:val="28"/>
          <w:szCs w:val="28"/>
        </w:rPr>
        <w:t xml:space="preserve"> Нечеткое множество для термина молодой.</w:t>
      </w:r>
    </w:p>
    <w:p w:rsidR="009633D1" w:rsidRPr="0035718A" w:rsidRDefault="009633D1"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 xml:space="preserve">Таким образом, </w:t>
      </w:r>
      <w:r w:rsidRPr="0035718A">
        <w:rPr>
          <w:rFonts w:ascii="Times New Roman" w:hAnsi="Times New Roman"/>
          <w:sz w:val="28"/>
          <w:szCs w:val="28"/>
        </w:rPr>
        <w:t>получено нечеткое множество, описывающее понятие молодости для всего диапазона возрастов человека. Если ввести остальные термины (например, очень молодой, старый и т.д.), то можно охарактеризовать такую переменную как возраст, состоящую из нескольких нечетких множеств и полностью перекрывающую весь жизненный период.</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Для нечетких множеств, как и для обычных, определе</w:t>
      </w:r>
      <w:r w:rsidR="00A4744E">
        <w:rPr>
          <w:rFonts w:ascii="Times New Roman" w:hAnsi="Times New Roman"/>
          <w:sz w:val="28"/>
          <w:szCs w:val="28"/>
        </w:rPr>
        <w:t>ны основные логические операции (в соответствии с рисунком 2).</w:t>
      </w:r>
      <w:r w:rsidRPr="0035718A">
        <w:rPr>
          <w:rFonts w:ascii="Times New Roman" w:hAnsi="Times New Roman"/>
          <w:sz w:val="28"/>
          <w:szCs w:val="28"/>
        </w:rPr>
        <w:t xml:space="preserve"> Самыми основными, необходимыми для расчетов, являются пересечение и объединение.</w:t>
      </w:r>
    </w:p>
    <w:p w:rsidR="009633D1" w:rsidRPr="0035718A" w:rsidRDefault="009633D1" w:rsidP="00AB480F">
      <w:pPr>
        <w:spacing w:after="0" w:line="360" w:lineRule="auto"/>
        <w:ind w:left="57" w:right="57" w:firstLine="709"/>
        <w:rPr>
          <w:rFonts w:ascii="Times New Roman" w:hAnsi="Times New Roman"/>
          <w:sz w:val="28"/>
          <w:szCs w:val="28"/>
        </w:rPr>
      </w:pPr>
      <w:r w:rsidRPr="0035718A">
        <w:rPr>
          <w:rFonts w:ascii="Times New Roman" w:hAnsi="Times New Roman"/>
          <w:sz w:val="28"/>
          <w:szCs w:val="28"/>
        </w:rPr>
        <w:t>Пересечение двух нечетких множеств (нечеткое "И"): A B: MF</w:t>
      </w:r>
      <w:r w:rsidRPr="0035718A">
        <w:rPr>
          <w:rFonts w:ascii="Times New Roman" w:hAnsi="Times New Roman"/>
          <w:sz w:val="28"/>
          <w:szCs w:val="28"/>
          <w:vertAlign w:val="subscript"/>
        </w:rPr>
        <w:t>AB</w:t>
      </w:r>
      <w:r w:rsidRPr="0035718A">
        <w:rPr>
          <w:rFonts w:ascii="Times New Roman" w:hAnsi="Times New Roman"/>
          <w:sz w:val="28"/>
          <w:szCs w:val="28"/>
        </w:rPr>
        <w:t>(x)=min(MF</w:t>
      </w:r>
      <w:r w:rsidRPr="0035718A">
        <w:rPr>
          <w:rFonts w:ascii="Times New Roman" w:hAnsi="Times New Roman"/>
          <w:sz w:val="28"/>
          <w:szCs w:val="28"/>
          <w:vertAlign w:val="subscript"/>
        </w:rPr>
        <w:t>A</w:t>
      </w:r>
      <w:r w:rsidRPr="0035718A">
        <w:rPr>
          <w:rFonts w:ascii="Times New Roman" w:hAnsi="Times New Roman"/>
          <w:sz w:val="28"/>
          <w:szCs w:val="28"/>
        </w:rPr>
        <w:t>(x), MF</w:t>
      </w:r>
      <w:r w:rsidRPr="0035718A">
        <w:rPr>
          <w:rFonts w:ascii="Times New Roman" w:hAnsi="Times New Roman"/>
          <w:sz w:val="28"/>
          <w:szCs w:val="28"/>
          <w:vertAlign w:val="subscript"/>
        </w:rPr>
        <w:t>B</w:t>
      </w:r>
      <w:r w:rsidRPr="0035718A">
        <w:rPr>
          <w:rFonts w:ascii="Times New Roman" w:hAnsi="Times New Roman"/>
          <w:sz w:val="28"/>
          <w:szCs w:val="28"/>
        </w:rPr>
        <w:t xml:space="preserve">(x)). </w:t>
      </w:r>
      <w:r w:rsidRPr="0035718A">
        <w:rPr>
          <w:rFonts w:ascii="Times New Roman" w:hAnsi="Times New Roman"/>
          <w:sz w:val="28"/>
          <w:szCs w:val="28"/>
        </w:rPr>
        <w:br/>
        <w:t>Объединение двух нечетких множеств (нечеткое "ИЛИ"): A B: MF</w:t>
      </w:r>
      <w:r w:rsidRPr="0035718A">
        <w:rPr>
          <w:rFonts w:ascii="Times New Roman" w:hAnsi="Times New Roman"/>
          <w:sz w:val="28"/>
          <w:szCs w:val="28"/>
          <w:vertAlign w:val="subscript"/>
        </w:rPr>
        <w:t>AB</w:t>
      </w:r>
      <w:r w:rsidRPr="0035718A">
        <w:rPr>
          <w:rFonts w:ascii="Times New Roman" w:hAnsi="Times New Roman"/>
          <w:sz w:val="28"/>
          <w:szCs w:val="28"/>
        </w:rPr>
        <w:t>(x)=max(MF</w:t>
      </w:r>
      <w:r w:rsidRPr="0035718A">
        <w:rPr>
          <w:rFonts w:ascii="Times New Roman" w:hAnsi="Times New Roman"/>
          <w:sz w:val="28"/>
          <w:szCs w:val="28"/>
          <w:vertAlign w:val="subscript"/>
        </w:rPr>
        <w:t>A</w:t>
      </w:r>
      <w:r w:rsidRPr="0035718A">
        <w:rPr>
          <w:rFonts w:ascii="Times New Roman" w:hAnsi="Times New Roman"/>
          <w:sz w:val="28"/>
          <w:szCs w:val="28"/>
        </w:rPr>
        <w:t>(x), MF</w:t>
      </w:r>
      <w:r w:rsidRPr="0035718A">
        <w:rPr>
          <w:rFonts w:ascii="Times New Roman" w:hAnsi="Times New Roman"/>
          <w:sz w:val="28"/>
          <w:szCs w:val="28"/>
          <w:vertAlign w:val="subscript"/>
        </w:rPr>
        <w:t>B</w:t>
      </w:r>
      <w:r w:rsidRPr="0035718A">
        <w:rPr>
          <w:rFonts w:ascii="Times New Roman" w:hAnsi="Times New Roman"/>
          <w:sz w:val="28"/>
          <w:szCs w:val="28"/>
        </w:rPr>
        <w:t>(x)).</w:t>
      </w:r>
    </w:p>
    <w:p w:rsidR="009633D1" w:rsidRPr="0035718A" w:rsidRDefault="009633D1" w:rsidP="00AB480F">
      <w:pPr>
        <w:spacing w:after="0" w:line="360" w:lineRule="auto"/>
        <w:ind w:left="57" w:right="57" w:firstLine="709"/>
        <w:jc w:val="both"/>
        <w:rPr>
          <w:rFonts w:ascii="Times New Roman" w:hAnsi="Times New Roman"/>
          <w:sz w:val="28"/>
          <w:szCs w:val="28"/>
        </w:rPr>
      </w:pPr>
    </w:p>
    <w:tbl>
      <w:tblPr>
        <w:tblW w:w="5000" w:type="pct"/>
        <w:jc w:val="center"/>
        <w:tblLook w:val="00A0" w:firstRow="1" w:lastRow="0" w:firstColumn="1" w:lastColumn="0" w:noHBand="0" w:noVBand="0"/>
      </w:tblPr>
      <w:tblGrid>
        <w:gridCol w:w="4785"/>
        <w:gridCol w:w="4785"/>
      </w:tblGrid>
      <w:tr w:rsidR="009633D1" w:rsidRPr="00DE12E2">
        <w:trPr>
          <w:trHeight w:val="422"/>
          <w:jc w:val="center"/>
        </w:trPr>
        <w:tc>
          <w:tcPr>
            <w:tcW w:w="0" w:type="auto"/>
            <w:gridSpan w:val="2"/>
          </w:tcPr>
          <w:p w:rsidR="009633D1" w:rsidRPr="00DE12E2" w:rsidRDefault="009633D1" w:rsidP="00AB480F">
            <w:pPr>
              <w:spacing w:after="0" w:line="360" w:lineRule="auto"/>
              <w:ind w:left="57" w:right="57" w:firstLine="709"/>
              <w:jc w:val="both"/>
              <w:rPr>
                <w:rFonts w:ascii="Times New Roman" w:hAnsi="Times New Roman"/>
                <w:noProof/>
                <w:sz w:val="28"/>
                <w:szCs w:val="28"/>
              </w:rPr>
            </w:pPr>
          </w:p>
        </w:tc>
      </w:tr>
      <w:tr w:rsidR="009633D1" w:rsidRPr="00DE12E2">
        <w:trPr>
          <w:trHeight w:val="2398"/>
          <w:jc w:val="center"/>
        </w:trPr>
        <w:tc>
          <w:tcPr>
            <w:tcW w:w="0" w:type="auto"/>
          </w:tcPr>
          <w:p w:rsidR="009633D1" w:rsidRPr="00DE12E2" w:rsidRDefault="00027F56" w:rsidP="00AB480F">
            <w:pPr>
              <w:spacing w:after="0" w:line="360" w:lineRule="auto"/>
              <w:ind w:left="57" w:right="57" w:firstLine="709"/>
              <w:jc w:val="both"/>
              <w:rPr>
                <w:rFonts w:ascii="Times New Roman" w:hAnsi="Times New Roman"/>
                <w:sz w:val="28"/>
                <w:szCs w:val="28"/>
              </w:rPr>
            </w:pPr>
            <w:r>
              <w:rPr>
                <w:noProof/>
              </w:rPr>
              <w:pict>
                <v:shape id="Рисунок 3" o:spid="_x0000_s1026" type="#_x0000_t75" alt="пересечение" style="position:absolute;left:0;text-align:left;margin-left:1.75pt;margin-top:.05pt;width:169.9pt;height:106.45pt;z-index:251656704;visibility:visible;mso-position-horizontal-relative:text;mso-position-vertical-relative:text">
                  <v:imagedata r:id="rId10" o:title=""/>
                  <w10:wrap type="topAndBottom"/>
                </v:shape>
              </w:pict>
            </w:r>
            <w:r w:rsidR="009633D1" w:rsidRPr="00DE12E2">
              <w:rPr>
                <w:rFonts w:ascii="Times New Roman" w:hAnsi="Times New Roman"/>
                <w:sz w:val="28"/>
                <w:szCs w:val="28"/>
              </w:rPr>
              <w:t>Пересечение</w:t>
            </w:r>
          </w:p>
        </w:tc>
        <w:tc>
          <w:tcPr>
            <w:tcW w:w="0" w:type="auto"/>
          </w:tcPr>
          <w:p w:rsidR="009633D1" w:rsidRPr="00DE12E2" w:rsidRDefault="00027F56" w:rsidP="00AB480F">
            <w:pPr>
              <w:spacing w:after="0" w:line="360" w:lineRule="auto"/>
              <w:ind w:left="57" w:right="57" w:firstLine="709"/>
              <w:jc w:val="both"/>
              <w:rPr>
                <w:rFonts w:ascii="Times New Roman" w:hAnsi="Times New Roman"/>
                <w:sz w:val="28"/>
                <w:szCs w:val="28"/>
              </w:rPr>
            </w:pPr>
            <w:r>
              <w:rPr>
                <w:noProof/>
              </w:rPr>
              <w:pict>
                <v:shape id="Рисунок 2" o:spid="_x0000_s1027" type="#_x0000_t75" alt="объединение" style="position:absolute;left:0;text-align:left;margin-left:-1.9pt;margin-top:.05pt;width:169.9pt;height:106.45pt;z-index:251655680;visibility:visible;mso-position-horizontal-relative:text;mso-position-vertical-relative:text">
                  <v:imagedata r:id="rId11" o:title=""/>
                  <w10:wrap type="topAndBottom"/>
                </v:shape>
              </w:pict>
            </w:r>
            <w:r w:rsidR="009633D1" w:rsidRPr="00DE12E2">
              <w:rPr>
                <w:rFonts w:ascii="Times New Roman" w:hAnsi="Times New Roman"/>
                <w:sz w:val="28"/>
                <w:szCs w:val="28"/>
              </w:rPr>
              <w:t>Объединение</w:t>
            </w:r>
          </w:p>
        </w:tc>
      </w:tr>
      <w:tr w:rsidR="009633D1" w:rsidRPr="00DE12E2">
        <w:trPr>
          <w:jc w:val="center"/>
        </w:trPr>
        <w:tc>
          <w:tcPr>
            <w:tcW w:w="0" w:type="auto"/>
          </w:tcPr>
          <w:p w:rsidR="009633D1" w:rsidRPr="00DE12E2" w:rsidRDefault="00027F56" w:rsidP="00AB480F">
            <w:pPr>
              <w:spacing w:after="0" w:line="360" w:lineRule="auto"/>
              <w:ind w:left="57" w:right="57" w:firstLine="709"/>
              <w:jc w:val="both"/>
              <w:rPr>
                <w:rFonts w:ascii="Times New Roman" w:hAnsi="Times New Roman"/>
                <w:sz w:val="28"/>
                <w:szCs w:val="28"/>
              </w:rPr>
            </w:pPr>
            <w:r>
              <w:rPr>
                <w:noProof/>
              </w:rPr>
              <w:pict>
                <v:shape id="Рисунок 4" o:spid="_x0000_s1028" type="#_x0000_t75" alt="дополнение" style="position:absolute;left:0;text-align:left;margin-left:-3.75pt;margin-top:8.15pt;width:165.15pt;height:103.3pt;z-index:251657728;visibility:visible;mso-position-horizontal-relative:text;mso-position-vertical-relative:text">
                  <v:imagedata r:id="rId12" o:title=""/>
                  <w10:wrap type="topAndBottom"/>
                </v:shape>
              </w:pict>
            </w:r>
            <w:r w:rsidR="009633D1" w:rsidRPr="00DE12E2">
              <w:rPr>
                <w:rFonts w:ascii="Times New Roman" w:hAnsi="Times New Roman"/>
                <w:sz w:val="28"/>
                <w:szCs w:val="28"/>
              </w:rPr>
              <w:t>Дополнение</w:t>
            </w:r>
          </w:p>
        </w:tc>
        <w:tc>
          <w:tcPr>
            <w:tcW w:w="0" w:type="auto"/>
          </w:tcPr>
          <w:p w:rsidR="009633D1" w:rsidRPr="00DE12E2" w:rsidRDefault="00027F56" w:rsidP="00AB480F">
            <w:pPr>
              <w:spacing w:after="0" w:line="360" w:lineRule="auto"/>
              <w:ind w:left="57" w:right="57" w:firstLine="709"/>
              <w:jc w:val="both"/>
              <w:rPr>
                <w:rFonts w:ascii="Times New Roman" w:hAnsi="Times New Roman"/>
                <w:sz w:val="28"/>
                <w:szCs w:val="28"/>
              </w:rPr>
            </w:pPr>
            <w:r>
              <w:rPr>
                <w:noProof/>
              </w:rPr>
              <w:pict>
                <v:shape id="Рисунок 5" o:spid="_x0000_s1029" type="#_x0000_t75" alt="концентрация" style="position:absolute;left:0;text-align:left;margin-left:-16.05pt;margin-top:.3pt;width:164.8pt;height:103.3pt;z-index:251658752;visibility:visible;mso-position-horizontal-relative:text;mso-position-vertical-relative:text">
                  <v:imagedata r:id="rId13" o:title=""/>
                  <w10:wrap type="topAndBottom"/>
                </v:shape>
              </w:pict>
            </w:r>
            <w:r w:rsidR="009633D1" w:rsidRPr="00DE12E2">
              <w:rPr>
                <w:rFonts w:ascii="Times New Roman" w:hAnsi="Times New Roman"/>
                <w:sz w:val="28"/>
                <w:szCs w:val="28"/>
              </w:rPr>
              <w:t>Концентрация</w:t>
            </w:r>
          </w:p>
        </w:tc>
      </w:tr>
      <w:tr w:rsidR="009633D1" w:rsidRPr="00DE12E2">
        <w:trPr>
          <w:trHeight w:val="2657"/>
          <w:jc w:val="center"/>
        </w:trPr>
        <w:tc>
          <w:tcPr>
            <w:tcW w:w="0" w:type="auto"/>
          </w:tcPr>
          <w:p w:rsidR="009633D1" w:rsidRPr="00DE12E2" w:rsidRDefault="00027F56" w:rsidP="00AB480F">
            <w:pPr>
              <w:spacing w:after="0" w:line="360" w:lineRule="auto"/>
              <w:ind w:left="57" w:right="57" w:firstLine="709"/>
              <w:jc w:val="both"/>
              <w:rPr>
                <w:rFonts w:ascii="Times New Roman" w:hAnsi="Times New Roman"/>
                <w:sz w:val="28"/>
                <w:szCs w:val="28"/>
              </w:rPr>
            </w:pPr>
            <w:r>
              <w:rPr>
                <w:noProof/>
              </w:rPr>
              <w:pict>
                <v:shape id="Рисунок 6" o:spid="_x0000_s1030" type="#_x0000_t75" alt="размывание (или размытие)" style="position:absolute;left:0;text-align:left;margin-left:1.75pt;margin-top:.25pt;width:165.15pt;height:103.3pt;z-index:251659776;visibility:visible;mso-position-horizontal-relative:text;mso-position-vertical-relative:text">
                  <v:imagedata r:id="rId14" o:title=""/>
                  <w10:wrap type="topAndBottom"/>
                </v:shape>
              </w:pict>
            </w:r>
            <w:r w:rsidR="009633D1" w:rsidRPr="00DE12E2">
              <w:rPr>
                <w:rFonts w:ascii="Times New Roman" w:hAnsi="Times New Roman"/>
                <w:sz w:val="28"/>
                <w:szCs w:val="28"/>
              </w:rPr>
              <w:t>Размывание или размытие</w:t>
            </w:r>
          </w:p>
        </w:tc>
        <w:tc>
          <w:tcPr>
            <w:tcW w:w="0" w:type="auto"/>
          </w:tcPr>
          <w:p w:rsidR="009633D1" w:rsidRPr="00DE12E2" w:rsidRDefault="009633D1" w:rsidP="00AB480F">
            <w:pPr>
              <w:spacing w:after="0" w:line="360" w:lineRule="auto"/>
              <w:ind w:left="57" w:right="57" w:firstLine="709"/>
              <w:jc w:val="both"/>
              <w:rPr>
                <w:rFonts w:ascii="Times New Roman" w:hAnsi="Times New Roman"/>
                <w:sz w:val="28"/>
                <w:szCs w:val="28"/>
              </w:rPr>
            </w:pPr>
          </w:p>
        </w:tc>
      </w:tr>
      <w:tr w:rsidR="009633D1" w:rsidRPr="00DE12E2">
        <w:trPr>
          <w:jc w:val="center"/>
        </w:trPr>
        <w:tc>
          <w:tcPr>
            <w:tcW w:w="0" w:type="auto"/>
          </w:tcPr>
          <w:p w:rsidR="009633D1" w:rsidRPr="00DE12E2" w:rsidRDefault="009633D1" w:rsidP="00AB480F">
            <w:pPr>
              <w:spacing w:after="0" w:line="360" w:lineRule="auto"/>
              <w:ind w:left="57" w:right="57" w:firstLine="709"/>
              <w:jc w:val="both"/>
              <w:rPr>
                <w:rFonts w:ascii="Times New Roman" w:hAnsi="Times New Roman"/>
                <w:sz w:val="28"/>
                <w:szCs w:val="28"/>
              </w:rPr>
            </w:pPr>
          </w:p>
        </w:tc>
        <w:tc>
          <w:tcPr>
            <w:tcW w:w="0" w:type="auto"/>
          </w:tcPr>
          <w:p w:rsidR="009633D1" w:rsidRPr="00DE12E2" w:rsidRDefault="009633D1" w:rsidP="00AB480F">
            <w:pPr>
              <w:spacing w:after="0" w:line="360" w:lineRule="auto"/>
              <w:ind w:left="57" w:right="57" w:firstLine="709"/>
              <w:jc w:val="both"/>
              <w:rPr>
                <w:rFonts w:ascii="Times New Roman" w:hAnsi="Times New Roman"/>
                <w:sz w:val="28"/>
                <w:szCs w:val="28"/>
              </w:rPr>
            </w:pPr>
          </w:p>
        </w:tc>
      </w:tr>
    </w:tbl>
    <w:p w:rsidR="009633D1" w:rsidRPr="0035718A" w:rsidRDefault="009633D1" w:rsidP="00AB480F">
      <w:pPr>
        <w:spacing w:after="0" w:line="360" w:lineRule="auto"/>
        <w:ind w:left="57" w:right="57" w:firstLine="709"/>
        <w:jc w:val="center"/>
        <w:rPr>
          <w:rFonts w:ascii="Times New Roman" w:hAnsi="Times New Roman"/>
          <w:sz w:val="28"/>
          <w:szCs w:val="28"/>
        </w:rPr>
      </w:pPr>
      <w:r w:rsidRPr="0035718A">
        <w:rPr>
          <w:rFonts w:ascii="Times New Roman" w:hAnsi="Times New Roman"/>
          <w:b/>
          <w:sz w:val="28"/>
          <w:szCs w:val="28"/>
        </w:rPr>
        <w:t>Рис</w:t>
      </w:r>
      <w:r w:rsidR="00A4744E">
        <w:rPr>
          <w:rFonts w:ascii="Times New Roman" w:hAnsi="Times New Roman"/>
          <w:b/>
          <w:sz w:val="28"/>
          <w:szCs w:val="28"/>
        </w:rPr>
        <w:t xml:space="preserve">унок </w:t>
      </w:r>
      <w:r w:rsidRPr="0035718A">
        <w:rPr>
          <w:rFonts w:ascii="Times New Roman" w:hAnsi="Times New Roman"/>
          <w:b/>
          <w:sz w:val="28"/>
          <w:szCs w:val="28"/>
        </w:rPr>
        <w:t>2.</w:t>
      </w:r>
      <w:r w:rsidRPr="0035718A">
        <w:rPr>
          <w:rFonts w:ascii="Times New Roman" w:hAnsi="Times New Roman"/>
          <w:sz w:val="28"/>
          <w:szCs w:val="28"/>
        </w:rPr>
        <w:t xml:space="preserve"> Операции над нечеткими множествами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В теории нечетких множеств разработан общий подход к выполнению операторов пересечения, объединения и дополнения, реализованный треугольных нормах и конормах. Приведенные выше реализации операций пересечения и объединения – наиболее распространенные случаи t-нормы и t-конормы.</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Для описания нечетких множеств </w:t>
      </w:r>
      <w:r>
        <w:rPr>
          <w:rFonts w:ascii="Times New Roman" w:hAnsi="Times New Roman"/>
          <w:sz w:val="28"/>
          <w:szCs w:val="28"/>
        </w:rPr>
        <w:t>используют</w:t>
      </w:r>
      <w:r w:rsidRPr="0035718A">
        <w:rPr>
          <w:rFonts w:ascii="Times New Roman" w:hAnsi="Times New Roman"/>
          <w:sz w:val="28"/>
          <w:szCs w:val="28"/>
        </w:rPr>
        <w:t xml:space="preserve">ся понятия нечеткой и </w:t>
      </w:r>
      <w:hyperlink r:id="rId15" w:history="1">
        <w:r w:rsidRPr="0035718A">
          <w:rPr>
            <w:rFonts w:ascii="Times New Roman" w:hAnsi="Times New Roman"/>
            <w:sz w:val="28"/>
            <w:szCs w:val="28"/>
          </w:rPr>
          <w:t>лингвистической переменных</w:t>
        </w:r>
      </w:hyperlink>
      <w:r w:rsidRPr="0035718A">
        <w:rPr>
          <w:rFonts w:ascii="Times New Roman" w:hAnsi="Times New Roman"/>
          <w:sz w:val="28"/>
          <w:szCs w:val="28"/>
        </w:rPr>
        <w:t>.</w:t>
      </w:r>
    </w:p>
    <w:p w:rsidR="009633D1"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Нечеткая переменная описывается набором (N,X,A), где N – это название переменной, X – универсальное множество (область рассуждений)</w:t>
      </w:r>
      <w:r>
        <w:rPr>
          <w:rFonts w:ascii="Times New Roman" w:hAnsi="Times New Roman"/>
          <w:sz w:val="28"/>
          <w:szCs w:val="28"/>
        </w:rPr>
        <w:t xml:space="preserve">, A – нечеткое множество на X. </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Значениями лингвистической переменной могут быть нечеткие переменные, т.е. лингвистическая переменная находится на более высоком уровне, чем нечеткая переменная. Каждая лингвистическая переменная состоит из:</w:t>
      </w:r>
    </w:p>
    <w:p w:rsidR="009633D1" w:rsidRPr="0035718A" w:rsidRDefault="009633D1" w:rsidP="00AB480F">
      <w:pPr>
        <w:numPr>
          <w:ilvl w:val="0"/>
          <w:numId w:val="1"/>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названия; </w:t>
      </w:r>
    </w:p>
    <w:p w:rsidR="009633D1" w:rsidRPr="0035718A" w:rsidRDefault="009633D1" w:rsidP="00AB480F">
      <w:pPr>
        <w:numPr>
          <w:ilvl w:val="0"/>
          <w:numId w:val="1"/>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множества своих значений, которое также наз</w:t>
      </w:r>
      <w:r>
        <w:rPr>
          <w:rFonts w:ascii="Times New Roman" w:hAnsi="Times New Roman"/>
          <w:sz w:val="28"/>
          <w:szCs w:val="28"/>
        </w:rPr>
        <w:t xml:space="preserve">ывается базовым терм-множеством </w:t>
      </w:r>
      <w:r w:rsidRPr="0035718A">
        <w:rPr>
          <w:rFonts w:ascii="Times New Roman" w:hAnsi="Times New Roman"/>
          <w:sz w:val="28"/>
          <w:szCs w:val="28"/>
        </w:rPr>
        <w:t xml:space="preserve">T. Элементы базового </w:t>
      </w:r>
      <w:r>
        <w:rPr>
          <w:rFonts w:ascii="Times New Roman" w:hAnsi="Times New Roman"/>
          <w:sz w:val="28"/>
          <w:szCs w:val="28"/>
        </w:rPr>
        <w:t xml:space="preserve">терма-множества </w:t>
      </w:r>
      <w:r w:rsidRPr="0035718A">
        <w:rPr>
          <w:rFonts w:ascii="Times New Roman" w:hAnsi="Times New Roman"/>
          <w:sz w:val="28"/>
          <w:szCs w:val="28"/>
        </w:rPr>
        <w:t>представляют собой названия нечетких переменных;</w:t>
      </w:r>
    </w:p>
    <w:p w:rsidR="009633D1" w:rsidRPr="0035718A" w:rsidRDefault="009633D1" w:rsidP="00AB480F">
      <w:pPr>
        <w:numPr>
          <w:ilvl w:val="0"/>
          <w:numId w:val="1"/>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универсального множества X;</w:t>
      </w:r>
    </w:p>
    <w:p w:rsidR="009633D1" w:rsidRPr="0035718A" w:rsidRDefault="009633D1" w:rsidP="00AB480F">
      <w:pPr>
        <w:numPr>
          <w:ilvl w:val="0"/>
          <w:numId w:val="1"/>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синтаксического правила G, по которому генерируются новые термы с применением слов естественного или формального языка;</w:t>
      </w:r>
    </w:p>
    <w:p w:rsidR="009633D1" w:rsidRPr="0035718A" w:rsidRDefault="009633D1" w:rsidP="00AB480F">
      <w:pPr>
        <w:numPr>
          <w:ilvl w:val="0"/>
          <w:numId w:val="1"/>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семантического правила P, которое каждому значению лингвистической переменной ставит в соответствие нечеткое подмножество множества X.</w:t>
      </w:r>
    </w:p>
    <w:p w:rsidR="009633D1"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Рассмотрим нечеткое понятие как "Цена акции". Это есть название лингвистической переменной. Сформируем для нее базовое терм-множество, которое будет состоять из трех нечетких переменных: "Низкая", "Умеренная", "Высокая" и зададим область рассужден</w:t>
      </w:r>
      <w:r>
        <w:rPr>
          <w:rFonts w:ascii="Times New Roman" w:hAnsi="Times New Roman"/>
          <w:sz w:val="28"/>
          <w:szCs w:val="28"/>
        </w:rPr>
        <w:t xml:space="preserve">ий в виде X=[100;200] (единиц). Затем </w:t>
      </w:r>
      <w:r w:rsidRPr="0035718A">
        <w:rPr>
          <w:rFonts w:ascii="Times New Roman" w:hAnsi="Times New Roman"/>
          <w:sz w:val="28"/>
          <w:szCs w:val="28"/>
        </w:rPr>
        <w:t>построи</w:t>
      </w:r>
      <w:r>
        <w:rPr>
          <w:rFonts w:ascii="Times New Roman" w:hAnsi="Times New Roman"/>
          <w:sz w:val="28"/>
          <w:szCs w:val="28"/>
        </w:rPr>
        <w:t>м</w:t>
      </w:r>
      <w:r w:rsidRPr="0035718A">
        <w:rPr>
          <w:rFonts w:ascii="Times New Roman" w:hAnsi="Times New Roman"/>
          <w:sz w:val="28"/>
          <w:szCs w:val="28"/>
        </w:rPr>
        <w:t xml:space="preserve"> функци</w:t>
      </w:r>
      <w:r>
        <w:rPr>
          <w:rFonts w:ascii="Times New Roman" w:hAnsi="Times New Roman"/>
          <w:sz w:val="28"/>
          <w:szCs w:val="28"/>
        </w:rPr>
        <w:t>ю</w:t>
      </w:r>
      <w:r w:rsidRPr="0035718A">
        <w:rPr>
          <w:rFonts w:ascii="Times New Roman" w:hAnsi="Times New Roman"/>
          <w:sz w:val="28"/>
          <w:szCs w:val="28"/>
        </w:rPr>
        <w:t xml:space="preserve"> принадлежности для </w:t>
      </w:r>
      <w:r>
        <w:rPr>
          <w:rFonts w:ascii="Times New Roman" w:hAnsi="Times New Roman"/>
          <w:sz w:val="28"/>
          <w:szCs w:val="28"/>
        </w:rPr>
        <w:t>каждого лингвистического терма из</w:t>
      </w:r>
      <w:r w:rsidRPr="0035718A">
        <w:rPr>
          <w:rFonts w:ascii="Times New Roman" w:hAnsi="Times New Roman"/>
          <w:sz w:val="28"/>
          <w:szCs w:val="28"/>
        </w:rPr>
        <w:t xml:space="preserve"> базового терм-множества T.</w:t>
      </w:r>
    </w:p>
    <w:p w:rsidR="009633D1" w:rsidRDefault="009633D1" w:rsidP="00AB480F">
      <w:pPr>
        <w:spacing w:after="0" w:line="360" w:lineRule="auto"/>
        <w:ind w:left="57" w:right="57" w:firstLine="709"/>
        <w:jc w:val="both"/>
        <w:rPr>
          <w:rFonts w:ascii="Times New Roman" w:hAnsi="Times New Roman"/>
          <w:sz w:val="28"/>
          <w:szCs w:val="28"/>
        </w:rPr>
      </w:pPr>
    </w:p>
    <w:p w:rsidR="009633D1" w:rsidRPr="00965196" w:rsidRDefault="00C45CFA" w:rsidP="00AB480F">
      <w:pPr>
        <w:pStyle w:val="11"/>
        <w:numPr>
          <w:ilvl w:val="1"/>
          <w:numId w:val="25"/>
        </w:numPr>
        <w:spacing w:after="0" w:line="360" w:lineRule="auto"/>
        <w:ind w:right="57"/>
        <w:jc w:val="center"/>
        <w:rPr>
          <w:rFonts w:ascii="Times New Roman" w:hAnsi="Times New Roman"/>
          <w:b/>
          <w:sz w:val="28"/>
          <w:szCs w:val="28"/>
        </w:rPr>
      </w:pPr>
      <w:r w:rsidRPr="00965196">
        <w:rPr>
          <w:rFonts w:ascii="Times New Roman" w:hAnsi="Times New Roman"/>
          <w:b/>
          <w:sz w:val="28"/>
          <w:szCs w:val="28"/>
        </w:rPr>
        <w:t xml:space="preserve"> </w:t>
      </w:r>
      <w:r w:rsidR="009633D1" w:rsidRPr="00965196">
        <w:rPr>
          <w:rFonts w:ascii="Times New Roman" w:hAnsi="Times New Roman"/>
          <w:b/>
          <w:sz w:val="28"/>
          <w:szCs w:val="28"/>
        </w:rPr>
        <w:t>Формы задания функций принадлежности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Существует свыше десятка типовых форм кривых для задания функций принадлежности. Наибольшее распространение получили: треугольная, трапецеидальная и гауссова функции принадлежности.</w:t>
      </w:r>
    </w:p>
    <w:p w:rsidR="009633D1" w:rsidRPr="00FF076C"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Треугольная функция принадлежности </w:t>
      </w:r>
      <w:r w:rsidR="00A4744E">
        <w:rPr>
          <w:rFonts w:ascii="Times New Roman" w:hAnsi="Times New Roman"/>
          <w:sz w:val="28"/>
          <w:szCs w:val="28"/>
        </w:rPr>
        <w:t xml:space="preserve">(в соответствии с рисунком 3) </w:t>
      </w:r>
      <w:r w:rsidRPr="0035718A">
        <w:rPr>
          <w:rFonts w:ascii="Times New Roman" w:hAnsi="Times New Roman"/>
          <w:sz w:val="28"/>
          <w:szCs w:val="28"/>
        </w:rPr>
        <w:t xml:space="preserve">определяется тройкой чисел </w:t>
      </w:r>
      <w:r w:rsidRPr="00FF076C">
        <w:rPr>
          <w:rFonts w:ascii="Times New Roman" w:hAnsi="Times New Roman"/>
          <w:sz w:val="28"/>
          <w:szCs w:val="28"/>
        </w:rPr>
        <w:t xml:space="preserve"> </w:t>
      </w:r>
      <w:r w:rsidRPr="0035718A">
        <w:rPr>
          <w:rFonts w:ascii="Times New Roman" w:hAnsi="Times New Roman"/>
          <w:sz w:val="28"/>
          <w:szCs w:val="28"/>
        </w:rPr>
        <w:t>(</w:t>
      </w:r>
      <w:r>
        <w:rPr>
          <w:rFonts w:ascii="Times New Roman" w:hAnsi="Times New Roman"/>
          <w:sz w:val="28"/>
          <w:szCs w:val="28"/>
          <w:lang w:val="en-US"/>
        </w:rPr>
        <w:t>a</w:t>
      </w:r>
      <w:r w:rsidRPr="0035718A">
        <w:rPr>
          <w:rFonts w:ascii="Times New Roman" w:hAnsi="Times New Roman"/>
          <w:sz w:val="28"/>
          <w:szCs w:val="28"/>
        </w:rPr>
        <w:t>,</w:t>
      </w:r>
      <w:r w:rsidRPr="00FF076C">
        <w:rPr>
          <w:rFonts w:ascii="Times New Roman" w:hAnsi="Times New Roman"/>
          <w:sz w:val="28"/>
          <w:szCs w:val="28"/>
        </w:rPr>
        <w:t xml:space="preserve"> </w:t>
      </w:r>
      <w:r>
        <w:rPr>
          <w:rFonts w:ascii="Times New Roman" w:hAnsi="Times New Roman"/>
          <w:sz w:val="28"/>
          <w:szCs w:val="28"/>
          <w:lang w:val="en-US"/>
        </w:rPr>
        <w:t>b</w:t>
      </w:r>
      <w:r w:rsidRPr="0035718A">
        <w:rPr>
          <w:rFonts w:ascii="Times New Roman" w:hAnsi="Times New Roman"/>
          <w:sz w:val="28"/>
          <w:szCs w:val="28"/>
        </w:rPr>
        <w:t>,</w:t>
      </w:r>
      <w:r w:rsidRPr="00FF076C">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w:t>
      </w:r>
      <w:r w:rsidRPr="0035718A">
        <w:rPr>
          <w:rFonts w:ascii="Times New Roman" w:hAnsi="Times New Roman"/>
          <w:sz w:val="28"/>
          <w:szCs w:val="28"/>
        </w:rPr>
        <w:t>, и ее значение в точке x вычисляется согласно выражению:</w:t>
      </w:r>
    </w:p>
    <w:p w:rsidR="009633D1" w:rsidRPr="0035718A" w:rsidRDefault="00027F56" w:rsidP="00AB480F">
      <w:pPr>
        <w:spacing w:after="0" w:line="360" w:lineRule="auto"/>
        <w:ind w:left="57" w:right="57" w:firstLine="709"/>
        <w:jc w:val="both"/>
        <w:rPr>
          <w:rFonts w:ascii="Times New Roman" w:hAnsi="Times New Roman"/>
          <w:i/>
          <w:sz w:val="28"/>
          <w:szCs w:val="28"/>
          <w:lang w:val="en-US"/>
        </w:rPr>
      </w:pPr>
      <w:r>
        <w:pict>
          <v:shape id="_x0000_i1028" type="#_x0000_t75" style="width:234pt;height:81pt">
            <v:imagedata r:id="rId16" o:title="" chromakey="white"/>
          </v:shape>
        </w:pic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При (</w:t>
      </w:r>
      <w:r>
        <w:rPr>
          <w:rFonts w:ascii="Times New Roman" w:hAnsi="Times New Roman"/>
          <w:sz w:val="28"/>
          <w:szCs w:val="28"/>
          <w:lang w:val="en-US"/>
        </w:rPr>
        <w:t>b</w:t>
      </w:r>
      <w:r w:rsidRPr="0035718A">
        <w:rPr>
          <w:rFonts w:ascii="Times New Roman" w:hAnsi="Times New Roman"/>
          <w:sz w:val="28"/>
          <w:szCs w:val="28"/>
        </w:rPr>
        <w:t>-</w:t>
      </w:r>
      <w:r>
        <w:rPr>
          <w:rFonts w:ascii="Times New Roman" w:hAnsi="Times New Roman"/>
          <w:sz w:val="28"/>
          <w:szCs w:val="28"/>
          <w:lang w:val="en-US"/>
        </w:rPr>
        <w:t>a</w:t>
      </w:r>
      <w:r w:rsidRPr="0035718A">
        <w:rPr>
          <w:rFonts w:ascii="Times New Roman" w:hAnsi="Times New Roman"/>
          <w:sz w:val="28"/>
          <w:szCs w:val="28"/>
        </w:rPr>
        <w:t>)=(</w:t>
      </w:r>
      <w:r>
        <w:rPr>
          <w:rFonts w:ascii="Times New Roman" w:hAnsi="Times New Roman"/>
          <w:sz w:val="28"/>
          <w:szCs w:val="28"/>
          <w:lang w:val="en-US"/>
        </w:rPr>
        <w:t>c</w:t>
      </w:r>
      <w:r w:rsidRPr="0035718A">
        <w:rPr>
          <w:rFonts w:ascii="Times New Roman" w:hAnsi="Times New Roman"/>
          <w:sz w:val="28"/>
          <w:szCs w:val="28"/>
        </w:rPr>
        <w:t>-</w:t>
      </w:r>
      <w:r>
        <w:rPr>
          <w:rFonts w:ascii="Times New Roman" w:hAnsi="Times New Roman"/>
          <w:sz w:val="28"/>
          <w:szCs w:val="28"/>
          <w:lang w:val="en-US"/>
        </w:rPr>
        <w:t>b</w:t>
      </w:r>
      <w:r w:rsidRPr="0035718A">
        <w:rPr>
          <w:rFonts w:ascii="Times New Roman" w:hAnsi="Times New Roman"/>
          <w:sz w:val="28"/>
          <w:szCs w:val="28"/>
        </w:rPr>
        <w:t>) имеем случай симметричной треугольной функции принадлежности, которая может быть однозначно задана двумя параметрами из тройки (</w:t>
      </w:r>
      <w:r>
        <w:rPr>
          <w:rFonts w:ascii="Times New Roman" w:hAnsi="Times New Roman"/>
          <w:sz w:val="28"/>
          <w:szCs w:val="28"/>
          <w:lang w:val="en-US"/>
        </w:rPr>
        <w:t>a</w:t>
      </w:r>
      <w:r w:rsidRPr="0035718A">
        <w:rPr>
          <w:rFonts w:ascii="Times New Roman" w:hAnsi="Times New Roman"/>
          <w:sz w:val="28"/>
          <w:szCs w:val="28"/>
        </w:rPr>
        <w:t>,</w:t>
      </w:r>
      <w:r w:rsidRPr="00FF076C">
        <w:rPr>
          <w:rFonts w:ascii="Times New Roman" w:hAnsi="Times New Roman"/>
          <w:sz w:val="28"/>
          <w:szCs w:val="28"/>
        </w:rPr>
        <w:t xml:space="preserve"> </w:t>
      </w:r>
      <w:r>
        <w:rPr>
          <w:rFonts w:ascii="Times New Roman" w:hAnsi="Times New Roman"/>
          <w:sz w:val="28"/>
          <w:szCs w:val="28"/>
          <w:lang w:val="en-US"/>
        </w:rPr>
        <w:t>b</w:t>
      </w:r>
      <w:r w:rsidRPr="0035718A">
        <w:rPr>
          <w:rFonts w:ascii="Times New Roman" w:hAnsi="Times New Roman"/>
          <w:sz w:val="28"/>
          <w:szCs w:val="28"/>
        </w:rPr>
        <w:t>,</w:t>
      </w:r>
      <w:r w:rsidRPr="00FF076C">
        <w:rPr>
          <w:rFonts w:ascii="Times New Roman" w:hAnsi="Times New Roman"/>
          <w:sz w:val="28"/>
          <w:szCs w:val="28"/>
        </w:rPr>
        <w:t xml:space="preserve"> </w:t>
      </w:r>
      <w:r>
        <w:rPr>
          <w:rFonts w:ascii="Times New Roman" w:hAnsi="Times New Roman"/>
          <w:sz w:val="28"/>
          <w:szCs w:val="28"/>
          <w:lang w:val="en-US"/>
        </w:rPr>
        <w:t>c</w:t>
      </w:r>
      <w:r w:rsidRPr="0035718A">
        <w:rPr>
          <w:rFonts w:ascii="Times New Roman" w:hAnsi="Times New Roman"/>
          <w:sz w:val="28"/>
          <w:szCs w:val="28"/>
        </w:rPr>
        <w:t>).</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Аналогично для задания трапецеидальной функции принадлежности необходима четверка чисел (</w:t>
      </w:r>
      <w:r>
        <w:rPr>
          <w:rFonts w:ascii="Times New Roman" w:hAnsi="Times New Roman"/>
          <w:sz w:val="28"/>
          <w:szCs w:val="28"/>
          <w:lang w:val="en-US"/>
        </w:rPr>
        <w:t>a</w:t>
      </w:r>
      <w:r w:rsidRPr="0035718A">
        <w:rPr>
          <w:rFonts w:ascii="Times New Roman" w:hAnsi="Times New Roman"/>
          <w:sz w:val="28"/>
          <w:szCs w:val="28"/>
        </w:rPr>
        <w:t>,</w:t>
      </w:r>
      <w:r w:rsidRPr="00FF076C">
        <w:rPr>
          <w:rFonts w:ascii="Times New Roman" w:hAnsi="Times New Roman"/>
          <w:sz w:val="28"/>
          <w:szCs w:val="28"/>
        </w:rPr>
        <w:t xml:space="preserve"> </w:t>
      </w:r>
      <w:r>
        <w:rPr>
          <w:rFonts w:ascii="Times New Roman" w:hAnsi="Times New Roman"/>
          <w:sz w:val="28"/>
          <w:szCs w:val="28"/>
          <w:lang w:val="en-US"/>
        </w:rPr>
        <w:t>b</w:t>
      </w:r>
      <w:r w:rsidRPr="0035718A">
        <w:rPr>
          <w:rFonts w:ascii="Times New Roman" w:hAnsi="Times New Roman"/>
          <w:sz w:val="28"/>
          <w:szCs w:val="28"/>
        </w:rPr>
        <w:t>,</w:t>
      </w:r>
      <w:r w:rsidRPr="00FF076C">
        <w:rPr>
          <w:rFonts w:ascii="Times New Roman" w:hAnsi="Times New Roman"/>
          <w:sz w:val="28"/>
          <w:szCs w:val="28"/>
        </w:rPr>
        <w:t xml:space="preserve"> </w:t>
      </w:r>
      <w:r>
        <w:rPr>
          <w:rFonts w:ascii="Times New Roman" w:hAnsi="Times New Roman"/>
          <w:sz w:val="28"/>
          <w:szCs w:val="28"/>
          <w:lang w:val="en-US"/>
        </w:rPr>
        <w:t>c</w:t>
      </w:r>
      <w:r w:rsidRPr="00FF076C">
        <w:rPr>
          <w:rFonts w:ascii="Times New Roman" w:hAnsi="Times New Roman"/>
          <w:sz w:val="28"/>
          <w:szCs w:val="28"/>
        </w:rPr>
        <w:t xml:space="preserve">, </w:t>
      </w:r>
      <w:r>
        <w:rPr>
          <w:rFonts w:ascii="Times New Roman" w:hAnsi="Times New Roman"/>
          <w:sz w:val="28"/>
          <w:szCs w:val="28"/>
          <w:lang w:val="en-US"/>
        </w:rPr>
        <w:t>d</w:t>
      </w:r>
      <w:r w:rsidRPr="0035718A">
        <w:rPr>
          <w:rFonts w:ascii="Times New Roman" w:hAnsi="Times New Roman"/>
          <w:sz w:val="28"/>
          <w:szCs w:val="28"/>
        </w:rPr>
        <w:t>):</w:t>
      </w:r>
    </w:p>
    <w:p w:rsidR="009633D1" w:rsidRPr="0035718A" w:rsidRDefault="00027F56" w:rsidP="00AB480F">
      <w:pPr>
        <w:spacing w:after="0" w:line="360" w:lineRule="auto"/>
        <w:ind w:left="57" w:right="57" w:firstLine="709"/>
        <w:jc w:val="both"/>
        <w:rPr>
          <w:rFonts w:ascii="Times New Roman" w:hAnsi="Times New Roman"/>
          <w:i/>
          <w:sz w:val="28"/>
          <w:szCs w:val="28"/>
          <w:lang w:val="en-US"/>
        </w:rPr>
      </w:pPr>
      <w:r>
        <w:pict>
          <v:shape id="_x0000_i1029" type="#_x0000_t75" style="width:234pt;height:97.5pt">
            <v:imagedata r:id="rId17" o:title="" chromakey="white"/>
          </v:shape>
        </w:pict>
      </w: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9633D1"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При (</w:t>
      </w:r>
      <w:r>
        <w:rPr>
          <w:rFonts w:ascii="Times New Roman" w:hAnsi="Times New Roman"/>
          <w:sz w:val="28"/>
          <w:szCs w:val="28"/>
          <w:lang w:val="en-US"/>
        </w:rPr>
        <w:t>b</w:t>
      </w:r>
      <w:r w:rsidRPr="0035718A">
        <w:rPr>
          <w:rFonts w:ascii="Times New Roman" w:hAnsi="Times New Roman"/>
          <w:sz w:val="28"/>
          <w:szCs w:val="28"/>
        </w:rPr>
        <w:t>-</w:t>
      </w:r>
      <w:r>
        <w:rPr>
          <w:rFonts w:ascii="Times New Roman" w:hAnsi="Times New Roman"/>
          <w:sz w:val="28"/>
          <w:szCs w:val="28"/>
          <w:lang w:val="en-US"/>
        </w:rPr>
        <w:t>a</w:t>
      </w:r>
      <w:r w:rsidRPr="0035718A">
        <w:rPr>
          <w:rFonts w:ascii="Times New Roman" w:hAnsi="Times New Roman"/>
          <w:sz w:val="28"/>
          <w:szCs w:val="28"/>
        </w:rPr>
        <w:t>)=(</w:t>
      </w:r>
      <w:r>
        <w:rPr>
          <w:rFonts w:ascii="Times New Roman" w:hAnsi="Times New Roman"/>
          <w:sz w:val="28"/>
          <w:szCs w:val="28"/>
          <w:lang w:val="en-US"/>
        </w:rPr>
        <w:t>d</w:t>
      </w:r>
      <w:r w:rsidRPr="0035718A">
        <w:rPr>
          <w:rFonts w:ascii="Times New Roman" w:hAnsi="Times New Roman"/>
          <w:sz w:val="28"/>
          <w:szCs w:val="28"/>
        </w:rPr>
        <w:t>-</w:t>
      </w:r>
      <w:r>
        <w:rPr>
          <w:rFonts w:ascii="Times New Roman" w:hAnsi="Times New Roman"/>
          <w:sz w:val="28"/>
          <w:szCs w:val="28"/>
          <w:lang w:val="en-US"/>
        </w:rPr>
        <w:t>c</w:t>
      </w:r>
      <w:r w:rsidRPr="0035718A">
        <w:rPr>
          <w:rFonts w:ascii="Times New Roman" w:hAnsi="Times New Roman"/>
          <w:sz w:val="28"/>
          <w:szCs w:val="28"/>
        </w:rPr>
        <w:t>) трапецеидальная функция принадлежности принимает симметричный вид.</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5" o:spid="_x0000_i1030" type="#_x0000_t75" alt="Типовые кусочно-линейные  функции принадлежности" style="width:366.75pt;height:105pt;visibility:visible">
            <v:imagedata r:id="rId18" o:title=""/>
          </v:shape>
        </w:pict>
      </w:r>
      <w:r w:rsidR="009633D1" w:rsidRPr="0035718A">
        <w:rPr>
          <w:rFonts w:ascii="Times New Roman" w:hAnsi="Times New Roman"/>
          <w:sz w:val="28"/>
          <w:szCs w:val="28"/>
        </w:rPr>
        <w:br/>
      </w:r>
      <w:r w:rsidR="009633D1" w:rsidRPr="0035718A">
        <w:rPr>
          <w:rFonts w:ascii="Times New Roman" w:hAnsi="Times New Roman"/>
          <w:b/>
          <w:sz w:val="28"/>
          <w:szCs w:val="28"/>
        </w:rPr>
        <w:t>Рис</w:t>
      </w:r>
      <w:r w:rsidR="00A4744E">
        <w:rPr>
          <w:rFonts w:ascii="Times New Roman" w:hAnsi="Times New Roman"/>
          <w:b/>
          <w:sz w:val="28"/>
          <w:szCs w:val="28"/>
        </w:rPr>
        <w:t xml:space="preserve">унок </w:t>
      </w:r>
      <w:r w:rsidR="009633D1" w:rsidRPr="0035718A">
        <w:rPr>
          <w:rFonts w:ascii="Times New Roman" w:hAnsi="Times New Roman"/>
          <w:b/>
          <w:sz w:val="28"/>
          <w:szCs w:val="28"/>
        </w:rPr>
        <w:t>3.</w:t>
      </w:r>
      <w:r w:rsidR="009633D1" w:rsidRPr="0035718A">
        <w:rPr>
          <w:rFonts w:ascii="Times New Roman" w:hAnsi="Times New Roman"/>
          <w:sz w:val="28"/>
          <w:szCs w:val="28"/>
        </w:rPr>
        <w:t xml:space="preserve"> Типовые </w:t>
      </w:r>
      <w:hyperlink r:id="rId19" w:history="1">
        <w:r w:rsidR="009633D1" w:rsidRPr="0035718A">
          <w:rPr>
            <w:rFonts w:ascii="Times New Roman" w:hAnsi="Times New Roman"/>
            <w:sz w:val="28"/>
            <w:szCs w:val="28"/>
          </w:rPr>
          <w:t>кусочно-линейные функции</w:t>
        </w:r>
      </w:hyperlink>
      <w:r w:rsidR="009633D1" w:rsidRPr="0035718A">
        <w:rPr>
          <w:rFonts w:ascii="Times New Roman" w:hAnsi="Times New Roman"/>
          <w:sz w:val="28"/>
          <w:szCs w:val="28"/>
        </w:rPr>
        <w:t xml:space="preserve"> принадлежности.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Функция принадлежности гауссова типа </w:t>
      </w:r>
      <w:r w:rsidR="00A4744E">
        <w:rPr>
          <w:rFonts w:ascii="Times New Roman" w:hAnsi="Times New Roman"/>
          <w:sz w:val="28"/>
          <w:szCs w:val="28"/>
        </w:rPr>
        <w:t xml:space="preserve">(в соответствии с рисунком 4) </w:t>
      </w:r>
      <w:r w:rsidRPr="0035718A">
        <w:rPr>
          <w:rFonts w:ascii="Times New Roman" w:hAnsi="Times New Roman"/>
          <w:sz w:val="28"/>
          <w:szCs w:val="28"/>
        </w:rPr>
        <w:t>описывается формулой</w:t>
      </w:r>
    </w:p>
    <w:p w:rsidR="009633D1" w:rsidRPr="0035718A" w:rsidRDefault="00027F56" w:rsidP="00AB480F">
      <w:pPr>
        <w:spacing w:after="0" w:line="360" w:lineRule="auto"/>
        <w:ind w:left="57" w:right="57" w:firstLine="709"/>
        <w:jc w:val="both"/>
        <w:rPr>
          <w:rFonts w:ascii="Times New Roman" w:hAnsi="Times New Roman"/>
          <w:i/>
          <w:sz w:val="28"/>
          <w:szCs w:val="28"/>
          <w:lang w:val="en-US"/>
        </w:rPr>
      </w:pPr>
      <w:r>
        <w:pict>
          <v:shape id="_x0000_i1031" type="#_x0000_t75" style="width:152.25pt;height:38.25pt">
            <v:imagedata r:id="rId20" o:title="" chromakey="white"/>
          </v:shape>
        </w:pic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и оперирует двумя параметрами. Параметр </w:t>
      </w:r>
      <w:r w:rsidRPr="0035718A">
        <w:rPr>
          <w:rFonts w:ascii="Times New Roman" w:hAnsi="Times New Roman"/>
          <w:i/>
          <w:iCs/>
          <w:sz w:val="28"/>
          <w:szCs w:val="28"/>
        </w:rPr>
        <w:t>c</w:t>
      </w:r>
      <w:r w:rsidRPr="0035718A">
        <w:rPr>
          <w:rFonts w:ascii="Times New Roman" w:hAnsi="Times New Roman"/>
          <w:sz w:val="28"/>
          <w:szCs w:val="28"/>
        </w:rPr>
        <w:t xml:space="preserve"> обозначает центр нечеткого множества, а параметр σ отвечает за крутизну функции.</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7" o:spid="_x0000_i1032" type="#_x0000_t75" alt="Типовые кусочно-линейные  функции принадлежности" style="width:204.75pt;height:108pt;visibility:visible">
            <v:imagedata r:id="rId21" o:title=""/>
          </v:shape>
        </w:pict>
      </w:r>
      <w:r w:rsidR="009633D1" w:rsidRPr="0035718A">
        <w:rPr>
          <w:rFonts w:ascii="Times New Roman" w:hAnsi="Times New Roman"/>
          <w:sz w:val="28"/>
          <w:szCs w:val="28"/>
        </w:rPr>
        <w:br/>
      </w:r>
      <w:r w:rsidR="009633D1" w:rsidRPr="0035718A">
        <w:rPr>
          <w:rFonts w:ascii="Times New Roman" w:hAnsi="Times New Roman"/>
          <w:b/>
          <w:sz w:val="28"/>
          <w:szCs w:val="28"/>
        </w:rPr>
        <w:t>Рис</w:t>
      </w:r>
      <w:r w:rsidR="00A4744E">
        <w:rPr>
          <w:rFonts w:ascii="Times New Roman" w:hAnsi="Times New Roman"/>
          <w:b/>
          <w:sz w:val="28"/>
          <w:szCs w:val="28"/>
        </w:rPr>
        <w:t xml:space="preserve">унок </w:t>
      </w:r>
      <w:r w:rsidR="009633D1" w:rsidRPr="00F07340">
        <w:rPr>
          <w:rFonts w:ascii="Times New Roman" w:hAnsi="Times New Roman"/>
          <w:b/>
          <w:sz w:val="28"/>
          <w:szCs w:val="28"/>
        </w:rPr>
        <w:t>4</w:t>
      </w:r>
      <w:r w:rsidR="009633D1" w:rsidRPr="0035718A">
        <w:rPr>
          <w:rFonts w:ascii="Times New Roman" w:hAnsi="Times New Roman"/>
          <w:b/>
          <w:sz w:val="28"/>
          <w:szCs w:val="28"/>
        </w:rPr>
        <w:t>.</w:t>
      </w:r>
      <w:r w:rsidR="009633D1" w:rsidRPr="0035718A">
        <w:rPr>
          <w:rFonts w:ascii="Times New Roman" w:hAnsi="Times New Roman"/>
          <w:sz w:val="28"/>
          <w:szCs w:val="28"/>
        </w:rPr>
        <w:t xml:space="preserve"> Гауссова функция принадлежности.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Совокупность функций принадлежности для каждого терма из базового терм-множества T обычно изображаются вместе на одном графике. На рисунке </w:t>
      </w:r>
      <w:r>
        <w:rPr>
          <w:rFonts w:ascii="Times New Roman" w:hAnsi="Times New Roman"/>
          <w:sz w:val="28"/>
          <w:szCs w:val="28"/>
        </w:rPr>
        <w:t>5</w:t>
      </w:r>
      <w:r w:rsidRPr="0035718A">
        <w:rPr>
          <w:rFonts w:ascii="Times New Roman" w:hAnsi="Times New Roman"/>
          <w:sz w:val="28"/>
          <w:szCs w:val="28"/>
        </w:rPr>
        <w:t xml:space="preserve"> приведен пример описанной выше лингвистической перем</w:t>
      </w:r>
      <w:r>
        <w:rPr>
          <w:rFonts w:ascii="Times New Roman" w:hAnsi="Times New Roman"/>
          <w:sz w:val="28"/>
          <w:szCs w:val="28"/>
        </w:rPr>
        <w:t>енной "Цена акции", на рисунке 6</w:t>
      </w:r>
      <w:r w:rsidRPr="0035718A">
        <w:rPr>
          <w:rFonts w:ascii="Times New Roman" w:hAnsi="Times New Roman"/>
          <w:sz w:val="28"/>
          <w:szCs w:val="28"/>
        </w:rPr>
        <w:t xml:space="preserve"> – формализация неточного понятия "Возраст человека". Так, для человека 48 лет степень принадлежности к множеству "Молодой" равна 0, "Средний" – 0,47, "Выше среднего" – 0,20.</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8" o:spid="_x0000_i1033" type="#_x0000_t75" alt="Описание лингвистической переменной 'Цена акции'" style="width:258.75pt;height:139.5pt;visibility:visible">
            <v:imagedata r:id="rId22" o:title=""/>
          </v:shape>
        </w:pict>
      </w:r>
      <w:r w:rsidR="009633D1" w:rsidRPr="0035718A">
        <w:rPr>
          <w:rFonts w:ascii="Times New Roman" w:hAnsi="Times New Roman"/>
          <w:sz w:val="28"/>
          <w:szCs w:val="28"/>
        </w:rPr>
        <w:br/>
      </w:r>
      <w:r w:rsidR="00A4744E">
        <w:rPr>
          <w:rFonts w:ascii="Times New Roman" w:hAnsi="Times New Roman"/>
          <w:b/>
          <w:sz w:val="28"/>
          <w:szCs w:val="28"/>
        </w:rPr>
        <w:t xml:space="preserve">Рисунок </w:t>
      </w:r>
      <w:r w:rsidR="009633D1" w:rsidRPr="0035718A">
        <w:rPr>
          <w:rFonts w:ascii="Times New Roman" w:hAnsi="Times New Roman"/>
          <w:b/>
          <w:sz w:val="28"/>
          <w:szCs w:val="28"/>
        </w:rPr>
        <w:t>5.</w:t>
      </w:r>
      <w:r w:rsidR="009633D1" w:rsidRPr="0035718A">
        <w:rPr>
          <w:rFonts w:ascii="Times New Roman" w:hAnsi="Times New Roman"/>
          <w:sz w:val="28"/>
          <w:szCs w:val="28"/>
        </w:rPr>
        <w:t xml:space="preserve"> Описание лингвистической переменной "Цена акции".</w:t>
      </w: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9" o:spid="_x0000_i1034" type="#_x0000_t75" alt="Описание лингвистической переменной 'Возраст'" style="width:258.75pt;height:142.5pt;visibility:visible">
            <v:imagedata r:id="rId23" o:title=""/>
          </v:shape>
        </w:pict>
      </w:r>
      <w:r w:rsidR="009633D1" w:rsidRPr="0035718A">
        <w:rPr>
          <w:rFonts w:ascii="Times New Roman" w:hAnsi="Times New Roman"/>
          <w:sz w:val="28"/>
          <w:szCs w:val="28"/>
        </w:rPr>
        <w:br/>
      </w:r>
      <w:r w:rsidR="009633D1" w:rsidRPr="0035718A">
        <w:rPr>
          <w:rFonts w:ascii="Times New Roman" w:hAnsi="Times New Roman"/>
          <w:b/>
          <w:sz w:val="28"/>
          <w:szCs w:val="28"/>
        </w:rPr>
        <w:t>Рис</w:t>
      </w:r>
      <w:r w:rsidR="00A4744E">
        <w:rPr>
          <w:rFonts w:ascii="Times New Roman" w:hAnsi="Times New Roman"/>
          <w:b/>
          <w:sz w:val="28"/>
          <w:szCs w:val="28"/>
        </w:rPr>
        <w:t xml:space="preserve">унок </w:t>
      </w:r>
      <w:r w:rsidR="009633D1" w:rsidRPr="0035718A">
        <w:rPr>
          <w:rFonts w:ascii="Times New Roman" w:hAnsi="Times New Roman"/>
          <w:b/>
          <w:sz w:val="28"/>
          <w:szCs w:val="28"/>
        </w:rPr>
        <w:t>6.</w:t>
      </w:r>
      <w:r w:rsidR="009633D1" w:rsidRPr="0035718A">
        <w:rPr>
          <w:rFonts w:ascii="Times New Roman" w:hAnsi="Times New Roman"/>
          <w:sz w:val="28"/>
          <w:szCs w:val="28"/>
        </w:rPr>
        <w:t xml:space="preserve"> Описание лингвистической переменной "Возраст".</w:t>
      </w:r>
    </w:p>
    <w:p w:rsidR="009633D1" w:rsidRPr="0035718A" w:rsidRDefault="009633D1" w:rsidP="00AB480F">
      <w:pPr>
        <w:spacing w:after="0" w:line="360" w:lineRule="auto"/>
        <w:ind w:left="57" w:right="57" w:firstLine="510"/>
        <w:jc w:val="both"/>
        <w:rPr>
          <w:rFonts w:ascii="Times New Roman" w:hAnsi="Times New Roman"/>
          <w:sz w:val="28"/>
          <w:szCs w:val="28"/>
        </w:rPr>
      </w:pPr>
      <w:r w:rsidRPr="0035718A">
        <w:rPr>
          <w:rFonts w:ascii="Times New Roman" w:hAnsi="Times New Roman"/>
          <w:sz w:val="28"/>
          <w:szCs w:val="28"/>
        </w:rPr>
        <w:t>Количество термов в лингвистической переменной редко превышает</w:t>
      </w:r>
      <w:r w:rsidRPr="00FF076C">
        <w:rPr>
          <w:rFonts w:ascii="Times New Roman" w:hAnsi="Times New Roman"/>
          <w:sz w:val="28"/>
          <w:szCs w:val="28"/>
        </w:rPr>
        <w:t xml:space="preserve"> </w:t>
      </w:r>
      <w:r w:rsidRPr="0035718A">
        <w:rPr>
          <w:rFonts w:ascii="Times New Roman" w:hAnsi="Times New Roman"/>
          <w:sz w:val="28"/>
          <w:szCs w:val="28"/>
        </w:rPr>
        <w:t>7.</w:t>
      </w:r>
    </w:p>
    <w:p w:rsidR="009633D1" w:rsidRDefault="009633D1" w:rsidP="00AB480F">
      <w:pPr>
        <w:spacing w:after="0" w:line="360" w:lineRule="auto"/>
        <w:ind w:left="57" w:right="57" w:firstLine="709"/>
        <w:jc w:val="both"/>
        <w:rPr>
          <w:rFonts w:ascii="Times New Roman" w:hAnsi="Times New Roman"/>
          <w:sz w:val="28"/>
          <w:szCs w:val="28"/>
        </w:rPr>
      </w:pPr>
    </w:p>
    <w:p w:rsidR="008E5639" w:rsidRPr="0035718A" w:rsidRDefault="008E5639" w:rsidP="00AB480F">
      <w:pPr>
        <w:spacing w:after="0" w:line="360" w:lineRule="auto"/>
        <w:ind w:left="57" w:right="57" w:firstLine="709"/>
        <w:jc w:val="both"/>
        <w:rPr>
          <w:rFonts w:ascii="Times New Roman" w:hAnsi="Times New Roman"/>
          <w:sz w:val="28"/>
          <w:szCs w:val="28"/>
        </w:rPr>
      </w:pPr>
    </w:p>
    <w:p w:rsidR="009633D1" w:rsidRPr="00965196" w:rsidRDefault="00C45CFA" w:rsidP="00AB480F">
      <w:pPr>
        <w:pStyle w:val="11"/>
        <w:numPr>
          <w:ilvl w:val="1"/>
          <w:numId w:val="25"/>
        </w:numPr>
        <w:spacing w:after="0" w:line="360" w:lineRule="auto"/>
        <w:ind w:right="57"/>
        <w:jc w:val="center"/>
        <w:outlineLvl w:val="1"/>
        <w:rPr>
          <w:rFonts w:ascii="Times New Roman" w:hAnsi="Times New Roman"/>
          <w:b/>
          <w:bCs/>
          <w:sz w:val="28"/>
          <w:szCs w:val="28"/>
        </w:rPr>
      </w:pPr>
      <w:r>
        <w:rPr>
          <w:rFonts w:ascii="Times New Roman" w:hAnsi="Times New Roman"/>
          <w:bCs/>
          <w:sz w:val="28"/>
          <w:szCs w:val="28"/>
        </w:rPr>
        <w:t xml:space="preserve"> </w:t>
      </w:r>
      <w:r w:rsidR="009633D1" w:rsidRPr="00965196">
        <w:rPr>
          <w:rFonts w:ascii="Times New Roman" w:hAnsi="Times New Roman"/>
          <w:b/>
          <w:bCs/>
          <w:sz w:val="28"/>
          <w:szCs w:val="28"/>
        </w:rPr>
        <w:t>Нечеткий логический вывод</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Основой для проведения операции нечеткого логического вывода является база правил, содержащая нечеткие высказывания в форме "Если-то" и функции принадлежности для соответствующих лингвистических термов. При этом должны соблюдаться следующие условия:</w:t>
      </w:r>
    </w:p>
    <w:p w:rsidR="009633D1" w:rsidRPr="0035718A" w:rsidRDefault="009633D1" w:rsidP="00AB480F">
      <w:pPr>
        <w:numPr>
          <w:ilvl w:val="0"/>
          <w:numId w:val="2"/>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Существует хотя бы одно правило для каждого лингвистического терма </w:t>
      </w:r>
      <w:hyperlink r:id="rId24" w:history="1">
        <w:r w:rsidRPr="0035718A">
          <w:rPr>
            <w:rFonts w:ascii="Times New Roman" w:hAnsi="Times New Roman"/>
            <w:sz w:val="28"/>
            <w:szCs w:val="28"/>
          </w:rPr>
          <w:t>выходной переменной</w:t>
        </w:r>
      </w:hyperlink>
      <w:r w:rsidRPr="0035718A">
        <w:rPr>
          <w:rFonts w:ascii="Times New Roman" w:hAnsi="Times New Roman"/>
          <w:sz w:val="28"/>
          <w:szCs w:val="28"/>
        </w:rPr>
        <w:t xml:space="preserve">. </w:t>
      </w:r>
    </w:p>
    <w:p w:rsidR="009633D1" w:rsidRPr="0035718A" w:rsidRDefault="009633D1" w:rsidP="00AB480F">
      <w:pPr>
        <w:numPr>
          <w:ilvl w:val="0"/>
          <w:numId w:val="2"/>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Для любого терма </w:t>
      </w:r>
      <w:hyperlink r:id="rId25" w:history="1">
        <w:r w:rsidRPr="0035718A">
          <w:rPr>
            <w:rFonts w:ascii="Times New Roman" w:hAnsi="Times New Roman"/>
            <w:sz w:val="28"/>
            <w:szCs w:val="28"/>
          </w:rPr>
          <w:t>входной переменной</w:t>
        </w:r>
      </w:hyperlink>
      <w:r w:rsidRPr="0035718A">
        <w:rPr>
          <w:rFonts w:ascii="Times New Roman" w:hAnsi="Times New Roman"/>
          <w:sz w:val="28"/>
          <w:szCs w:val="28"/>
        </w:rPr>
        <w:t xml:space="preserve"> имеется хотя бы одно правило, в котором этот терм используется в качестве предпосылки (левая часть правила).</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В противном случае имеет место неполная база нечетких правил.</w:t>
      </w:r>
    </w:p>
    <w:p w:rsidR="009633D1" w:rsidRPr="004744F1" w:rsidRDefault="009633D1" w:rsidP="00AB480F">
      <w:pPr>
        <w:spacing w:after="0" w:line="360" w:lineRule="auto"/>
        <w:ind w:left="57" w:right="57" w:firstLine="709"/>
        <w:rPr>
          <w:rFonts w:ascii="Times New Roman" w:hAnsi="Times New Roman"/>
          <w:sz w:val="28"/>
          <w:szCs w:val="28"/>
        </w:rPr>
      </w:pPr>
      <w:r w:rsidRPr="0035718A">
        <w:rPr>
          <w:rFonts w:ascii="Times New Roman" w:hAnsi="Times New Roman"/>
          <w:sz w:val="28"/>
          <w:szCs w:val="28"/>
        </w:rPr>
        <w:t xml:space="preserve">Пусть в базе правил имеется m правил вида: </w:t>
      </w:r>
    </w:p>
    <w:p w:rsidR="00AB480F" w:rsidRPr="001F2F32" w:rsidRDefault="00027F56" w:rsidP="00AB480F">
      <w:pPr>
        <w:spacing w:after="0" w:line="240" w:lineRule="auto"/>
        <w:ind w:left="57" w:right="57" w:firstLine="709"/>
        <w:rPr>
          <w:rFonts w:ascii="Times New Roman" w:hAnsi="Times New Roman"/>
          <w:sz w:val="28"/>
          <w:szCs w:val="28"/>
        </w:rPr>
      </w:pPr>
      <w:r>
        <w:pict>
          <v:shape id="_x0000_i1035" type="#_x0000_t75" style="width:438pt;height:10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0&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86B99&quot;/&gt;&lt;wsp:rsid wsp:val=&quot;0002211F&quot;/&gt;&lt;wsp:rsid wsp:val=&quot;000239A9&quot;/&gt;&lt;wsp:rsid wsp:val=&quot;00045FAB&quot;/&gt;&lt;wsp:rsid wsp:val=&quot;00047D05&quot;/&gt;&lt;wsp:rsid wsp:val=&quot;0006446B&quot;/&gt;&lt;wsp:rsid wsp:val=&quot;00073008&quot;/&gt;&lt;wsp:rsid wsp:val=&quot;001428DC&quot;/&gt;&lt;wsp:rsid wsp:val=&quot;001A3F04&quot;/&gt;&lt;wsp:rsid wsp:val=&quot;001E4A3D&quot;/&gt;&lt;wsp:rsid wsp:val=&quot;001F2F32&quot;/&gt;&lt;wsp:rsid wsp:val=&quot;00276314&quot;/&gt;&lt;wsp:rsid wsp:val=&quot;00281DA3&quot;/&gt;&lt;wsp:rsid wsp:val=&quot;002F5761&quot;/&gt;&lt;wsp:rsid wsp:val=&quot;0035718A&quot;/&gt;&lt;wsp:rsid wsp:val=&quot;003B52EF&quot;/&gt;&lt;wsp:rsid wsp:val=&quot;003F1415&quot;/&gt;&lt;wsp:rsid wsp:val=&quot;004579D7&quot;/&gt;&lt;wsp:rsid wsp:val=&quot;004744F1&quot;/&gt;&lt;wsp:rsid wsp:val=&quot;00497B68&quot;/&gt;&lt;wsp:rsid wsp:val=&quot;004E428E&quot;/&gt;&lt;wsp:rsid wsp:val=&quot;005050D2&quot;/&gt;&lt;wsp:rsid wsp:val=&quot;0054709D&quot;/&gt;&lt;wsp:rsid wsp:val=&quot;00575ED9&quot;/&gt;&lt;wsp:rsid wsp:val=&quot;005912AB&quot;/&gt;&lt;wsp:rsid wsp:val=&quot;005E0C94&quot;/&gt;&lt;wsp:rsid wsp:val=&quot;0061717C&quot;/&gt;&lt;wsp:rsid wsp:val=&quot;00627168&quot;/&gt;&lt;wsp:rsid wsp:val=&quot;00675837&quot;/&gt;&lt;wsp:rsid wsp:val=&quot;00680D2D&quot;/&gt;&lt;wsp:rsid wsp:val=&quot;006E384F&quot;/&gt;&lt;wsp:rsid wsp:val=&quot;006E3AC3&quot;/&gt;&lt;wsp:rsid wsp:val=&quot;00867F67&quot;/&gt;&lt;wsp:rsid wsp:val=&quot;009405C5&quot;/&gt;&lt;wsp:rsid wsp:val=&quot;009633D1&quot;/&gt;&lt;wsp:rsid wsp:val=&quot;00965196&quot;/&gt;&lt;wsp:rsid wsp:val=&quot;00A3699B&quot;/&gt;&lt;wsp:rsid wsp:val=&quot;00AA71D7&quot;/&gt;&lt;wsp:rsid wsp:val=&quot;00AB480F&quot;/&gt;&lt;wsp:rsid wsp:val=&quot;00B26C09&quot;/&gt;&lt;wsp:rsid wsp:val=&quot;00B322A4&quot;/&gt;&lt;wsp:rsid wsp:val=&quot;00C20173&quot;/&gt;&lt;wsp:rsid wsp:val=&quot;00C210B0&quot;/&gt;&lt;wsp:rsid wsp:val=&quot;00C32FA9&quot;/&gt;&lt;wsp:rsid wsp:val=&quot;00C3674C&quot;/&gt;&lt;wsp:rsid wsp:val=&quot;00C45CFA&quot;/&gt;&lt;wsp:rsid wsp:val=&quot;00C60528&quot;/&gt;&lt;wsp:rsid wsp:val=&quot;00C63BA3&quot;/&gt;&lt;wsp:rsid wsp:val=&quot;00C67F77&quot;/&gt;&lt;wsp:rsid wsp:val=&quot;00CA05EC&quot;/&gt;&lt;wsp:rsid wsp:val=&quot;00CE157D&quot;/&gt;&lt;wsp:rsid wsp:val=&quot;00CF55E5&quot;/&gt;&lt;wsp:rsid wsp:val=&quot;00D332FF&quot;/&gt;&lt;wsp:rsid wsp:val=&quot;00D47AAB&quot;/&gt;&lt;wsp:rsid wsp:val=&quot;00D62DF5&quot;/&gt;&lt;wsp:rsid wsp:val=&quot;00DB72E0&quot;/&gt;&lt;wsp:rsid wsp:val=&quot;00DE12E2&quot;/&gt;&lt;wsp:rsid wsp:val=&quot;00DF4C37&quot;/&gt;&lt;wsp:rsid wsp:val=&quot;00E50133&quot;/&gt;&lt;wsp:rsid wsp:val=&quot;00E560EC&quot;/&gt;&lt;wsp:rsid wsp:val=&quot;00E63E01&quot;/&gt;&lt;wsp:rsid wsp:val=&quot;00E64A9F&quot;/&gt;&lt;wsp:rsid wsp:val=&quot;00E73282&quot;/&gt;&lt;wsp:rsid wsp:val=&quot;00E86B99&quot;/&gt;&lt;wsp:rsid wsp:val=&quot;00EC0E81&quot;/&gt;&lt;wsp:rsid wsp:val=&quot;00F07340&quot;/&gt;&lt;wsp:rsid wsp:val=&quot;00F37A67&quot;/&gt;&lt;wsp:rsid wsp:val=&quot;00F8641D&quot;/&gt;&lt;wsp:rsid wsp:val=&quot;00FD2FE4&quot;/&gt;&lt;wsp:rsid wsp:val=&quot;00FF076C&quot;/&gt;&lt;/wsp:rsids&gt;&lt;/w:docPr&gt;&lt;w:body&gt;&lt;w:p wsp:rsidR=&quot;00000000&quot; wsp:rsidRDefault=&quot;00CA05EC&quot;&gt;&lt;m:oMathPara&gt;&lt;m:oMath&gt;&lt;m:f&gt;&lt;m:fPr&gt;&lt;m:type m:val=&quot;noBar&quot;/&gt;&lt;m:ctrlPr&gt;&lt;w:rPr&gt;&lt;w:rFonts w:ascii=&quot;Cambria Math&quot; w:h-ansi=&quot;Cambria Math&quot;/&gt;&lt;wx:font wx:val=&quot;Cambria Math&quot;/&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R&lt;/m:t&gt;&lt;/m:r&gt;&lt;/m:e&gt;&lt;m:sub&gt;&lt;m:r&gt;&lt;w:rPr&gt;&lt;w:rFonts w:ascii=&quot;Cambria Math&quot; w:h-ansi=&quot;Cambria Math&quot;/&gt;&lt;wx:font wx:val=&quot;Cambria Math&quot;/&gt;&lt;w:i/&gt;&lt;w:sz w:val=&quot;28&quot;/&gt;&lt;w:sz-cs w:val=&quot;28&quot;/&gt;&lt;/w:rPr&gt;&lt;m:t&gt;1&lt;/m:t&gt;&lt;/m:r&gt;&lt;/m:sub&gt;&lt;/m:sSub&gt;&lt;m:r&gt;&lt;w:rPr&gt;&lt;w:rFonts w:ascii=&quot;Cambria Math&quot; w:h-ansi=&quot;Cambria Math&quot;/&gt;&lt;wx:font wx:val=&quot;Cambria Math&quot;/&gt;&lt;w:i/&gt;&lt;w:sz w:val=&quot;28&quot;/&gt;&lt;w:sz-cs w:val=&quot;28&quot;/&gt;&lt;/w:rPr&gt;&lt;m:t&gt;: Р•СЃР»Рё &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x&lt;/m:t&gt;&lt;/m:r&gt;&lt;/m:e&gt;&lt;m:sub&gt;&lt;m:r&gt;&lt;w:rPr&gt;&lt;w:rFonts w:ascii=&quot;Cambria Math&quot; w:h-ansi=&quot;Cambria Math&quot;/&gt;&lt;wx:font wx:val=&quot;Cambria Math&quot;/&gt;&lt;w:i/&gt;&lt;w:sz w:val=&quot;28&quot;/&gt;&lt;w:sz-cs w:val=&quot;28&quot;/&gt;&lt;w:lang w:val=&quot;EN-US&quot;/&gt;&lt;/w:rPr&gt;&lt;m:t&gt;1&lt;/m:t&gt;&lt;/m:r&gt;&lt;/m:sub&gt;&lt;/m:sSub&gt;&lt;m:r&gt;&lt;w:rPr&gt;&lt;w:rFonts w:ascii=&quot;Cambria Math&quot; w:h-ansi=&quot;Cambria Math&quot;/&gt;&lt;wx:font wx:val=&quot;Cambria Math&quot;/&gt;&lt;w:i/&gt;&lt;w:sz w:val=&quot;28&quot;/&gt;&lt;w:sz-cs w:val=&quot;28&quot;/&gt;&lt;/w:rPr&gt;&lt;m:t&gt; СЌС‚Рѕ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11&lt;/m:t&gt;&lt;/m:r&gt;&lt;/m:sub&gt;&lt;/m:sSub&gt;&lt;m:r&gt;&lt;w:rPr&gt;&lt;w:rFonts w:ascii=&quot;Cambria Math&quot; w:h-ansi=&quot;Cambria Math&quot;/&gt;&lt;wx:font wx:val=&quot;Cambria Math&quot;/&gt;&lt;w:i/&gt;&lt;w:sz w:val=&quot;28&quot;/&gt;&lt;w:sz-cs w:val=&quot;28&quot;/&gt;&lt;/w:rPr&gt;&lt;m:t&gt; вЂ¦РвЂ¦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x&lt;/m:t&gt;&lt;/m:r&gt;&lt;/m:e&gt;&lt;m:sub&gt;&lt;m:r&gt;&lt;w:rPr&gt;&lt;w:rFonts w:ascii=&quot;Cambria Math&quot; w:h-ansi=&quot;Cambria Math&quot;/&gt;&lt;wx:font wx:val=&quot;Cambria Math&quot;/&gt;&lt;w:i/&gt;&lt;w:sz w:val=&quot;28&quot;/&gt;&lt;w:sz-cs w:val=&quot;28&quot;/&gt;&lt;/w:rPr&gt;&lt;m:t&gt;n&lt;/m:t&gt;&lt;/m:r&gt;&lt;/m:sub&gt;&lt;/m:sSub&gt;&lt;m:r&gt;&lt;w:rPr&gt;&lt;w:rFonts w:ascii=&quot;Cambria Math&quot; w:h-ansi=&quot;Cambria Math&quot;/&gt;&lt;wx:font wx:val=&quot;Cambria Math&quot;/&gt;&lt;w:i/&gt;&lt;w:sz w:val=&quot;28&quot;/&gt;&lt;w:sz-cs w:val=&quot;28&quot;/&gt;&lt;/w:rPr&gt;&lt;m:t&gt; СЌС‚Рѕ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1n&lt;/m:t&gt;&lt;/m:r&gt;&lt;/m:sub&gt;&lt;/m:sSub&gt;&lt;m:r&gt;&lt;w:rPr&gt;&lt;w:rFonts w:ascii=&quot;Cambria Math&quot; w:h-ansi=&quot;Cambria Math&quot;/&gt;&lt;wx:font wx:val=&quot;Cambria Math&quot;/&gt;&lt;w:i/&gt;&lt;w:sz w:val=&quot;28&quot;/&gt;&lt;w:sz-cs w:val=&quot;28&quot;/&gt;&lt;/w:rPr&gt;&lt;m:t&gt; ,РўРћ &lt;/m:t&gt;&lt;/m:r&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 СЌС‚Рѕ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 B&lt;/m:t&gt;&lt;/m:r&gt;&lt;/m:e&gt;&lt;m:sub&gt;&lt;m:r&gt;&lt;w:rPr&gt;&lt;w:rFonts w:ascii=&quot;Cambria Math&quot; w:h-ansi=&quot;Cambria Math&quot;/&gt;&lt;wx:font wx:val=&quot;Cambria Math&quot;/&gt;&lt;w:i/&gt;&lt;w:sz w:val=&quot;28&quot;/&gt;&lt;w:sz-cs w:val=&quot;28&quot;/&gt;&lt;/w:rPr&gt;&lt;m:t&gt;1&lt;/m:t&gt;&lt;/m:r&gt;&lt;/m:sub&gt;&lt;/m:sSub&gt;&lt;m:r&gt;&lt;w:rPr&gt;&lt;w:rFonts w:ascii=&quot;Cambria Math&quot; w:h-ansi=&quot;Cambria Math&quot;/&gt;&lt;wx:font wx:val=&quot;Cambria Math&quot;/&gt;&lt;w:i/&gt;&lt;w:sz w:val=&quot;28&quot;/&gt;&lt;w:sz-cs w:val=&quot;28&quot;/&gt;&lt;/w:rPr&gt;&lt;m:t&gt;  &lt;/m:t&gt;&lt;/m:r&gt;&lt;/m:num&gt;&lt;m:den&gt;&lt;m:eqArr&gt;&lt;m:eqArrPr&gt;&lt;m:ctrlPr&gt;&lt;w:rPr&gt;&lt;w:rFonts w:ascii=&quot;Cambria Math&quot; w:h-ansi=&quot;Cambria Math&quot;/&gt;&lt;wx:font wx:val=&quot;Cambria Math&quot;/&gt;&lt;w:sz w:val=&quot;28&quot;/&gt;&lt;w:sz-cs w:val=&quot;28&quot;/&gt;&lt;/w:rPr&gt;&lt;/m:ctrlPr&gt;&lt;/m:eqArrPr&gt;&lt;m:e&gt;&lt;m:r&gt;&lt;m:rPr&gt;&lt;m:sty m:val=&quot;p&quot;/&gt;&lt;/m:rPr&gt;&lt;w:rPr&gt;&lt;w:rFonts w:ascii=&quot;Cambria Math&quot; w:h-ansi=&quot;Cambria Math&quot;/&gt;&lt;wx:font wx:val=&quot;Cambria Math&quot;/&gt;&lt;w:sz w:val=&quot;28&quot;/&gt;&lt;w:sz-cs w:val=&quot;28&quot;/&gt;&lt;/w:rPr&gt;&lt;m:t&gt;вЂ¦&lt;/m:t&gt;&lt;/m:r&gt;&lt;/m:e&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R&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 Р•СЃР»Рё &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x&lt;/m:t&gt;&lt;/m:r&gt;&lt;/m:e&gt;&lt;m:sub&gt;&lt;m:r&gt;&lt;w:rPr&gt;&lt;w:rFonts w:ascii=&quot;Cambria Math&quot; w:h-ansi=&quot;Cambria Math&quot;/&gt;&lt;wx:font wx:val=&quot;Cambria Math&quot;/&gt;&lt;w:i/&gt;&lt;w:sz w:val=&quot;28&quot;/&gt;&lt;w:sz-cs w:val=&quot;28&quot;/&gt;&lt;w:lang w:val=&quot;EN-US&quot;/&gt;&lt;/w:rPr&gt;&lt;m:t&gt;i&lt;/m:t&gt;&lt;/m:r&gt;&lt;/m:sub&gt;&lt;/m:sSub&gt;&lt;m:r&gt;&lt;w:rPr&gt;&lt;w:rFonts w:ascii=&quot;Cambria Math&quot; w:h-ansi=&quot;Cambria Math&quot;/&gt;&lt;wx:font wx:val=&quot;Cambria Math&quot;/&gt;&lt;w:i/&gt;&lt;w:sz w:val=&quot;28&quot;/&gt;&lt;w:sz-cs w:val=&quot;28&quot;/&gt;&lt;/w:rPr&gt;&lt;m:t&gt; СЌС‚Рѕ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1&lt;/m:t&gt;&lt;/m:r&gt;&lt;/m:sub&gt;&lt;/m:sSub&gt;&lt;m:r&gt;&lt;w:rPr&gt;&lt;w:rFonts w:ascii=&quot;Cambria Math&quot; w:h-ansi=&quot;Cambria Math&quot;/&gt;&lt;wx:font wx:val=&quot;Cambria Math&quot;/&gt;&lt;w:i/&gt;&lt;w:sz w:val=&quot;28&quot;/&gt;&lt;w:sz-cs w:val=&quot;28&quot;/&gt;&lt;/w:rPr&gt;&lt;m:t&gt; вЂ¦РвЂ¦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x&lt;/m:t&gt;&lt;/m:r&gt;&lt;/m:e&gt;&lt;m:sub&gt;&lt;m:r&gt;&lt;w:rPr&gt;&lt;w:rFonts w:ascii=&quot;Cambria Math&quot; w:h-ansi=&quot;Cambria Math&quot;/&gt;&lt;wx:font wx:val=&quot;Cambria Math&quot;/&gt;&lt;w:i/&gt;&lt;w:sz w:val=&quot;28&quot;/&gt;&lt;w:sz-cs w:val=&quot;28&quot;/&gt;&lt;/w:rPr&gt;&lt;m:t&gt;n&lt;/m:t&gt;&lt;/m:r&gt;&lt;/m:sub&gt;&lt;/m:sSub&gt;&lt;m:r&gt;&lt;w:rPr&gt;&lt;w:rFonts w:ascii=&quot;Cambria Math&quot; w:h-ansi=&quot;Cambria Math&quot;/&gt;&lt;wx:font wx:val=&quot;Cambria Math&quot;/&gt;&lt;w:i/&gt;&lt;w:sz w:val=&quot;28&quot;/&gt;&lt;w:sz-cs w:val=&quot;28&quot;/&gt;&lt;/w:rPr&gt;&lt;m:t&gt; СЌС‚Рѕ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n&lt;/m:t&gt;&lt;/m:r&gt;&lt;/m:sub&gt;&lt;/m:sSub&gt;&lt;m:r&gt;&lt;w:rPr&gt;&lt;w:rFonts w:ascii=&quot;Cambria Math&quot; w:h-ansi=&quot;Cambria Math&quot;/&gt;&lt;wx:font wx:val=&quot;Cambria Math&quot;/&gt;&lt;w:i/&gt;&lt;w:sz w:val=&quot;28&quot;/&gt;&lt;w:sz-cs w:val=&quot;28&quot;/&gt;&lt;/w:rPr&gt;&lt;m:t&gt; ,РўРћ &lt;/m:t&gt;&lt;/m:r&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 СЌС‚Рѕ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 B&lt;/m:t&gt;&lt;/m:r&gt;&lt;/m:e&gt;&lt;m:sub&gt;&lt;m:r&gt;&lt;w:rPr&gt;&lt;w:rFonts w:ascii=&quot;Cambria Math&quot; w:h-ansi=&quot;Cambria Math&quot;/&gt;&lt;wx:font wx:val=&quot;Cambria Math&quot;/&gt;&lt;w:i/&gt;&lt;w:sz w:val=&quot;28&quot;/&gt;&lt;w:sz-cs w:val=&quot;28&quot;/&gt;&lt;/w:rPr&gt;&lt;m:t&gt;i&lt;/m:t&gt;&lt;/m:r&gt;&lt;/m:sub&gt;&lt;/m:sSub&gt;&lt;m:ctrlPr&gt;&lt;w:rPr&gt;&lt;w:rFonts w:ascii=&quot;Cambria Math&quot; w:fareast=&quot;Cambria Math&quot; w:h-ansi=&quot;Cambria Math&quot; w:cs=&quot;Cambria Math&quot;/&gt;&lt;wx:font wx:val=&quot;Cambria Math&quot;/&gt;&lt;w:sz w:val=&quot;28&quot;/&gt;&lt;w:sz-cs w:val=&quot;28&quot;/&gt;&lt;/w:rPr&gt;&lt;/m:ctrlPr&gt;&lt;/m:e&gt;&lt;m:e&gt;&lt;m:r&gt;&lt;m:rPr&gt;&lt;m:sty m:val=&quot;p&quot;/&gt;&lt;/m:rPr&gt;&lt;w:rPr&gt;&lt;w:rFonts w:ascii=&quot;Cambria Math&quot; w:fareast=&quot;Cambria Math&quot; w:h-ansi=&quot;Cambria Math&quot; w:cs=&quot;Cambria Math&quot;/&gt;&lt;wx:font wx:val=&quot;Cambria Math&quot;/&gt;&lt;w:sz w:val=&quot;28&quot;/&gt;&lt;w:sz-cs w:val=&quot;28&quot;/&gt;&lt;/w:rPr&gt;&lt;m:t&gt;вЂ¦&lt;/m:t&gt;&lt;/m:r&gt;&lt;m:ctrlPr&gt;&lt;w:rPr&gt;&lt;w:rFonts w:ascii=&quot;Cambria Math&quot; w:fareast=&quot;Cambria Math&quot; w:h-ansi=&quot;Cambria Math&quot; w:cs=&quot;Cambria Math&quot;/&gt;&lt;wx:font wx:val=&quot;Cambria Math&quot;/&gt;&lt;w:sz w:val=&quot;28&quot;/&gt;&lt;w:sz-cs w:val=&quot;28&quot;/&gt;&lt;/w:rPr&gt;&lt;/m:ctrlPr&gt;&lt;/m:e&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R&lt;/m:t&gt;&lt;/m:r&gt;&lt;/m:e&gt;&lt;m:sub&gt;&lt;m:r&gt;&lt;w:rPr&gt;&lt;w:rFonts w:ascii=&quot;Cambria Math&quot; w:h-ansi=&quot;Cambria Math&quot;/&gt;&lt;wx:font wx:val=&quot;Cambria Math&quot;/&gt;&lt;w:i/&gt;&lt;w:sz w:val=&quot;28&quot;/&gt;&lt;w:sz-cs w:val=&quot;28&quot;/&gt;&lt;/w:rPr&gt;&lt;m:t&gt;m&lt;/m:t&gt;&lt;/m:r&gt;&lt;/m:sub&gt;&lt;/m:sSub&gt;&lt;m:r&gt;&lt;w:rPr&gt;&lt;w:rFonts w:ascii=&quot;Cambria Math&quot; w:h-ansi=&quot;Cambria Math&quot;/&gt;&lt;wx:font wx:val=&quot;Cambria Math&quot;/&gt;&lt;w:i/&gt;&lt;w:sz w:val=&quot;28&quot;/&gt;&lt;w:sz-cs w:val=&quot;28&quot;/&gt;&lt;/w:rPr&gt;&lt;m:t&gt;: Р•СЃР»Рё &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x&lt;/m:t&gt;&lt;/m:r&gt;&lt;/m:e&gt;&lt;m:sub&gt;&lt;m:r&gt;&lt;w:rPr&gt;&lt;w:rFonts w:ascii=&quot;Cambria Math&quot; w:h-ansi=&quot;Cambria Math&quot;/&gt;&lt;wx:font wx:val=&quot;Cambria Math&quot;/&gt;&lt;w:i/&gt;&lt;w:sz w:val=&quot;28&quot;/&gt;&lt;w:sz-cs w:val=&quot;28&quot;/&gt;&lt;w:lang w:val=&quot;EN-US&quot;/&gt;&lt;/w:rPr&gt;&lt;m:t&gt;1&lt;/m:t&gt;&lt;/m:r&gt;&lt;/m:sub&gt;&lt;/m:sSub&gt;&lt;m:r&gt;&lt;w:rPr&gt;&lt;w:rFonts w:ascii=&quot;Cambria Math&quot; w:h-ansi=&quot;Cambria Math&quot;/&gt;&lt;wx:font wx:val=&quot;Cambria Math&quot;/&gt;&lt;w:i/&gt;&lt;w:sz w:val=&quot;28&quot;/&gt;&lt;w:sz-cs w:val=&quot;28&quot;/&gt;&lt;/w:rPr&gt;&lt;m:t&gt; СЌС‚Рѕ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m1&lt;/m:t&gt;&lt;/m:r&gt;&lt;/m:sub&gt;&lt;/m:sSub&gt;&lt;m:r&gt;&lt;w:rPr&gt;&lt;w:rFonts w:ascii=&quot;Cambria Math&quot; w:h-ansi=&quot;Cambria Math&quot;/&gt;&lt;wx:font wx:val=&quot;Cambria Math&quot;/&gt;&lt;w:i/&gt;&lt;w:sz w:val=&quot;28&quot;/&gt;&lt;w:sz-cs w:val=&quot;28&quot;/&gt;&lt;/w:rPr&gt;&lt;m:t&gt; вЂ¦РвЂ¦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x&lt;/m:t&gt;&lt;/m:r&gt;&lt;/m:e&gt;&lt;m:sub&gt;&lt;m:r&gt;&lt;w:rPr&gt;&lt;w:rFonts w:ascii=&quot;Cambria Math&quot; w:h-ansi=&quot;Cambria Math&quot;/&gt;&lt;wx:font wx:val=&quot;Cambria Math&quot;/&gt;&lt;w:i/&gt;&lt;w:sz w:val=&quot;28&quot;/&gt;&lt;w:sz-cs w:val=&quot;28&quot;/&gt;&lt;/w:rPr&gt;&lt;m:t&gt;n&lt;/m:t&gt;&lt;/m:r&gt;&lt;/m:sub&gt;&lt;/m:sSub&gt;&lt;m:r&gt;&lt;w:rPr&gt;&lt;w:rFonts w:ascii=&quot;Cambria Math&quot; w:h-ansi=&quot;Cambria Math&quot;/&gt;&lt;wx:font wx:val=&quot;Cambria Math&quot;/&gt;&lt;w:i/&gt;&lt;w:sz w:val=&quot;28&quot;/&gt;&lt;w:sz-cs w:val=&quot;28&quot;/&gt;&lt;/w:rPr&gt;&lt;m:t&gt; СЌС‚Рѕ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mn&lt;/m:t&gt;&lt;/m:r&gt;&lt;/m:sub&gt;&lt;/m:sSub&gt;&lt;m:r&gt;&lt;w:rPr&gt;&lt;w:rFonts w:ascii=&quot;Cambria Math&quot; w:h-ansi=&quot;Cambria Math&quot;/&gt;&lt;wx:font wx:val=&quot;Cambria Math&quot;/&gt;&lt;w:i/&gt;&lt;w:sz w:val=&quot;28&quot;/&gt;&lt;w:sz-cs w:val=&quot;28&quot;/&gt;&lt;/w:rPr&gt;&lt;m:t&gt; ,РўРћ &lt;/m:t&gt;&lt;/m:r&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 СЌС‚Рѕ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 B&lt;/m:t&gt;&lt;/m:r&gt;&lt;/m:e&gt;&lt;m:sub&gt;&lt;m:r&gt;&lt;w:rPr&gt;&lt;w:rFonts w:ascii=&quot;Cambria Math&quot; w:h-ansi=&quot;Cambria Math&quot;/&gt;&lt;wx:font wx:val=&quot;Cambria Math&quot;/&gt;&lt;w:i/&gt;&lt;w:sz w:val=&quot;28&quot;/&gt;&lt;w:sz-cs w:val=&quot;28&quot;/&gt;&lt;/w:rPr&gt;&lt;m:t&gt;m&lt;/m:t&gt;&lt;/m:r&gt;&lt;/m:sub&gt;&lt;/m:sSub&gt;&lt;m:ctrlPr&gt;&lt;w:rPr&gt;&lt;w:rFonts w:ascii=&quot;Cambria Math&quot; w:fareast=&quot;Cambria Math&quot; w:h-ansi=&quot;Cambria Math&quot; w:cs=&quot;Cambria Math&quot;/&gt;&lt;wx:font wx:val=&quot;Cambria Math&quot;/&gt;&lt;w:i/&gt;&lt;w:sz w:val=&quot;28&quot;/&gt;&lt;w:sz-cs w:val=&quot;28&quot;/&gt;&lt;/w:rPr&gt;&lt;/m:ctrlPr&gt;&lt;/m:e&gt;&lt;m:e&gt;&lt;m:r&gt;&lt;w:rPr&gt;&lt;w:rFonts w:ascii=&quot;Cambria Math&quot; w:fareast=&quot;Cambria Math&quot; w:h-ansi=&quot;Cambria Math&quot; w:cs=&quot;Cambria Math&quot;/&gt;&lt;wx:font wx:val=&quot;Cambria Math&quot;/&gt;&lt;w:i/&gt;&lt;w:sz w:val=&quot;28&quot;/&gt;&lt;w:sz-cs w:val=&quot;28&quot;/&gt;&lt;/w:rPr&gt;&lt;m:t&gt;РіРґРµ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x&lt;/m:t&gt;&lt;/m:r&gt;&lt;/m:e&gt;&lt;m:sub&gt;&lt;m:r&gt;&lt;w:rPr&gt;&lt;w:rFonts w:ascii=&quot;Cambria Math&quot; w:h-ansi=&quot;Cambria Math&quot;/&gt;&lt;wx:font wx:val=&quot;Cambria Math&quot;/&gt;&lt;w:i/&gt;&lt;w:sz w:val=&quot;28&quot;/&gt;&lt;w:sz-cs w:val=&quot;28&quot;/&gt;&lt;/w:rPr&gt;&lt;m:t&gt;k&lt;/m:t&gt;&lt;/m:r&gt;&lt;/m:sub&gt;&lt;/m:sSub&gt;&lt;m:r&gt;&lt;w:rPr&gt;&lt;w:rFonts w:ascii=&quot;Cambria Math&quot; w:h-ansi=&quot;Cambria Math&quot;/&gt;&lt;wx:font wx:val=&quot;Cambria Math&quot;/&gt;&lt;w:i/&gt;&lt;w:sz w:val=&quot;28&quot;/&gt;&lt;w:sz-cs w:val=&quot;28&quot;/&gt;&lt;/w:rPr&gt;&lt;m:t&gt;,   k=1..n-РІС…РѕРґРЅС‹Рµ РїРµСЂРµРјРµРЅРЅС‹Рµ; y-РІС‹С…РѕРґРЅР°СЏ РїРµСЂРµРјРµРЅРЅР°СЏ; &lt;/m:t&gt;&lt;/m:r&gt;&lt;m:ctrlPr&gt;&lt;w:rPr&gt;&lt;w:rFonts w:ascii=&quot;Cambria Math&quot; w:fareast=&quot;Cambria Math&quot; w:h-ansi=&quot;Cambria Math&quot; w:cs=&quot;Cambria Math&quot;/&gt;&lt;wx:font wx:val=&quot;Cambria Math&quot;/&gt;&lt;w:i/&gt;&lt;w:sz w:val=&quot;28&quot;/&gt;&lt;w:sz-cs w:val=&quot;28&quot;/&gt;&lt;/w:rPr&gt;&lt;/m:ctrlPr&gt;&lt;/m:e&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k&lt;/m:t&gt;&lt;/m:r&gt;&lt;/m:sub&gt;&lt;/m:sSub&gt;&lt;m:r&gt;&lt;w:rPr&gt;&lt;w:rFonts w:ascii=&quot;Cambria Math&quot; w:h-ansi=&quot;Cambria Math&quot;/&gt;&lt;wx:font wx:val=&quot;Cambria Math&quot;/&gt;&lt;w:i/&gt;&lt;w:sz w:val=&quot;28&quot;/&gt;&lt;w:sz-cs w:val=&quot;28&quot;/&gt;&lt;/w:rPr&gt;&lt;m:t&gt;-Р·Р°РґР°РЅРЅС‹Рµ РЅРµС‡РµС‚РєРёРµ РјРЅРѕР¶РµСЃС‚РІР° СЃ С„СѓРЅРєС†РёСЏРјРё РїСЂРёРЅР°РґР»РµР¶РЅРѕСЃС‚Рё&lt;/m:t&gt;&lt;/m:r&gt;&lt;m:r&gt;&lt;w:rPr&gt;&lt;w:rFonts w:ascii=&quot;Cambria Math&quot; w:fareast=&quot;Cambria Math&quot; w:h-ansi=&quot;Cambria Math&quot; w:cs=&quot;Cambria Math&quot;/&gt;&lt;wx:font wx:val=&quot;Cambria Math&quot;/&gt;&lt;w:i/&gt;&lt;w:sz w:val=&quot;28&quot;/&gt;&lt;w:sz-cs w:val=&quot;28&quot;/&gt;&lt;/w:rPr&gt;&lt;m:t&gt;.&lt;/m:t&gt;&lt;/m:r&gt;&lt;/m:e&gt;&lt;/m:eqAr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Результатом нечеткого вывода является четкое значение переменной </w:t>
      </w:r>
      <w:r w:rsidRPr="00DE12E2">
        <w:rPr>
          <w:rFonts w:ascii="Times New Roman" w:hAnsi="Times New Roman"/>
          <w:sz w:val="28"/>
          <w:szCs w:val="28"/>
        </w:rPr>
        <w:fldChar w:fldCharType="begin"/>
      </w:r>
      <w:r w:rsidRPr="00DE12E2">
        <w:rPr>
          <w:rFonts w:ascii="Times New Roman" w:hAnsi="Times New Roman"/>
          <w:sz w:val="28"/>
          <w:szCs w:val="28"/>
        </w:rPr>
        <w:instrText xml:space="preserve"> QUOTE </w:instrText>
      </w:r>
      <w:r w:rsidR="00027F56">
        <w:pict>
          <v:shape id="_x0000_i1036" type="#_x0000_t75" style="width:15pt;height:12pt">
            <v:imagedata r:id="rId27" o:title="" chromakey="white"/>
          </v:shape>
        </w:pict>
      </w:r>
      <w:r w:rsidRPr="00DE12E2">
        <w:rPr>
          <w:rFonts w:ascii="Times New Roman" w:hAnsi="Times New Roman"/>
          <w:sz w:val="28"/>
          <w:szCs w:val="28"/>
        </w:rPr>
        <w:instrText xml:space="preserve"> </w:instrText>
      </w:r>
      <w:r w:rsidRPr="00DE12E2">
        <w:rPr>
          <w:rFonts w:ascii="Times New Roman" w:hAnsi="Times New Roman"/>
          <w:sz w:val="28"/>
          <w:szCs w:val="28"/>
        </w:rPr>
        <w:fldChar w:fldCharType="separate"/>
      </w:r>
      <w:r w:rsidR="00027F56">
        <w:pict>
          <v:shape id="_x0000_i1037" type="#_x0000_t75" style="width:15pt;height:12pt">
            <v:imagedata r:id="rId27" o:title="" chromakey="white"/>
          </v:shape>
        </w:pict>
      </w:r>
      <w:r w:rsidRPr="00DE12E2">
        <w:rPr>
          <w:rFonts w:ascii="Times New Roman" w:hAnsi="Times New Roman"/>
          <w:sz w:val="28"/>
          <w:szCs w:val="28"/>
        </w:rPr>
        <w:fldChar w:fldCharType="end"/>
      </w:r>
      <w:r w:rsidRPr="0035718A">
        <w:rPr>
          <w:rFonts w:ascii="Times New Roman" w:hAnsi="Times New Roman"/>
          <w:sz w:val="28"/>
          <w:szCs w:val="28"/>
        </w:rPr>
        <w:t xml:space="preserve">на основе заданных четких значений </w:t>
      </w:r>
      <w:r w:rsidRPr="00DE12E2">
        <w:rPr>
          <w:rFonts w:ascii="Times New Roman" w:hAnsi="Times New Roman"/>
          <w:sz w:val="28"/>
          <w:szCs w:val="28"/>
        </w:rPr>
        <w:fldChar w:fldCharType="begin"/>
      </w:r>
      <w:r w:rsidRPr="00DE12E2">
        <w:rPr>
          <w:rFonts w:ascii="Times New Roman" w:hAnsi="Times New Roman"/>
          <w:sz w:val="28"/>
          <w:szCs w:val="28"/>
        </w:rPr>
        <w:instrText xml:space="preserve"> QUOTE </w:instrText>
      </w:r>
      <w:r w:rsidR="00027F56">
        <w:pict>
          <v:shape id="_x0000_i1038" type="#_x0000_t75" style="width:107.25pt;height:14.25pt">
            <v:imagedata r:id="rId28" o:title="" chromakey="white"/>
          </v:shape>
        </w:pict>
      </w:r>
      <w:r w:rsidRPr="00DE12E2">
        <w:rPr>
          <w:rFonts w:ascii="Times New Roman" w:hAnsi="Times New Roman"/>
          <w:sz w:val="28"/>
          <w:szCs w:val="28"/>
        </w:rPr>
        <w:instrText xml:space="preserve"> </w:instrText>
      </w:r>
      <w:r w:rsidRPr="00DE12E2">
        <w:rPr>
          <w:rFonts w:ascii="Times New Roman" w:hAnsi="Times New Roman"/>
          <w:sz w:val="28"/>
          <w:szCs w:val="28"/>
        </w:rPr>
        <w:fldChar w:fldCharType="separate"/>
      </w:r>
      <w:r w:rsidR="00027F56">
        <w:pict>
          <v:shape id="_x0000_i1039" type="#_x0000_t75" style="width:107.25pt;height:14.25pt">
            <v:imagedata r:id="rId28" o:title="" chromakey="white"/>
          </v:shape>
        </w:pict>
      </w:r>
      <w:r w:rsidRPr="00DE12E2">
        <w:rPr>
          <w:rFonts w:ascii="Times New Roman" w:hAnsi="Times New Roman"/>
          <w:sz w:val="28"/>
          <w:szCs w:val="28"/>
        </w:rPr>
        <w:fldChar w:fldCharType="end"/>
      </w:r>
      <w:r w:rsidRPr="0035718A">
        <w:rPr>
          <w:rFonts w:ascii="Times New Roman" w:hAnsi="Times New Roman"/>
          <w:sz w:val="28"/>
          <w:szCs w:val="28"/>
        </w:rPr>
        <w:t>.</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В общем случае механизм логического вывода включает четыре этапа</w:t>
      </w:r>
      <w:r w:rsidR="00A4744E">
        <w:rPr>
          <w:rFonts w:ascii="Times New Roman" w:hAnsi="Times New Roman"/>
          <w:sz w:val="28"/>
          <w:szCs w:val="28"/>
        </w:rPr>
        <w:t xml:space="preserve"> (в соответствии с рисунком 7)</w:t>
      </w:r>
      <w:r w:rsidRPr="0035718A">
        <w:rPr>
          <w:rFonts w:ascii="Times New Roman" w:hAnsi="Times New Roman"/>
          <w:sz w:val="28"/>
          <w:szCs w:val="28"/>
        </w:rPr>
        <w:t>: введение нечеткости (фазификация), нечеткий вывод, композиция и приведение к четкости, или дефазификация.</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10" o:spid="_x0000_i1040" type="#_x0000_t75" alt="Система нечеткого логического вывода" style="width:341.25pt;height:117.75pt;visibility:visible">
            <v:imagedata r:id="rId29" o:title="" croptop="-1085f" cropbottom="-1313f" cropright="-401f"/>
            <o:lock v:ext="edit" aspectratio="f"/>
          </v:shape>
        </w:pict>
      </w:r>
      <w:r w:rsidR="009633D1" w:rsidRPr="0035718A">
        <w:rPr>
          <w:rFonts w:ascii="Times New Roman" w:hAnsi="Times New Roman"/>
          <w:sz w:val="28"/>
          <w:szCs w:val="28"/>
        </w:rPr>
        <w:br/>
      </w:r>
      <w:r w:rsidR="009633D1" w:rsidRPr="0035718A">
        <w:rPr>
          <w:rFonts w:ascii="Times New Roman" w:hAnsi="Times New Roman"/>
          <w:b/>
          <w:sz w:val="28"/>
          <w:szCs w:val="28"/>
        </w:rPr>
        <w:t>Рис</w:t>
      </w:r>
      <w:r w:rsidR="00A4744E">
        <w:rPr>
          <w:rFonts w:ascii="Times New Roman" w:hAnsi="Times New Roman"/>
          <w:b/>
          <w:sz w:val="28"/>
          <w:szCs w:val="28"/>
        </w:rPr>
        <w:t xml:space="preserve">унок </w:t>
      </w:r>
      <w:r w:rsidR="009633D1" w:rsidRPr="0035718A">
        <w:rPr>
          <w:rFonts w:ascii="Times New Roman" w:hAnsi="Times New Roman"/>
          <w:b/>
          <w:sz w:val="28"/>
          <w:szCs w:val="28"/>
        </w:rPr>
        <w:t>7.</w:t>
      </w:r>
      <w:r w:rsidR="009633D1" w:rsidRPr="0035718A">
        <w:rPr>
          <w:rFonts w:ascii="Times New Roman" w:hAnsi="Times New Roman"/>
          <w:sz w:val="28"/>
          <w:szCs w:val="28"/>
        </w:rPr>
        <w:t xml:space="preserve"> Система нечеткого логического вывода.</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Алгоритмы нечеткого вывода различаются главным образом видом используемых правил, логических операций и разновидностью метода дефазификации. Разработаны модели нечеткого вывода Мамдани, Сугено, Ларсена, Цукамото.</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Рассмотрим подробнее нечеткий вывод на примере механизма Мамдани. Это наиболее распространенный способ логического вывода в нечетких системах. В нем используется минимаксная композиция нечетких множеств. Данный механизм включает в себя следующую последовательность действий.</w:t>
      </w:r>
    </w:p>
    <w:p w:rsidR="009633D1" w:rsidRPr="0035718A" w:rsidRDefault="009633D1" w:rsidP="00AB480F">
      <w:pPr>
        <w:numPr>
          <w:ilvl w:val="0"/>
          <w:numId w:val="3"/>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Процедура фазификации: определяются степени истинности, т.е. значения функций принадлежности для левых частей каждого правила (предпосылок). Для базы правил с m правилами обозначим степени истинности как</w:t>
      </w:r>
      <w:r>
        <w:rPr>
          <w:rFonts w:ascii="Times New Roman" w:hAnsi="Times New Roman"/>
          <w:sz w:val="28"/>
          <w:szCs w:val="28"/>
        </w:rPr>
        <w:t xml:space="preserve"> </w:t>
      </w:r>
      <w:r w:rsidRPr="00DE12E2">
        <w:rPr>
          <w:rFonts w:ascii="Times New Roman" w:hAnsi="Times New Roman"/>
          <w:sz w:val="28"/>
          <w:szCs w:val="28"/>
        </w:rPr>
        <w:fldChar w:fldCharType="begin"/>
      </w:r>
      <w:r w:rsidRPr="00DE12E2">
        <w:rPr>
          <w:rFonts w:ascii="Times New Roman" w:hAnsi="Times New Roman"/>
          <w:sz w:val="28"/>
          <w:szCs w:val="28"/>
        </w:rPr>
        <w:instrText xml:space="preserve"> QUOTE </w:instrText>
      </w:r>
      <w:r w:rsidR="00027F56">
        <w:pict>
          <v:shape id="_x0000_i1041" type="#_x0000_t75" style="width:163.5pt;height:14.25pt">
            <v:imagedata r:id="rId30" o:title="" chromakey="white"/>
          </v:shape>
        </w:pict>
      </w:r>
      <w:r w:rsidRPr="00DE12E2">
        <w:rPr>
          <w:rFonts w:ascii="Times New Roman" w:hAnsi="Times New Roman"/>
          <w:sz w:val="28"/>
          <w:szCs w:val="28"/>
        </w:rPr>
        <w:instrText xml:space="preserve"> </w:instrText>
      </w:r>
      <w:r w:rsidRPr="00DE12E2">
        <w:rPr>
          <w:rFonts w:ascii="Times New Roman" w:hAnsi="Times New Roman"/>
          <w:sz w:val="28"/>
          <w:szCs w:val="28"/>
        </w:rPr>
        <w:fldChar w:fldCharType="separate"/>
      </w:r>
      <w:r w:rsidR="00027F56">
        <w:pict>
          <v:shape id="_x0000_i1042" type="#_x0000_t75" style="width:163.5pt;height:14.25pt">
            <v:imagedata r:id="rId30" o:title="" chromakey="white"/>
          </v:shape>
        </w:pict>
      </w:r>
      <w:r w:rsidRPr="00DE12E2">
        <w:rPr>
          <w:rFonts w:ascii="Times New Roman" w:hAnsi="Times New Roman"/>
          <w:sz w:val="28"/>
          <w:szCs w:val="28"/>
        </w:rPr>
        <w:fldChar w:fldCharType="end"/>
      </w:r>
      <w:r w:rsidRPr="001F2F32">
        <w:rPr>
          <w:rFonts w:ascii="Times New Roman" w:hAnsi="Times New Roman"/>
          <w:i/>
          <w:sz w:val="28"/>
          <w:szCs w:val="28"/>
        </w:rPr>
        <w:t xml:space="preserve"> </w:t>
      </w:r>
      <w:r w:rsidRPr="0035718A">
        <w:rPr>
          <w:rFonts w:ascii="Times New Roman" w:hAnsi="Times New Roman"/>
          <w:sz w:val="28"/>
          <w:szCs w:val="28"/>
        </w:rPr>
        <w:t xml:space="preserve"> </w:t>
      </w:r>
    </w:p>
    <w:p w:rsidR="009633D1" w:rsidRPr="001428DC" w:rsidRDefault="00A4744E" w:rsidP="00AB480F">
      <w:pPr>
        <w:numPr>
          <w:ilvl w:val="0"/>
          <w:numId w:val="3"/>
        </w:numPr>
        <w:spacing w:after="0" w:line="360" w:lineRule="auto"/>
        <w:ind w:left="57" w:right="57" w:firstLine="709"/>
        <w:jc w:val="both"/>
        <w:rPr>
          <w:rFonts w:ascii="Times New Roman" w:hAnsi="Times New Roman"/>
          <w:sz w:val="28"/>
          <w:szCs w:val="28"/>
        </w:rPr>
      </w:pPr>
      <w:r>
        <w:rPr>
          <w:rFonts w:ascii="Times New Roman" w:hAnsi="Times New Roman"/>
          <w:sz w:val="28"/>
          <w:szCs w:val="28"/>
        </w:rPr>
        <w:t xml:space="preserve"> </w:t>
      </w:r>
      <w:r w:rsidR="009633D1" w:rsidRPr="0035718A">
        <w:rPr>
          <w:rFonts w:ascii="Times New Roman" w:hAnsi="Times New Roman"/>
          <w:sz w:val="28"/>
          <w:szCs w:val="28"/>
        </w:rPr>
        <w:t>Нечеткий вывод. Сначала определяются уровни "отсечения" для левой части каждого из правил:</w:t>
      </w:r>
    </w:p>
    <w:p w:rsidR="009633D1" w:rsidRPr="0035718A" w:rsidRDefault="00027F56" w:rsidP="00AB480F">
      <w:pPr>
        <w:spacing w:after="0" w:line="360" w:lineRule="auto"/>
        <w:ind w:left="766" w:right="57"/>
        <w:jc w:val="both"/>
        <w:rPr>
          <w:rFonts w:ascii="Times New Roman" w:hAnsi="Times New Roman"/>
          <w:sz w:val="28"/>
          <w:szCs w:val="28"/>
        </w:rPr>
      </w:pPr>
      <w:r>
        <w:pict>
          <v:shape id="_x0000_i1043" type="#_x0000_t75" style="width:117.75pt;height:24.75pt">
            <v:imagedata r:id="rId31" o:title="" chromakey="white"/>
          </v:shape>
        </w:pict>
      </w:r>
    </w:p>
    <w:p w:rsidR="009633D1" w:rsidRPr="004744F1"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Далее находятся "усеченные" функции принадлежности:</w:t>
      </w:r>
    </w:p>
    <w:p w:rsidR="009633D1" w:rsidRPr="0035718A" w:rsidRDefault="00027F56" w:rsidP="00AB480F">
      <w:pPr>
        <w:spacing w:after="0" w:line="360" w:lineRule="auto"/>
        <w:ind w:left="766" w:right="57"/>
        <w:jc w:val="both"/>
        <w:rPr>
          <w:rFonts w:ascii="Times New Roman" w:hAnsi="Times New Roman"/>
          <w:sz w:val="28"/>
          <w:szCs w:val="28"/>
        </w:rPr>
      </w:pPr>
      <w:r>
        <w:pict>
          <v:shape id="_x0000_i1044" type="#_x0000_t75" style="width:2in;height:22.5pt">
            <v:imagedata r:id="rId32" o:title="" chromakey="white"/>
          </v:shape>
        </w:pict>
      </w:r>
    </w:p>
    <w:p w:rsidR="009633D1" w:rsidRPr="003F1415" w:rsidRDefault="009633D1" w:rsidP="00A4744E">
      <w:pPr>
        <w:numPr>
          <w:ilvl w:val="0"/>
          <w:numId w:val="3"/>
        </w:numPr>
        <w:spacing w:after="0" w:line="360" w:lineRule="auto"/>
        <w:ind w:right="57"/>
        <w:jc w:val="both"/>
        <w:rPr>
          <w:rFonts w:ascii="Times New Roman" w:hAnsi="Times New Roman"/>
          <w:sz w:val="28"/>
          <w:szCs w:val="28"/>
        </w:rPr>
      </w:pPr>
      <w:r w:rsidRPr="003F1415">
        <w:rPr>
          <w:rFonts w:ascii="Times New Roman" w:hAnsi="Times New Roman"/>
          <w:sz w:val="28"/>
          <w:szCs w:val="28"/>
        </w:rPr>
        <w:t>Композиция, или объединение полученных усеченных функций, для чего используется максимальная композиция нечетких множеств:</w:t>
      </w:r>
    </w:p>
    <w:p w:rsidR="009633D1" w:rsidRPr="003F1415" w:rsidRDefault="00027F56" w:rsidP="00AB480F">
      <w:pPr>
        <w:spacing w:after="0" w:line="360" w:lineRule="auto"/>
        <w:ind w:left="720" w:right="57"/>
        <w:jc w:val="both"/>
        <w:rPr>
          <w:rFonts w:ascii="Times New Roman" w:hAnsi="Times New Roman"/>
          <w:sz w:val="28"/>
          <w:szCs w:val="28"/>
        </w:rPr>
      </w:pPr>
      <w:r>
        <w:pict>
          <v:shape id="_x0000_i1045" type="#_x0000_t75" style="width:136.5pt;height:27pt">
            <v:imagedata r:id="rId33" o:title="" chromakey="white"/>
          </v:shape>
        </w:pic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где MF(y) – функция принадлежности итогового нечеткого множества.</w:t>
      </w:r>
    </w:p>
    <w:p w:rsidR="009633D1" w:rsidRPr="003F1415" w:rsidRDefault="00A4744E" w:rsidP="00AB480F">
      <w:pPr>
        <w:numPr>
          <w:ilvl w:val="0"/>
          <w:numId w:val="3"/>
        </w:numPr>
        <w:spacing w:after="0" w:line="360" w:lineRule="auto"/>
        <w:ind w:left="57" w:right="57" w:firstLine="709"/>
        <w:jc w:val="both"/>
        <w:rPr>
          <w:rFonts w:ascii="Times New Roman" w:hAnsi="Times New Roman"/>
          <w:sz w:val="28"/>
          <w:szCs w:val="28"/>
        </w:rPr>
      </w:pPr>
      <w:r>
        <w:rPr>
          <w:rFonts w:ascii="Times New Roman" w:hAnsi="Times New Roman"/>
          <w:sz w:val="28"/>
          <w:szCs w:val="28"/>
        </w:rPr>
        <w:t xml:space="preserve"> </w:t>
      </w:r>
      <w:r w:rsidR="009633D1" w:rsidRPr="0035718A">
        <w:rPr>
          <w:rFonts w:ascii="Times New Roman" w:hAnsi="Times New Roman"/>
          <w:sz w:val="28"/>
          <w:szCs w:val="28"/>
        </w:rPr>
        <w:t>Дефазификация, или приведение к четкости. Существует несколько методов дефазификации. Например, метод среднего центра, или центроидный метод:</w:t>
      </w:r>
    </w:p>
    <w:p w:rsidR="009633D1" w:rsidRPr="003F1415" w:rsidRDefault="00027F56" w:rsidP="00AB480F">
      <w:pPr>
        <w:pStyle w:val="11"/>
        <w:spacing w:after="0" w:line="360" w:lineRule="auto"/>
        <w:ind w:right="57"/>
        <w:jc w:val="both"/>
        <w:rPr>
          <w:rFonts w:ascii="Times New Roman" w:hAnsi="Times New Roman"/>
          <w:sz w:val="28"/>
          <w:szCs w:val="28"/>
        </w:rPr>
      </w:pPr>
      <w:r>
        <w:pict>
          <v:shape id="_x0000_i1046" type="#_x0000_t75" style="width:136.5pt;height:27pt">
            <v:imagedata r:id="rId33" o:title="" chromakey="white"/>
          </v:shape>
        </w:pic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Геометрический смысл такого значения – центр тяжести для кривой MF(</w:t>
      </w:r>
      <w:r>
        <w:rPr>
          <w:rFonts w:ascii="Times New Roman" w:hAnsi="Times New Roman"/>
          <w:sz w:val="28"/>
          <w:szCs w:val="28"/>
          <w:lang w:val="en-US"/>
        </w:rPr>
        <w:t>y</w:t>
      </w:r>
      <w:r>
        <w:rPr>
          <w:rFonts w:ascii="Times New Roman" w:hAnsi="Times New Roman"/>
          <w:sz w:val="28"/>
          <w:szCs w:val="28"/>
        </w:rPr>
        <w:t xml:space="preserve">). Рисунок </w:t>
      </w:r>
      <w:r w:rsidRPr="003F1415">
        <w:rPr>
          <w:rFonts w:ascii="Times New Roman" w:hAnsi="Times New Roman"/>
          <w:sz w:val="28"/>
          <w:szCs w:val="28"/>
        </w:rPr>
        <w:t>8</w:t>
      </w:r>
      <w:r w:rsidRPr="0035718A">
        <w:rPr>
          <w:rFonts w:ascii="Times New Roman" w:hAnsi="Times New Roman"/>
          <w:sz w:val="28"/>
          <w:szCs w:val="28"/>
        </w:rPr>
        <w:t xml:space="preserve"> графически показывает процесс нечеткого вывода по Мамдани для двух входных переменных и двух нечетких правил R1 и R2.</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15" o:spid="_x0000_i1047" type="#_x0000_t75" alt="Схема нечеткого вывода по Мамдани" style="width:375pt;height:276.75pt;visibility:visible">
            <v:imagedata r:id="rId34" o:title=""/>
          </v:shape>
        </w:pict>
      </w:r>
      <w:r w:rsidR="009633D1" w:rsidRPr="0035718A">
        <w:rPr>
          <w:rFonts w:ascii="Times New Roman" w:hAnsi="Times New Roman"/>
          <w:sz w:val="28"/>
          <w:szCs w:val="28"/>
        </w:rPr>
        <w:br/>
      </w:r>
      <w:r w:rsidR="009633D1" w:rsidRPr="0035718A">
        <w:rPr>
          <w:rFonts w:ascii="Times New Roman" w:hAnsi="Times New Roman"/>
          <w:b/>
          <w:sz w:val="28"/>
          <w:szCs w:val="28"/>
        </w:rPr>
        <w:t>Рис</w:t>
      </w:r>
      <w:r w:rsidR="00A4744E">
        <w:rPr>
          <w:rFonts w:ascii="Times New Roman" w:hAnsi="Times New Roman"/>
          <w:b/>
          <w:sz w:val="28"/>
          <w:szCs w:val="28"/>
        </w:rPr>
        <w:t xml:space="preserve">унок </w:t>
      </w:r>
      <w:r w:rsidR="009633D1" w:rsidRPr="0035718A">
        <w:rPr>
          <w:rFonts w:ascii="Times New Roman" w:hAnsi="Times New Roman"/>
          <w:b/>
          <w:sz w:val="28"/>
          <w:szCs w:val="28"/>
        </w:rPr>
        <w:t>8.</w:t>
      </w:r>
      <w:r w:rsidR="009633D1" w:rsidRPr="0035718A">
        <w:rPr>
          <w:rFonts w:ascii="Times New Roman" w:hAnsi="Times New Roman"/>
          <w:sz w:val="28"/>
          <w:szCs w:val="28"/>
        </w:rPr>
        <w:t xml:space="preserve"> Схема нечеткого вывода по Мамдани.</w:t>
      </w:r>
    </w:p>
    <w:p w:rsidR="009633D1" w:rsidRPr="0035718A" w:rsidRDefault="009633D1" w:rsidP="00AB480F">
      <w:pPr>
        <w:spacing w:after="0" w:line="360" w:lineRule="auto"/>
        <w:ind w:left="57" w:right="57" w:firstLine="709"/>
        <w:jc w:val="both"/>
        <w:outlineLvl w:val="1"/>
        <w:rPr>
          <w:rFonts w:ascii="Times New Roman" w:hAnsi="Times New Roman"/>
          <w:bCs/>
          <w:sz w:val="28"/>
          <w:szCs w:val="28"/>
        </w:rPr>
      </w:pPr>
    </w:p>
    <w:p w:rsidR="009633D1" w:rsidRPr="00AB480F" w:rsidRDefault="009633D1" w:rsidP="00AB480F">
      <w:pPr>
        <w:pStyle w:val="11"/>
        <w:numPr>
          <w:ilvl w:val="1"/>
          <w:numId w:val="25"/>
        </w:numPr>
        <w:spacing w:after="0" w:line="360" w:lineRule="auto"/>
        <w:ind w:right="57"/>
        <w:jc w:val="center"/>
        <w:outlineLvl w:val="1"/>
        <w:rPr>
          <w:rFonts w:ascii="Times New Roman" w:hAnsi="Times New Roman"/>
          <w:b/>
          <w:bCs/>
          <w:sz w:val="28"/>
          <w:szCs w:val="28"/>
        </w:rPr>
      </w:pPr>
      <w:r w:rsidRPr="0035718A">
        <w:rPr>
          <w:rFonts w:ascii="Times New Roman" w:hAnsi="Times New Roman"/>
          <w:bCs/>
          <w:sz w:val="28"/>
          <w:szCs w:val="28"/>
        </w:rPr>
        <w:t xml:space="preserve"> </w:t>
      </w:r>
      <w:r w:rsidRPr="00AB480F">
        <w:rPr>
          <w:rFonts w:ascii="Times New Roman" w:hAnsi="Times New Roman"/>
          <w:b/>
          <w:bCs/>
          <w:sz w:val="28"/>
          <w:szCs w:val="28"/>
        </w:rPr>
        <w:t>Гибридные методы объединения</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В результате объединения нескольких технологий </w:t>
      </w:r>
      <w:hyperlink r:id="rId35" w:history="1">
        <w:r w:rsidRPr="0035718A">
          <w:rPr>
            <w:rFonts w:ascii="Times New Roman" w:hAnsi="Times New Roman"/>
            <w:sz w:val="28"/>
            <w:szCs w:val="28"/>
          </w:rPr>
          <w:t>искусственного интеллекта</w:t>
        </w:r>
      </w:hyperlink>
      <w:r w:rsidRPr="0035718A">
        <w:rPr>
          <w:rFonts w:ascii="Times New Roman" w:hAnsi="Times New Roman"/>
          <w:sz w:val="28"/>
          <w:szCs w:val="28"/>
        </w:rPr>
        <w:t xml:space="preserve"> появился специальный термин – "</w:t>
      </w:r>
      <w:hyperlink r:id="rId36" w:history="1">
        <w:r w:rsidRPr="0035718A">
          <w:rPr>
            <w:rFonts w:ascii="Times New Roman" w:hAnsi="Times New Roman"/>
            <w:sz w:val="28"/>
            <w:szCs w:val="28"/>
          </w:rPr>
          <w:t>мягкие вычисления</w:t>
        </w:r>
      </w:hyperlink>
      <w:r w:rsidRPr="0035718A">
        <w:rPr>
          <w:rFonts w:ascii="Times New Roman" w:hAnsi="Times New Roman"/>
          <w:sz w:val="28"/>
          <w:szCs w:val="28"/>
        </w:rPr>
        <w:t>", который ввел Л. Заде в 1994 году. В настоящее время мягкие вычисления объединяют такие области как: нечеткая логика, искусственные нейронные сети, вероятностные рассуждения и эволюционные алгоритмы. Они дополняют друг друга и используются в различных комбинациях для создания гибридных интеллектуальных систем.</w:t>
      </w:r>
    </w:p>
    <w:p w:rsidR="009633D1" w:rsidRPr="0035718A" w:rsidRDefault="009633D1"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Ниже приве</w:t>
      </w:r>
      <w:r w:rsidRPr="0035718A">
        <w:rPr>
          <w:rFonts w:ascii="Times New Roman" w:hAnsi="Times New Roman"/>
          <w:sz w:val="28"/>
          <w:szCs w:val="28"/>
        </w:rPr>
        <w:t>дены примеры таких объединений.</w:t>
      </w:r>
    </w:p>
    <w:p w:rsidR="009633D1" w:rsidRPr="0035718A" w:rsidRDefault="009633D1" w:rsidP="008E5639">
      <w:pPr>
        <w:spacing w:after="0" w:line="360" w:lineRule="auto"/>
        <w:ind w:left="57" w:right="57" w:firstLine="709"/>
        <w:jc w:val="both"/>
        <w:outlineLvl w:val="2"/>
        <w:rPr>
          <w:rFonts w:ascii="Times New Roman" w:hAnsi="Times New Roman"/>
          <w:sz w:val="28"/>
          <w:szCs w:val="28"/>
        </w:rPr>
      </w:pPr>
      <w:r w:rsidRPr="0035718A">
        <w:rPr>
          <w:rFonts w:ascii="Times New Roman" w:hAnsi="Times New Roman"/>
          <w:b/>
          <w:bCs/>
          <w:i/>
          <w:iCs/>
          <w:sz w:val="28"/>
          <w:szCs w:val="28"/>
        </w:rPr>
        <w:t>Нечеткие нейронные сети</w:t>
      </w:r>
      <w:r w:rsidR="008E5639">
        <w:rPr>
          <w:rFonts w:ascii="Times New Roman" w:hAnsi="Times New Roman"/>
          <w:b/>
          <w:bCs/>
          <w:i/>
          <w:iCs/>
          <w:sz w:val="28"/>
          <w:szCs w:val="28"/>
        </w:rPr>
        <w:t>.</w:t>
      </w:r>
      <w:r w:rsidRPr="0035718A">
        <w:rPr>
          <w:rFonts w:ascii="Times New Roman" w:hAnsi="Times New Roman"/>
          <w:sz w:val="28"/>
          <w:szCs w:val="28"/>
        </w:rPr>
        <w:t xml:space="preserve"> </w:t>
      </w:r>
      <w:r w:rsidR="008E5639">
        <w:rPr>
          <w:rFonts w:ascii="Times New Roman" w:hAnsi="Times New Roman"/>
          <w:sz w:val="28"/>
          <w:szCs w:val="28"/>
        </w:rPr>
        <w:t xml:space="preserve">Такие </w:t>
      </w:r>
      <w:r w:rsidRPr="0035718A">
        <w:rPr>
          <w:rFonts w:ascii="Times New Roman" w:hAnsi="Times New Roman"/>
          <w:sz w:val="28"/>
          <w:szCs w:val="28"/>
        </w:rPr>
        <w:t xml:space="preserve">сети осуществляют выводы на основе аппарата нечеткой логики, однако параметры функций принадлежности настраиваются с использованием алгоритмов обучения </w:t>
      </w:r>
      <w:r w:rsidR="008E5639">
        <w:rPr>
          <w:rFonts w:ascii="Times New Roman" w:hAnsi="Times New Roman"/>
          <w:sz w:val="28"/>
          <w:szCs w:val="28"/>
        </w:rPr>
        <w:t>нейронных сетей</w:t>
      </w:r>
      <w:r w:rsidRPr="0035718A">
        <w:rPr>
          <w:rFonts w:ascii="Times New Roman" w:hAnsi="Times New Roman"/>
          <w:sz w:val="28"/>
          <w:szCs w:val="28"/>
        </w:rPr>
        <w:t xml:space="preserve">. Поэтому для подбора параметров таких сетей применим метод обратного распространения ошибки, изначально предложенный для обучения многослойного персептрона. Для этого модуль нечеткого управления представляется в форме многослойной сети. Нечеткая нейронная </w:t>
      </w:r>
      <w:r>
        <w:rPr>
          <w:rFonts w:ascii="Times New Roman" w:hAnsi="Times New Roman"/>
          <w:sz w:val="28"/>
          <w:szCs w:val="28"/>
        </w:rPr>
        <w:t xml:space="preserve">сеть, </w:t>
      </w:r>
      <w:r w:rsidRPr="0035718A">
        <w:rPr>
          <w:rFonts w:ascii="Times New Roman" w:hAnsi="Times New Roman"/>
          <w:sz w:val="28"/>
          <w:szCs w:val="28"/>
        </w:rPr>
        <w:t>как правило</w:t>
      </w:r>
      <w:r>
        <w:rPr>
          <w:rFonts w:ascii="Times New Roman" w:hAnsi="Times New Roman"/>
          <w:sz w:val="28"/>
          <w:szCs w:val="28"/>
        </w:rPr>
        <w:t xml:space="preserve">, </w:t>
      </w:r>
      <w:r w:rsidRPr="0035718A">
        <w:rPr>
          <w:rFonts w:ascii="Times New Roman" w:hAnsi="Times New Roman"/>
          <w:sz w:val="28"/>
          <w:szCs w:val="28"/>
        </w:rPr>
        <w:t xml:space="preserve">состоит из четырех слоев: слоя фазификации входных переменных, слоя </w:t>
      </w:r>
      <w:hyperlink r:id="rId37" w:history="1">
        <w:r w:rsidRPr="0035718A">
          <w:rPr>
            <w:rFonts w:ascii="Times New Roman" w:hAnsi="Times New Roman"/>
            <w:sz w:val="28"/>
            <w:szCs w:val="28"/>
          </w:rPr>
          <w:t>агрегирования</w:t>
        </w:r>
      </w:hyperlink>
      <w:r w:rsidRPr="0035718A">
        <w:rPr>
          <w:rFonts w:ascii="Times New Roman" w:hAnsi="Times New Roman"/>
          <w:sz w:val="28"/>
          <w:szCs w:val="28"/>
        </w:rPr>
        <w:t xml:space="preserve"> значений активации условия, слоя агрегирования нечетких правил и выходного слоя.</w:t>
      </w:r>
      <w:r w:rsidR="008E5639">
        <w:rPr>
          <w:rFonts w:ascii="Times New Roman" w:hAnsi="Times New Roman"/>
          <w:sz w:val="28"/>
          <w:szCs w:val="28"/>
        </w:rPr>
        <w:t xml:space="preserve"> </w:t>
      </w:r>
    </w:p>
    <w:p w:rsidR="009633D1" w:rsidRPr="008E5639" w:rsidRDefault="009633D1" w:rsidP="008E5639">
      <w:pPr>
        <w:spacing w:after="0" w:line="360" w:lineRule="auto"/>
        <w:ind w:left="57" w:right="57" w:firstLine="709"/>
        <w:jc w:val="both"/>
        <w:outlineLvl w:val="2"/>
        <w:rPr>
          <w:rFonts w:ascii="Times New Roman" w:hAnsi="Times New Roman"/>
          <w:b/>
          <w:bCs/>
          <w:sz w:val="28"/>
          <w:szCs w:val="28"/>
        </w:rPr>
      </w:pPr>
      <w:r w:rsidRPr="0035718A">
        <w:rPr>
          <w:rFonts w:ascii="Times New Roman" w:hAnsi="Times New Roman"/>
          <w:b/>
          <w:bCs/>
          <w:i/>
          <w:iCs/>
          <w:sz w:val="28"/>
          <w:szCs w:val="28"/>
        </w:rPr>
        <w:t>Адаптивные нечеткие системы</w:t>
      </w:r>
      <w:r w:rsidR="008E5639">
        <w:rPr>
          <w:rFonts w:ascii="Times New Roman" w:hAnsi="Times New Roman"/>
          <w:b/>
          <w:bCs/>
          <w:sz w:val="28"/>
          <w:szCs w:val="28"/>
        </w:rPr>
        <w:t xml:space="preserve">. </w:t>
      </w:r>
      <w:r w:rsidRPr="0035718A">
        <w:rPr>
          <w:rFonts w:ascii="Times New Roman" w:hAnsi="Times New Roman"/>
          <w:sz w:val="28"/>
          <w:szCs w:val="28"/>
        </w:rPr>
        <w:t xml:space="preserve">Классические нечеткие системы обладают тем недостатком, что для формулирования правил и функций принадлежности необходимо привлекать экспертов той или иной </w:t>
      </w:r>
      <w:hyperlink r:id="rId38" w:history="1">
        <w:r w:rsidRPr="0035718A">
          <w:rPr>
            <w:rFonts w:ascii="Times New Roman" w:hAnsi="Times New Roman"/>
            <w:sz w:val="28"/>
            <w:szCs w:val="28"/>
          </w:rPr>
          <w:t>предметной области</w:t>
        </w:r>
      </w:hyperlink>
      <w:r w:rsidRPr="0035718A">
        <w:rPr>
          <w:rFonts w:ascii="Times New Roman" w:hAnsi="Times New Roman"/>
          <w:sz w:val="28"/>
          <w:szCs w:val="28"/>
        </w:rPr>
        <w:t>, что не всегда удается обеспечить. Адаптивные нечеткие системы решают эту проблему. В таких системах подбор параметров нечеткой системы производится в процессе обучения на экспериментальных данных. Алгоритмы обучения адаптивных нечетких систем относительно трудоемки и сложны по сравнению с алгоритмами обучения нейронных сетей, и, как правило, состоят из двух стадий:</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 1. Генерация лингвистических правил; </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2. Корректировка функций принадлежности.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 Первая задача относится к задаче переборного типа, вторая – к оптимизации в непрерывных пространствах. При этом возникает определенное противоречие: для генерации нечетких правил необходимы функции принадлежности, а для проведения нечеткого вывода – правила. Кроме того, при автоматической генерации нечетких правил необходимо обеспечить их полноту и непротиворечивость.</w:t>
      </w:r>
      <w:r w:rsidR="008E5639">
        <w:rPr>
          <w:rFonts w:ascii="Times New Roman" w:hAnsi="Times New Roman"/>
          <w:sz w:val="28"/>
          <w:szCs w:val="28"/>
        </w:rPr>
        <w:t xml:space="preserve"> </w:t>
      </w:r>
      <w:r w:rsidRPr="0035718A">
        <w:rPr>
          <w:rFonts w:ascii="Times New Roman" w:hAnsi="Times New Roman"/>
          <w:sz w:val="28"/>
          <w:szCs w:val="28"/>
        </w:rPr>
        <w:t xml:space="preserve">Значительная часть методов обучения нечетких систем использует </w:t>
      </w:r>
      <w:hyperlink r:id="rId39" w:history="1">
        <w:r w:rsidRPr="0035718A">
          <w:rPr>
            <w:rFonts w:ascii="Times New Roman" w:hAnsi="Times New Roman"/>
            <w:sz w:val="28"/>
            <w:szCs w:val="28"/>
          </w:rPr>
          <w:t>генетические алгоритмы</w:t>
        </w:r>
      </w:hyperlink>
      <w:r w:rsidRPr="0035718A">
        <w:rPr>
          <w:rFonts w:ascii="Times New Roman" w:hAnsi="Times New Roman"/>
          <w:sz w:val="28"/>
          <w:szCs w:val="28"/>
        </w:rPr>
        <w:t xml:space="preserve">. </w:t>
      </w:r>
    </w:p>
    <w:p w:rsidR="009633D1" w:rsidRPr="0035718A" w:rsidRDefault="009633D1" w:rsidP="008E5639">
      <w:pPr>
        <w:spacing w:after="0" w:line="360" w:lineRule="auto"/>
        <w:ind w:left="57" w:right="57" w:firstLine="709"/>
        <w:jc w:val="both"/>
        <w:outlineLvl w:val="2"/>
        <w:rPr>
          <w:rFonts w:ascii="Times New Roman" w:hAnsi="Times New Roman"/>
          <w:sz w:val="28"/>
          <w:szCs w:val="28"/>
        </w:rPr>
      </w:pPr>
      <w:r w:rsidRPr="0035718A">
        <w:rPr>
          <w:rFonts w:ascii="Times New Roman" w:hAnsi="Times New Roman"/>
          <w:b/>
          <w:bCs/>
          <w:i/>
          <w:iCs/>
          <w:sz w:val="28"/>
          <w:szCs w:val="28"/>
        </w:rPr>
        <w:t>Нечеткие запросы</w:t>
      </w:r>
      <w:r w:rsidR="008E5639">
        <w:rPr>
          <w:rFonts w:ascii="Times New Roman" w:hAnsi="Times New Roman"/>
          <w:b/>
          <w:bCs/>
          <w:i/>
          <w:iCs/>
          <w:sz w:val="28"/>
          <w:szCs w:val="28"/>
        </w:rPr>
        <w:t xml:space="preserve">. </w:t>
      </w:r>
      <w:r w:rsidRPr="0035718A">
        <w:rPr>
          <w:rFonts w:ascii="Times New Roman" w:hAnsi="Times New Roman"/>
          <w:sz w:val="28"/>
          <w:szCs w:val="28"/>
        </w:rPr>
        <w:t xml:space="preserve">Нечеткие запросы к </w:t>
      </w:r>
      <w:hyperlink r:id="rId40" w:history="1">
        <w:r w:rsidRPr="0035718A">
          <w:rPr>
            <w:rFonts w:ascii="Times New Roman" w:hAnsi="Times New Roman"/>
            <w:sz w:val="28"/>
            <w:szCs w:val="28"/>
          </w:rPr>
          <w:t>базам данных</w:t>
        </w:r>
      </w:hyperlink>
      <w:r w:rsidRPr="0035718A">
        <w:rPr>
          <w:rFonts w:ascii="Times New Roman" w:hAnsi="Times New Roman"/>
          <w:sz w:val="28"/>
          <w:szCs w:val="28"/>
        </w:rPr>
        <w:t xml:space="preserve"> – перспективное направление в современных системах обработки информации. Данный инструмент дает возможность формулировать запросы на естественном языке, например: "Вывести список недорогих предложений о съеме жилья близко к центру города", что невозможно при использовании стандартного механизма запросов. Для этой цели разработана нечеткая реляционная алгебра и специальные расширения языков SQL для нечетких запросов. </w:t>
      </w:r>
    </w:p>
    <w:p w:rsidR="009633D1" w:rsidRPr="0035718A" w:rsidRDefault="009633D1" w:rsidP="008E5639">
      <w:pPr>
        <w:spacing w:after="0" w:line="360" w:lineRule="auto"/>
        <w:ind w:left="57" w:right="57" w:firstLine="709"/>
        <w:jc w:val="both"/>
        <w:outlineLvl w:val="2"/>
        <w:rPr>
          <w:rFonts w:ascii="Times New Roman" w:hAnsi="Times New Roman"/>
          <w:sz w:val="28"/>
          <w:szCs w:val="28"/>
        </w:rPr>
      </w:pPr>
      <w:r w:rsidRPr="0035718A">
        <w:rPr>
          <w:rFonts w:ascii="Times New Roman" w:hAnsi="Times New Roman"/>
          <w:b/>
          <w:bCs/>
          <w:i/>
          <w:iCs/>
          <w:sz w:val="28"/>
          <w:szCs w:val="28"/>
        </w:rPr>
        <w:t>Нечеткие ассоциативные правила</w:t>
      </w:r>
      <w:r w:rsidR="008E5639">
        <w:rPr>
          <w:rFonts w:ascii="Times New Roman" w:hAnsi="Times New Roman"/>
          <w:b/>
          <w:bCs/>
          <w:i/>
          <w:iCs/>
          <w:sz w:val="28"/>
          <w:szCs w:val="28"/>
        </w:rPr>
        <w:t xml:space="preserve">. </w:t>
      </w:r>
      <w:r w:rsidRPr="0035718A">
        <w:rPr>
          <w:rFonts w:ascii="Times New Roman" w:hAnsi="Times New Roman"/>
          <w:sz w:val="28"/>
          <w:szCs w:val="28"/>
        </w:rPr>
        <w:t xml:space="preserve">Нечеткие ассоциативные правила – инструмент для извлечения из баз данных закономерностей, которые формулируются в виде лингвистических высказываний. Здесь введены специальные понятия нечеткой </w:t>
      </w:r>
      <w:hyperlink r:id="rId41" w:history="1">
        <w:r w:rsidRPr="0035718A">
          <w:rPr>
            <w:rFonts w:ascii="Times New Roman" w:hAnsi="Times New Roman"/>
            <w:sz w:val="28"/>
            <w:szCs w:val="28"/>
          </w:rPr>
          <w:t>транзакции</w:t>
        </w:r>
      </w:hyperlink>
      <w:r w:rsidRPr="0035718A">
        <w:rPr>
          <w:rFonts w:ascii="Times New Roman" w:hAnsi="Times New Roman"/>
          <w:sz w:val="28"/>
          <w:szCs w:val="28"/>
        </w:rPr>
        <w:t xml:space="preserve">, поддержки, и </w:t>
      </w:r>
      <w:hyperlink r:id="rId42" w:history="1">
        <w:r w:rsidRPr="0035718A">
          <w:rPr>
            <w:rFonts w:ascii="Times New Roman" w:hAnsi="Times New Roman"/>
            <w:sz w:val="28"/>
            <w:szCs w:val="28"/>
          </w:rPr>
          <w:t>достоверности</w:t>
        </w:r>
      </w:hyperlink>
      <w:r w:rsidRPr="0035718A">
        <w:rPr>
          <w:rFonts w:ascii="Times New Roman" w:hAnsi="Times New Roman"/>
          <w:sz w:val="28"/>
          <w:szCs w:val="28"/>
        </w:rPr>
        <w:t xml:space="preserve"> нечеткого ассоциативного правила.</w:t>
      </w:r>
    </w:p>
    <w:p w:rsidR="009633D1" w:rsidRPr="0035718A" w:rsidRDefault="009633D1" w:rsidP="008E5639">
      <w:pPr>
        <w:spacing w:after="0" w:line="360" w:lineRule="auto"/>
        <w:ind w:left="57" w:right="57" w:firstLine="709"/>
        <w:jc w:val="both"/>
        <w:outlineLvl w:val="2"/>
        <w:rPr>
          <w:rFonts w:ascii="Times New Roman" w:hAnsi="Times New Roman"/>
          <w:sz w:val="28"/>
          <w:szCs w:val="28"/>
        </w:rPr>
      </w:pPr>
      <w:r w:rsidRPr="0035718A">
        <w:rPr>
          <w:rFonts w:ascii="Times New Roman" w:hAnsi="Times New Roman"/>
          <w:b/>
          <w:bCs/>
          <w:i/>
          <w:iCs/>
          <w:sz w:val="28"/>
          <w:szCs w:val="28"/>
        </w:rPr>
        <w:t>Нечеткие когнитивные карты</w:t>
      </w:r>
      <w:r w:rsidR="008E5639">
        <w:rPr>
          <w:rFonts w:ascii="Times New Roman" w:hAnsi="Times New Roman"/>
          <w:b/>
          <w:bCs/>
          <w:i/>
          <w:iCs/>
          <w:sz w:val="28"/>
          <w:szCs w:val="28"/>
        </w:rPr>
        <w:t xml:space="preserve">. </w:t>
      </w:r>
      <w:r w:rsidRPr="0035718A">
        <w:rPr>
          <w:rFonts w:ascii="Times New Roman" w:hAnsi="Times New Roman"/>
          <w:sz w:val="28"/>
          <w:szCs w:val="28"/>
        </w:rPr>
        <w:t>Нечеткие когнитивные карты были предложены Б. Коско в 1986 г. и используются для моделирования причинных взаимосвязей, выявленных между концептами некоторой области. В отличие от простых когнитивных карт, нечеткие когнитивные карты представляют собой нечеткий ориентированный граф, узлы которого являются нечеткими множествами. Направленные ребра графа не только отражают причинно-следственные связи между концептами, но и определяют степень влияния (вес) связываемых концептов. Активное использование нечетких когнитивных карт в качестве средства моделирования систем обусловлено возможностью наглядного представления анализируемой системы и легкостью интерпретации причинно-следственных связей между концептами. Основные проблемы связаны с процессом построения когнитивной карты, который не поддается формализации. Кроме того, необходимо доказать, что построенная когнитивная карта адекватна реальной моделируемой системе. Для решения данных проблем разработаны алгоритмы автоматического построения когнитивных карт на основе выборки данных.</w:t>
      </w:r>
    </w:p>
    <w:p w:rsidR="009633D1" w:rsidRPr="0035718A" w:rsidRDefault="009633D1" w:rsidP="008E5639">
      <w:pPr>
        <w:spacing w:after="0" w:line="360" w:lineRule="auto"/>
        <w:ind w:left="57" w:right="57" w:firstLine="709"/>
        <w:jc w:val="both"/>
        <w:outlineLvl w:val="2"/>
        <w:rPr>
          <w:rFonts w:ascii="Times New Roman" w:hAnsi="Times New Roman"/>
          <w:sz w:val="28"/>
          <w:szCs w:val="28"/>
        </w:rPr>
      </w:pPr>
      <w:r w:rsidRPr="0035718A">
        <w:rPr>
          <w:rFonts w:ascii="Times New Roman" w:hAnsi="Times New Roman"/>
          <w:b/>
          <w:bCs/>
          <w:i/>
          <w:iCs/>
          <w:sz w:val="28"/>
          <w:szCs w:val="28"/>
        </w:rPr>
        <w:t>Нечеткая кластеризация</w:t>
      </w:r>
      <w:r w:rsidR="008E5639">
        <w:rPr>
          <w:rFonts w:ascii="Times New Roman" w:hAnsi="Times New Roman"/>
          <w:b/>
          <w:bCs/>
          <w:i/>
          <w:iCs/>
          <w:sz w:val="28"/>
          <w:szCs w:val="28"/>
        </w:rPr>
        <w:t xml:space="preserve">. </w:t>
      </w:r>
      <w:r w:rsidRPr="0035718A">
        <w:rPr>
          <w:rFonts w:ascii="Times New Roman" w:hAnsi="Times New Roman"/>
          <w:sz w:val="28"/>
          <w:szCs w:val="28"/>
        </w:rPr>
        <w:t xml:space="preserve">Нечеткие методы кластеризации, в отличие от четких методов (например, нейронные </w:t>
      </w:r>
      <w:hyperlink r:id="rId43" w:history="1">
        <w:r w:rsidRPr="0035718A">
          <w:rPr>
            <w:rFonts w:ascii="Times New Roman" w:hAnsi="Times New Roman"/>
            <w:sz w:val="28"/>
            <w:szCs w:val="28"/>
          </w:rPr>
          <w:t>сети Кохонена</w:t>
        </w:r>
      </w:hyperlink>
      <w:r w:rsidRPr="0035718A">
        <w:rPr>
          <w:rFonts w:ascii="Times New Roman" w:hAnsi="Times New Roman"/>
          <w:sz w:val="28"/>
          <w:szCs w:val="28"/>
        </w:rPr>
        <w:t xml:space="preserve">), позволяют одному и тому же объекту принадлежать одновременно нескольким кластерам, но с различной степенью. Нечеткая кластеризация во многих ситуациях более "естественна", чем четкая, например, для объектов, расположенных на границе кластеров. Наиболее распространены: алгоритм нечеткой самоорганизации </w:t>
      </w:r>
      <w:hyperlink r:id="rId44" w:history="1">
        <w:r w:rsidRPr="0035718A">
          <w:rPr>
            <w:rFonts w:ascii="Times New Roman" w:hAnsi="Times New Roman"/>
            <w:sz w:val="28"/>
            <w:szCs w:val="28"/>
          </w:rPr>
          <w:t>c-means</w:t>
        </w:r>
      </w:hyperlink>
      <w:r w:rsidRPr="0035718A">
        <w:rPr>
          <w:rFonts w:ascii="Times New Roman" w:hAnsi="Times New Roman"/>
          <w:sz w:val="28"/>
          <w:szCs w:val="28"/>
        </w:rPr>
        <w:t xml:space="preserve"> и его обобщение в виде алгоритма Густафсона-Кесселя.</w:t>
      </w:r>
    </w:p>
    <w:p w:rsidR="009633D1" w:rsidRPr="0035718A" w:rsidRDefault="009633D1"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Также существуют объединения, такие как</w:t>
      </w:r>
      <w:r w:rsidRPr="0035718A">
        <w:rPr>
          <w:rFonts w:ascii="Times New Roman" w:hAnsi="Times New Roman"/>
          <w:sz w:val="28"/>
          <w:szCs w:val="28"/>
        </w:rPr>
        <w:t xml:space="preserve"> нечеткие </w:t>
      </w:r>
      <w:hyperlink r:id="rId45" w:history="1">
        <w:r w:rsidRPr="0035718A">
          <w:rPr>
            <w:rFonts w:ascii="Times New Roman" w:hAnsi="Times New Roman"/>
            <w:sz w:val="28"/>
            <w:szCs w:val="28"/>
          </w:rPr>
          <w:t>деревья решений</w:t>
        </w:r>
      </w:hyperlink>
      <w:r w:rsidRPr="0035718A">
        <w:rPr>
          <w:rFonts w:ascii="Times New Roman" w:hAnsi="Times New Roman"/>
          <w:sz w:val="28"/>
          <w:szCs w:val="28"/>
        </w:rPr>
        <w:t xml:space="preserve">, нечеткие сети Петри, нечеткая </w:t>
      </w:r>
      <w:hyperlink r:id="rId46" w:history="1">
        <w:r w:rsidRPr="0035718A">
          <w:rPr>
            <w:rFonts w:ascii="Times New Roman" w:hAnsi="Times New Roman"/>
            <w:sz w:val="28"/>
            <w:szCs w:val="28"/>
          </w:rPr>
          <w:t>ассоциативная память</w:t>
        </w:r>
      </w:hyperlink>
      <w:r w:rsidRPr="0035718A">
        <w:rPr>
          <w:rFonts w:ascii="Times New Roman" w:hAnsi="Times New Roman"/>
          <w:sz w:val="28"/>
          <w:szCs w:val="28"/>
        </w:rPr>
        <w:t xml:space="preserve">, нечеткие </w:t>
      </w:r>
      <w:hyperlink r:id="rId47" w:history="1">
        <w:r w:rsidRPr="0035718A">
          <w:rPr>
            <w:rFonts w:ascii="Times New Roman" w:hAnsi="Times New Roman"/>
            <w:sz w:val="28"/>
            <w:szCs w:val="28"/>
          </w:rPr>
          <w:t>самоорганизующиеся карты</w:t>
        </w:r>
      </w:hyperlink>
      <w:r w:rsidRPr="0035718A">
        <w:rPr>
          <w:rFonts w:ascii="Times New Roman" w:hAnsi="Times New Roman"/>
          <w:sz w:val="28"/>
          <w:szCs w:val="28"/>
        </w:rPr>
        <w:t xml:space="preserve"> и другие гибридные методы.</w:t>
      </w:r>
    </w:p>
    <w:p w:rsidR="009633D1" w:rsidRPr="0035718A" w:rsidRDefault="009633D1" w:rsidP="00AB480F">
      <w:pPr>
        <w:spacing w:after="0" w:line="360" w:lineRule="auto"/>
        <w:ind w:left="57" w:right="57" w:firstLine="709"/>
        <w:jc w:val="both"/>
        <w:rPr>
          <w:rFonts w:ascii="Times New Roman" w:hAnsi="Times New Roman"/>
          <w:sz w:val="28"/>
          <w:szCs w:val="28"/>
        </w:rPr>
      </w:pPr>
    </w:p>
    <w:p w:rsidR="009633D1" w:rsidRDefault="009633D1"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B480F" w:rsidRDefault="00AB480F"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A4744E" w:rsidRDefault="00A4744E"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AB480F" w:rsidRPr="0035718A" w:rsidRDefault="00AB480F" w:rsidP="00AB480F">
      <w:pPr>
        <w:spacing w:after="0" w:line="360" w:lineRule="auto"/>
        <w:ind w:left="57" w:right="57" w:firstLine="709"/>
        <w:jc w:val="both"/>
        <w:rPr>
          <w:rFonts w:ascii="Times New Roman" w:hAnsi="Times New Roman"/>
          <w:sz w:val="28"/>
          <w:szCs w:val="28"/>
        </w:rPr>
      </w:pPr>
    </w:p>
    <w:p w:rsidR="009633D1" w:rsidRPr="00965196" w:rsidRDefault="00C45CFA" w:rsidP="00AB480F">
      <w:pPr>
        <w:pStyle w:val="11"/>
        <w:numPr>
          <w:ilvl w:val="0"/>
          <w:numId w:val="25"/>
        </w:numPr>
        <w:spacing w:after="0" w:line="360" w:lineRule="auto"/>
        <w:ind w:right="57"/>
        <w:jc w:val="center"/>
        <w:rPr>
          <w:rFonts w:ascii="Times New Roman" w:hAnsi="Times New Roman"/>
          <w:b/>
          <w:sz w:val="28"/>
          <w:szCs w:val="28"/>
        </w:rPr>
      </w:pPr>
      <w:r>
        <w:rPr>
          <w:rFonts w:ascii="Times New Roman" w:hAnsi="Times New Roman"/>
          <w:sz w:val="28"/>
          <w:szCs w:val="28"/>
        </w:rPr>
        <w:t xml:space="preserve"> </w:t>
      </w:r>
      <w:r w:rsidR="009633D1" w:rsidRPr="00965196">
        <w:rPr>
          <w:rFonts w:ascii="Times New Roman" w:hAnsi="Times New Roman"/>
          <w:b/>
          <w:sz w:val="28"/>
          <w:szCs w:val="28"/>
        </w:rPr>
        <w:t>Моделирование</w:t>
      </w:r>
    </w:p>
    <w:p w:rsidR="009633D1" w:rsidRPr="00965196" w:rsidRDefault="00C45CFA" w:rsidP="00AB480F">
      <w:pPr>
        <w:pStyle w:val="11"/>
        <w:numPr>
          <w:ilvl w:val="1"/>
          <w:numId w:val="25"/>
        </w:numPr>
        <w:spacing w:after="0" w:line="360" w:lineRule="auto"/>
        <w:ind w:right="57"/>
        <w:jc w:val="center"/>
        <w:rPr>
          <w:rFonts w:ascii="Times New Roman" w:hAnsi="Times New Roman"/>
          <w:b/>
          <w:sz w:val="28"/>
          <w:szCs w:val="28"/>
        </w:rPr>
      </w:pPr>
      <w:r w:rsidRPr="00965196">
        <w:rPr>
          <w:rFonts w:ascii="Times New Roman" w:hAnsi="Times New Roman"/>
          <w:b/>
          <w:sz w:val="28"/>
          <w:szCs w:val="28"/>
        </w:rPr>
        <w:t xml:space="preserve"> </w:t>
      </w:r>
      <w:r w:rsidR="009633D1" w:rsidRPr="00965196">
        <w:rPr>
          <w:rFonts w:ascii="Times New Roman" w:hAnsi="Times New Roman"/>
          <w:b/>
          <w:sz w:val="28"/>
          <w:szCs w:val="28"/>
        </w:rPr>
        <w:t>Определение моделирования</w:t>
      </w:r>
    </w:p>
    <w:p w:rsidR="009633D1" w:rsidRPr="0035718A" w:rsidRDefault="009633D1" w:rsidP="00AB480F">
      <w:pPr>
        <w:pStyle w:val="a4"/>
        <w:spacing w:before="0" w:beforeAutospacing="0" w:after="0" w:afterAutospacing="0" w:line="360" w:lineRule="auto"/>
        <w:ind w:left="57" w:right="57" w:firstLine="709"/>
        <w:jc w:val="both"/>
        <w:rPr>
          <w:sz w:val="28"/>
          <w:szCs w:val="28"/>
        </w:rPr>
      </w:pPr>
      <w:r w:rsidRPr="0035718A">
        <w:rPr>
          <w:rStyle w:val="20"/>
          <w:b w:val="0"/>
          <w:sz w:val="28"/>
          <w:szCs w:val="28"/>
        </w:rPr>
        <w:t>М</w:t>
      </w:r>
      <w:r>
        <w:rPr>
          <w:rStyle w:val="20"/>
          <w:b w:val="0"/>
          <w:sz w:val="28"/>
          <w:szCs w:val="28"/>
        </w:rPr>
        <w:t>оделирование</w:t>
      </w:r>
      <w:r w:rsidRPr="0035718A">
        <w:rPr>
          <w:sz w:val="28"/>
          <w:szCs w:val="28"/>
        </w:rPr>
        <w:t xml:space="preserve"> (от лат. modulus - мера, образец, норма) - исследования на лабораторных моделях физических процессов, протекающих в отдельных телах или сооружениях. Если эти модели удовлетворяют основным положениям теории подобия, то исследование их дает возможность получить количественную и качественную характеристики действительного процесса</w:t>
      </w:r>
    </w:p>
    <w:p w:rsidR="009633D1" w:rsidRPr="0035718A" w:rsidRDefault="009633D1" w:rsidP="00AB480F">
      <w:pPr>
        <w:pStyle w:val="a4"/>
        <w:spacing w:before="0" w:beforeAutospacing="0" w:after="0" w:afterAutospacing="0" w:line="360" w:lineRule="auto"/>
        <w:ind w:left="57" w:right="57" w:firstLine="709"/>
        <w:jc w:val="both"/>
        <w:rPr>
          <w:sz w:val="28"/>
          <w:szCs w:val="28"/>
        </w:rPr>
      </w:pPr>
      <w:r w:rsidRPr="0035718A">
        <w:rPr>
          <w:bCs/>
          <w:sz w:val="28"/>
          <w:szCs w:val="28"/>
        </w:rPr>
        <w:t>Моделирование</w:t>
      </w:r>
      <w:r w:rsidRPr="0035718A">
        <w:rPr>
          <w:sz w:val="28"/>
          <w:szCs w:val="28"/>
        </w:rPr>
        <w:t xml:space="preserve"> — исследование </w:t>
      </w:r>
      <w:hyperlink r:id="rId48" w:tooltip="Объект (философия)" w:history="1">
        <w:r w:rsidRPr="0035718A">
          <w:rPr>
            <w:sz w:val="28"/>
            <w:szCs w:val="28"/>
          </w:rPr>
          <w:t>объектов познания</w:t>
        </w:r>
      </w:hyperlink>
      <w:r w:rsidRPr="0035718A">
        <w:rPr>
          <w:sz w:val="28"/>
          <w:szCs w:val="28"/>
        </w:rPr>
        <w:t xml:space="preserve"> на их моделях; построение и изучение </w:t>
      </w:r>
      <w:hyperlink r:id="rId49" w:tooltip="Модель (наука)" w:history="1">
        <w:r w:rsidRPr="0035718A">
          <w:rPr>
            <w:sz w:val="28"/>
            <w:szCs w:val="28"/>
          </w:rPr>
          <w:t>моделей</w:t>
        </w:r>
      </w:hyperlink>
      <w:r w:rsidRPr="0035718A">
        <w:rPr>
          <w:sz w:val="28"/>
          <w:szCs w:val="28"/>
        </w:rPr>
        <w:t xml:space="preserve"> реально существующих предметов, </w:t>
      </w:r>
      <w:hyperlink r:id="rId50" w:tooltip="Процесс" w:history="1">
        <w:r w:rsidRPr="0035718A">
          <w:rPr>
            <w:sz w:val="28"/>
            <w:szCs w:val="28"/>
          </w:rPr>
          <w:t>процессов</w:t>
        </w:r>
      </w:hyperlink>
      <w:r w:rsidRPr="0035718A">
        <w:rPr>
          <w:sz w:val="28"/>
          <w:szCs w:val="28"/>
        </w:rPr>
        <w:t xml:space="preserve"> или явлений с целью получения объяснений этих явлений, а также для предсказания явлений, интересующих исследователя.</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Модель - объект произвольной природы, который отражает главные, с точки зрения решаемой задачи, свойства объекта моделирования.</w:t>
      </w:r>
    </w:p>
    <w:p w:rsidR="009633D1" w:rsidRDefault="009633D1"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Выделяют г</w:t>
      </w:r>
      <w:r w:rsidRPr="0035718A">
        <w:rPr>
          <w:rFonts w:ascii="Times New Roman" w:hAnsi="Times New Roman"/>
          <w:sz w:val="28"/>
          <w:szCs w:val="28"/>
        </w:rPr>
        <w:t>лавные функции модели</w:t>
      </w:r>
      <w:r>
        <w:rPr>
          <w:rFonts w:ascii="Times New Roman" w:hAnsi="Times New Roman"/>
          <w:sz w:val="28"/>
          <w:szCs w:val="28"/>
        </w:rPr>
        <w:t>:</w:t>
      </w:r>
    </w:p>
    <w:p w:rsidR="009633D1" w:rsidRPr="00C32FA9" w:rsidRDefault="009633D1" w:rsidP="00AB480F">
      <w:pPr>
        <w:pStyle w:val="11"/>
        <w:numPr>
          <w:ilvl w:val="0"/>
          <w:numId w:val="26"/>
        </w:numPr>
        <w:spacing w:after="0" w:line="360" w:lineRule="auto"/>
        <w:ind w:right="57"/>
        <w:jc w:val="both"/>
        <w:rPr>
          <w:rFonts w:ascii="Times New Roman" w:hAnsi="Times New Roman"/>
          <w:sz w:val="28"/>
          <w:szCs w:val="28"/>
        </w:rPr>
      </w:pPr>
      <w:r w:rsidRPr="00C32FA9">
        <w:rPr>
          <w:rFonts w:ascii="Times New Roman" w:hAnsi="Times New Roman"/>
          <w:sz w:val="28"/>
          <w:szCs w:val="28"/>
        </w:rPr>
        <w:t xml:space="preserve">упрощение получения информации о свойствах объекта; </w:t>
      </w:r>
    </w:p>
    <w:p w:rsidR="009633D1" w:rsidRPr="00C32FA9" w:rsidRDefault="009633D1" w:rsidP="00AB480F">
      <w:pPr>
        <w:pStyle w:val="11"/>
        <w:numPr>
          <w:ilvl w:val="0"/>
          <w:numId w:val="26"/>
        </w:numPr>
        <w:spacing w:after="0" w:line="360" w:lineRule="auto"/>
        <w:ind w:right="57"/>
        <w:jc w:val="both"/>
        <w:rPr>
          <w:rFonts w:ascii="Times New Roman" w:hAnsi="Times New Roman"/>
          <w:sz w:val="28"/>
          <w:szCs w:val="28"/>
        </w:rPr>
      </w:pPr>
      <w:r w:rsidRPr="00C32FA9">
        <w:rPr>
          <w:rFonts w:ascii="Times New Roman" w:hAnsi="Times New Roman"/>
          <w:sz w:val="28"/>
          <w:szCs w:val="28"/>
        </w:rPr>
        <w:t>передача информации и знаний;</w:t>
      </w:r>
    </w:p>
    <w:p w:rsidR="009633D1" w:rsidRPr="00C32FA9" w:rsidRDefault="009633D1" w:rsidP="00AB480F">
      <w:pPr>
        <w:pStyle w:val="11"/>
        <w:numPr>
          <w:ilvl w:val="0"/>
          <w:numId w:val="26"/>
        </w:numPr>
        <w:spacing w:after="0" w:line="360" w:lineRule="auto"/>
        <w:ind w:right="57"/>
        <w:jc w:val="both"/>
        <w:rPr>
          <w:rFonts w:ascii="Times New Roman" w:hAnsi="Times New Roman"/>
          <w:sz w:val="28"/>
          <w:szCs w:val="28"/>
        </w:rPr>
      </w:pPr>
      <w:r w:rsidRPr="00C32FA9">
        <w:rPr>
          <w:rFonts w:ascii="Times New Roman" w:hAnsi="Times New Roman"/>
          <w:sz w:val="28"/>
          <w:szCs w:val="28"/>
        </w:rPr>
        <w:t>управление и оптимизация объектами и процессами;</w:t>
      </w:r>
    </w:p>
    <w:p w:rsidR="009633D1" w:rsidRPr="00C32FA9" w:rsidRDefault="009633D1" w:rsidP="00AB480F">
      <w:pPr>
        <w:pStyle w:val="11"/>
        <w:numPr>
          <w:ilvl w:val="0"/>
          <w:numId w:val="26"/>
        </w:numPr>
        <w:spacing w:after="0" w:line="360" w:lineRule="auto"/>
        <w:ind w:right="57"/>
        <w:jc w:val="both"/>
        <w:rPr>
          <w:rFonts w:ascii="Times New Roman" w:hAnsi="Times New Roman"/>
          <w:sz w:val="28"/>
          <w:szCs w:val="28"/>
        </w:rPr>
      </w:pPr>
      <w:r w:rsidRPr="00C32FA9">
        <w:rPr>
          <w:rFonts w:ascii="Times New Roman" w:hAnsi="Times New Roman"/>
          <w:sz w:val="28"/>
          <w:szCs w:val="28"/>
        </w:rPr>
        <w:t>прогнозирование;</w:t>
      </w:r>
    </w:p>
    <w:p w:rsidR="009633D1" w:rsidRPr="00C32FA9" w:rsidRDefault="009633D1" w:rsidP="00AB480F">
      <w:pPr>
        <w:pStyle w:val="11"/>
        <w:numPr>
          <w:ilvl w:val="0"/>
          <w:numId w:val="26"/>
        </w:numPr>
        <w:spacing w:after="0" w:line="360" w:lineRule="auto"/>
        <w:ind w:right="57"/>
        <w:jc w:val="both"/>
        <w:rPr>
          <w:rFonts w:ascii="Times New Roman" w:hAnsi="Times New Roman"/>
          <w:sz w:val="28"/>
          <w:szCs w:val="28"/>
        </w:rPr>
      </w:pPr>
      <w:r w:rsidRPr="00C32FA9">
        <w:rPr>
          <w:rFonts w:ascii="Times New Roman" w:hAnsi="Times New Roman"/>
          <w:sz w:val="28"/>
          <w:szCs w:val="28"/>
        </w:rPr>
        <w:t>диагностика.</w:t>
      </w:r>
    </w:p>
    <w:p w:rsidR="00F07340"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В силу многозначности понятия «модель» в науке и технике не существует единой классификации видов моделирования: классификацию можно проводить по характеру моделей, по характеру моделируемых объектов, по сферам приложения моделирования (в технике, физических науках, кибернетике и т. д.).</w:t>
      </w:r>
      <w:r w:rsidR="00F07340">
        <w:rPr>
          <w:rFonts w:ascii="Times New Roman" w:hAnsi="Times New Roman"/>
          <w:sz w:val="28"/>
          <w:szCs w:val="28"/>
        </w:rPr>
        <w:t xml:space="preserve"> </w:t>
      </w:r>
    </w:p>
    <w:p w:rsidR="009633D1" w:rsidRPr="0035718A" w:rsidRDefault="00F07340"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М</w:t>
      </w:r>
      <w:r w:rsidR="009633D1" w:rsidRPr="0035718A">
        <w:rPr>
          <w:rFonts w:ascii="Times New Roman" w:hAnsi="Times New Roman"/>
          <w:sz w:val="28"/>
          <w:szCs w:val="28"/>
        </w:rPr>
        <w:t>ожно выделить следующие виды моделирования:</w:t>
      </w:r>
    </w:p>
    <w:p w:rsidR="009633D1" w:rsidRPr="00965196" w:rsidRDefault="009633D1" w:rsidP="00AB480F">
      <w:pPr>
        <w:numPr>
          <w:ilvl w:val="0"/>
          <w:numId w:val="16"/>
        </w:numPr>
        <w:spacing w:after="0" w:line="360" w:lineRule="auto"/>
        <w:ind w:left="57" w:right="57" w:firstLine="709"/>
        <w:jc w:val="both"/>
        <w:rPr>
          <w:rFonts w:ascii="Times New Roman" w:hAnsi="Times New Roman"/>
          <w:b/>
          <w:sz w:val="28"/>
          <w:szCs w:val="28"/>
        </w:rPr>
      </w:pPr>
      <w:r w:rsidRPr="00965196">
        <w:rPr>
          <w:rFonts w:ascii="Times New Roman" w:hAnsi="Times New Roman"/>
          <w:b/>
          <w:sz w:val="28"/>
          <w:szCs w:val="28"/>
        </w:rPr>
        <w:t>Информационное моделирование</w:t>
      </w:r>
    </w:p>
    <w:p w:rsidR="00F07340" w:rsidRPr="00F07340"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Компьютерное моделирование</w:t>
      </w:r>
      <w:r w:rsidR="00F07340" w:rsidRPr="00965196">
        <w:rPr>
          <w:rFonts w:ascii="Times New Roman" w:hAnsi="Times New Roman"/>
          <w:b/>
          <w:sz w:val="28"/>
          <w:szCs w:val="28"/>
        </w:rPr>
        <w:t>.</w:t>
      </w:r>
      <w:r w:rsidR="00F07340" w:rsidRPr="00F07340">
        <w:rPr>
          <w:rFonts w:ascii="Times New Roman" w:hAnsi="Times New Roman"/>
          <w:sz w:val="28"/>
          <w:szCs w:val="28"/>
        </w:rPr>
        <w:t xml:space="preserve"> Компьютерные модели проще и удобнее исследовать в силу их возможности проводить вычислительные эксперименты, в тех случаях, когда реальные эксперименты затруднены из-за финансовых или физических препятствий или могут дать непредсказуемый результат. Логичность и формализованность компьютерных моделей позволяет выявить основные факторы, определяющие свойства изучаемого объекта-оригинала (или целого класса объектов), в частности, исследовать отклик моделируемой физической системы на изменения ее параметров и начальных условий.</w:t>
      </w:r>
    </w:p>
    <w:p w:rsidR="00F07340" w:rsidRPr="00F07340" w:rsidRDefault="00F07340" w:rsidP="00AB480F">
      <w:pPr>
        <w:spacing w:after="0" w:line="360" w:lineRule="auto"/>
        <w:ind w:left="57" w:right="57" w:firstLine="709"/>
        <w:jc w:val="both"/>
        <w:rPr>
          <w:rFonts w:ascii="Times New Roman" w:hAnsi="Times New Roman"/>
          <w:sz w:val="28"/>
          <w:szCs w:val="28"/>
        </w:rPr>
      </w:pPr>
      <w:r w:rsidRPr="00F07340">
        <w:rPr>
          <w:rFonts w:ascii="Times New Roman" w:hAnsi="Times New Roman"/>
          <w:sz w:val="28"/>
          <w:szCs w:val="28"/>
        </w:rPr>
        <w:t>Построение компьютерной модели базируется на абстрагировании от конкретной природы явлений или изучаемого объекта-оригинала и состоит из двух этапов - сначала создание качественной, а затем и количественной модели. Компьютерное же моделирование заключается в проведении серии вычислительных экспериментов на компьютере, целью которых является анализ, интерпретация и сопоставление результатов моделирования с реальным поведением изучаемого объекта и, при необходимости, последующее уточнение модели и т. д.</w:t>
      </w:r>
    </w:p>
    <w:p w:rsidR="00073008" w:rsidRPr="00073008"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Математическое моделирование</w:t>
      </w:r>
      <w:r w:rsidR="00073008" w:rsidRPr="00965196">
        <w:rPr>
          <w:b/>
        </w:rPr>
        <w:t>.</w:t>
      </w:r>
      <w:r w:rsidR="00073008">
        <w:t xml:space="preserve"> </w:t>
      </w:r>
      <w:r w:rsidR="00073008">
        <w:rPr>
          <w:rFonts w:ascii="Times New Roman" w:hAnsi="Times New Roman"/>
          <w:sz w:val="28"/>
          <w:szCs w:val="28"/>
        </w:rPr>
        <w:t>Ма</w:t>
      </w:r>
      <w:r w:rsidR="00073008" w:rsidRPr="00073008">
        <w:rPr>
          <w:rFonts w:ascii="Times New Roman" w:hAnsi="Times New Roman"/>
          <w:sz w:val="28"/>
          <w:szCs w:val="28"/>
        </w:rPr>
        <w:t>тематическая</w:t>
      </w:r>
      <w:r w:rsidR="00073008">
        <w:rPr>
          <w:rFonts w:ascii="Times New Roman" w:hAnsi="Times New Roman"/>
          <w:sz w:val="28"/>
          <w:szCs w:val="28"/>
        </w:rPr>
        <w:t xml:space="preserve"> модель — это </w:t>
      </w:r>
      <w:r w:rsidR="00073008" w:rsidRPr="00073008">
        <w:rPr>
          <w:rFonts w:ascii="Times New Roman" w:hAnsi="Times New Roman"/>
          <w:sz w:val="28"/>
          <w:szCs w:val="28"/>
        </w:rPr>
        <w:t xml:space="preserve">эквивалент объекта, отражающий в математической форме важнейшие его свойства — законы, которым он подчиняется, связи, присущие составляющим его частям, и т. д. Существует в триадах «модель-алгоритм-программа». Создав триаду </w:t>
      </w:r>
      <w:r w:rsidR="00073008">
        <w:rPr>
          <w:rFonts w:ascii="Times New Roman" w:hAnsi="Times New Roman"/>
          <w:sz w:val="28"/>
          <w:szCs w:val="28"/>
        </w:rPr>
        <w:t>«</w:t>
      </w:r>
      <w:r w:rsidR="00073008" w:rsidRPr="00073008">
        <w:rPr>
          <w:rFonts w:ascii="Times New Roman" w:hAnsi="Times New Roman"/>
          <w:sz w:val="28"/>
          <w:szCs w:val="28"/>
        </w:rPr>
        <w:t>модель-алгоритм-</w:t>
      </w:r>
      <w:r w:rsidR="00073008">
        <w:rPr>
          <w:rFonts w:ascii="Times New Roman" w:hAnsi="Times New Roman"/>
          <w:sz w:val="28"/>
          <w:szCs w:val="28"/>
        </w:rPr>
        <w:t>программа»</w:t>
      </w:r>
      <w:r w:rsidR="00073008" w:rsidRPr="00073008">
        <w:rPr>
          <w:rFonts w:ascii="Times New Roman" w:hAnsi="Times New Roman"/>
          <w:sz w:val="28"/>
          <w:szCs w:val="28"/>
        </w:rPr>
        <w:t>, исследователь получает в руки универсальный, гибкий и недорогой инструмент, который вначале отлаживается, тестируется в пробных вычислительных экспериментах. После того, как адекватность (достаточное соответствие) триады исходному объекту установлена, с моделью провод</w:t>
      </w:r>
      <w:r w:rsidR="00073008">
        <w:rPr>
          <w:rFonts w:ascii="Times New Roman" w:hAnsi="Times New Roman"/>
          <w:sz w:val="28"/>
          <w:szCs w:val="28"/>
        </w:rPr>
        <w:t>ятся разнообразные и подробные «опыты»</w:t>
      </w:r>
      <w:r w:rsidR="00073008" w:rsidRPr="00073008">
        <w:rPr>
          <w:rFonts w:ascii="Times New Roman" w:hAnsi="Times New Roman"/>
          <w:sz w:val="28"/>
          <w:szCs w:val="28"/>
        </w:rPr>
        <w:t>, дающие все требуемые качественные и количественные свойства и характеристики объекта.</w:t>
      </w:r>
    </w:p>
    <w:p w:rsidR="009633D1" w:rsidRPr="00965196" w:rsidRDefault="009633D1" w:rsidP="00AB480F">
      <w:pPr>
        <w:numPr>
          <w:ilvl w:val="0"/>
          <w:numId w:val="16"/>
        </w:numPr>
        <w:spacing w:after="0" w:line="360" w:lineRule="auto"/>
        <w:ind w:left="57" w:right="57" w:firstLine="709"/>
        <w:jc w:val="both"/>
        <w:rPr>
          <w:rFonts w:ascii="Times New Roman" w:hAnsi="Times New Roman"/>
          <w:b/>
          <w:sz w:val="28"/>
          <w:szCs w:val="28"/>
        </w:rPr>
      </w:pPr>
      <w:r w:rsidRPr="00965196">
        <w:rPr>
          <w:rFonts w:ascii="Times New Roman" w:hAnsi="Times New Roman"/>
          <w:b/>
          <w:sz w:val="28"/>
          <w:szCs w:val="28"/>
        </w:rPr>
        <w:t>Математико-картографическое моделирование</w:t>
      </w:r>
    </w:p>
    <w:p w:rsidR="00073008" w:rsidRPr="00073008"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Молекулярное моделирование</w:t>
      </w:r>
      <w:r w:rsidR="00073008" w:rsidRPr="00965196">
        <w:rPr>
          <w:b/>
        </w:rPr>
        <w:t>.</w:t>
      </w:r>
      <w:r w:rsidR="00073008">
        <w:t xml:space="preserve"> </w:t>
      </w:r>
      <w:r w:rsidR="00073008">
        <w:rPr>
          <w:rFonts w:ascii="Times New Roman" w:hAnsi="Times New Roman"/>
          <w:sz w:val="28"/>
          <w:szCs w:val="28"/>
        </w:rPr>
        <w:t xml:space="preserve">Молекулярное моделирование </w:t>
      </w:r>
      <w:r w:rsidR="00073008" w:rsidRPr="00073008">
        <w:rPr>
          <w:rFonts w:ascii="Times New Roman" w:hAnsi="Times New Roman"/>
          <w:sz w:val="28"/>
          <w:szCs w:val="28"/>
        </w:rPr>
        <w:t xml:space="preserve">— это собирательное название, относящееся к теоретическим подходам и вычислительным методам моделирования или изображения поведения молекул. Эти методы используются компьютерной химии, вычислительной биологии и науке о материалах для изучения молекулярных систем различных размеров. Простейшие вычисления могут быть выполнены вручную, </w:t>
      </w:r>
      <w:r w:rsidR="00073008">
        <w:rPr>
          <w:rFonts w:ascii="Times New Roman" w:hAnsi="Times New Roman"/>
          <w:sz w:val="28"/>
          <w:szCs w:val="28"/>
        </w:rPr>
        <w:t xml:space="preserve">но компьютеры становятся </w:t>
      </w:r>
      <w:r w:rsidR="00073008" w:rsidRPr="00073008">
        <w:rPr>
          <w:rFonts w:ascii="Times New Roman" w:hAnsi="Times New Roman"/>
          <w:sz w:val="28"/>
          <w:szCs w:val="28"/>
        </w:rPr>
        <w:t xml:space="preserve">необходимы при расчётах систем любого разумного масштаба. </w:t>
      </w:r>
    </w:p>
    <w:p w:rsidR="009633D1" w:rsidRPr="00965196" w:rsidRDefault="009633D1" w:rsidP="00AB480F">
      <w:pPr>
        <w:numPr>
          <w:ilvl w:val="0"/>
          <w:numId w:val="16"/>
        </w:numPr>
        <w:spacing w:after="0" w:line="360" w:lineRule="auto"/>
        <w:ind w:left="57" w:right="57" w:firstLine="709"/>
        <w:jc w:val="both"/>
        <w:rPr>
          <w:rFonts w:ascii="Times New Roman" w:hAnsi="Times New Roman"/>
          <w:b/>
          <w:sz w:val="28"/>
          <w:szCs w:val="28"/>
        </w:rPr>
      </w:pPr>
      <w:r w:rsidRPr="00965196">
        <w:rPr>
          <w:rFonts w:ascii="Times New Roman" w:hAnsi="Times New Roman"/>
          <w:b/>
          <w:sz w:val="28"/>
          <w:szCs w:val="28"/>
        </w:rPr>
        <w:t>Цифровое моделирование</w:t>
      </w:r>
    </w:p>
    <w:p w:rsidR="009633D1" w:rsidRPr="00965196" w:rsidRDefault="009633D1" w:rsidP="00AB480F">
      <w:pPr>
        <w:numPr>
          <w:ilvl w:val="0"/>
          <w:numId w:val="16"/>
        </w:numPr>
        <w:spacing w:after="0" w:line="360" w:lineRule="auto"/>
        <w:ind w:left="57" w:right="57" w:firstLine="709"/>
        <w:jc w:val="both"/>
        <w:rPr>
          <w:rFonts w:ascii="Times New Roman" w:hAnsi="Times New Roman"/>
          <w:b/>
          <w:sz w:val="28"/>
          <w:szCs w:val="28"/>
        </w:rPr>
      </w:pPr>
      <w:r w:rsidRPr="00965196">
        <w:rPr>
          <w:rFonts w:ascii="Times New Roman" w:hAnsi="Times New Roman"/>
          <w:b/>
          <w:sz w:val="28"/>
          <w:szCs w:val="28"/>
        </w:rPr>
        <w:t>Логическое моделирование</w:t>
      </w:r>
    </w:p>
    <w:p w:rsidR="009633D1" w:rsidRPr="0035718A"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Педагогическое моделирование</w:t>
      </w:r>
    </w:p>
    <w:p w:rsidR="00073008" w:rsidRPr="00073008"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Психологическое моделирование</w:t>
      </w:r>
      <w:r w:rsidR="00073008" w:rsidRPr="00965196">
        <w:rPr>
          <w:b/>
        </w:rPr>
        <w:t>.</w:t>
      </w:r>
      <w:r w:rsidR="00073008">
        <w:t xml:space="preserve"> </w:t>
      </w:r>
      <w:r w:rsidR="00073008" w:rsidRPr="00073008">
        <w:rPr>
          <w:rFonts w:ascii="Times New Roman" w:hAnsi="Times New Roman"/>
          <w:sz w:val="28"/>
          <w:szCs w:val="28"/>
        </w:rPr>
        <w:t>Психологическое моделирование — создание формальной модели психического или социально-психологического процесса, то есть формализованной абстракции данного процесса, воспроизводящей его некоторые основные, ключевые, по мнению данного исследователя, моменты с целью его экспериментального изучения либо с целью экстраполяции сведений о нём на то, что исследователь считает частными случаями данного процесса.</w:t>
      </w:r>
    </w:p>
    <w:p w:rsidR="005912AB" w:rsidRPr="005912AB"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Статистическое моделирование</w:t>
      </w:r>
      <w:r w:rsidR="005912AB" w:rsidRPr="00965196">
        <w:rPr>
          <w:b/>
        </w:rPr>
        <w:t>.</w:t>
      </w:r>
      <w:r w:rsidR="005912AB">
        <w:t xml:space="preserve"> </w:t>
      </w:r>
      <w:r w:rsidR="005912AB" w:rsidRPr="005912AB">
        <w:rPr>
          <w:rFonts w:ascii="Times New Roman" w:hAnsi="Times New Roman"/>
          <w:sz w:val="28"/>
          <w:szCs w:val="28"/>
        </w:rPr>
        <w:t>Статистическое и эконометрическое моделирование — исследование объектов познания на их статистических моделях; построение и изучение моделей реально существующих предметов, процессов или явлений</w:t>
      </w:r>
      <w:r w:rsidR="005912AB">
        <w:rPr>
          <w:rFonts w:ascii="Times New Roman" w:hAnsi="Times New Roman"/>
          <w:sz w:val="28"/>
          <w:szCs w:val="28"/>
        </w:rPr>
        <w:t xml:space="preserve"> </w:t>
      </w:r>
      <w:r w:rsidR="005912AB" w:rsidRPr="005912AB">
        <w:rPr>
          <w:rFonts w:ascii="Times New Roman" w:hAnsi="Times New Roman"/>
          <w:sz w:val="28"/>
          <w:szCs w:val="28"/>
        </w:rPr>
        <w:t>с целью получения объяснений этих явлений, а также для предсказания явлений или показателей, интересующих исследователя.</w:t>
      </w:r>
      <w:r w:rsidR="005912AB">
        <w:rPr>
          <w:rFonts w:ascii="Times New Roman" w:hAnsi="Times New Roman"/>
          <w:sz w:val="28"/>
          <w:szCs w:val="28"/>
        </w:rPr>
        <w:t xml:space="preserve"> </w:t>
      </w:r>
      <w:r w:rsidR="005912AB" w:rsidRPr="005912AB">
        <w:rPr>
          <w:rFonts w:ascii="Times New Roman" w:hAnsi="Times New Roman"/>
          <w:sz w:val="28"/>
          <w:szCs w:val="28"/>
        </w:rPr>
        <w:t>Оценка параметров таких моделей производится с помощью статистических методов. Например: метод максимального правдоподобия, метод наименьших квадратов, метод моментов.</w:t>
      </w:r>
    </w:p>
    <w:p w:rsidR="009633D1" w:rsidRPr="00965196" w:rsidRDefault="009633D1" w:rsidP="00AB480F">
      <w:pPr>
        <w:numPr>
          <w:ilvl w:val="0"/>
          <w:numId w:val="16"/>
        </w:numPr>
        <w:spacing w:after="0" w:line="360" w:lineRule="auto"/>
        <w:ind w:left="57" w:right="57" w:firstLine="709"/>
        <w:jc w:val="both"/>
        <w:rPr>
          <w:rFonts w:ascii="Times New Roman" w:hAnsi="Times New Roman"/>
          <w:b/>
          <w:sz w:val="28"/>
          <w:szCs w:val="28"/>
        </w:rPr>
      </w:pPr>
      <w:r w:rsidRPr="00965196">
        <w:rPr>
          <w:rFonts w:ascii="Times New Roman" w:hAnsi="Times New Roman"/>
          <w:b/>
          <w:sz w:val="28"/>
          <w:szCs w:val="28"/>
        </w:rPr>
        <w:t>Структурное моделирование</w:t>
      </w:r>
    </w:p>
    <w:p w:rsidR="005912AB" w:rsidRPr="005912AB"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Физическое моделирование</w:t>
      </w:r>
      <w:r w:rsidR="005912AB" w:rsidRPr="00965196">
        <w:rPr>
          <w:b/>
        </w:rPr>
        <w:t>.</w:t>
      </w:r>
      <w:r w:rsidR="005912AB">
        <w:t xml:space="preserve">  </w:t>
      </w:r>
      <w:r w:rsidR="005912AB" w:rsidRPr="005912AB">
        <w:rPr>
          <w:rFonts w:ascii="Times New Roman" w:hAnsi="Times New Roman"/>
          <w:sz w:val="28"/>
          <w:szCs w:val="28"/>
        </w:rPr>
        <w:t>Физическое моделирование — метод экспериментального изучения различных физических явлений, основанный на их физическом подобии</w:t>
      </w:r>
      <w:r w:rsidR="005912AB">
        <w:rPr>
          <w:rFonts w:ascii="Times New Roman" w:hAnsi="Times New Roman"/>
          <w:sz w:val="28"/>
          <w:szCs w:val="28"/>
        </w:rPr>
        <w:t xml:space="preserve">. </w:t>
      </w:r>
      <w:r w:rsidR="005912AB" w:rsidRPr="005912AB">
        <w:rPr>
          <w:rFonts w:ascii="Times New Roman" w:hAnsi="Times New Roman"/>
          <w:sz w:val="28"/>
          <w:szCs w:val="28"/>
        </w:rPr>
        <w:t>Метод состоит в создании лабораторной физической модели явления в уменьшенных масштабах, и проведении экспериментов на этой модели. Выводы и данные, полученные в этих экспериментах, распространяются затем на явление в реальных масштабах.</w:t>
      </w:r>
      <w:r w:rsidR="0006446B">
        <w:rPr>
          <w:rFonts w:ascii="Times New Roman" w:hAnsi="Times New Roman"/>
          <w:sz w:val="28"/>
          <w:szCs w:val="28"/>
        </w:rPr>
        <w:t xml:space="preserve"> </w:t>
      </w:r>
      <w:r w:rsidR="005912AB" w:rsidRPr="005912AB">
        <w:rPr>
          <w:rFonts w:ascii="Times New Roman" w:hAnsi="Times New Roman"/>
          <w:sz w:val="28"/>
          <w:szCs w:val="28"/>
        </w:rPr>
        <w:t xml:space="preserve">В широком смысле, любой лабораторный физический эксперимент является моделированием, поскольку в эксперименте наблюдается конкретный случай явления в частных условиях, а требуется получить общие закономерности для всего класса подобных явлений в широком диапазоне условий. </w:t>
      </w:r>
    </w:p>
    <w:p w:rsidR="009633D1" w:rsidRPr="00965196" w:rsidRDefault="009633D1" w:rsidP="00AB480F">
      <w:pPr>
        <w:numPr>
          <w:ilvl w:val="0"/>
          <w:numId w:val="16"/>
        </w:numPr>
        <w:spacing w:after="0" w:line="360" w:lineRule="auto"/>
        <w:ind w:left="57" w:right="57" w:firstLine="709"/>
        <w:jc w:val="both"/>
        <w:rPr>
          <w:rFonts w:ascii="Times New Roman" w:hAnsi="Times New Roman"/>
          <w:b/>
          <w:sz w:val="28"/>
          <w:szCs w:val="28"/>
        </w:rPr>
      </w:pPr>
      <w:r w:rsidRPr="00965196">
        <w:rPr>
          <w:rFonts w:ascii="Times New Roman" w:hAnsi="Times New Roman"/>
          <w:b/>
          <w:sz w:val="28"/>
          <w:szCs w:val="28"/>
        </w:rPr>
        <w:t>Экономико-математическое моделирование</w:t>
      </w:r>
    </w:p>
    <w:p w:rsidR="0006446B" w:rsidRPr="0006446B"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Имитационное моделирование</w:t>
      </w:r>
      <w:r w:rsidR="0006446B" w:rsidRPr="00965196">
        <w:rPr>
          <w:b/>
        </w:rPr>
        <w:t>.</w:t>
      </w:r>
      <w:r w:rsidR="0006446B">
        <w:t xml:space="preserve"> </w:t>
      </w:r>
      <w:r w:rsidR="0006446B" w:rsidRPr="0006446B">
        <w:rPr>
          <w:rFonts w:ascii="Times New Roman" w:hAnsi="Times New Roman"/>
          <w:sz w:val="28"/>
          <w:szCs w:val="28"/>
        </w:rPr>
        <w:t>Имитационное моделирование — это метод исследования, при котором изучаемая система заменяется моделью, с достаточной точностью описывающей реальную систему и с ней проводятся эксперименты с целью получения информации об этой системе. Экспериментирование с моделью называют имитацией (имитация — это постижение сути явления, не прибегая к экспериментам на реальном объекте).</w:t>
      </w:r>
    </w:p>
    <w:p w:rsidR="0006446B" w:rsidRPr="0006446B"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Эволюционное моделирование</w:t>
      </w:r>
      <w:r w:rsidR="0006446B" w:rsidRPr="00965196">
        <w:rPr>
          <w:b/>
        </w:rPr>
        <w:t>.</w:t>
      </w:r>
      <w:r w:rsidR="0006446B">
        <w:t xml:space="preserve"> </w:t>
      </w:r>
      <w:r w:rsidR="0006446B" w:rsidRPr="0006446B">
        <w:rPr>
          <w:rFonts w:ascii="Times New Roman" w:hAnsi="Times New Roman"/>
          <w:sz w:val="28"/>
          <w:szCs w:val="28"/>
        </w:rPr>
        <w:t>Эволюционное моделирование использует признаки теории Дарвина для построения интеллектуальных систем (методы группового учета, генетические алгоритмы).</w:t>
      </w:r>
    </w:p>
    <w:p w:rsidR="009633D1" w:rsidRPr="00965196" w:rsidRDefault="009633D1" w:rsidP="00AB480F">
      <w:pPr>
        <w:numPr>
          <w:ilvl w:val="0"/>
          <w:numId w:val="16"/>
        </w:numPr>
        <w:spacing w:after="0" w:line="360" w:lineRule="auto"/>
        <w:ind w:left="57" w:right="57" w:firstLine="709"/>
        <w:jc w:val="both"/>
        <w:rPr>
          <w:rFonts w:ascii="Times New Roman" w:hAnsi="Times New Roman"/>
          <w:b/>
          <w:sz w:val="28"/>
          <w:szCs w:val="28"/>
        </w:rPr>
      </w:pPr>
      <w:r w:rsidRPr="00965196">
        <w:rPr>
          <w:rFonts w:ascii="Times New Roman" w:hAnsi="Times New Roman"/>
          <w:b/>
          <w:sz w:val="28"/>
          <w:szCs w:val="28"/>
        </w:rPr>
        <w:t>Историческое моделирование</w:t>
      </w:r>
    </w:p>
    <w:p w:rsidR="009633D1" w:rsidRPr="00965196" w:rsidRDefault="009633D1" w:rsidP="00AB480F">
      <w:pPr>
        <w:numPr>
          <w:ilvl w:val="0"/>
          <w:numId w:val="16"/>
        </w:numPr>
        <w:spacing w:after="0" w:line="360" w:lineRule="auto"/>
        <w:ind w:left="57" w:right="57" w:firstLine="709"/>
        <w:jc w:val="both"/>
        <w:rPr>
          <w:rFonts w:ascii="Times New Roman" w:hAnsi="Times New Roman"/>
          <w:b/>
          <w:sz w:val="28"/>
          <w:szCs w:val="28"/>
        </w:rPr>
      </w:pPr>
      <w:r w:rsidRPr="00965196">
        <w:rPr>
          <w:rFonts w:ascii="Times New Roman" w:hAnsi="Times New Roman"/>
          <w:b/>
          <w:sz w:val="28"/>
          <w:szCs w:val="28"/>
        </w:rPr>
        <w:t>Нечеткое моделирование</w:t>
      </w:r>
    </w:p>
    <w:p w:rsidR="009633D1" w:rsidRDefault="009633D1" w:rsidP="00AB480F">
      <w:pPr>
        <w:numPr>
          <w:ilvl w:val="0"/>
          <w:numId w:val="16"/>
        </w:numPr>
        <w:spacing w:after="0" w:line="360" w:lineRule="auto"/>
        <w:ind w:left="57" w:right="57" w:firstLine="709"/>
        <w:jc w:val="both"/>
        <w:rPr>
          <w:rFonts w:ascii="Times New Roman" w:hAnsi="Times New Roman"/>
          <w:sz w:val="28"/>
          <w:szCs w:val="28"/>
        </w:rPr>
      </w:pPr>
      <w:r w:rsidRPr="00965196">
        <w:rPr>
          <w:rFonts w:ascii="Times New Roman" w:hAnsi="Times New Roman"/>
          <w:b/>
          <w:sz w:val="28"/>
          <w:szCs w:val="28"/>
        </w:rPr>
        <w:t>Модельное моделирование</w:t>
      </w:r>
      <w:r w:rsidR="0006446B">
        <w:rPr>
          <w:rFonts w:ascii="Times New Roman" w:hAnsi="Times New Roman"/>
          <w:sz w:val="28"/>
          <w:szCs w:val="28"/>
        </w:rPr>
        <w:t>.</w:t>
      </w:r>
    </w:p>
    <w:p w:rsidR="0006446B" w:rsidRPr="0035718A" w:rsidRDefault="0006446B" w:rsidP="00AB480F">
      <w:pPr>
        <w:spacing w:after="0" w:line="360" w:lineRule="auto"/>
        <w:ind w:left="57" w:right="57"/>
        <w:jc w:val="both"/>
        <w:rPr>
          <w:rFonts w:ascii="Times New Roman" w:hAnsi="Times New Roman"/>
          <w:sz w:val="28"/>
          <w:szCs w:val="28"/>
        </w:rPr>
      </w:pPr>
    </w:p>
    <w:p w:rsidR="009633D1" w:rsidRPr="00965196" w:rsidRDefault="00C45CFA" w:rsidP="00AB480F">
      <w:pPr>
        <w:pStyle w:val="11"/>
        <w:numPr>
          <w:ilvl w:val="1"/>
          <w:numId w:val="25"/>
        </w:numPr>
        <w:spacing w:after="0" w:line="360" w:lineRule="auto"/>
        <w:ind w:right="57"/>
        <w:jc w:val="center"/>
        <w:outlineLvl w:val="1"/>
        <w:rPr>
          <w:rFonts w:ascii="Times New Roman" w:hAnsi="Times New Roman"/>
          <w:b/>
          <w:bCs/>
          <w:sz w:val="28"/>
          <w:szCs w:val="28"/>
        </w:rPr>
      </w:pPr>
      <w:r w:rsidRPr="00965196">
        <w:rPr>
          <w:rFonts w:ascii="Times New Roman" w:hAnsi="Times New Roman"/>
          <w:b/>
          <w:bCs/>
          <w:sz w:val="28"/>
          <w:szCs w:val="28"/>
        </w:rPr>
        <w:t xml:space="preserve"> </w:t>
      </w:r>
      <w:r w:rsidR="009633D1" w:rsidRPr="00965196">
        <w:rPr>
          <w:rFonts w:ascii="Times New Roman" w:hAnsi="Times New Roman"/>
          <w:b/>
          <w:bCs/>
          <w:sz w:val="28"/>
          <w:szCs w:val="28"/>
        </w:rPr>
        <w:t>Процесс моделирования</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Процесс моделирования включает три элемента:</w:t>
      </w:r>
    </w:p>
    <w:p w:rsidR="009633D1" w:rsidRPr="0035718A" w:rsidRDefault="009633D1" w:rsidP="00AB480F">
      <w:pPr>
        <w:numPr>
          <w:ilvl w:val="0"/>
          <w:numId w:val="27"/>
        </w:numPr>
        <w:spacing w:after="0" w:line="360" w:lineRule="auto"/>
        <w:ind w:right="57"/>
        <w:jc w:val="both"/>
        <w:rPr>
          <w:rFonts w:ascii="Times New Roman" w:hAnsi="Times New Roman"/>
          <w:sz w:val="28"/>
          <w:szCs w:val="28"/>
        </w:rPr>
      </w:pPr>
      <w:r w:rsidRPr="0035718A">
        <w:rPr>
          <w:rFonts w:ascii="Times New Roman" w:hAnsi="Times New Roman"/>
          <w:sz w:val="28"/>
          <w:szCs w:val="28"/>
        </w:rPr>
        <w:t>субъект (исследователь),</w:t>
      </w:r>
    </w:p>
    <w:p w:rsidR="009633D1" w:rsidRPr="0035718A" w:rsidRDefault="009633D1" w:rsidP="00AB480F">
      <w:pPr>
        <w:numPr>
          <w:ilvl w:val="0"/>
          <w:numId w:val="27"/>
        </w:numPr>
        <w:spacing w:after="0" w:line="360" w:lineRule="auto"/>
        <w:ind w:right="57"/>
        <w:jc w:val="both"/>
        <w:rPr>
          <w:rFonts w:ascii="Times New Roman" w:hAnsi="Times New Roman"/>
          <w:sz w:val="28"/>
          <w:szCs w:val="28"/>
        </w:rPr>
      </w:pPr>
      <w:r w:rsidRPr="0035718A">
        <w:rPr>
          <w:rFonts w:ascii="Times New Roman" w:hAnsi="Times New Roman"/>
          <w:sz w:val="28"/>
          <w:szCs w:val="28"/>
        </w:rPr>
        <w:t>объект исследования,</w:t>
      </w:r>
    </w:p>
    <w:p w:rsidR="009633D1" w:rsidRPr="0035718A" w:rsidRDefault="009633D1" w:rsidP="00AB480F">
      <w:pPr>
        <w:numPr>
          <w:ilvl w:val="0"/>
          <w:numId w:val="27"/>
        </w:numPr>
        <w:spacing w:after="0" w:line="360" w:lineRule="auto"/>
        <w:ind w:right="57"/>
        <w:jc w:val="both"/>
        <w:rPr>
          <w:rFonts w:ascii="Times New Roman" w:hAnsi="Times New Roman"/>
          <w:sz w:val="28"/>
          <w:szCs w:val="28"/>
        </w:rPr>
      </w:pPr>
      <w:r w:rsidRPr="0035718A">
        <w:rPr>
          <w:rFonts w:ascii="Times New Roman" w:hAnsi="Times New Roman"/>
          <w:sz w:val="28"/>
          <w:szCs w:val="28"/>
        </w:rPr>
        <w:t>модель, определяющую</w:t>
      </w:r>
      <w:r>
        <w:rPr>
          <w:rFonts w:ascii="Times New Roman" w:hAnsi="Times New Roman"/>
          <w:sz w:val="28"/>
          <w:szCs w:val="28"/>
        </w:rPr>
        <w:t xml:space="preserve"> </w:t>
      </w:r>
      <w:r w:rsidRPr="0035718A">
        <w:rPr>
          <w:rFonts w:ascii="Times New Roman" w:hAnsi="Times New Roman"/>
          <w:sz w:val="28"/>
          <w:szCs w:val="28"/>
        </w:rPr>
        <w:t>отношения познающего субъекта и познаваемого объекта.</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Первый этап построения модели предполагает наличие некоторых знаний об объекте-оригинале. Познавательные возможности модели обусловливаются тем, что модель отображает (воспроизводит, имитирует) какие-либо существенные черты объекта-оригинала. Вопрос о необходимой и достаточной мере сходства оригинала и модели требует конкретного анализа. Очевидно, модель утрачивает свой смысл как в случае тождества с оригиналом (тогда она перестает быть моделью), так и в случае чрезмерного во всех существенных отношениях отличия от оригинала. Таким образом, изучение одних сторон моделируемого объекта осуществляется ценой отказа от исследования других сторон. Поэтому любая модель замещает оригинал лишь в строго ограниченном смысле. Из этого следует, что для одного объекта может быть построено несколько «специализированных» моделей, концентрирующих внимание на определенных сторонах исследуемого объекта или же характеризующих объект с разной степенью детализации.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На втором этапе модель выступает как самостоятельный объект исследования. Одной из форм такого исследования является проведение «модельных» </w:t>
      </w:r>
      <w:hyperlink r:id="rId51" w:tooltip="Эксперимент" w:history="1">
        <w:r w:rsidRPr="0035718A">
          <w:rPr>
            <w:rFonts w:ascii="Times New Roman" w:hAnsi="Times New Roman"/>
            <w:sz w:val="28"/>
            <w:szCs w:val="28"/>
          </w:rPr>
          <w:t>экспериментов</w:t>
        </w:r>
      </w:hyperlink>
      <w:r w:rsidRPr="0035718A">
        <w:rPr>
          <w:rFonts w:ascii="Times New Roman" w:hAnsi="Times New Roman"/>
          <w:sz w:val="28"/>
          <w:szCs w:val="28"/>
        </w:rPr>
        <w:t>, при которых сознательно изменяются условия функционирования модели и систематизируются данные о ее «поведении». Конечным результато</w:t>
      </w:r>
      <w:r>
        <w:rPr>
          <w:rFonts w:ascii="Times New Roman" w:hAnsi="Times New Roman"/>
          <w:sz w:val="28"/>
          <w:szCs w:val="28"/>
        </w:rPr>
        <w:t>м этого этапа является множество</w:t>
      </w:r>
      <w:r w:rsidRPr="0035718A">
        <w:rPr>
          <w:rFonts w:ascii="Times New Roman" w:hAnsi="Times New Roman"/>
          <w:sz w:val="28"/>
          <w:szCs w:val="28"/>
        </w:rPr>
        <w:t xml:space="preserve"> знаний о модели.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На третьем этапе осуществляется перенос знаний с модели на оригинал — формирование множества знаний. Одновременно происходит переход с «языка» модели на «язык» оригинала. Процесс переноса знаний проводится по определенным правилам. Знания о модели должны быть скорректированы с учетом тех свойств объекта-оригинала, которые не нашли отражения или были изменены при построении модели.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Четвертый этап — практическая проверка получаемых с помощью моделей знаний и их использование для построения обобщающей теории объекта, его преобразования или управления им.</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Моделирование — циклический процесс. Это означает, что за первым четырехэтапным циклом может последовать второй, третий и т.д. При этом знания об исследуемом объекте расширяются и уточняются, а исходная модель постепенно совершенствуется. Недостатки, обнаруженные после первого цикла моделирования, обусловленные малым знанием объекта или ошибками в построении модели, можно исправить в последующих циклах.</w:t>
      </w:r>
    </w:p>
    <w:p w:rsidR="009633D1" w:rsidRDefault="009633D1"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8E5639" w:rsidRDefault="008E5639" w:rsidP="00AB480F">
      <w:pPr>
        <w:spacing w:after="0" w:line="360" w:lineRule="auto"/>
        <w:ind w:left="57" w:right="57" w:firstLine="709"/>
        <w:jc w:val="both"/>
        <w:rPr>
          <w:rFonts w:ascii="Times New Roman" w:hAnsi="Times New Roman"/>
          <w:sz w:val="28"/>
          <w:szCs w:val="28"/>
        </w:rPr>
      </w:pPr>
    </w:p>
    <w:p w:rsidR="00F67241" w:rsidRPr="00C45CFA" w:rsidRDefault="00F67241" w:rsidP="00F67241">
      <w:pPr>
        <w:pStyle w:val="11"/>
        <w:numPr>
          <w:ilvl w:val="0"/>
          <w:numId w:val="25"/>
        </w:numPr>
        <w:spacing w:after="0" w:line="360" w:lineRule="auto"/>
        <w:ind w:right="57"/>
        <w:jc w:val="center"/>
        <w:rPr>
          <w:rFonts w:ascii="Times New Roman" w:hAnsi="Times New Roman"/>
          <w:b/>
          <w:sz w:val="28"/>
          <w:szCs w:val="28"/>
        </w:rPr>
      </w:pPr>
      <w:r>
        <w:rPr>
          <w:rFonts w:ascii="Times New Roman" w:hAnsi="Times New Roman"/>
          <w:b/>
          <w:bCs/>
          <w:sz w:val="28"/>
          <w:szCs w:val="28"/>
        </w:rPr>
        <w:t xml:space="preserve"> </w:t>
      </w:r>
      <w:r w:rsidRPr="00C45CFA">
        <w:rPr>
          <w:rFonts w:ascii="Times New Roman" w:hAnsi="Times New Roman"/>
          <w:b/>
          <w:sz w:val="28"/>
          <w:szCs w:val="28"/>
        </w:rPr>
        <w:t>Заключение</w:t>
      </w:r>
    </w:p>
    <w:p w:rsidR="00F67241" w:rsidRPr="0035718A" w:rsidRDefault="00F67241" w:rsidP="00F67241">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Отличительные особенности fuzzy-систем по сравнению с прочими: </w:t>
      </w:r>
    </w:p>
    <w:p w:rsidR="00F67241" w:rsidRPr="0035718A" w:rsidRDefault="00F67241" w:rsidP="00F67241">
      <w:pPr>
        <w:numPr>
          <w:ilvl w:val="0"/>
          <w:numId w:val="12"/>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возможность оперировать входными данными, заданными нечетко: например, непрерывно изменяющиеся во времени значения (динамические задачи), значения, которые невозможно задать однозначно (результаты статистических опросов, рекламные компании и т.д.);</w:t>
      </w:r>
    </w:p>
    <w:p w:rsidR="00F67241" w:rsidRPr="0035718A" w:rsidRDefault="00F67241" w:rsidP="00F67241">
      <w:pPr>
        <w:numPr>
          <w:ilvl w:val="0"/>
          <w:numId w:val="12"/>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возможность нечеткой формализации критериев оценки и сравнения: оперирование критериями "большинство", "возможно", предпочтительно" и т.д.; </w:t>
      </w:r>
    </w:p>
    <w:p w:rsidR="00F67241" w:rsidRPr="0035718A" w:rsidRDefault="00F67241" w:rsidP="00F67241">
      <w:pPr>
        <w:numPr>
          <w:ilvl w:val="0"/>
          <w:numId w:val="12"/>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возможность проведения качественных оценок как входных данных, так и выводимых результатов; </w:t>
      </w:r>
    </w:p>
    <w:p w:rsidR="00F67241" w:rsidRPr="0035718A" w:rsidRDefault="00F67241" w:rsidP="00F67241">
      <w:pPr>
        <w:numPr>
          <w:ilvl w:val="0"/>
          <w:numId w:val="12"/>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возможность проведения быстрого моделирования сложных динамических систем и их сравнительный анализ с заданной степенью точности: оперируя принципами поведения системы, описанн</w:t>
      </w:r>
      <w:r>
        <w:rPr>
          <w:rFonts w:ascii="Times New Roman" w:hAnsi="Times New Roman"/>
          <w:sz w:val="28"/>
          <w:szCs w:val="28"/>
        </w:rPr>
        <w:t>ыми fuzzy-методами, не уделяется</w:t>
      </w:r>
      <w:r w:rsidRPr="0035718A">
        <w:rPr>
          <w:rFonts w:ascii="Times New Roman" w:hAnsi="Times New Roman"/>
          <w:sz w:val="28"/>
          <w:szCs w:val="28"/>
        </w:rPr>
        <w:t xml:space="preserve"> много времени на выяснение точных значений переменных и составление у</w:t>
      </w:r>
      <w:r>
        <w:rPr>
          <w:rFonts w:ascii="Times New Roman" w:hAnsi="Times New Roman"/>
          <w:sz w:val="28"/>
          <w:szCs w:val="28"/>
        </w:rPr>
        <w:t xml:space="preserve">равнений, которые их описывают и </w:t>
      </w:r>
      <w:r w:rsidRPr="0035718A">
        <w:rPr>
          <w:rFonts w:ascii="Times New Roman" w:hAnsi="Times New Roman"/>
          <w:sz w:val="28"/>
          <w:szCs w:val="28"/>
        </w:rPr>
        <w:t>мож</w:t>
      </w:r>
      <w:r>
        <w:rPr>
          <w:rFonts w:ascii="Times New Roman" w:hAnsi="Times New Roman"/>
          <w:sz w:val="28"/>
          <w:szCs w:val="28"/>
        </w:rPr>
        <w:t>но</w:t>
      </w:r>
      <w:r w:rsidRPr="0035718A">
        <w:rPr>
          <w:rFonts w:ascii="Times New Roman" w:hAnsi="Times New Roman"/>
          <w:sz w:val="28"/>
          <w:szCs w:val="28"/>
        </w:rPr>
        <w:t xml:space="preserve"> оценить разные варианты выходных значений.  </w:t>
      </w:r>
    </w:p>
    <w:p w:rsidR="00F67241" w:rsidRDefault="00F67241" w:rsidP="00F67241">
      <w:pPr>
        <w:pStyle w:val="11"/>
        <w:spacing w:after="0" w:line="360" w:lineRule="auto"/>
        <w:ind w:left="0" w:firstLine="709"/>
        <w:jc w:val="both"/>
        <w:rPr>
          <w:rFonts w:ascii="Times New Roman" w:hAnsi="Times New Roman"/>
          <w:sz w:val="28"/>
          <w:szCs w:val="28"/>
        </w:rPr>
      </w:pPr>
      <w:r w:rsidRPr="005050D2">
        <w:rPr>
          <w:rFonts w:ascii="Times New Roman" w:hAnsi="Times New Roman"/>
          <w:sz w:val="28"/>
          <w:szCs w:val="28"/>
        </w:rPr>
        <w:t>В отличие от традиционной математики, требующей на каждом шаге моделирования точных и однозначных формулировок закономерностей, нечеткая логика предлагает совершенно иной уровень мышления, благодаря которому творческий процесс моделирования происходит на наивысшем уровне абстракции, при котором постулируется лишь минимальный набор закономерностей.</w:t>
      </w:r>
    </w:p>
    <w:p w:rsidR="00F67241" w:rsidRPr="00C60528" w:rsidRDefault="00F67241" w:rsidP="00F67241">
      <w:pPr>
        <w:spacing w:after="0" w:line="360" w:lineRule="auto"/>
        <w:ind w:firstLine="709"/>
        <w:jc w:val="both"/>
        <w:rPr>
          <w:rFonts w:ascii="Times New Roman" w:hAnsi="Times New Roman"/>
          <w:sz w:val="28"/>
          <w:szCs w:val="28"/>
        </w:rPr>
      </w:pPr>
      <w:r w:rsidRPr="00C60528">
        <w:rPr>
          <w:rFonts w:ascii="Times New Roman" w:hAnsi="Times New Roman"/>
          <w:sz w:val="28"/>
          <w:szCs w:val="28"/>
        </w:rPr>
        <w:t xml:space="preserve">Существует, однако, ряд задач, которые не поддаются формальному описанию в силу того, что часть параметров представляют собой неточно или качественно заданные величины, для которых переход от «принадлежности к классу» к «непринадлежности» непрерывен. Традиционные методы недостаточно пригодны для решения подобных задач именно потому, что они не в состоянии описать возникающую неопределенность. </w:t>
      </w:r>
      <w:r w:rsidRPr="00C60528">
        <w:rPr>
          <w:rFonts w:ascii="Times New Roman" w:hAnsi="Times New Roman"/>
          <w:sz w:val="28"/>
          <w:szCs w:val="28"/>
        </w:rPr>
        <w:br/>
        <w:t xml:space="preserve">Подход на основе теории нечетких множеств является альтернативой общепринятым количественным методам анализа систем. </w:t>
      </w:r>
    </w:p>
    <w:p w:rsidR="00F67241" w:rsidRDefault="00F67241" w:rsidP="00F67241">
      <w:pPr>
        <w:pStyle w:val="11"/>
        <w:spacing w:after="0" w:line="360" w:lineRule="auto"/>
        <w:ind w:left="0" w:firstLine="709"/>
        <w:jc w:val="both"/>
        <w:rPr>
          <w:rFonts w:ascii="Times New Roman" w:hAnsi="Times New Roman"/>
          <w:sz w:val="28"/>
          <w:szCs w:val="28"/>
        </w:rPr>
      </w:pPr>
      <w:r w:rsidRPr="00C60528">
        <w:rPr>
          <w:rFonts w:ascii="Times New Roman" w:hAnsi="Times New Roman"/>
          <w:sz w:val="28"/>
          <w:szCs w:val="28"/>
        </w:rPr>
        <w:t>Он имеет следующие отличительные черты: вместо или дополнение к числовым переменным используются нечеткие величины и лингвистические переменные, отношения между переменными описываются при помощи нечетких высказываний и алгоритмов. Такой подход дает приближенные, но в, то, же время эффективные способы описания поведения систем настолько сложных и плохо определенных, что они не поддаются точному математическому моделированию. Теоретические же основания данного подхода вполне точны и строги в математическом смысле и не являются сами по себе источником неопределенности. В каждом конкретном случае степень точности решения может быть согласована с требованиями задачи.</w:t>
      </w:r>
      <w:r>
        <w:rPr>
          <w:rFonts w:ascii="Times New Roman" w:hAnsi="Times New Roman"/>
          <w:sz w:val="28"/>
          <w:szCs w:val="28"/>
        </w:rPr>
        <w:t xml:space="preserve"> </w:t>
      </w:r>
      <w:r w:rsidRPr="00C60528">
        <w:rPr>
          <w:rFonts w:ascii="Times New Roman" w:hAnsi="Times New Roman"/>
          <w:sz w:val="28"/>
          <w:szCs w:val="28"/>
        </w:rPr>
        <w:t>Подобная гибкость составляет одну из важных</w:t>
      </w:r>
      <w:r>
        <w:rPr>
          <w:rFonts w:ascii="Times New Roman" w:hAnsi="Times New Roman"/>
          <w:sz w:val="28"/>
          <w:szCs w:val="28"/>
        </w:rPr>
        <w:t xml:space="preserve"> черт рассматриваемого метода. </w:t>
      </w:r>
    </w:p>
    <w:p w:rsidR="00F67241" w:rsidRDefault="00C45CFA" w:rsidP="00F67241">
      <w:pPr>
        <w:pStyle w:val="11"/>
        <w:spacing w:after="0" w:line="360" w:lineRule="auto"/>
        <w:ind w:left="766" w:right="57"/>
        <w:outlineLvl w:val="1"/>
        <w:rPr>
          <w:rFonts w:ascii="Times New Roman" w:hAnsi="Times New Roman"/>
          <w:b/>
          <w:bCs/>
          <w:sz w:val="28"/>
          <w:szCs w:val="28"/>
        </w:rPr>
      </w:pPr>
      <w:r w:rsidRPr="00C45CFA">
        <w:rPr>
          <w:rFonts w:ascii="Times New Roman" w:hAnsi="Times New Roman"/>
          <w:b/>
          <w:bCs/>
          <w:sz w:val="28"/>
          <w:szCs w:val="28"/>
        </w:rPr>
        <w:t xml:space="preserve"> </w:t>
      </w: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F67241" w:rsidRDefault="00F67241" w:rsidP="00F67241">
      <w:pPr>
        <w:pStyle w:val="11"/>
        <w:spacing w:after="0" w:line="360" w:lineRule="auto"/>
        <w:ind w:left="766" w:right="57"/>
        <w:outlineLvl w:val="1"/>
        <w:rPr>
          <w:rFonts w:ascii="Times New Roman" w:hAnsi="Times New Roman"/>
          <w:b/>
          <w:bCs/>
          <w:sz w:val="28"/>
          <w:szCs w:val="28"/>
        </w:rPr>
      </w:pPr>
    </w:p>
    <w:p w:rsidR="008E5639" w:rsidRDefault="009633D1" w:rsidP="00AB480F">
      <w:pPr>
        <w:pStyle w:val="11"/>
        <w:numPr>
          <w:ilvl w:val="0"/>
          <w:numId w:val="25"/>
        </w:numPr>
        <w:spacing w:after="0" w:line="360" w:lineRule="auto"/>
        <w:ind w:left="57" w:right="57" w:firstLine="709"/>
        <w:jc w:val="center"/>
        <w:outlineLvl w:val="1"/>
        <w:rPr>
          <w:rFonts w:ascii="Times New Roman" w:hAnsi="Times New Roman"/>
          <w:b/>
          <w:bCs/>
          <w:sz w:val="28"/>
          <w:szCs w:val="28"/>
        </w:rPr>
      </w:pPr>
      <w:r w:rsidRPr="00C45CFA">
        <w:rPr>
          <w:rFonts w:ascii="Times New Roman" w:hAnsi="Times New Roman"/>
          <w:b/>
          <w:bCs/>
          <w:sz w:val="28"/>
          <w:szCs w:val="28"/>
        </w:rPr>
        <w:t>Приложение</w:t>
      </w:r>
      <w:r w:rsidR="008E5639">
        <w:rPr>
          <w:rFonts w:ascii="Times New Roman" w:hAnsi="Times New Roman"/>
          <w:b/>
          <w:bCs/>
          <w:sz w:val="28"/>
          <w:szCs w:val="28"/>
        </w:rPr>
        <w:t xml:space="preserve"> 1</w:t>
      </w:r>
      <w:r w:rsidRPr="00C45CFA">
        <w:rPr>
          <w:rFonts w:ascii="Times New Roman" w:hAnsi="Times New Roman"/>
          <w:b/>
          <w:bCs/>
          <w:sz w:val="28"/>
          <w:szCs w:val="28"/>
        </w:rPr>
        <w:t>.</w:t>
      </w:r>
    </w:p>
    <w:p w:rsidR="009633D1" w:rsidRPr="00C45CFA" w:rsidRDefault="009633D1" w:rsidP="008E5639">
      <w:pPr>
        <w:pStyle w:val="11"/>
        <w:spacing w:after="0" w:line="360" w:lineRule="auto"/>
        <w:ind w:left="766" w:right="57"/>
        <w:jc w:val="center"/>
        <w:outlineLvl w:val="1"/>
        <w:rPr>
          <w:rFonts w:ascii="Times New Roman" w:hAnsi="Times New Roman"/>
          <w:b/>
          <w:bCs/>
          <w:sz w:val="28"/>
          <w:szCs w:val="28"/>
        </w:rPr>
      </w:pPr>
      <w:r w:rsidRPr="00C45CFA">
        <w:rPr>
          <w:rFonts w:ascii="Times New Roman" w:hAnsi="Times New Roman"/>
          <w:b/>
          <w:bCs/>
          <w:sz w:val="28"/>
          <w:szCs w:val="28"/>
        </w:rPr>
        <w:t>Моделирование работы светофора с нечеткой логикой.</w:t>
      </w:r>
    </w:p>
    <w:p w:rsidR="009633D1" w:rsidRPr="00C45CFA" w:rsidRDefault="009633D1" w:rsidP="00AB480F">
      <w:pPr>
        <w:spacing w:after="0" w:line="360" w:lineRule="auto"/>
        <w:ind w:left="57" w:right="57" w:firstLine="709"/>
        <w:jc w:val="both"/>
        <w:rPr>
          <w:rFonts w:ascii="Times New Roman" w:hAnsi="Times New Roman"/>
          <w:sz w:val="28"/>
          <w:szCs w:val="28"/>
          <w:u w:val="single"/>
        </w:rPr>
      </w:pPr>
      <w:r w:rsidRPr="00C45CFA">
        <w:rPr>
          <w:rFonts w:ascii="Times New Roman" w:hAnsi="Times New Roman"/>
          <w:i/>
          <w:iCs/>
          <w:sz w:val="28"/>
          <w:szCs w:val="28"/>
          <w:u w:val="single"/>
        </w:rPr>
        <w:t xml:space="preserve">Цель: </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Исследование возможностей светофора с нечеткой логикой, установленного на перекрестке, при различных интенсивностях потоков автомашин и сравнение его работы с обычным светофором.</w:t>
      </w:r>
    </w:p>
    <w:p w:rsidR="009633D1" w:rsidRPr="00C45CFA" w:rsidRDefault="009633D1" w:rsidP="00AB480F">
      <w:pPr>
        <w:spacing w:after="0" w:line="360" w:lineRule="auto"/>
        <w:ind w:left="57" w:right="57" w:firstLine="709"/>
        <w:jc w:val="both"/>
        <w:rPr>
          <w:rFonts w:ascii="Times New Roman" w:hAnsi="Times New Roman"/>
          <w:sz w:val="28"/>
          <w:szCs w:val="28"/>
          <w:u w:val="single"/>
        </w:rPr>
      </w:pPr>
      <w:r w:rsidRPr="00C45CFA">
        <w:rPr>
          <w:rFonts w:ascii="Times New Roman" w:hAnsi="Times New Roman"/>
          <w:i/>
          <w:iCs/>
          <w:sz w:val="28"/>
          <w:szCs w:val="28"/>
          <w:u w:val="single"/>
        </w:rPr>
        <w:t xml:space="preserve">Постановка: </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В обычном светофоре время работы зеленого и красного света, а также время цикла фиксированы. Это создает некоторые трудности в движении машин, особенно, при изменении их потоков в часы пик, что довольно часто приводит к появлению автомобильных пробок.</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В предлагаемом нечетком светофоре время цикла остается постоянным, однако, время его работы в режиме зеленого света должно меняться в зависимости от количества подъезжающих к перекрестку машин. </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Пусть время цикла традиционного и нечеткого светофоров будет одинаковым и равным 1мин.=60сек. Длительность зеленого света обычного светофора зададим 30сек., тогда красный свет будет гореть тоже 30сек.</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Для работы нечеткого светофора на перекрестке улиц Север-Юг (СЮ) и Запад-Восток (ЗВ) необход</w:t>
      </w:r>
      <w:r>
        <w:rPr>
          <w:rFonts w:ascii="Times New Roman" w:hAnsi="Times New Roman"/>
          <w:sz w:val="28"/>
          <w:szCs w:val="28"/>
        </w:rPr>
        <w:t>имо установить 8 датчиков (</w:t>
      </w:r>
      <w:r w:rsidR="008E5639">
        <w:rPr>
          <w:rFonts w:ascii="Times New Roman" w:hAnsi="Times New Roman"/>
          <w:sz w:val="28"/>
          <w:szCs w:val="28"/>
        </w:rPr>
        <w:t xml:space="preserve">в </w:t>
      </w:r>
      <w:r w:rsidR="00DD0B3F">
        <w:rPr>
          <w:rFonts w:ascii="Times New Roman" w:hAnsi="Times New Roman"/>
          <w:sz w:val="28"/>
          <w:szCs w:val="28"/>
        </w:rPr>
        <w:t>соответствии</w:t>
      </w:r>
      <w:r w:rsidR="008E5639">
        <w:rPr>
          <w:rFonts w:ascii="Times New Roman" w:hAnsi="Times New Roman"/>
          <w:sz w:val="28"/>
          <w:szCs w:val="28"/>
        </w:rPr>
        <w:t xml:space="preserve"> с </w:t>
      </w:r>
      <w:r>
        <w:rPr>
          <w:rFonts w:ascii="Times New Roman" w:hAnsi="Times New Roman"/>
          <w:sz w:val="28"/>
          <w:szCs w:val="28"/>
        </w:rPr>
        <w:t>рис</w:t>
      </w:r>
      <w:r w:rsidR="008E5639">
        <w:rPr>
          <w:rFonts w:ascii="Times New Roman" w:hAnsi="Times New Roman"/>
          <w:sz w:val="28"/>
          <w:szCs w:val="28"/>
        </w:rPr>
        <w:t xml:space="preserve">унком </w:t>
      </w:r>
      <w:r>
        <w:rPr>
          <w:rFonts w:ascii="Times New Roman" w:hAnsi="Times New Roman"/>
          <w:sz w:val="28"/>
          <w:szCs w:val="28"/>
        </w:rPr>
        <w:t>9</w:t>
      </w:r>
      <w:r w:rsidRPr="0035718A">
        <w:rPr>
          <w:rFonts w:ascii="Times New Roman" w:hAnsi="Times New Roman"/>
          <w:sz w:val="28"/>
          <w:szCs w:val="28"/>
        </w:rPr>
        <w:t>), которые считают проехавшие мимо них машины.</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sz w:val="28"/>
          <w:szCs w:val="28"/>
        </w:rPr>
        <w:pict>
          <v:shape id="_x0000_i1048" type="#_x0000_t75" style="width:201pt;height:156.75pt">
            <v:imagedata r:id="rId52" o:title=""/>
          </v:shape>
        </w:pict>
      </w:r>
      <w:r w:rsidR="009633D1" w:rsidRPr="0035718A">
        <w:rPr>
          <w:rFonts w:ascii="Times New Roman" w:hAnsi="Times New Roman"/>
          <w:sz w:val="28"/>
          <w:szCs w:val="28"/>
        </w:rPr>
        <w:br/>
      </w:r>
      <w:r w:rsidR="009633D1" w:rsidRPr="009405C5">
        <w:rPr>
          <w:rFonts w:ascii="Times New Roman" w:hAnsi="Times New Roman"/>
          <w:b/>
          <w:sz w:val="28"/>
          <w:szCs w:val="28"/>
        </w:rPr>
        <w:t>Рис</w:t>
      </w:r>
      <w:r w:rsidR="008E5639">
        <w:rPr>
          <w:rFonts w:ascii="Times New Roman" w:hAnsi="Times New Roman"/>
          <w:b/>
          <w:sz w:val="28"/>
          <w:szCs w:val="28"/>
        </w:rPr>
        <w:t xml:space="preserve">унок </w:t>
      </w:r>
      <w:r w:rsidR="009633D1" w:rsidRPr="009405C5">
        <w:rPr>
          <w:rFonts w:ascii="Times New Roman" w:hAnsi="Times New Roman"/>
          <w:b/>
          <w:sz w:val="28"/>
          <w:szCs w:val="28"/>
        </w:rPr>
        <w:t>9.</w:t>
      </w:r>
      <w:r w:rsidR="009633D1" w:rsidRPr="0035718A">
        <w:rPr>
          <w:rFonts w:ascii="Times New Roman" w:hAnsi="Times New Roman"/>
          <w:sz w:val="28"/>
          <w:szCs w:val="28"/>
        </w:rPr>
        <w:t xml:space="preserve"> Расположение датчиков на перекрестке.</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Светофор использует разности показаний четырех пар датчиков: (Д1-Д2), (Д3-Д4), (Д5-Д6) и (Д7-Д8). Таким образом, если для улицы СЮ горит зеленый свет, машины проезжают перекресток и показания двух пар датчиков равны: Д1=Д2, Д5=Д6, а, следовательно, их разность равна нулю. В это же время на улице ЗВ перед светофором останавливаются машины, которые успели проехать только Д4 и Д7. В результате можно рассчитать суммарное количество автомобилей на этой улице следующим образом:</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(Д4-Д3)+(Д7-Д8)=(Д4-0)+(Д7-0)=Д4+Д7. </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Для сравнения работы обоих светофоров введем показатель эффективности, в качестве которого будем рассматривать число машин, не проехавших перекресток за один цикл светофора.</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Данную задачу можно сравнить с системой массового обслуживания (СМО), по двум каналам которой поступают заявки на обслуживание в виде автомашин. Показатель эффективности в этом случае число заявок, получивших отказ.</w:t>
      </w:r>
    </w:p>
    <w:p w:rsidR="009633D1" w:rsidRPr="00C45CFA" w:rsidRDefault="009633D1" w:rsidP="00AB480F">
      <w:pPr>
        <w:spacing w:after="0" w:line="360" w:lineRule="auto"/>
        <w:ind w:left="57" w:right="57" w:firstLine="709"/>
        <w:jc w:val="both"/>
        <w:outlineLvl w:val="1"/>
        <w:rPr>
          <w:rFonts w:ascii="Times New Roman" w:hAnsi="Times New Roman"/>
          <w:bCs/>
          <w:sz w:val="28"/>
          <w:szCs w:val="28"/>
          <w:u w:val="single"/>
        </w:rPr>
      </w:pPr>
      <w:r w:rsidRPr="00C45CFA">
        <w:rPr>
          <w:rFonts w:ascii="Times New Roman" w:hAnsi="Times New Roman"/>
          <w:bCs/>
          <w:i/>
          <w:iCs/>
          <w:sz w:val="28"/>
          <w:szCs w:val="28"/>
          <w:u w:val="single"/>
        </w:rPr>
        <w:t xml:space="preserve">Решение: </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Для решения поставленной задачи используется пакет </w:t>
      </w:r>
      <w:hyperlink r:id="rId53" w:tgtFrame="_blank" w:history="1">
        <w:r w:rsidRPr="0035718A">
          <w:rPr>
            <w:rFonts w:ascii="Times New Roman" w:hAnsi="Times New Roman"/>
            <w:sz w:val="28"/>
            <w:szCs w:val="28"/>
          </w:rPr>
          <w:t>Matlab</w:t>
        </w:r>
      </w:hyperlink>
      <w:r w:rsidRPr="0035718A">
        <w:rPr>
          <w:rFonts w:ascii="Times New Roman" w:hAnsi="Times New Roman"/>
          <w:sz w:val="28"/>
          <w:szCs w:val="28"/>
        </w:rPr>
        <w:t>, т.к. он имеет в своем составе fuzzy-приложение, необходимое для моделирования работы нечеткого светофора.</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Более подробно рассмотрим проектирование нечеткой подпрограммы. Здесь однозначно должны быть определены все входы и выходы.</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Поскольку работа светофора зависит от числа машин на обеих улицах и текущего времени зеленого света, для нашей подпрограммы предлагается использовать 3 входа: число машин на улице СЮ по окончанию очередного цикла, число машин на улице ЗВ по окончанию цикла и время зеленого света нечеткого светофора. </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Теперь для каждой переменной надо задать лингвистические термы, соответствующие некоторым диапазонам четких значений. Так, для переменной время зеленого света предлагает</w:t>
      </w:r>
      <w:r>
        <w:rPr>
          <w:rFonts w:ascii="Times New Roman" w:hAnsi="Times New Roman"/>
          <w:sz w:val="28"/>
          <w:szCs w:val="28"/>
        </w:rPr>
        <w:t>ся использовать три терма (</w:t>
      </w:r>
      <w:r w:rsidR="008E5639">
        <w:rPr>
          <w:rFonts w:ascii="Times New Roman" w:hAnsi="Times New Roman"/>
          <w:sz w:val="28"/>
          <w:szCs w:val="28"/>
        </w:rPr>
        <w:t xml:space="preserve">в соответствии с </w:t>
      </w:r>
      <w:r>
        <w:rPr>
          <w:rFonts w:ascii="Times New Roman" w:hAnsi="Times New Roman"/>
          <w:sz w:val="28"/>
          <w:szCs w:val="28"/>
        </w:rPr>
        <w:t>рис</w:t>
      </w:r>
      <w:r w:rsidR="008E5639">
        <w:rPr>
          <w:rFonts w:ascii="Times New Roman" w:hAnsi="Times New Roman"/>
          <w:sz w:val="28"/>
          <w:szCs w:val="28"/>
        </w:rPr>
        <w:t xml:space="preserve">унком </w:t>
      </w:r>
      <w:r>
        <w:rPr>
          <w:rFonts w:ascii="Times New Roman" w:hAnsi="Times New Roman"/>
          <w:sz w:val="28"/>
          <w:szCs w:val="28"/>
        </w:rPr>
        <w:t>10</w:t>
      </w:r>
      <w:r w:rsidRPr="0035718A">
        <w:rPr>
          <w:rFonts w:ascii="Times New Roman" w:hAnsi="Times New Roman"/>
          <w:sz w:val="28"/>
          <w:szCs w:val="28"/>
        </w:rPr>
        <w:t xml:space="preserve">): </w:t>
      </w:r>
    </w:p>
    <w:p w:rsidR="009633D1" w:rsidRPr="0035718A" w:rsidRDefault="009633D1" w:rsidP="00AB480F">
      <w:pPr>
        <w:numPr>
          <w:ilvl w:val="0"/>
          <w:numId w:val="13"/>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малое (10-25сек.); </w:t>
      </w:r>
    </w:p>
    <w:p w:rsidR="009633D1" w:rsidRPr="0035718A" w:rsidRDefault="009633D1" w:rsidP="00AB480F">
      <w:pPr>
        <w:numPr>
          <w:ilvl w:val="0"/>
          <w:numId w:val="13"/>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среднее(20-40сек.); </w:t>
      </w:r>
    </w:p>
    <w:p w:rsidR="009633D1" w:rsidRPr="0035718A" w:rsidRDefault="009633D1" w:rsidP="00AB480F">
      <w:pPr>
        <w:numPr>
          <w:ilvl w:val="0"/>
          <w:numId w:val="13"/>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большое(35-50сек.).</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2" o:spid="_x0000_i1049" type="#_x0000_t75" alt="Функция принадлежности первой входной переменной" style="width:207pt;height:105pt;visibility:visible">
            <v:imagedata r:id="rId54" o:title=""/>
          </v:shape>
        </w:pict>
      </w:r>
      <w:r w:rsidR="009633D1" w:rsidRPr="0035718A">
        <w:rPr>
          <w:rFonts w:ascii="Times New Roman" w:hAnsi="Times New Roman"/>
          <w:sz w:val="28"/>
          <w:szCs w:val="28"/>
        </w:rPr>
        <w:br/>
      </w:r>
      <w:r w:rsidR="009633D1" w:rsidRPr="009405C5">
        <w:rPr>
          <w:rFonts w:ascii="Times New Roman" w:hAnsi="Times New Roman"/>
          <w:b/>
          <w:sz w:val="28"/>
          <w:szCs w:val="28"/>
        </w:rPr>
        <w:t>Рис</w:t>
      </w:r>
      <w:r w:rsidR="008E5639">
        <w:rPr>
          <w:rFonts w:ascii="Times New Roman" w:hAnsi="Times New Roman"/>
          <w:b/>
          <w:sz w:val="28"/>
          <w:szCs w:val="28"/>
        </w:rPr>
        <w:t xml:space="preserve">унок </w:t>
      </w:r>
      <w:r w:rsidR="009633D1" w:rsidRPr="009405C5">
        <w:rPr>
          <w:rFonts w:ascii="Times New Roman" w:hAnsi="Times New Roman"/>
          <w:b/>
          <w:sz w:val="28"/>
          <w:szCs w:val="28"/>
        </w:rPr>
        <w:t>10.</w:t>
      </w:r>
      <w:r w:rsidR="009633D1" w:rsidRPr="0035718A">
        <w:rPr>
          <w:rFonts w:ascii="Times New Roman" w:hAnsi="Times New Roman"/>
          <w:sz w:val="28"/>
          <w:szCs w:val="28"/>
        </w:rPr>
        <w:t xml:space="preserve"> Функция принадлежности первой входной переменной.</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Степень принадлежности четких значений термам задается с помощью функций принадлежности (в нашем случае эти функции имеют форму трапеции).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Аналогично, термы для двух оставшихся переменных будут (</w:t>
      </w:r>
      <w:r w:rsidR="008E5639">
        <w:rPr>
          <w:rFonts w:ascii="Times New Roman" w:hAnsi="Times New Roman"/>
          <w:sz w:val="28"/>
          <w:szCs w:val="28"/>
        </w:rPr>
        <w:t xml:space="preserve">в соответствии с </w:t>
      </w:r>
      <w:r w:rsidRPr="0035718A">
        <w:rPr>
          <w:rFonts w:ascii="Times New Roman" w:hAnsi="Times New Roman"/>
          <w:sz w:val="28"/>
          <w:szCs w:val="28"/>
        </w:rPr>
        <w:t>рис</w:t>
      </w:r>
      <w:r w:rsidR="008E5639">
        <w:rPr>
          <w:rFonts w:ascii="Times New Roman" w:hAnsi="Times New Roman"/>
          <w:sz w:val="28"/>
          <w:szCs w:val="28"/>
        </w:rPr>
        <w:t xml:space="preserve">унком </w:t>
      </w:r>
      <w:r>
        <w:rPr>
          <w:rFonts w:ascii="Times New Roman" w:hAnsi="Times New Roman"/>
          <w:sz w:val="28"/>
          <w:szCs w:val="28"/>
        </w:rPr>
        <w:t>11</w:t>
      </w:r>
      <w:r w:rsidRPr="0035718A">
        <w:rPr>
          <w:rFonts w:ascii="Times New Roman" w:hAnsi="Times New Roman"/>
          <w:sz w:val="28"/>
          <w:szCs w:val="28"/>
        </w:rPr>
        <w:t xml:space="preserve">): </w:t>
      </w:r>
    </w:p>
    <w:p w:rsidR="009633D1" w:rsidRPr="0035718A" w:rsidRDefault="009633D1" w:rsidP="00AB480F">
      <w:pPr>
        <w:numPr>
          <w:ilvl w:val="0"/>
          <w:numId w:val="14"/>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очень малое (0-18);</w:t>
      </w:r>
    </w:p>
    <w:p w:rsidR="009633D1" w:rsidRPr="0035718A" w:rsidRDefault="009633D1" w:rsidP="00AB480F">
      <w:pPr>
        <w:numPr>
          <w:ilvl w:val="0"/>
          <w:numId w:val="14"/>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малое (16-36); </w:t>
      </w:r>
    </w:p>
    <w:p w:rsidR="009633D1" w:rsidRPr="0035718A" w:rsidRDefault="009633D1" w:rsidP="00AB480F">
      <w:pPr>
        <w:numPr>
          <w:ilvl w:val="0"/>
          <w:numId w:val="14"/>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среднее (34-56); </w:t>
      </w:r>
    </w:p>
    <w:p w:rsidR="009633D1" w:rsidRPr="0035718A" w:rsidRDefault="009633D1" w:rsidP="00AB480F">
      <w:pPr>
        <w:numPr>
          <w:ilvl w:val="0"/>
          <w:numId w:val="14"/>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большое (54-76);</w:t>
      </w:r>
    </w:p>
    <w:p w:rsidR="009633D1" w:rsidRPr="0035718A" w:rsidRDefault="009633D1" w:rsidP="00AB480F">
      <w:pPr>
        <w:numPr>
          <w:ilvl w:val="0"/>
          <w:numId w:val="14"/>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очень большое (72-90).</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3" o:spid="_x0000_i1050" type="#_x0000_t75" alt="Функция принадлежности второй и третьей входных переменных" style="width:381pt;height:180.75pt;visibility:visible">
            <v:imagedata r:id="rId55" o:title=""/>
          </v:shape>
        </w:pict>
      </w:r>
      <w:r w:rsidR="009633D1" w:rsidRPr="0035718A">
        <w:rPr>
          <w:rFonts w:ascii="Times New Roman" w:hAnsi="Times New Roman"/>
          <w:sz w:val="28"/>
          <w:szCs w:val="28"/>
        </w:rPr>
        <w:br/>
      </w:r>
      <w:r w:rsidR="009633D1" w:rsidRPr="009405C5">
        <w:rPr>
          <w:rFonts w:ascii="Times New Roman" w:hAnsi="Times New Roman"/>
          <w:b/>
          <w:sz w:val="28"/>
          <w:szCs w:val="28"/>
        </w:rPr>
        <w:t>Рис</w:t>
      </w:r>
      <w:r w:rsidR="008E5639">
        <w:rPr>
          <w:rFonts w:ascii="Times New Roman" w:hAnsi="Times New Roman"/>
          <w:b/>
          <w:sz w:val="28"/>
          <w:szCs w:val="28"/>
        </w:rPr>
        <w:t xml:space="preserve">унок </w:t>
      </w:r>
      <w:r w:rsidR="009633D1" w:rsidRPr="009405C5">
        <w:rPr>
          <w:rFonts w:ascii="Times New Roman" w:hAnsi="Times New Roman"/>
          <w:b/>
          <w:sz w:val="28"/>
          <w:szCs w:val="28"/>
        </w:rPr>
        <w:t>11.</w:t>
      </w:r>
      <w:r w:rsidR="009633D1" w:rsidRPr="0035718A">
        <w:rPr>
          <w:rFonts w:ascii="Times New Roman" w:hAnsi="Times New Roman"/>
          <w:sz w:val="28"/>
          <w:szCs w:val="28"/>
        </w:rPr>
        <w:t xml:space="preserve"> Функция принадлежности второй и третьей входных переменных.</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Функции принадлежности здесь также имеют форму трапеции.</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Так как суть работы светофора состоит в изменении времени зеленого света, в качестве выходного параметра предлагается использовать величину этого изменения. Термы в эт</w:t>
      </w:r>
      <w:r>
        <w:rPr>
          <w:rFonts w:ascii="Times New Roman" w:hAnsi="Times New Roman"/>
          <w:sz w:val="28"/>
          <w:szCs w:val="28"/>
        </w:rPr>
        <w:t>ом случае будут следующие (</w:t>
      </w:r>
      <w:r w:rsidR="008E5639">
        <w:rPr>
          <w:rFonts w:ascii="Times New Roman" w:hAnsi="Times New Roman"/>
          <w:sz w:val="28"/>
          <w:szCs w:val="28"/>
        </w:rPr>
        <w:t xml:space="preserve">в соответствии с </w:t>
      </w:r>
      <w:r>
        <w:rPr>
          <w:rFonts w:ascii="Times New Roman" w:hAnsi="Times New Roman"/>
          <w:sz w:val="28"/>
          <w:szCs w:val="28"/>
        </w:rPr>
        <w:t>рис</w:t>
      </w:r>
      <w:r w:rsidR="008E5639">
        <w:rPr>
          <w:rFonts w:ascii="Times New Roman" w:hAnsi="Times New Roman"/>
          <w:sz w:val="28"/>
          <w:szCs w:val="28"/>
        </w:rPr>
        <w:t xml:space="preserve">унком </w:t>
      </w:r>
      <w:r>
        <w:rPr>
          <w:rFonts w:ascii="Times New Roman" w:hAnsi="Times New Roman"/>
          <w:sz w:val="28"/>
          <w:szCs w:val="28"/>
        </w:rPr>
        <w:t>12</w:t>
      </w:r>
      <w:r w:rsidRPr="0035718A">
        <w:rPr>
          <w:rFonts w:ascii="Times New Roman" w:hAnsi="Times New Roman"/>
          <w:sz w:val="28"/>
          <w:szCs w:val="28"/>
        </w:rPr>
        <w:t xml:space="preserve">): </w:t>
      </w:r>
    </w:p>
    <w:p w:rsidR="009633D1" w:rsidRPr="0035718A" w:rsidRDefault="009633D1" w:rsidP="00AB480F">
      <w:pPr>
        <w:numPr>
          <w:ilvl w:val="0"/>
          <w:numId w:val="15"/>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уменьшить (-20-0сек.); </w:t>
      </w:r>
    </w:p>
    <w:p w:rsidR="009633D1" w:rsidRPr="0035718A" w:rsidRDefault="009633D1" w:rsidP="00AB480F">
      <w:pPr>
        <w:numPr>
          <w:ilvl w:val="0"/>
          <w:numId w:val="15"/>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не изменять (-15-15сек.);</w:t>
      </w:r>
    </w:p>
    <w:p w:rsidR="009633D1" w:rsidRPr="0035718A" w:rsidRDefault="009633D1" w:rsidP="00AB480F">
      <w:pPr>
        <w:numPr>
          <w:ilvl w:val="0"/>
          <w:numId w:val="15"/>
        </w:num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увеличить (0-20сек.). </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Рисунок 4" o:spid="_x0000_i1051" type="#_x0000_t75" alt="Функция принадлежности выходной переменной" style="width:192pt;height:189.75pt;visibility:visible">
            <v:imagedata r:id="rId56" o:title=""/>
          </v:shape>
        </w:pict>
      </w:r>
      <w:r w:rsidR="009633D1" w:rsidRPr="0035718A">
        <w:rPr>
          <w:rFonts w:ascii="Times New Roman" w:hAnsi="Times New Roman"/>
          <w:sz w:val="28"/>
          <w:szCs w:val="28"/>
        </w:rPr>
        <w:br/>
      </w:r>
      <w:r w:rsidR="008E5639">
        <w:rPr>
          <w:rFonts w:ascii="Times New Roman" w:hAnsi="Times New Roman"/>
          <w:b/>
          <w:sz w:val="28"/>
          <w:szCs w:val="28"/>
        </w:rPr>
        <w:t xml:space="preserve">Рисунок </w:t>
      </w:r>
      <w:r w:rsidR="009633D1" w:rsidRPr="009405C5">
        <w:rPr>
          <w:rFonts w:ascii="Times New Roman" w:hAnsi="Times New Roman"/>
          <w:b/>
          <w:sz w:val="28"/>
          <w:szCs w:val="28"/>
        </w:rPr>
        <w:t>12.</w:t>
      </w:r>
      <w:r w:rsidR="009633D1" w:rsidRPr="0035718A">
        <w:rPr>
          <w:rFonts w:ascii="Times New Roman" w:hAnsi="Times New Roman"/>
          <w:sz w:val="28"/>
          <w:szCs w:val="28"/>
        </w:rPr>
        <w:t xml:space="preserve"> Функция принадлежности выходной переменной.</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Функции принадлежности имеют форму Гаусса.</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Кроме того, в подпрограмму записывается таблица правил на основе условных высказываний, которая формирует выходное значение исходя из величин входных параметров, например:</w:t>
      </w:r>
    </w:p>
    <w:p w:rsidR="009633D1"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Если (число машин на улице СЮ</w:t>
      </w:r>
      <w:r>
        <w:rPr>
          <w:rFonts w:ascii="Times New Roman" w:hAnsi="Times New Roman"/>
          <w:sz w:val="28"/>
          <w:szCs w:val="28"/>
        </w:rPr>
        <w:t xml:space="preserve"> </w:t>
      </w:r>
      <w:r w:rsidRPr="0035718A">
        <w:rPr>
          <w:rFonts w:ascii="Times New Roman" w:hAnsi="Times New Roman"/>
          <w:sz w:val="28"/>
          <w:szCs w:val="28"/>
        </w:rPr>
        <w:t>=</w:t>
      </w:r>
      <w:r>
        <w:rPr>
          <w:rFonts w:ascii="Times New Roman" w:hAnsi="Times New Roman"/>
          <w:sz w:val="28"/>
          <w:szCs w:val="28"/>
        </w:rPr>
        <w:t xml:space="preserve"> </w:t>
      </w:r>
      <w:r w:rsidRPr="0035718A">
        <w:rPr>
          <w:rFonts w:ascii="Times New Roman" w:hAnsi="Times New Roman"/>
          <w:sz w:val="28"/>
          <w:szCs w:val="28"/>
        </w:rPr>
        <w:t>малое)</w:t>
      </w:r>
      <w:r>
        <w:rPr>
          <w:rFonts w:ascii="Times New Roman" w:hAnsi="Times New Roman"/>
          <w:sz w:val="28"/>
          <w:szCs w:val="28"/>
        </w:rPr>
        <w:t xml:space="preserve"> и </w:t>
      </w:r>
      <w:r w:rsidRPr="0035718A">
        <w:rPr>
          <w:rFonts w:ascii="Times New Roman" w:hAnsi="Times New Roman"/>
          <w:sz w:val="28"/>
          <w:szCs w:val="28"/>
        </w:rPr>
        <w:t>(ч</w:t>
      </w:r>
      <w:r>
        <w:rPr>
          <w:rFonts w:ascii="Times New Roman" w:hAnsi="Times New Roman"/>
          <w:sz w:val="28"/>
          <w:szCs w:val="28"/>
        </w:rPr>
        <w:t xml:space="preserve">исло машин на улице ЗВ = большое) и </w:t>
      </w:r>
      <w:r w:rsidRPr="0035718A">
        <w:rPr>
          <w:rFonts w:ascii="Times New Roman" w:hAnsi="Times New Roman"/>
          <w:sz w:val="28"/>
          <w:szCs w:val="28"/>
        </w:rPr>
        <w:t>(время зеленого света на улице СЮ</w:t>
      </w:r>
      <w:r>
        <w:rPr>
          <w:rFonts w:ascii="Times New Roman" w:hAnsi="Times New Roman"/>
          <w:sz w:val="28"/>
          <w:szCs w:val="28"/>
        </w:rPr>
        <w:t xml:space="preserve"> </w:t>
      </w:r>
      <w:r w:rsidRPr="0035718A">
        <w:rPr>
          <w:rFonts w:ascii="Times New Roman" w:hAnsi="Times New Roman"/>
          <w:sz w:val="28"/>
          <w:szCs w:val="28"/>
        </w:rPr>
        <w:t>=</w:t>
      </w:r>
      <w:r>
        <w:rPr>
          <w:rFonts w:ascii="Times New Roman" w:hAnsi="Times New Roman"/>
          <w:sz w:val="28"/>
          <w:szCs w:val="28"/>
        </w:rPr>
        <w:t xml:space="preserve"> </w:t>
      </w:r>
      <w:r w:rsidRPr="0035718A">
        <w:rPr>
          <w:rFonts w:ascii="Times New Roman" w:hAnsi="Times New Roman"/>
          <w:sz w:val="28"/>
          <w:szCs w:val="28"/>
        </w:rPr>
        <w:t>большое), то (время зе</w:t>
      </w:r>
      <w:r>
        <w:rPr>
          <w:rFonts w:ascii="Times New Roman" w:hAnsi="Times New Roman"/>
          <w:sz w:val="28"/>
          <w:szCs w:val="28"/>
        </w:rPr>
        <w:t xml:space="preserve">леного света = </w:t>
      </w:r>
      <w:r w:rsidRPr="0035718A">
        <w:rPr>
          <w:rFonts w:ascii="Times New Roman" w:hAnsi="Times New Roman"/>
          <w:sz w:val="28"/>
          <w:szCs w:val="28"/>
        </w:rPr>
        <w:t>уменьшить).</w:t>
      </w:r>
    </w:p>
    <w:p w:rsidR="009633D1" w:rsidRPr="00B26C09" w:rsidRDefault="009633D1" w:rsidP="00AB480F">
      <w:pPr>
        <w:spacing w:after="0" w:line="360" w:lineRule="auto"/>
        <w:ind w:left="57" w:right="57" w:firstLine="709"/>
        <w:jc w:val="center"/>
        <w:outlineLvl w:val="1"/>
        <w:rPr>
          <w:rFonts w:ascii="Times New Roman" w:hAnsi="Times New Roman"/>
          <w:b/>
          <w:bCs/>
          <w:sz w:val="28"/>
          <w:szCs w:val="28"/>
        </w:rPr>
      </w:pPr>
      <w:r w:rsidRPr="00B26C09">
        <w:rPr>
          <w:rFonts w:ascii="Times New Roman" w:hAnsi="Times New Roman"/>
          <w:b/>
          <w:bCs/>
          <w:sz w:val="28"/>
          <w:szCs w:val="28"/>
        </w:rPr>
        <w:t>Результаты моделирования работы светофора с нечеткой логикой</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Основная программа работает следующим образом: с помощью встроенного в Matlab генератора случайных чисел происходит генерирование числа машин за один цикл светофора для улиц СЮ и ЗВ.</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 xml:space="preserve">Часть машин из этого числа успевает проехать на зеленый свет, остальные останавливаются перед перекрестком, ожидая окончания действия красного света светофора. Все те автомобили, которые остались стоять перед светофором после одного цикла, считаются не обслуженными заявками. </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За показатель эффективности данной системы принимается среднее число не обслуженных заявок за заданное количество циклов светофора. Соответственно, чем меньшее значение имеет показатель эффективности, тем большее количество машин пропускает светофор.</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Число циклов светофора не должно быть слишком малым, т.к. в этом случае не получается объективной информации, или слишком большим, т.к. программа будет очень долго вычислять требуемую величину. Рекомендуемое количество циклов - 100.</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Таким образом, алгоритм программы следующий: на светофор с датчиков поступает информация о количестве автомобилей на двух улицах. Эти данные переводятся в нечеткий формат согласно заданным функциям принадлежности, далее, внутри подпрограммы происходит их обработка, полученное значение изменения времени зеленого света дефаззифицируется (т.е. переводится обратно в четкий формат) и поступает в виде управляющего сигнала на светофор. В соответствии с этим сигналом время зеленого света светофора в следующем цикле будет другим.</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Результат вычислений представлен в виде графика на рис</w:t>
      </w:r>
      <w:r w:rsidR="008E5639">
        <w:rPr>
          <w:rFonts w:ascii="Times New Roman" w:hAnsi="Times New Roman"/>
          <w:sz w:val="28"/>
          <w:szCs w:val="28"/>
        </w:rPr>
        <w:t xml:space="preserve">унке </w:t>
      </w:r>
      <w:r>
        <w:rPr>
          <w:rFonts w:ascii="Times New Roman" w:hAnsi="Times New Roman"/>
          <w:sz w:val="28"/>
          <w:szCs w:val="28"/>
        </w:rPr>
        <w:t>13</w:t>
      </w:r>
      <w:r w:rsidRPr="0035718A">
        <w:rPr>
          <w:rFonts w:ascii="Times New Roman" w:hAnsi="Times New Roman"/>
          <w:sz w:val="28"/>
          <w:szCs w:val="28"/>
        </w:rPr>
        <w:t>.</w:t>
      </w:r>
    </w:p>
    <w:p w:rsidR="009633D1" w:rsidRPr="0035718A" w:rsidRDefault="00027F56" w:rsidP="00AB480F">
      <w:pPr>
        <w:spacing w:after="0" w:line="360" w:lineRule="auto"/>
        <w:ind w:left="57" w:right="57" w:firstLine="709"/>
        <w:jc w:val="center"/>
        <w:rPr>
          <w:rFonts w:ascii="Times New Roman" w:hAnsi="Times New Roman"/>
          <w:sz w:val="28"/>
          <w:szCs w:val="28"/>
        </w:rPr>
      </w:pPr>
      <w:r>
        <w:rPr>
          <w:rFonts w:ascii="Times New Roman" w:hAnsi="Times New Roman"/>
          <w:noProof/>
          <w:sz w:val="28"/>
          <w:szCs w:val="28"/>
        </w:rPr>
        <w:pict>
          <v:shape id="_x0000_i1052" type="#_x0000_t75" alt="Результаты вычислений" style="width:292.5pt;height:237pt;visibility:visible">
            <v:imagedata r:id="rId57" o:title=""/>
          </v:shape>
        </w:pict>
      </w:r>
      <w:r w:rsidR="009633D1" w:rsidRPr="0035718A">
        <w:rPr>
          <w:rFonts w:ascii="Times New Roman" w:hAnsi="Times New Roman"/>
          <w:sz w:val="28"/>
          <w:szCs w:val="28"/>
        </w:rPr>
        <w:br/>
      </w:r>
      <w:r w:rsidR="008E5639">
        <w:rPr>
          <w:rFonts w:ascii="Times New Roman" w:hAnsi="Times New Roman"/>
          <w:b/>
          <w:sz w:val="28"/>
          <w:szCs w:val="28"/>
        </w:rPr>
        <w:t xml:space="preserve">Рисунок </w:t>
      </w:r>
      <w:r w:rsidR="009633D1" w:rsidRPr="009405C5">
        <w:rPr>
          <w:rFonts w:ascii="Times New Roman" w:hAnsi="Times New Roman"/>
          <w:b/>
          <w:sz w:val="28"/>
          <w:szCs w:val="28"/>
        </w:rPr>
        <w:t>13.</w:t>
      </w:r>
      <w:r w:rsidR="009633D1" w:rsidRPr="0035718A">
        <w:rPr>
          <w:rFonts w:ascii="Times New Roman" w:hAnsi="Times New Roman"/>
          <w:sz w:val="28"/>
          <w:szCs w:val="28"/>
        </w:rPr>
        <w:t xml:space="preserve"> Результаты вычислений.</w:t>
      </w:r>
    </w:p>
    <w:p w:rsidR="009633D1" w:rsidRPr="0035718A" w:rsidRDefault="009633D1" w:rsidP="00AB480F">
      <w:pPr>
        <w:spacing w:after="0" w:line="360" w:lineRule="auto"/>
        <w:ind w:left="57" w:right="57" w:firstLine="709"/>
        <w:jc w:val="both"/>
        <w:rPr>
          <w:rFonts w:ascii="Times New Roman" w:hAnsi="Times New Roman"/>
          <w:sz w:val="28"/>
          <w:szCs w:val="28"/>
        </w:rPr>
      </w:pPr>
      <w:r>
        <w:rPr>
          <w:rFonts w:ascii="Times New Roman" w:hAnsi="Times New Roman"/>
          <w:sz w:val="28"/>
          <w:szCs w:val="28"/>
        </w:rPr>
        <w:t xml:space="preserve">Таким образом, </w:t>
      </w:r>
      <w:r w:rsidRPr="0035718A">
        <w:rPr>
          <w:rFonts w:ascii="Times New Roman" w:hAnsi="Times New Roman"/>
          <w:sz w:val="28"/>
          <w:szCs w:val="28"/>
        </w:rPr>
        <w:t>что нечеткая логика</w:t>
      </w:r>
      <w:r>
        <w:rPr>
          <w:rFonts w:ascii="Times New Roman" w:hAnsi="Times New Roman"/>
          <w:sz w:val="28"/>
          <w:szCs w:val="28"/>
        </w:rPr>
        <w:t>,</w:t>
      </w:r>
      <w:r w:rsidRPr="0035718A">
        <w:rPr>
          <w:rFonts w:ascii="Times New Roman" w:hAnsi="Times New Roman"/>
          <w:sz w:val="28"/>
          <w:szCs w:val="28"/>
        </w:rPr>
        <w:t xml:space="preserve"> в некоторых простейших случаях</w:t>
      </w:r>
      <w:r>
        <w:rPr>
          <w:rFonts w:ascii="Times New Roman" w:hAnsi="Times New Roman"/>
          <w:sz w:val="28"/>
          <w:szCs w:val="28"/>
        </w:rPr>
        <w:t xml:space="preserve">, </w:t>
      </w:r>
      <w:r w:rsidRPr="0035718A">
        <w:rPr>
          <w:rFonts w:ascii="Times New Roman" w:hAnsi="Times New Roman"/>
          <w:sz w:val="28"/>
          <w:szCs w:val="28"/>
        </w:rPr>
        <w:t>позволяет улучшить</w:t>
      </w:r>
      <w:r>
        <w:rPr>
          <w:rFonts w:ascii="Times New Roman" w:hAnsi="Times New Roman"/>
          <w:sz w:val="28"/>
          <w:szCs w:val="28"/>
        </w:rPr>
        <w:t xml:space="preserve"> качество управления объектами. Р</w:t>
      </w:r>
      <w:r w:rsidRPr="0035718A">
        <w:rPr>
          <w:rFonts w:ascii="Times New Roman" w:hAnsi="Times New Roman"/>
          <w:sz w:val="28"/>
          <w:szCs w:val="28"/>
        </w:rPr>
        <w:t>ешающую роль в оптимизации показателей эффективности играют эксперты, которые определяют количество входных и выходных переменных, число термов для каждой переменной, виды функций принадлежности, т.к. изменение этих параметров приводит к улучшению или ухудшению процесса управления объектом.</w:t>
      </w:r>
    </w:p>
    <w:p w:rsidR="009633D1" w:rsidRPr="0035718A" w:rsidRDefault="009633D1" w:rsidP="00AB480F">
      <w:pPr>
        <w:spacing w:after="0" w:line="360" w:lineRule="auto"/>
        <w:ind w:left="57" w:right="57" w:firstLine="709"/>
        <w:jc w:val="both"/>
        <w:rPr>
          <w:rFonts w:ascii="Times New Roman" w:hAnsi="Times New Roman"/>
          <w:sz w:val="28"/>
          <w:szCs w:val="28"/>
        </w:rPr>
      </w:pPr>
      <w:r w:rsidRPr="0035718A">
        <w:rPr>
          <w:rFonts w:ascii="Times New Roman" w:hAnsi="Times New Roman"/>
          <w:sz w:val="28"/>
          <w:szCs w:val="28"/>
        </w:rPr>
        <w:t>Важнейшим недостатком нечеткой логики является отсутствие единого метода моделирования систем, т.е. для каждого случая приходится заново проектировать нечеткую подпрограмму, определяя шаг за шагом все параметры и строя свою таблицу решений.</w:t>
      </w:r>
    </w:p>
    <w:p w:rsidR="009633D1" w:rsidRDefault="009633D1"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6F22C6" w:rsidRDefault="006F22C6" w:rsidP="00AB480F">
      <w:pPr>
        <w:spacing w:after="0" w:line="360" w:lineRule="auto"/>
        <w:ind w:left="57" w:right="57" w:firstLine="709"/>
        <w:jc w:val="both"/>
        <w:rPr>
          <w:rFonts w:ascii="Times New Roman" w:hAnsi="Times New Roman"/>
          <w:sz w:val="28"/>
          <w:szCs w:val="28"/>
        </w:rPr>
      </w:pPr>
    </w:p>
    <w:p w:rsidR="006F22C6" w:rsidRDefault="006F22C6" w:rsidP="00AB480F">
      <w:pPr>
        <w:spacing w:after="0" w:line="360" w:lineRule="auto"/>
        <w:ind w:left="57" w:right="57" w:firstLine="709"/>
        <w:jc w:val="both"/>
        <w:rPr>
          <w:rFonts w:ascii="Times New Roman" w:hAnsi="Times New Roman"/>
          <w:sz w:val="28"/>
          <w:szCs w:val="28"/>
        </w:rPr>
      </w:pPr>
    </w:p>
    <w:p w:rsidR="006F22C6" w:rsidRDefault="006F22C6" w:rsidP="00AB480F">
      <w:pPr>
        <w:spacing w:after="0" w:line="360" w:lineRule="auto"/>
        <w:ind w:left="57" w:right="57" w:firstLine="709"/>
        <w:jc w:val="both"/>
        <w:rPr>
          <w:rFonts w:ascii="Times New Roman" w:hAnsi="Times New Roman"/>
          <w:sz w:val="28"/>
          <w:szCs w:val="28"/>
        </w:rPr>
      </w:pPr>
    </w:p>
    <w:p w:rsidR="006F22C6" w:rsidRDefault="006F22C6"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C45CFA" w:rsidRDefault="00C45CFA" w:rsidP="00AB480F">
      <w:pPr>
        <w:spacing w:after="0" w:line="360" w:lineRule="auto"/>
        <w:ind w:left="57" w:right="57" w:firstLine="709"/>
        <w:jc w:val="both"/>
        <w:rPr>
          <w:rFonts w:ascii="Times New Roman" w:hAnsi="Times New Roman"/>
          <w:sz w:val="28"/>
          <w:szCs w:val="28"/>
        </w:rPr>
      </w:pPr>
    </w:p>
    <w:p w:rsidR="0006446B" w:rsidRDefault="00C45CFA" w:rsidP="00AB480F">
      <w:pPr>
        <w:numPr>
          <w:ilvl w:val="0"/>
          <w:numId w:val="25"/>
        </w:numPr>
        <w:spacing w:after="0" w:line="360" w:lineRule="auto"/>
        <w:ind w:right="57"/>
        <w:jc w:val="center"/>
        <w:rPr>
          <w:rFonts w:ascii="Times New Roman" w:hAnsi="Times New Roman"/>
          <w:b/>
          <w:sz w:val="28"/>
          <w:szCs w:val="28"/>
        </w:rPr>
      </w:pPr>
      <w:r w:rsidRPr="00C45CFA">
        <w:rPr>
          <w:rFonts w:ascii="Times New Roman" w:hAnsi="Times New Roman"/>
          <w:b/>
          <w:sz w:val="28"/>
          <w:szCs w:val="28"/>
        </w:rPr>
        <w:t xml:space="preserve"> </w:t>
      </w:r>
      <w:r w:rsidR="0006446B" w:rsidRPr="00C45CFA">
        <w:rPr>
          <w:rFonts w:ascii="Times New Roman" w:hAnsi="Times New Roman"/>
          <w:b/>
          <w:sz w:val="28"/>
          <w:szCs w:val="28"/>
        </w:rPr>
        <w:t>Литература</w:t>
      </w:r>
    </w:p>
    <w:p w:rsidR="00F67241" w:rsidRDefault="0091488F" w:rsidP="00F67241">
      <w:pPr>
        <w:numPr>
          <w:ilvl w:val="0"/>
          <w:numId w:val="35"/>
        </w:numPr>
        <w:spacing w:after="0" w:line="360" w:lineRule="auto"/>
        <w:ind w:right="57"/>
        <w:jc w:val="both"/>
        <w:rPr>
          <w:rFonts w:ascii="Times New Roman" w:hAnsi="Times New Roman"/>
          <w:sz w:val="28"/>
          <w:szCs w:val="28"/>
        </w:rPr>
      </w:pPr>
      <w:r>
        <w:rPr>
          <w:rFonts w:ascii="Times New Roman" w:hAnsi="Times New Roman"/>
          <w:sz w:val="28"/>
          <w:szCs w:val="28"/>
        </w:rPr>
        <w:t xml:space="preserve"> Заде Л.А. Понятие лингвистической переменной и его применение к принятию приближенных решений</w:t>
      </w:r>
      <w:r w:rsidR="00DC1C28">
        <w:rPr>
          <w:rFonts w:ascii="Times New Roman" w:hAnsi="Times New Roman"/>
          <w:sz w:val="28"/>
          <w:szCs w:val="28"/>
        </w:rPr>
        <w:t>/</w:t>
      </w:r>
      <w:r w:rsidR="00EF426F">
        <w:rPr>
          <w:rFonts w:ascii="Times New Roman" w:hAnsi="Times New Roman"/>
          <w:sz w:val="28"/>
          <w:szCs w:val="28"/>
        </w:rPr>
        <w:t xml:space="preserve"> </w:t>
      </w:r>
      <w:r w:rsidR="00DC1C28">
        <w:rPr>
          <w:rFonts w:ascii="Times New Roman" w:hAnsi="Times New Roman"/>
          <w:sz w:val="28"/>
          <w:szCs w:val="28"/>
        </w:rPr>
        <w:t>Л.А.Заде. – М.:Мир,1976.–166с.</w:t>
      </w:r>
    </w:p>
    <w:p w:rsidR="00DC1C28" w:rsidRDefault="00DC1C28" w:rsidP="00F67241">
      <w:pPr>
        <w:numPr>
          <w:ilvl w:val="0"/>
          <w:numId w:val="35"/>
        </w:numPr>
        <w:spacing w:after="0" w:line="360" w:lineRule="auto"/>
        <w:ind w:right="57"/>
        <w:jc w:val="both"/>
        <w:rPr>
          <w:rFonts w:ascii="Times New Roman" w:hAnsi="Times New Roman"/>
          <w:sz w:val="28"/>
          <w:szCs w:val="28"/>
        </w:rPr>
      </w:pPr>
      <w:r>
        <w:rPr>
          <w:rFonts w:ascii="Times New Roman" w:hAnsi="Times New Roman"/>
          <w:sz w:val="28"/>
          <w:szCs w:val="28"/>
        </w:rPr>
        <w:t xml:space="preserve"> Круглов В.В. Интеллектуальные информационные системы: компьютерная поддержка систем нечеткой логики и нечеткого вывода/</w:t>
      </w:r>
      <w:r w:rsidR="00EF426F">
        <w:rPr>
          <w:rFonts w:ascii="Times New Roman" w:hAnsi="Times New Roman"/>
          <w:sz w:val="28"/>
          <w:szCs w:val="28"/>
        </w:rPr>
        <w:t xml:space="preserve"> </w:t>
      </w:r>
      <w:r>
        <w:rPr>
          <w:rFonts w:ascii="Times New Roman" w:hAnsi="Times New Roman"/>
          <w:sz w:val="28"/>
          <w:szCs w:val="28"/>
        </w:rPr>
        <w:t>В.В.Круглов, М.И.Дли. – М.: Физматлит, 2002. –</w:t>
      </w:r>
      <w:r w:rsidR="00EE7049">
        <w:rPr>
          <w:rFonts w:ascii="Times New Roman" w:hAnsi="Times New Roman"/>
          <w:sz w:val="28"/>
          <w:szCs w:val="28"/>
        </w:rPr>
        <w:t>198</w:t>
      </w:r>
      <w:r>
        <w:rPr>
          <w:rFonts w:ascii="Times New Roman" w:hAnsi="Times New Roman"/>
          <w:sz w:val="28"/>
          <w:szCs w:val="28"/>
        </w:rPr>
        <w:t>с.</w:t>
      </w:r>
    </w:p>
    <w:p w:rsidR="00DC1C28" w:rsidRDefault="00DC1C28" w:rsidP="00F67241">
      <w:pPr>
        <w:numPr>
          <w:ilvl w:val="0"/>
          <w:numId w:val="35"/>
        </w:numPr>
        <w:spacing w:after="0" w:line="360" w:lineRule="auto"/>
        <w:ind w:right="57"/>
        <w:jc w:val="both"/>
        <w:rPr>
          <w:rFonts w:ascii="Times New Roman" w:hAnsi="Times New Roman"/>
          <w:sz w:val="28"/>
          <w:szCs w:val="28"/>
        </w:rPr>
      </w:pPr>
      <w:r w:rsidRPr="00EF426F">
        <w:rPr>
          <w:rFonts w:ascii="Times New Roman" w:hAnsi="Times New Roman"/>
          <w:sz w:val="28"/>
          <w:szCs w:val="28"/>
        </w:rPr>
        <w:t xml:space="preserve"> Круглов В.В. Нечеткая логика и искусственные нейронные сети/ В.В.Круглов, </w:t>
      </w:r>
      <w:r w:rsidR="00EF426F" w:rsidRPr="00EF426F">
        <w:rPr>
          <w:rFonts w:ascii="Times New Roman" w:hAnsi="Times New Roman"/>
          <w:sz w:val="28"/>
          <w:szCs w:val="28"/>
        </w:rPr>
        <w:t>М.И.Дли, Р.Ю.Голунов. – М.: Физматлит, 2001</w:t>
      </w:r>
      <w:r w:rsidR="00EA2F6E">
        <w:rPr>
          <w:rFonts w:ascii="Times New Roman" w:hAnsi="Times New Roman"/>
          <w:sz w:val="28"/>
          <w:szCs w:val="28"/>
        </w:rPr>
        <w:t>.</w:t>
      </w:r>
      <w:r w:rsidR="00EF426F" w:rsidRPr="00EF426F">
        <w:rPr>
          <w:rFonts w:ascii="Times New Roman" w:hAnsi="Times New Roman"/>
          <w:sz w:val="28"/>
          <w:szCs w:val="28"/>
        </w:rPr>
        <w:t>–221с.</w:t>
      </w:r>
    </w:p>
    <w:p w:rsidR="00EF426F" w:rsidRDefault="00EF426F" w:rsidP="00F67241">
      <w:pPr>
        <w:numPr>
          <w:ilvl w:val="0"/>
          <w:numId w:val="35"/>
        </w:numPr>
        <w:spacing w:after="0" w:line="360" w:lineRule="auto"/>
        <w:ind w:right="57"/>
        <w:jc w:val="both"/>
        <w:rPr>
          <w:rFonts w:ascii="Times New Roman" w:hAnsi="Times New Roman"/>
          <w:sz w:val="28"/>
          <w:szCs w:val="28"/>
        </w:rPr>
      </w:pPr>
      <w:r>
        <w:rPr>
          <w:rFonts w:ascii="Times New Roman" w:hAnsi="Times New Roman"/>
          <w:sz w:val="28"/>
          <w:szCs w:val="28"/>
        </w:rPr>
        <w:t xml:space="preserve"> Леоленков А.В. Нечеткое моделирование в среде </w:t>
      </w:r>
      <w:r>
        <w:rPr>
          <w:rFonts w:ascii="Times New Roman" w:hAnsi="Times New Roman"/>
          <w:sz w:val="28"/>
          <w:szCs w:val="28"/>
          <w:lang w:val="en-US"/>
        </w:rPr>
        <w:t>MATLAB</w:t>
      </w:r>
      <w:r w:rsidRPr="00EF426F">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fuzzyTECH</w:t>
      </w:r>
      <w:r>
        <w:rPr>
          <w:rFonts w:ascii="Times New Roman" w:hAnsi="Times New Roman"/>
          <w:sz w:val="28"/>
          <w:szCs w:val="28"/>
        </w:rPr>
        <w:t>/ А.В.Леоленков. – СПб, 2003.–</w:t>
      </w:r>
      <w:r w:rsidR="00304FBD">
        <w:rPr>
          <w:rFonts w:ascii="Times New Roman" w:hAnsi="Times New Roman"/>
          <w:sz w:val="28"/>
          <w:szCs w:val="28"/>
        </w:rPr>
        <w:t>719</w:t>
      </w:r>
      <w:r>
        <w:rPr>
          <w:rFonts w:ascii="Times New Roman" w:hAnsi="Times New Roman"/>
          <w:sz w:val="28"/>
          <w:szCs w:val="28"/>
        </w:rPr>
        <w:t>с.</w:t>
      </w:r>
    </w:p>
    <w:p w:rsidR="00EA2F6E" w:rsidRPr="00EA2F6E" w:rsidRDefault="00EF426F" w:rsidP="00F67241">
      <w:pPr>
        <w:numPr>
          <w:ilvl w:val="0"/>
          <w:numId w:val="35"/>
        </w:numPr>
        <w:spacing w:after="0" w:line="360" w:lineRule="auto"/>
        <w:ind w:right="57"/>
        <w:jc w:val="both"/>
        <w:rPr>
          <w:rFonts w:ascii="Times New Roman" w:hAnsi="Times New Roman"/>
          <w:sz w:val="28"/>
          <w:szCs w:val="28"/>
        </w:rPr>
      </w:pPr>
      <w:r w:rsidRPr="00EA2F6E">
        <w:rPr>
          <w:rFonts w:ascii="Times New Roman" w:hAnsi="Times New Roman"/>
          <w:sz w:val="28"/>
          <w:szCs w:val="28"/>
        </w:rPr>
        <w:t xml:space="preserve"> </w:t>
      </w:r>
      <w:r w:rsidR="00EA2F6E" w:rsidRPr="00EA2F6E">
        <w:rPr>
          <w:rFonts w:ascii="Times New Roman" w:hAnsi="Times New Roman"/>
          <w:sz w:val="28"/>
          <w:szCs w:val="28"/>
        </w:rPr>
        <w:t>Самарский А.А. Математическое моделирование: идеи, методы, примеры/</w:t>
      </w:r>
      <w:r w:rsidR="00EA2F6E">
        <w:rPr>
          <w:rFonts w:ascii="Times New Roman" w:hAnsi="Times New Roman"/>
          <w:sz w:val="28"/>
          <w:szCs w:val="28"/>
        </w:rPr>
        <w:t xml:space="preserve"> А.А.Самарский, А.П.Михайлов. – М.:Наука, 1997. – 320с.</w:t>
      </w:r>
      <w:bookmarkStart w:id="0" w:name="_GoBack"/>
      <w:bookmarkEnd w:id="0"/>
    </w:p>
    <w:sectPr w:rsidR="00EA2F6E" w:rsidRPr="00EA2F6E" w:rsidSect="008E5639">
      <w:footerReference w:type="default" r:id="rId58"/>
      <w:pgSz w:w="11906" w:h="16838"/>
      <w:pgMar w:top="993" w:right="851" w:bottom="993" w:left="170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FEE" w:rsidRDefault="004A0FEE" w:rsidP="00C60528">
      <w:pPr>
        <w:spacing w:after="0" w:line="240" w:lineRule="auto"/>
      </w:pPr>
      <w:r>
        <w:separator/>
      </w:r>
    </w:p>
  </w:endnote>
  <w:endnote w:type="continuationSeparator" w:id="0">
    <w:p w:rsidR="004A0FEE" w:rsidRDefault="004A0FEE" w:rsidP="00C6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33" w:rsidRDefault="00E50133">
    <w:pPr>
      <w:pStyle w:val="aa"/>
      <w:jc w:val="center"/>
    </w:pPr>
    <w:r w:rsidRPr="00AA71D7">
      <w:rPr>
        <w:rFonts w:ascii="Times New Roman" w:hAnsi="Times New Roman"/>
        <w:sz w:val="28"/>
        <w:szCs w:val="28"/>
      </w:rPr>
      <w:fldChar w:fldCharType="begin"/>
    </w:r>
    <w:r w:rsidRPr="00AA71D7">
      <w:rPr>
        <w:rFonts w:ascii="Times New Roman" w:hAnsi="Times New Roman"/>
        <w:sz w:val="28"/>
        <w:szCs w:val="28"/>
      </w:rPr>
      <w:instrText xml:space="preserve"> PAGE   \* MERGEFORMAT </w:instrText>
    </w:r>
    <w:r w:rsidRPr="00AA71D7">
      <w:rPr>
        <w:rFonts w:ascii="Times New Roman" w:hAnsi="Times New Roman"/>
        <w:sz w:val="28"/>
        <w:szCs w:val="28"/>
      </w:rPr>
      <w:fldChar w:fldCharType="separate"/>
    </w:r>
    <w:r w:rsidR="001A49F0">
      <w:rPr>
        <w:rFonts w:ascii="Times New Roman" w:hAnsi="Times New Roman"/>
        <w:noProof/>
        <w:sz w:val="28"/>
        <w:szCs w:val="28"/>
      </w:rPr>
      <w:t>2</w:t>
    </w:r>
    <w:r w:rsidRPr="00AA71D7">
      <w:rPr>
        <w:rFonts w:ascii="Times New Roman" w:hAnsi="Times New Roman"/>
        <w:sz w:val="28"/>
        <w:szCs w:val="28"/>
      </w:rPr>
      <w:fldChar w:fldCharType="end"/>
    </w:r>
  </w:p>
  <w:p w:rsidR="00E50133" w:rsidRDefault="00E501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FEE" w:rsidRDefault="004A0FEE" w:rsidP="00C60528">
      <w:pPr>
        <w:spacing w:after="0" w:line="240" w:lineRule="auto"/>
      </w:pPr>
      <w:r>
        <w:separator/>
      </w:r>
    </w:p>
  </w:footnote>
  <w:footnote w:type="continuationSeparator" w:id="0">
    <w:p w:rsidR="004A0FEE" w:rsidRDefault="004A0FEE" w:rsidP="00C605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numPicBullet w:numPicBulletId="1">
    <w:pict>
      <v:shape id="_x0000_i1029" type="#_x0000_t75" style="width:9pt;height:9pt" o:bullet="t">
        <v:imagedata r:id="rId2" o:title=""/>
      </v:shape>
    </w:pict>
  </w:numPicBullet>
  <w:abstractNum w:abstractNumId="0">
    <w:nsid w:val="020A6255"/>
    <w:multiLevelType w:val="multilevel"/>
    <w:tmpl w:val="6A14017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0A3EC1"/>
    <w:multiLevelType w:val="multilevel"/>
    <w:tmpl w:val="590E0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DF3693"/>
    <w:multiLevelType w:val="multilevel"/>
    <w:tmpl w:val="DE4224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EF91B01"/>
    <w:multiLevelType w:val="multilevel"/>
    <w:tmpl w:val="596A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F32B5"/>
    <w:multiLevelType w:val="multilevel"/>
    <w:tmpl w:val="90C09F8E"/>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nsid w:val="17026267"/>
    <w:multiLevelType w:val="multilevel"/>
    <w:tmpl w:val="C71E75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B4A19E8"/>
    <w:multiLevelType w:val="hybridMultilevel"/>
    <w:tmpl w:val="337A4040"/>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DB6205"/>
    <w:multiLevelType w:val="multilevel"/>
    <w:tmpl w:val="3DC05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1A608CF"/>
    <w:multiLevelType w:val="multilevel"/>
    <w:tmpl w:val="4922F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37467E"/>
    <w:multiLevelType w:val="hybridMultilevel"/>
    <w:tmpl w:val="1730FE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E302ADC"/>
    <w:multiLevelType w:val="hybridMultilevel"/>
    <w:tmpl w:val="C284E01E"/>
    <w:lvl w:ilvl="0" w:tplc="8A94CF86">
      <w:start w:val="1"/>
      <w:numFmt w:val="bullet"/>
      <w:lvlText w:val=""/>
      <w:lvlPicBulletId w:val="1"/>
      <w:lvlJc w:val="left"/>
      <w:pPr>
        <w:tabs>
          <w:tab w:val="num" w:pos="720"/>
        </w:tabs>
        <w:ind w:left="720" w:hanging="360"/>
      </w:pPr>
      <w:rPr>
        <w:rFonts w:ascii="Symbol" w:hAnsi="Symbol" w:hint="default"/>
        <w:color w:val="auto"/>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1FD646F"/>
    <w:multiLevelType w:val="multilevel"/>
    <w:tmpl w:val="971A6B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34BE2645"/>
    <w:multiLevelType w:val="multilevel"/>
    <w:tmpl w:val="A8AC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D5133"/>
    <w:multiLevelType w:val="multilevel"/>
    <w:tmpl w:val="971A6B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3F957AD3"/>
    <w:multiLevelType w:val="multilevel"/>
    <w:tmpl w:val="73BEC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1662477"/>
    <w:multiLevelType w:val="multilevel"/>
    <w:tmpl w:val="46AEF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2305CD2"/>
    <w:multiLevelType w:val="hybridMultilevel"/>
    <w:tmpl w:val="778CAF5C"/>
    <w:lvl w:ilvl="0" w:tplc="E4842E3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A24025F"/>
    <w:multiLevelType w:val="hybridMultilevel"/>
    <w:tmpl w:val="5A5A8B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AD101EF"/>
    <w:multiLevelType w:val="multilevel"/>
    <w:tmpl w:val="96AA7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ADF178E"/>
    <w:multiLevelType w:val="hybridMultilevel"/>
    <w:tmpl w:val="D37823B4"/>
    <w:lvl w:ilvl="0" w:tplc="04190007">
      <w:start w:val="1"/>
      <w:numFmt w:val="bullet"/>
      <w:lvlText w:val=""/>
      <w:lvlPicBulletId w:val="0"/>
      <w:lvlJc w:val="left"/>
      <w:pPr>
        <w:ind w:left="1486" w:hanging="360"/>
      </w:pPr>
      <w:rPr>
        <w:rFonts w:ascii="Symbol" w:hAnsi="Symbol" w:hint="default"/>
      </w:rPr>
    </w:lvl>
    <w:lvl w:ilvl="1" w:tplc="04190003">
      <w:start w:val="1"/>
      <w:numFmt w:val="bullet"/>
      <w:lvlText w:val="o"/>
      <w:lvlJc w:val="left"/>
      <w:pPr>
        <w:ind w:left="2206" w:hanging="360"/>
      </w:pPr>
      <w:rPr>
        <w:rFonts w:ascii="Courier New" w:hAnsi="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hint="default"/>
      </w:rPr>
    </w:lvl>
    <w:lvl w:ilvl="8" w:tplc="04190005">
      <w:start w:val="1"/>
      <w:numFmt w:val="bullet"/>
      <w:lvlText w:val=""/>
      <w:lvlJc w:val="left"/>
      <w:pPr>
        <w:ind w:left="7246" w:hanging="360"/>
      </w:pPr>
      <w:rPr>
        <w:rFonts w:ascii="Wingdings" w:hAnsi="Wingdings" w:hint="default"/>
      </w:rPr>
    </w:lvl>
  </w:abstractNum>
  <w:abstractNum w:abstractNumId="20">
    <w:nsid w:val="58586529"/>
    <w:multiLevelType w:val="hybridMultilevel"/>
    <w:tmpl w:val="3AA662B6"/>
    <w:lvl w:ilvl="0" w:tplc="E4842E32">
      <w:start w:val="1"/>
      <w:numFmt w:val="decimal"/>
      <w:lvlText w:val="%1."/>
      <w:lvlJc w:val="left"/>
      <w:pPr>
        <w:ind w:left="1486" w:hanging="360"/>
      </w:pPr>
      <w:rPr>
        <w:rFonts w:cs="Times New Roman" w:hint="default"/>
        <w:sz w:val="28"/>
      </w:rPr>
    </w:lvl>
    <w:lvl w:ilvl="1" w:tplc="1444F9F2">
      <w:start w:val="1"/>
      <w:numFmt w:val="decimal"/>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09D2C54"/>
    <w:multiLevelType w:val="multilevel"/>
    <w:tmpl w:val="AE4C0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2DB3546"/>
    <w:multiLevelType w:val="hybridMultilevel"/>
    <w:tmpl w:val="1EF4BB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2DC6D8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41549EC"/>
    <w:multiLevelType w:val="multilevel"/>
    <w:tmpl w:val="90C09F8E"/>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5">
    <w:nsid w:val="65275EFA"/>
    <w:multiLevelType w:val="multilevel"/>
    <w:tmpl w:val="DC846FDE"/>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6">
    <w:nsid w:val="667E480D"/>
    <w:multiLevelType w:val="hybridMultilevel"/>
    <w:tmpl w:val="ADC86770"/>
    <w:lvl w:ilvl="0" w:tplc="0419000B">
      <w:start w:val="1"/>
      <w:numFmt w:val="bullet"/>
      <w:lvlText w:val=""/>
      <w:lvlJc w:val="left"/>
      <w:pPr>
        <w:ind w:left="1486" w:hanging="360"/>
      </w:pPr>
      <w:rPr>
        <w:rFonts w:ascii="Wingdings" w:hAnsi="Wingdings" w:hint="default"/>
      </w:rPr>
    </w:lvl>
    <w:lvl w:ilvl="1" w:tplc="04190003">
      <w:start w:val="1"/>
      <w:numFmt w:val="bullet"/>
      <w:lvlText w:val="o"/>
      <w:lvlJc w:val="left"/>
      <w:pPr>
        <w:ind w:left="2206" w:hanging="360"/>
      </w:pPr>
      <w:rPr>
        <w:rFonts w:ascii="Courier New" w:hAnsi="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hint="default"/>
      </w:rPr>
    </w:lvl>
    <w:lvl w:ilvl="8" w:tplc="04190005">
      <w:start w:val="1"/>
      <w:numFmt w:val="bullet"/>
      <w:lvlText w:val=""/>
      <w:lvlJc w:val="left"/>
      <w:pPr>
        <w:ind w:left="7246" w:hanging="360"/>
      </w:pPr>
      <w:rPr>
        <w:rFonts w:ascii="Wingdings" w:hAnsi="Wingdings" w:hint="default"/>
      </w:rPr>
    </w:lvl>
  </w:abstractNum>
  <w:abstractNum w:abstractNumId="27">
    <w:nsid w:val="671F551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99E27A5"/>
    <w:multiLevelType w:val="hybridMultilevel"/>
    <w:tmpl w:val="316C6BA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36F3F72"/>
    <w:multiLevelType w:val="multilevel"/>
    <w:tmpl w:val="81B80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392790A"/>
    <w:multiLevelType w:val="multilevel"/>
    <w:tmpl w:val="90C09F8E"/>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1">
    <w:nsid w:val="76DD55B8"/>
    <w:multiLevelType w:val="hybridMultilevel"/>
    <w:tmpl w:val="978C4D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8047192"/>
    <w:multiLevelType w:val="multilevel"/>
    <w:tmpl w:val="5832D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B257BC3"/>
    <w:multiLevelType w:val="multilevel"/>
    <w:tmpl w:val="8CE6D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C214096"/>
    <w:multiLevelType w:val="multilevel"/>
    <w:tmpl w:val="00981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5"/>
  </w:num>
  <w:num w:numId="3">
    <w:abstractNumId w:val="13"/>
  </w:num>
  <w:num w:numId="4">
    <w:abstractNumId w:val="2"/>
  </w:num>
  <w:num w:numId="5">
    <w:abstractNumId w:val="34"/>
  </w:num>
  <w:num w:numId="6">
    <w:abstractNumId w:val="14"/>
  </w:num>
  <w:num w:numId="7">
    <w:abstractNumId w:val="7"/>
  </w:num>
  <w:num w:numId="8">
    <w:abstractNumId w:val="15"/>
  </w:num>
  <w:num w:numId="9">
    <w:abstractNumId w:val="22"/>
  </w:num>
  <w:num w:numId="10">
    <w:abstractNumId w:val="17"/>
  </w:num>
  <w:num w:numId="11">
    <w:abstractNumId w:val="31"/>
  </w:num>
  <w:num w:numId="12">
    <w:abstractNumId w:val="9"/>
  </w:num>
  <w:num w:numId="13">
    <w:abstractNumId w:val="33"/>
  </w:num>
  <w:num w:numId="14">
    <w:abstractNumId w:val="32"/>
  </w:num>
  <w:num w:numId="15">
    <w:abstractNumId w:val="8"/>
  </w:num>
  <w:num w:numId="16">
    <w:abstractNumId w:val="1"/>
  </w:num>
  <w:num w:numId="17">
    <w:abstractNumId w:val="18"/>
  </w:num>
  <w:num w:numId="18">
    <w:abstractNumId w:val="20"/>
  </w:num>
  <w:num w:numId="19">
    <w:abstractNumId w:val="30"/>
  </w:num>
  <w:num w:numId="20">
    <w:abstractNumId w:val="24"/>
  </w:num>
  <w:num w:numId="21">
    <w:abstractNumId w:val="4"/>
  </w:num>
  <w:num w:numId="22">
    <w:abstractNumId w:val="23"/>
  </w:num>
  <w:num w:numId="23">
    <w:abstractNumId w:val="11"/>
  </w:num>
  <w:num w:numId="24">
    <w:abstractNumId w:val="27"/>
  </w:num>
  <w:num w:numId="25">
    <w:abstractNumId w:val="25"/>
  </w:num>
  <w:num w:numId="26">
    <w:abstractNumId w:val="26"/>
  </w:num>
  <w:num w:numId="27">
    <w:abstractNumId w:val="0"/>
  </w:num>
  <w:num w:numId="28">
    <w:abstractNumId w:val="21"/>
  </w:num>
  <w:num w:numId="29">
    <w:abstractNumId w:val="19"/>
  </w:num>
  <w:num w:numId="30">
    <w:abstractNumId w:val="10"/>
  </w:num>
  <w:num w:numId="31">
    <w:abstractNumId w:val="6"/>
  </w:num>
  <w:num w:numId="32">
    <w:abstractNumId w:val="28"/>
  </w:num>
  <w:num w:numId="33">
    <w:abstractNumId w:val="12"/>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B99"/>
    <w:rsid w:val="00017F82"/>
    <w:rsid w:val="0002211F"/>
    <w:rsid w:val="000239A9"/>
    <w:rsid w:val="00027F56"/>
    <w:rsid w:val="00045FAB"/>
    <w:rsid w:val="00047D05"/>
    <w:rsid w:val="0006446B"/>
    <w:rsid w:val="00073008"/>
    <w:rsid w:val="000E694B"/>
    <w:rsid w:val="001428DC"/>
    <w:rsid w:val="001515C6"/>
    <w:rsid w:val="0017588F"/>
    <w:rsid w:val="00187A22"/>
    <w:rsid w:val="001A3F04"/>
    <w:rsid w:val="001A49F0"/>
    <w:rsid w:val="001E4A3D"/>
    <w:rsid w:val="001F2F32"/>
    <w:rsid w:val="00276314"/>
    <w:rsid w:val="00281DA3"/>
    <w:rsid w:val="002F5761"/>
    <w:rsid w:val="00304FBD"/>
    <w:rsid w:val="0035718A"/>
    <w:rsid w:val="003B52EF"/>
    <w:rsid w:val="003F1415"/>
    <w:rsid w:val="004579D7"/>
    <w:rsid w:val="004744F1"/>
    <w:rsid w:val="004979C0"/>
    <w:rsid w:val="00497B68"/>
    <w:rsid w:val="004A0FEE"/>
    <w:rsid w:val="004E428E"/>
    <w:rsid w:val="005050D2"/>
    <w:rsid w:val="0054709D"/>
    <w:rsid w:val="005605B8"/>
    <w:rsid w:val="00575ED9"/>
    <w:rsid w:val="005912AB"/>
    <w:rsid w:val="005E0C94"/>
    <w:rsid w:val="0061717C"/>
    <w:rsid w:val="00627168"/>
    <w:rsid w:val="00675837"/>
    <w:rsid w:val="00680D2D"/>
    <w:rsid w:val="00684003"/>
    <w:rsid w:val="006E384F"/>
    <w:rsid w:val="006E3AC3"/>
    <w:rsid w:val="006F22C6"/>
    <w:rsid w:val="00867F67"/>
    <w:rsid w:val="008E5639"/>
    <w:rsid w:val="0091488F"/>
    <w:rsid w:val="009405C5"/>
    <w:rsid w:val="009633D1"/>
    <w:rsid w:val="00965196"/>
    <w:rsid w:val="00A3699B"/>
    <w:rsid w:val="00A4744E"/>
    <w:rsid w:val="00AA71D7"/>
    <w:rsid w:val="00AB480F"/>
    <w:rsid w:val="00AD07D2"/>
    <w:rsid w:val="00B26C09"/>
    <w:rsid w:val="00B322A4"/>
    <w:rsid w:val="00C20173"/>
    <w:rsid w:val="00C210B0"/>
    <w:rsid w:val="00C32FA9"/>
    <w:rsid w:val="00C3674C"/>
    <w:rsid w:val="00C45CFA"/>
    <w:rsid w:val="00C60528"/>
    <w:rsid w:val="00C63BA3"/>
    <w:rsid w:val="00C67F77"/>
    <w:rsid w:val="00CC61CB"/>
    <w:rsid w:val="00CE157D"/>
    <w:rsid w:val="00CF55E5"/>
    <w:rsid w:val="00D332FF"/>
    <w:rsid w:val="00D47AAB"/>
    <w:rsid w:val="00D62DF5"/>
    <w:rsid w:val="00DB72E0"/>
    <w:rsid w:val="00DC1C28"/>
    <w:rsid w:val="00DD0B3F"/>
    <w:rsid w:val="00DE12E2"/>
    <w:rsid w:val="00DF4C37"/>
    <w:rsid w:val="00E50133"/>
    <w:rsid w:val="00E560EC"/>
    <w:rsid w:val="00E63E01"/>
    <w:rsid w:val="00E64A9F"/>
    <w:rsid w:val="00E73282"/>
    <w:rsid w:val="00E86B99"/>
    <w:rsid w:val="00EA2F6E"/>
    <w:rsid w:val="00EC0E81"/>
    <w:rsid w:val="00EE7049"/>
    <w:rsid w:val="00EF426F"/>
    <w:rsid w:val="00F07340"/>
    <w:rsid w:val="00F37A67"/>
    <w:rsid w:val="00F66639"/>
    <w:rsid w:val="00F67241"/>
    <w:rsid w:val="00F8641D"/>
    <w:rsid w:val="00FD2FE4"/>
    <w:rsid w:val="00FF076C"/>
    <w:rsid w:val="00FF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5259C78-7887-4085-87F9-1E97D217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AAB"/>
    <w:pPr>
      <w:spacing w:after="200" w:line="276" w:lineRule="auto"/>
    </w:pPr>
    <w:rPr>
      <w:sz w:val="22"/>
      <w:szCs w:val="22"/>
    </w:rPr>
  </w:style>
  <w:style w:type="paragraph" w:styleId="1">
    <w:name w:val="heading 1"/>
    <w:basedOn w:val="a"/>
    <w:link w:val="10"/>
    <w:qFormat/>
    <w:rsid w:val="00E86B9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qFormat/>
    <w:rsid w:val="00E86B99"/>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qFormat/>
    <w:rsid w:val="00E86B99"/>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86B99"/>
    <w:rPr>
      <w:rFonts w:ascii="Times New Roman" w:hAnsi="Times New Roman" w:cs="Times New Roman"/>
      <w:b/>
      <w:bCs/>
      <w:kern w:val="36"/>
      <w:sz w:val="48"/>
      <w:szCs w:val="48"/>
    </w:rPr>
  </w:style>
  <w:style w:type="character" w:customStyle="1" w:styleId="20">
    <w:name w:val="Заголовок 2 Знак"/>
    <w:basedOn w:val="a0"/>
    <w:link w:val="2"/>
    <w:locked/>
    <w:rsid w:val="00E86B99"/>
    <w:rPr>
      <w:rFonts w:ascii="Times New Roman" w:hAnsi="Times New Roman" w:cs="Times New Roman"/>
      <w:b/>
      <w:bCs/>
      <w:sz w:val="36"/>
      <w:szCs w:val="36"/>
    </w:rPr>
  </w:style>
  <w:style w:type="character" w:customStyle="1" w:styleId="30">
    <w:name w:val="Заголовок 3 Знак"/>
    <w:basedOn w:val="a0"/>
    <w:link w:val="3"/>
    <w:locked/>
    <w:rsid w:val="00E86B99"/>
    <w:rPr>
      <w:rFonts w:ascii="Times New Roman" w:hAnsi="Times New Roman" w:cs="Times New Roman"/>
      <w:b/>
      <w:bCs/>
      <w:sz w:val="27"/>
      <w:szCs w:val="27"/>
    </w:rPr>
  </w:style>
  <w:style w:type="character" w:styleId="a3">
    <w:name w:val="Hyperlink"/>
    <w:basedOn w:val="a0"/>
    <w:semiHidden/>
    <w:rsid w:val="00E86B99"/>
    <w:rPr>
      <w:rFonts w:cs="Times New Roman"/>
      <w:color w:val="0000FF"/>
      <w:u w:val="single"/>
    </w:rPr>
  </w:style>
  <w:style w:type="paragraph" w:styleId="a4">
    <w:name w:val="Normal (Web)"/>
    <w:basedOn w:val="a"/>
    <w:uiPriority w:val="99"/>
    <w:rsid w:val="00E86B99"/>
    <w:pPr>
      <w:spacing w:before="100" w:beforeAutospacing="1" w:after="100" w:afterAutospacing="1" w:line="240" w:lineRule="auto"/>
    </w:pPr>
    <w:rPr>
      <w:rFonts w:ascii="Times New Roman" w:hAnsi="Times New Roman"/>
      <w:sz w:val="24"/>
      <w:szCs w:val="24"/>
    </w:rPr>
  </w:style>
  <w:style w:type="character" w:customStyle="1" w:styleId="bukovko">
    <w:name w:val="bukovko"/>
    <w:basedOn w:val="a0"/>
    <w:rsid w:val="00E86B99"/>
    <w:rPr>
      <w:rFonts w:cs="Times New Roman"/>
    </w:rPr>
  </w:style>
  <w:style w:type="paragraph" w:styleId="a5">
    <w:name w:val="Balloon Text"/>
    <w:basedOn w:val="a"/>
    <w:link w:val="a6"/>
    <w:semiHidden/>
    <w:rsid w:val="00E86B99"/>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E86B99"/>
    <w:rPr>
      <w:rFonts w:ascii="Tahoma" w:hAnsi="Tahoma" w:cs="Tahoma"/>
      <w:sz w:val="16"/>
      <w:szCs w:val="16"/>
    </w:rPr>
  </w:style>
  <w:style w:type="table" w:styleId="a7">
    <w:name w:val="Table Grid"/>
    <w:basedOn w:val="a1"/>
    <w:rsid w:val="00D332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rsid w:val="001A3F04"/>
    <w:pPr>
      <w:ind w:left="720"/>
    </w:pPr>
  </w:style>
  <w:style w:type="paragraph" w:styleId="a8">
    <w:name w:val="header"/>
    <w:basedOn w:val="a"/>
    <w:link w:val="a9"/>
    <w:semiHidden/>
    <w:rsid w:val="00C60528"/>
    <w:pPr>
      <w:tabs>
        <w:tab w:val="center" w:pos="4677"/>
        <w:tab w:val="right" w:pos="9355"/>
      </w:tabs>
      <w:spacing w:after="0" w:line="240" w:lineRule="auto"/>
    </w:pPr>
  </w:style>
  <w:style w:type="character" w:customStyle="1" w:styleId="a9">
    <w:name w:val="Верхний колонтитул Знак"/>
    <w:basedOn w:val="a0"/>
    <w:link w:val="a8"/>
    <w:semiHidden/>
    <w:locked/>
    <w:rsid w:val="00C60528"/>
    <w:rPr>
      <w:rFonts w:cs="Times New Roman"/>
    </w:rPr>
  </w:style>
  <w:style w:type="paragraph" w:styleId="aa">
    <w:name w:val="footer"/>
    <w:basedOn w:val="a"/>
    <w:link w:val="ab"/>
    <w:rsid w:val="00C60528"/>
    <w:pPr>
      <w:tabs>
        <w:tab w:val="center" w:pos="4677"/>
        <w:tab w:val="right" w:pos="9355"/>
      </w:tabs>
      <w:spacing w:after="0" w:line="240" w:lineRule="auto"/>
    </w:pPr>
  </w:style>
  <w:style w:type="character" w:customStyle="1" w:styleId="ab">
    <w:name w:val="Нижний колонтитул Знак"/>
    <w:basedOn w:val="a0"/>
    <w:link w:val="aa"/>
    <w:locked/>
    <w:rsid w:val="00C60528"/>
    <w:rPr>
      <w:rFonts w:cs="Times New Roman"/>
    </w:rPr>
  </w:style>
  <w:style w:type="paragraph" w:styleId="ac">
    <w:name w:val="List Paragraph"/>
    <w:basedOn w:val="a"/>
    <w:uiPriority w:val="34"/>
    <w:qFormat/>
    <w:rsid w:val="00F6724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1.png"/><Relationship Id="rId26" Type="http://schemas.openxmlformats.org/officeDocument/2006/relationships/image" Target="media/image16.png"/><Relationship Id="rId39" Type="http://schemas.openxmlformats.org/officeDocument/2006/relationships/hyperlink" Target="http://www.basegroup.ru/glossary_ajax/definitions/genetic_algorithm" TargetMode="External"/><Relationship Id="rId21" Type="http://schemas.openxmlformats.org/officeDocument/2006/relationships/image" Target="media/image13.png"/><Relationship Id="rId34" Type="http://schemas.openxmlformats.org/officeDocument/2006/relationships/image" Target="media/image24.png"/><Relationship Id="rId42" Type="http://schemas.openxmlformats.org/officeDocument/2006/relationships/hyperlink" Target="http://www.basegroup.ru/glossary_ajax/definitions/reliability" TargetMode="External"/><Relationship Id="rId47" Type="http://schemas.openxmlformats.org/officeDocument/2006/relationships/hyperlink" Target="http://www.basegroup.ru/glossary_ajax/definitions/som" TargetMode="External"/><Relationship Id="rId50" Type="http://schemas.openxmlformats.org/officeDocument/2006/relationships/hyperlink" Target="http://ru.wikipedia.org/wiki/%D0%9F%D1%80%D0%BE%D1%86%D0%B5%D1%81%D1%81" TargetMode="External"/><Relationship Id="rId55"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hyperlink" Target="http://www.basegroup.ru/glossary_ajax/definitions/input_var" TargetMode="External"/><Relationship Id="rId33" Type="http://schemas.openxmlformats.org/officeDocument/2006/relationships/image" Target="media/image23.png"/><Relationship Id="rId38" Type="http://schemas.openxmlformats.org/officeDocument/2006/relationships/hyperlink" Target="http://www.basegroup.ru/glossary_ajax/definitions/object_domain" TargetMode="External"/><Relationship Id="rId46" Type="http://schemas.openxmlformats.org/officeDocument/2006/relationships/hyperlink" Target="http://www.basegroup.ru/glossary_ajax/definitions/associative_memory"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19.png"/><Relationship Id="rId41" Type="http://schemas.openxmlformats.org/officeDocument/2006/relationships/hyperlink" Target="http://www.basegroup.ru/glossary_ajax/definitions/transact_data" TargetMode="External"/><Relationship Id="rId54"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http://www.basegroup.ru/glossary_ajax/definitions/output_var" TargetMode="External"/><Relationship Id="rId32" Type="http://schemas.openxmlformats.org/officeDocument/2006/relationships/image" Target="media/image22.png"/><Relationship Id="rId37" Type="http://schemas.openxmlformats.org/officeDocument/2006/relationships/hyperlink" Target="http://www.basegroup.ru/glossary_ajax/definitions/aggregate" TargetMode="External"/><Relationship Id="rId40" Type="http://schemas.openxmlformats.org/officeDocument/2006/relationships/hyperlink" Target="http://www.basegroup.ru/glossary_ajax/definitions/database" TargetMode="External"/><Relationship Id="rId45" Type="http://schemas.openxmlformats.org/officeDocument/2006/relationships/hyperlink" Target="http://www.basegroup.ru/glossary_ajax/definitions/decision_trees" TargetMode="External"/><Relationship Id="rId53" Type="http://schemas.openxmlformats.org/officeDocument/2006/relationships/hyperlink" Target="http://www.mathworks.com"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asegroup.ru/glossary_ajax/definitions/linguistic_variable" TargetMode="External"/><Relationship Id="rId23" Type="http://schemas.openxmlformats.org/officeDocument/2006/relationships/image" Target="media/image15.png"/><Relationship Id="rId28" Type="http://schemas.openxmlformats.org/officeDocument/2006/relationships/image" Target="media/image18.png"/><Relationship Id="rId36" Type="http://schemas.openxmlformats.org/officeDocument/2006/relationships/hyperlink" Target="http://www.basegroup.ru/glossary_ajax/definitions/soft_computing" TargetMode="External"/><Relationship Id="rId49" Type="http://schemas.openxmlformats.org/officeDocument/2006/relationships/hyperlink" Target="http://ru.wikipedia.org/wiki/%D0%9C%D0%BE%D0%B4%D0%B5%D0%BB%D1%8C_%28%D0%BD%D0%B0%D1%83%D0%BA%D0%B0%29" TargetMode="External"/><Relationship Id="rId57" Type="http://schemas.openxmlformats.org/officeDocument/2006/relationships/image" Target="media/image29.jpeg"/><Relationship Id="rId10" Type="http://schemas.openxmlformats.org/officeDocument/2006/relationships/image" Target="media/image4.jpeg"/><Relationship Id="rId19" Type="http://schemas.openxmlformats.org/officeDocument/2006/relationships/hyperlink" Target="http://www.basegroup.ru/glossary_ajax/definitions/piecewise_function" TargetMode="External"/><Relationship Id="rId31" Type="http://schemas.openxmlformats.org/officeDocument/2006/relationships/image" Target="media/image21.png"/><Relationship Id="rId44" Type="http://schemas.openxmlformats.org/officeDocument/2006/relationships/hyperlink" Target="http://www.basegroup.ru/glossary_ajax/definitions/k_means" TargetMode="External"/><Relationship Id="rId52" Type="http://schemas.openxmlformats.org/officeDocument/2006/relationships/image" Target="media/image25.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yperlink" Target="http://www.basegroup.ru/glossary_ajax/definitions/ai" TargetMode="External"/><Relationship Id="rId43" Type="http://schemas.openxmlformats.org/officeDocument/2006/relationships/hyperlink" Target="http://www.basegroup.ru/glossary_ajax/definitions/kohonen_network" TargetMode="External"/><Relationship Id="rId48" Type="http://schemas.openxmlformats.org/officeDocument/2006/relationships/hyperlink" Target="http://ru.wikipedia.org/wiki/%D0%9E%D0%B1%D1%8A%D0%B5%D0%BA%D1%82_%28%D1%84%D0%B8%D0%BB%D0%BE%D1%81%D0%BE%D1%84%D0%B8%D1%8F%29" TargetMode="External"/><Relationship Id="rId56" Type="http://schemas.openxmlformats.org/officeDocument/2006/relationships/image" Target="media/image28.jpeg"/><Relationship Id="rId8" Type="http://schemas.openxmlformats.org/officeDocument/2006/relationships/hyperlink" Target="http://www.basegroup.ru/glossary_ajax/definitions/activation_function" TargetMode="External"/><Relationship Id="rId51" Type="http://schemas.openxmlformats.org/officeDocument/2006/relationships/hyperlink" Target="http://ru.wikipedia.org/wiki/%D0%AD%D0%BA%D1%81%D0%BF%D0%B5%D1%80%D0%B8%D0%BC%D0%B5%D0%BD%D1%82"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86A6D-EC16-4597-8BB7-A947BEC6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5824</Words>
  <Characters>33201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Microsoft</Company>
  <LinksUpToDate>false</LinksUpToDate>
  <CharactersWithSpaces>38948</CharactersWithSpaces>
  <SharedDoc>false</SharedDoc>
  <HLinks>
    <vt:vector size="138" baseType="variant">
      <vt:variant>
        <vt:i4>4849692</vt:i4>
      </vt:variant>
      <vt:variant>
        <vt:i4>75</vt:i4>
      </vt:variant>
      <vt:variant>
        <vt:i4>0</vt:i4>
      </vt:variant>
      <vt:variant>
        <vt:i4>5</vt:i4>
      </vt:variant>
      <vt:variant>
        <vt:lpwstr>http://www.mathworks.com/</vt:lpwstr>
      </vt:variant>
      <vt:variant>
        <vt:lpwstr/>
      </vt:variant>
      <vt:variant>
        <vt:i4>2555954</vt:i4>
      </vt:variant>
      <vt:variant>
        <vt:i4>72</vt:i4>
      </vt:variant>
      <vt:variant>
        <vt:i4>0</vt:i4>
      </vt:variant>
      <vt:variant>
        <vt:i4>5</vt:i4>
      </vt:variant>
      <vt:variant>
        <vt:lpwstr>http://ru.wikipedia.org/wiki/%D0%AD%D0%BA%D1%81%D0%BF%D0%B5%D1%80%D0%B8%D0%BC%D0%B5%D0%BD%D1%82</vt:lpwstr>
      </vt:variant>
      <vt:variant>
        <vt:lpwstr/>
      </vt:variant>
      <vt:variant>
        <vt:i4>2359406</vt:i4>
      </vt:variant>
      <vt:variant>
        <vt:i4>69</vt:i4>
      </vt:variant>
      <vt:variant>
        <vt:i4>0</vt:i4>
      </vt:variant>
      <vt:variant>
        <vt:i4>5</vt:i4>
      </vt:variant>
      <vt:variant>
        <vt:lpwstr>http://ru.wikipedia.org/wiki/%D0%9F%D1%80%D0%BE%D1%86%D0%B5%D1%81%D1%81</vt:lpwstr>
      </vt:variant>
      <vt:variant>
        <vt:lpwstr/>
      </vt:variant>
      <vt:variant>
        <vt:i4>5570672</vt:i4>
      </vt:variant>
      <vt:variant>
        <vt:i4>66</vt:i4>
      </vt:variant>
      <vt:variant>
        <vt:i4>0</vt:i4>
      </vt:variant>
      <vt:variant>
        <vt:i4>5</vt:i4>
      </vt:variant>
      <vt:variant>
        <vt:lpwstr>http://ru.wikipedia.org/wiki/%D0%9C%D0%BE%D0%B4%D0%B5%D0%BB%D1%8C_%28%D0%BD%D0%B0%D1%83%D0%BA%D0%B0%29</vt:lpwstr>
      </vt:variant>
      <vt:variant>
        <vt:lpwstr/>
      </vt:variant>
      <vt:variant>
        <vt:i4>5570598</vt:i4>
      </vt:variant>
      <vt:variant>
        <vt:i4>63</vt:i4>
      </vt:variant>
      <vt:variant>
        <vt:i4>0</vt:i4>
      </vt:variant>
      <vt:variant>
        <vt:i4>5</vt:i4>
      </vt:variant>
      <vt:variant>
        <vt:lpwstr>http://ru.wikipedia.org/wiki/%D0%9E%D0%B1%D1%8A%D0%B5%D0%BA%D1%82_%28%D1%84%D0%B8%D0%BB%D0%BE%D1%81%D0%BE%D1%84%D0%B8%D1%8F%29</vt:lpwstr>
      </vt:variant>
      <vt:variant>
        <vt:lpwstr/>
      </vt:variant>
      <vt:variant>
        <vt:i4>1376315</vt:i4>
      </vt:variant>
      <vt:variant>
        <vt:i4>60</vt:i4>
      </vt:variant>
      <vt:variant>
        <vt:i4>0</vt:i4>
      </vt:variant>
      <vt:variant>
        <vt:i4>5</vt:i4>
      </vt:variant>
      <vt:variant>
        <vt:lpwstr>http://www.basegroup.ru/glossary_ajax/definitions/som</vt:lpwstr>
      </vt:variant>
      <vt:variant>
        <vt:lpwstr/>
      </vt:variant>
      <vt:variant>
        <vt:i4>2162726</vt:i4>
      </vt:variant>
      <vt:variant>
        <vt:i4>57</vt:i4>
      </vt:variant>
      <vt:variant>
        <vt:i4>0</vt:i4>
      </vt:variant>
      <vt:variant>
        <vt:i4>5</vt:i4>
      </vt:variant>
      <vt:variant>
        <vt:lpwstr>http://www.basegroup.ru/glossary_ajax/definitions/associative_memory</vt:lpwstr>
      </vt:variant>
      <vt:variant>
        <vt:lpwstr/>
      </vt:variant>
      <vt:variant>
        <vt:i4>1245211</vt:i4>
      </vt:variant>
      <vt:variant>
        <vt:i4>54</vt:i4>
      </vt:variant>
      <vt:variant>
        <vt:i4>0</vt:i4>
      </vt:variant>
      <vt:variant>
        <vt:i4>5</vt:i4>
      </vt:variant>
      <vt:variant>
        <vt:lpwstr>http://www.basegroup.ru/glossary_ajax/definitions/decision_trees</vt:lpwstr>
      </vt:variant>
      <vt:variant>
        <vt:lpwstr/>
      </vt:variant>
      <vt:variant>
        <vt:i4>3014703</vt:i4>
      </vt:variant>
      <vt:variant>
        <vt:i4>51</vt:i4>
      </vt:variant>
      <vt:variant>
        <vt:i4>0</vt:i4>
      </vt:variant>
      <vt:variant>
        <vt:i4>5</vt:i4>
      </vt:variant>
      <vt:variant>
        <vt:lpwstr>http://www.basegroup.ru/glossary_ajax/definitions/k_means</vt:lpwstr>
      </vt:variant>
      <vt:variant>
        <vt:lpwstr/>
      </vt:variant>
      <vt:variant>
        <vt:i4>2097214</vt:i4>
      </vt:variant>
      <vt:variant>
        <vt:i4>48</vt:i4>
      </vt:variant>
      <vt:variant>
        <vt:i4>0</vt:i4>
      </vt:variant>
      <vt:variant>
        <vt:i4>5</vt:i4>
      </vt:variant>
      <vt:variant>
        <vt:lpwstr>http://www.basegroup.ru/glossary_ajax/definitions/kohonen_network</vt:lpwstr>
      </vt:variant>
      <vt:variant>
        <vt:lpwstr/>
      </vt:variant>
      <vt:variant>
        <vt:i4>786487</vt:i4>
      </vt:variant>
      <vt:variant>
        <vt:i4>45</vt:i4>
      </vt:variant>
      <vt:variant>
        <vt:i4>0</vt:i4>
      </vt:variant>
      <vt:variant>
        <vt:i4>5</vt:i4>
      </vt:variant>
      <vt:variant>
        <vt:lpwstr>http://www.basegroup.ru/glossary_ajax/definitions/reliability</vt:lpwstr>
      </vt:variant>
      <vt:variant>
        <vt:lpwstr/>
      </vt:variant>
      <vt:variant>
        <vt:i4>6488179</vt:i4>
      </vt:variant>
      <vt:variant>
        <vt:i4>42</vt:i4>
      </vt:variant>
      <vt:variant>
        <vt:i4>0</vt:i4>
      </vt:variant>
      <vt:variant>
        <vt:i4>5</vt:i4>
      </vt:variant>
      <vt:variant>
        <vt:lpwstr>http://www.basegroup.ru/glossary_ajax/definitions/transact_data</vt:lpwstr>
      </vt:variant>
      <vt:variant>
        <vt:lpwstr/>
      </vt:variant>
      <vt:variant>
        <vt:i4>8257609</vt:i4>
      </vt:variant>
      <vt:variant>
        <vt:i4>39</vt:i4>
      </vt:variant>
      <vt:variant>
        <vt:i4>0</vt:i4>
      </vt:variant>
      <vt:variant>
        <vt:i4>5</vt:i4>
      </vt:variant>
      <vt:variant>
        <vt:lpwstr>http://www.basegroup.ru/glossary_ajax/definitions/database</vt:lpwstr>
      </vt:variant>
      <vt:variant>
        <vt:lpwstr/>
      </vt:variant>
      <vt:variant>
        <vt:i4>5111894</vt:i4>
      </vt:variant>
      <vt:variant>
        <vt:i4>36</vt:i4>
      </vt:variant>
      <vt:variant>
        <vt:i4>0</vt:i4>
      </vt:variant>
      <vt:variant>
        <vt:i4>5</vt:i4>
      </vt:variant>
      <vt:variant>
        <vt:lpwstr>http://www.basegroup.ru/glossary_ajax/definitions/genetic_algorithm</vt:lpwstr>
      </vt:variant>
      <vt:variant>
        <vt:lpwstr/>
      </vt:variant>
      <vt:variant>
        <vt:i4>6881407</vt:i4>
      </vt:variant>
      <vt:variant>
        <vt:i4>33</vt:i4>
      </vt:variant>
      <vt:variant>
        <vt:i4>0</vt:i4>
      </vt:variant>
      <vt:variant>
        <vt:i4>5</vt:i4>
      </vt:variant>
      <vt:variant>
        <vt:lpwstr>http://www.basegroup.ru/glossary_ajax/definitions/object_domain</vt:lpwstr>
      </vt:variant>
      <vt:variant>
        <vt:lpwstr/>
      </vt:variant>
      <vt:variant>
        <vt:i4>8126538</vt:i4>
      </vt:variant>
      <vt:variant>
        <vt:i4>30</vt:i4>
      </vt:variant>
      <vt:variant>
        <vt:i4>0</vt:i4>
      </vt:variant>
      <vt:variant>
        <vt:i4>5</vt:i4>
      </vt:variant>
      <vt:variant>
        <vt:lpwstr>http://www.basegroup.ru/glossary_ajax/definitions/aggregate</vt:lpwstr>
      </vt:variant>
      <vt:variant>
        <vt:lpwstr/>
      </vt:variant>
      <vt:variant>
        <vt:i4>1310727</vt:i4>
      </vt:variant>
      <vt:variant>
        <vt:i4>27</vt:i4>
      </vt:variant>
      <vt:variant>
        <vt:i4>0</vt:i4>
      </vt:variant>
      <vt:variant>
        <vt:i4>5</vt:i4>
      </vt:variant>
      <vt:variant>
        <vt:lpwstr>http://www.basegroup.ru/glossary_ajax/definitions/soft_computing</vt:lpwstr>
      </vt:variant>
      <vt:variant>
        <vt:lpwstr/>
      </vt:variant>
      <vt:variant>
        <vt:i4>1245225</vt:i4>
      </vt:variant>
      <vt:variant>
        <vt:i4>24</vt:i4>
      </vt:variant>
      <vt:variant>
        <vt:i4>0</vt:i4>
      </vt:variant>
      <vt:variant>
        <vt:i4>5</vt:i4>
      </vt:variant>
      <vt:variant>
        <vt:lpwstr>http://www.basegroup.ru/glossary_ajax/definitions/ai</vt:lpwstr>
      </vt:variant>
      <vt:variant>
        <vt:lpwstr/>
      </vt:variant>
      <vt:variant>
        <vt:i4>6226003</vt:i4>
      </vt:variant>
      <vt:variant>
        <vt:i4>12</vt:i4>
      </vt:variant>
      <vt:variant>
        <vt:i4>0</vt:i4>
      </vt:variant>
      <vt:variant>
        <vt:i4>5</vt:i4>
      </vt:variant>
      <vt:variant>
        <vt:lpwstr>http://www.basegroup.ru/glossary_ajax/definitions/input_var</vt:lpwstr>
      </vt:variant>
      <vt:variant>
        <vt:lpwstr/>
      </vt:variant>
      <vt:variant>
        <vt:i4>983064</vt:i4>
      </vt:variant>
      <vt:variant>
        <vt:i4>9</vt:i4>
      </vt:variant>
      <vt:variant>
        <vt:i4>0</vt:i4>
      </vt:variant>
      <vt:variant>
        <vt:i4>5</vt:i4>
      </vt:variant>
      <vt:variant>
        <vt:lpwstr>http://www.basegroup.ru/glossary_ajax/definitions/output_var</vt:lpwstr>
      </vt:variant>
      <vt:variant>
        <vt:lpwstr/>
      </vt:variant>
      <vt:variant>
        <vt:i4>3801127</vt:i4>
      </vt:variant>
      <vt:variant>
        <vt:i4>6</vt:i4>
      </vt:variant>
      <vt:variant>
        <vt:i4>0</vt:i4>
      </vt:variant>
      <vt:variant>
        <vt:i4>5</vt:i4>
      </vt:variant>
      <vt:variant>
        <vt:lpwstr>http://www.basegroup.ru/glossary_ajax/definitions/piecewise_function</vt:lpwstr>
      </vt:variant>
      <vt:variant>
        <vt:lpwstr/>
      </vt:variant>
      <vt:variant>
        <vt:i4>196624</vt:i4>
      </vt:variant>
      <vt:variant>
        <vt:i4>3</vt:i4>
      </vt:variant>
      <vt:variant>
        <vt:i4>0</vt:i4>
      </vt:variant>
      <vt:variant>
        <vt:i4>5</vt:i4>
      </vt:variant>
      <vt:variant>
        <vt:lpwstr>http://www.basegroup.ru/glossary_ajax/definitions/linguistic_variable</vt:lpwstr>
      </vt:variant>
      <vt:variant>
        <vt:lpwstr/>
      </vt:variant>
      <vt:variant>
        <vt:i4>327696</vt:i4>
      </vt:variant>
      <vt:variant>
        <vt:i4>0</vt:i4>
      </vt:variant>
      <vt:variant>
        <vt:i4>0</vt:i4>
      </vt:variant>
      <vt:variant>
        <vt:i4>5</vt:i4>
      </vt:variant>
      <vt:variant>
        <vt:lpwstr>http://www.basegroup.ru/glossary_ajax/definitions/activation_function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subject/>
  <dc:creator>Admin</dc:creator>
  <cp:keywords/>
  <dc:description/>
  <cp:lastModifiedBy>admin</cp:lastModifiedBy>
  <cp:revision>2</cp:revision>
  <dcterms:created xsi:type="dcterms:W3CDTF">2014-05-12T09:48:00Z</dcterms:created>
  <dcterms:modified xsi:type="dcterms:W3CDTF">2014-05-12T09:48:00Z</dcterms:modified>
</cp:coreProperties>
</file>