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71" w:rsidRDefault="00E42271">
      <w:pPr>
        <w:pStyle w:val="a3"/>
        <w:ind w:firstLine="567"/>
        <w:rPr>
          <w:sz w:val="28"/>
          <w:szCs w:val="28"/>
        </w:rPr>
      </w:pPr>
      <w:r>
        <w:rPr>
          <w:sz w:val="28"/>
          <w:szCs w:val="28"/>
        </w:rPr>
        <w:t>Міністерство освіти України</w:t>
      </w:r>
    </w:p>
    <w:p w:rsidR="00E42271" w:rsidRDefault="00E42271">
      <w:pPr>
        <w:ind w:firstLine="567"/>
        <w:jc w:val="center"/>
        <w:rPr>
          <w:sz w:val="28"/>
          <w:szCs w:val="28"/>
          <w:lang w:val="ru-RU"/>
        </w:rPr>
      </w:pPr>
      <w:r>
        <w:rPr>
          <w:sz w:val="28"/>
          <w:szCs w:val="28"/>
        </w:rPr>
        <w:t xml:space="preserve">Інститут держави і права ім В.М. Корецького </w:t>
      </w:r>
    </w:p>
    <w:p w:rsidR="00E42271" w:rsidRDefault="00E42271">
      <w:pPr>
        <w:ind w:firstLine="567"/>
        <w:jc w:val="center"/>
        <w:rPr>
          <w:sz w:val="28"/>
          <w:szCs w:val="28"/>
        </w:rPr>
      </w:pPr>
      <w:r>
        <w:rPr>
          <w:sz w:val="28"/>
          <w:szCs w:val="28"/>
        </w:rPr>
        <w:t>Вища школа права</w:t>
      </w:r>
    </w:p>
    <w:p w:rsidR="00E42271" w:rsidRDefault="00E42271">
      <w:pPr>
        <w:ind w:firstLine="567"/>
        <w:jc w:val="center"/>
        <w:rPr>
          <w:sz w:val="28"/>
          <w:szCs w:val="28"/>
        </w:rPr>
      </w:pPr>
    </w:p>
    <w:p w:rsidR="00E42271" w:rsidRDefault="00E42271">
      <w:pPr>
        <w:ind w:firstLine="567"/>
        <w:jc w:val="center"/>
        <w:rPr>
          <w:sz w:val="28"/>
          <w:szCs w:val="28"/>
        </w:rPr>
      </w:pPr>
    </w:p>
    <w:p w:rsidR="00E42271" w:rsidRDefault="00E42271">
      <w:pPr>
        <w:ind w:firstLine="567"/>
        <w:jc w:val="center"/>
        <w:rPr>
          <w:sz w:val="28"/>
          <w:szCs w:val="28"/>
        </w:rPr>
      </w:pPr>
    </w:p>
    <w:p w:rsidR="00E42271" w:rsidRDefault="00E42271">
      <w:pPr>
        <w:ind w:firstLine="567"/>
        <w:jc w:val="center"/>
        <w:rPr>
          <w:sz w:val="28"/>
          <w:szCs w:val="28"/>
          <w:lang w:val="ru-RU"/>
        </w:rPr>
      </w:pPr>
    </w:p>
    <w:p w:rsidR="00E42271" w:rsidRDefault="00E42271">
      <w:pPr>
        <w:ind w:firstLine="567"/>
        <w:jc w:val="center"/>
        <w:rPr>
          <w:sz w:val="28"/>
          <w:szCs w:val="28"/>
          <w:lang w:val="ru-RU"/>
        </w:rPr>
      </w:pPr>
    </w:p>
    <w:p w:rsidR="00E42271" w:rsidRDefault="00E42271">
      <w:pPr>
        <w:ind w:firstLine="567"/>
        <w:jc w:val="center"/>
        <w:rPr>
          <w:sz w:val="28"/>
          <w:szCs w:val="28"/>
          <w:lang w:val="ru-RU"/>
        </w:rPr>
      </w:pPr>
    </w:p>
    <w:p w:rsidR="00E42271" w:rsidRDefault="00E42271">
      <w:pPr>
        <w:ind w:firstLine="567"/>
        <w:jc w:val="center"/>
        <w:rPr>
          <w:sz w:val="28"/>
          <w:szCs w:val="28"/>
        </w:rPr>
      </w:pPr>
    </w:p>
    <w:p w:rsidR="00E42271" w:rsidRDefault="00E42271">
      <w:pPr>
        <w:ind w:firstLine="567"/>
        <w:jc w:val="center"/>
        <w:rPr>
          <w:sz w:val="28"/>
          <w:szCs w:val="28"/>
        </w:rPr>
      </w:pPr>
    </w:p>
    <w:p w:rsidR="00E42271" w:rsidRDefault="00E42271">
      <w:pPr>
        <w:pStyle w:val="1"/>
        <w:ind w:firstLine="567"/>
        <w:rPr>
          <w:sz w:val="28"/>
          <w:szCs w:val="28"/>
        </w:rPr>
      </w:pPr>
      <w:r>
        <w:rPr>
          <w:sz w:val="28"/>
          <w:szCs w:val="28"/>
        </w:rPr>
        <w:t>РЕФЕРАТ</w:t>
      </w:r>
    </w:p>
    <w:p w:rsidR="00E42271" w:rsidRDefault="00E42271">
      <w:pPr>
        <w:ind w:firstLine="567"/>
        <w:jc w:val="center"/>
        <w:rPr>
          <w:sz w:val="28"/>
          <w:szCs w:val="28"/>
        </w:rPr>
      </w:pPr>
      <w:r>
        <w:rPr>
          <w:sz w:val="28"/>
          <w:szCs w:val="28"/>
        </w:rPr>
        <w:t>по історії держави і права зарубіжних країн</w:t>
      </w:r>
    </w:p>
    <w:p w:rsidR="00E42271" w:rsidRDefault="00E42271">
      <w:pPr>
        <w:ind w:firstLine="567"/>
        <w:jc w:val="center"/>
        <w:rPr>
          <w:sz w:val="28"/>
          <w:szCs w:val="28"/>
          <w:lang w:val="ru-RU"/>
        </w:rPr>
      </w:pPr>
      <w:r>
        <w:rPr>
          <w:sz w:val="28"/>
          <w:szCs w:val="28"/>
        </w:rPr>
        <w:t>на тему</w:t>
      </w:r>
      <w:r>
        <w:rPr>
          <w:sz w:val="28"/>
          <w:szCs w:val="28"/>
          <w:lang w:val="ru-RU"/>
        </w:rPr>
        <w:t>:</w:t>
      </w:r>
    </w:p>
    <w:p w:rsidR="00E42271" w:rsidRDefault="00E42271">
      <w:pPr>
        <w:pStyle w:val="23"/>
        <w:ind w:firstLine="567"/>
        <w:rPr>
          <w:sz w:val="28"/>
          <w:szCs w:val="28"/>
        </w:rPr>
      </w:pPr>
      <w:r>
        <w:rPr>
          <w:sz w:val="28"/>
          <w:szCs w:val="28"/>
        </w:rPr>
        <w:t>“ДЕРЖАВА І ПРАВО СТАРОДАВНЬОЇ  ІНДІЇ”</w:t>
      </w:r>
    </w:p>
    <w:p w:rsidR="00E42271" w:rsidRDefault="00E42271">
      <w:pPr>
        <w:ind w:firstLine="567"/>
        <w:jc w:val="center"/>
        <w:rPr>
          <w:sz w:val="28"/>
          <w:szCs w:val="28"/>
        </w:rPr>
      </w:pPr>
    </w:p>
    <w:p w:rsidR="00E42271" w:rsidRDefault="00E42271">
      <w:pPr>
        <w:ind w:firstLine="567"/>
        <w:jc w:val="center"/>
        <w:rPr>
          <w:sz w:val="28"/>
          <w:szCs w:val="28"/>
        </w:rPr>
      </w:pPr>
    </w:p>
    <w:p w:rsidR="00E42271" w:rsidRDefault="00E42271">
      <w:pPr>
        <w:ind w:firstLine="567"/>
        <w:jc w:val="center"/>
        <w:rPr>
          <w:sz w:val="28"/>
          <w:szCs w:val="28"/>
        </w:rPr>
      </w:pPr>
    </w:p>
    <w:p w:rsidR="00E42271" w:rsidRDefault="00E42271">
      <w:pPr>
        <w:ind w:firstLine="567"/>
        <w:jc w:val="center"/>
        <w:rPr>
          <w:sz w:val="28"/>
          <w:szCs w:val="28"/>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ind w:firstLine="567"/>
        <w:jc w:val="both"/>
        <w:rPr>
          <w:sz w:val="28"/>
          <w:szCs w:val="28"/>
          <w:lang w:val="ru-RU"/>
        </w:rPr>
      </w:pPr>
    </w:p>
    <w:p w:rsidR="00E42271" w:rsidRDefault="00E42271">
      <w:pPr>
        <w:pStyle w:val="2"/>
        <w:ind w:firstLine="567"/>
        <w:rPr>
          <w:sz w:val="28"/>
          <w:szCs w:val="28"/>
          <w:lang w:val="ru-RU"/>
        </w:rPr>
      </w:pPr>
      <w:r>
        <w:rPr>
          <w:sz w:val="28"/>
          <w:szCs w:val="28"/>
          <w:lang w:val="ru-RU"/>
        </w:rPr>
        <w:t xml:space="preserve">Виконав студент </w:t>
      </w:r>
    </w:p>
    <w:p w:rsidR="00E42271" w:rsidRDefault="00E42271">
      <w:pPr>
        <w:ind w:left="3816" w:firstLine="567"/>
        <w:jc w:val="both"/>
        <w:rPr>
          <w:sz w:val="28"/>
          <w:szCs w:val="28"/>
          <w:lang w:val="ru-RU"/>
        </w:rPr>
      </w:pPr>
      <w:r>
        <w:rPr>
          <w:sz w:val="28"/>
          <w:szCs w:val="28"/>
          <w:lang w:val="ru-RU"/>
        </w:rPr>
        <w:t>групи Д-12</w:t>
      </w:r>
    </w:p>
    <w:p w:rsidR="00E42271" w:rsidRDefault="00E42271">
      <w:pPr>
        <w:ind w:left="3816" w:firstLine="567"/>
        <w:jc w:val="both"/>
        <w:rPr>
          <w:sz w:val="28"/>
          <w:szCs w:val="28"/>
          <w:lang w:val="ru-RU"/>
        </w:rPr>
      </w:pPr>
      <w:r>
        <w:rPr>
          <w:sz w:val="28"/>
          <w:szCs w:val="28"/>
          <w:lang w:val="ru-RU"/>
        </w:rPr>
        <w:t>юридичного факультету</w:t>
      </w:r>
    </w:p>
    <w:p w:rsidR="00E42271" w:rsidRDefault="00E42271">
      <w:pPr>
        <w:ind w:left="4320" w:firstLine="567"/>
        <w:jc w:val="both"/>
        <w:rPr>
          <w:sz w:val="28"/>
          <w:szCs w:val="28"/>
          <w:lang w:val="ru-RU"/>
        </w:rPr>
      </w:pPr>
      <w:r>
        <w:rPr>
          <w:sz w:val="28"/>
          <w:szCs w:val="28"/>
          <w:lang w:val="ru-RU"/>
        </w:rPr>
        <w:t xml:space="preserve">першого курсу </w:t>
      </w:r>
    </w:p>
    <w:p w:rsidR="00E42271" w:rsidRDefault="00E42271">
      <w:pPr>
        <w:pStyle w:val="3"/>
        <w:ind w:left="3816" w:firstLine="567"/>
        <w:rPr>
          <w:sz w:val="28"/>
          <w:szCs w:val="28"/>
          <w:lang w:val="uk-UA"/>
        </w:rPr>
      </w:pPr>
      <w:r>
        <w:rPr>
          <w:sz w:val="28"/>
          <w:szCs w:val="28"/>
          <w:lang w:val="uk-UA"/>
        </w:rPr>
        <w:t>Хоменко К.М.</w:t>
      </w:r>
    </w:p>
    <w:p w:rsidR="00E42271" w:rsidRDefault="00E42271">
      <w:pPr>
        <w:ind w:firstLine="567"/>
        <w:jc w:val="both"/>
        <w:rPr>
          <w:sz w:val="28"/>
          <w:szCs w:val="28"/>
          <w:lang w:val="ru-RU"/>
        </w:rPr>
      </w:pPr>
    </w:p>
    <w:p w:rsidR="00E42271" w:rsidRDefault="00E42271">
      <w:pPr>
        <w:ind w:firstLine="567"/>
        <w:jc w:val="center"/>
        <w:rPr>
          <w:sz w:val="28"/>
          <w:szCs w:val="28"/>
          <w:lang w:val="en-US"/>
        </w:rPr>
      </w:pPr>
    </w:p>
    <w:p w:rsidR="00E42271" w:rsidRDefault="00E42271">
      <w:pPr>
        <w:ind w:firstLine="567"/>
        <w:jc w:val="center"/>
        <w:rPr>
          <w:sz w:val="28"/>
          <w:szCs w:val="28"/>
          <w:lang w:val="en-US"/>
        </w:rPr>
      </w:pPr>
    </w:p>
    <w:p w:rsidR="00E42271" w:rsidRDefault="00E42271">
      <w:pPr>
        <w:ind w:firstLine="567"/>
        <w:jc w:val="center"/>
        <w:rPr>
          <w:sz w:val="28"/>
          <w:szCs w:val="28"/>
          <w:lang w:val="en-US"/>
        </w:rPr>
      </w:pPr>
    </w:p>
    <w:p w:rsidR="00E42271" w:rsidRDefault="00E42271">
      <w:pPr>
        <w:ind w:firstLine="567"/>
        <w:jc w:val="center"/>
        <w:rPr>
          <w:sz w:val="28"/>
          <w:szCs w:val="28"/>
          <w:lang w:val="en-US"/>
        </w:rPr>
      </w:pPr>
    </w:p>
    <w:p w:rsidR="00E42271" w:rsidRDefault="00E42271">
      <w:pPr>
        <w:ind w:firstLine="567"/>
        <w:jc w:val="center"/>
        <w:rPr>
          <w:sz w:val="24"/>
          <w:szCs w:val="24"/>
          <w:lang w:val="en-US"/>
        </w:rPr>
      </w:pPr>
      <w:r>
        <w:rPr>
          <w:sz w:val="28"/>
          <w:szCs w:val="28"/>
          <w:lang w:val="ru-RU"/>
        </w:rPr>
        <w:t>1998</w:t>
      </w: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center"/>
        <w:rPr>
          <w:sz w:val="24"/>
          <w:szCs w:val="24"/>
          <w:lang w:val="en-US"/>
        </w:rPr>
      </w:pPr>
    </w:p>
    <w:p w:rsidR="00E42271" w:rsidRDefault="00E42271">
      <w:pPr>
        <w:ind w:firstLine="567"/>
        <w:jc w:val="both"/>
        <w:rPr>
          <w:sz w:val="24"/>
          <w:szCs w:val="24"/>
          <w:lang w:val="ru-RU"/>
        </w:rPr>
      </w:pPr>
      <w:r>
        <w:rPr>
          <w:sz w:val="24"/>
          <w:szCs w:val="24"/>
        </w:rPr>
        <w:t xml:space="preserve">Великий Індійський півострів у доісторичні часи мав населення темної барви. Його останками є дравіди, що дотепер живуть у південному Декані. Але в різні часи напливали сюди різні племена із Середньої Азії, так що расовий характер Індії є доволі мішаним. У ІІ тис. до н.е. на індійські низини вдерлися з півночі народи індоєвропейського походження. Називалися вони </w:t>
      </w:r>
      <w:r>
        <w:rPr>
          <w:sz w:val="24"/>
          <w:szCs w:val="24"/>
          <w:lang w:val="ru-RU"/>
        </w:rPr>
        <w:t>“</w:t>
      </w:r>
      <w:r>
        <w:rPr>
          <w:sz w:val="24"/>
          <w:szCs w:val="24"/>
        </w:rPr>
        <w:t>арія</w:t>
      </w:r>
      <w:r>
        <w:rPr>
          <w:sz w:val="24"/>
          <w:szCs w:val="24"/>
          <w:lang w:val="ru-RU"/>
        </w:rPr>
        <w:t>”</w:t>
      </w:r>
      <w:r>
        <w:rPr>
          <w:sz w:val="24"/>
          <w:szCs w:val="24"/>
        </w:rPr>
        <w:t xml:space="preserve">, що означає </w:t>
      </w:r>
      <w:r>
        <w:rPr>
          <w:sz w:val="24"/>
          <w:szCs w:val="24"/>
          <w:lang w:val="ru-RU"/>
        </w:rPr>
        <w:t>“шляхетно уроджені”. Це були скотарі, що жили зі своїх стад худоби, але також охоче займалися хліборобством. Ділілися на роди й племена та підлягали королям, що мали спадщинну владу. Дуже скоро утворилися суспільні класи:</w:t>
      </w:r>
      <w:r>
        <w:rPr>
          <w:sz w:val="24"/>
          <w:szCs w:val="24"/>
        </w:rPr>
        <w:t xml:space="preserve"> жерців </w:t>
      </w:r>
      <w:r>
        <w:rPr>
          <w:sz w:val="24"/>
          <w:szCs w:val="24"/>
          <w:lang w:val="ru-RU"/>
        </w:rPr>
        <w:t>– “</w:t>
      </w:r>
      <w:r>
        <w:rPr>
          <w:sz w:val="24"/>
          <w:szCs w:val="24"/>
        </w:rPr>
        <w:t>брахманів</w:t>
      </w:r>
      <w:r>
        <w:rPr>
          <w:sz w:val="24"/>
          <w:szCs w:val="24"/>
          <w:lang w:val="ru-RU"/>
        </w:rPr>
        <w:t>”, войовників – “</w:t>
      </w:r>
      <w:r>
        <w:rPr>
          <w:sz w:val="24"/>
          <w:szCs w:val="24"/>
        </w:rPr>
        <w:t>кшатрія</w:t>
      </w:r>
      <w:r>
        <w:rPr>
          <w:sz w:val="24"/>
          <w:szCs w:val="24"/>
          <w:lang w:val="ru-RU"/>
        </w:rPr>
        <w:t>” та хліборобів – “вайшія”. Місцевих жителів вони частково винищили, та завоювали і зробили невільниками – “шудра”. Пізніше цей класовий поділ став ще різкішим, так що перехід від одної касти до іншої був заборонений, а темношкіре населення вважали нечистим – “</w:t>
      </w:r>
      <w:r>
        <w:rPr>
          <w:sz w:val="24"/>
          <w:szCs w:val="24"/>
        </w:rPr>
        <w:t>парія</w:t>
      </w:r>
      <w:r>
        <w:rPr>
          <w:sz w:val="24"/>
          <w:szCs w:val="24"/>
          <w:lang w:val="ru-RU"/>
        </w:rPr>
        <w:t>”. Потворилися й різні другорядні класи, кожен з яких мав свої окремі права, вірування і звичаї. Вони створили стародавню культуру, стародавню цивілізацію. Період з ІІ тисячоліття до першої половини І тисячоліття до н.е. дістає назву Ведійський. З посиленням суспільної нерівності людей очолює – “раджа”, який спочатку обирається всім населенням а потім ця посада стає спадковою. Деяка роль належить народним зборам які поступово трансформуються у збори знаті. Органи племенної організації перетворюються в державні органи. Помічником раджи стає жрець. Тимчасова дружина переростає у постійне військо. Вирішується проблема з податкообкладанням.</w:t>
      </w:r>
    </w:p>
    <w:p w:rsidR="00E42271" w:rsidRDefault="00E42271">
      <w:pPr>
        <w:ind w:firstLine="567"/>
        <w:jc w:val="both"/>
        <w:rPr>
          <w:sz w:val="24"/>
          <w:szCs w:val="24"/>
          <w:lang w:val="ru-RU"/>
        </w:rPr>
      </w:pPr>
      <w:r>
        <w:rPr>
          <w:sz w:val="24"/>
          <w:szCs w:val="24"/>
          <w:lang w:val="ru-RU"/>
        </w:rPr>
        <w:t xml:space="preserve">Таким чином на базі родоплеменних колективів виникають державні утворення, не великі за територіальною ознакою, форма правління монархія, абсолютна республіка. Суспільний устрій характерезується нерівністю.    </w:t>
      </w:r>
    </w:p>
    <w:p w:rsidR="00E42271" w:rsidRDefault="00E42271">
      <w:pPr>
        <w:ind w:firstLine="567"/>
        <w:jc w:val="both"/>
        <w:rPr>
          <w:sz w:val="24"/>
          <w:szCs w:val="24"/>
          <w:lang w:val="ru-RU"/>
        </w:rPr>
      </w:pPr>
      <w:r>
        <w:rPr>
          <w:sz w:val="24"/>
          <w:szCs w:val="24"/>
          <w:lang w:val="ru-RU"/>
        </w:rPr>
        <w:t xml:space="preserve">Арії шанували спочатку одного найвищого бога, що звався Діаус або Діауспіта (те саме, що й грецький Зевс і римський Юпітер). Пізніше найбільшої шани зазнавала трійця богів – “трімурті”: </w:t>
      </w:r>
    </w:p>
    <w:p w:rsidR="00E42271" w:rsidRDefault="00E42271">
      <w:pPr>
        <w:ind w:firstLine="567"/>
        <w:jc w:val="both"/>
        <w:rPr>
          <w:sz w:val="24"/>
          <w:szCs w:val="24"/>
          <w:lang w:val="ru-RU"/>
        </w:rPr>
      </w:pPr>
      <w:r>
        <w:rPr>
          <w:i/>
          <w:iCs/>
          <w:sz w:val="24"/>
          <w:szCs w:val="24"/>
        </w:rPr>
        <w:t xml:space="preserve">Брахма- </w:t>
      </w:r>
      <w:r>
        <w:rPr>
          <w:sz w:val="24"/>
          <w:szCs w:val="24"/>
        </w:rPr>
        <w:t>що уявляв собою все життя</w:t>
      </w:r>
      <w:r>
        <w:rPr>
          <w:sz w:val="24"/>
          <w:szCs w:val="24"/>
          <w:lang w:val="ru-RU"/>
        </w:rPr>
        <w:t>;</w:t>
      </w:r>
    </w:p>
    <w:p w:rsidR="00E42271" w:rsidRDefault="00E42271">
      <w:pPr>
        <w:ind w:firstLine="567"/>
        <w:jc w:val="both"/>
        <w:rPr>
          <w:sz w:val="24"/>
          <w:szCs w:val="24"/>
          <w:lang w:val="ru-RU"/>
        </w:rPr>
      </w:pPr>
      <w:r>
        <w:rPr>
          <w:i/>
          <w:iCs/>
          <w:sz w:val="24"/>
          <w:szCs w:val="24"/>
        </w:rPr>
        <w:t xml:space="preserve">Вішну – </w:t>
      </w:r>
      <w:r>
        <w:rPr>
          <w:sz w:val="24"/>
          <w:szCs w:val="24"/>
        </w:rPr>
        <w:t>опікун людей</w:t>
      </w:r>
      <w:r>
        <w:rPr>
          <w:sz w:val="24"/>
          <w:szCs w:val="24"/>
          <w:lang w:val="ru-RU"/>
        </w:rPr>
        <w:t>;</w:t>
      </w:r>
    </w:p>
    <w:p w:rsidR="00E42271" w:rsidRDefault="00E42271">
      <w:pPr>
        <w:ind w:firstLine="567"/>
        <w:jc w:val="both"/>
        <w:rPr>
          <w:sz w:val="24"/>
          <w:szCs w:val="24"/>
        </w:rPr>
      </w:pPr>
      <w:r>
        <w:rPr>
          <w:i/>
          <w:iCs/>
          <w:sz w:val="24"/>
          <w:szCs w:val="24"/>
        </w:rPr>
        <w:t xml:space="preserve">Шива – </w:t>
      </w:r>
      <w:r>
        <w:rPr>
          <w:sz w:val="24"/>
          <w:szCs w:val="24"/>
        </w:rPr>
        <w:t>божество, що все нищить і потім наново творить життя.</w:t>
      </w:r>
    </w:p>
    <w:p w:rsidR="00E42271" w:rsidRDefault="00E42271">
      <w:pPr>
        <w:ind w:firstLine="567"/>
        <w:jc w:val="both"/>
        <w:rPr>
          <w:sz w:val="24"/>
          <w:szCs w:val="24"/>
        </w:rPr>
      </w:pPr>
      <w:r>
        <w:rPr>
          <w:sz w:val="24"/>
          <w:szCs w:val="24"/>
        </w:rPr>
        <w:t xml:space="preserve">Індійські жерці уявляли собі божество як духовну силу, що проникає весь світ, творить його й усе наново відроджує. Такий світогляд названо </w:t>
      </w:r>
      <w:r>
        <w:rPr>
          <w:i/>
          <w:iCs/>
          <w:sz w:val="24"/>
          <w:szCs w:val="24"/>
        </w:rPr>
        <w:t xml:space="preserve">пантеїзмом </w:t>
      </w:r>
      <w:r>
        <w:rPr>
          <w:sz w:val="24"/>
          <w:szCs w:val="24"/>
        </w:rPr>
        <w:t>(або теопанізмом, як це означують деякі дослідники). З ним в</w:t>
      </w:r>
      <w:r>
        <w:rPr>
          <w:sz w:val="24"/>
          <w:szCs w:val="24"/>
          <w:lang w:val="ru-RU"/>
        </w:rPr>
        <w:t>’</w:t>
      </w:r>
      <w:r>
        <w:rPr>
          <w:sz w:val="24"/>
          <w:szCs w:val="24"/>
        </w:rPr>
        <w:t xml:space="preserve">язалися вірування в мандрівку душ. По смерті людини душа переходить у якесь друге єство – другу людину, звіра, рослину. Ступінь підвищення чи пониження залежить від суми добрих чи лихих справ померлого, що зветься </w:t>
      </w:r>
      <w:r>
        <w:rPr>
          <w:sz w:val="24"/>
          <w:szCs w:val="24"/>
          <w:lang w:val="ru-RU"/>
        </w:rPr>
        <w:t>“</w:t>
      </w:r>
      <w:r>
        <w:rPr>
          <w:sz w:val="24"/>
          <w:szCs w:val="24"/>
        </w:rPr>
        <w:t>карма</w:t>
      </w:r>
      <w:r>
        <w:rPr>
          <w:sz w:val="24"/>
          <w:szCs w:val="24"/>
          <w:lang w:val="ru-RU"/>
        </w:rPr>
        <w:t>”.</w:t>
      </w:r>
      <w:r>
        <w:rPr>
          <w:sz w:val="24"/>
          <w:szCs w:val="24"/>
        </w:rPr>
        <w:t xml:space="preserve"> тільки по довгому часі людина кінчає своє коло життя – “самсару” – доходить до визволення – “нірвани”. Віра в мандрівку душ поглибила різницю між суспільними класами Індії: брахмани вважали себе за священний стан, що найскоріше осягає спасіння, інші верстви мусили проходити довгу мандрівку, - чим хто нижчий тим довшу. Життя й релігію Індії в найдавніші часи пізнаємо із старовинних пісень, званих веда (“знання”). </w:t>
      </w:r>
      <w:r>
        <w:rPr>
          <w:sz w:val="24"/>
          <w:szCs w:val="24"/>
          <w:lang w:val="ru-RU"/>
        </w:rPr>
        <w:t>Найстаріша їх частина зветься “Рігведа” – (“знання пісень”).</w:t>
      </w:r>
      <w:r>
        <w:rPr>
          <w:sz w:val="24"/>
          <w:szCs w:val="24"/>
        </w:rPr>
        <w:t xml:space="preserve">  </w:t>
      </w:r>
    </w:p>
    <w:p w:rsidR="00E42271" w:rsidRDefault="00E42271">
      <w:pPr>
        <w:ind w:firstLine="567"/>
        <w:jc w:val="both"/>
        <w:rPr>
          <w:sz w:val="24"/>
          <w:szCs w:val="24"/>
        </w:rPr>
      </w:pPr>
      <w:r>
        <w:rPr>
          <w:sz w:val="24"/>
          <w:szCs w:val="24"/>
        </w:rPr>
        <w:t xml:space="preserve">Згідно релігійного вірування бог-творець – брахма створив брахманів із своїх уст, шатріїв з рук, вайшів з стегон і шудри із ступнів. </w:t>
      </w:r>
      <w:r>
        <w:rPr>
          <w:sz w:val="24"/>
          <w:szCs w:val="24"/>
          <w:lang w:val="ru-RU"/>
        </w:rPr>
        <w:t>Для кожної варни були своя драхма (закон життя).</w:t>
      </w:r>
    </w:p>
    <w:p w:rsidR="00E42271" w:rsidRDefault="00E42271">
      <w:pPr>
        <w:ind w:firstLine="567"/>
        <w:jc w:val="both"/>
        <w:rPr>
          <w:sz w:val="24"/>
          <w:szCs w:val="24"/>
        </w:rPr>
      </w:pPr>
      <w:r>
        <w:rPr>
          <w:sz w:val="24"/>
          <w:szCs w:val="24"/>
        </w:rPr>
        <w:t>Офіційна наука брахманів – брахманізм – зустріла реакцію в новій релігії буддизмі. Засновником нової релігії був сідхартха (560-480 рр. до н.е.) – син князя країни Сакія. Він зростав у багатствах і розкоші, рано одружився і мав уже сина. Але розкішне життя не давало йому задоволення. За прикладом аскетів – йогів, яких в Індії було багато, він подався на мандрівку, осів у віддаленій місцевості й віддався постам і духовним вправам. По кількох роках він виступив як Будда (“освідчений”) із новою наукою.</w:t>
      </w:r>
    </w:p>
    <w:p w:rsidR="00E42271" w:rsidRDefault="00E42271">
      <w:pPr>
        <w:ind w:firstLine="567"/>
        <w:jc w:val="both"/>
        <w:rPr>
          <w:sz w:val="24"/>
          <w:szCs w:val="24"/>
        </w:rPr>
      </w:pPr>
      <w:r>
        <w:rPr>
          <w:sz w:val="24"/>
          <w:szCs w:val="24"/>
        </w:rPr>
        <w:t xml:space="preserve">Будда не цікавився метафізичними питаннями та визнавав повний атеїзм і акосмізм – це значить заперечував існування божества, душі й навіть світу. Бог, світ і людина – це тільки сума фізичних і психічних явищ у постійнім, нескінченнім перепливі (“самсара”). Цей рух без відпочинку є найбільшим стражданням світу. Кінець його знаходиться у відпочинку нірвани, до якого людина повинна стреміти. Будда проголосив </w:t>
      </w:r>
      <w:r>
        <w:rPr>
          <w:sz w:val="24"/>
          <w:szCs w:val="24"/>
          <w:lang w:val="ru-RU"/>
        </w:rPr>
        <w:t xml:space="preserve">“чотири благородні правди” : </w:t>
      </w:r>
    </w:p>
    <w:p w:rsidR="00E42271" w:rsidRDefault="00E42271">
      <w:pPr>
        <w:ind w:firstLine="567"/>
        <w:jc w:val="both"/>
        <w:rPr>
          <w:sz w:val="24"/>
          <w:szCs w:val="24"/>
        </w:rPr>
      </w:pPr>
      <w:r>
        <w:rPr>
          <w:sz w:val="24"/>
          <w:szCs w:val="24"/>
        </w:rPr>
        <w:t>перша – все життя є страждання;</w:t>
      </w:r>
    </w:p>
    <w:p w:rsidR="00E42271" w:rsidRDefault="00E42271">
      <w:pPr>
        <w:ind w:firstLine="567"/>
        <w:jc w:val="both"/>
        <w:rPr>
          <w:sz w:val="24"/>
          <w:szCs w:val="24"/>
        </w:rPr>
      </w:pPr>
      <w:r>
        <w:rPr>
          <w:sz w:val="24"/>
          <w:szCs w:val="24"/>
        </w:rPr>
        <w:t>друга – люди з несвідомості прив</w:t>
      </w:r>
      <w:r>
        <w:rPr>
          <w:sz w:val="24"/>
          <w:szCs w:val="24"/>
          <w:lang w:val="ru-RU"/>
        </w:rPr>
        <w:t>’</w:t>
      </w:r>
      <w:r>
        <w:rPr>
          <w:sz w:val="24"/>
          <w:szCs w:val="24"/>
        </w:rPr>
        <w:t>язуються до життя;</w:t>
      </w:r>
    </w:p>
    <w:p w:rsidR="00E42271" w:rsidRDefault="00E42271">
      <w:pPr>
        <w:ind w:firstLine="567"/>
        <w:jc w:val="both"/>
        <w:rPr>
          <w:sz w:val="24"/>
          <w:szCs w:val="24"/>
        </w:rPr>
      </w:pPr>
      <w:r>
        <w:rPr>
          <w:sz w:val="24"/>
          <w:szCs w:val="24"/>
        </w:rPr>
        <w:t>третя – до мети доходить, той хто вирікається любові до життя;</w:t>
      </w:r>
    </w:p>
    <w:p w:rsidR="00E42271" w:rsidRDefault="00E42271">
      <w:pPr>
        <w:ind w:firstLine="567"/>
        <w:jc w:val="both"/>
        <w:rPr>
          <w:sz w:val="24"/>
          <w:szCs w:val="24"/>
        </w:rPr>
      </w:pPr>
      <w:r>
        <w:rPr>
          <w:sz w:val="24"/>
          <w:szCs w:val="24"/>
        </w:rPr>
        <w:t>четверта – шлях до спасіння веде восьма стежинами ( чесний погляд, чесна воля, чесне слово, чесне діло, чесне життя, чесне змагання, чесна думка, чесне заглиблення в себе). Для звичайних  людей Будда давав прості моральні накази: не вбивати ніякої живої істоти, не красти, не говорити неправди, не вживати п</w:t>
      </w:r>
      <w:r>
        <w:rPr>
          <w:sz w:val="24"/>
          <w:szCs w:val="24"/>
          <w:lang w:val="ru-RU"/>
        </w:rPr>
        <w:t>’</w:t>
      </w:r>
      <w:r>
        <w:rPr>
          <w:sz w:val="24"/>
          <w:szCs w:val="24"/>
        </w:rPr>
        <w:t>янких напоїв, не провадити розгнузданого життя, бути прихильним до всіх. Але за найвищий ідеал він уважав мудреця, що уникає любові й радості та перебуває в повній душевній бездіяльності. Через те в будистів поширилося незвичано чернече життя, постала велика сила монастирів і пустинь, в яких прихильники нової релігії наслідували свого вчителя.</w:t>
      </w:r>
    </w:p>
    <w:p w:rsidR="00E42271" w:rsidRDefault="00E42271">
      <w:pPr>
        <w:ind w:firstLine="567"/>
        <w:jc w:val="both"/>
        <w:rPr>
          <w:sz w:val="24"/>
          <w:szCs w:val="24"/>
        </w:rPr>
      </w:pPr>
      <w:r>
        <w:rPr>
          <w:sz w:val="24"/>
          <w:szCs w:val="24"/>
        </w:rPr>
        <w:t>У цей же час постала друга релігійна секта – дженістів. Її творцем був Вардгамана (540 – 468 рр. до н.е.), званий Магавіра, тобто “великий герой”. Він походив із лицарського стану, дванадцять років віддавався аксетичним вправам і врешті почув себе вільним від страждань, став “переможцем” “джина” ( демон – персонаж східної міфології, звідси і назва його приклонників). Він наказував суворі покути й навіть поручав добровільну голодову смерть.</w:t>
      </w:r>
    </w:p>
    <w:p w:rsidR="00E42271" w:rsidRDefault="00E42271">
      <w:pPr>
        <w:ind w:firstLine="567"/>
        <w:jc w:val="both"/>
        <w:rPr>
          <w:sz w:val="24"/>
          <w:szCs w:val="24"/>
        </w:rPr>
      </w:pPr>
      <w:r>
        <w:rPr>
          <w:sz w:val="24"/>
          <w:szCs w:val="24"/>
        </w:rPr>
        <w:t xml:space="preserve">Нові релігії поширилися серед нижчих класів бо не визнавали суспільної нерівності й навіть паріїв приймали за своїх визнавців. Але вищі верстви залишилися при вигідному положенні. </w:t>
      </w:r>
    </w:p>
    <w:p w:rsidR="00E42271" w:rsidRDefault="00E42271">
      <w:pPr>
        <w:ind w:firstLine="567"/>
        <w:jc w:val="both"/>
        <w:rPr>
          <w:sz w:val="24"/>
          <w:szCs w:val="24"/>
        </w:rPr>
      </w:pPr>
      <w:r>
        <w:rPr>
          <w:sz w:val="24"/>
          <w:szCs w:val="24"/>
        </w:rPr>
        <w:t>Основною виробничою одиницею була сільська община в яку об</w:t>
      </w:r>
      <w:r>
        <w:rPr>
          <w:sz w:val="24"/>
          <w:szCs w:val="24"/>
          <w:lang w:val="ru-RU"/>
        </w:rPr>
        <w:t>’</w:t>
      </w:r>
      <w:r>
        <w:rPr>
          <w:sz w:val="24"/>
          <w:szCs w:val="24"/>
        </w:rPr>
        <w:t>єднувалася значна частина вільного населення. Процес майнової диференціації проходить і в общині . Поряд з тими хто сам обробляє землю формується панівна верхівка, що експлуатує найманих робітників.</w:t>
      </w:r>
    </w:p>
    <w:p w:rsidR="00E42271" w:rsidRDefault="00E42271">
      <w:pPr>
        <w:ind w:firstLine="567"/>
        <w:jc w:val="both"/>
        <w:rPr>
          <w:sz w:val="24"/>
          <w:szCs w:val="24"/>
        </w:rPr>
      </w:pPr>
      <w:r>
        <w:rPr>
          <w:sz w:val="24"/>
          <w:szCs w:val="24"/>
        </w:rPr>
        <w:t>Стародавня Індійська держава виникає як рабовласницька.  проте в праві відсутне чітке розмежування положення людей і рабів. Це мало свій прояв у тому, що закони говорили більш чітко положення каст ніж відмінність у положенні вільних і рабів. Праця рабів не набула вирішального значення в економіці стародавньої Індії. Суттєвою особливістю рабства у стародавній Індії було законодавство, що обмежувало свавілля власників по відношенню до рабів.</w:t>
      </w:r>
    </w:p>
    <w:p w:rsidR="00E42271" w:rsidRDefault="00E42271">
      <w:pPr>
        <w:ind w:firstLine="567"/>
        <w:jc w:val="both"/>
        <w:rPr>
          <w:sz w:val="24"/>
          <w:szCs w:val="24"/>
        </w:rPr>
      </w:pPr>
      <w:r>
        <w:rPr>
          <w:sz w:val="24"/>
          <w:szCs w:val="24"/>
        </w:rPr>
        <w:t>Основна посадова особа  - цар. Посада ця спадкова. Ще за свого життя цар призначає одного з своїх синів (не обов</w:t>
      </w:r>
      <w:r>
        <w:rPr>
          <w:sz w:val="24"/>
          <w:szCs w:val="24"/>
          <w:lang w:val="ru-RU"/>
        </w:rPr>
        <w:t>’</w:t>
      </w:r>
      <w:r>
        <w:rPr>
          <w:sz w:val="24"/>
          <w:szCs w:val="24"/>
        </w:rPr>
        <w:t>язково старшого). Цар має законодавчу владу, виконує управління, є верховним суддєю, главою фіскальної адміністрації. Оскільки при царському дворі частими випадками були заколоти то особливу уваги приділяють охороні царя.</w:t>
      </w:r>
    </w:p>
    <w:p w:rsidR="00E42271" w:rsidRDefault="00E42271">
      <w:pPr>
        <w:ind w:firstLine="567"/>
        <w:jc w:val="both"/>
        <w:rPr>
          <w:sz w:val="24"/>
          <w:szCs w:val="24"/>
        </w:rPr>
      </w:pPr>
      <w:r>
        <w:rPr>
          <w:sz w:val="24"/>
          <w:szCs w:val="24"/>
        </w:rPr>
        <w:t xml:space="preserve">Основний сановник царський жрець представник знатного роду. Царь очолює військо. Одним з органів управління була рада царських сановників яка називається паричад. Крім управлінських функцій паричад можна розглядати як орган який має певне політичне забарвлення. Таємна рада – малочисельний орган, особам яких цар довіряв найбільш. В разі крайньої необхідності ради могли збиратися разом. Сабна – збори знаті має найбільш церимоніальне значення. </w:t>
      </w:r>
    </w:p>
    <w:p w:rsidR="00E42271" w:rsidRDefault="00E42271">
      <w:pPr>
        <w:ind w:firstLine="567"/>
        <w:jc w:val="both"/>
        <w:rPr>
          <w:sz w:val="24"/>
          <w:szCs w:val="24"/>
        </w:rPr>
      </w:pPr>
      <w:r>
        <w:rPr>
          <w:sz w:val="24"/>
          <w:szCs w:val="24"/>
        </w:rPr>
        <w:t>Територія у стародавній Індії поділяється на провінції з яких 4 основні мали надзвичайний статус їх очолювали сини царя – царевичі. Поряд з поділом на провінції існує поділ на області і округи. Найнижчою територіальною одиницею було село. Високе положення займали чиновники по охороні границь (прикордонники). В деяких зберігалися автономні поліси, що зберігали стару політичну організацію (самоуправлінські).</w:t>
      </w:r>
    </w:p>
    <w:p w:rsidR="00E42271" w:rsidRDefault="00E42271">
      <w:pPr>
        <w:ind w:firstLine="567"/>
        <w:jc w:val="both"/>
        <w:rPr>
          <w:sz w:val="24"/>
          <w:szCs w:val="24"/>
        </w:rPr>
      </w:pPr>
      <w:r>
        <w:rPr>
          <w:sz w:val="24"/>
          <w:szCs w:val="24"/>
          <w:u w:val="single"/>
        </w:rPr>
        <w:t>Закони Ману</w:t>
      </w:r>
      <w:r>
        <w:rPr>
          <w:sz w:val="24"/>
          <w:szCs w:val="24"/>
        </w:rPr>
        <w:t xml:space="preserve"> – закони були складені в І ст. до н.е. авторами законів були брахмани. Норми викладалися у поетичній формі , формі 260 строф. вони нараховували 2685 статей, мова сантскрипт зміст виходить за рамки права це і політика, і релігія, і мораль. Збірник ділиться на 12 глав.</w:t>
      </w:r>
    </w:p>
    <w:p w:rsidR="00E42271" w:rsidRDefault="00E42271">
      <w:pPr>
        <w:ind w:firstLine="567"/>
        <w:jc w:val="both"/>
        <w:rPr>
          <w:sz w:val="24"/>
          <w:szCs w:val="24"/>
          <w:u w:val="single"/>
        </w:rPr>
      </w:pPr>
    </w:p>
    <w:p w:rsidR="00E42271" w:rsidRDefault="00E42271">
      <w:pPr>
        <w:ind w:firstLine="567"/>
        <w:jc w:val="both"/>
        <w:rPr>
          <w:sz w:val="24"/>
          <w:szCs w:val="24"/>
        </w:rPr>
      </w:pPr>
      <w:r>
        <w:rPr>
          <w:sz w:val="24"/>
          <w:szCs w:val="24"/>
          <w:u w:val="single"/>
        </w:rPr>
        <w:t xml:space="preserve">Право власності: </w:t>
      </w:r>
      <w:r>
        <w:rPr>
          <w:sz w:val="24"/>
          <w:szCs w:val="24"/>
        </w:rPr>
        <w:t>Закони встановлюють 7 можливих способів виникнення права власності:</w:t>
      </w:r>
    </w:p>
    <w:p w:rsidR="00E42271" w:rsidRDefault="00E42271">
      <w:pPr>
        <w:numPr>
          <w:ilvl w:val="0"/>
          <w:numId w:val="1"/>
        </w:numPr>
        <w:ind w:firstLine="567"/>
        <w:jc w:val="both"/>
        <w:rPr>
          <w:sz w:val="24"/>
          <w:szCs w:val="24"/>
        </w:rPr>
      </w:pPr>
      <w:r>
        <w:rPr>
          <w:sz w:val="24"/>
          <w:szCs w:val="24"/>
        </w:rPr>
        <w:t>наслідування</w:t>
      </w:r>
    </w:p>
    <w:p w:rsidR="00E42271" w:rsidRDefault="00E42271">
      <w:pPr>
        <w:numPr>
          <w:ilvl w:val="0"/>
          <w:numId w:val="1"/>
        </w:numPr>
        <w:ind w:firstLine="567"/>
        <w:jc w:val="both"/>
        <w:rPr>
          <w:sz w:val="24"/>
          <w:szCs w:val="24"/>
        </w:rPr>
      </w:pPr>
      <w:r>
        <w:rPr>
          <w:sz w:val="24"/>
          <w:szCs w:val="24"/>
        </w:rPr>
        <w:t>дарування</w:t>
      </w:r>
    </w:p>
    <w:p w:rsidR="00E42271" w:rsidRDefault="00E42271">
      <w:pPr>
        <w:numPr>
          <w:ilvl w:val="0"/>
          <w:numId w:val="1"/>
        </w:numPr>
        <w:ind w:firstLine="567"/>
        <w:jc w:val="both"/>
        <w:rPr>
          <w:sz w:val="24"/>
          <w:szCs w:val="24"/>
        </w:rPr>
      </w:pPr>
      <w:r>
        <w:rPr>
          <w:sz w:val="24"/>
          <w:szCs w:val="24"/>
        </w:rPr>
        <w:t>купівля</w:t>
      </w:r>
    </w:p>
    <w:p w:rsidR="00E42271" w:rsidRDefault="00E42271">
      <w:pPr>
        <w:numPr>
          <w:ilvl w:val="0"/>
          <w:numId w:val="1"/>
        </w:numPr>
        <w:ind w:firstLine="567"/>
        <w:jc w:val="both"/>
        <w:rPr>
          <w:sz w:val="24"/>
          <w:szCs w:val="24"/>
        </w:rPr>
      </w:pPr>
      <w:r>
        <w:rPr>
          <w:sz w:val="24"/>
          <w:szCs w:val="24"/>
        </w:rPr>
        <w:t>завоювання</w:t>
      </w:r>
    </w:p>
    <w:p w:rsidR="00E42271" w:rsidRDefault="00E42271">
      <w:pPr>
        <w:numPr>
          <w:ilvl w:val="0"/>
          <w:numId w:val="1"/>
        </w:numPr>
        <w:ind w:firstLine="567"/>
        <w:jc w:val="both"/>
        <w:rPr>
          <w:sz w:val="24"/>
          <w:szCs w:val="24"/>
        </w:rPr>
      </w:pPr>
      <w:r>
        <w:rPr>
          <w:sz w:val="24"/>
          <w:szCs w:val="24"/>
        </w:rPr>
        <w:t>лихварство</w:t>
      </w:r>
      <w:r>
        <w:rPr>
          <w:sz w:val="24"/>
          <w:szCs w:val="24"/>
          <w:u w:val="single"/>
        </w:rPr>
        <w:t xml:space="preserve"> </w:t>
      </w:r>
    </w:p>
    <w:p w:rsidR="00E42271" w:rsidRDefault="00E42271">
      <w:pPr>
        <w:numPr>
          <w:ilvl w:val="0"/>
          <w:numId w:val="1"/>
        </w:numPr>
        <w:ind w:firstLine="567"/>
        <w:jc w:val="both"/>
        <w:rPr>
          <w:sz w:val="24"/>
          <w:szCs w:val="24"/>
        </w:rPr>
      </w:pPr>
      <w:r>
        <w:rPr>
          <w:sz w:val="24"/>
          <w:szCs w:val="24"/>
        </w:rPr>
        <w:t>одержання милостиню</w:t>
      </w:r>
    </w:p>
    <w:p w:rsidR="00E42271" w:rsidRDefault="00E42271">
      <w:pPr>
        <w:numPr>
          <w:ilvl w:val="0"/>
          <w:numId w:val="1"/>
        </w:numPr>
        <w:ind w:firstLine="567"/>
        <w:jc w:val="both"/>
        <w:rPr>
          <w:sz w:val="24"/>
          <w:szCs w:val="24"/>
        </w:rPr>
      </w:pPr>
      <w:r>
        <w:rPr>
          <w:sz w:val="24"/>
          <w:szCs w:val="24"/>
        </w:rPr>
        <w:t>виконання певної роботи</w:t>
      </w:r>
    </w:p>
    <w:p w:rsidR="00E42271" w:rsidRDefault="00E42271">
      <w:pPr>
        <w:ind w:left="720" w:firstLine="567"/>
        <w:jc w:val="both"/>
        <w:rPr>
          <w:sz w:val="24"/>
          <w:szCs w:val="24"/>
        </w:rPr>
      </w:pPr>
    </w:p>
    <w:p w:rsidR="00E42271" w:rsidRDefault="00E42271">
      <w:pPr>
        <w:ind w:left="720" w:firstLine="567"/>
        <w:jc w:val="both"/>
        <w:rPr>
          <w:sz w:val="24"/>
          <w:szCs w:val="24"/>
        </w:rPr>
      </w:pPr>
      <w:r>
        <w:rPr>
          <w:sz w:val="24"/>
          <w:szCs w:val="24"/>
        </w:rPr>
        <w:t>Закони визначили 10 засобів існування:</w:t>
      </w:r>
    </w:p>
    <w:p w:rsidR="00E42271" w:rsidRDefault="00E42271">
      <w:pPr>
        <w:numPr>
          <w:ilvl w:val="0"/>
          <w:numId w:val="2"/>
        </w:numPr>
        <w:ind w:firstLine="567"/>
        <w:jc w:val="both"/>
        <w:rPr>
          <w:sz w:val="24"/>
          <w:szCs w:val="24"/>
        </w:rPr>
      </w:pPr>
      <w:r>
        <w:rPr>
          <w:sz w:val="24"/>
          <w:szCs w:val="24"/>
        </w:rPr>
        <w:t>знання</w:t>
      </w:r>
    </w:p>
    <w:p w:rsidR="00E42271" w:rsidRDefault="00E42271">
      <w:pPr>
        <w:numPr>
          <w:ilvl w:val="0"/>
          <w:numId w:val="2"/>
        </w:numPr>
        <w:ind w:firstLine="567"/>
        <w:jc w:val="both"/>
        <w:rPr>
          <w:sz w:val="24"/>
          <w:szCs w:val="24"/>
        </w:rPr>
      </w:pPr>
      <w:r>
        <w:rPr>
          <w:sz w:val="24"/>
          <w:szCs w:val="24"/>
        </w:rPr>
        <w:t>ремісництво</w:t>
      </w:r>
    </w:p>
    <w:p w:rsidR="00E42271" w:rsidRDefault="00E42271">
      <w:pPr>
        <w:numPr>
          <w:ilvl w:val="0"/>
          <w:numId w:val="2"/>
        </w:numPr>
        <w:ind w:firstLine="567"/>
        <w:jc w:val="both"/>
        <w:rPr>
          <w:sz w:val="24"/>
          <w:szCs w:val="24"/>
        </w:rPr>
      </w:pPr>
      <w:r>
        <w:rPr>
          <w:sz w:val="24"/>
          <w:szCs w:val="24"/>
        </w:rPr>
        <w:t>робота за певну плату</w:t>
      </w:r>
    </w:p>
    <w:p w:rsidR="00E42271" w:rsidRDefault="00E42271">
      <w:pPr>
        <w:numPr>
          <w:ilvl w:val="0"/>
          <w:numId w:val="2"/>
        </w:numPr>
        <w:ind w:firstLine="567"/>
        <w:jc w:val="both"/>
        <w:rPr>
          <w:sz w:val="24"/>
          <w:szCs w:val="24"/>
        </w:rPr>
      </w:pPr>
      <w:r>
        <w:rPr>
          <w:sz w:val="24"/>
          <w:szCs w:val="24"/>
        </w:rPr>
        <w:t>спунування</w:t>
      </w:r>
    </w:p>
    <w:p w:rsidR="00E42271" w:rsidRDefault="00E42271">
      <w:pPr>
        <w:numPr>
          <w:ilvl w:val="0"/>
          <w:numId w:val="2"/>
        </w:numPr>
        <w:ind w:firstLine="567"/>
        <w:jc w:val="both"/>
        <w:rPr>
          <w:sz w:val="24"/>
          <w:szCs w:val="24"/>
        </w:rPr>
      </w:pPr>
      <w:r>
        <w:rPr>
          <w:sz w:val="24"/>
          <w:szCs w:val="24"/>
        </w:rPr>
        <w:t>скотарство</w:t>
      </w:r>
    </w:p>
    <w:p w:rsidR="00E42271" w:rsidRDefault="00E42271">
      <w:pPr>
        <w:numPr>
          <w:ilvl w:val="0"/>
          <w:numId w:val="2"/>
        </w:numPr>
        <w:ind w:firstLine="567"/>
        <w:jc w:val="both"/>
        <w:rPr>
          <w:sz w:val="24"/>
          <w:szCs w:val="24"/>
        </w:rPr>
      </w:pPr>
      <w:r>
        <w:rPr>
          <w:sz w:val="24"/>
          <w:szCs w:val="24"/>
        </w:rPr>
        <w:t>торгівля</w:t>
      </w:r>
    </w:p>
    <w:p w:rsidR="00E42271" w:rsidRDefault="00E42271">
      <w:pPr>
        <w:numPr>
          <w:ilvl w:val="0"/>
          <w:numId w:val="2"/>
        </w:numPr>
        <w:ind w:firstLine="567"/>
        <w:jc w:val="both"/>
        <w:rPr>
          <w:sz w:val="24"/>
          <w:szCs w:val="24"/>
        </w:rPr>
      </w:pPr>
      <w:r>
        <w:rPr>
          <w:sz w:val="24"/>
          <w:szCs w:val="24"/>
        </w:rPr>
        <w:t>землекористування</w:t>
      </w:r>
    </w:p>
    <w:p w:rsidR="00E42271" w:rsidRDefault="00E42271">
      <w:pPr>
        <w:numPr>
          <w:ilvl w:val="0"/>
          <w:numId w:val="2"/>
        </w:numPr>
        <w:ind w:firstLine="567"/>
        <w:jc w:val="both"/>
        <w:rPr>
          <w:sz w:val="24"/>
          <w:szCs w:val="24"/>
        </w:rPr>
      </w:pPr>
      <w:r>
        <w:rPr>
          <w:sz w:val="24"/>
          <w:szCs w:val="24"/>
        </w:rPr>
        <w:t xml:space="preserve">задоволення </w:t>
      </w:r>
    </w:p>
    <w:p w:rsidR="00E42271" w:rsidRDefault="00E42271">
      <w:pPr>
        <w:numPr>
          <w:ilvl w:val="0"/>
          <w:numId w:val="2"/>
        </w:numPr>
        <w:ind w:firstLine="567"/>
        <w:jc w:val="both"/>
        <w:rPr>
          <w:sz w:val="24"/>
          <w:szCs w:val="24"/>
        </w:rPr>
      </w:pPr>
      <w:r>
        <w:rPr>
          <w:sz w:val="24"/>
          <w:szCs w:val="24"/>
        </w:rPr>
        <w:t>мислотиня</w:t>
      </w:r>
    </w:p>
    <w:p w:rsidR="00E42271" w:rsidRDefault="00E42271">
      <w:pPr>
        <w:numPr>
          <w:ilvl w:val="0"/>
          <w:numId w:val="2"/>
        </w:numPr>
        <w:ind w:firstLine="567"/>
        <w:jc w:val="both"/>
        <w:rPr>
          <w:sz w:val="24"/>
          <w:szCs w:val="24"/>
        </w:rPr>
      </w:pPr>
      <w:r>
        <w:rPr>
          <w:sz w:val="24"/>
          <w:szCs w:val="24"/>
        </w:rPr>
        <w:t>лихварство</w:t>
      </w:r>
    </w:p>
    <w:p w:rsidR="00E42271" w:rsidRDefault="00E42271">
      <w:pPr>
        <w:ind w:left="720" w:firstLine="567"/>
        <w:jc w:val="both"/>
        <w:rPr>
          <w:sz w:val="24"/>
          <w:szCs w:val="24"/>
        </w:rPr>
      </w:pPr>
    </w:p>
    <w:p w:rsidR="00E42271" w:rsidRDefault="00E42271">
      <w:pPr>
        <w:pStyle w:val="21"/>
        <w:ind w:firstLine="567"/>
        <w:rPr>
          <w:sz w:val="24"/>
          <w:szCs w:val="24"/>
        </w:rPr>
      </w:pPr>
      <w:r>
        <w:rPr>
          <w:sz w:val="24"/>
          <w:szCs w:val="24"/>
        </w:rPr>
        <w:t>Серед основних видів власності закони називають землю. Земельний фонд країни складають:</w:t>
      </w:r>
    </w:p>
    <w:p w:rsidR="00E42271" w:rsidRDefault="00E42271">
      <w:pPr>
        <w:numPr>
          <w:ilvl w:val="0"/>
          <w:numId w:val="3"/>
        </w:numPr>
        <w:ind w:firstLine="567"/>
        <w:jc w:val="both"/>
        <w:rPr>
          <w:sz w:val="24"/>
          <w:szCs w:val="24"/>
        </w:rPr>
      </w:pPr>
      <w:r>
        <w:rPr>
          <w:sz w:val="24"/>
          <w:szCs w:val="24"/>
        </w:rPr>
        <w:t>царські</w:t>
      </w:r>
    </w:p>
    <w:p w:rsidR="00E42271" w:rsidRDefault="00E42271">
      <w:pPr>
        <w:numPr>
          <w:ilvl w:val="0"/>
          <w:numId w:val="3"/>
        </w:numPr>
        <w:ind w:firstLine="567"/>
        <w:jc w:val="both"/>
        <w:rPr>
          <w:sz w:val="24"/>
          <w:szCs w:val="24"/>
        </w:rPr>
      </w:pPr>
      <w:r>
        <w:rPr>
          <w:sz w:val="24"/>
          <w:szCs w:val="24"/>
        </w:rPr>
        <w:t>общинні</w:t>
      </w:r>
    </w:p>
    <w:p w:rsidR="00E42271" w:rsidRDefault="00E42271">
      <w:pPr>
        <w:numPr>
          <w:ilvl w:val="0"/>
          <w:numId w:val="3"/>
        </w:numPr>
        <w:ind w:firstLine="567"/>
        <w:jc w:val="both"/>
        <w:rPr>
          <w:sz w:val="24"/>
          <w:szCs w:val="24"/>
        </w:rPr>
      </w:pPr>
      <w:r>
        <w:rPr>
          <w:sz w:val="24"/>
          <w:szCs w:val="24"/>
        </w:rPr>
        <w:t>приватні</w:t>
      </w:r>
    </w:p>
    <w:p w:rsidR="00E42271" w:rsidRDefault="00E42271">
      <w:pPr>
        <w:ind w:left="720" w:firstLine="567"/>
        <w:jc w:val="both"/>
        <w:rPr>
          <w:sz w:val="24"/>
          <w:szCs w:val="24"/>
        </w:rPr>
      </w:pPr>
    </w:p>
    <w:p w:rsidR="00E42271" w:rsidRDefault="00E42271">
      <w:pPr>
        <w:pStyle w:val="21"/>
        <w:ind w:firstLine="567"/>
        <w:rPr>
          <w:sz w:val="24"/>
          <w:szCs w:val="24"/>
        </w:rPr>
      </w:pPr>
      <w:r>
        <w:rPr>
          <w:sz w:val="24"/>
          <w:szCs w:val="24"/>
        </w:rPr>
        <w:t>За незаконне привласнення чужої власності накладався штраф. Закони Ману встановлювали, що якщо не власник засіяв чуже поле своїми семенами він не має право одержати врожай.</w:t>
      </w:r>
    </w:p>
    <w:p w:rsidR="00E42271" w:rsidRDefault="00E42271">
      <w:pPr>
        <w:ind w:firstLine="567"/>
        <w:jc w:val="both"/>
        <w:rPr>
          <w:sz w:val="24"/>
          <w:szCs w:val="24"/>
        </w:rPr>
      </w:pPr>
      <w:r>
        <w:rPr>
          <w:sz w:val="24"/>
          <w:szCs w:val="24"/>
        </w:rPr>
        <w:t>Всі речі поділялися на 2 категорії:</w:t>
      </w:r>
    </w:p>
    <w:p w:rsidR="00E42271" w:rsidRDefault="00E42271">
      <w:pPr>
        <w:numPr>
          <w:ilvl w:val="0"/>
          <w:numId w:val="4"/>
        </w:numPr>
        <w:ind w:firstLine="567"/>
        <w:jc w:val="both"/>
        <w:rPr>
          <w:sz w:val="24"/>
          <w:szCs w:val="24"/>
        </w:rPr>
      </w:pPr>
      <w:r>
        <w:rPr>
          <w:sz w:val="24"/>
          <w:szCs w:val="24"/>
        </w:rPr>
        <w:t>нерухоме – земля</w:t>
      </w:r>
    </w:p>
    <w:p w:rsidR="00E42271" w:rsidRDefault="00E42271">
      <w:pPr>
        <w:numPr>
          <w:ilvl w:val="0"/>
          <w:numId w:val="4"/>
        </w:numPr>
        <w:ind w:firstLine="567"/>
        <w:jc w:val="both"/>
        <w:rPr>
          <w:sz w:val="24"/>
          <w:szCs w:val="24"/>
        </w:rPr>
      </w:pPr>
      <w:r>
        <w:rPr>
          <w:sz w:val="24"/>
          <w:szCs w:val="24"/>
        </w:rPr>
        <w:t>рухоме – раби, худоба, інвентар</w:t>
      </w:r>
    </w:p>
    <w:p w:rsidR="00E42271" w:rsidRDefault="00E42271">
      <w:pPr>
        <w:ind w:left="720" w:firstLine="567"/>
        <w:jc w:val="both"/>
        <w:rPr>
          <w:sz w:val="24"/>
          <w:szCs w:val="24"/>
        </w:rPr>
      </w:pPr>
    </w:p>
    <w:p w:rsidR="00E42271" w:rsidRDefault="00E42271">
      <w:pPr>
        <w:ind w:left="720" w:firstLine="567"/>
        <w:jc w:val="both"/>
        <w:rPr>
          <w:sz w:val="24"/>
          <w:szCs w:val="24"/>
        </w:rPr>
      </w:pPr>
      <w:r>
        <w:rPr>
          <w:sz w:val="24"/>
          <w:szCs w:val="24"/>
        </w:rPr>
        <w:t>Серед договорів закони Ману розрізняють:</w:t>
      </w:r>
    </w:p>
    <w:p w:rsidR="00E42271" w:rsidRDefault="00E42271">
      <w:pPr>
        <w:numPr>
          <w:ilvl w:val="0"/>
          <w:numId w:val="5"/>
        </w:numPr>
        <w:ind w:firstLine="567"/>
        <w:jc w:val="both"/>
        <w:rPr>
          <w:sz w:val="24"/>
          <w:szCs w:val="24"/>
        </w:rPr>
      </w:pPr>
      <w:r>
        <w:rPr>
          <w:sz w:val="24"/>
          <w:szCs w:val="24"/>
        </w:rPr>
        <w:t>договір займу</w:t>
      </w:r>
    </w:p>
    <w:p w:rsidR="00E42271" w:rsidRDefault="00E42271">
      <w:pPr>
        <w:numPr>
          <w:ilvl w:val="0"/>
          <w:numId w:val="5"/>
        </w:numPr>
        <w:ind w:firstLine="567"/>
        <w:jc w:val="both"/>
        <w:rPr>
          <w:sz w:val="24"/>
          <w:szCs w:val="24"/>
        </w:rPr>
      </w:pPr>
      <w:r>
        <w:rPr>
          <w:sz w:val="24"/>
          <w:szCs w:val="24"/>
        </w:rPr>
        <w:t>використання найманої праці</w:t>
      </w:r>
    </w:p>
    <w:p w:rsidR="00E42271" w:rsidRDefault="00E42271">
      <w:pPr>
        <w:numPr>
          <w:ilvl w:val="0"/>
          <w:numId w:val="5"/>
        </w:numPr>
        <w:ind w:firstLine="567"/>
        <w:jc w:val="both"/>
        <w:rPr>
          <w:sz w:val="24"/>
          <w:szCs w:val="24"/>
        </w:rPr>
      </w:pPr>
      <w:r>
        <w:rPr>
          <w:sz w:val="24"/>
          <w:szCs w:val="24"/>
        </w:rPr>
        <w:t>договір оренди землі</w:t>
      </w:r>
    </w:p>
    <w:p w:rsidR="00E42271" w:rsidRDefault="00E42271">
      <w:pPr>
        <w:numPr>
          <w:ilvl w:val="0"/>
          <w:numId w:val="5"/>
        </w:numPr>
        <w:ind w:firstLine="567"/>
        <w:jc w:val="both"/>
        <w:rPr>
          <w:sz w:val="24"/>
          <w:szCs w:val="24"/>
        </w:rPr>
      </w:pPr>
      <w:r>
        <w:rPr>
          <w:sz w:val="24"/>
          <w:szCs w:val="24"/>
        </w:rPr>
        <w:t xml:space="preserve">договір купівлі-продажу </w:t>
      </w:r>
    </w:p>
    <w:p w:rsidR="00E42271" w:rsidRDefault="00E42271">
      <w:pPr>
        <w:numPr>
          <w:ilvl w:val="0"/>
          <w:numId w:val="5"/>
        </w:numPr>
        <w:ind w:firstLine="567"/>
        <w:jc w:val="both"/>
        <w:rPr>
          <w:sz w:val="24"/>
          <w:szCs w:val="24"/>
        </w:rPr>
      </w:pPr>
      <w:r>
        <w:rPr>
          <w:sz w:val="24"/>
          <w:szCs w:val="24"/>
        </w:rPr>
        <w:t>договір дарування</w:t>
      </w:r>
    </w:p>
    <w:p w:rsidR="00E42271" w:rsidRDefault="00E42271">
      <w:pPr>
        <w:ind w:left="720" w:firstLine="567"/>
        <w:jc w:val="both"/>
        <w:rPr>
          <w:sz w:val="24"/>
          <w:szCs w:val="24"/>
        </w:rPr>
      </w:pPr>
    </w:p>
    <w:p w:rsidR="00E42271" w:rsidRDefault="00E42271">
      <w:pPr>
        <w:ind w:left="720" w:firstLine="567"/>
        <w:jc w:val="both"/>
        <w:rPr>
          <w:sz w:val="24"/>
          <w:szCs w:val="24"/>
          <w:u w:val="single"/>
        </w:rPr>
      </w:pPr>
      <w:r>
        <w:rPr>
          <w:sz w:val="24"/>
          <w:szCs w:val="24"/>
          <w:u w:val="single"/>
        </w:rPr>
        <w:t>Сімейно-шлюбні відносини:</w:t>
      </w:r>
    </w:p>
    <w:p w:rsidR="00E42271" w:rsidRDefault="00E42271">
      <w:pPr>
        <w:ind w:firstLine="567"/>
        <w:jc w:val="both"/>
        <w:rPr>
          <w:sz w:val="24"/>
          <w:szCs w:val="24"/>
        </w:rPr>
      </w:pPr>
      <w:r>
        <w:rPr>
          <w:sz w:val="24"/>
          <w:szCs w:val="24"/>
        </w:rPr>
        <w:t>Характерна патріахальна сім</w:t>
      </w:r>
      <w:r>
        <w:rPr>
          <w:sz w:val="24"/>
          <w:szCs w:val="24"/>
          <w:lang w:val="ru-RU"/>
        </w:rPr>
        <w:t>’</w:t>
      </w:r>
      <w:r>
        <w:rPr>
          <w:sz w:val="24"/>
          <w:szCs w:val="24"/>
        </w:rPr>
        <w:t>я. Майно належить сім</w:t>
      </w:r>
      <w:r>
        <w:rPr>
          <w:sz w:val="24"/>
          <w:szCs w:val="24"/>
          <w:lang w:val="ru-RU"/>
        </w:rPr>
        <w:t>’</w:t>
      </w:r>
      <w:r>
        <w:rPr>
          <w:sz w:val="24"/>
          <w:szCs w:val="24"/>
        </w:rPr>
        <w:t>ї але розпоряджатися може лише чоловік тому, що закони визначають жінку в такий спосіб: жінка повинна бути під владою чоловіка. В дитинстві під владою батька в молодості чоловіка, після серті чоловіка синів.</w:t>
      </w:r>
    </w:p>
    <w:p w:rsidR="00E42271" w:rsidRDefault="00E42271">
      <w:pPr>
        <w:ind w:firstLine="567"/>
        <w:jc w:val="both"/>
        <w:rPr>
          <w:sz w:val="24"/>
          <w:szCs w:val="24"/>
        </w:rPr>
      </w:pPr>
      <w:r>
        <w:rPr>
          <w:sz w:val="24"/>
          <w:szCs w:val="24"/>
        </w:rPr>
        <w:t>Закони Ману проголошують взаємну вірність, але чоловік може мати кілька дружин. За зраду закони карають тільки жінку – це смертна кара. Розлучення для жінки не можливе навіть коли чоловік продав її іншому. Розлучення для чоловіка можливе тоді, коли жінка не народжує на 8р. або народжує тільки мертвих дітей на 10р., а на 11 тільки дівчаток, а негайно коли жінка була сварливою.</w:t>
      </w:r>
    </w:p>
    <w:p w:rsidR="00E42271" w:rsidRDefault="00E42271">
      <w:pPr>
        <w:ind w:firstLine="567"/>
        <w:jc w:val="both"/>
        <w:rPr>
          <w:sz w:val="24"/>
          <w:szCs w:val="24"/>
        </w:rPr>
      </w:pPr>
    </w:p>
    <w:p w:rsidR="00E42271" w:rsidRDefault="00E42271">
      <w:pPr>
        <w:ind w:firstLine="567"/>
        <w:jc w:val="both"/>
        <w:rPr>
          <w:sz w:val="24"/>
          <w:szCs w:val="24"/>
          <w:lang w:val="ru-RU"/>
        </w:rPr>
      </w:pPr>
      <w:r>
        <w:rPr>
          <w:sz w:val="24"/>
          <w:szCs w:val="24"/>
          <w:u w:val="single"/>
        </w:rPr>
        <w:t>Кримінальне право</w:t>
      </w:r>
      <w:r>
        <w:rPr>
          <w:sz w:val="24"/>
          <w:szCs w:val="24"/>
          <w:u w:val="single"/>
          <w:lang w:val="ru-RU"/>
        </w:rPr>
        <w:t xml:space="preserve">: </w:t>
      </w:r>
    </w:p>
    <w:p w:rsidR="00E42271" w:rsidRDefault="00E42271">
      <w:pPr>
        <w:ind w:firstLine="567"/>
        <w:jc w:val="both"/>
        <w:rPr>
          <w:sz w:val="24"/>
          <w:szCs w:val="24"/>
        </w:rPr>
      </w:pPr>
      <w:r>
        <w:rPr>
          <w:sz w:val="24"/>
          <w:szCs w:val="24"/>
        </w:rPr>
        <w:t>Кримінальне право відрізняється від свого часу досить значним рівнем розвитку. Закони Ману розрізняють навмисні і необережні, рецидив у скоєнні злочинів, співучасть. Проте хоче Таліон не був характерний для індійського права проте деякі встановлювали. Зберігаються ордалії. Зберігіється об’єктивне втілення відповідальність за злочин всією общиною. Серед майнових злочинів перш за все розрізняють крадіжку. Злодія треба вбити на місці злочину, а якщо ні то хазяїна. Крадіжка відрізняється від грабіжу. Покарання також накладаються на тих хто бачив, але не попередив.</w:t>
      </w:r>
    </w:p>
    <w:p w:rsidR="00E42271" w:rsidRDefault="00E42271">
      <w:pPr>
        <w:ind w:firstLine="567"/>
        <w:jc w:val="both"/>
        <w:rPr>
          <w:sz w:val="24"/>
          <w:szCs w:val="24"/>
        </w:rPr>
      </w:pPr>
      <w:r>
        <w:rPr>
          <w:sz w:val="24"/>
          <w:szCs w:val="24"/>
        </w:rPr>
        <w:t>Найтяжчий це державний злочин:</w:t>
      </w:r>
    </w:p>
    <w:p w:rsidR="00E42271" w:rsidRDefault="00E42271">
      <w:pPr>
        <w:numPr>
          <w:ilvl w:val="0"/>
          <w:numId w:val="6"/>
        </w:numPr>
        <w:ind w:firstLine="567"/>
        <w:jc w:val="both"/>
        <w:rPr>
          <w:sz w:val="24"/>
          <w:szCs w:val="24"/>
        </w:rPr>
      </w:pPr>
      <w:r>
        <w:rPr>
          <w:sz w:val="24"/>
          <w:szCs w:val="24"/>
        </w:rPr>
        <w:t xml:space="preserve">зрада </w:t>
      </w:r>
    </w:p>
    <w:p w:rsidR="00E42271" w:rsidRDefault="00E42271">
      <w:pPr>
        <w:numPr>
          <w:ilvl w:val="0"/>
          <w:numId w:val="6"/>
        </w:numPr>
        <w:ind w:firstLine="567"/>
        <w:jc w:val="both"/>
        <w:rPr>
          <w:sz w:val="24"/>
          <w:szCs w:val="24"/>
        </w:rPr>
      </w:pPr>
      <w:r>
        <w:rPr>
          <w:sz w:val="24"/>
          <w:szCs w:val="24"/>
        </w:rPr>
        <w:t>заколот</w:t>
      </w:r>
    </w:p>
    <w:p w:rsidR="00E42271" w:rsidRDefault="00E42271">
      <w:pPr>
        <w:numPr>
          <w:ilvl w:val="0"/>
          <w:numId w:val="6"/>
        </w:numPr>
        <w:ind w:firstLine="567"/>
        <w:jc w:val="both"/>
        <w:rPr>
          <w:sz w:val="24"/>
          <w:szCs w:val="24"/>
        </w:rPr>
      </w:pPr>
      <w:r>
        <w:rPr>
          <w:sz w:val="24"/>
          <w:szCs w:val="24"/>
        </w:rPr>
        <w:t>ламання міських воріт та стін</w:t>
      </w:r>
    </w:p>
    <w:p w:rsidR="00E42271" w:rsidRDefault="00E42271">
      <w:pPr>
        <w:ind w:left="720" w:firstLine="567"/>
        <w:jc w:val="both"/>
        <w:rPr>
          <w:sz w:val="24"/>
          <w:szCs w:val="24"/>
        </w:rPr>
      </w:pPr>
    </w:p>
    <w:p w:rsidR="00E42271" w:rsidRDefault="00E42271">
      <w:pPr>
        <w:ind w:left="720" w:firstLine="567"/>
        <w:jc w:val="both"/>
        <w:rPr>
          <w:sz w:val="24"/>
          <w:szCs w:val="24"/>
        </w:rPr>
      </w:pPr>
      <w:r>
        <w:rPr>
          <w:sz w:val="24"/>
          <w:szCs w:val="24"/>
        </w:rPr>
        <w:t>Види покарань:</w:t>
      </w:r>
    </w:p>
    <w:p w:rsidR="00E42271" w:rsidRDefault="00E42271">
      <w:pPr>
        <w:pStyle w:val="21"/>
        <w:ind w:firstLine="567"/>
        <w:rPr>
          <w:sz w:val="24"/>
          <w:szCs w:val="24"/>
        </w:rPr>
      </w:pPr>
      <w:r>
        <w:rPr>
          <w:sz w:val="24"/>
          <w:szCs w:val="24"/>
        </w:rPr>
        <w:t xml:space="preserve">Одруження замість смерті, смертна кара, садовіння на кол, топлення, відрубання голови, спалення на вогнищі або на розпеченому ліжку, цькування собаками, топтання слонами, тілесні ушкодження відрізанням руки, ноги, пальців, штраф, заслання, вигнання. </w:t>
      </w:r>
    </w:p>
    <w:p w:rsidR="00E42271" w:rsidRDefault="00E42271">
      <w:pPr>
        <w:ind w:firstLine="567"/>
        <w:jc w:val="both"/>
        <w:rPr>
          <w:sz w:val="24"/>
          <w:szCs w:val="24"/>
        </w:rPr>
      </w:pPr>
      <w:r>
        <w:rPr>
          <w:sz w:val="24"/>
          <w:szCs w:val="24"/>
        </w:rPr>
        <w:t>Кровна помста не застосовувалась.</w:t>
      </w:r>
    </w:p>
    <w:p w:rsidR="00E42271" w:rsidRDefault="00E42271">
      <w:pPr>
        <w:ind w:firstLine="567"/>
        <w:jc w:val="both"/>
        <w:rPr>
          <w:sz w:val="24"/>
          <w:szCs w:val="24"/>
          <w:u w:val="single"/>
        </w:rPr>
      </w:pPr>
      <w:r>
        <w:rPr>
          <w:sz w:val="24"/>
          <w:szCs w:val="24"/>
          <w:u w:val="single"/>
        </w:rPr>
        <w:t xml:space="preserve">Судовий процес: </w:t>
      </w:r>
    </w:p>
    <w:p w:rsidR="00E42271" w:rsidRDefault="00E42271">
      <w:pPr>
        <w:pStyle w:val="21"/>
        <w:ind w:firstLine="567"/>
        <w:rPr>
          <w:sz w:val="24"/>
          <w:szCs w:val="24"/>
        </w:rPr>
      </w:pPr>
      <w:r>
        <w:rPr>
          <w:sz w:val="24"/>
          <w:szCs w:val="24"/>
        </w:rPr>
        <w:t>Відокремлення суду від адміністрації не було. Верховним судом правив цар і брахмани. Особливості процесу: не існувало різниці між кримінальним і цивільним процесом. Основні докази: заяви свідків ( жінка не могла бути свідком).</w:t>
      </w: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center"/>
        <w:rPr>
          <w:sz w:val="24"/>
          <w:szCs w:val="24"/>
          <w:lang w:val="ru-RU"/>
        </w:rPr>
      </w:pPr>
      <w:r>
        <w:rPr>
          <w:sz w:val="24"/>
          <w:szCs w:val="24"/>
          <w:u w:val="single"/>
          <w:lang w:val="ru-RU"/>
        </w:rPr>
        <w:t>Список літератури:</w:t>
      </w:r>
    </w:p>
    <w:p w:rsidR="00E42271" w:rsidRDefault="00E42271">
      <w:pPr>
        <w:ind w:firstLine="567"/>
        <w:jc w:val="both"/>
        <w:rPr>
          <w:sz w:val="24"/>
          <w:szCs w:val="24"/>
        </w:rPr>
      </w:pPr>
    </w:p>
    <w:p w:rsidR="00E42271" w:rsidRDefault="00E42271">
      <w:pPr>
        <w:ind w:firstLine="567"/>
        <w:jc w:val="both"/>
        <w:rPr>
          <w:sz w:val="24"/>
          <w:szCs w:val="24"/>
        </w:rPr>
      </w:pPr>
      <w:r>
        <w:rPr>
          <w:sz w:val="24"/>
          <w:szCs w:val="24"/>
          <w:lang w:val="ru-RU"/>
        </w:rPr>
        <w:t>“</w:t>
      </w:r>
      <w:r>
        <w:rPr>
          <w:sz w:val="24"/>
          <w:szCs w:val="24"/>
        </w:rPr>
        <w:t>Всесвітня історія</w:t>
      </w:r>
      <w:r>
        <w:rPr>
          <w:sz w:val="24"/>
          <w:szCs w:val="24"/>
          <w:lang w:val="ru-RU"/>
        </w:rPr>
        <w:t xml:space="preserve">”  </w:t>
      </w:r>
      <w:r>
        <w:rPr>
          <w:sz w:val="24"/>
          <w:szCs w:val="24"/>
        </w:rPr>
        <w:t>Іван Крип</w:t>
      </w:r>
      <w:r>
        <w:rPr>
          <w:sz w:val="24"/>
          <w:szCs w:val="24"/>
          <w:lang w:val="ru-RU"/>
        </w:rPr>
        <w:t>’</w:t>
      </w:r>
      <w:r>
        <w:rPr>
          <w:sz w:val="24"/>
          <w:szCs w:val="24"/>
        </w:rPr>
        <w:t>якевич</w:t>
      </w:r>
      <w:r>
        <w:rPr>
          <w:sz w:val="24"/>
          <w:szCs w:val="24"/>
          <w:lang w:val="ru-RU"/>
        </w:rPr>
        <w:t xml:space="preserve"> </w:t>
      </w:r>
      <w:r>
        <w:rPr>
          <w:sz w:val="24"/>
          <w:szCs w:val="24"/>
        </w:rPr>
        <w:t xml:space="preserve">К., </w:t>
      </w:r>
      <w:r>
        <w:rPr>
          <w:sz w:val="24"/>
          <w:szCs w:val="24"/>
          <w:lang w:val="ru-RU"/>
        </w:rPr>
        <w:t>Либідь , 1995р</w:t>
      </w:r>
      <w:r>
        <w:rPr>
          <w:sz w:val="24"/>
          <w:szCs w:val="24"/>
        </w:rPr>
        <w:t xml:space="preserve"> т.1</w:t>
      </w:r>
    </w:p>
    <w:p w:rsidR="00E42271" w:rsidRDefault="00E42271">
      <w:pPr>
        <w:ind w:firstLine="567"/>
        <w:jc w:val="both"/>
        <w:rPr>
          <w:sz w:val="24"/>
          <w:szCs w:val="24"/>
        </w:rPr>
      </w:pPr>
    </w:p>
    <w:p w:rsidR="00E42271" w:rsidRDefault="00E42271">
      <w:pPr>
        <w:ind w:firstLine="567"/>
        <w:jc w:val="both"/>
        <w:rPr>
          <w:sz w:val="24"/>
          <w:szCs w:val="24"/>
        </w:rPr>
      </w:pPr>
      <w:r>
        <w:rPr>
          <w:sz w:val="24"/>
          <w:szCs w:val="24"/>
        </w:rPr>
        <w:t>“Історія держави і права зарубіжних країн” К., 1995р</w:t>
      </w:r>
    </w:p>
    <w:p w:rsidR="00E42271" w:rsidRDefault="00E42271">
      <w:pPr>
        <w:ind w:firstLine="567"/>
        <w:jc w:val="both"/>
        <w:rPr>
          <w:sz w:val="24"/>
          <w:szCs w:val="24"/>
          <w:lang w:val="ru-RU"/>
        </w:rPr>
      </w:pPr>
    </w:p>
    <w:p w:rsidR="00E42271" w:rsidRDefault="00E42271">
      <w:pPr>
        <w:ind w:firstLine="567"/>
        <w:jc w:val="both"/>
        <w:rPr>
          <w:sz w:val="24"/>
          <w:szCs w:val="24"/>
        </w:rPr>
      </w:pPr>
      <w:r>
        <w:rPr>
          <w:sz w:val="24"/>
          <w:szCs w:val="24"/>
          <w:lang w:val="ru-RU"/>
        </w:rPr>
        <w:t>“Хрестоматія історії держави і права зарубіжних країн” К., 1995р., “</w:t>
      </w:r>
      <w:r>
        <w:rPr>
          <w:sz w:val="24"/>
          <w:szCs w:val="24"/>
        </w:rPr>
        <w:t>Вентурі”</w:t>
      </w: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p>
    <w:p w:rsidR="00E42271" w:rsidRDefault="00E42271">
      <w:pPr>
        <w:ind w:firstLine="567"/>
        <w:jc w:val="both"/>
        <w:rPr>
          <w:sz w:val="24"/>
          <w:szCs w:val="24"/>
          <w:lang w:val="ru-RU"/>
        </w:rPr>
      </w:pPr>
      <w:bookmarkStart w:id="0" w:name="_GoBack"/>
      <w:bookmarkEnd w:id="0"/>
    </w:p>
    <w:sectPr w:rsidR="00E4227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83C3F"/>
    <w:multiLevelType w:val="singleLevel"/>
    <w:tmpl w:val="F2CE843E"/>
    <w:lvl w:ilvl="0">
      <w:start w:val="1"/>
      <w:numFmt w:val="decimal"/>
      <w:lvlText w:val="%1)"/>
      <w:lvlJc w:val="left"/>
      <w:pPr>
        <w:tabs>
          <w:tab w:val="num" w:pos="1080"/>
        </w:tabs>
        <w:ind w:left="1080" w:hanging="360"/>
      </w:pPr>
      <w:rPr>
        <w:rFonts w:hint="default"/>
      </w:rPr>
    </w:lvl>
  </w:abstractNum>
  <w:abstractNum w:abstractNumId="1">
    <w:nsid w:val="25CF37CC"/>
    <w:multiLevelType w:val="singleLevel"/>
    <w:tmpl w:val="B4D61D60"/>
    <w:lvl w:ilvl="0">
      <w:start w:val="1"/>
      <w:numFmt w:val="decimal"/>
      <w:lvlText w:val="%1)"/>
      <w:lvlJc w:val="left"/>
      <w:pPr>
        <w:tabs>
          <w:tab w:val="num" w:pos="1080"/>
        </w:tabs>
        <w:ind w:left="1080" w:hanging="360"/>
      </w:pPr>
      <w:rPr>
        <w:rFonts w:hint="default"/>
      </w:rPr>
    </w:lvl>
  </w:abstractNum>
  <w:abstractNum w:abstractNumId="2">
    <w:nsid w:val="29FE3DA1"/>
    <w:multiLevelType w:val="singleLevel"/>
    <w:tmpl w:val="05F4ACD0"/>
    <w:lvl w:ilvl="0">
      <w:start w:val="1"/>
      <w:numFmt w:val="decimal"/>
      <w:lvlText w:val="%1)"/>
      <w:lvlJc w:val="left"/>
      <w:pPr>
        <w:tabs>
          <w:tab w:val="num" w:pos="1080"/>
        </w:tabs>
        <w:ind w:left="1080" w:hanging="360"/>
      </w:pPr>
      <w:rPr>
        <w:rFonts w:hint="default"/>
      </w:rPr>
    </w:lvl>
  </w:abstractNum>
  <w:abstractNum w:abstractNumId="3">
    <w:nsid w:val="410E7CA1"/>
    <w:multiLevelType w:val="singleLevel"/>
    <w:tmpl w:val="0DCE1362"/>
    <w:lvl w:ilvl="0">
      <w:start w:val="1"/>
      <w:numFmt w:val="decimal"/>
      <w:lvlText w:val="%1)"/>
      <w:lvlJc w:val="left"/>
      <w:pPr>
        <w:tabs>
          <w:tab w:val="num" w:pos="1080"/>
        </w:tabs>
        <w:ind w:left="1080" w:hanging="360"/>
      </w:pPr>
      <w:rPr>
        <w:rFonts w:hint="default"/>
      </w:rPr>
    </w:lvl>
  </w:abstractNum>
  <w:abstractNum w:abstractNumId="4">
    <w:nsid w:val="6D8307C1"/>
    <w:multiLevelType w:val="singleLevel"/>
    <w:tmpl w:val="59FEC0B6"/>
    <w:lvl w:ilvl="0">
      <w:start w:val="1"/>
      <w:numFmt w:val="decimal"/>
      <w:lvlText w:val="%1)"/>
      <w:lvlJc w:val="left"/>
      <w:pPr>
        <w:tabs>
          <w:tab w:val="num" w:pos="1080"/>
        </w:tabs>
        <w:ind w:left="1080" w:hanging="360"/>
      </w:pPr>
      <w:rPr>
        <w:rFonts w:hint="default"/>
      </w:rPr>
    </w:lvl>
  </w:abstractNum>
  <w:abstractNum w:abstractNumId="5">
    <w:nsid w:val="6F850512"/>
    <w:multiLevelType w:val="singleLevel"/>
    <w:tmpl w:val="89D88ADE"/>
    <w:lvl w:ilvl="0">
      <w:start w:val="1"/>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F69"/>
    <w:rsid w:val="00172721"/>
    <w:rsid w:val="00400F5B"/>
    <w:rsid w:val="00BA1F69"/>
    <w:rsid w:val="00E42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89FE24-46D8-4C61-B16C-ED690118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uk-UA"/>
    </w:rPr>
  </w:style>
  <w:style w:type="paragraph" w:styleId="1">
    <w:name w:val="heading 1"/>
    <w:basedOn w:val="a"/>
    <w:next w:val="a"/>
    <w:link w:val="10"/>
    <w:uiPriority w:val="99"/>
    <w:qFormat/>
    <w:pPr>
      <w:keepNext/>
      <w:ind w:firstLine="720"/>
      <w:jc w:val="center"/>
      <w:outlineLvl w:val="0"/>
    </w:pPr>
    <w:rPr>
      <w:sz w:val="72"/>
      <w:szCs w:val="72"/>
    </w:rPr>
  </w:style>
  <w:style w:type="paragraph" w:styleId="2">
    <w:name w:val="heading 2"/>
    <w:basedOn w:val="a"/>
    <w:next w:val="a"/>
    <w:link w:val="20"/>
    <w:uiPriority w:val="99"/>
    <w:qFormat/>
    <w:pPr>
      <w:keepNext/>
      <w:ind w:firstLine="720"/>
      <w:jc w:val="both"/>
      <w:outlineLvl w:val="1"/>
    </w:pPr>
    <w:rPr>
      <w:sz w:val="36"/>
      <w:szCs w:val="36"/>
      <w:lang w:val="en-US"/>
    </w:rPr>
  </w:style>
  <w:style w:type="paragraph" w:styleId="3">
    <w:name w:val="heading 3"/>
    <w:basedOn w:val="a"/>
    <w:next w:val="a"/>
    <w:link w:val="30"/>
    <w:uiPriority w:val="99"/>
    <w:qFormat/>
    <w:pPr>
      <w:keepNext/>
      <w:ind w:firstLine="720"/>
      <w:jc w:val="both"/>
      <w:outlineLvl w:val="2"/>
    </w:pPr>
    <w:rPr>
      <w:sz w:val="40"/>
      <w:szCs w:val="4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21">
    <w:name w:val="Body Text 2"/>
    <w:basedOn w:val="a"/>
    <w:link w:val="22"/>
    <w:uiPriority w:val="99"/>
    <w:pPr>
      <w:ind w:firstLine="720"/>
      <w:jc w:val="both"/>
    </w:pPr>
    <w:rPr>
      <w:sz w:val="28"/>
      <w:szCs w:val="28"/>
    </w:rPr>
  </w:style>
  <w:style w:type="character" w:customStyle="1" w:styleId="22">
    <w:name w:val="Основной текст 2 Знак"/>
    <w:link w:val="21"/>
    <w:uiPriority w:val="99"/>
    <w:semiHidden/>
    <w:rPr>
      <w:rFonts w:ascii="Times New Roman" w:hAnsi="Times New Roman" w:cs="Times New Roman"/>
      <w:sz w:val="20"/>
      <w:szCs w:val="20"/>
      <w:lang w:val="uk-UA"/>
    </w:rPr>
  </w:style>
  <w:style w:type="paragraph" w:styleId="a3">
    <w:name w:val="Title"/>
    <w:basedOn w:val="a"/>
    <w:link w:val="a4"/>
    <w:uiPriority w:val="99"/>
    <w:qFormat/>
    <w:pPr>
      <w:ind w:firstLine="720"/>
      <w:jc w:val="center"/>
    </w:pPr>
    <w:rPr>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23">
    <w:name w:val="Body Text Indent 2"/>
    <w:basedOn w:val="a"/>
    <w:link w:val="24"/>
    <w:uiPriority w:val="99"/>
    <w:pPr>
      <w:ind w:firstLine="720"/>
      <w:jc w:val="center"/>
    </w:pPr>
    <w:rPr>
      <w:sz w:val="52"/>
      <w:szCs w:val="52"/>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Words>
  <Characters>9355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Великий Індійський півострів у доісторичні часи мав населення темної барви</vt:lpstr>
    </vt:vector>
  </TitlesOfParts>
  <Company>NET</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Великий Індійський півострів у доісторичні часи мав населення темної барви</dc:title>
  <dc:subject/>
  <dc:creator>KOSTIA</dc:creator>
  <cp:keywords/>
  <dc:description/>
  <cp:lastModifiedBy>admin</cp:lastModifiedBy>
  <cp:revision>2</cp:revision>
  <cp:lastPrinted>1998-12-22T06:23:00Z</cp:lastPrinted>
  <dcterms:created xsi:type="dcterms:W3CDTF">2014-01-30T22:09:00Z</dcterms:created>
  <dcterms:modified xsi:type="dcterms:W3CDTF">2014-01-30T22:09:00Z</dcterms:modified>
</cp:coreProperties>
</file>