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FD7" w:rsidRPr="00EB7FD7" w:rsidRDefault="00EB7FD7" w:rsidP="00EB7FD7">
      <w:pPr>
        <w:pStyle w:val="a6"/>
        <w:spacing w:before="0" w:after="0" w:line="360" w:lineRule="auto"/>
        <w:ind w:firstLine="709"/>
        <w:jc w:val="both"/>
        <w:rPr>
          <w:sz w:val="28"/>
        </w:rPr>
      </w:pPr>
    </w:p>
    <w:p w:rsidR="00EB7FD7" w:rsidRPr="00EB7FD7" w:rsidRDefault="00EB7FD7" w:rsidP="00EB7FD7">
      <w:pPr>
        <w:pStyle w:val="a6"/>
        <w:spacing w:before="0" w:after="0" w:line="360" w:lineRule="auto"/>
        <w:ind w:firstLine="709"/>
        <w:jc w:val="both"/>
        <w:rPr>
          <w:sz w:val="28"/>
        </w:rPr>
      </w:pPr>
    </w:p>
    <w:p w:rsidR="00EB7FD7" w:rsidRPr="00EB7FD7" w:rsidRDefault="00EB7FD7" w:rsidP="00EB7FD7">
      <w:pPr>
        <w:pStyle w:val="a6"/>
        <w:spacing w:before="0" w:after="0" w:line="360" w:lineRule="auto"/>
        <w:ind w:firstLine="709"/>
        <w:jc w:val="both"/>
        <w:rPr>
          <w:sz w:val="28"/>
        </w:rPr>
      </w:pPr>
    </w:p>
    <w:p w:rsidR="00EB7FD7" w:rsidRPr="00EB7FD7" w:rsidRDefault="00EB7FD7" w:rsidP="00EB7FD7">
      <w:pPr>
        <w:pStyle w:val="a6"/>
        <w:spacing w:before="0" w:after="0" w:line="360" w:lineRule="auto"/>
        <w:ind w:firstLine="709"/>
        <w:jc w:val="both"/>
        <w:rPr>
          <w:sz w:val="28"/>
        </w:rPr>
      </w:pPr>
    </w:p>
    <w:p w:rsidR="00EB7FD7" w:rsidRPr="00EB7FD7" w:rsidRDefault="00EB7FD7" w:rsidP="00EB7FD7">
      <w:pPr>
        <w:pStyle w:val="a6"/>
        <w:spacing w:before="0" w:after="0" w:line="360" w:lineRule="auto"/>
        <w:ind w:firstLine="709"/>
        <w:jc w:val="both"/>
        <w:rPr>
          <w:sz w:val="28"/>
        </w:rPr>
      </w:pPr>
    </w:p>
    <w:p w:rsidR="00EB7FD7" w:rsidRPr="00EB7FD7" w:rsidRDefault="00EB7FD7" w:rsidP="00EB7FD7">
      <w:pPr>
        <w:pStyle w:val="a6"/>
        <w:spacing w:before="0" w:after="0" w:line="360" w:lineRule="auto"/>
        <w:ind w:firstLine="709"/>
        <w:jc w:val="both"/>
        <w:rPr>
          <w:sz w:val="28"/>
        </w:rPr>
      </w:pPr>
    </w:p>
    <w:p w:rsidR="00EB7FD7" w:rsidRPr="00EB7FD7" w:rsidRDefault="00EB7FD7" w:rsidP="00EB7FD7">
      <w:pPr>
        <w:pStyle w:val="a6"/>
        <w:spacing w:before="0" w:after="0" w:line="360" w:lineRule="auto"/>
        <w:ind w:firstLine="709"/>
        <w:jc w:val="both"/>
        <w:rPr>
          <w:sz w:val="28"/>
        </w:rPr>
      </w:pPr>
    </w:p>
    <w:p w:rsidR="00EB7FD7" w:rsidRPr="00EB7FD7" w:rsidRDefault="00EB7FD7" w:rsidP="00EB7FD7">
      <w:pPr>
        <w:pStyle w:val="a6"/>
        <w:spacing w:before="0" w:after="0" w:line="360" w:lineRule="auto"/>
        <w:ind w:firstLine="709"/>
        <w:rPr>
          <w:sz w:val="28"/>
        </w:rPr>
      </w:pPr>
    </w:p>
    <w:p w:rsidR="00752BEB" w:rsidRDefault="00752BEB" w:rsidP="00EB7FD7">
      <w:pPr>
        <w:pStyle w:val="a6"/>
        <w:spacing w:before="0" w:after="0" w:line="360" w:lineRule="auto"/>
        <w:ind w:firstLine="709"/>
        <w:rPr>
          <w:sz w:val="28"/>
        </w:rPr>
      </w:pPr>
    </w:p>
    <w:p w:rsidR="00752BEB" w:rsidRDefault="00752BEB" w:rsidP="00EB7FD7">
      <w:pPr>
        <w:pStyle w:val="a6"/>
        <w:spacing w:before="0" w:after="0" w:line="360" w:lineRule="auto"/>
        <w:ind w:firstLine="709"/>
        <w:rPr>
          <w:sz w:val="28"/>
        </w:rPr>
      </w:pPr>
    </w:p>
    <w:p w:rsidR="00752BEB" w:rsidRDefault="00752BEB" w:rsidP="00EB7FD7">
      <w:pPr>
        <w:pStyle w:val="a6"/>
        <w:spacing w:before="0" w:after="0" w:line="360" w:lineRule="auto"/>
        <w:ind w:firstLine="709"/>
        <w:rPr>
          <w:sz w:val="28"/>
        </w:rPr>
      </w:pPr>
    </w:p>
    <w:p w:rsidR="00752BEB" w:rsidRDefault="00752BEB" w:rsidP="00EB7FD7">
      <w:pPr>
        <w:pStyle w:val="a6"/>
        <w:spacing w:before="0" w:after="0" w:line="360" w:lineRule="auto"/>
        <w:ind w:firstLine="709"/>
        <w:rPr>
          <w:sz w:val="28"/>
        </w:rPr>
      </w:pPr>
    </w:p>
    <w:p w:rsidR="00752BEB" w:rsidRDefault="00752BEB" w:rsidP="00EB7FD7">
      <w:pPr>
        <w:pStyle w:val="a6"/>
        <w:spacing w:before="0" w:after="0" w:line="360" w:lineRule="auto"/>
        <w:ind w:firstLine="709"/>
        <w:rPr>
          <w:sz w:val="28"/>
        </w:rPr>
      </w:pPr>
    </w:p>
    <w:p w:rsidR="00752BEB" w:rsidRDefault="00752BEB" w:rsidP="00EB7FD7">
      <w:pPr>
        <w:pStyle w:val="a6"/>
        <w:spacing w:before="0" w:after="0" w:line="360" w:lineRule="auto"/>
        <w:ind w:firstLine="709"/>
        <w:rPr>
          <w:sz w:val="28"/>
        </w:rPr>
      </w:pPr>
    </w:p>
    <w:p w:rsidR="00752BEB" w:rsidRDefault="00752BEB" w:rsidP="00EB7FD7">
      <w:pPr>
        <w:pStyle w:val="a6"/>
        <w:spacing w:before="0" w:after="0" w:line="360" w:lineRule="auto"/>
        <w:ind w:firstLine="709"/>
        <w:rPr>
          <w:sz w:val="28"/>
        </w:rPr>
      </w:pPr>
    </w:p>
    <w:p w:rsidR="00752BEB" w:rsidRDefault="00752BEB" w:rsidP="00EB7FD7">
      <w:pPr>
        <w:pStyle w:val="a6"/>
        <w:spacing w:before="0" w:after="0" w:line="360" w:lineRule="auto"/>
        <w:ind w:firstLine="709"/>
        <w:rPr>
          <w:sz w:val="28"/>
        </w:rPr>
      </w:pPr>
    </w:p>
    <w:p w:rsidR="00752BEB" w:rsidRDefault="00752BEB" w:rsidP="00EB7FD7">
      <w:pPr>
        <w:pStyle w:val="a6"/>
        <w:spacing w:before="0" w:after="0" w:line="360" w:lineRule="auto"/>
        <w:ind w:firstLine="709"/>
        <w:rPr>
          <w:sz w:val="28"/>
        </w:rPr>
      </w:pPr>
    </w:p>
    <w:p w:rsidR="00752BEB" w:rsidRDefault="00752BEB" w:rsidP="00EB7FD7">
      <w:pPr>
        <w:pStyle w:val="a6"/>
        <w:spacing w:before="0" w:after="0" w:line="360" w:lineRule="auto"/>
        <w:ind w:firstLine="709"/>
        <w:rPr>
          <w:sz w:val="28"/>
        </w:rPr>
      </w:pPr>
    </w:p>
    <w:p w:rsidR="00752BEB" w:rsidRDefault="00752BEB" w:rsidP="00EB7FD7">
      <w:pPr>
        <w:pStyle w:val="a6"/>
        <w:spacing w:before="0" w:after="0" w:line="360" w:lineRule="auto"/>
        <w:ind w:firstLine="709"/>
        <w:rPr>
          <w:sz w:val="28"/>
        </w:rPr>
      </w:pPr>
    </w:p>
    <w:p w:rsidR="009F3F16" w:rsidRPr="00EB7FD7" w:rsidRDefault="009F3F16" w:rsidP="00EB7FD7">
      <w:pPr>
        <w:pStyle w:val="a6"/>
        <w:spacing w:before="0" w:after="0" w:line="360" w:lineRule="auto"/>
        <w:ind w:firstLine="709"/>
        <w:rPr>
          <w:sz w:val="28"/>
        </w:rPr>
      </w:pPr>
      <w:r w:rsidRPr="00EB7FD7">
        <w:rPr>
          <w:sz w:val="28"/>
        </w:rPr>
        <w:t>Курсова робота</w:t>
      </w:r>
    </w:p>
    <w:p w:rsidR="009F3F16" w:rsidRPr="00EB7FD7" w:rsidRDefault="009F3F16" w:rsidP="00EB7FD7">
      <w:pPr>
        <w:pStyle w:val="a6"/>
        <w:spacing w:before="0" w:after="0" w:line="360" w:lineRule="auto"/>
        <w:ind w:firstLine="709"/>
        <w:rPr>
          <w:sz w:val="28"/>
        </w:rPr>
      </w:pPr>
      <w:r w:rsidRPr="00EB7FD7">
        <w:rPr>
          <w:sz w:val="28"/>
        </w:rPr>
        <w:t>З дисципліни «Графічне та геометричне моделювання та інтерактивні системи»</w:t>
      </w:r>
    </w:p>
    <w:p w:rsidR="009F3F16" w:rsidRPr="00EB7FD7" w:rsidRDefault="009F3F16" w:rsidP="00EB7FD7">
      <w:pPr>
        <w:pStyle w:val="a6"/>
        <w:spacing w:before="0" w:after="0" w:line="360" w:lineRule="auto"/>
        <w:ind w:firstLine="709"/>
        <w:rPr>
          <w:sz w:val="28"/>
        </w:rPr>
      </w:pPr>
      <w:r w:rsidRPr="00EB7FD7">
        <w:rPr>
          <w:sz w:val="28"/>
        </w:rPr>
        <w:t>На тему «Система бухгалтерського обліку»</w:t>
      </w:r>
    </w:p>
    <w:p w:rsidR="009F3F16" w:rsidRDefault="00DB41E0" w:rsidP="00EB7FD7">
      <w:pPr>
        <w:pStyle w:val="Loya1"/>
        <w:spacing w:before="0" w:after="0" w:line="360" w:lineRule="auto"/>
        <w:ind w:firstLine="709"/>
        <w:jc w:val="both"/>
        <w:rPr>
          <w:rFonts w:ascii="Times New Roman" w:hAnsi="Times New Roman"/>
          <w:sz w:val="28"/>
        </w:rPr>
      </w:pPr>
      <w:r w:rsidRPr="00EB7FD7">
        <w:rPr>
          <w:rFonts w:ascii="Times New Roman" w:hAnsi="Times New Roman"/>
          <w:sz w:val="28"/>
        </w:rPr>
        <w:br w:type="page"/>
      </w:r>
      <w:r w:rsidRPr="00EB7FD7">
        <w:rPr>
          <w:rFonts w:ascii="Times New Roman" w:hAnsi="Times New Roman"/>
          <w:sz w:val="28"/>
        </w:rPr>
        <w:lastRenderedPageBreak/>
        <w:t>Вступ</w:t>
      </w:r>
    </w:p>
    <w:p w:rsidR="00EB7FD7" w:rsidRPr="00EB7FD7" w:rsidRDefault="00EB7FD7" w:rsidP="00EB7FD7">
      <w:pPr>
        <w:pStyle w:val="Loya1"/>
        <w:spacing w:before="0" w:after="0" w:line="360" w:lineRule="auto"/>
        <w:ind w:firstLine="709"/>
        <w:jc w:val="both"/>
        <w:rPr>
          <w:rFonts w:ascii="Times New Roman" w:hAnsi="Times New Roman"/>
          <w:sz w:val="28"/>
          <w:lang w:val="en-US"/>
        </w:rPr>
      </w:pPr>
    </w:p>
    <w:p w:rsidR="005C7F56" w:rsidRPr="00EB7FD7" w:rsidRDefault="005C7F56" w:rsidP="00EB7FD7">
      <w:pPr>
        <w:pStyle w:val="Loya2"/>
        <w:spacing w:after="0" w:line="360" w:lineRule="auto"/>
        <w:ind w:firstLine="709"/>
        <w:rPr>
          <w:sz w:val="28"/>
          <w:lang w:val="uk-UA"/>
        </w:rPr>
      </w:pPr>
      <w:r w:rsidRPr="00EB7FD7">
        <w:rPr>
          <w:sz w:val="28"/>
          <w:lang w:val="uk-UA"/>
        </w:rPr>
        <w:t xml:space="preserve">В даній курсовій роботі задача полягає у моделюванні </w:t>
      </w:r>
      <w:r w:rsidR="00004F0D" w:rsidRPr="00EB7FD7">
        <w:rPr>
          <w:sz w:val="28"/>
          <w:lang w:val="uk-UA"/>
        </w:rPr>
        <w:t>системи бухгалтерського обліку для покращення її розуміння.</w:t>
      </w:r>
    </w:p>
    <w:p w:rsidR="00004F0D" w:rsidRPr="00EB7FD7" w:rsidRDefault="00004F0D" w:rsidP="00EB7FD7">
      <w:pPr>
        <w:pStyle w:val="Loya2"/>
        <w:spacing w:after="0" w:line="360" w:lineRule="auto"/>
        <w:ind w:firstLine="709"/>
        <w:rPr>
          <w:sz w:val="28"/>
          <w:lang w:val="uk-UA"/>
        </w:rPr>
      </w:pPr>
      <w:r w:rsidRPr="00EB7FD7">
        <w:rPr>
          <w:sz w:val="28"/>
          <w:lang w:val="uk-UA"/>
        </w:rPr>
        <w:t xml:space="preserve">За допомогою </w:t>
      </w:r>
      <w:r w:rsidRPr="00EB7FD7">
        <w:rPr>
          <w:sz w:val="28"/>
        </w:rPr>
        <w:t>UML</w:t>
      </w:r>
      <w:r w:rsidRPr="00EB7FD7">
        <w:rPr>
          <w:sz w:val="28"/>
          <w:lang w:val="uk-UA"/>
        </w:rPr>
        <w:t xml:space="preserve"> можна розробити детальний</w:t>
      </w:r>
      <w:r w:rsidR="00EB7FD7">
        <w:rPr>
          <w:sz w:val="28"/>
          <w:lang w:val="uk-UA"/>
        </w:rPr>
        <w:t xml:space="preserve"> план системи, що створюється, </w:t>
      </w:r>
      <w:r w:rsidRPr="00EB7FD7">
        <w:rPr>
          <w:sz w:val="28"/>
          <w:lang w:val="uk-UA"/>
        </w:rPr>
        <w:t xml:space="preserve">який відображає не тільки її концептуальні елементи, такі як системні функції і бізнес-процеси, але й конкретні особливості реалізації, в тому числі і класи, написані на спеціальних мовах програмування, схеми баз даних і програмні компоненти багаторазового використання. </w:t>
      </w:r>
    </w:p>
    <w:p w:rsidR="000C7D39" w:rsidRPr="00EB7FD7" w:rsidRDefault="005C7F56" w:rsidP="00EB7FD7">
      <w:pPr>
        <w:pStyle w:val="Loya2"/>
        <w:spacing w:after="0" w:line="360" w:lineRule="auto"/>
        <w:ind w:firstLine="709"/>
        <w:rPr>
          <w:sz w:val="28"/>
          <w:lang w:val="ru-RU"/>
        </w:rPr>
      </w:pPr>
      <w:r w:rsidRPr="00EB7FD7">
        <w:rPr>
          <w:sz w:val="28"/>
          <w:lang w:val="ru-RU"/>
        </w:rPr>
        <w:t xml:space="preserve">Для </w:t>
      </w:r>
      <w:r w:rsidRPr="00EB7FD7">
        <w:rPr>
          <w:sz w:val="28"/>
          <w:lang w:val="uk-UA"/>
        </w:rPr>
        <w:t>створення</w:t>
      </w:r>
      <w:r w:rsidRPr="00EB7FD7">
        <w:rPr>
          <w:sz w:val="28"/>
          <w:lang w:val="ru-RU"/>
        </w:rPr>
        <w:t xml:space="preserve"> </w:t>
      </w:r>
      <w:r w:rsidRPr="00EB7FD7">
        <w:rPr>
          <w:sz w:val="28"/>
          <w:lang w:val="uk-UA"/>
        </w:rPr>
        <w:t>опису</w:t>
      </w:r>
      <w:r w:rsidRPr="00EB7FD7">
        <w:rPr>
          <w:sz w:val="28"/>
          <w:lang w:val="ru-RU"/>
        </w:rPr>
        <w:t xml:space="preserve"> компонент </w:t>
      </w:r>
      <w:r w:rsidR="000C7D39" w:rsidRPr="00EB7FD7">
        <w:rPr>
          <w:sz w:val="28"/>
          <w:lang w:val="uk-UA"/>
        </w:rPr>
        <w:t>системи</w:t>
      </w:r>
      <w:r w:rsidR="000C7D39" w:rsidRPr="00EB7FD7">
        <w:rPr>
          <w:sz w:val="28"/>
          <w:lang w:val="ru-RU"/>
        </w:rPr>
        <w:t xml:space="preserve"> доводиться </w:t>
      </w:r>
      <w:r w:rsidR="000C7D39" w:rsidRPr="00EB7FD7">
        <w:rPr>
          <w:sz w:val="28"/>
          <w:lang w:val="uk-UA"/>
        </w:rPr>
        <w:t>вирішувати</w:t>
      </w:r>
      <w:r w:rsidR="000C7D39" w:rsidRPr="00EB7FD7">
        <w:rPr>
          <w:sz w:val="28"/>
          <w:lang w:val="ru-RU"/>
        </w:rPr>
        <w:t xml:space="preserve"> </w:t>
      </w:r>
      <w:r w:rsidR="000C7D39" w:rsidRPr="00EB7FD7">
        <w:rPr>
          <w:sz w:val="28"/>
          <w:lang w:val="uk-UA"/>
        </w:rPr>
        <w:t>наступні</w:t>
      </w:r>
      <w:r w:rsidR="000C7D39" w:rsidRPr="00EB7FD7">
        <w:rPr>
          <w:sz w:val="28"/>
          <w:lang w:val="ru-RU"/>
        </w:rPr>
        <w:t xml:space="preserve"> </w:t>
      </w:r>
      <w:r w:rsidR="000C7D39" w:rsidRPr="00EB7FD7">
        <w:rPr>
          <w:sz w:val="28"/>
          <w:lang w:val="uk-UA"/>
        </w:rPr>
        <w:t>задачі</w:t>
      </w:r>
      <w:r w:rsidR="000C7D39" w:rsidRPr="00EB7FD7">
        <w:rPr>
          <w:sz w:val="28"/>
          <w:lang w:val="ru-RU"/>
        </w:rPr>
        <w:t>:</w:t>
      </w:r>
    </w:p>
    <w:p w:rsidR="000C7D39" w:rsidRPr="00EB7FD7" w:rsidRDefault="00E90832" w:rsidP="00EB7FD7">
      <w:pPr>
        <w:pStyle w:val="Loya"/>
        <w:spacing w:after="0" w:line="360" w:lineRule="auto"/>
        <w:ind w:left="0" w:firstLine="709"/>
        <w:rPr>
          <w:sz w:val="28"/>
        </w:rPr>
      </w:pPr>
      <w:r w:rsidRPr="00EB7FD7">
        <w:rPr>
          <w:sz w:val="28"/>
        </w:rPr>
        <w:t>П</w:t>
      </w:r>
      <w:r w:rsidR="000C7D39" w:rsidRPr="00EB7FD7">
        <w:rPr>
          <w:sz w:val="28"/>
        </w:rPr>
        <w:t>обудова м</w:t>
      </w:r>
      <w:r w:rsidRPr="00EB7FD7">
        <w:rPr>
          <w:sz w:val="28"/>
        </w:rPr>
        <w:t xml:space="preserve">оделі процесів </w:t>
      </w:r>
      <w:r w:rsidR="005C7F56" w:rsidRPr="00EB7FD7">
        <w:rPr>
          <w:sz w:val="28"/>
        </w:rPr>
        <w:t>системи</w:t>
      </w:r>
      <w:r w:rsidRPr="00EB7FD7">
        <w:rPr>
          <w:sz w:val="28"/>
        </w:rPr>
        <w:t>;</w:t>
      </w:r>
    </w:p>
    <w:p w:rsidR="000C7D39" w:rsidRPr="00EB7FD7" w:rsidRDefault="00E90832" w:rsidP="00EB7FD7">
      <w:pPr>
        <w:pStyle w:val="Loya"/>
        <w:spacing w:after="0" w:line="360" w:lineRule="auto"/>
        <w:ind w:left="0" w:firstLine="709"/>
        <w:rPr>
          <w:sz w:val="28"/>
        </w:rPr>
      </w:pPr>
      <w:r w:rsidRPr="00EB7FD7">
        <w:rPr>
          <w:sz w:val="28"/>
        </w:rPr>
        <w:t>Ві</w:t>
      </w:r>
      <w:r w:rsidR="000C7D39" w:rsidRPr="00EB7FD7">
        <w:rPr>
          <w:sz w:val="28"/>
        </w:rPr>
        <w:t>дображення користувачів і їхніх функцій, підметів автоматиза</w:t>
      </w:r>
      <w:r w:rsidRPr="00EB7FD7">
        <w:rPr>
          <w:sz w:val="28"/>
        </w:rPr>
        <w:t xml:space="preserve">ції в прив'язці до структури </w:t>
      </w:r>
      <w:r w:rsidR="005C7F56" w:rsidRPr="00EB7FD7">
        <w:rPr>
          <w:sz w:val="28"/>
        </w:rPr>
        <w:t>системи</w:t>
      </w:r>
      <w:r w:rsidRPr="00EB7FD7">
        <w:rPr>
          <w:sz w:val="28"/>
        </w:rPr>
        <w:t>;</w:t>
      </w:r>
    </w:p>
    <w:p w:rsidR="000C7D39" w:rsidRPr="00EB7FD7" w:rsidRDefault="000C7D39" w:rsidP="00EB7FD7">
      <w:pPr>
        <w:pStyle w:val="Loya"/>
        <w:spacing w:after="0" w:line="360" w:lineRule="auto"/>
        <w:ind w:left="0" w:firstLine="709"/>
        <w:rPr>
          <w:sz w:val="28"/>
        </w:rPr>
      </w:pPr>
      <w:r w:rsidRPr="00EB7FD7">
        <w:rPr>
          <w:sz w:val="28"/>
        </w:rPr>
        <w:t>Відображення структури інформаційних та фізичних о</w:t>
      </w:r>
      <w:r w:rsidR="00E90832" w:rsidRPr="00EB7FD7">
        <w:rPr>
          <w:sz w:val="28"/>
        </w:rPr>
        <w:t xml:space="preserve">б'єктів </w:t>
      </w:r>
      <w:r w:rsidR="005C7F56" w:rsidRPr="00EB7FD7">
        <w:rPr>
          <w:sz w:val="28"/>
        </w:rPr>
        <w:t>системи</w:t>
      </w:r>
      <w:r w:rsidR="00E90832" w:rsidRPr="00EB7FD7">
        <w:rPr>
          <w:sz w:val="28"/>
        </w:rPr>
        <w:t xml:space="preserve"> та їх взаємозв’язків;</w:t>
      </w:r>
    </w:p>
    <w:p w:rsidR="000C7D39" w:rsidRPr="00EB7FD7" w:rsidRDefault="000C7D39" w:rsidP="00EB7FD7">
      <w:pPr>
        <w:pStyle w:val="Loya"/>
        <w:spacing w:after="0" w:line="360" w:lineRule="auto"/>
        <w:ind w:left="0" w:firstLine="709"/>
        <w:rPr>
          <w:sz w:val="28"/>
        </w:rPr>
      </w:pPr>
      <w:r w:rsidRPr="00EB7FD7">
        <w:rPr>
          <w:sz w:val="28"/>
        </w:rPr>
        <w:t>Дослідження сценаріїв взаємодії суб’єктів і об’єктів у системі</w:t>
      </w:r>
      <w:r w:rsidR="00E90832" w:rsidRPr="00EB7FD7">
        <w:rPr>
          <w:sz w:val="28"/>
        </w:rPr>
        <w:t>;</w:t>
      </w:r>
    </w:p>
    <w:p w:rsidR="000C7D39" w:rsidRPr="00EB7FD7" w:rsidRDefault="000C7D39" w:rsidP="00EB7FD7">
      <w:pPr>
        <w:pStyle w:val="Loya"/>
        <w:spacing w:after="0" w:line="360" w:lineRule="auto"/>
        <w:ind w:left="0" w:firstLine="709"/>
        <w:rPr>
          <w:sz w:val="28"/>
        </w:rPr>
      </w:pPr>
      <w:r w:rsidRPr="00EB7FD7">
        <w:rPr>
          <w:sz w:val="28"/>
        </w:rPr>
        <w:t>Побудова мод</w:t>
      </w:r>
      <w:r w:rsidR="00E90832" w:rsidRPr="00EB7FD7">
        <w:rPr>
          <w:sz w:val="28"/>
        </w:rPr>
        <w:t>елі станів системи;</w:t>
      </w:r>
    </w:p>
    <w:p w:rsidR="006B2FD2" w:rsidRPr="00EB7FD7" w:rsidRDefault="000C7D39" w:rsidP="00EB7FD7">
      <w:pPr>
        <w:pStyle w:val="Loya"/>
        <w:spacing w:after="0" w:line="360" w:lineRule="auto"/>
        <w:ind w:left="0" w:firstLine="709"/>
        <w:rPr>
          <w:sz w:val="28"/>
        </w:rPr>
      </w:pPr>
      <w:r w:rsidRPr="00EB7FD7">
        <w:rPr>
          <w:sz w:val="28"/>
        </w:rPr>
        <w:t xml:space="preserve">Побудова правил доступу до ресурсів </w:t>
      </w:r>
      <w:r w:rsidR="005C7F56" w:rsidRPr="00EB7FD7">
        <w:rPr>
          <w:sz w:val="28"/>
        </w:rPr>
        <w:t>системи</w:t>
      </w:r>
      <w:r w:rsidRPr="00EB7FD7">
        <w:rPr>
          <w:sz w:val="28"/>
        </w:rPr>
        <w:t>.</w:t>
      </w:r>
    </w:p>
    <w:p w:rsidR="005C7F56" w:rsidRPr="00EB7FD7" w:rsidRDefault="005C7F56" w:rsidP="00EB7FD7">
      <w:pPr>
        <w:pStyle w:val="Loya2"/>
        <w:spacing w:after="0" w:line="360" w:lineRule="auto"/>
        <w:ind w:firstLine="709"/>
        <w:rPr>
          <w:sz w:val="28"/>
        </w:rPr>
      </w:pPr>
    </w:p>
    <w:p w:rsidR="000C7D39" w:rsidRDefault="006B2FD2" w:rsidP="00EB7FD7">
      <w:pPr>
        <w:pStyle w:val="Loya1"/>
        <w:spacing w:before="0" w:after="0" w:line="360" w:lineRule="auto"/>
        <w:ind w:firstLine="709"/>
        <w:jc w:val="both"/>
        <w:rPr>
          <w:rFonts w:ascii="Times New Roman" w:hAnsi="Times New Roman"/>
          <w:sz w:val="28"/>
        </w:rPr>
      </w:pPr>
      <w:r w:rsidRPr="00EB7FD7">
        <w:rPr>
          <w:rFonts w:ascii="Times New Roman" w:hAnsi="Times New Roman"/>
          <w:sz w:val="28"/>
        </w:rPr>
        <w:br w:type="page"/>
        <w:t>Постановка задачі</w:t>
      </w:r>
    </w:p>
    <w:p w:rsidR="00EB7FD7" w:rsidRPr="00EB7FD7" w:rsidRDefault="00EB7FD7" w:rsidP="00EB7FD7">
      <w:pPr>
        <w:pStyle w:val="Loya1"/>
        <w:spacing w:before="0" w:after="0" w:line="360" w:lineRule="auto"/>
        <w:ind w:firstLine="709"/>
        <w:jc w:val="both"/>
        <w:rPr>
          <w:rFonts w:ascii="Times New Roman" w:hAnsi="Times New Roman"/>
          <w:sz w:val="28"/>
        </w:rPr>
      </w:pPr>
    </w:p>
    <w:p w:rsidR="006B2FD2" w:rsidRPr="00EB7FD7" w:rsidRDefault="006B2FD2" w:rsidP="00EB7FD7">
      <w:pPr>
        <w:autoSpaceDE w:val="0"/>
        <w:autoSpaceDN w:val="0"/>
        <w:spacing w:line="360" w:lineRule="auto"/>
        <w:ind w:firstLine="709"/>
        <w:jc w:val="both"/>
        <w:rPr>
          <w:rFonts w:cs="Times New Roman CYR"/>
          <w:sz w:val="28"/>
          <w:lang w:val="uk-UA"/>
        </w:rPr>
      </w:pPr>
      <w:r w:rsidRPr="00EB7FD7">
        <w:rPr>
          <w:sz w:val="28"/>
          <w:lang w:val="uk-UA"/>
        </w:rPr>
        <w:t xml:space="preserve">В даній курсовій роботі головним завданням було обрано нарахування заробітної платні за «Єдиною тарифною сіткою». </w:t>
      </w:r>
      <w:r w:rsidRPr="00EB7FD7">
        <w:rPr>
          <w:rFonts w:cs="Times New Roman CYR"/>
          <w:sz w:val="28"/>
          <w:lang w:val="uk-UA"/>
        </w:rPr>
        <w:t>Для втілення цього проекту треба було зібрати та обробити інформацію про „Форми та системи” нарахування заробітної плати за тарифними ставками.</w:t>
      </w:r>
    </w:p>
    <w:p w:rsidR="00CE5A36" w:rsidRPr="00EB7FD7" w:rsidRDefault="00CE5A36" w:rsidP="00EB7FD7">
      <w:pPr>
        <w:pStyle w:val="Loya2"/>
        <w:spacing w:after="0" w:line="360" w:lineRule="auto"/>
        <w:ind w:firstLine="709"/>
        <w:rPr>
          <w:sz w:val="28"/>
        </w:rPr>
      </w:pPr>
      <w:r w:rsidRPr="00EB7FD7">
        <w:rPr>
          <w:sz w:val="28"/>
        </w:rPr>
        <w:t>Оплата праці – це будь-який заробіток, обчислений, як прави</w:t>
      </w:r>
      <w:r w:rsidRPr="00EB7FD7">
        <w:rPr>
          <w:sz w:val="28"/>
        </w:rPr>
        <w:softHyphen/>
        <w:t>ло, у грошовому виразі, що його за трудовим договором власник або вповноважений ним орган виплачує працівникові за виконану роботу або надані послуги.</w:t>
      </w:r>
    </w:p>
    <w:p w:rsidR="00CE5A36" w:rsidRPr="00EB7FD7" w:rsidRDefault="00CE5A36" w:rsidP="00EB7FD7">
      <w:pPr>
        <w:pStyle w:val="Loya2"/>
        <w:spacing w:after="0" w:line="360" w:lineRule="auto"/>
        <w:ind w:firstLine="709"/>
        <w:rPr>
          <w:sz w:val="28"/>
        </w:rPr>
      </w:pPr>
      <w:r w:rsidRPr="00EB7FD7">
        <w:rPr>
          <w:sz w:val="28"/>
        </w:rPr>
        <w:t>Заробітна плата складається з таких частин: основна заробітна плата, додаткова заробітна плата.</w:t>
      </w:r>
    </w:p>
    <w:p w:rsidR="00CE5A36" w:rsidRPr="00EB7FD7" w:rsidRDefault="00CE5A36" w:rsidP="00EB7FD7">
      <w:pPr>
        <w:pStyle w:val="Loya2"/>
        <w:spacing w:after="0" w:line="360" w:lineRule="auto"/>
        <w:ind w:firstLine="709"/>
        <w:rPr>
          <w:sz w:val="28"/>
        </w:rPr>
      </w:pPr>
      <w:r w:rsidRPr="00EB7FD7">
        <w:rPr>
          <w:sz w:val="28"/>
        </w:rPr>
        <w:t xml:space="preserve">Основна заробітна плата – винагорода за виконану роботу відповідно до встановлених норм праці (норма часу, виробітку, обслуговування, посадові обов’язки). В даному випадку вона встановлюється у вигляді тарифних ставок </w:t>
      </w:r>
    </w:p>
    <w:p w:rsidR="00CE5A36" w:rsidRPr="00EB7FD7" w:rsidRDefault="00CE5A36" w:rsidP="00EB7FD7">
      <w:pPr>
        <w:pStyle w:val="Loya2"/>
        <w:spacing w:after="0" w:line="360" w:lineRule="auto"/>
        <w:ind w:firstLine="709"/>
        <w:rPr>
          <w:sz w:val="28"/>
        </w:rPr>
      </w:pPr>
      <w:r w:rsidRPr="00EB7FD7">
        <w:rPr>
          <w:sz w:val="28"/>
        </w:rPr>
        <w:t xml:space="preserve">Додаткова заробітна плата винагорода за працю понад установлені норми (наприклад за час відроблений в нічну зміну платня нараховується в подвійному розмірі). </w:t>
      </w:r>
    </w:p>
    <w:p w:rsidR="006B2FD2" w:rsidRPr="00EB7FD7" w:rsidRDefault="006B2FD2" w:rsidP="00EB7FD7">
      <w:pPr>
        <w:pStyle w:val="Loya2"/>
        <w:spacing w:after="0" w:line="360" w:lineRule="auto"/>
        <w:ind w:firstLine="709"/>
        <w:rPr>
          <w:sz w:val="28"/>
        </w:rPr>
      </w:pPr>
      <w:r w:rsidRPr="00EB7FD7">
        <w:rPr>
          <w:sz w:val="28"/>
          <w:lang w:val="uk-UA"/>
        </w:rPr>
        <w:t>Основою оплати праці є тарифна система, що являє собою сукупність нормативних матеріалів, за допомогою яких встановлюється рівень заробітної плати працівників підприємства залежно від їхньої кваліфікації, складності робіт, умов праці. Тарифна</w:t>
      </w:r>
      <w:r w:rsidRPr="00EB7FD7">
        <w:rPr>
          <w:sz w:val="28"/>
        </w:rPr>
        <w:t xml:space="preserve"> </w:t>
      </w:r>
      <w:r w:rsidRPr="00EB7FD7">
        <w:rPr>
          <w:sz w:val="28"/>
          <w:lang w:val="uk-UA"/>
        </w:rPr>
        <w:t>система</w:t>
      </w:r>
      <w:r w:rsidRPr="00EB7FD7">
        <w:rPr>
          <w:sz w:val="28"/>
        </w:rPr>
        <w:t xml:space="preserve"> </w:t>
      </w:r>
      <w:r w:rsidRPr="00EB7FD7">
        <w:rPr>
          <w:sz w:val="28"/>
          <w:lang w:val="uk-UA"/>
        </w:rPr>
        <w:t>оплати</w:t>
      </w:r>
      <w:r w:rsidRPr="00EB7FD7">
        <w:rPr>
          <w:sz w:val="28"/>
        </w:rPr>
        <w:t xml:space="preserve"> праці включає: тарифні сітки, тарифні ставки, надбавки і доплати до тарифних ставок, схеми посадових окладів і тарифно-кваліфікаційні характеристики (довідники).</w:t>
      </w:r>
    </w:p>
    <w:p w:rsidR="006B2FD2" w:rsidRPr="00EB7FD7" w:rsidRDefault="006B2FD2" w:rsidP="00EB7FD7">
      <w:pPr>
        <w:pStyle w:val="Loya2"/>
        <w:spacing w:after="0" w:line="360" w:lineRule="auto"/>
        <w:ind w:firstLine="709"/>
        <w:rPr>
          <w:sz w:val="28"/>
        </w:rPr>
      </w:pPr>
      <w:r w:rsidRPr="00EB7FD7">
        <w:rPr>
          <w:sz w:val="28"/>
        </w:rPr>
        <w:t>Тарифна система використовується для розподілу робіт залежно від їх складності, а працівників – залежно від їх кваліфікації та відповідальності за розрядами тарифної сітки. Вона є основою формування та диференціації розмірів заробітної плати.</w:t>
      </w:r>
    </w:p>
    <w:p w:rsidR="006B2FD2" w:rsidRPr="00EB7FD7" w:rsidRDefault="006B2FD2" w:rsidP="00EB7FD7">
      <w:pPr>
        <w:pStyle w:val="Loya2"/>
        <w:spacing w:after="0" w:line="360" w:lineRule="auto"/>
        <w:ind w:firstLine="709"/>
        <w:rPr>
          <w:sz w:val="28"/>
          <w:lang w:val="uk-UA"/>
        </w:rPr>
      </w:pPr>
      <w:r w:rsidRPr="00EB7FD7">
        <w:rPr>
          <w:sz w:val="28"/>
        </w:rPr>
        <w:t>Тарифна сітка – це шкала кваліфікаційних розрядів і тарифних коефіцієнтів, за допомогою яких встановлюється безпосередня залежність розміру заробітної плати працівників від їхньої кваліфікації</w:t>
      </w:r>
      <w:r w:rsidR="00214A89" w:rsidRPr="00EB7FD7">
        <w:rPr>
          <w:sz w:val="28"/>
          <w:lang w:val="uk-UA"/>
        </w:rPr>
        <w:t xml:space="preserve"> (наявне зображення документу приведено у додатку 1)</w:t>
      </w:r>
      <w:r w:rsidRPr="00EB7FD7">
        <w:rPr>
          <w:sz w:val="28"/>
        </w:rPr>
        <w:t>. Кожному кваліфікованому розряду відповідає тарифний коефіцієнт, що показує у скільки разів тарифна ставка цього розряду перевищує тарифну ставку першого розряду. Тарифний коефіцієнт першого розряду завжди дорівнює одиниці. Кількість кваліфікаційних розрядів і коефіцієнтів визначається складністю виробництва і робіт, що виконуються, і обумовлюється в колективному договорі</w:t>
      </w:r>
      <w:r w:rsidR="00214A89" w:rsidRPr="00EB7FD7">
        <w:rPr>
          <w:sz w:val="28"/>
          <w:lang w:val="uk-UA"/>
        </w:rPr>
        <w:t>.</w:t>
      </w:r>
    </w:p>
    <w:p w:rsidR="006B2FD2" w:rsidRPr="00EB7FD7" w:rsidRDefault="006B2FD2" w:rsidP="00EB7FD7">
      <w:pPr>
        <w:pStyle w:val="Loya2"/>
        <w:spacing w:after="0" w:line="360" w:lineRule="auto"/>
        <w:ind w:firstLine="709"/>
        <w:rPr>
          <w:sz w:val="28"/>
        </w:rPr>
      </w:pPr>
      <w:r w:rsidRPr="00EB7FD7">
        <w:rPr>
          <w:sz w:val="28"/>
        </w:rPr>
        <w:t>Для оплати праці керівників, спеціалістів і службовців використовується схеми посадових окладів, розміри яких встановлюються залежно від посад, що займають керівники, спеціалісти і службовці, їхньої кваліфікації, умов праці, масштабів і складності виробництва, обсягів, складності і важливості робіт. Особливістю застосування на підприємстві схеми посадових окладів є розробка штатного розпису – внутрішнього нормативного документа, де вказаний перелік посад, що є на цьому підприємстві, чисельність працівників за кожною з них і розміри їхніх місячних посадових окладів.</w:t>
      </w:r>
    </w:p>
    <w:p w:rsidR="006B2FD2" w:rsidRPr="00EB7FD7" w:rsidRDefault="006B2FD2" w:rsidP="00EB7FD7">
      <w:pPr>
        <w:pStyle w:val="Loya2"/>
        <w:spacing w:after="0" w:line="360" w:lineRule="auto"/>
        <w:ind w:firstLine="709"/>
        <w:rPr>
          <w:sz w:val="28"/>
        </w:rPr>
      </w:pPr>
      <w:r w:rsidRPr="00EB7FD7">
        <w:rPr>
          <w:sz w:val="28"/>
        </w:rPr>
        <w:t xml:space="preserve">В останні роки на підприємствах як виробничої, так і невиробничої сфери замість відокремленого формування тарифних ставок робітників і схем посадових окладів спеціалістів успішно застосовуються єдині тарифні ставки (ЄТС), що містять тарифні коефіцієнти для всіх категорій персоналу. Перевага ЄТС полягає в тому, що вони побудовані на єдиній методичній основі, а тому забезпечують єдиний підхід до оцінки відмінностей у праці всіх працівників. </w:t>
      </w:r>
    </w:p>
    <w:p w:rsidR="006B2FD2" w:rsidRPr="00EB7FD7" w:rsidRDefault="006B2FD2" w:rsidP="00EB7FD7">
      <w:pPr>
        <w:pStyle w:val="Loya2"/>
        <w:spacing w:after="0" w:line="360" w:lineRule="auto"/>
        <w:ind w:firstLine="709"/>
        <w:rPr>
          <w:sz w:val="28"/>
        </w:rPr>
      </w:pPr>
      <w:r w:rsidRPr="00EB7FD7">
        <w:rPr>
          <w:sz w:val="28"/>
        </w:rPr>
        <w:t>Тарифна ставка – це виражений у грошовій формі абсолютний розмір оплати праці за одиницю робочого часу. Тарифна ставка робітника першого розряду обумовлюється в колективному договорі й залежить від фінансових можливостей підприємства і від умов оплати, встановлених галузевою та генеральною тарифними угодами. В будь-якому випадку вона не може бути меншою законодавчо встановленого розміру мінімальної заробітної плати. На основі тарифної сітки і тарифної ставки робітника першого розряду розраховуються тарифні ставки кожного наступного розряду. Тарифна ставка є вихідною величиною для встановлення рівня заробітної плати працівників незалежно від того, які форми і системи оплати праці застосовуються на підприємстві.</w:t>
      </w:r>
    </w:p>
    <w:p w:rsidR="006B2FD2" w:rsidRPr="00EB7FD7" w:rsidRDefault="006B2FD2" w:rsidP="00EB7FD7">
      <w:pPr>
        <w:pStyle w:val="Loya2"/>
        <w:spacing w:after="0" w:line="360" w:lineRule="auto"/>
        <w:ind w:firstLine="709"/>
        <w:rPr>
          <w:sz w:val="28"/>
          <w:lang w:val="uk-UA"/>
        </w:rPr>
      </w:pPr>
      <w:r w:rsidRPr="00EB7FD7">
        <w:rPr>
          <w:sz w:val="28"/>
        </w:rPr>
        <w:t xml:space="preserve">Залежно від обраної одиниці часу тарифні ставки бувають годинні, денні та місячні (оклади). Найпоширенішими і годинні тарифні ставки, оскільки на їх основі розраховуються різноманітні доплати. </w:t>
      </w:r>
      <w:r w:rsidRPr="00EB7FD7">
        <w:rPr>
          <w:sz w:val="28"/>
          <w:lang w:val="uk-UA"/>
        </w:rPr>
        <w:t>Денна</w:t>
      </w:r>
      <w:r w:rsidRPr="00EB7FD7">
        <w:rPr>
          <w:sz w:val="28"/>
          <w:lang w:val="ru-RU"/>
        </w:rPr>
        <w:t xml:space="preserve"> і місячна тарифні ставки розраховуються множенням годинної ставки на кількість годин у зміні або на середньомісячну кількість робочих </w:t>
      </w:r>
      <w:r w:rsidR="003846A0" w:rsidRPr="00EB7FD7">
        <w:rPr>
          <w:sz w:val="28"/>
          <w:lang w:val="uk-UA"/>
        </w:rPr>
        <w:t xml:space="preserve"> </w:t>
      </w:r>
      <w:r w:rsidRPr="00EB7FD7">
        <w:rPr>
          <w:sz w:val="28"/>
          <w:lang w:val="ru-RU"/>
        </w:rPr>
        <w:t>годин.</w:t>
      </w:r>
    </w:p>
    <w:p w:rsidR="003846A0" w:rsidRPr="00EB7FD7" w:rsidRDefault="003846A0" w:rsidP="00EB7FD7">
      <w:pPr>
        <w:pStyle w:val="Loya2"/>
        <w:spacing w:after="0" w:line="360" w:lineRule="auto"/>
        <w:ind w:firstLine="709"/>
        <w:rPr>
          <w:sz w:val="28"/>
        </w:rPr>
      </w:pPr>
      <w:r w:rsidRPr="00EB7FD7">
        <w:rPr>
          <w:sz w:val="28"/>
          <w:lang w:val="uk-UA"/>
        </w:rPr>
        <w:t>Тарифна</w:t>
      </w:r>
      <w:r w:rsidRPr="00EB7FD7">
        <w:rPr>
          <w:sz w:val="28"/>
        </w:rPr>
        <w:t xml:space="preserve"> </w:t>
      </w:r>
      <w:r w:rsidRPr="00EB7FD7">
        <w:rPr>
          <w:sz w:val="28"/>
          <w:lang w:val="uk-UA"/>
        </w:rPr>
        <w:t>система</w:t>
      </w:r>
      <w:r w:rsidRPr="00EB7FD7">
        <w:rPr>
          <w:sz w:val="28"/>
        </w:rPr>
        <w:t xml:space="preserve"> забезпечує реалізацію принципу однакової оплати за однакову працю, диференціацію основної частини заробітної плати залежно від складності, якості, відповідальності праці, рівня кваліфікації працівників. </w:t>
      </w:r>
    </w:p>
    <w:p w:rsidR="003846A0" w:rsidRPr="00EB7FD7" w:rsidRDefault="003846A0" w:rsidP="00EB7FD7">
      <w:pPr>
        <w:pStyle w:val="Loya1"/>
        <w:spacing w:before="0" w:after="0" w:line="360" w:lineRule="auto"/>
        <w:ind w:firstLine="709"/>
        <w:jc w:val="both"/>
        <w:rPr>
          <w:rFonts w:ascii="Times New Roman" w:hAnsi="Times New Roman"/>
          <w:sz w:val="28"/>
        </w:rPr>
      </w:pPr>
      <w:r w:rsidRPr="00EB7FD7">
        <w:rPr>
          <w:rFonts w:ascii="Times New Roman" w:hAnsi="Times New Roman"/>
          <w:sz w:val="28"/>
        </w:rPr>
        <w:br w:type="page"/>
        <w:t>Інформаційне забезпечення</w:t>
      </w:r>
    </w:p>
    <w:p w:rsidR="00EB7FD7" w:rsidRDefault="00EB7FD7" w:rsidP="00EB7FD7">
      <w:pPr>
        <w:pStyle w:val="Loya2"/>
        <w:spacing w:after="0" w:line="360" w:lineRule="auto"/>
        <w:ind w:firstLine="709"/>
        <w:rPr>
          <w:snapToGrid w:val="0"/>
          <w:sz w:val="28"/>
          <w:lang w:val="uk-UA"/>
        </w:rPr>
      </w:pPr>
    </w:p>
    <w:p w:rsidR="00B12241" w:rsidRPr="00EB7FD7" w:rsidRDefault="00B12241" w:rsidP="00EB7FD7">
      <w:pPr>
        <w:pStyle w:val="Loya2"/>
        <w:spacing w:after="0" w:line="360" w:lineRule="auto"/>
        <w:ind w:firstLine="709"/>
        <w:rPr>
          <w:snapToGrid w:val="0"/>
          <w:sz w:val="28"/>
        </w:rPr>
      </w:pPr>
      <w:r w:rsidRPr="00EB7FD7">
        <w:rPr>
          <w:snapToGrid w:val="0"/>
          <w:sz w:val="28"/>
          <w:lang w:val="uk-UA"/>
        </w:rPr>
        <w:t xml:space="preserve">У сучасних умовах важливою областю стало інформаційне забезпечення, що складається з накопичення і обробітку інформації, необхідної для прийняття обґрунтованих управлінських рішень. </w:t>
      </w:r>
      <w:r w:rsidRPr="00EB7FD7">
        <w:rPr>
          <w:snapToGrid w:val="0"/>
          <w:sz w:val="28"/>
        </w:rPr>
        <w:t>Передача інформації про положення і діяльність підприємства на вищий рівень керування і взаємний обмін інформацією між усіма суміжними підрозділами фірми здійснюються на базі сучасної електронно-обчислювальної техніки й інших технічних засобів зв'язку.</w:t>
      </w:r>
    </w:p>
    <w:p w:rsidR="00B12241" w:rsidRPr="00EB7FD7" w:rsidRDefault="00B12241" w:rsidP="00EB7FD7">
      <w:pPr>
        <w:pStyle w:val="Loya2"/>
        <w:spacing w:after="0" w:line="360" w:lineRule="auto"/>
        <w:ind w:firstLine="709"/>
        <w:rPr>
          <w:snapToGrid w:val="0"/>
          <w:sz w:val="28"/>
          <w:lang w:val="uk-UA"/>
        </w:rPr>
      </w:pPr>
      <w:r w:rsidRPr="00EB7FD7">
        <w:rPr>
          <w:snapToGrid w:val="0"/>
          <w:sz w:val="28"/>
        </w:rPr>
        <w:t xml:space="preserve">Важливе значення має інформація про виникнення в ході виробництва відхилень від планових показників, що вимагають прийняття оперативних </w:t>
      </w:r>
      <w:r w:rsidRPr="00EB7FD7">
        <w:rPr>
          <w:snapToGrid w:val="0"/>
          <w:sz w:val="28"/>
          <w:lang w:val="uk-UA"/>
        </w:rPr>
        <w:t>рішень</w:t>
      </w:r>
      <w:r w:rsidRPr="00EB7FD7">
        <w:rPr>
          <w:snapToGrid w:val="0"/>
          <w:sz w:val="28"/>
        </w:rPr>
        <w:t>.</w:t>
      </w:r>
    </w:p>
    <w:p w:rsidR="00B12241" w:rsidRPr="00EB7FD7" w:rsidRDefault="00B12241" w:rsidP="00EB7FD7">
      <w:pPr>
        <w:pStyle w:val="Loya2"/>
        <w:spacing w:after="0" w:line="360" w:lineRule="auto"/>
        <w:ind w:firstLine="709"/>
        <w:rPr>
          <w:snapToGrid w:val="0"/>
          <w:sz w:val="28"/>
        </w:rPr>
      </w:pPr>
      <w:r w:rsidRPr="00EB7FD7">
        <w:rPr>
          <w:snapToGrid w:val="0"/>
          <w:sz w:val="28"/>
        </w:rPr>
        <w:t>Зміст кожної конкретної інформації визначається потребами управлінських ланок і вироблюваних управлінських рішень. До інформації пред'являються визначені вимоги:</w:t>
      </w:r>
    </w:p>
    <w:p w:rsidR="00B12241" w:rsidRPr="00EB7FD7" w:rsidRDefault="00B12241" w:rsidP="00EB7FD7">
      <w:pPr>
        <w:pStyle w:val="Loya0"/>
        <w:spacing w:after="0" w:line="360" w:lineRule="auto"/>
        <w:ind w:left="0" w:firstLine="709"/>
        <w:rPr>
          <w:sz w:val="28"/>
        </w:rPr>
      </w:pPr>
      <w:r w:rsidRPr="00EB7FD7">
        <w:rPr>
          <w:sz w:val="28"/>
        </w:rPr>
        <w:t>По якості — стислість і чіткість формулювань, своєчасність надходження;</w:t>
      </w:r>
    </w:p>
    <w:p w:rsidR="00B12241" w:rsidRPr="00EB7FD7" w:rsidRDefault="00323D0A" w:rsidP="00EB7FD7">
      <w:pPr>
        <w:pStyle w:val="Loya0"/>
        <w:spacing w:after="0" w:line="360" w:lineRule="auto"/>
        <w:ind w:left="0" w:firstLine="709"/>
        <w:rPr>
          <w:sz w:val="28"/>
        </w:rPr>
      </w:pPr>
      <w:r w:rsidRPr="00EB7FD7">
        <w:rPr>
          <w:sz w:val="28"/>
        </w:rPr>
        <w:t>П</w:t>
      </w:r>
      <w:r w:rsidR="00B12241" w:rsidRPr="00EB7FD7">
        <w:rPr>
          <w:sz w:val="28"/>
        </w:rPr>
        <w:t>о цілеспрямованості — задоволення конкретних потреб;</w:t>
      </w:r>
    </w:p>
    <w:p w:rsidR="003846A0" w:rsidRPr="00EB7FD7" w:rsidRDefault="00323D0A" w:rsidP="00EB7FD7">
      <w:pPr>
        <w:pStyle w:val="Loya0"/>
        <w:spacing w:after="0" w:line="360" w:lineRule="auto"/>
        <w:ind w:left="0" w:firstLine="709"/>
        <w:rPr>
          <w:sz w:val="28"/>
        </w:rPr>
      </w:pPr>
      <w:r w:rsidRPr="00EB7FD7">
        <w:rPr>
          <w:sz w:val="28"/>
        </w:rPr>
        <w:t>П</w:t>
      </w:r>
      <w:r w:rsidR="00B12241" w:rsidRPr="00EB7FD7">
        <w:rPr>
          <w:sz w:val="28"/>
        </w:rPr>
        <w:t>о точності і вірогідності — правильний добір початкових відомостей, оптимальність систематизації і безперервність збору й обробки відомостей.</w:t>
      </w:r>
    </w:p>
    <w:p w:rsidR="00123ACC" w:rsidRPr="00EB7FD7" w:rsidRDefault="00123ACC" w:rsidP="00EB7FD7">
      <w:pPr>
        <w:pStyle w:val="Loya2"/>
        <w:spacing w:after="0" w:line="360" w:lineRule="auto"/>
        <w:ind w:firstLine="709"/>
        <w:rPr>
          <w:sz w:val="28"/>
        </w:rPr>
      </w:pPr>
      <w:r w:rsidRPr="00EB7FD7">
        <w:rPr>
          <w:sz w:val="28"/>
        </w:rPr>
        <w:t>Вхідна інформація, тобто данні що використовуються як вхідні для прийняття рішень системою:</w:t>
      </w:r>
    </w:p>
    <w:p w:rsidR="00123ACC" w:rsidRPr="00EB7FD7" w:rsidRDefault="00123ACC" w:rsidP="00EB7FD7">
      <w:pPr>
        <w:pStyle w:val="Loya0"/>
        <w:spacing w:after="0" w:line="360" w:lineRule="auto"/>
        <w:ind w:left="0" w:firstLine="709"/>
        <w:rPr>
          <w:sz w:val="28"/>
        </w:rPr>
      </w:pPr>
      <w:r w:rsidRPr="00EB7FD7">
        <w:rPr>
          <w:sz w:val="28"/>
        </w:rPr>
        <w:t>Категорії, групи та професії працівників;</w:t>
      </w:r>
    </w:p>
    <w:p w:rsidR="00123ACC" w:rsidRPr="00EB7FD7" w:rsidRDefault="00123ACC" w:rsidP="00EB7FD7">
      <w:pPr>
        <w:pStyle w:val="Loya0"/>
        <w:spacing w:after="0" w:line="360" w:lineRule="auto"/>
        <w:ind w:left="0" w:firstLine="709"/>
        <w:rPr>
          <w:sz w:val="28"/>
        </w:rPr>
      </w:pPr>
      <w:r w:rsidRPr="00EB7FD7">
        <w:rPr>
          <w:sz w:val="28"/>
        </w:rPr>
        <w:t>Форми оплати праці та види тарифних ставок;</w:t>
      </w:r>
    </w:p>
    <w:p w:rsidR="00123ACC" w:rsidRPr="00EB7FD7" w:rsidRDefault="00123ACC" w:rsidP="00EB7FD7">
      <w:pPr>
        <w:pStyle w:val="Loya0"/>
        <w:spacing w:after="0" w:line="360" w:lineRule="auto"/>
        <w:ind w:left="0" w:firstLine="709"/>
        <w:rPr>
          <w:sz w:val="28"/>
        </w:rPr>
      </w:pPr>
      <w:r w:rsidRPr="00EB7FD7">
        <w:rPr>
          <w:sz w:val="28"/>
        </w:rPr>
        <w:t>Тарифні розряди та розміри тарифних ставок;</w:t>
      </w:r>
    </w:p>
    <w:p w:rsidR="00123ACC" w:rsidRPr="00EB7FD7" w:rsidRDefault="00123ACC" w:rsidP="00EB7FD7">
      <w:pPr>
        <w:pStyle w:val="Loya0"/>
        <w:spacing w:after="0" w:line="360" w:lineRule="auto"/>
        <w:ind w:left="0" w:firstLine="709"/>
        <w:rPr>
          <w:sz w:val="28"/>
        </w:rPr>
      </w:pPr>
      <w:r w:rsidRPr="00EB7FD7">
        <w:rPr>
          <w:sz w:val="28"/>
        </w:rPr>
        <w:t>Тарифні коефіцієнти;</w:t>
      </w:r>
    </w:p>
    <w:p w:rsidR="00123ACC" w:rsidRPr="00EB7FD7" w:rsidRDefault="00123ACC" w:rsidP="00EB7FD7">
      <w:pPr>
        <w:pStyle w:val="Loya0"/>
        <w:spacing w:after="0" w:line="360" w:lineRule="auto"/>
        <w:ind w:left="0" w:firstLine="709"/>
        <w:rPr>
          <w:sz w:val="28"/>
        </w:rPr>
      </w:pPr>
      <w:r w:rsidRPr="00EB7FD7">
        <w:rPr>
          <w:sz w:val="28"/>
        </w:rPr>
        <w:t>Відпрацьовані години (денні та нічні) у випадку погодинної форми оплати.</w:t>
      </w:r>
    </w:p>
    <w:p w:rsidR="00123ACC" w:rsidRPr="00EB7FD7" w:rsidRDefault="00123ACC" w:rsidP="00EB7FD7">
      <w:pPr>
        <w:pStyle w:val="Loya2"/>
        <w:spacing w:after="0" w:line="360" w:lineRule="auto"/>
        <w:ind w:firstLine="709"/>
        <w:rPr>
          <w:sz w:val="28"/>
          <w:lang w:val="uk-UA"/>
        </w:rPr>
      </w:pPr>
      <w:r w:rsidRPr="00EB7FD7">
        <w:rPr>
          <w:sz w:val="28"/>
          <w:lang w:val="uk-UA"/>
        </w:rPr>
        <w:t>Вихідна</w:t>
      </w:r>
      <w:r w:rsidRPr="00EB7FD7">
        <w:rPr>
          <w:sz w:val="28"/>
        </w:rPr>
        <w:t xml:space="preserve"> інформація, тобто данні що з’являються в результаті роботи системи</w:t>
      </w:r>
      <w:r w:rsidRPr="00EB7FD7">
        <w:rPr>
          <w:sz w:val="28"/>
          <w:lang w:val="uk-UA"/>
        </w:rPr>
        <w:t>:</w:t>
      </w:r>
    </w:p>
    <w:p w:rsidR="00123ACC" w:rsidRPr="00EB7FD7" w:rsidRDefault="00123ACC" w:rsidP="00EB7FD7">
      <w:pPr>
        <w:pStyle w:val="Loya0"/>
        <w:spacing w:after="0" w:line="360" w:lineRule="auto"/>
        <w:ind w:left="0" w:firstLine="709"/>
        <w:rPr>
          <w:sz w:val="28"/>
        </w:rPr>
      </w:pPr>
      <w:r w:rsidRPr="00EB7FD7">
        <w:rPr>
          <w:sz w:val="28"/>
        </w:rPr>
        <w:t>Загальна заробітна плата;</w:t>
      </w:r>
    </w:p>
    <w:p w:rsidR="00E63A98" w:rsidRPr="00EB7FD7" w:rsidRDefault="00123ACC" w:rsidP="00EB7FD7">
      <w:pPr>
        <w:pStyle w:val="Loya0"/>
        <w:spacing w:after="0" w:line="360" w:lineRule="auto"/>
        <w:ind w:left="0" w:firstLine="709"/>
        <w:rPr>
          <w:sz w:val="28"/>
        </w:rPr>
      </w:pPr>
      <w:r w:rsidRPr="00EB7FD7">
        <w:rPr>
          <w:sz w:val="28"/>
        </w:rPr>
        <w:t>Фактично отримана заробітна плата (без відрахувань на пенсійний фонд 1%, фонд зайнятості 0,5%, фонд соціального страхування, профспілковий внесок 1% та прибутковий податок 13%).</w:t>
      </w:r>
    </w:p>
    <w:p w:rsidR="00123ACC" w:rsidRPr="00EB7FD7" w:rsidRDefault="00E63A98" w:rsidP="00EB7FD7">
      <w:pPr>
        <w:pStyle w:val="Loya1"/>
        <w:spacing w:before="0" w:after="0" w:line="360" w:lineRule="auto"/>
        <w:ind w:firstLine="709"/>
        <w:jc w:val="both"/>
        <w:rPr>
          <w:rFonts w:ascii="Times New Roman" w:hAnsi="Times New Roman"/>
          <w:sz w:val="28"/>
        </w:rPr>
      </w:pPr>
      <w:r w:rsidRPr="00EB7FD7">
        <w:rPr>
          <w:rFonts w:ascii="Times New Roman" w:hAnsi="Times New Roman"/>
          <w:sz w:val="28"/>
        </w:rPr>
        <w:br w:type="page"/>
        <w:t>Алгоритм розв’язання задачі</w:t>
      </w:r>
    </w:p>
    <w:p w:rsidR="00EB7FD7" w:rsidRDefault="00EB7FD7" w:rsidP="00EB7FD7">
      <w:pPr>
        <w:spacing w:line="360" w:lineRule="auto"/>
        <w:ind w:firstLine="709"/>
        <w:jc w:val="both"/>
        <w:rPr>
          <w:sz w:val="28"/>
          <w:lang w:val="uk-UA"/>
        </w:rPr>
      </w:pPr>
    </w:p>
    <w:p w:rsidR="00E63A98" w:rsidRPr="00EB7FD7" w:rsidRDefault="00E63A98" w:rsidP="00EB7FD7">
      <w:pPr>
        <w:spacing w:line="360" w:lineRule="auto"/>
        <w:ind w:firstLine="709"/>
        <w:jc w:val="both"/>
        <w:rPr>
          <w:sz w:val="28"/>
          <w:lang w:val="uk-UA"/>
        </w:rPr>
      </w:pPr>
      <w:r w:rsidRPr="00EB7FD7">
        <w:rPr>
          <w:sz w:val="28"/>
          <w:lang w:val="uk-UA"/>
        </w:rPr>
        <w:t>Дана система моделює нарахування заробітної платні: загальної та фактично отриманої враховуючі категорії, групи та професії працівників, тарифні розряди, форми оплати (якщо це погодинна форма оплати враховуються також години відроблені у денну зміну та в нічну зміну).</w:t>
      </w:r>
    </w:p>
    <w:p w:rsidR="00E63A98" w:rsidRPr="00EB7FD7" w:rsidRDefault="00E63A98" w:rsidP="00EB7FD7">
      <w:pPr>
        <w:spacing w:line="360" w:lineRule="auto"/>
        <w:ind w:firstLine="709"/>
        <w:jc w:val="both"/>
        <w:rPr>
          <w:sz w:val="28"/>
          <w:lang w:val="uk-UA"/>
        </w:rPr>
      </w:pPr>
      <w:r w:rsidRPr="00EB7FD7">
        <w:rPr>
          <w:sz w:val="28"/>
          <w:lang w:val="uk-UA"/>
        </w:rPr>
        <w:t>Алгоритм розв’язання задачі приведений у додатку 2</w:t>
      </w:r>
      <w:r w:rsidR="0033558C" w:rsidRPr="00EB7FD7">
        <w:rPr>
          <w:sz w:val="28"/>
          <w:lang w:val="uk-UA"/>
        </w:rPr>
        <w:t xml:space="preserve"> у вигляді блок-схеми.</w:t>
      </w:r>
    </w:p>
    <w:p w:rsidR="007D0A50" w:rsidRPr="00EB7FD7" w:rsidRDefault="007D0A50" w:rsidP="00EB7FD7">
      <w:pPr>
        <w:pStyle w:val="Loya2"/>
        <w:spacing w:after="0" w:line="360" w:lineRule="auto"/>
        <w:ind w:firstLine="709"/>
        <w:rPr>
          <w:sz w:val="28"/>
          <w:lang w:val="uk-UA"/>
        </w:rPr>
      </w:pPr>
      <w:r w:rsidRPr="00EB7FD7">
        <w:rPr>
          <w:sz w:val="28"/>
          <w:lang w:val="uk-UA"/>
        </w:rPr>
        <w:t>У додатку 3 приведене наглядне зображення діаграми послідовностей, яка відображає упорядкованість повідомлень у часі.</w:t>
      </w:r>
    </w:p>
    <w:p w:rsidR="007D0A50" w:rsidRPr="00EB7FD7" w:rsidRDefault="007D0A50" w:rsidP="00EB7FD7">
      <w:pPr>
        <w:pStyle w:val="Loya2"/>
        <w:spacing w:after="0" w:line="360" w:lineRule="auto"/>
        <w:ind w:firstLine="709"/>
        <w:rPr>
          <w:sz w:val="28"/>
          <w:lang w:val="uk-UA"/>
        </w:rPr>
      </w:pPr>
      <w:r w:rsidRPr="00EB7FD7">
        <w:rPr>
          <w:sz w:val="28"/>
          <w:lang w:val="uk-UA"/>
        </w:rPr>
        <w:t>Уздовж осі Х розміщенні об’єкти, що приймають участь у взаємодії. В даній роботі об’єктами виступають:</w:t>
      </w:r>
    </w:p>
    <w:p w:rsidR="007D0A50" w:rsidRPr="00EB7FD7" w:rsidRDefault="007D0A50" w:rsidP="00EB7FD7">
      <w:pPr>
        <w:pStyle w:val="Loya0"/>
        <w:spacing w:after="0" w:line="360" w:lineRule="auto"/>
        <w:ind w:left="0" w:firstLine="709"/>
        <w:rPr>
          <w:sz w:val="28"/>
        </w:rPr>
      </w:pPr>
      <w:r w:rsidRPr="00EB7FD7">
        <w:rPr>
          <w:sz w:val="28"/>
        </w:rPr>
        <w:t>Форма вводу;</w:t>
      </w:r>
    </w:p>
    <w:p w:rsidR="007D0A50" w:rsidRPr="00EB7FD7" w:rsidRDefault="007D0A50" w:rsidP="00EB7FD7">
      <w:pPr>
        <w:pStyle w:val="Loya0"/>
        <w:spacing w:after="0" w:line="360" w:lineRule="auto"/>
        <w:ind w:left="0" w:firstLine="709"/>
        <w:rPr>
          <w:sz w:val="28"/>
        </w:rPr>
      </w:pPr>
      <w:r w:rsidRPr="00EB7FD7">
        <w:rPr>
          <w:sz w:val="28"/>
        </w:rPr>
        <w:t>Форма вводу категорії;</w:t>
      </w:r>
    </w:p>
    <w:p w:rsidR="007D0A50" w:rsidRPr="00EB7FD7" w:rsidRDefault="007D0A50" w:rsidP="00EB7FD7">
      <w:pPr>
        <w:pStyle w:val="Loya0"/>
        <w:spacing w:after="0" w:line="360" w:lineRule="auto"/>
        <w:ind w:left="0" w:firstLine="709"/>
        <w:rPr>
          <w:sz w:val="28"/>
        </w:rPr>
      </w:pPr>
      <w:r w:rsidRPr="00EB7FD7">
        <w:rPr>
          <w:sz w:val="28"/>
        </w:rPr>
        <w:t>Форма вводу розряду;</w:t>
      </w:r>
    </w:p>
    <w:p w:rsidR="007D0A50" w:rsidRPr="00EB7FD7" w:rsidRDefault="007D0A50" w:rsidP="00EB7FD7">
      <w:pPr>
        <w:pStyle w:val="Loya0"/>
        <w:spacing w:after="0" w:line="360" w:lineRule="auto"/>
        <w:ind w:left="0" w:firstLine="709"/>
        <w:rPr>
          <w:sz w:val="28"/>
        </w:rPr>
      </w:pPr>
      <w:r w:rsidRPr="00EB7FD7">
        <w:rPr>
          <w:sz w:val="28"/>
        </w:rPr>
        <w:t>Форма вводу коефіцієнта;</w:t>
      </w:r>
    </w:p>
    <w:p w:rsidR="007D0A50" w:rsidRPr="00EB7FD7" w:rsidRDefault="007D0A50" w:rsidP="00EB7FD7">
      <w:pPr>
        <w:pStyle w:val="Loya0"/>
        <w:spacing w:after="0" w:line="360" w:lineRule="auto"/>
        <w:ind w:left="0" w:firstLine="709"/>
        <w:rPr>
          <w:sz w:val="28"/>
        </w:rPr>
      </w:pPr>
      <w:r w:rsidRPr="00EB7FD7">
        <w:rPr>
          <w:sz w:val="28"/>
        </w:rPr>
        <w:t>Форма оплати праці;</w:t>
      </w:r>
    </w:p>
    <w:p w:rsidR="007D0A50" w:rsidRPr="00EB7FD7" w:rsidRDefault="007D0A50" w:rsidP="00EB7FD7">
      <w:pPr>
        <w:pStyle w:val="Loya0"/>
        <w:spacing w:after="0" w:line="360" w:lineRule="auto"/>
        <w:ind w:left="0" w:firstLine="709"/>
        <w:rPr>
          <w:sz w:val="28"/>
        </w:rPr>
      </w:pPr>
      <w:r w:rsidRPr="00EB7FD7">
        <w:rPr>
          <w:sz w:val="28"/>
        </w:rPr>
        <w:t>Менеджер процесу.</w:t>
      </w:r>
    </w:p>
    <w:p w:rsidR="007D0A50" w:rsidRPr="00EB7FD7" w:rsidRDefault="007D0A50" w:rsidP="00EB7FD7">
      <w:pPr>
        <w:pStyle w:val="Loya2"/>
        <w:spacing w:after="0" w:line="360" w:lineRule="auto"/>
        <w:ind w:firstLine="709"/>
        <w:rPr>
          <w:sz w:val="28"/>
          <w:lang w:val="uk-UA"/>
        </w:rPr>
      </w:pPr>
      <w:r w:rsidRPr="00EB7FD7">
        <w:rPr>
          <w:sz w:val="28"/>
          <w:lang w:val="uk-UA"/>
        </w:rPr>
        <w:t xml:space="preserve">Уздовж осі У розміщуються повідомлення, що об’єкти посилають і приймають, причому більш </w:t>
      </w:r>
      <w:r w:rsidR="00940102" w:rsidRPr="00EB7FD7">
        <w:rPr>
          <w:sz w:val="28"/>
          <w:lang w:val="uk-UA"/>
        </w:rPr>
        <w:t>пізні</w:t>
      </w:r>
      <w:r w:rsidRPr="00EB7FD7">
        <w:rPr>
          <w:sz w:val="28"/>
          <w:lang w:val="uk-UA"/>
        </w:rPr>
        <w:t xml:space="preserve"> виявляються нижче</w:t>
      </w:r>
      <w:r w:rsidR="00940102" w:rsidRPr="00EB7FD7">
        <w:rPr>
          <w:sz w:val="28"/>
          <w:lang w:val="uk-UA"/>
        </w:rPr>
        <w:t xml:space="preserve"> що дає наочну картину яка дозволяє зрозуміти розвиток потоку керування в часі.</w:t>
      </w:r>
      <w:r w:rsidR="002F4DBE" w:rsidRPr="00EB7FD7">
        <w:rPr>
          <w:sz w:val="28"/>
          <w:lang w:val="uk-UA"/>
        </w:rPr>
        <w:t xml:space="preserve"> В даній діаграмі повідомленнями виступають:</w:t>
      </w:r>
    </w:p>
    <w:p w:rsidR="002F4DBE" w:rsidRPr="00EB7FD7" w:rsidRDefault="002F4DBE" w:rsidP="00EB7FD7">
      <w:pPr>
        <w:pStyle w:val="Loya0"/>
        <w:spacing w:after="0" w:line="360" w:lineRule="auto"/>
        <w:ind w:left="0" w:firstLine="709"/>
        <w:rPr>
          <w:sz w:val="28"/>
        </w:rPr>
      </w:pPr>
      <w:r w:rsidRPr="00EB7FD7">
        <w:rPr>
          <w:sz w:val="28"/>
        </w:rPr>
        <w:t>Введення ПІБ та особистого номера робітника;</w:t>
      </w:r>
    </w:p>
    <w:p w:rsidR="002F4DBE" w:rsidRPr="00EB7FD7" w:rsidRDefault="002F4DBE" w:rsidP="00EB7FD7">
      <w:pPr>
        <w:pStyle w:val="Loya0"/>
        <w:spacing w:after="0" w:line="360" w:lineRule="auto"/>
        <w:ind w:left="0" w:firstLine="709"/>
        <w:rPr>
          <w:sz w:val="28"/>
        </w:rPr>
      </w:pPr>
      <w:r w:rsidRPr="00EB7FD7">
        <w:rPr>
          <w:sz w:val="28"/>
        </w:rPr>
        <w:t>Запит на особистий номер робітника;</w:t>
      </w:r>
    </w:p>
    <w:p w:rsidR="002F4DBE" w:rsidRPr="00EB7FD7" w:rsidRDefault="002F4DBE" w:rsidP="00EB7FD7">
      <w:pPr>
        <w:pStyle w:val="Loya0"/>
        <w:spacing w:after="0" w:line="360" w:lineRule="auto"/>
        <w:ind w:left="0" w:firstLine="709"/>
        <w:rPr>
          <w:sz w:val="28"/>
        </w:rPr>
      </w:pPr>
      <w:r w:rsidRPr="00EB7FD7">
        <w:rPr>
          <w:sz w:val="28"/>
        </w:rPr>
        <w:t>Повідомлення про вдалий запит;</w:t>
      </w:r>
    </w:p>
    <w:p w:rsidR="002F4DBE" w:rsidRPr="00EB7FD7" w:rsidRDefault="002F4DBE" w:rsidP="00EB7FD7">
      <w:pPr>
        <w:pStyle w:val="Loya0"/>
        <w:spacing w:after="0" w:line="360" w:lineRule="auto"/>
        <w:ind w:left="0" w:firstLine="709"/>
        <w:rPr>
          <w:sz w:val="28"/>
        </w:rPr>
      </w:pPr>
      <w:r w:rsidRPr="00EB7FD7">
        <w:rPr>
          <w:sz w:val="28"/>
        </w:rPr>
        <w:t>Вибір коду категорії робочого місця;</w:t>
      </w:r>
    </w:p>
    <w:p w:rsidR="002F4DBE" w:rsidRPr="00EB7FD7" w:rsidRDefault="002F4DBE" w:rsidP="00EB7FD7">
      <w:pPr>
        <w:pStyle w:val="Loya0"/>
        <w:spacing w:after="0" w:line="360" w:lineRule="auto"/>
        <w:ind w:left="0" w:firstLine="709"/>
        <w:rPr>
          <w:sz w:val="28"/>
        </w:rPr>
      </w:pPr>
      <w:r w:rsidRPr="00EB7FD7">
        <w:rPr>
          <w:sz w:val="28"/>
        </w:rPr>
        <w:t>Запит на код категорій робочого місця;</w:t>
      </w:r>
    </w:p>
    <w:p w:rsidR="002F4DBE" w:rsidRPr="00EB7FD7" w:rsidRDefault="002F4DBE" w:rsidP="00EB7FD7">
      <w:pPr>
        <w:pStyle w:val="Loya0"/>
        <w:spacing w:after="0" w:line="360" w:lineRule="auto"/>
        <w:ind w:left="0" w:firstLine="709"/>
        <w:rPr>
          <w:sz w:val="28"/>
        </w:rPr>
      </w:pPr>
      <w:r w:rsidRPr="00EB7FD7">
        <w:rPr>
          <w:sz w:val="28"/>
        </w:rPr>
        <w:t>Повернення коду категорій робочого місця;</w:t>
      </w:r>
    </w:p>
    <w:p w:rsidR="002F4DBE" w:rsidRPr="00EB7FD7" w:rsidRDefault="002F4DBE" w:rsidP="00EB7FD7">
      <w:pPr>
        <w:pStyle w:val="Loya0"/>
        <w:spacing w:after="0" w:line="360" w:lineRule="auto"/>
        <w:ind w:left="0" w:firstLine="709"/>
        <w:rPr>
          <w:sz w:val="28"/>
        </w:rPr>
      </w:pPr>
      <w:r w:rsidRPr="00EB7FD7">
        <w:rPr>
          <w:sz w:val="28"/>
        </w:rPr>
        <w:t>Вибір розряду робітника;</w:t>
      </w:r>
    </w:p>
    <w:p w:rsidR="002F4DBE" w:rsidRPr="00EB7FD7" w:rsidRDefault="002F4DBE" w:rsidP="00EB7FD7">
      <w:pPr>
        <w:pStyle w:val="Loya0"/>
        <w:spacing w:after="0" w:line="360" w:lineRule="auto"/>
        <w:ind w:left="0" w:firstLine="709"/>
        <w:rPr>
          <w:sz w:val="28"/>
        </w:rPr>
      </w:pPr>
      <w:r w:rsidRPr="00EB7FD7">
        <w:rPr>
          <w:sz w:val="28"/>
        </w:rPr>
        <w:t>Запит на розряди робітника;</w:t>
      </w:r>
    </w:p>
    <w:p w:rsidR="002F4DBE" w:rsidRPr="00EB7FD7" w:rsidRDefault="002F4DBE" w:rsidP="00EB7FD7">
      <w:pPr>
        <w:pStyle w:val="Loya0"/>
        <w:spacing w:after="0" w:line="360" w:lineRule="auto"/>
        <w:ind w:left="0" w:firstLine="709"/>
        <w:rPr>
          <w:sz w:val="28"/>
        </w:rPr>
      </w:pPr>
      <w:r w:rsidRPr="00EB7FD7">
        <w:rPr>
          <w:sz w:val="28"/>
        </w:rPr>
        <w:t>Повернення розрядів робітника;</w:t>
      </w:r>
    </w:p>
    <w:p w:rsidR="002F4DBE" w:rsidRPr="00EB7FD7" w:rsidRDefault="002F4DBE" w:rsidP="00EB7FD7">
      <w:pPr>
        <w:pStyle w:val="Loya0"/>
        <w:spacing w:after="0" w:line="360" w:lineRule="auto"/>
        <w:ind w:left="0" w:firstLine="709"/>
        <w:rPr>
          <w:sz w:val="28"/>
        </w:rPr>
      </w:pPr>
      <w:r w:rsidRPr="00EB7FD7">
        <w:rPr>
          <w:sz w:val="28"/>
        </w:rPr>
        <w:t>Вибір коефіцієнту відповідного до розряду робітника;</w:t>
      </w:r>
    </w:p>
    <w:p w:rsidR="002F4DBE" w:rsidRPr="00EB7FD7" w:rsidRDefault="002F4DBE" w:rsidP="00EB7FD7">
      <w:pPr>
        <w:pStyle w:val="Loya0"/>
        <w:spacing w:after="0" w:line="360" w:lineRule="auto"/>
        <w:ind w:left="0" w:firstLine="709"/>
        <w:rPr>
          <w:sz w:val="28"/>
        </w:rPr>
      </w:pPr>
      <w:r w:rsidRPr="00EB7FD7">
        <w:rPr>
          <w:sz w:val="28"/>
        </w:rPr>
        <w:t>Запит на коефіцієнт;</w:t>
      </w:r>
    </w:p>
    <w:p w:rsidR="002F4DBE" w:rsidRPr="00EB7FD7" w:rsidRDefault="002F4DBE" w:rsidP="00EB7FD7">
      <w:pPr>
        <w:pStyle w:val="Loya0"/>
        <w:spacing w:after="0" w:line="360" w:lineRule="auto"/>
        <w:ind w:left="0" w:firstLine="709"/>
        <w:rPr>
          <w:sz w:val="28"/>
        </w:rPr>
      </w:pPr>
      <w:r w:rsidRPr="00EB7FD7">
        <w:rPr>
          <w:sz w:val="28"/>
        </w:rPr>
        <w:t>Повернення коефіцієнту;</w:t>
      </w:r>
    </w:p>
    <w:p w:rsidR="002F4DBE" w:rsidRPr="00EB7FD7" w:rsidRDefault="002F4DBE" w:rsidP="00EB7FD7">
      <w:pPr>
        <w:pStyle w:val="Loya0"/>
        <w:spacing w:after="0" w:line="360" w:lineRule="auto"/>
        <w:ind w:left="0" w:firstLine="709"/>
        <w:rPr>
          <w:sz w:val="28"/>
        </w:rPr>
      </w:pPr>
      <w:r w:rsidRPr="00EB7FD7">
        <w:rPr>
          <w:sz w:val="28"/>
        </w:rPr>
        <w:t>Введення помісячної ставки;</w:t>
      </w:r>
    </w:p>
    <w:p w:rsidR="002F4DBE" w:rsidRPr="00EB7FD7" w:rsidRDefault="002F4DBE" w:rsidP="00EB7FD7">
      <w:pPr>
        <w:pStyle w:val="Loya0"/>
        <w:spacing w:after="0" w:line="360" w:lineRule="auto"/>
        <w:ind w:left="0" w:firstLine="709"/>
        <w:rPr>
          <w:sz w:val="28"/>
        </w:rPr>
      </w:pPr>
      <w:r w:rsidRPr="00EB7FD7">
        <w:rPr>
          <w:sz w:val="28"/>
        </w:rPr>
        <w:t>Введення відпрацьованих годин;</w:t>
      </w:r>
    </w:p>
    <w:p w:rsidR="002F4DBE" w:rsidRPr="00EB7FD7" w:rsidRDefault="002F4DBE" w:rsidP="00EB7FD7">
      <w:pPr>
        <w:pStyle w:val="Loya0"/>
        <w:spacing w:after="0" w:line="360" w:lineRule="auto"/>
        <w:ind w:left="0" w:firstLine="709"/>
        <w:rPr>
          <w:sz w:val="28"/>
        </w:rPr>
      </w:pPr>
      <w:r w:rsidRPr="00EB7FD7">
        <w:rPr>
          <w:sz w:val="28"/>
        </w:rPr>
        <w:t>Збереження інформації..</w:t>
      </w:r>
    </w:p>
    <w:p w:rsidR="001A57F3" w:rsidRPr="00EB7FD7" w:rsidRDefault="0033558C" w:rsidP="00EB7FD7">
      <w:pPr>
        <w:pStyle w:val="Loya1"/>
        <w:spacing w:before="0" w:after="0" w:line="360" w:lineRule="auto"/>
        <w:ind w:firstLine="709"/>
        <w:jc w:val="both"/>
        <w:rPr>
          <w:rFonts w:ascii="Times New Roman" w:hAnsi="Times New Roman"/>
          <w:sz w:val="28"/>
        </w:rPr>
      </w:pPr>
      <w:r w:rsidRPr="00EB7FD7">
        <w:rPr>
          <w:rFonts w:ascii="Times New Roman" w:hAnsi="Times New Roman"/>
          <w:sz w:val="28"/>
        </w:rPr>
        <w:br w:type="page"/>
      </w:r>
      <w:r w:rsidR="001A57F3" w:rsidRPr="00EB7FD7">
        <w:rPr>
          <w:rFonts w:ascii="Times New Roman" w:hAnsi="Times New Roman"/>
          <w:sz w:val="28"/>
        </w:rPr>
        <w:t>Програмне забезпеч</w:t>
      </w:r>
      <w:r w:rsidR="0085495A" w:rsidRPr="00EB7FD7">
        <w:rPr>
          <w:rFonts w:ascii="Times New Roman" w:hAnsi="Times New Roman"/>
          <w:sz w:val="28"/>
        </w:rPr>
        <w:t>е</w:t>
      </w:r>
      <w:r w:rsidR="001A57F3" w:rsidRPr="00EB7FD7">
        <w:rPr>
          <w:rFonts w:ascii="Times New Roman" w:hAnsi="Times New Roman"/>
          <w:sz w:val="28"/>
        </w:rPr>
        <w:t>ння</w:t>
      </w:r>
    </w:p>
    <w:p w:rsidR="00EB7FD7" w:rsidRDefault="00EB7FD7" w:rsidP="00EB7FD7">
      <w:pPr>
        <w:pStyle w:val="Loya2"/>
        <w:spacing w:after="0" w:line="360" w:lineRule="auto"/>
        <w:ind w:firstLine="709"/>
        <w:rPr>
          <w:sz w:val="28"/>
          <w:lang w:val="uk-UA"/>
        </w:rPr>
      </w:pPr>
    </w:p>
    <w:p w:rsidR="001A57F3" w:rsidRPr="00EB7FD7" w:rsidRDefault="001A57F3" w:rsidP="00EB7FD7">
      <w:pPr>
        <w:pStyle w:val="Loya2"/>
        <w:spacing w:after="0" w:line="360" w:lineRule="auto"/>
        <w:ind w:firstLine="709"/>
        <w:rPr>
          <w:sz w:val="28"/>
        </w:rPr>
      </w:pPr>
      <w:r w:rsidRPr="00EB7FD7">
        <w:rPr>
          <w:sz w:val="28"/>
          <w:lang w:val="uk-UA"/>
        </w:rPr>
        <w:t xml:space="preserve">Для вирішення поставленої задачі можуть бути використані засоби </w:t>
      </w:r>
      <w:r w:rsidRPr="00EB7FD7">
        <w:rPr>
          <w:sz w:val="28"/>
        </w:rPr>
        <w:t>UML</w:t>
      </w:r>
      <w:r w:rsidRPr="00EB7FD7">
        <w:rPr>
          <w:sz w:val="28"/>
          <w:lang w:val="uk-UA"/>
        </w:rPr>
        <w:t xml:space="preserve"> (</w:t>
      </w:r>
      <w:r w:rsidRPr="00EB7FD7">
        <w:rPr>
          <w:sz w:val="28"/>
        </w:rPr>
        <w:t>Unified</w:t>
      </w:r>
      <w:r w:rsidRPr="00EB7FD7">
        <w:rPr>
          <w:sz w:val="28"/>
          <w:lang w:val="uk-UA"/>
        </w:rPr>
        <w:t xml:space="preserve"> </w:t>
      </w:r>
      <w:r w:rsidRPr="00EB7FD7">
        <w:rPr>
          <w:sz w:val="28"/>
        </w:rPr>
        <w:t>Modeling</w:t>
      </w:r>
      <w:r w:rsidRPr="00EB7FD7">
        <w:rPr>
          <w:sz w:val="28"/>
          <w:lang w:val="uk-UA"/>
        </w:rPr>
        <w:t xml:space="preserve"> </w:t>
      </w:r>
      <w:r w:rsidRPr="00EB7FD7">
        <w:rPr>
          <w:sz w:val="28"/>
        </w:rPr>
        <w:t>Language</w:t>
      </w:r>
      <w:r w:rsidRPr="00EB7FD7">
        <w:rPr>
          <w:sz w:val="28"/>
          <w:lang w:val="uk-UA"/>
        </w:rPr>
        <w:t xml:space="preserve">) – уніфікованої мови моделювання, яка була розроблена для специфікації, конструювання, відображення та документування складних програмних систем. </w:t>
      </w:r>
      <w:r w:rsidRPr="00EB7FD7">
        <w:rPr>
          <w:sz w:val="28"/>
        </w:rPr>
        <w:t xml:space="preserve">На сьогоднішній день UML знаходить широке застосування в якості неофіційного стандарту при розробках у таких областях, як керування вимогами до інформаційних систем; моделювання бізнес-процесів; аналіз, проектування, кодування і тестування програмного забезпечення. UML може бути використаний не лише для уніфікації представлення даних щодо ІС, але і для їхньої інтеграції, спрямованої на підвищення адекватності багато-модельного дослідження складних систем. Перспективи розвитку UML пов'язані з розвитком нової компонентної розробки додатків (Component-Based Development). У зв'язку з цим провадиться щодо реалізації ефективної підтримки UML об’єктних технологій CORBA і СОМ+. </w:t>
      </w:r>
    </w:p>
    <w:p w:rsidR="001A57F3" w:rsidRPr="00EB7FD7" w:rsidRDefault="001A57F3" w:rsidP="00EB7FD7">
      <w:pPr>
        <w:pStyle w:val="Loya2"/>
        <w:spacing w:after="0" w:line="360" w:lineRule="auto"/>
        <w:ind w:firstLine="709"/>
        <w:rPr>
          <w:sz w:val="28"/>
        </w:rPr>
      </w:pPr>
      <w:r w:rsidRPr="00EB7FD7">
        <w:rPr>
          <w:sz w:val="28"/>
        </w:rPr>
        <w:t xml:space="preserve">Опис інформаційних процесів використовуються для опису технології обробки даних в ІС. На основі описаної технології визначаються загрози інформації в ІС. </w:t>
      </w:r>
    </w:p>
    <w:p w:rsidR="001A57F3" w:rsidRPr="00EB7FD7" w:rsidRDefault="001A57F3" w:rsidP="00EB7FD7">
      <w:pPr>
        <w:pStyle w:val="Loya2"/>
        <w:spacing w:after="0" w:line="360" w:lineRule="auto"/>
        <w:ind w:firstLine="709"/>
        <w:rPr>
          <w:sz w:val="28"/>
        </w:rPr>
      </w:pPr>
      <w:r w:rsidRPr="00EB7FD7">
        <w:rPr>
          <w:sz w:val="28"/>
        </w:rPr>
        <w:t xml:space="preserve">У рамках розробленої методики при специфікації ІС використовуються наступні графічні діаграми UML: </w:t>
      </w:r>
    </w:p>
    <w:p w:rsidR="001A57F3" w:rsidRPr="00EB7FD7" w:rsidRDefault="001A57F3" w:rsidP="00EB7FD7">
      <w:pPr>
        <w:pStyle w:val="Loya0"/>
        <w:spacing w:after="0" w:line="360" w:lineRule="auto"/>
        <w:ind w:left="0" w:firstLine="709"/>
        <w:rPr>
          <w:sz w:val="28"/>
        </w:rPr>
      </w:pPr>
      <w:r w:rsidRPr="00EB7FD7">
        <w:rPr>
          <w:sz w:val="28"/>
        </w:rPr>
        <w:t>Діаграма варіантів використання – дозволяє здійснити аналіз функцій системи. Кожен окремий варіант використання описує поведінку сист</w:t>
      </w:r>
      <w:r w:rsidR="00446F13" w:rsidRPr="00EB7FD7">
        <w:rPr>
          <w:sz w:val="28"/>
        </w:rPr>
        <w:t>еми відносно зовнішніх об’єктів;</w:t>
      </w:r>
    </w:p>
    <w:p w:rsidR="001A57F3" w:rsidRPr="00EB7FD7" w:rsidRDefault="001A57F3" w:rsidP="00EB7FD7">
      <w:pPr>
        <w:pStyle w:val="Loya0"/>
        <w:spacing w:after="0" w:line="360" w:lineRule="auto"/>
        <w:ind w:left="0" w:firstLine="709"/>
        <w:rPr>
          <w:sz w:val="28"/>
        </w:rPr>
      </w:pPr>
      <w:r w:rsidRPr="00EB7FD7">
        <w:rPr>
          <w:sz w:val="28"/>
        </w:rPr>
        <w:t>Діаграма класів – дозволяє описати структуру інформаційних об’єктів ІС. На даній діаграмі зображуються взаємозв'язки структурного характеру, які не залежать від часу та ре</w:t>
      </w:r>
      <w:r w:rsidR="00446F13" w:rsidRPr="00EB7FD7">
        <w:rPr>
          <w:sz w:val="28"/>
        </w:rPr>
        <w:t>акції системи на зовнішні події;</w:t>
      </w:r>
    </w:p>
    <w:p w:rsidR="001A57F3" w:rsidRPr="00EB7FD7" w:rsidRDefault="001A57F3" w:rsidP="00EB7FD7">
      <w:pPr>
        <w:pStyle w:val="Loya0"/>
        <w:spacing w:after="0" w:line="360" w:lineRule="auto"/>
        <w:ind w:left="0" w:firstLine="709"/>
        <w:rPr>
          <w:sz w:val="28"/>
        </w:rPr>
      </w:pPr>
      <w:r w:rsidRPr="00EB7FD7">
        <w:rPr>
          <w:sz w:val="28"/>
        </w:rPr>
        <w:t>Діаграма станів – дозволяє відобразити зміни станів окремого об'єкта чи суб’єкта ІС представляючи його у вигляді с</w:t>
      </w:r>
      <w:r w:rsidR="00446F13" w:rsidRPr="00EB7FD7">
        <w:rPr>
          <w:sz w:val="28"/>
        </w:rPr>
        <w:t>пеціального орієнтованого графа;</w:t>
      </w:r>
    </w:p>
    <w:p w:rsidR="001A57F3" w:rsidRPr="00EB7FD7" w:rsidRDefault="001A57F3" w:rsidP="00EB7FD7">
      <w:pPr>
        <w:pStyle w:val="Loya0"/>
        <w:spacing w:after="0" w:line="360" w:lineRule="auto"/>
        <w:ind w:left="0" w:firstLine="709"/>
        <w:rPr>
          <w:sz w:val="28"/>
        </w:rPr>
      </w:pPr>
      <w:r w:rsidRPr="00EB7FD7">
        <w:rPr>
          <w:sz w:val="28"/>
        </w:rPr>
        <w:t>Діаграма діяльності - використовуються для опису інформаційних процесів;</w:t>
      </w:r>
    </w:p>
    <w:p w:rsidR="001A57F3" w:rsidRPr="00EB7FD7" w:rsidRDefault="001A57F3" w:rsidP="00EB7FD7">
      <w:pPr>
        <w:pStyle w:val="Loya0"/>
        <w:spacing w:after="0" w:line="360" w:lineRule="auto"/>
        <w:ind w:left="0" w:firstLine="709"/>
        <w:rPr>
          <w:sz w:val="28"/>
        </w:rPr>
      </w:pPr>
      <w:r w:rsidRPr="00EB7FD7">
        <w:rPr>
          <w:sz w:val="28"/>
        </w:rPr>
        <w:t>Діаграма послідовності – служить для моделювання характеристик взаємодії передачі і прийо</w:t>
      </w:r>
      <w:r w:rsidR="00446F13" w:rsidRPr="00EB7FD7">
        <w:rPr>
          <w:sz w:val="28"/>
        </w:rPr>
        <w:t>му повідомлень між об'єктами ІС;</w:t>
      </w:r>
    </w:p>
    <w:p w:rsidR="00446F13" w:rsidRPr="00EB7FD7" w:rsidRDefault="001A57F3" w:rsidP="00EB7FD7">
      <w:pPr>
        <w:pStyle w:val="Loya0"/>
        <w:spacing w:after="0" w:line="360" w:lineRule="auto"/>
        <w:ind w:left="0" w:firstLine="709"/>
        <w:rPr>
          <w:sz w:val="28"/>
        </w:rPr>
      </w:pPr>
      <w:r w:rsidRPr="00EB7FD7">
        <w:rPr>
          <w:sz w:val="28"/>
        </w:rPr>
        <w:t>Діаграма кооперації - призначена для специфікації структур</w:t>
      </w:r>
      <w:r w:rsidR="00446F13" w:rsidRPr="00EB7FD7">
        <w:rPr>
          <w:sz w:val="28"/>
        </w:rPr>
        <w:t>них аспектів взаємодії;</w:t>
      </w:r>
    </w:p>
    <w:p w:rsidR="00446F13" w:rsidRPr="00EB7FD7" w:rsidRDefault="001A57F3" w:rsidP="00EB7FD7">
      <w:pPr>
        <w:pStyle w:val="Loya0"/>
        <w:spacing w:after="0" w:line="360" w:lineRule="auto"/>
        <w:ind w:left="0" w:firstLine="709"/>
        <w:rPr>
          <w:sz w:val="28"/>
        </w:rPr>
      </w:pPr>
      <w:r w:rsidRPr="00EB7FD7">
        <w:rPr>
          <w:sz w:val="28"/>
        </w:rPr>
        <w:t>Діаграма компонентів – дозволяє відобразити залежності між суб’є</w:t>
      </w:r>
      <w:r w:rsidR="00446F13" w:rsidRPr="00EB7FD7">
        <w:rPr>
          <w:sz w:val="28"/>
        </w:rPr>
        <w:t>ктами програмного середовища ІС;</w:t>
      </w:r>
    </w:p>
    <w:p w:rsidR="001A57F3" w:rsidRPr="00EB7FD7" w:rsidRDefault="001A57F3" w:rsidP="00EB7FD7">
      <w:pPr>
        <w:pStyle w:val="Loya0"/>
        <w:spacing w:after="0" w:line="360" w:lineRule="auto"/>
        <w:ind w:left="0" w:firstLine="709"/>
        <w:rPr>
          <w:sz w:val="28"/>
        </w:rPr>
      </w:pPr>
      <w:r w:rsidRPr="00EB7FD7">
        <w:rPr>
          <w:sz w:val="28"/>
        </w:rPr>
        <w:t>Діаграма розгортання – містить інформацію щодо структури програмно-апаратних засобів ІС.</w:t>
      </w:r>
    </w:p>
    <w:p w:rsidR="00446F13" w:rsidRPr="00EB7FD7" w:rsidRDefault="001A57F3" w:rsidP="00EB7FD7">
      <w:pPr>
        <w:pStyle w:val="Loya2"/>
        <w:spacing w:after="0" w:line="360" w:lineRule="auto"/>
        <w:ind w:firstLine="709"/>
        <w:rPr>
          <w:sz w:val="28"/>
        </w:rPr>
      </w:pPr>
      <w:r w:rsidRPr="00EB7FD7">
        <w:rPr>
          <w:sz w:val="28"/>
        </w:rPr>
        <w:t xml:space="preserve">Сукупність вказаних діаграм відображає ієрархічну структуру ІС (вертикальні зв'язки). </w:t>
      </w:r>
    </w:p>
    <w:p w:rsidR="001A57F3" w:rsidRPr="00EB7FD7" w:rsidRDefault="001A57F3" w:rsidP="00EB7FD7">
      <w:pPr>
        <w:pStyle w:val="Loya2"/>
        <w:spacing w:after="0" w:line="360" w:lineRule="auto"/>
        <w:ind w:firstLine="709"/>
        <w:rPr>
          <w:sz w:val="28"/>
        </w:rPr>
      </w:pPr>
      <w:r w:rsidRPr="00EB7FD7">
        <w:rPr>
          <w:sz w:val="28"/>
        </w:rPr>
        <w:t xml:space="preserve">Для моделювання правил доступу пропонується використовувати діаграми діяльностей (activity diagram) і діаграми класів (class diagram). Діаграми діяльностей можуть забезпечити моделювання алгоритмів роботи компонентів ІС, діаграми класів - моделювання структури системи. </w:t>
      </w:r>
    </w:p>
    <w:p w:rsidR="001A57F3" w:rsidRPr="00EB7FD7" w:rsidRDefault="001A57F3" w:rsidP="00EB7FD7">
      <w:pPr>
        <w:pStyle w:val="Loya2"/>
        <w:spacing w:after="0" w:line="360" w:lineRule="auto"/>
        <w:ind w:firstLine="709"/>
        <w:rPr>
          <w:sz w:val="28"/>
        </w:rPr>
      </w:pPr>
      <w:r w:rsidRPr="00EB7FD7">
        <w:rPr>
          <w:sz w:val="28"/>
        </w:rPr>
        <w:t>На сьогодні для UML-моделювання існує широкий вибір програмних засобів. Найбільше розповсюдженими пакетами програм є Rational Rose, Visual UML, BPwin, Silverrun, Process Analyst, Together, System Architect, Objecteering та інші. Для побудови UML-діаграм можна використовувати MS Visio. Оскільки UML призначений для об’єктно-орієнтованого проектування систем, окремі програмні продукти забезпечують розробку структури програми включаючи засоби захисту інформації. Зокрема Rational Rose забезпечує комплексність підходу і інтеграцію з MS Visual Studio на рівні прямої й оберненої генерації кодів, інжиніринг і реінжиніринг модулів і бібліотек форматів EXE, DLL, TLB, OCX, підтримку CORBA, IDL, ADO, COM, Java.</w:t>
      </w:r>
    </w:p>
    <w:p w:rsidR="001A57F3" w:rsidRPr="00EB7FD7" w:rsidRDefault="00FC6841" w:rsidP="00EB7FD7">
      <w:pPr>
        <w:pStyle w:val="Loya1"/>
        <w:spacing w:before="0" w:after="0" w:line="360" w:lineRule="auto"/>
        <w:ind w:firstLine="709"/>
        <w:jc w:val="both"/>
        <w:rPr>
          <w:rFonts w:ascii="Times New Roman" w:hAnsi="Times New Roman"/>
          <w:sz w:val="28"/>
        </w:rPr>
      </w:pPr>
      <w:r w:rsidRPr="00EB7FD7">
        <w:rPr>
          <w:rFonts w:ascii="Times New Roman" w:hAnsi="Times New Roman"/>
          <w:sz w:val="28"/>
        </w:rPr>
        <w:br w:type="page"/>
        <w:t>Висновки</w:t>
      </w:r>
    </w:p>
    <w:p w:rsidR="00EB7FD7" w:rsidRDefault="00EB7FD7" w:rsidP="00EB7FD7">
      <w:pPr>
        <w:pStyle w:val="Loya2"/>
        <w:spacing w:after="0" w:line="360" w:lineRule="auto"/>
        <w:ind w:firstLine="709"/>
        <w:rPr>
          <w:sz w:val="28"/>
          <w:lang w:val="uk-UA"/>
        </w:rPr>
      </w:pPr>
    </w:p>
    <w:p w:rsidR="00FC6841" w:rsidRPr="00EB7FD7" w:rsidRDefault="00AC74B9" w:rsidP="00EB7FD7">
      <w:pPr>
        <w:pStyle w:val="Loya2"/>
        <w:spacing w:after="0" w:line="360" w:lineRule="auto"/>
        <w:ind w:firstLine="709"/>
        <w:rPr>
          <w:sz w:val="28"/>
          <w:lang w:val="uk-UA"/>
        </w:rPr>
      </w:pPr>
      <w:r w:rsidRPr="00EB7FD7">
        <w:rPr>
          <w:sz w:val="28"/>
          <w:lang w:val="uk-UA"/>
        </w:rPr>
        <w:t xml:space="preserve">Результатом виконання </w:t>
      </w:r>
      <w:r w:rsidR="00F808ED" w:rsidRPr="00EB7FD7">
        <w:rPr>
          <w:sz w:val="28"/>
          <w:lang w:val="uk-UA"/>
        </w:rPr>
        <w:t>курсового проекту є змодельована</w:t>
      </w:r>
      <w:r w:rsidRPr="00EB7FD7">
        <w:rPr>
          <w:sz w:val="28"/>
          <w:lang w:val="uk-UA"/>
        </w:rPr>
        <w:t xml:space="preserve"> система бухгалтерського </w:t>
      </w:r>
      <w:r w:rsidR="004D641A" w:rsidRPr="00EB7FD7">
        <w:rPr>
          <w:sz w:val="28"/>
          <w:lang w:val="uk-UA"/>
        </w:rPr>
        <w:t>обліку. Моделювання даної системи дозволяє нам наочно продемонструвати бажану структуру і поведінку системи. Моделювання також необхідно для візуалізації і управління архітектурою системи. Моделі допомагають досягти кращого розуміння системи, яку ми створюємо.</w:t>
      </w:r>
    </w:p>
    <w:p w:rsidR="00E211F8" w:rsidRPr="00EB7FD7" w:rsidRDefault="00E211F8" w:rsidP="00EB7FD7">
      <w:pPr>
        <w:pStyle w:val="Loya2"/>
        <w:spacing w:after="0" w:line="360" w:lineRule="auto"/>
        <w:ind w:firstLine="709"/>
        <w:rPr>
          <w:sz w:val="28"/>
          <w:lang w:val="uk-UA"/>
        </w:rPr>
      </w:pPr>
      <w:r w:rsidRPr="00EB7FD7">
        <w:rPr>
          <w:sz w:val="28"/>
          <w:lang w:val="uk-UA"/>
        </w:rPr>
        <w:t>У даній роботі була розглянута лише одна із форм нарахування заробітної плати, а саме – нарахування заробітної платні за єдиною тарифною сіткою. Подальшою модифікацією та покращенням системи може бути включення інших форм нарахування заробітної плати, а саме:</w:t>
      </w:r>
    </w:p>
    <w:p w:rsidR="00E211F8" w:rsidRPr="00EB7FD7" w:rsidRDefault="00E211F8" w:rsidP="00EB7FD7">
      <w:pPr>
        <w:pStyle w:val="Loya0"/>
        <w:spacing w:after="0" w:line="360" w:lineRule="auto"/>
        <w:ind w:left="0" w:firstLine="709"/>
        <w:rPr>
          <w:sz w:val="28"/>
        </w:rPr>
      </w:pPr>
      <w:r w:rsidRPr="00EB7FD7">
        <w:rPr>
          <w:sz w:val="28"/>
        </w:rPr>
        <w:t>Відрядна форма оплати праці;</w:t>
      </w:r>
    </w:p>
    <w:p w:rsidR="00E211F8" w:rsidRPr="00EB7FD7" w:rsidRDefault="00E211F8" w:rsidP="00EB7FD7">
      <w:pPr>
        <w:pStyle w:val="Loya0"/>
        <w:spacing w:after="0" w:line="360" w:lineRule="auto"/>
        <w:ind w:left="0" w:firstLine="709"/>
        <w:rPr>
          <w:sz w:val="28"/>
        </w:rPr>
      </w:pPr>
      <w:r w:rsidRPr="00EB7FD7">
        <w:rPr>
          <w:sz w:val="28"/>
        </w:rPr>
        <w:t>Почасова форма оплати праці;</w:t>
      </w:r>
    </w:p>
    <w:p w:rsidR="00E211F8" w:rsidRPr="00EB7FD7" w:rsidRDefault="00E211F8" w:rsidP="00EB7FD7">
      <w:pPr>
        <w:pStyle w:val="Loya0"/>
        <w:spacing w:after="0" w:line="360" w:lineRule="auto"/>
        <w:ind w:left="0" w:firstLine="709"/>
        <w:rPr>
          <w:sz w:val="28"/>
        </w:rPr>
      </w:pPr>
      <w:r w:rsidRPr="00EB7FD7">
        <w:rPr>
          <w:sz w:val="28"/>
        </w:rPr>
        <w:t>Контрактна система оплати праці;</w:t>
      </w:r>
    </w:p>
    <w:p w:rsidR="00E211F8" w:rsidRPr="00EB7FD7" w:rsidRDefault="00E211F8" w:rsidP="00EB7FD7">
      <w:pPr>
        <w:pStyle w:val="Loya0"/>
        <w:spacing w:after="0" w:line="360" w:lineRule="auto"/>
        <w:ind w:left="0" w:firstLine="709"/>
        <w:rPr>
          <w:sz w:val="28"/>
        </w:rPr>
      </w:pPr>
      <w:r w:rsidRPr="00EB7FD7">
        <w:rPr>
          <w:sz w:val="28"/>
        </w:rPr>
        <w:t>Безтарифна система оплати праці.</w:t>
      </w:r>
    </w:p>
    <w:p w:rsidR="00FC6841" w:rsidRDefault="007A519E" w:rsidP="00EB7FD7">
      <w:pPr>
        <w:pStyle w:val="Loya1"/>
        <w:spacing w:before="0" w:after="0" w:line="360" w:lineRule="auto"/>
        <w:ind w:firstLine="709"/>
        <w:jc w:val="both"/>
        <w:rPr>
          <w:rFonts w:ascii="Times New Roman" w:hAnsi="Times New Roman"/>
          <w:sz w:val="28"/>
        </w:rPr>
      </w:pPr>
      <w:r w:rsidRPr="00EB7FD7">
        <w:rPr>
          <w:rFonts w:ascii="Times New Roman" w:hAnsi="Times New Roman"/>
          <w:sz w:val="28"/>
        </w:rPr>
        <w:br w:type="page"/>
        <w:t>Список використаної літератури</w:t>
      </w:r>
    </w:p>
    <w:p w:rsidR="00EB7FD7" w:rsidRPr="00EB7FD7" w:rsidRDefault="00EB7FD7" w:rsidP="00EB7FD7">
      <w:pPr>
        <w:pStyle w:val="Loya1"/>
        <w:spacing w:before="0" w:after="0" w:line="360" w:lineRule="auto"/>
        <w:ind w:firstLine="709"/>
        <w:jc w:val="both"/>
        <w:rPr>
          <w:rFonts w:ascii="Times New Roman" w:hAnsi="Times New Roman"/>
          <w:sz w:val="28"/>
        </w:rPr>
      </w:pPr>
    </w:p>
    <w:p w:rsidR="007A519E" w:rsidRPr="00EB7FD7" w:rsidRDefault="007A519E" w:rsidP="00EB7FD7">
      <w:pPr>
        <w:pStyle w:val="a"/>
        <w:spacing w:after="0" w:line="360" w:lineRule="auto"/>
        <w:ind w:left="0" w:firstLine="709"/>
        <w:rPr>
          <w:sz w:val="28"/>
        </w:rPr>
      </w:pPr>
      <w:r w:rsidRPr="00EB7FD7">
        <w:rPr>
          <w:sz w:val="28"/>
        </w:rPr>
        <w:t>Головатий О.О. Методичні вказівки до оформлення пояснювальних записок із дипломних робіт, літньої практики, курсових робіт та рефератів для студентів спеціальностей “Програмне забезпечення автоматизованих систем” та “Економічна кібернетика”. Жовті Води, ІП “Стратегія”, 2005.</w:t>
      </w:r>
    </w:p>
    <w:p w:rsidR="00C531C0" w:rsidRPr="00EB7FD7" w:rsidRDefault="00C531C0" w:rsidP="00EB7FD7">
      <w:pPr>
        <w:pStyle w:val="a"/>
        <w:spacing w:after="0" w:line="360" w:lineRule="auto"/>
        <w:ind w:left="0" w:firstLine="709"/>
        <w:rPr>
          <w:sz w:val="28"/>
        </w:rPr>
      </w:pPr>
      <w:r w:rsidRPr="00EB7FD7">
        <w:rPr>
          <w:sz w:val="28"/>
          <w:lang w:val="ru-RU"/>
        </w:rPr>
        <w:t xml:space="preserve">Язык </w:t>
      </w:r>
      <w:r w:rsidRPr="00EB7FD7">
        <w:rPr>
          <w:sz w:val="28"/>
          <w:lang w:val="en-US"/>
        </w:rPr>
        <w:t>UML</w:t>
      </w:r>
      <w:r w:rsidRPr="00EB7FD7">
        <w:rPr>
          <w:sz w:val="28"/>
          <w:lang w:val="ru-RU"/>
        </w:rPr>
        <w:t>. Руководство пользователю / Грейди Буч, Джеймс Рамбо, Айвар Джекобсон. 2-е изд., Питер 2004.</w:t>
      </w:r>
    </w:p>
    <w:p w:rsidR="007A519E" w:rsidRPr="00EB7FD7" w:rsidRDefault="007A519E" w:rsidP="00EB7FD7">
      <w:pPr>
        <w:pStyle w:val="a"/>
        <w:spacing w:after="0" w:line="360" w:lineRule="auto"/>
        <w:ind w:left="0" w:firstLine="709"/>
        <w:rPr>
          <w:sz w:val="28"/>
        </w:rPr>
      </w:pPr>
      <w:r w:rsidRPr="006D4EF1">
        <w:rPr>
          <w:sz w:val="28"/>
          <w:lang w:val="en-US"/>
        </w:rPr>
        <w:t>http://www.rational.com</w:t>
      </w:r>
      <w:r w:rsidRPr="00EB7FD7">
        <w:rPr>
          <w:sz w:val="28"/>
          <w:lang w:val="en-US"/>
        </w:rPr>
        <w:t>.</w:t>
      </w:r>
    </w:p>
    <w:p w:rsidR="007A519E" w:rsidRPr="00EB7FD7" w:rsidRDefault="00BC41AB" w:rsidP="00EB7FD7">
      <w:pPr>
        <w:pStyle w:val="a"/>
        <w:spacing w:after="0" w:line="360" w:lineRule="auto"/>
        <w:ind w:left="0" w:firstLine="709"/>
        <w:rPr>
          <w:sz w:val="28"/>
        </w:rPr>
      </w:pPr>
      <w:r w:rsidRPr="006D4EF1">
        <w:rPr>
          <w:sz w:val="28"/>
        </w:rPr>
        <w:t>http://www.omg.org</w:t>
      </w:r>
      <w:r w:rsidRPr="00EB7FD7">
        <w:rPr>
          <w:sz w:val="28"/>
        </w:rPr>
        <w:t>.</w:t>
      </w:r>
    </w:p>
    <w:p w:rsidR="00BC41AB" w:rsidRPr="00EB7FD7" w:rsidRDefault="00BC41AB" w:rsidP="00EB7FD7">
      <w:pPr>
        <w:pStyle w:val="a"/>
        <w:spacing w:after="0" w:line="360" w:lineRule="auto"/>
        <w:ind w:left="0" w:firstLine="709"/>
        <w:rPr>
          <w:sz w:val="28"/>
        </w:rPr>
        <w:sectPr w:rsidR="00BC41AB" w:rsidRPr="00EB7FD7" w:rsidSect="00EB7FD7">
          <w:footerReference w:type="even" r:id="rId7"/>
          <w:footerReference w:type="default" r:id="rId8"/>
          <w:pgSz w:w="11906" w:h="16838"/>
          <w:pgMar w:top="1134" w:right="851" w:bottom="1134" w:left="1701" w:header="709" w:footer="709" w:gutter="0"/>
          <w:cols w:space="708"/>
          <w:titlePg/>
          <w:docGrid w:linePitch="360"/>
        </w:sectPr>
      </w:pPr>
    </w:p>
    <w:p w:rsidR="00940102" w:rsidRPr="00EB7FD7" w:rsidRDefault="00940102" w:rsidP="00EB7FD7">
      <w:pPr>
        <w:pStyle w:val="Loya1"/>
        <w:spacing w:before="0" w:after="0" w:line="360" w:lineRule="auto"/>
        <w:ind w:firstLine="709"/>
        <w:jc w:val="both"/>
        <w:rPr>
          <w:rFonts w:ascii="Times New Roman" w:hAnsi="Times New Roman"/>
          <w:sz w:val="28"/>
        </w:rPr>
      </w:pPr>
      <w:bookmarkStart w:id="0" w:name="_Toc84093181"/>
      <w:r w:rsidRPr="00EB7FD7">
        <w:rPr>
          <w:rFonts w:ascii="Times New Roman" w:hAnsi="Times New Roman"/>
          <w:sz w:val="28"/>
        </w:rPr>
        <w:t>ДОДАТОК 1. ВИТЯГ З ДОДАТКУ ДО РОЗДІЛУ „ОПЛАТА ТА НОРМУВАННЯ ПРАЦІ” КОЛЕКТИВНОГО ДОГОВОРУ НА 2003 – 2004р.</w:t>
      </w:r>
      <w:bookmarkEnd w:id="0"/>
    </w:p>
    <w:tbl>
      <w:tblPr>
        <w:tblW w:w="13360" w:type="dxa"/>
        <w:tblInd w:w="88" w:type="dxa"/>
        <w:tblLook w:val="0000" w:firstRow="0" w:lastRow="0" w:firstColumn="0" w:lastColumn="0" w:noHBand="0" w:noVBand="0"/>
      </w:tblPr>
      <w:tblGrid>
        <w:gridCol w:w="660"/>
        <w:gridCol w:w="5520"/>
        <w:gridCol w:w="1720"/>
        <w:gridCol w:w="980"/>
        <w:gridCol w:w="940"/>
        <w:gridCol w:w="880"/>
        <w:gridCol w:w="900"/>
        <w:gridCol w:w="820"/>
        <w:gridCol w:w="940"/>
      </w:tblGrid>
      <w:tr w:rsidR="006234A2" w:rsidRPr="00EB7FD7">
        <w:trPr>
          <w:trHeight w:val="735"/>
        </w:trPr>
        <w:tc>
          <w:tcPr>
            <w:tcW w:w="13360" w:type="dxa"/>
            <w:gridSpan w:val="9"/>
            <w:tcBorders>
              <w:top w:val="nil"/>
              <w:left w:val="nil"/>
              <w:right w:val="nil"/>
            </w:tcBorders>
            <w:noWrap/>
            <w:vAlign w:val="bottom"/>
          </w:tcPr>
          <w:p w:rsidR="006234A2" w:rsidRPr="00EB7FD7" w:rsidRDefault="006234A2" w:rsidP="00EB7FD7">
            <w:pPr>
              <w:spacing w:line="360" w:lineRule="auto"/>
              <w:ind w:firstLine="709"/>
              <w:jc w:val="both"/>
              <w:rPr>
                <w:bCs/>
                <w:i/>
                <w:sz w:val="20"/>
                <w:lang w:val="uk-UA"/>
              </w:rPr>
            </w:pPr>
            <w:r w:rsidRPr="00EB7FD7">
              <w:rPr>
                <w:bCs/>
                <w:i/>
                <w:sz w:val="20"/>
              </w:rPr>
              <w:t>Єдина тарифна сітка</w:t>
            </w:r>
            <w:r w:rsidRPr="00EB7FD7">
              <w:rPr>
                <w:b/>
                <w:bCs/>
                <w:i/>
                <w:sz w:val="20"/>
              </w:rPr>
              <w:t xml:space="preserve"> </w:t>
            </w:r>
            <w:r w:rsidRPr="00EB7FD7">
              <w:rPr>
                <w:i/>
                <w:sz w:val="20"/>
              </w:rPr>
              <w:t xml:space="preserve">з оплати праці робітників </w:t>
            </w:r>
            <w:r w:rsidRPr="00EB7FD7">
              <w:rPr>
                <w:bCs/>
                <w:i/>
                <w:sz w:val="20"/>
              </w:rPr>
              <w:t>ВАТ "ПівнГЗК"</w:t>
            </w:r>
          </w:p>
          <w:p w:rsidR="006234A2" w:rsidRPr="00EB7FD7" w:rsidRDefault="006234A2" w:rsidP="00EB7FD7">
            <w:pPr>
              <w:spacing w:line="360" w:lineRule="auto"/>
              <w:ind w:firstLine="709"/>
              <w:jc w:val="both"/>
              <w:rPr>
                <w:bCs/>
                <w:i/>
                <w:sz w:val="20"/>
                <w:lang w:val="uk-UA"/>
              </w:rPr>
            </w:pPr>
            <w:r w:rsidRPr="00EB7FD7">
              <w:rPr>
                <w:i/>
                <w:sz w:val="20"/>
              </w:rPr>
              <w:t>Робітники, що тарифікуються за розрядами тарифної сітки</w:t>
            </w:r>
          </w:p>
        </w:tc>
      </w:tr>
      <w:tr w:rsidR="00940102" w:rsidRPr="00EB7FD7">
        <w:trPr>
          <w:trHeight w:val="630"/>
        </w:trPr>
        <w:tc>
          <w:tcPr>
            <w:tcW w:w="660" w:type="dxa"/>
            <w:vMerge w:val="restart"/>
            <w:tcBorders>
              <w:top w:val="single" w:sz="4" w:space="0" w:color="auto"/>
              <w:left w:val="single" w:sz="4" w:space="0" w:color="auto"/>
              <w:bottom w:val="single" w:sz="4" w:space="0" w:color="000000"/>
              <w:right w:val="single" w:sz="4" w:space="0" w:color="auto"/>
            </w:tcBorders>
            <w:vAlign w:val="center"/>
          </w:tcPr>
          <w:p w:rsidR="00940102" w:rsidRPr="00EB7FD7" w:rsidRDefault="00940102" w:rsidP="00EB7FD7">
            <w:pPr>
              <w:spacing w:line="360" w:lineRule="auto"/>
              <w:ind w:firstLine="709"/>
              <w:jc w:val="both"/>
              <w:rPr>
                <w:b/>
                <w:bCs/>
                <w:sz w:val="20"/>
                <w:szCs w:val="22"/>
              </w:rPr>
            </w:pPr>
            <w:r w:rsidRPr="00EB7FD7">
              <w:rPr>
                <w:b/>
                <w:bCs/>
                <w:sz w:val="20"/>
                <w:szCs w:val="22"/>
              </w:rPr>
              <w:t>№ ПП</w:t>
            </w:r>
          </w:p>
        </w:tc>
        <w:tc>
          <w:tcPr>
            <w:tcW w:w="5520" w:type="dxa"/>
            <w:vMerge w:val="restart"/>
            <w:tcBorders>
              <w:top w:val="single" w:sz="4" w:space="0" w:color="auto"/>
              <w:left w:val="single" w:sz="4" w:space="0" w:color="auto"/>
              <w:bottom w:val="single" w:sz="4" w:space="0" w:color="auto"/>
              <w:right w:val="single" w:sz="4" w:space="0" w:color="auto"/>
            </w:tcBorders>
            <w:noWrap/>
            <w:vAlign w:val="center"/>
          </w:tcPr>
          <w:p w:rsidR="00940102" w:rsidRPr="00EB7FD7" w:rsidRDefault="00940102" w:rsidP="00EB7FD7">
            <w:pPr>
              <w:rPr>
                <w:b/>
                <w:bCs/>
                <w:sz w:val="20"/>
                <w:szCs w:val="22"/>
              </w:rPr>
            </w:pPr>
            <w:r w:rsidRPr="00EB7FD7">
              <w:rPr>
                <w:b/>
                <w:bCs/>
                <w:sz w:val="20"/>
                <w:szCs w:val="22"/>
              </w:rPr>
              <w:t>Категорії, групи та професії робітників</w:t>
            </w:r>
          </w:p>
        </w:tc>
        <w:tc>
          <w:tcPr>
            <w:tcW w:w="1720" w:type="dxa"/>
            <w:vMerge w:val="restart"/>
            <w:tcBorders>
              <w:top w:val="nil"/>
              <w:left w:val="single" w:sz="4" w:space="0" w:color="auto"/>
              <w:bottom w:val="single" w:sz="4" w:space="0" w:color="000000"/>
              <w:right w:val="single" w:sz="4" w:space="0" w:color="auto"/>
            </w:tcBorders>
            <w:vAlign w:val="center"/>
          </w:tcPr>
          <w:p w:rsidR="00940102" w:rsidRPr="00EB7FD7" w:rsidRDefault="00940102" w:rsidP="00EB7FD7">
            <w:pPr>
              <w:rPr>
                <w:b/>
                <w:bCs/>
                <w:sz w:val="20"/>
                <w:szCs w:val="22"/>
              </w:rPr>
            </w:pPr>
            <w:r w:rsidRPr="00EB7FD7">
              <w:rPr>
                <w:b/>
                <w:bCs/>
                <w:sz w:val="20"/>
                <w:szCs w:val="22"/>
              </w:rPr>
              <w:t>Форми оплати праці та види тарифних ставок</w:t>
            </w:r>
          </w:p>
        </w:tc>
        <w:tc>
          <w:tcPr>
            <w:tcW w:w="5460" w:type="dxa"/>
            <w:gridSpan w:val="6"/>
            <w:vMerge w:val="restart"/>
            <w:tcBorders>
              <w:top w:val="single" w:sz="4" w:space="0" w:color="auto"/>
              <w:left w:val="single" w:sz="4" w:space="0" w:color="auto"/>
              <w:bottom w:val="single" w:sz="4" w:space="0" w:color="000000"/>
              <w:right w:val="single" w:sz="4" w:space="0" w:color="000000"/>
            </w:tcBorders>
            <w:vAlign w:val="center"/>
          </w:tcPr>
          <w:p w:rsidR="00940102" w:rsidRPr="00EB7FD7" w:rsidRDefault="00940102" w:rsidP="00EB7FD7">
            <w:pPr>
              <w:rPr>
                <w:b/>
                <w:bCs/>
                <w:sz w:val="20"/>
                <w:szCs w:val="22"/>
              </w:rPr>
            </w:pPr>
            <w:r w:rsidRPr="00EB7FD7">
              <w:rPr>
                <w:b/>
                <w:bCs/>
                <w:sz w:val="20"/>
                <w:szCs w:val="22"/>
              </w:rPr>
              <w:t xml:space="preserve">Тарифні розряди та розміри тарифних ставок(грн) </w:t>
            </w:r>
          </w:p>
        </w:tc>
      </w:tr>
      <w:tr w:rsidR="00940102" w:rsidRPr="00EB7FD7">
        <w:trPr>
          <w:trHeight w:val="483"/>
        </w:trPr>
        <w:tc>
          <w:tcPr>
            <w:tcW w:w="660" w:type="dxa"/>
            <w:vMerge/>
            <w:tcBorders>
              <w:top w:val="single" w:sz="4" w:space="0" w:color="auto"/>
              <w:left w:val="single" w:sz="4" w:space="0" w:color="auto"/>
              <w:bottom w:val="single" w:sz="4" w:space="0" w:color="000000"/>
              <w:right w:val="single" w:sz="4" w:space="0" w:color="auto"/>
            </w:tcBorders>
            <w:vAlign w:val="center"/>
          </w:tcPr>
          <w:p w:rsidR="00940102" w:rsidRPr="00EB7FD7" w:rsidRDefault="00940102" w:rsidP="00EB7FD7">
            <w:pPr>
              <w:spacing w:line="360" w:lineRule="auto"/>
              <w:ind w:firstLine="709"/>
              <w:jc w:val="both"/>
              <w:rPr>
                <w:b/>
                <w:bCs/>
                <w:sz w:val="20"/>
                <w:szCs w:val="22"/>
              </w:rPr>
            </w:pPr>
          </w:p>
        </w:tc>
        <w:tc>
          <w:tcPr>
            <w:tcW w:w="5520" w:type="dxa"/>
            <w:vMerge/>
            <w:tcBorders>
              <w:top w:val="single" w:sz="4" w:space="0" w:color="auto"/>
              <w:left w:val="single" w:sz="4" w:space="0" w:color="auto"/>
              <w:bottom w:val="single" w:sz="4" w:space="0" w:color="auto"/>
              <w:right w:val="single" w:sz="4" w:space="0" w:color="auto"/>
            </w:tcBorders>
            <w:vAlign w:val="center"/>
          </w:tcPr>
          <w:p w:rsidR="00940102" w:rsidRPr="00EB7FD7" w:rsidRDefault="00940102" w:rsidP="00EB7FD7">
            <w:pPr>
              <w:rPr>
                <w:b/>
                <w:bCs/>
                <w:sz w:val="20"/>
                <w:szCs w:val="22"/>
              </w:rPr>
            </w:pPr>
          </w:p>
        </w:tc>
        <w:tc>
          <w:tcPr>
            <w:tcW w:w="1720" w:type="dxa"/>
            <w:vMerge/>
            <w:tcBorders>
              <w:top w:val="nil"/>
              <w:left w:val="single" w:sz="4" w:space="0" w:color="auto"/>
              <w:bottom w:val="single" w:sz="4" w:space="0" w:color="000000"/>
              <w:right w:val="single" w:sz="4" w:space="0" w:color="auto"/>
            </w:tcBorders>
            <w:vAlign w:val="center"/>
          </w:tcPr>
          <w:p w:rsidR="00940102" w:rsidRPr="00EB7FD7" w:rsidRDefault="00940102" w:rsidP="00EB7FD7">
            <w:pPr>
              <w:rPr>
                <w:b/>
                <w:bCs/>
                <w:sz w:val="20"/>
                <w:szCs w:val="22"/>
              </w:rPr>
            </w:pPr>
          </w:p>
        </w:tc>
        <w:tc>
          <w:tcPr>
            <w:tcW w:w="5460" w:type="dxa"/>
            <w:gridSpan w:val="6"/>
            <w:vMerge/>
            <w:tcBorders>
              <w:top w:val="single" w:sz="4" w:space="0" w:color="auto"/>
              <w:left w:val="single" w:sz="4" w:space="0" w:color="auto"/>
              <w:bottom w:val="single" w:sz="4" w:space="0" w:color="000000"/>
              <w:right w:val="single" w:sz="4" w:space="0" w:color="000000"/>
            </w:tcBorders>
            <w:vAlign w:val="center"/>
          </w:tcPr>
          <w:p w:rsidR="00940102" w:rsidRPr="00EB7FD7" w:rsidRDefault="00940102" w:rsidP="00EB7FD7">
            <w:pPr>
              <w:rPr>
                <w:b/>
                <w:bCs/>
                <w:sz w:val="20"/>
                <w:szCs w:val="22"/>
              </w:rPr>
            </w:pPr>
          </w:p>
        </w:tc>
      </w:tr>
      <w:tr w:rsidR="00940102" w:rsidRPr="00EB7FD7">
        <w:trPr>
          <w:trHeight w:val="315"/>
        </w:trPr>
        <w:tc>
          <w:tcPr>
            <w:tcW w:w="660" w:type="dxa"/>
            <w:vMerge/>
            <w:tcBorders>
              <w:top w:val="single" w:sz="4" w:space="0" w:color="auto"/>
              <w:left w:val="single" w:sz="4" w:space="0" w:color="auto"/>
              <w:bottom w:val="single" w:sz="4" w:space="0" w:color="000000"/>
              <w:right w:val="single" w:sz="4" w:space="0" w:color="auto"/>
            </w:tcBorders>
            <w:vAlign w:val="center"/>
          </w:tcPr>
          <w:p w:rsidR="00940102" w:rsidRPr="00EB7FD7" w:rsidRDefault="00940102" w:rsidP="00EB7FD7">
            <w:pPr>
              <w:spacing w:line="360" w:lineRule="auto"/>
              <w:ind w:firstLine="709"/>
              <w:jc w:val="both"/>
              <w:rPr>
                <w:b/>
                <w:bCs/>
                <w:sz w:val="20"/>
                <w:szCs w:val="22"/>
              </w:rPr>
            </w:pPr>
          </w:p>
        </w:tc>
        <w:tc>
          <w:tcPr>
            <w:tcW w:w="5520" w:type="dxa"/>
            <w:vMerge/>
            <w:tcBorders>
              <w:top w:val="single" w:sz="4" w:space="0" w:color="auto"/>
              <w:left w:val="single" w:sz="4" w:space="0" w:color="auto"/>
              <w:bottom w:val="single" w:sz="4" w:space="0" w:color="auto"/>
              <w:right w:val="single" w:sz="4" w:space="0" w:color="auto"/>
            </w:tcBorders>
            <w:vAlign w:val="center"/>
          </w:tcPr>
          <w:p w:rsidR="00940102" w:rsidRPr="00EB7FD7" w:rsidRDefault="00940102" w:rsidP="00EB7FD7">
            <w:pPr>
              <w:rPr>
                <w:b/>
                <w:bCs/>
                <w:sz w:val="20"/>
                <w:szCs w:val="22"/>
              </w:rPr>
            </w:pPr>
          </w:p>
        </w:tc>
        <w:tc>
          <w:tcPr>
            <w:tcW w:w="1720" w:type="dxa"/>
            <w:vMerge/>
            <w:tcBorders>
              <w:top w:val="nil"/>
              <w:left w:val="single" w:sz="4" w:space="0" w:color="auto"/>
              <w:bottom w:val="single" w:sz="4" w:space="0" w:color="000000"/>
              <w:right w:val="single" w:sz="4" w:space="0" w:color="auto"/>
            </w:tcBorders>
            <w:vAlign w:val="center"/>
          </w:tcPr>
          <w:p w:rsidR="00940102" w:rsidRPr="00EB7FD7" w:rsidRDefault="00940102" w:rsidP="00EB7FD7">
            <w:pPr>
              <w:rPr>
                <w:b/>
                <w:bCs/>
                <w:sz w:val="20"/>
                <w:szCs w:val="22"/>
              </w:rPr>
            </w:pPr>
          </w:p>
        </w:tc>
        <w:tc>
          <w:tcPr>
            <w:tcW w:w="980" w:type="dxa"/>
            <w:tcBorders>
              <w:top w:val="nil"/>
              <w:left w:val="nil"/>
              <w:bottom w:val="single" w:sz="4" w:space="0" w:color="auto"/>
              <w:right w:val="single" w:sz="4" w:space="0" w:color="auto"/>
            </w:tcBorders>
            <w:noWrap/>
            <w:vAlign w:val="bottom"/>
          </w:tcPr>
          <w:p w:rsidR="00940102" w:rsidRPr="00EB7FD7" w:rsidRDefault="00940102" w:rsidP="00EB7FD7">
            <w:pPr>
              <w:rPr>
                <w:b/>
                <w:bCs/>
                <w:sz w:val="20"/>
                <w:szCs w:val="22"/>
              </w:rPr>
            </w:pPr>
            <w:r w:rsidRPr="00EB7FD7">
              <w:rPr>
                <w:b/>
                <w:bCs/>
                <w:sz w:val="20"/>
                <w:szCs w:val="22"/>
              </w:rPr>
              <w:t>1</w:t>
            </w:r>
          </w:p>
        </w:tc>
        <w:tc>
          <w:tcPr>
            <w:tcW w:w="940" w:type="dxa"/>
            <w:tcBorders>
              <w:top w:val="nil"/>
              <w:left w:val="nil"/>
              <w:bottom w:val="single" w:sz="4" w:space="0" w:color="auto"/>
              <w:right w:val="single" w:sz="4" w:space="0" w:color="auto"/>
            </w:tcBorders>
            <w:noWrap/>
            <w:vAlign w:val="bottom"/>
          </w:tcPr>
          <w:p w:rsidR="00940102" w:rsidRPr="00EB7FD7" w:rsidRDefault="00940102" w:rsidP="00EB7FD7">
            <w:pPr>
              <w:rPr>
                <w:b/>
                <w:bCs/>
                <w:sz w:val="20"/>
                <w:szCs w:val="22"/>
              </w:rPr>
            </w:pPr>
            <w:r w:rsidRPr="00EB7FD7">
              <w:rPr>
                <w:b/>
                <w:bCs/>
                <w:sz w:val="20"/>
                <w:szCs w:val="22"/>
              </w:rPr>
              <w:t>2</w:t>
            </w:r>
          </w:p>
        </w:tc>
        <w:tc>
          <w:tcPr>
            <w:tcW w:w="880" w:type="dxa"/>
            <w:tcBorders>
              <w:top w:val="nil"/>
              <w:left w:val="nil"/>
              <w:bottom w:val="single" w:sz="4" w:space="0" w:color="auto"/>
              <w:right w:val="single" w:sz="4" w:space="0" w:color="auto"/>
            </w:tcBorders>
            <w:noWrap/>
            <w:vAlign w:val="bottom"/>
          </w:tcPr>
          <w:p w:rsidR="00940102" w:rsidRPr="00EB7FD7" w:rsidRDefault="00940102" w:rsidP="00EB7FD7">
            <w:pPr>
              <w:rPr>
                <w:b/>
                <w:bCs/>
                <w:sz w:val="20"/>
                <w:szCs w:val="22"/>
              </w:rPr>
            </w:pPr>
            <w:r w:rsidRPr="00EB7FD7">
              <w:rPr>
                <w:b/>
                <w:bCs/>
                <w:sz w:val="20"/>
                <w:szCs w:val="22"/>
              </w:rPr>
              <w:t>3</w:t>
            </w:r>
          </w:p>
        </w:tc>
        <w:tc>
          <w:tcPr>
            <w:tcW w:w="900" w:type="dxa"/>
            <w:tcBorders>
              <w:top w:val="nil"/>
              <w:left w:val="nil"/>
              <w:bottom w:val="single" w:sz="4" w:space="0" w:color="auto"/>
              <w:right w:val="single" w:sz="4" w:space="0" w:color="auto"/>
            </w:tcBorders>
            <w:noWrap/>
            <w:vAlign w:val="bottom"/>
          </w:tcPr>
          <w:p w:rsidR="00940102" w:rsidRPr="00EB7FD7" w:rsidRDefault="00940102" w:rsidP="00EB7FD7">
            <w:pPr>
              <w:rPr>
                <w:b/>
                <w:bCs/>
                <w:sz w:val="20"/>
                <w:szCs w:val="22"/>
              </w:rPr>
            </w:pPr>
            <w:r w:rsidRPr="00EB7FD7">
              <w:rPr>
                <w:b/>
                <w:bCs/>
                <w:sz w:val="20"/>
                <w:szCs w:val="22"/>
              </w:rPr>
              <w:t>4</w:t>
            </w:r>
          </w:p>
        </w:tc>
        <w:tc>
          <w:tcPr>
            <w:tcW w:w="820" w:type="dxa"/>
            <w:tcBorders>
              <w:top w:val="nil"/>
              <w:left w:val="nil"/>
              <w:bottom w:val="single" w:sz="4" w:space="0" w:color="auto"/>
              <w:right w:val="single" w:sz="4" w:space="0" w:color="auto"/>
            </w:tcBorders>
            <w:noWrap/>
            <w:vAlign w:val="bottom"/>
          </w:tcPr>
          <w:p w:rsidR="00940102" w:rsidRPr="00EB7FD7" w:rsidRDefault="00940102" w:rsidP="00EB7FD7">
            <w:pPr>
              <w:rPr>
                <w:b/>
                <w:bCs/>
                <w:sz w:val="20"/>
                <w:szCs w:val="22"/>
              </w:rPr>
            </w:pPr>
            <w:r w:rsidRPr="00EB7FD7">
              <w:rPr>
                <w:b/>
                <w:bCs/>
                <w:sz w:val="20"/>
                <w:szCs w:val="22"/>
              </w:rPr>
              <w:t>5</w:t>
            </w:r>
          </w:p>
        </w:tc>
        <w:tc>
          <w:tcPr>
            <w:tcW w:w="940" w:type="dxa"/>
            <w:tcBorders>
              <w:top w:val="nil"/>
              <w:left w:val="nil"/>
              <w:bottom w:val="single" w:sz="4" w:space="0" w:color="auto"/>
              <w:right w:val="single" w:sz="4" w:space="0" w:color="auto"/>
            </w:tcBorders>
            <w:noWrap/>
            <w:vAlign w:val="bottom"/>
          </w:tcPr>
          <w:p w:rsidR="00940102" w:rsidRPr="00EB7FD7" w:rsidRDefault="00940102" w:rsidP="00EB7FD7">
            <w:pPr>
              <w:rPr>
                <w:b/>
                <w:bCs/>
                <w:sz w:val="20"/>
                <w:szCs w:val="22"/>
              </w:rPr>
            </w:pPr>
            <w:r w:rsidRPr="00EB7FD7">
              <w:rPr>
                <w:b/>
                <w:bCs/>
                <w:sz w:val="20"/>
                <w:szCs w:val="22"/>
              </w:rPr>
              <w:t>6</w:t>
            </w:r>
          </w:p>
        </w:tc>
      </w:tr>
      <w:tr w:rsidR="00940102" w:rsidRPr="00EB7FD7">
        <w:trPr>
          <w:trHeight w:val="483"/>
        </w:trPr>
        <w:tc>
          <w:tcPr>
            <w:tcW w:w="660" w:type="dxa"/>
            <w:vMerge/>
            <w:tcBorders>
              <w:top w:val="single" w:sz="4" w:space="0" w:color="auto"/>
              <w:left w:val="single" w:sz="4" w:space="0" w:color="auto"/>
              <w:bottom w:val="single" w:sz="4" w:space="0" w:color="000000"/>
              <w:right w:val="single" w:sz="4" w:space="0" w:color="auto"/>
            </w:tcBorders>
            <w:vAlign w:val="center"/>
          </w:tcPr>
          <w:p w:rsidR="00940102" w:rsidRPr="00EB7FD7" w:rsidRDefault="00940102" w:rsidP="00EB7FD7">
            <w:pPr>
              <w:spacing w:line="360" w:lineRule="auto"/>
              <w:ind w:firstLine="709"/>
              <w:jc w:val="both"/>
              <w:rPr>
                <w:b/>
                <w:bCs/>
                <w:sz w:val="20"/>
                <w:szCs w:val="22"/>
              </w:rPr>
            </w:pPr>
          </w:p>
        </w:tc>
        <w:tc>
          <w:tcPr>
            <w:tcW w:w="5520" w:type="dxa"/>
            <w:vMerge/>
            <w:tcBorders>
              <w:top w:val="single" w:sz="4" w:space="0" w:color="auto"/>
              <w:left w:val="single" w:sz="4" w:space="0" w:color="auto"/>
              <w:bottom w:val="single" w:sz="4" w:space="0" w:color="auto"/>
              <w:right w:val="single" w:sz="4" w:space="0" w:color="auto"/>
            </w:tcBorders>
            <w:vAlign w:val="center"/>
          </w:tcPr>
          <w:p w:rsidR="00940102" w:rsidRPr="00EB7FD7" w:rsidRDefault="00940102" w:rsidP="00EB7FD7">
            <w:pPr>
              <w:rPr>
                <w:b/>
                <w:bCs/>
                <w:sz w:val="20"/>
                <w:szCs w:val="22"/>
              </w:rPr>
            </w:pPr>
          </w:p>
        </w:tc>
        <w:tc>
          <w:tcPr>
            <w:tcW w:w="1720" w:type="dxa"/>
            <w:vMerge/>
            <w:tcBorders>
              <w:top w:val="nil"/>
              <w:left w:val="single" w:sz="4" w:space="0" w:color="auto"/>
              <w:bottom w:val="single" w:sz="4" w:space="0" w:color="000000"/>
              <w:right w:val="single" w:sz="4" w:space="0" w:color="auto"/>
            </w:tcBorders>
            <w:vAlign w:val="center"/>
          </w:tcPr>
          <w:p w:rsidR="00940102" w:rsidRPr="00EB7FD7" w:rsidRDefault="00940102" w:rsidP="00EB7FD7">
            <w:pPr>
              <w:rPr>
                <w:b/>
                <w:bCs/>
                <w:sz w:val="20"/>
                <w:szCs w:val="22"/>
              </w:rPr>
            </w:pPr>
          </w:p>
        </w:tc>
        <w:tc>
          <w:tcPr>
            <w:tcW w:w="5460" w:type="dxa"/>
            <w:gridSpan w:val="6"/>
            <w:vMerge w:val="restart"/>
            <w:tcBorders>
              <w:top w:val="single" w:sz="4" w:space="0" w:color="auto"/>
              <w:left w:val="single" w:sz="4" w:space="0" w:color="auto"/>
              <w:bottom w:val="single" w:sz="4" w:space="0" w:color="000000"/>
              <w:right w:val="single" w:sz="4" w:space="0" w:color="000000"/>
            </w:tcBorders>
            <w:noWrap/>
            <w:vAlign w:val="center"/>
          </w:tcPr>
          <w:p w:rsidR="00940102" w:rsidRPr="00EB7FD7" w:rsidRDefault="00940102" w:rsidP="00EB7FD7">
            <w:pPr>
              <w:rPr>
                <w:b/>
                <w:bCs/>
                <w:sz w:val="20"/>
                <w:szCs w:val="22"/>
              </w:rPr>
            </w:pPr>
            <w:r w:rsidRPr="00EB7FD7">
              <w:rPr>
                <w:b/>
                <w:bCs/>
                <w:sz w:val="20"/>
                <w:szCs w:val="22"/>
              </w:rPr>
              <w:t>Тарифні коефіцієнти</w:t>
            </w:r>
          </w:p>
        </w:tc>
      </w:tr>
      <w:tr w:rsidR="00940102" w:rsidRPr="00EB7FD7" w:rsidTr="00EB7FD7">
        <w:trPr>
          <w:trHeight w:val="345"/>
        </w:trPr>
        <w:tc>
          <w:tcPr>
            <w:tcW w:w="660" w:type="dxa"/>
            <w:vMerge/>
            <w:tcBorders>
              <w:top w:val="single" w:sz="4" w:space="0" w:color="auto"/>
              <w:left w:val="single" w:sz="4" w:space="0" w:color="auto"/>
              <w:bottom w:val="single" w:sz="4" w:space="0" w:color="000000"/>
              <w:right w:val="single" w:sz="4" w:space="0" w:color="auto"/>
            </w:tcBorders>
            <w:vAlign w:val="center"/>
          </w:tcPr>
          <w:p w:rsidR="00940102" w:rsidRPr="00EB7FD7" w:rsidRDefault="00940102" w:rsidP="00EB7FD7">
            <w:pPr>
              <w:spacing w:line="360" w:lineRule="auto"/>
              <w:ind w:firstLine="709"/>
              <w:jc w:val="both"/>
              <w:rPr>
                <w:b/>
                <w:bCs/>
                <w:sz w:val="20"/>
                <w:szCs w:val="22"/>
              </w:rPr>
            </w:pPr>
          </w:p>
        </w:tc>
        <w:tc>
          <w:tcPr>
            <w:tcW w:w="5520" w:type="dxa"/>
            <w:vMerge/>
            <w:tcBorders>
              <w:top w:val="single" w:sz="4" w:space="0" w:color="auto"/>
              <w:left w:val="single" w:sz="4" w:space="0" w:color="auto"/>
              <w:bottom w:val="single" w:sz="4" w:space="0" w:color="auto"/>
              <w:right w:val="single" w:sz="4" w:space="0" w:color="auto"/>
            </w:tcBorders>
            <w:vAlign w:val="center"/>
          </w:tcPr>
          <w:p w:rsidR="00940102" w:rsidRPr="00EB7FD7" w:rsidRDefault="00940102" w:rsidP="00EB7FD7">
            <w:pPr>
              <w:rPr>
                <w:b/>
                <w:bCs/>
                <w:sz w:val="20"/>
                <w:szCs w:val="22"/>
              </w:rPr>
            </w:pPr>
          </w:p>
        </w:tc>
        <w:tc>
          <w:tcPr>
            <w:tcW w:w="1720" w:type="dxa"/>
            <w:vMerge/>
            <w:tcBorders>
              <w:top w:val="nil"/>
              <w:left w:val="single" w:sz="4" w:space="0" w:color="auto"/>
              <w:bottom w:val="single" w:sz="4" w:space="0" w:color="000000"/>
              <w:right w:val="single" w:sz="4" w:space="0" w:color="auto"/>
            </w:tcBorders>
            <w:vAlign w:val="center"/>
          </w:tcPr>
          <w:p w:rsidR="00940102" w:rsidRPr="00EB7FD7" w:rsidRDefault="00940102" w:rsidP="00EB7FD7">
            <w:pPr>
              <w:rPr>
                <w:b/>
                <w:bCs/>
                <w:sz w:val="20"/>
                <w:szCs w:val="22"/>
              </w:rPr>
            </w:pPr>
          </w:p>
        </w:tc>
        <w:tc>
          <w:tcPr>
            <w:tcW w:w="5460" w:type="dxa"/>
            <w:gridSpan w:val="6"/>
            <w:vMerge/>
            <w:tcBorders>
              <w:top w:val="single" w:sz="4" w:space="0" w:color="auto"/>
              <w:left w:val="single" w:sz="4" w:space="0" w:color="auto"/>
              <w:bottom w:val="single" w:sz="4" w:space="0" w:color="000000"/>
              <w:right w:val="single" w:sz="4" w:space="0" w:color="000000"/>
            </w:tcBorders>
            <w:vAlign w:val="center"/>
          </w:tcPr>
          <w:p w:rsidR="00940102" w:rsidRPr="00EB7FD7" w:rsidRDefault="00940102" w:rsidP="00EB7FD7">
            <w:pPr>
              <w:rPr>
                <w:b/>
                <w:bCs/>
                <w:sz w:val="20"/>
                <w:szCs w:val="22"/>
              </w:rPr>
            </w:pPr>
          </w:p>
        </w:tc>
      </w:tr>
      <w:tr w:rsidR="00940102" w:rsidRPr="00EB7FD7">
        <w:trPr>
          <w:trHeight w:val="255"/>
        </w:trPr>
        <w:tc>
          <w:tcPr>
            <w:tcW w:w="660" w:type="dxa"/>
            <w:tcBorders>
              <w:top w:val="nil"/>
              <w:left w:val="single" w:sz="4" w:space="0" w:color="auto"/>
              <w:bottom w:val="single" w:sz="4" w:space="0" w:color="auto"/>
              <w:right w:val="single" w:sz="4" w:space="0" w:color="auto"/>
            </w:tcBorders>
            <w:noWrap/>
            <w:vAlign w:val="center"/>
          </w:tcPr>
          <w:p w:rsidR="00940102" w:rsidRPr="00EB7FD7" w:rsidRDefault="00940102" w:rsidP="00EB7FD7">
            <w:pPr>
              <w:spacing w:line="360" w:lineRule="auto"/>
              <w:ind w:firstLine="709"/>
              <w:jc w:val="both"/>
              <w:rPr>
                <w:b/>
                <w:bCs/>
                <w:sz w:val="20"/>
                <w:szCs w:val="22"/>
              </w:rPr>
            </w:pPr>
            <w:r w:rsidRPr="00EB7FD7">
              <w:rPr>
                <w:b/>
                <w:bCs/>
                <w:sz w:val="20"/>
                <w:szCs w:val="22"/>
              </w:rPr>
              <w:t>1</w:t>
            </w:r>
          </w:p>
        </w:tc>
        <w:tc>
          <w:tcPr>
            <w:tcW w:w="5520" w:type="dxa"/>
            <w:tcBorders>
              <w:top w:val="single" w:sz="4" w:space="0" w:color="auto"/>
              <w:left w:val="nil"/>
              <w:bottom w:val="single" w:sz="4" w:space="0" w:color="auto"/>
              <w:right w:val="single" w:sz="4" w:space="0" w:color="auto"/>
            </w:tcBorders>
            <w:noWrap/>
            <w:vAlign w:val="center"/>
          </w:tcPr>
          <w:p w:rsidR="00940102" w:rsidRPr="00EB7FD7" w:rsidRDefault="00940102" w:rsidP="00EB7FD7">
            <w:pPr>
              <w:rPr>
                <w:b/>
                <w:bCs/>
                <w:sz w:val="20"/>
                <w:szCs w:val="22"/>
              </w:rPr>
            </w:pPr>
            <w:r w:rsidRPr="00EB7FD7">
              <w:rPr>
                <w:b/>
                <w:bCs/>
                <w:sz w:val="20"/>
                <w:szCs w:val="22"/>
              </w:rPr>
              <w:t>2</w:t>
            </w:r>
          </w:p>
        </w:tc>
        <w:tc>
          <w:tcPr>
            <w:tcW w:w="1720" w:type="dxa"/>
            <w:tcBorders>
              <w:top w:val="nil"/>
              <w:left w:val="nil"/>
              <w:bottom w:val="single" w:sz="4" w:space="0" w:color="auto"/>
              <w:right w:val="single" w:sz="4" w:space="0" w:color="auto"/>
            </w:tcBorders>
            <w:noWrap/>
            <w:vAlign w:val="center"/>
          </w:tcPr>
          <w:p w:rsidR="00940102" w:rsidRPr="00EB7FD7" w:rsidRDefault="00940102" w:rsidP="00EB7FD7">
            <w:pPr>
              <w:rPr>
                <w:b/>
                <w:bCs/>
                <w:sz w:val="20"/>
                <w:szCs w:val="22"/>
              </w:rPr>
            </w:pPr>
            <w:r w:rsidRPr="00EB7FD7">
              <w:rPr>
                <w:b/>
                <w:bCs/>
                <w:sz w:val="20"/>
                <w:szCs w:val="22"/>
              </w:rPr>
              <w:t>3</w:t>
            </w:r>
          </w:p>
        </w:tc>
        <w:tc>
          <w:tcPr>
            <w:tcW w:w="980" w:type="dxa"/>
            <w:tcBorders>
              <w:top w:val="nil"/>
              <w:left w:val="nil"/>
              <w:bottom w:val="single" w:sz="4" w:space="0" w:color="auto"/>
              <w:right w:val="single" w:sz="4" w:space="0" w:color="auto"/>
            </w:tcBorders>
            <w:noWrap/>
            <w:vAlign w:val="center"/>
          </w:tcPr>
          <w:p w:rsidR="00940102" w:rsidRPr="00EB7FD7" w:rsidRDefault="00940102" w:rsidP="00EB7FD7">
            <w:pPr>
              <w:rPr>
                <w:b/>
                <w:bCs/>
                <w:sz w:val="20"/>
                <w:szCs w:val="22"/>
              </w:rPr>
            </w:pPr>
            <w:r w:rsidRPr="00EB7FD7">
              <w:rPr>
                <w:b/>
                <w:bCs/>
                <w:sz w:val="20"/>
                <w:szCs w:val="22"/>
              </w:rPr>
              <w:t>4</w:t>
            </w:r>
          </w:p>
        </w:tc>
        <w:tc>
          <w:tcPr>
            <w:tcW w:w="940" w:type="dxa"/>
            <w:tcBorders>
              <w:top w:val="nil"/>
              <w:left w:val="nil"/>
              <w:bottom w:val="single" w:sz="4" w:space="0" w:color="auto"/>
              <w:right w:val="single" w:sz="4" w:space="0" w:color="auto"/>
            </w:tcBorders>
            <w:noWrap/>
            <w:vAlign w:val="center"/>
          </w:tcPr>
          <w:p w:rsidR="00940102" w:rsidRPr="00EB7FD7" w:rsidRDefault="00940102" w:rsidP="00EB7FD7">
            <w:pPr>
              <w:rPr>
                <w:b/>
                <w:bCs/>
                <w:sz w:val="20"/>
                <w:szCs w:val="22"/>
              </w:rPr>
            </w:pPr>
            <w:r w:rsidRPr="00EB7FD7">
              <w:rPr>
                <w:b/>
                <w:bCs/>
                <w:sz w:val="20"/>
                <w:szCs w:val="22"/>
              </w:rPr>
              <w:t>5</w:t>
            </w:r>
          </w:p>
        </w:tc>
        <w:tc>
          <w:tcPr>
            <w:tcW w:w="880" w:type="dxa"/>
            <w:tcBorders>
              <w:top w:val="nil"/>
              <w:left w:val="nil"/>
              <w:bottom w:val="single" w:sz="4" w:space="0" w:color="auto"/>
              <w:right w:val="single" w:sz="4" w:space="0" w:color="auto"/>
            </w:tcBorders>
            <w:noWrap/>
            <w:vAlign w:val="center"/>
          </w:tcPr>
          <w:p w:rsidR="00940102" w:rsidRPr="00EB7FD7" w:rsidRDefault="00940102" w:rsidP="00EB7FD7">
            <w:pPr>
              <w:rPr>
                <w:b/>
                <w:bCs/>
                <w:sz w:val="20"/>
                <w:szCs w:val="22"/>
              </w:rPr>
            </w:pPr>
            <w:r w:rsidRPr="00EB7FD7">
              <w:rPr>
                <w:b/>
                <w:bCs/>
                <w:sz w:val="20"/>
                <w:szCs w:val="22"/>
              </w:rPr>
              <w:t>6</w:t>
            </w:r>
          </w:p>
        </w:tc>
        <w:tc>
          <w:tcPr>
            <w:tcW w:w="900" w:type="dxa"/>
            <w:tcBorders>
              <w:top w:val="nil"/>
              <w:left w:val="nil"/>
              <w:bottom w:val="single" w:sz="4" w:space="0" w:color="auto"/>
              <w:right w:val="single" w:sz="4" w:space="0" w:color="auto"/>
            </w:tcBorders>
            <w:noWrap/>
            <w:vAlign w:val="center"/>
          </w:tcPr>
          <w:p w:rsidR="00940102" w:rsidRPr="00EB7FD7" w:rsidRDefault="00940102" w:rsidP="00EB7FD7">
            <w:pPr>
              <w:rPr>
                <w:b/>
                <w:bCs/>
                <w:sz w:val="20"/>
                <w:szCs w:val="22"/>
              </w:rPr>
            </w:pPr>
            <w:r w:rsidRPr="00EB7FD7">
              <w:rPr>
                <w:b/>
                <w:bCs/>
                <w:sz w:val="20"/>
                <w:szCs w:val="22"/>
              </w:rPr>
              <w:t>7</w:t>
            </w:r>
          </w:p>
        </w:tc>
        <w:tc>
          <w:tcPr>
            <w:tcW w:w="820" w:type="dxa"/>
            <w:tcBorders>
              <w:top w:val="nil"/>
              <w:left w:val="nil"/>
              <w:bottom w:val="single" w:sz="4" w:space="0" w:color="auto"/>
              <w:right w:val="single" w:sz="4" w:space="0" w:color="auto"/>
            </w:tcBorders>
            <w:noWrap/>
            <w:vAlign w:val="center"/>
          </w:tcPr>
          <w:p w:rsidR="00940102" w:rsidRPr="00EB7FD7" w:rsidRDefault="00940102" w:rsidP="00EB7FD7">
            <w:pPr>
              <w:rPr>
                <w:b/>
                <w:bCs/>
                <w:sz w:val="20"/>
                <w:szCs w:val="22"/>
              </w:rPr>
            </w:pPr>
            <w:r w:rsidRPr="00EB7FD7">
              <w:rPr>
                <w:b/>
                <w:bCs/>
                <w:sz w:val="20"/>
                <w:szCs w:val="22"/>
              </w:rPr>
              <w:t>8</w:t>
            </w:r>
          </w:p>
        </w:tc>
        <w:tc>
          <w:tcPr>
            <w:tcW w:w="940" w:type="dxa"/>
            <w:tcBorders>
              <w:top w:val="nil"/>
              <w:left w:val="nil"/>
              <w:bottom w:val="single" w:sz="4" w:space="0" w:color="auto"/>
              <w:right w:val="single" w:sz="4" w:space="0" w:color="auto"/>
            </w:tcBorders>
            <w:noWrap/>
            <w:vAlign w:val="center"/>
          </w:tcPr>
          <w:p w:rsidR="00940102" w:rsidRPr="00EB7FD7" w:rsidRDefault="00940102" w:rsidP="00EB7FD7">
            <w:pPr>
              <w:rPr>
                <w:b/>
                <w:bCs/>
                <w:sz w:val="20"/>
                <w:szCs w:val="22"/>
              </w:rPr>
            </w:pPr>
            <w:r w:rsidRPr="00EB7FD7">
              <w:rPr>
                <w:b/>
                <w:bCs/>
                <w:sz w:val="20"/>
                <w:szCs w:val="22"/>
              </w:rPr>
              <w:t>9</w:t>
            </w:r>
          </w:p>
        </w:tc>
      </w:tr>
      <w:tr w:rsidR="00940102" w:rsidRPr="00EB7FD7">
        <w:trPr>
          <w:trHeight w:val="483"/>
        </w:trPr>
        <w:tc>
          <w:tcPr>
            <w:tcW w:w="660" w:type="dxa"/>
            <w:vMerge w:val="restart"/>
            <w:tcBorders>
              <w:top w:val="nil"/>
              <w:left w:val="single" w:sz="4" w:space="0" w:color="auto"/>
              <w:bottom w:val="single" w:sz="4" w:space="0" w:color="auto"/>
              <w:right w:val="single" w:sz="4" w:space="0" w:color="auto"/>
            </w:tcBorders>
            <w:noWrap/>
            <w:vAlign w:val="center"/>
          </w:tcPr>
          <w:p w:rsidR="00940102" w:rsidRPr="00EB7FD7" w:rsidRDefault="00940102" w:rsidP="00EB7FD7">
            <w:pPr>
              <w:spacing w:line="360" w:lineRule="auto"/>
              <w:ind w:firstLine="709"/>
              <w:jc w:val="both"/>
              <w:rPr>
                <w:sz w:val="20"/>
                <w:szCs w:val="20"/>
              </w:rPr>
            </w:pPr>
            <w:r w:rsidRPr="00EB7FD7">
              <w:rPr>
                <w:sz w:val="20"/>
                <w:szCs w:val="20"/>
              </w:rPr>
              <w:t>1</w:t>
            </w:r>
          </w:p>
        </w:tc>
        <w:tc>
          <w:tcPr>
            <w:tcW w:w="5520" w:type="dxa"/>
            <w:vMerge w:val="restart"/>
            <w:tcBorders>
              <w:top w:val="single" w:sz="4" w:space="0" w:color="auto"/>
              <w:left w:val="single" w:sz="4" w:space="0" w:color="auto"/>
              <w:bottom w:val="single" w:sz="4" w:space="0" w:color="auto"/>
              <w:right w:val="single" w:sz="4" w:space="0" w:color="auto"/>
            </w:tcBorders>
            <w:vAlign w:val="center"/>
          </w:tcPr>
          <w:p w:rsidR="00940102" w:rsidRPr="00EB7FD7" w:rsidRDefault="00940102" w:rsidP="00EB7FD7">
            <w:pPr>
              <w:rPr>
                <w:sz w:val="20"/>
                <w:szCs w:val="20"/>
              </w:rPr>
            </w:pPr>
            <w:r w:rsidRPr="00EB7FD7">
              <w:rPr>
                <w:sz w:val="20"/>
                <w:szCs w:val="20"/>
              </w:rPr>
              <w:t>Для робітників ДФ-2 і УРТО, зайнятих на роботах дробильно-ковеєрноого тракту з особливо важкими та особливо шкідливими умовами праці на відмітках -29м та -27м</w:t>
            </w:r>
          </w:p>
        </w:tc>
        <w:tc>
          <w:tcPr>
            <w:tcW w:w="1720" w:type="dxa"/>
            <w:vMerge w:val="restart"/>
            <w:tcBorders>
              <w:top w:val="nil"/>
              <w:left w:val="single" w:sz="4" w:space="0" w:color="auto"/>
              <w:bottom w:val="single" w:sz="4" w:space="0" w:color="auto"/>
              <w:right w:val="single" w:sz="4" w:space="0" w:color="auto"/>
            </w:tcBorders>
            <w:vAlign w:val="center"/>
          </w:tcPr>
          <w:p w:rsidR="00940102" w:rsidRPr="00EB7FD7" w:rsidRDefault="00940102" w:rsidP="00EB7FD7">
            <w:pPr>
              <w:rPr>
                <w:sz w:val="20"/>
                <w:szCs w:val="20"/>
              </w:rPr>
            </w:pPr>
            <w:r w:rsidRPr="00EB7FD7">
              <w:rPr>
                <w:sz w:val="20"/>
                <w:szCs w:val="20"/>
              </w:rPr>
              <w:t>годинна</w:t>
            </w:r>
          </w:p>
        </w:tc>
        <w:tc>
          <w:tcPr>
            <w:tcW w:w="980" w:type="dxa"/>
            <w:vMerge w:val="restart"/>
            <w:tcBorders>
              <w:top w:val="nil"/>
              <w:left w:val="single" w:sz="4" w:space="0" w:color="auto"/>
              <w:bottom w:val="single" w:sz="4" w:space="0" w:color="auto"/>
              <w:right w:val="single" w:sz="4" w:space="0" w:color="auto"/>
            </w:tcBorders>
            <w:vAlign w:val="center"/>
          </w:tcPr>
          <w:p w:rsidR="00940102" w:rsidRPr="00EB7FD7" w:rsidRDefault="00940102" w:rsidP="00EB7FD7">
            <w:pPr>
              <w:rPr>
                <w:sz w:val="20"/>
                <w:szCs w:val="20"/>
              </w:rPr>
            </w:pPr>
            <w:r w:rsidRPr="00EB7FD7">
              <w:rPr>
                <w:sz w:val="20"/>
                <w:szCs w:val="20"/>
              </w:rPr>
              <w:t>2,51</w:t>
            </w:r>
          </w:p>
        </w:tc>
        <w:tc>
          <w:tcPr>
            <w:tcW w:w="940" w:type="dxa"/>
            <w:vMerge w:val="restart"/>
            <w:tcBorders>
              <w:top w:val="nil"/>
              <w:left w:val="single" w:sz="4" w:space="0" w:color="auto"/>
              <w:bottom w:val="single" w:sz="4" w:space="0" w:color="auto"/>
              <w:right w:val="single" w:sz="4" w:space="0" w:color="auto"/>
            </w:tcBorders>
            <w:vAlign w:val="center"/>
          </w:tcPr>
          <w:p w:rsidR="00940102" w:rsidRPr="00EB7FD7" w:rsidRDefault="00940102" w:rsidP="00EB7FD7">
            <w:pPr>
              <w:rPr>
                <w:sz w:val="20"/>
                <w:szCs w:val="20"/>
              </w:rPr>
            </w:pPr>
            <w:r w:rsidRPr="00EB7FD7">
              <w:rPr>
                <w:sz w:val="20"/>
                <w:szCs w:val="20"/>
              </w:rPr>
              <w:t>2,761</w:t>
            </w:r>
          </w:p>
        </w:tc>
        <w:tc>
          <w:tcPr>
            <w:tcW w:w="880" w:type="dxa"/>
            <w:vMerge w:val="restart"/>
            <w:tcBorders>
              <w:top w:val="nil"/>
              <w:left w:val="single" w:sz="4" w:space="0" w:color="auto"/>
              <w:bottom w:val="single" w:sz="4" w:space="0" w:color="auto"/>
              <w:right w:val="single" w:sz="4" w:space="0" w:color="auto"/>
            </w:tcBorders>
            <w:vAlign w:val="center"/>
          </w:tcPr>
          <w:p w:rsidR="00940102" w:rsidRPr="00EB7FD7" w:rsidRDefault="00940102" w:rsidP="00EB7FD7">
            <w:pPr>
              <w:rPr>
                <w:sz w:val="20"/>
                <w:szCs w:val="20"/>
              </w:rPr>
            </w:pPr>
            <w:r w:rsidRPr="00EB7FD7">
              <w:rPr>
                <w:sz w:val="20"/>
                <w:szCs w:val="20"/>
              </w:rPr>
              <w:t>3,062</w:t>
            </w:r>
          </w:p>
        </w:tc>
        <w:tc>
          <w:tcPr>
            <w:tcW w:w="900" w:type="dxa"/>
            <w:vMerge w:val="restart"/>
            <w:tcBorders>
              <w:top w:val="nil"/>
              <w:left w:val="single" w:sz="4" w:space="0" w:color="auto"/>
              <w:bottom w:val="single" w:sz="4" w:space="0" w:color="auto"/>
              <w:right w:val="single" w:sz="4" w:space="0" w:color="auto"/>
            </w:tcBorders>
            <w:vAlign w:val="center"/>
          </w:tcPr>
          <w:p w:rsidR="00940102" w:rsidRPr="00EB7FD7" w:rsidRDefault="00940102" w:rsidP="00EB7FD7">
            <w:pPr>
              <w:rPr>
                <w:sz w:val="20"/>
                <w:szCs w:val="20"/>
              </w:rPr>
            </w:pPr>
            <w:r w:rsidRPr="00EB7FD7">
              <w:rPr>
                <w:sz w:val="20"/>
                <w:szCs w:val="20"/>
              </w:rPr>
              <w:t>3,439</w:t>
            </w:r>
          </w:p>
        </w:tc>
        <w:tc>
          <w:tcPr>
            <w:tcW w:w="820" w:type="dxa"/>
            <w:vMerge w:val="restart"/>
            <w:tcBorders>
              <w:top w:val="nil"/>
              <w:left w:val="single" w:sz="4" w:space="0" w:color="auto"/>
              <w:bottom w:val="single" w:sz="4" w:space="0" w:color="auto"/>
              <w:right w:val="single" w:sz="4" w:space="0" w:color="auto"/>
            </w:tcBorders>
            <w:vAlign w:val="center"/>
          </w:tcPr>
          <w:p w:rsidR="00940102" w:rsidRPr="00EB7FD7" w:rsidRDefault="00940102" w:rsidP="00EB7FD7">
            <w:pPr>
              <w:rPr>
                <w:sz w:val="20"/>
                <w:szCs w:val="20"/>
              </w:rPr>
            </w:pPr>
            <w:r w:rsidRPr="00EB7FD7">
              <w:rPr>
                <w:sz w:val="20"/>
                <w:szCs w:val="20"/>
              </w:rPr>
              <w:t>4,292</w:t>
            </w:r>
          </w:p>
        </w:tc>
        <w:tc>
          <w:tcPr>
            <w:tcW w:w="940" w:type="dxa"/>
            <w:vMerge w:val="restart"/>
            <w:tcBorders>
              <w:top w:val="nil"/>
              <w:left w:val="single" w:sz="4" w:space="0" w:color="auto"/>
              <w:bottom w:val="single" w:sz="4" w:space="0" w:color="auto"/>
              <w:right w:val="single" w:sz="4" w:space="0" w:color="auto"/>
            </w:tcBorders>
            <w:vAlign w:val="center"/>
          </w:tcPr>
          <w:p w:rsidR="00940102" w:rsidRPr="00EB7FD7" w:rsidRDefault="00940102" w:rsidP="00EB7FD7">
            <w:pPr>
              <w:rPr>
                <w:sz w:val="20"/>
                <w:szCs w:val="20"/>
              </w:rPr>
            </w:pPr>
            <w:r w:rsidRPr="00EB7FD7">
              <w:rPr>
                <w:sz w:val="20"/>
                <w:szCs w:val="20"/>
              </w:rPr>
              <w:t>5,217</w:t>
            </w:r>
          </w:p>
        </w:tc>
      </w:tr>
      <w:tr w:rsidR="00940102" w:rsidRPr="00EB7FD7">
        <w:trPr>
          <w:trHeight w:val="483"/>
        </w:trPr>
        <w:tc>
          <w:tcPr>
            <w:tcW w:w="660" w:type="dxa"/>
            <w:vMerge/>
            <w:tcBorders>
              <w:top w:val="nil"/>
              <w:left w:val="single" w:sz="4" w:space="0" w:color="auto"/>
              <w:bottom w:val="single" w:sz="4" w:space="0" w:color="auto"/>
              <w:right w:val="single" w:sz="4" w:space="0" w:color="auto"/>
            </w:tcBorders>
            <w:vAlign w:val="center"/>
          </w:tcPr>
          <w:p w:rsidR="00940102" w:rsidRPr="00EB7FD7" w:rsidRDefault="00940102" w:rsidP="00EB7FD7">
            <w:pPr>
              <w:spacing w:line="360" w:lineRule="auto"/>
              <w:ind w:firstLine="709"/>
              <w:jc w:val="both"/>
              <w:rPr>
                <w:sz w:val="20"/>
                <w:szCs w:val="20"/>
              </w:rPr>
            </w:pPr>
          </w:p>
        </w:tc>
        <w:tc>
          <w:tcPr>
            <w:tcW w:w="5520" w:type="dxa"/>
            <w:vMerge/>
            <w:tcBorders>
              <w:top w:val="single" w:sz="4" w:space="0" w:color="auto"/>
              <w:left w:val="single" w:sz="4" w:space="0" w:color="auto"/>
              <w:bottom w:val="single" w:sz="4" w:space="0" w:color="auto"/>
              <w:right w:val="single" w:sz="4" w:space="0" w:color="auto"/>
            </w:tcBorders>
            <w:vAlign w:val="center"/>
          </w:tcPr>
          <w:p w:rsidR="00940102" w:rsidRPr="00EB7FD7" w:rsidRDefault="00940102" w:rsidP="00EB7FD7">
            <w:pPr>
              <w:rPr>
                <w:sz w:val="20"/>
                <w:szCs w:val="20"/>
              </w:rPr>
            </w:pPr>
          </w:p>
        </w:tc>
        <w:tc>
          <w:tcPr>
            <w:tcW w:w="1720" w:type="dxa"/>
            <w:vMerge/>
            <w:tcBorders>
              <w:top w:val="nil"/>
              <w:left w:val="single" w:sz="4" w:space="0" w:color="auto"/>
              <w:bottom w:val="single" w:sz="4" w:space="0" w:color="auto"/>
              <w:right w:val="single" w:sz="4" w:space="0" w:color="auto"/>
            </w:tcBorders>
            <w:vAlign w:val="center"/>
          </w:tcPr>
          <w:p w:rsidR="00940102" w:rsidRPr="00EB7FD7" w:rsidRDefault="00940102" w:rsidP="00EB7FD7">
            <w:pPr>
              <w:rPr>
                <w:sz w:val="20"/>
                <w:szCs w:val="20"/>
              </w:rPr>
            </w:pPr>
          </w:p>
        </w:tc>
        <w:tc>
          <w:tcPr>
            <w:tcW w:w="980" w:type="dxa"/>
            <w:vMerge/>
            <w:tcBorders>
              <w:top w:val="nil"/>
              <w:left w:val="single" w:sz="4" w:space="0" w:color="auto"/>
              <w:bottom w:val="single" w:sz="4" w:space="0" w:color="auto"/>
              <w:right w:val="single" w:sz="4" w:space="0" w:color="auto"/>
            </w:tcBorders>
            <w:vAlign w:val="center"/>
          </w:tcPr>
          <w:p w:rsidR="00940102" w:rsidRPr="00EB7FD7" w:rsidRDefault="00940102" w:rsidP="00EB7FD7">
            <w:pPr>
              <w:rPr>
                <w:sz w:val="20"/>
                <w:szCs w:val="20"/>
              </w:rPr>
            </w:pPr>
          </w:p>
        </w:tc>
        <w:tc>
          <w:tcPr>
            <w:tcW w:w="940" w:type="dxa"/>
            <w:vMerge/>
            <w:tcBorders>
              <w:top w:val="nil"/>
              <w:left w:val="single" w:sz="4" w:space="0" w:color="auto"/>
              <w:bottom w:val="single" w:sz="4" w:space="0" w:color="auto"/>
              <w:right w:val="single" w:sz="4" w:space="0" w:color="auto"/>
            </w:tcBorders>
            <w:vAlign w:val="center"/>
          </w:tcPr>
          <w:p w:rsidR="00940102" w:rsidRPr="00EB7FD7" w:rsidRDefault="00940102" w:rsidP="00EB7FD7">
            <w:pPr>
              <w:rPr>
                <w:sz w:val="20"/>
                <w:szCs w:val="20"/>
              </w:rPr>
            </w:pPr>
          </w:p>
        </w:tc>
        <w:tc>
          <w:tcPr>
            <w:tcW w:w="880" w:type="dxa"/>
            <w:vMerge/>
            <w:tcBorders>
              <w:top w:val="nil"/>
              <w:left w:val="single" w:sz="4" w:space="0" w:color="auto"/>
              <w:bottom w:val="single" w:sz="4" w:space="0" w:color="auto"/>
              <w:right w:val="single" w:sz="4" w:space="0" w:color="auto"/>
            </w:tcBorders>
            <w:vAlign w:val="center"/>
          </w:tcPr>
          <w:p w:rsidR="00940102" w:rsidRPr="00EB7FD7" w:rsidRDefault="00940102" w:rsidP="00EB7FD7">
            <w:pPr>
              <w:rPr>
                <w:sz w:val="20"/>
                <w:szCs w:val="20"/>
              </w:rPr>
            </w:pPr>
          </w:p>
        </w:tc>
        <w:tc>
          <w:tcPr>
            <w:tcW w:w="900" w:type="dxa"/>
            <w:vMerge/>
            <w:tcBorders>
              <w:top w:val="nil"/>
              <w:left w:val="single" w:sz="4" w:space="0" w:color="auto"/>
              <w:bottom w:val="single" w:sz="4" w:space="0" w:color="auto"/>
              <w:right w:val="single" w:sz="4" w:space="0" w:color="auto"/>
            </w:tcBorders>
            <w:vAlign w:val="center"/>
          </w:tcPr>
          <w:p w:rsidR="00940102" w:rsidRPr="00EB7FD7" w:rsidRDefault="00940102" w:rsidP="00EB7FD7">
            <w:pPr>
              <w:rPr>
                <w:sz w:val="20"/>
                <w:szCs w:val="20"/>
              </w:rPr>
            </w:pPr>
          </w:p>
        </w:tc>
        <w:tc>
          <w:tcPr>
            <w:tcW w:w="820" w:type="dxa"/>
            <w:vMerge/>
            <w:tcBorders>
              <w:top w:val="nil"/>
              <w:left w:val="single" w:sz="4" w:space="0" w:color="auto"/>
              <w:bottom w:val="single" w:sz="4" w:space="0" w:color="auto"/>
              <w:right w:val="single" w:sz="4" w:space="0" w:color="auto"/>
            </w:tcBorders>
            <w:vAlign w:val="center"/>
          </w:tcPr>
          <w:p w:rsidR="00940102" w:rsidRPr="00EB7FD7" w:rsidRDefault="00940102" w:rsidP="00EB7FD7">
            <w:pPr>
              <w:rPr>
                <w:sz w:val="20"/>
                <w:szCs w:val="20"/>
              </w:rPr>
            </w:pPr>
          </w:p>
        </w:tc>
        <w:tc>
          <w:tcPr>
            <w:tcW w:w="940" w:type="dxa"/>
            <w:vMerge/>
            <w:tcBorders>
              <w:top w:val="nil"/>
              <w:left w:val="single" w:sz="4" w:space="0" w:color="auto"/>
              <w:bottom w:val="single" w:sz="4" w:space="0" w:color="auto"/>
              <w:right w:val="single" w:sz="4" w:space="0" w:color="auto"/>
            </w:tcBorders>
            <w:vAlign w:val="center"/>
          </w:tcPr>
          <w:p w:rsidR="00940102" w:rsidRPr="00EB7FD7" w:rsidRDefault="00940102" w:rsidP="00EB7FD7">
            <w:pPr>
              <w:rPr>
                <w:sz w:val="20"/>
                <w:szCs w:val="20"/>
              </w:rPr>
            </w:pPr>
          </w:p>
        </w:tc>
      </w:tr>
      <w:tr w:rsidR="00940102" w:rsidRPr="00EB7FD7" w:rsidTr="00EB7FD7">
        <w:trPr>
          <w:trHeight w:val="345"/>
        </w:trPr>
        <w:tc>
          <w:tcPr>
            <w:tcW w:w="660" w:type="dxa"/>
            <w:vMerge/>
            <w:tcBorders>
              <w:top w:val="nil"/>
              <w:left w:val="single" w:sz="4" w:space="0" w:color="auto"/>
              <w:bottom w:val="single" w:sz="4" w:space="0" w:color="auto"/>
              <w:right w:val="single" w:sz="4" w:space="0" w:color="auto"/>
            </w:tcBorders>
            <w:vAlign w:val="center"/>
          </w:tcPr>
          <w:p w:rsidR="00940102" w:rsidRPr="00EB7FD7" w:rsidRDefault="00940102" w:rsidP="00EB7FD7">
            <w:pPr>
              <w:spacing w:line="360" w:lineRule="auto"/>
              <w:ind w:firstLine="709"/>
              <w:jc w:val="both"/>
              <w:rPr>
                <w:sz w:val="20"/>
                <w:szCs w:val="20"/>
              </w:rPr>
            </w:pPr>
          </w:p>
        </w:tc>
        <w:tc>
          <w:tcPr>
            <w:tcW w:w="5520" w:type="dxa"/>
            <w:vMerge/>
            <w:tcBorders>
              <w:top w:val="single" w:sz="4" w:space="0" w:color="auto"/>
              <w:left w:val="single" w:sz="4" w:space="0" w:color="auto"/>
              <w:bottom w:val="single" w:sz="4" w:space="0" w:color="auto"/>
              <w:right w:val="single" w:sz="4" w:space="0" w:color="auto"/>
            </w:tcBorders>
            <w:vAlign w:val="center"/>
          </w:tcPr>
          <w:p w:rsidR="00940102" w:rsidRPr="00EB7FD7" w:rsidRDefault="00940102" w:rsidP="00EB7FD7">
            <w:pPr>
              <w:rPr>
                <w:sz w:val="20"/>
                <w:szCs w:val="20"/>
              </w:rPr>
            </w:pPr>
          </w:p>
        </w:tc>
        <w:tc>
          <w:tcPr>
            <w:tcW w:w="1720" w:type="dxa"/>
            <w:vMerge/>
            <w:tcBorders>
              <w:top w:val="nil"/>
              <w:left w:val="single" w:sz="4" w:space="0" w:color="auto"/>
              <w:bottom w:val="single" w:sz="4" w:space="0" w:color="auto"/>
              <w:right w:val="single" w:sz="4" w:space="0" w:color="auto"/>
            </w:tcBorders>
            <w:vAlign w:val="center"/>
          </w:tcPr>
          <w:p w:rsidR="00940102" w:rsidRPr="00EB7FD7" w:rsidRDefault="00940102" w:rsidP="00EB7FD7">
            <w:pPr>
              <w:rPr>
                <w:sz w:val="20"/>
                <w:szCs w:val="20"/>
              </w:rPr>
            </w:pPr>
          </w:p>
        </w:tc>
        <w:tc>
          <w:tcPr>
            <w:tcW w:w="980" w:type="dxa"/>
            <w:vMerge/>
            <w:tcBorders>
              <w:top w:val="nil"/>
              <w:left w:val="single" w:sz="4" w:space="0" w:color="auto"/>
              <w:bottom w:val="single" w:sz="4" w:space="0" w:color="auto"/>
              <w:right w:val="single" w:sz="4" w:space="0" w:color="auto"/>
            </w:tcBorders>
            <w:vAlign w:val="center"/>
          </w:tcPr>
          <w:p w:rsidR="00940102" w:rsidRPr="00EB7FD7" w:rsidRDefault="00940102" w:rsidP="00EB7FD7">
            <w:pPr>
              <w:rPr>
                <w:sz w:val="20"/>
                <w:szCs w:val="20"/>
              </w:rPr>
            </w:pPr>
          </w:p>
        </w:tc>
        <w:tc>
          <w:tcPr>
            <w:tcW w:w="940" w:type="dxa"/>
            <w:vMerge/>
            <w:tcBorders>
              <w:top w:val="nil"/>
              <w:left w:val="single" w:sz="4" w:space="0" w:color="auto"/>
              <w:bottom w:val="single" w:sz="4" w:space="0" w:color="auto"/>
              <w:right w:val="single" w:sz="4" w:space="0" w:color="auto"/>
            </w:tcBorders>
            <w:vAlign w:val="center"/>
          </w:tcPr>
          <w:p w:rsidR="00940102" w:rsidRPr="00EB7FD7" w:rsidRDefault="00940102" w:rsidP="00EB7FD7">
            <w:pPr>
              <w:rPr>
                <w:sz w:val="20"/>
                <w:szCs w:val="20"/>
              </w:rPr>
            </w:pPr>
          </w:p>
        </w:tc>
        <w:tc>
          <w:tcPr>
            <w:tcW w:w="880" w:type="dxa"/>
            <w:vMerge/>
            <w:tcBorders>
              <w:top w:val="nil"/>
              <w:left w:val="single" w:sz="4" w:space="0" w:color="auto"/>
              <w:bottom w:val="single" w:sz="4" w:space="0" w:color="auto"/>
              <w:right w:val="single" w:sz="4" w:space="0" w:color="auto"/>
            </w:tcBorders>
            <w:vAlign w:val="center"/>
          </w:tcPr>
          <w:p w:rsidR="00940102" w:rsidRPr="00EB7FD7" w:rsidRDefault="00940102" w:rsidP="00EB7FD7">
            <w:pPr>
              <w:rPr>
                <w:sz w:val="20"/>
                <w:szCs w:val="20"/>
              </w:rPr>
            </w:pPr>
          </w:p>
        </w:tc>
        <w:tc>
          <w:tcPr>
            <w:tcW w:w="900" w:type="dxa"/>
            <w:vMerge/>
            <w:tcBorders>
              <w:top w:val="nil"/>
              <w:left w:val="single" w:sz="4" w:space="0" w:color="auto"/>
              <w:bottom w:val="single" w:sz="4" w:space="0" w:color="auto"/>
              <w:right w:val="single" w:sz="4" w:space="0" w:color="auto"/>
            </w:tcBorders>
            <w:vAlign w:val="center"/>
          </w:tcPr>
          <w:p w:rsidR="00940102" w:rsidRPr="00EB7FD7" w:rsidRDefault="00940102" w:rsidP="00EB7FD7">
            <w:pPr>
              <w:rPr>
                <w:sz w:val="20"/>
                <w:szCs w:val="20"/>
              </w:rPr>
            </w:pPr>
          </w:p>
        </w:tc>
        <w:tc>
          <w:tcPr>
            <w:tcW w:w="820" w:type="dxa"/>
            <w:vMerge/>
            <w:tcBorders>
              <w:top w:val="nil"/>
              <w:left w:val="single" w:sz="4" w:space="0" w:color="auto"/>
              <w:bottom w:val="single" w:sz="4" w:space="0" w:color="auto"/>
              <w:right w:val="single" w:sz="4" w:space="0" w:color="auto"/>
            </w:tcBorders>
            <w:vAlign w:val="center"/>
          </w:tcPr>
          <w:p w:rsidR="00940102" w:rsidRPr="00EB7FD7" w:rsidRDefault="00940102" w:rsidP="00EB7FD7">
            <w:pPr>
              <w:rPr>
                <w:sz w:val="20"/>
                <w:szCs w:val="20"/>
              </w:rPr>
            </w:pPr>
          </w:p>
        </w:tc>
        <w:tc>
          <w:tcPr>
            <w:tcW w:w="940" w:type="dxa"/>
            <w:vMerge/>
            <w:tcBorders>
              <w:top w:val="nil"/>
              <w:left w:val="single" w:sz="4" w:space="0" w:color="auto"/>
              <w:bottom w:val="single" w:sz="4" w:space="0" w:color="auto"/>
              <w:right w:val="single" w:sz="4" w:space="0" w:color="auto"/>
            </w:tcBorders>
            <w:vAlign w:val="center"/>
          </w:tcPr>
          <w:p w:rsidR="00940102" w:rsidRPr="00EB7FD7" w:rsidRDefault="00940102" w:rsidP="00EB7FD7">
            <w:pPr>
              <w:rPr>
                <w:sz w:val="20"/>
                <w:szCs w:val="20"/>
              </w:rPr>
            </w:pPr>
          </w:p>
        </w:tc>
      </w:tr>
      <w:tr w:rsidR="00940102" w:rsidRPr="00EB7FD7">
        <w:trPr>
          <w:trHeight w:val="483"/>
        </w:trPr>
        <w:tc>
          <w:tcPr>
            <w:tcW w:w="660" w:type="dxa"/>
            <w:vMerge/>
            <w:tcBorders>
              <w:top w:val="nil"/>
              <w:left w:val="single" w:sz="4" w:space="0" w:color="auto"/>
              <w:bottom w:val="single" w:sz="4" w:space="0" w:color="auto"/>
              <w:right w:val="single" w:sz="4" w:space="0" w:color="auto"/>
            </w:tcBorders>
            <w:vAlign w:val="center"/>
          </w:tcPr>
          <w:p w:rsidR="00940102" w:rsidRPr="00EB7FD7" w:rsidRDefault="00940102" w:rsidP="00EB7FD7">
            <w:pPr>
              <w:spacing w:line="360" w:lineRule="auto"/>
              <w:ind w:firstLine="709"/>
              <w:jc w:val="both"/>
              <w:rPr>
                <w:sz w:val="20"/>
                <w:szCs w:val="20"/>
              </w:rPr>
            </w:pPr>
          </w:p>
        </w:tc>
        <w:tc>
          <w:tcPr>
            <w:tcW w:w="5520" w:type="dxa"/>
            <w:vMerge/>
            <w:tcBorders>
              <w:top w:val="single" w:sz="4" w:space="0" w:color="auto"/>
              <w:left w:val="single" w:sz="4" w:space="0" w:color="auto"/>
              <w:bottom w:val="single" w:sz="4" w:space="0" w:color="auto"/>
              <w:right w:val="single" w:sz="4" w:space="0" w:color="auto"/>
            </w:tcBorders>
            <w:vAlign w:val="center"/>
          </w:tcPr>
          <w:p w:rsidR="00940102" w:rsidRPr="00EB7FD7" w:rsidRDefault="00940102" w:rsidP="00EB7FD7">
            <w:pPr>
              <w:rPr>
                <w:sz w:val="20"/>
                <w:szCs w:val="20"/>
              </w:rPr>
            </w:pPr>
          </w:p>
        </w:tc>
        <w:tc>
          <w:tcPr>
            <w:tcW w:w="1720" w:type="dxa"/>
            <w:vMerge w:val="restart"/>
            <w:tcBorders>
              <w:top w:val="nil"/>
              <w:left w:val="single" w:sz="4" w:space="0" w:color="auto"/>
              <w:bottom w:val="single" w:sz="4" w:space="0" w:color="auto"/>
              <w:right w:val="single" w:sz="4" w:space="0" w:color="auto"/>
            </w:tcBorders>
            <w:vAlign w:val="center"/>
          </w:tcPr>
          <w:p w:rsidR="00940102" w:rsidRPr="00EB7FD7" w:rsidRDefault="00940102" w:rsidP="00EB7FD7">
            <w:pPr>
              <w:rPr>
                <w:sz w:val="20"/>
                <w:szCs w:val="20"/>
              </w:rPr>
            </w:pPr>
            <w:r w:rsidRPr="00EB7FD7">
              <w:rPr>
                <w:sz w:val="20"/>
                <w:szCs w:val="20"/>
              </w:rPr>
              <w:t>місячна 150,6(год)</w:t>
            </w:r>
          </w:p>
        </w:tc>
        <w:tc>
          <w:tcPr>
            <w:tcW w:w="980" w:type="dxa"/>
            <w:vMerge w:val="restart"/>
            <w:tcBorders>
              <w:top w:val="nil"/>
              <w:left w:val="single" w:sz="4" w:space="0" w:color="auto"/>
              <w:bottom w:val="single" w:sz="4" w:space="0" w:color="auto"/>
              <w:right w:val="single" w:sz="4" w:space="0" w:color="auto"/>
            </w:tcBorders>
            <w:vAlign w:val="center"/>
          </w:tcPr>
          <w:p w:rsidR="00940102" w:rsidRPr="00EB7FD7" w:rsidRDefault="00940102" w:rsidP="00EB7FD7">
            <w:pPr>
              <w:rPr>
                <w:sz w:val="20"/>
                <w:szCs w:val="20"/>
              </w:rPr>
            </w:pPr>
            <w:r w:rsidRPr="00EB7FD7">
              <w:rPr>
                <w:sz w:val="20"/>
                <w:szCs w:val="20"/>
              </w:rPr>
              <w:t>378</w:t>
            </w:r>
          </w:p>
        </w:tc>
        <w:tc>
          <w:tcPr>
            <w:tcW w:w="940" w:type="dxa"/>
            <w:vMerge w:val="restart"/>
            <w:tcBorders>
              <w:top w:val="nil"/>
              <w:left w:val="single" w:sz="4" w:space="0" w:color="auto"/>
              <w:bottom w:val="single" w:sz="4" w:space="0" w:color="auto"/>
              <w:right w:val="single" w:sz="4" w:space="0" w:color="auto"/>
            </w:tcBorders>
            <w:vAlign w:val="center"/>
          </w:tcPr>
          <w:p w:rsidR="00940102" w:rsidRPr="00EB7FD7" w:rsidRDefault="00940102" w:rsidP="00EB7FD7">
            <w:pPr>
              <w:rPr>
                <w:sz w:val="20"/>
                <w:szCs w:val="20"/>
              </w:rPr>
            </w:pPr>
            <w:r w:rsidRPr="00EB7FD7">
              <w:rPr>
                <w:sz w:val="20"/>
                <w:szCs w:val="20"/>
              </w:rPr>
              <w:t>416</w:t>
            </w:r>
          </w:p>
        </w:tc>
        <w:tc>
          <w:tcPr>
            <w:tcW w:w="880" w:type="dxa"/>
            <w:vMerge w:val="restart"/>
            <w:tcBorders>
              <w:top w:val="nil"/>
              <w:left w:val="single" w:sz="4" w:space="0" w:color="auto"/>
              <w:bottom w:val="single" w:sz="4" w:space="0" w:color="auto"/>
              <w:right w:val="single" w:sz="4" w:space="0" w:color="auto"/>
            </w:tcBorders>
            <w:vAlign w:val="center"/>
          </w:tcPr>
          <w:p w:rsidR="00940102" w:rsidRPr="00EB7FD7" w:rsidRDefault="00940102" w:rsidP="00EB7FD7">
            <w:pPr>
              <w:rPr>
                <w:sz w:val="20"/>
                <w:szCs w:val="20"/>
              </w:rPr>
            </w:pPr>
            <w:r w:rsidRPr="00EB7FD7">
              <w:rPr>
                <w:sz w:val="20"/>
                <w:szCs w:val="20"/>
              </w:rPr>
              <w:t>461</w:t>
            </w:r>
          </w:p>
        </w:tc>
        <w:tc>
          <w:tcPr>
            <w:tcW w:w="900" w:type="dxa"/>
            <w:vMerge w:val="restart"/>
            <w:tcBorders>
              <w:top w:val="nil"/>
              <w:left w:val="single" w:sz="4" w:space="0" w:color="auto"/>
              <w:bottom w:val="single" w:sz="4" w:space="0" w:color="auto"/>
              <w:right w:val="single" w:sz="4" w:space="0" w:color="auto"/>
            </w:tcBorders>
            <w:vAlign w:val="center"/>
          </w:tcPr>
          <w:p w:rsidR="00940102" w:rsidRPr="00EB7FD7" w:rsidRDefault="00940102" w:rsidP="00EB7FD7">
            <w:pPr>
              <w:rPr>
                <w:sz w:val="20"/>
                <w:szCs w:val="20"/>
              </w:rPr>
            </w:pPr>
            <w:r w:rsidRPr="00EB7FD7">
              <w:rPr>
                <w:sz w:val="20"/>
                <w:szCs w:val="20"/>
              </w:rPr>
              <w:t>518</w:t>
            </w:r>
          </w:p>
        </w:tc>
        <w:tc>
          <w:tcPr>
            <w:tcW w:w="820" w:type="dxa"/>
            <w:vMerge w:val="restart"/>
            <w:tcBorders>
              <w:top w:val="nil"/>
              <w:left w:val="single" w:sz="4" w:space="0" w:color="auto"/>
              <w:bottom w:val="single" w:sz="4" w:space="0" w:color="auto"/>
              <w:right w:val="single" w:sz="4" w:space="0" w:color="auto"/>
            </w:tcBorders>
            <w:vAlign w:val="center"/>
          </w:tcPr>
          <w:p w:rsidR="00940102" w:rsidRPr="00EB7FD7" w:rsidRDefault="00940102" w:rsidP="00EB7FD7">
            <w:pPr>
              <w:rPr>
                <w:sz w:val="20"/>
                <w:szCs w:val="20"/>
              </w:rPr>
            </w:pPr>
            <w:r w:rsidRPr="00EB7FD7">
              <w:rPr>
                <w:sz w:val="20"/>
                <w:szCs w:val="20"/>
              </w:rPr>
              <w:t>646</w:t>
            </w:r>
          </w:p>
        </w:tc>
        <w:tc>
          <w:tcPr>
            <w:tcW w:w="940" w:type="dxa"/>
            <w:vMerge w:val="restart"/>
            <w:tcBorders>
              <w:top w:val="nil"/>
              <w:left w:val="single" w:sz="4" w:space="0" w:color="auto"/>
              <w:bottom w:val="single" w:sz="4" w:space="0" w:color="auto"/>
              <w:right w:val="single" w:sz="4" w:space="0" w:color="auto"/>
            </w:tcBorders>
            <w:vAlign w:val="center"/>
          </w:tcPr>
          <w:p w:rsidR="00940102" w:rsidRPr="00EB7FD7" w:rsidRDefault="00940102" w:rsidP="00EB7FD7">
            <w:pPr>
              <w:rPr>
                <w:sz w:val="20"/>
                <w:szCs w:val="20"/>
              </w:rPr>
            </w:pPr>
            <w:r w:rsidRPr="00EB7FD7">
              <w:rPr>
                <w:sz w:val="20"/>
                <w:szCs w:val="20"/>
              </w:rPr>
              <w:t>794</w:t>
            </w:r>
          </w:p>
        </w:tc>
      </w:tr>
      <w:tr w:rsidR="00940102" w:rsidRPr="00EB7FD7">
        <w:trPr>
          <w:trHeight w:val="483"/>
        </w:trPr>
        <w:tc>
          <w:tcPr>
            <w:tcW w:w="660" w:type="dxa"/>
            <w:vMerge/>
            <w:tcBorders>
              <w:top w:val="nil"/>
              <w:left w:val="single" w:sz="4" w:space="0" w:color="auto"/>
              <w:bottom w:val="single" w:sz="4" w:space="0" w:color="auto"/>
              <w:right w:val="single" w:sz="4" w:space="0" w:color="auto"/>
            </w:tcBorders>
            <w:vAlign w:val="center"/>
          </w:tcPr>
          <w:p w:rsidR="00940102" w:rsidRPr="00EB7FD7" w:rsidRDefault="00940102" w:rsidP="00EB7FD7">
            <w:pPr>
              <w:spacing w:line="360" w:lineRule="auto"/>
              <w:ind w:firstLine="709"/>
              <w:jc w:val="both"/>
              <w:rPr>
                <w:sz w:val="20"/>
                <w:szCs w:val="20"/>
              </w:rPr>
            </w:pPr>
          </w:p>
        </w:tc>
        <w:tc>
          <w:tcPr>
            <w:tcW w:w="5520" w:type="dxa"/>
            <w:vMerge/>
            <w:tcBorders>
              <w:top w:val="single" w:sz="4" w:space="0" w:color="auto"/>
              <w:left w:val="single" w:sz="4" w:space="0" w:color="auto"/>
              <w:bottom w:val="single" w:sz="4" w:space="0" w:color="auto"/>
              <w:right w:val="single" w:sz="4" w:space="0" w:color="auto"/>
            </w:tcBorders>
            <w:vAlign w:val="center"/>
          </w:tcPr>
          <w:p w:rsidR="00940102" w:rsidRPr="00EB7FD7" w:rsidRDefault="00940102" w:rsidP="00EB7FD7">
            <w:pPr>
              <w:rPr>
                <w:sz w:val="20"/>
                <w:szCs w:val="20"/>
              </w:rPr>
            </w:pPr>
          </w:p>
        </w:tc>
        <w:tc>
          <w:tcPr>
            <w:tcW w:w="1720" w:type="dxa"/>
            <w:vMerge/>
            <w:tcBorders>
              <w:top w:val="nil"/>
              <w:left w:val="single" w:sz="4" w:space="0" w:color="auto"/>
              <w:bottom w:val="single" w:sz="4" w:space="0" w:color="auto"/>
              <w:right w:val="single" w:sz="4" w:space="0" w:color="auto"/>
            </w:tcBorders>
            <w:vAlign w:val="center"/>
          </w:tcPr>
          <w:p w:rsidR="00940102" w:rsidRPr="00EB7FD7" w:rsidRDefault="00940102" w:rsidP="00EB7FD7">
            <w:pPr>
              <w:rPr>
                <w:sz w:val="20"/>
                <w:szCs w:val="20"/>
              </w:rPr>
            </w:pPr>
          </w:p>
        </w:tc>
        <w:tc>
          <w:tcPr>
            <w:tcW w:w="980" w:type="dxa"/>
            <w:vMerge/>
            <w:tcBorders>
              <w:top w:val="nil"/>
              <w:left w:val="single" w:sz="4" w:space="0" w:color="auto"/>
              <w:bottom w:val="single" w:sz="4" w:space="0" w:color="auto"/>
              <w:right w:val="single" w:sz="4" w:space="0" w:color="auto"/>
            </w:tcBorders>
            <w:vAlign w:val="center"/>
          </w:tcPr>
          <w:p w:rsidR="00940102" w:rsidRPr="00EB7FD7" w:rsidRDefault="00940102" w:rsidP="00EB7FD7">
            <w:pPr>
              <w:rPr>
                <w:sz w:val="20"/>
                <w:szCs w:val="20"/>
              </w:rPr>
            </w:pPr>
          </w:p>
        </w:tc>
        <w:tc>
          <w:tcPr>
            <w:tcW w:w="940" w:type="dxa"/>
            <w:vMerge/>
            <w:tcBorders>
              <w:top w:val="nil"/>
              <w:left w:val="single" w:sz="4" w:space="0" w:color="auto"/>
              <w:bottom w:val="single" w:sz="4" w:space="0" w:color="auto"/>
              <w:right w:val="single" w:sz="4" w:space="0" w:color="auto"/>
            </w:tcBorders>
            <w:vAlign w:val="center"/>
          </w:tcPr>
          <w:p w:rsidR="00940102" w:rsidRPr="00EB7FD7" w:rsidRDefault="00940102" w:rsidP="00EB7FD7">
            <w:pPr>
              <w:rPr>
                <w:sz w:val="20"/>
                <w:szCs w:val="20"/>
              </w:rPr>
            </w:pPr>
          </w:p>
        </w:tc>
        <w:tc>
          <w:tcPr>
            <w:tcW w:w="880" w:type="dxa"/>
            <w:vMerge/>
            <w:tcBorders>
              <w:top w:val="nil"/>
              <w:left w:val="single" w:sz="4" w:space="0" w:color="auto"/>
              <w:bottom w:val="single" w:sz="4" w:space="0" w:color="auto"/>
              <w:right w:val="single" w:sz="4" w:space="0" w:color="auto"/>
            </w:tcBorders>
            <w:vAlign w:val="center"/>
          </w:tcPr>
          <w:p w:rsidR="00940102" w:rsidRPr="00EB7FD7" w:rsidRDefault="00940102" w:rsidP="00EB7FD7">
            <w:pPr>
              <w:rPr>
                <w:sz w:val="20"/>
                <w:szCs w:val="20"/>
              </w:rPr>
            </w:pPr>
          </w:p>
        </w:tc>
        <w:tc>
          <w:tcPr>
            <w:tcW w:w="900" w:type="dxa"/>
            <w:vMerge/>
            <w:tcBorders>
              <w:top w:val="nil"/>
              <w:left w:val="single" w:sz="4" w:space="0" w:color="auto"/>
              <w:bottom w:val="single" w:sz="4" w:space="0" w:color="auto"/>
              <w:right w:val="single" w:sz="4" w:space="0" w:color="auto"/>
            </w:tcBorders>
            <w:vAlign w:val="center"/>
          </w:tcPr>
          <w:p w:rsidR="00940102" w:rsidRPr="00EB7FD7" w:rsidRDefault="00940102" w:rsidP="00EB7FD7">
            <w:pPr>
              <w:rPr>
                <w:sz w:val="20"/>
                <w:szCs w:val="20"/>
              </w:rPr>
            </w:pPr>
          </w:p>
        </w:tc>
        <w:tc>
          <w:tcPr>
            <w:tcW w:w="820" w:type="dxa"/>
            <w:vMerge/>
            <w:tcBorders>
              <w:top w:val="nil"/>
              <w:left w:val="single" w:sz="4" w:space="0" w:color="auto"/>
              <w:bottom w:val="single" w:sz="4" w:space="0" w:color="auto"/>
              <w:right w:val="single" w:sz="4" w:space="0" w:color="auto"/>
            </w:tcBorders>
            <w:vAlign w:val="center"/>
          </w:tcPr>
          <w:p w:rsidR="00940102" w:rsidRPr="00EB7FD7" w:rsidRDefault="00940102" w:rsidP="00EB7FD7">
            <w:pPr>
              <w:rPr>
                <w:sz w:val="20"/>
                <w:szCs w:val="20"/>
              </w:rPr>
            </w:pPr>
          </w:p>
        </w:tc>
        <w:tc>
          <w:tcPr>
            <w:tcW w:w="940" w:type="dxa"/>
            <w:vMerge/>
            <w:tcBorders>
              <w:top w:val="nil"/>
              <w:left w:val="single" w:sz="4" w:space="0" w:color="auto"/>
              <w:bottom w:val="single" w:sz="4" w:space="0" w:color="auto"/>
              <w:right w:val="single" w:sz="4" w:space="0" w:color="auto"/>
            </w:tcBorders>
            <w:vAlign w:val="center"/>
          </w:tcPr>
          <w:p w:rsidR="00940102" w:rsidRPr="00EB7FD7" w:rsidRDefault="00940102" w:rsidP="00EB7FD7">
            <w:pPr>
              <w:rPr>
                <w:sz w:val="20"/>
                <w:szCs w:val="20"/>
              </w:rPr>
            </w:pPr>
          </w:p>
        </w:tc>
      </w:tr>
      <w:tr w:rsidR="00940102" w:rsidRPr="00EB7FD7" w:rsidTr="00EB7FD7">
        <w:trPr>
          <w:trHeight w:val="345"/>
        </w:trPr>
        <w:tc>
          <w:tcPr>
            <w:tcW w:w="660" w:type="dxa"/>
            <w:vMerge/>
            <w:tcBorders>
              <w:top w:val="nil"/>
              <w:left w:val="single" w:sz="4" w:space="0" w:color="auto"/>
              <w:bottom w:val="single" w:sz="4" w:space="0" w:color="auto"/>
              <w:right w:val="single" w:sz="4" w:space="0" w:color="auto"/>
            </w:tcBorders>
            <w:vAlign w:val="center"/>
          </w:tcPr>
          <w:p w:rsidR="00940102" w:rsidRPr="00EB7FD7" w:rsidRDefault="00940102" w:rsidP="00EB7FD7">
            <w:pPr>
              <w:spacing w:line="360" w:lineRule="auto"/>
              <w:ind w:firstLine="709"/>
              <w:jc w:val="both"/>
              <w:rPr>
                <w:sz w:val="20"/>
                <w:szCs w:val="20"/>
              </w:rPr>
            </w:pPr>
          </w:p>
        </w:tc>
        <w:tc>
          <w:tcPr>
            <w:tcW w:w="5520" w:type="dxa"/>
            <w:vMerge/>
            <w:tcBorders>
              <w:top w:val="single" w:sz="4" w:space="0" w:color="auto"/>
              <w:left w:val="single" w:sz="4" w:space="0" w:color="auto"/>
              <w:bottom w:val="single" w:sz="4" w:space="0" w:color="auto"/>
              <w:right w:val="single" w:sz="4" w:space="0" w:color="auto"/>
            </w:tcBorders>
            <w:vAlign w:val="center"/>
          </w:tcPr>
          <w:p w:rsidR="00940102" w:rsidRPr="00EB7FD7" w:rsidRDefault="00940102" w:rsidP="00EB7FD7">
            <w:pPr>
              <w:rPr>
                <w:sz w:val="20"/>
                <w:szCs w:val="20"/>
              </w:rPr>
            </w:pPr>
          </w:p>
        </w:tc>
        <w:tc>
          <w:tcPr>
            <w:tcW w:w="1720" w:type="dxa"/>
            <w:vMerge/>
            <w:tcBorders>
              <w:top w:val="nil"/>
              <w:left w:val="single" w:sz="4" w:space="0" w:color="auto"/>
              <w:bottom w:val="single" w:sz="4" w:space="0" w:color="auto"/>
              <w:right w:val="single" w:sz="4" w:space="0" w:color="auto"/>
            </w:tcBorders>
            <w:vAlign w:val="center"/>
          </w:tcPr>
          <w:p w:rsidR="00940102" w:rsidRPr="00EB7FD7" w:rsidRDefault="00940102" w:rsidP="00EB7FD7">
            <w:pPr>
              <w:rPr>
                <w:sz w:val="20"/>
                <w:szCs w:val="20"/>
              </w:rPr>
            </w:pPr>
          </w:p>
        </w:tc>
        <w:tc>
          <w:tcPr>
            <w:tcW w:w="980" w:type="dxa"/>
            <w:vMerge/>
            <w:tcBorders>
              <w:top w:val="nil"/>
              <w:left w:val="single" w:sz="4" w:space="0" w:color="auto"/>
              <w:bottom w:val="single" w:sz="4" w:space="0" w:color="auto"/>
              <w:right w:val="single" w:sz="4" w:space="0" w:color="auto"/>
            </w:tcBorders>
            <w:vAlign w:val="center"/>
          </w:tcPr>
          <w:p w:rsidR="00940102" w:rsidRPr="00EB7FD7" w:rsidRDefault="00940102" w:rsidP="00EB7FD7">
            <w:pPr>
              <w:rPr>
                <w:sz w:val="20"/>
                <w:szCs w:val="20"/>
              </w:rPr>
            </w:pPr>
          </w:p>
        </w:tc>
        <w:tc>
          <w:tcPr>
            <w:tcW w:w="940" w:type="dxa"/>
            <w:vMerge/>
            <w:tcBorders>
              <w:top w:val="nil"/>
              <w:left w:val="single" w:sz="4" w:space="0" w:color="auto"/>
              <w:bottom w:val="single" w:sz="4" w:space="0" w:color="auto"/>
              <w:right w:val="single" w:sz="4" w:space="0" w:color="auto"/>
            </w:tcBorders>
            <w:vAlign w:val="center"/>
          </w:tcPr>
          <w:p w:rsidR="00940102" w:rsidRPr="00EB7FD7" w:rsidRDefault="00940102" w:rsidP="00EB7FD7">
            <w:pPr>
              <w:rPr>
                <w:sz w:val="20"/>
                <w:szCs w:val="20"/>
              </w:rPr>
            </w:pPr>
          </w:p>
        </w:tc>
        <w:tc>
          <w:tcPr>
            <w:tcW w:w="880" w:type="dxa"/>
            <w:vMerge/>
            <w:tcBorders>
              <w:top w:val="nil"/>
              <w:left w:val="single" w:sz="4" w:space="0" w:color="auto"/>
              <w:bottom w:val="single" w:sz="4" w:space="0" w:color="auto"/>
              <w:right w:val="single" w:sz="4" w:space="0" w:color="auto"/>
            </w:tcBorders>
            <w:vAlign w:val="center"/>
          </w:tcPr>
          <w:p w:rsidR="00940102" w:rsidRPr="00EB7FD7" w:rsidRDefault="00940102" w:rsidP="00EB7FD7">
            <w:pPr>
              <w:rPr>
                <w:sz w:val="20"/>
                <w:szCs w:val="20"/>
              </w:rPr>
            </w:pPr>
          </w:p>
        </w:tc>
        <w:tc>
          <w:tcPr>
            <w:tcW w:w="900" w:type="dxa"/>
            <w:vMerge/>
            <w:tcBorders>
              <w:top w:val="nil"/>
              <w:left w:val="single" w:sz="4" w:space="0" w:color="auto"/>
              <w:bottom w:val="single" w:sz="4" w:space="0" w:color="auto"/>
              <w:right w:val="single" w:sz="4" w:space="0" w:color="auto"/>
            </w:tcBorders>
            <w:vAlign w:val="center"/>
          </w:tcPr>
          <w:p w:rsidR="00940102" w:rsidRPr="00EB7FD7" w:rsidRDefault="00940102" w:rsidP="00EB7FD7">
            <w:pPr>
              <w:rPr>
                <w:sz w:val="20"/>
                <w:szCs w:val="20"/>
              </w:rPr>
            </w:pPr>
          </w:p>
        </w:tc>
        <w:tc>
          <w:tcPr>
            <w:tcW w:w="820" w:type="dxa"/>
            <w:vMerge/>
            <w:tcBorders>
              <w:top w:val="nil"/>
              <w:left w:val="single" w:sz="4" w:space="0" w:color="auto"/>
              <w:bottom w:val="single" w:sz="4" w:space="0" w:color="auto"/>
              <w:right w:val="single" w:sz="4" w:space="0" w:color="auto"/>
            </w:tcBorders>
            <w:vAlign w:val="center"/>
          </w:tcPr>
          <w:p w:rsidR="00940102" w:rsidRPr="00EB7FD7" w:rsidRDefault="00940102" w:rsidP="00EB7FD7">
            <w:pPr>
              <w:rPr>
                <w:sz w:val="20"/>
                <w:szCs w:val="20"/>
              </w:rPr>
            </w:pPr>
          </w:p>
        </w:tc>
        <w:tc>
          <w:tcPr>
            <w:tcW w:w="940" w:type="dxa"/>
            <w:vMerge/>
            <w:tcBorders>
              <w:top w:val="nil"/>
              <w:left w:val="single" w:sz="4" w:space="0" w:color="auto"/>
              <w:bottom w:val="single" w:sz="4" w:space="0" w:color="auto"/>
              <w:right w:val="single" w:sz="4" w:space="0" w:color="auto"/>
            </w:tcBorders>
            <w:vAlign w:val="center"/>
          </w:tcPr>
          <w:p w:rsidR="00940102" w:rsidRPr="00EB7FD7" w:rsidRDefault="00940102" w:rsidP="00EB7FD7">
            <w:pPr>
              <w:rPr>
                <w:sz w:val="20"/>
                <w:szCs w:val="20"/>
              </w:rPr>
            </w:pPr>
          </w:p>
        </w:tc>
      </w:tr>
      <w:tr w:rsidR="00940102" w:rsidRPr="00EB7FD7">
        <w:trPr>
          <w:trHeight w:val="483"/>
        </w:trPr>
        <w:tc>
          <w:tcPr>
            <w:tcW w:w="660" w:type="dxa"/>
            <w:vMerge w:val="restart"/>
            <w:tcBorders>
              <w:top w:val="nil"/>
              <w:left w:val="single" w:sz="4" w:space="0" w:color="auto"/>
              <w:bottom w:val="single" w:sz="4" w:space="0" w:color="auto"/>
              <w:right w:val="single" w:sz="4" w:space="0" w:color="auto"/>
            </w:tcBorders>
            <w:noWrap/>
            <w:vAlign w:val="center"/>
          </w:tcPr>
          <w:p w:rsidR="00940102" w:rsidRPr="00EB7FD7" w:rsidRDefault="00940102" w:rsidP="00EB7FD7">
            <w:pPr>
              <w:spacing w:line="360" w:lineRule="auto"/>
              <w:ind w:firstLine="709"/>
              <w:jc w:val="both"/>
              <w:rPr>
                <w:sz w:val="20"/>
                <w:szCs w:val="20"/>
              </w:rPr>
            </w:pPr>
            <w:r w:rsidRPr="00EB7FD7">
              <w:rPr>
                <w:sz w:val="20"/>
                <w:szCs w:val="20"/>
              </w:rPr>
              <w:t>2</w:t>
            </w:r>
          </w:p>
        </w:tc>
        <w:tc>
          <w:tcPr>
            <w:tcW w:w="5520" w:type="dxa"/>
            <w:vMerge w:val="restart"/>
            <w:tcBorders>
              <w:top w:val="single" w:sz="4" w:space="0" w:color="auto"/>
              <w:left w:val="single" w:sz="4" w:space="0" w:color="auto"/>
              <w:bottom w:val="single" w:sz="4" w:space="0" w:color="auto"/>
              <w:right w:val="single" w:sz="4" w:space="0" w:color="auto"/>
            </w:tcBorders>
            <w:vAlign w:val="center"/>
          </w:tcPr>
          <w:p w:rsidR="00940102" w:rsidRPr="00EB7FD7" w:rsidRDefault="00940102" w:rsidP="00EB7FD7">
            <w:pPr>
              <w:rPr>
                <w:sz w:val="20"/>
                <w:szCs w:val="20"/>
              </w:rPr>
            </w:pPr>
            <w:r w:rsidRPr="00EB7FD7">
              <w:rPr>
                <w:sz w:val="20"/>
                <w:szCs w:val="20"/>
              </w:rPr>
              <w:t>Для робітників на відкритих гірничних роботах з особливо важкими та особливо шкідливими умовами праці</w:t>
            </w:r>
          </w:p>
        </w:tc>
        <w:tc>
          <w:tcPr>
            <w:tcW w:w="1720" w:type="dxa"/>
            <w:vMerge w:val="restart"/>
            <w:tcBorders>
              <w:top w:val="nil"/>
              <w:left w:val="single" w:sz="4" w:space="0" w:color="auto"/>
              <w:bottom w:val="single" w:sz="4" w:space="0" w:color="auto"/>
              <w:right w:val="single" w:sz="4" w:space="0" w:color="auto"/>
            </w:tcBorders>
            <w:vAlign w:val="center"/>
          </w:tcPr>
          <w:p w:rsidR="00940102" w:rsidRPr="00EB7FD7" w:rsidRDefault="00940102" w:rsidP="00EB7FD7">
            <w:pPr>
              <w:rPr>
                <w:sz w:val="20"/>
                <w:szCs w:val="20"/>
              </w:rPr>
            </w:pPr>
            <w:r w:rsidRPr="00EB7FD7">
              <w:rPr>
                <w:sz w:val="20"/>
                <w:szCs w:val="20"/>
              </w:rPr>
              <w:t>годинна</w:t>
            </w:r>
          </w:p>
        </w:tc>
        <w:tc>
          <w:tcPr>
            <w:tcW w:w="980" w:type="dxa"/>
            <w:vMerge w:val="restart"/>
            <w:tcBorders>
              <w:top w:val="nil"/>
              <w:left w:val="single" w:sz="4" w:space="0" w:color="auto"/>
              <w:bottom w:val="single" w:sz="4" w:space="0" w:color="auto"/>
              <w:right w:val="single" w:sz="4" w:space="0" w:color="auto"/>
            </w:tcBorders>
            <w:vAlign w:val="center"/>
          </w:tcPr>
          <w:p w:rsidR="00940102" w:rsidRPr="00EB7FD7" w:rsidRDefault="00940102" w:rsidP="00EB7FD7">
            <w:pPr>
              <w:rPr>
                <w:sz w:val="20"/>
                <w:szCs w:val="20"/>
              </w:rPr>
            </w:pPr>
            <w:r w:rsidRPr="00EB7FD7">
              <w:rPr>
                <w:sz w:val="20"/>
                <w:szCs w:val="20"/>
              </w:rPr>
              <w:t>2,05</w:t>
            </w:r>
          </w:p>
        </w:tc>
        <w:tc>
          <w:tcPr>
            <w:tcW w:w="940" w:type="dxa"/>
            <w:vMerge w:val="restart"/>
            <w:tcBorders>
              <w:top w:val="nil"/>
              <w:left w:val="single" w:sz="4" w:space="0" w:color="auto"/>
              <w:bottom w:val="single" w:sz="4" w:space="0" w:color="auto"/>
              <w:right w:val="single" w:sz="4" w:space="0" w:color="auto"/>
            </w:tcBorders>
            <w:vAlign w:val="center"/>
          </w:tcPr>
          <w:p w:rsidR="00940102" w:rsidRPr="00EB7FD7" w:rsidRDefault="00940102" w:rsidP="00EB7FD7">
            <w:pPr>
              <w:rPr>
                <w:sz w:val="20"/>
                <w:szCs w:val="20"/>
              </w:rPr>
            </w:pPr>
            <w:r w:rsidRPr="00EB7FD7">
              <w:rPr>
                <w:sz w:val="20"/>
                <w:szCs w:val="20"/>
              </w:rPr>
              <w:t>2,255</w:t>
            </w:r>
          </w:p>
        </w:tc>
        <w:tc>
          <w:tcPr>
            <w:tcW w:w="880" w:type="dxa"/>
            <w:vMerge w:val="restart"/>
            <w:tcBorders>
              <w:top w:val="nil"/>
              <w:left w:val="single" w:sz="4" w:space="0" w:color="auto"/>
              <w:bottom w:val="single" w:sz="4" w:space="0" w:color="auto"/>
              <w:right w:val="single" w:sz="4" w:space="0" w:color="auto"/>
            </w:tcBorders>
            <w:vAlign w:val="center"/>
          </w:tcPr>
          <w:p w:rsidR="00940102" w:rsidRPr="00EB7FD7" w:rsidRDefault="00940102" w:rsidP="00EB7FD7">
            <w:pPr>
              <w:rPr>
                <w:sz w:val="20"/>
                <w:szCs w:val="20"/>
              </w:rPr>
            </w:pPr>
            <w:r w:rsidRPr="00EB7FD7">
              <w:rPr>
                <w:sz w:val="20"/>
                <w:szCs w:val="20"/>
              </w:rPr>
              <w:t>2,501</w:t>
            </w:r>
          </w:p>
        </w:tc>
        <w:tc>
          <w:tcPr>
            <w:tcW w:w="900" w:type="dxa"/>
            <w:vMerge w:val="restart"/>
            <w:tcBorders>
              <w:top w:val="nil"/>
              <w:left w:val="single" w:sz="4" w:space="0" w:color="auto"/>
              <w:bottom w:val="single" w:sz="4" w:space="0" w:color="auto"/>
              <w:right w:val="single" w:sz="4" w:space="0" w:color="auto"/>
            </w:tcBorders>
            <w:vAlign w:val="center"/>
          </w:tcPr>
          <w:p w:rsidR="00940102" w:rsidRPr="00EB7FD7" w:rsidRDefault="00940102" w:rsidP="00EB7FD7">
            <w:pPr>
              <w:rPr>
                <w:sz w:val="20"/>
                <w:szCs w:val="20"/>
              </w:rPr>
            </w:pPr>
            <w:r w:rsidRPr="00EB7FD7">
              <w:rPr>
                <w:sz w:val="20"/>
                <w:szCs w:val="20"/>
              </w:rPr>
              <w:t>2,809</w:t>
            </w:r>
          </w:p>
        </w:tc>
        <w:tc>
          <w:tcPr>
            <w:tcW w:w="820" w:type="dxa"/>
            <w:vMerge w:val="restart"/>
            <w:tcBorders>
              <w:top w:val="nil"/>
              <w:left w:val="single" w:sz="4" w:space="0" w:color="auto"/>
              <w:bottom w:val="single" w:sz="4" w:space="0" w:color="auto"/>
              <w:right w:val="single" w:sz="4" w:space="0" w:color="auto"/>
            </w:tcBorders>
            <w:vAlign w:val="center"/>
          </w:tcPr>
          <w:p w:rsidR="00940102" w:rsidRPr="00EB7FD7" w:rsidRDefault="00940102" w:rsidP="00EB7FD7">
            <w:pPr>
              <w:rPr>
                <w:sz w:val="20"/>
                <w:szCs w:val="20"/>
              </w:rPr>
            </w:pPr>
            <w:r w:rsidRPr="00EB7FD7">
              <w:rPr>
                <w:sz w:val="20"/>
                <w:szCs w:val="20"/>
              </w:rPr>
              <w:t>3,506</w:t>
            </w:r>
          </w:p>
        </w:tc>
        <w:tc>
          <w:tcPr>
            <w:tcW w:w="940" w:type="dxa"/>
            <w:vMerge w:val="restart"/>
            <w:tcBorders>
              <w:top w:val="nil"/>
              <w:left w:val="single" w:sz="4" w:space="0" w:color="auto"/>
              <w:bottom w:val="single" w:sz="4" w:space="0" w:color="auto"/>
              <w:right w:val="single" w:sz="4" w:space="0" w:color="auto"/>
            </w:tcBorders>
            <w:vAlign w:val="center"/>
          </w:tcPr>
          <w:p w:rsidR="00940102" w:rsidRPr="00EB7FD7" w:rsidRDefault="00940102" w:rsidP="00EB7FD7">
            <w:pPr>
              <w:rPr>
                <w:sz w:val="20"/>
                <w:szCs w:val="20"/>
              </w:rPr>
            </w:pPr>
            <w:r w:rsidRPr="00EB7FD7">
              <w:rPr>
                <w:sz w:val="20"/>
                <w:szCs w:val="20"/>
              </w:rPr>
              <w:t>4,305</w:t>
            </w:r>
          </w:p>
        </w:tc>
      </w:tr>
      <w:tr w:rsidR="00940102" w:rsidRPr="00EB7FD7">
        <w:trPr>
          <w:trHeight w:val="483"/>
        </w:trPr>
        <w:tc>
          <w:tcPr>
            <w:tcW w:w="660" w:type="dxa"/>
            <w:vMerge/>
            <w:tcBorders>
              <w:top w:val="nil"/>
              <w:left w:val="single" w:sz="4" w:space="0" w:color="auto"/>
              <w:bottom w:val="single" w:sz="4" w:space="0" w:color="auto"/>
              <w:right w:val="single" w:sz="4" w:space="0" w:color="auto"/>
            </w:tcBorders>
            <w:vAlign w:val="center"/>
          </w:tcPr>
          <w:p w:rsidR="00940102" w:rsidRPr="00EB7FD7" w:rsidRDefault="00940102" w:rsidP="00EB7FD7">
            <w:pPr>
              <w:spacing w:line="360" w:lineRule="auto"/>
              <w:ind w:firstLine="709"/>
              <w:jc w:val="both"/>
              <w:rPr>
                <w:sz w:val="20"/>
                <w:szCs w:val="20"/>
              </w:rPr>
            </w:pPr>
          </w:p>
        </w:tc>
        <w:tc>
          <w:tcPr>
            <w:tcW w:w="5520" w:type="dxa"/>
            <w:vMerge/>
            <w:tcBorders>
              <w:top w:val="single" w:sz="4" w:space="0" w:color="auto"/>
              <w:left w:val="single" w:sz="4" w:space="0" w:color="auto"/>
              <w:bottom w:val="single" w:sz="4" w:space="0" w:color="auto"/>
              <w:right w:val="single" w:sz="4" w:space="0" w:color="auto"/>
            </w:tcBorders>
            <w:vAlign w:val="center"/>
          </w:tcPr>
          <w:p w:rsidR="00940102" w:rsidRPr="00EB7FD7" w:rsidRDefault="00940102" w:rsidP="00EB7FD7">
            <w:pPr>
              <w:rPr>
                <w:sz w:val="20"/>
                <w:szCs w:val="20"/>
              </w:rPr>
            </w:pPr>
          </w:p>
        </w:tc>
        <w:tc>
          <w:tcPr>
            <w:tcW w:w="1720" w:type="dxa"/>
            <w:vMerge/>
            <w:tcBorders>
              <w:top w:val="nil"/>
              <w:left w:val="single" w:sz="4" w:space="0" w:color="auto"/>
              <w:bottom w:val="single" w:sz="4" w:space="0" w:color="auto"/>
              <w:right w:val="single" w:sz="4" w:space="0" w:color="auto"/>
            </w:tcBorders>
            <w:vAlign w:val="center"/>
          </w:tcPr>
          <w:p w:rsidR="00940102" w:rsidRPr="00EB7FD7" w:rsidRDefault="00940102" w:rsidP="00EB7FD7">
            <w:pPr>
              <w:rPr>
                <w:sz w:val="20"/>
                <w:szCs w:val="20"/>
              </w:rPr>
            </w:pPr>
          </w:p>
        </w:tc>
        <w:tc>
          <w:tcPr>
            <w:tcW w:w="980" w:type="dxa"/>
            <w:vMerge/>
            <w:tcBorders>
              <w:top w:val="nil"/>
              <w:left w:val="single" w:sz="4" w:space="0" w:color="auto"/>
              <w:bottom w:val="single" w:sz="4" w:space="0" w:color="auto"/>
              <w:right w:val="single" w:sz="4" w:space="0" w:color="auto"/>
            </w:tcBorders>
            <w:vAlign w:val="center"/>
          </w:tcPr>
          <w:p w:rsidR="00940102" w:rsidRPr="00EB7FD7" w:rsidRDefault="00940102" w:rsidP="00EB7FD7">
            <w:pPr>
              <w:rPr>
                <w:sz w:val="20"/>
                <w:szCs w:val="20"/>
              </w:rPr>
            </w:pPr>
          </w:p>
        </w:tc>
        <w:tc>
          <w:tcPr>
            <w:tcW w:w="940" w:type="dxa"/>
            <w:vMerge/>
            <w:tcBorders>
              <w:top w:val="nil"/>
              <w:left w:val="single" w:sz="4" w:space="0" w:color="auto"/>
              <w:bottom w:val="single" w:sz="4" w:space="0" w:color="auto"/>
              <w:right w:val="single" w:sz="4" w:space="0" w:color="auto"/>
            </w:tcBorders>
            <w:vAlign w:val="center"/>
          </w:tcPr>
          <w:p w:rsidR="00940102" w:rsidRPr="00EB7FD7" w:rsidRDefault="00940102" w:rsidP="00EB7FD7">
            <w:pPr>
              <w:rPr>
                <w:sz w:val="20"/>
                <w:szCs w:val="20"/>
              </w:rPr>
            </w:pPr>
          </w:p>
        </w:tc>
        <w:tc>
          <w:tcPr>
            <w:tcW w:w="880" w:type="dxa"/>
            <w:vMerge/>
            <w:tcBorders>
              <w:top w:val="nil"/>
              <w:left w:val="single" w:sz="4" w:space="0" w:color="auto"/>
              <w:bottom w:val="single" w:sz="4" w:space="0" w:color="auto"/>
              <w:right w:val="single" w:sz="4" w:space="0" w:color="auto"/>
            </w:tcBorders>
            <w:vAlign w:val="center"/>
          </w:tcPr>
          <w:p w:rsidR="00940102" w:rsidRPr="00EB7FD7" w:rsidRDefault="00940102" w:rsidP="00EB7FD7">
            <w:pPr>
              <w:rPr>
                <w:sz w:val="20"/>
                <w:szCs w:val="20"/>
              </w:rPr>
            </w:pPr>
          </w:p>
        </w:tc>
        <w:tc>
          <w:tcPr>
            <w:tcW w:w="900" w:type="dxa"/>
            <w:vMerge/>
            <w:tcBorders>
              <w:top w:val="nil"/>
              <w:left w:val="single" w:sz="4" w:space="0" w:color="auto"/>
              <w:bottom w:val="single" w:sz="4" w:space="0" w:color="auto"/>
              <w:right w:val="single" w:sz="4" w:space="0" w:color="auto"/>
            </w:tcBorders>
            <w:vAlign w:val="center"/>
          </w:tcPr>
          <w:p w:rsidR="00940102" w:rsidRPr="00EB7FD7" w:rsidRDefault="00940102" w:rsidP="00EB7FD7">
            <w:pPr>
              <w:rPr>
                <w:sz w:val="20"/>
                <w:szCs w:val="20"/>
              </w:rPr>
            </w:pPr>
          </w:p>
        </w:tc>
        <w:tc>
          <w:tcPr>
            <w:tcW w:w="820" w:type="dxa"/>
            <w:vMerge/>
            <w:tcBorders>
              <w:top w:val="nil"/>
              <w:left w:val="single" w:sz="4" w:space="0" w:color="auto"/>
              <w:bottom w:val="single" w:sz="4" w:space="0" w:color="auto"/>
              <w:right w:val="single" w:sz="4" w:space="0" w:color="auto"/>
            </w:tcBorders>
            <w:vAlign w:val="center"/>
          </w:tcPr>
          <w:p w:rsidR="00940102" w:rsidRPr="00EB7FD7" w:rsidRDefault="00940102" w:rsidP="00EB7FD7">
            <w:pPr>
              <w:rPr>
                <w:sz w:val="20"/>
                <w:szCs w:val="20"/>
              </w:rPr>
            </w:pPr>
          </w:p>
        </w:tc>
        <w:tc>
          <w:tcPr>
            <w:tcW w:w="940" w:type="dxa"/>
            <w:vMerge/>
            <w:tcBorders>
              <w:top w:val="nil"/>
              <w:left w:val="single" w:sz="4" w:space="0" w:color="auto"/>
              <w:bottom w:val="single" w:sz="4" w:space="0" w:color="auto"/>
              <w:right w:val="single" w:sz="4" w:space="0" w:color="auto"/>
            </w:tcBorders>
            <w:vAlign w:val="center"/>
          </w:tcPr>
          <w:p w:rsidR="00940102" w:rsidRPr="00EB7FD7" w:rsidRDefault="00940102" w:rsidP="00EB7FD7">
            <w:pPr>
              <w:rPr>
                <w:sz w:val="20"/>
                <w:szCs w:val="20"/>
              </w:rPr>
            </w:pPr>
          </w:p>
        </w:tc>
      </w:tr>
      <w:tr w:rsidR="00940102" w:rsidRPr="00EB7FD7">
        <w:trPr>
          <w:trHeight w:val="483"/>
        </w:trPr>
        <w:tc>
          <w:tcPr>
            <w:tcW w:w="660" w:type="dxa"/>
            <w:vMerge/>
            <w:tcBorders>
              <w:top w:val="nil"/>
              <w:left w:val="single" w:sz="4" w:space="0" w:color="auto"/>
              <w:bottom w:val="single" w:sz="4" w:space="0" w:color="auto"/>
              <w:right w:val="single" w:sz="4" w:space="0" w:color="auto"/>
            </w:tcBorders>
            <w:vAlign w:val="center"/>
          </w:tcPr>
          <w:p w:rsidR="00940102" w:rsidRPr="00EB7FD7" w:rsidRDefault="00940102" w:rsidP="00EB7FD7">
            <w:pPr>
              <w:spacing w:line="360" w:lineRule="auto"/>
              <w:ind w:firstLine="709"/>
              <w:jc w:val="both"/>
              <w:rPr>
                <w:sz w:val="20"/>
                <w:szCs w:val="20"/>
              </w:rPr>
            </w:pPr>
          </w:p>
        </w:tc>
        <w:tc>
          <w:tcPr>
            <w:tcW w:w="5520" w:type="dxa"/>
            <w:vMerge/>
            <w:tcBorders>
              <w:top w:val="single" w:sz="4" w:space="0" w:color="auto"/>
              <w:left w:val="single" w:sz="4" w:space="0" w:color="auto"/>
              <w:bottom w:val="single" w:sz="4" w:space="0" w:color="auto"/>
              <w:right w:val="single" w:sz="4" w:space="0" w:color="auto"/>
            </w:tcBorders>
            <w:vAlign w:val="center"/>
          </w:tcPr>
          <w:p w:rsidR="00940102" w:rsidRPr="00EB7FD7" w:rsidRDefault="00940102" w:rsidP="00EB7FD7">
            <w:pPr>
              <w:rPr>
                <w:sz w:val="20"/>
                <w:szCs w:val="20"/>
              </w:rPr>
            </w:pPr>
          </w:p>
        </w:tc>
        <w:tc>
          <w:tcPr>
            <w:tcW w:w="1720" w:type="dxa"/>
            <w:vMerge w:val="restart"/>
            <w:tcBorders>
              <w:top w:val="nil"/>
              <w:left w:val="single" w:sz="4" w:space="0" w:color="auto"/>
              <w:bottom w:val="single" w:sz="4" w:space="0" w:color="auto"/>
              <w:right w:val="single" w:sz="4" w:space="0" w:color="auto"/>
            </w:tcBorders>
            <w:vAlign w:val="center"/>
          </w:tcPr>
          <w:p w:rsidR="00940102" w:rsidRPr="00EB7FD7" w:rsidRDefault="00940102" w:rsidP="00EB7FD7">
            <w:pPr>
              <w:rPr>
                <w:sz w:val="20"/>
                <w:szCs w:val="20"/>
              </w:rPr>
            </w:pPr>
            <w:r w:rsidRPr="00EB7FD7">
              <w:rPr>
                <w:sz w:val="20"/>
                <w:szCs w:val="20"/>
              </w:rPr>
              <w:t>місячна 182,5(год)</w:t>
            </w:r>
          </w:p>
        </w:tc>
        <w:tc>
          <w:tcPr>
            <w:tcW w:w="980" w:type="dxa"/>
            <w:vMerge w:val="restart"/>
            <w:tcBorders>
              <w:top w:val="nil"/>
              <w:left w:val="single" w:sz="4" w:space="0" w:color="auto"/>
              <w:bottom w:val="single" w:sz="4" w:space="0" w:color="auto"/>
              <w:right w:val="single" w:sz="4" w:space="0" w:color="auto"/>
            </w:tcBorders>
            <w:vAlign w:val="center"/>
          </w:tcPr>
          <w:p w:rsidR="00940102" w:rsidRPr="00EB7FD7" w:rsidRDefault="00940102" w:rsidP="00EB7FD7">
            <w:pPr>
              <w:rPr>
                <w:sz w:val="20"/>
                <w:szCs w:val="20"/>
              </w:rPr>
            </w:pPr>
            <w:r w:rsidRPr="00EB7FD7">
              <w:rPr>
                <w:sz w:val="20"/>
                <w:szCs w:val="20"/>
              </w:rPr>
              <w:t>374</w:t>
            </w:r>
          </w:p>
        </w:tc>
        <w:tc>
          <w:tcPr>
            <w:tcW w:w="940" w:type="dxa"/>
            <w:vMerge w:val="restart"/>
            <w:tcBorders>
              <w:top w:val="nil"/>
              <w:left w:val="single" w:sz="4" w:space="0" w:color="auto"/>
              <w:bottom w:val="single" w:sz="4" w:space="0" w:color="auto"/>
              <w:right w:val="single" w:sz="4" w:space="0" w:color="auto"/>
            </w:tcBorders>
            <w:vAlign w:val="center"/>
          </w:tcPr>
          <w:p w:rsidR="00940102" w:rsidRPr="00EB7FD7" w:rsidRDefault="00940102" w:rsidP="00EB7FD7">
            <w:pPr>
              <w:rPr>
                <w:sz w:val="20"/>
                <w:szCs w:val="20"/>
              </w:rPr>
            </w:pPr>
            <w:r w:rsidRPr="00EB7FD7">
              <w:rPr>
                <w:sz w:val="20"/>
                <w:szCs w:val="20"/>
              </w:rPr>
              <w:t>412</w:t>
            </w:r>
          </w:p>
        </w:tc>
        <w:tc>
          <w:tcPr>
            <w:tcW w:w="880" w:type="dxa"/>
            <w:vMerge w:val="restart"/>
            <w:tcBorders>
              <w:top w:val="nil"/>
              <w:left w:val="single" w:sz="4" w:space="0" w:color="auto"/>
              <w:bottom w:val="single" w:sz="4" w:space="0" w:color="auto"/>
              <w:right w:val="single" w:sz="4" w:space="0" w:color="auto"/>
            </w:tcBorders>
            <w:vAlign w:val="center"/>
          </w:tcPr>
          <w:p w:rsidR="00940102" w:rsidRPr="00EB7FD7" w:rsidRDefault="00940102" w:rsidP="00EB7FD7">
            <w:pPr>
              <w:rPr>
                <w:sz w:val="20"/>
                <w:szCs w:val="20"/>
              </w:rPr>
            </w:pPr>
            <w:r w:rsidRPr="00EB7FD7">
              <w:rPr>
                <w:sz w:val="20"/>
                <w:szCs w:val="20"/>
              </w:rPr>
              <w:t>456</w:t>
            </w:r>
          </w:p>
        </w:tc>
        <w:tc>
          <w:tcPr>
            <w:tcW w:w="900" w:type="dxa"/>
            <w:vMerge w:val="restart"/>
            <w:tcBorders>
              <w:top w:val="nil"/>
              <w:left w:val="single" w:sz="4" w:space="0" w:color="auto"/>
              <w:bottom w:val="single" w:sz="4" w:space="0" w:color="auto"/>
              <w:right w:val="single" w:sz="4" w:space="0" w:color="auto"/>
            </w:tcBorders>
            <w:vAlign w:val="center"/>
          </w:tcPr>
          <w:p w:rsidR="00940102" w:rsidRPr="00EB7FD7" w:rsidRDefault="00940102" w:rsidP="00EB7FD7">
            <w:pPr>
              <w:rPr>
                <w:sz w:val="20"/>
                <w:szCs w:val="20"/>
              </w:rPr>
            </w:pPr>
            <w:r w:rsidRPr="00EB7FD7">
              <w:rPr>
                <w:sz w:val="20"/>
                <w:szCs w:val="20"/>
              </w:rPr>
              <w:t>513</w:t>
            </w:r>
          </w:p>
        </w:tc>
        <w:tc>
          <w:tcPr>
            <w:tcW w:w="820" w:type="dxa"/>
            <w:vMerge w:val="restart"/>
            <w:tcBorders>
              <w:top w:val="nil"/>
              <w:left w:val="single" w:sz="4" w:space="0" w:color="auto"/>
              <w:bottom w:val="single" w:sz="4" w:space="0" w:color="auto"/>
              <w:right w:val="single" w:sz="4" w:space="0" w:color="auto"/>
            </w:tcBorders>
            <w:vAlign w:val="center"/>
          </w:tcPr>
          <w:p w:rsidR="00940102" w:rsidRPr="00EB7FD7" w:rsidRDefault="00940102" w:rsidP="00EB7FD7">
            <w:pPr>
              <w:rPr>
                <w:sz w:val="20"/>
                <w:szCs w:val="20"/>
              </w:rPr>
            </w:pPr>
            <w:r w:rsidRPr="00EB7FD7">
              <w:rPr>
                <w:sz w:val="20"/>
                <w:szCs w:val="20"/>
              </w:rPr>
              <w:t>640</w:t>
            </w:r>
          </w:p>
        </w:tc>
        <w:tc>
          <w:tcPr>
            <w:tcW w:w="940" w:type="dxa"/>
            <w:vMerge w:val="restart"/>
            <w:tcBorders>
              <w:top w:val="nil"/>
              <w:left w:val="single" w:sz="4" w:space="0" w:color="auto"/>
              <w:bottom w:val="single" w:sz="4" w:space="0" w:color="auto"/>
              <w:right w:val="single" w:sz="4" w:space="0" w:color="auto"/>
            </w:tcBorders>
            <w:vAlign w:val="center"/>
          </w:tcPr>
          <w:p w:rsidR="00940102" w:rsidRPr="00EB7FD7" w:rsidRDefault="00940102" w:rsidP="00EB7FD7">
            <w:pPr>
              <w:rPr>
                <w:sz w:val="20"/>
                <w:szCs w:val="20"/>
              </w:rPr>
            </w:pPr>
            <w:r w:rsidRPr="00EB7FD7">
              <w:rPr>
                <w:sz w:val="20"/>
                <w:szCs w:val="20"/>
              </w:rPr>
              <w:t>786</w:t>
            </w:r>
          </w:p>
        </w:tc>
      </w:tr>
      <w:tr w:rsidR="00940102" w:rsidRPr="00EB7FD7" w:rsidTr="00EB7FD7">
        <w:trPr>
          <w:trHeight w:val="345"/>
        </w:trPr>
        <w:tc>
          <w:tcPr>
            <w:tcW w:w="660" w:type="dxa"/>
            <w:vMerge/>
            <w:tcBorders>
              <w:top w:val="nil"/>
              <w:left w:val="single" w:sz="4" w:space="0" w:color="auto"/>
              <w:bottom w:val="single" w:sz="4" w:space="0" w:color="auto"/>
              <w:right w:val="single" w:sz="4" w:space="0" w:color="auto"/>
            </w:tcBorders>
            <w:vAlign w:val="center"/>
          </w:tcPr>
          <w:p w:rsidR="00940102" w:rsidRPr="00EB7FD7" w:rsidRDefault="00940102" w:rsidP="00EB7FD7">
            <w:pPr>
              <w:spacing w:line="360" w:lineRule="auto"/>
              <w:ind w:firstLine="709"/>
              <w:jc w:val="both"/>
              <w:rPr>
                <w:sz w:val="20"/>
                <w:szCs w:val="20"/>
              </w:rPr>
            </w:pPr>
          </w:p>
        </w:tc>
        <w:tc>
          <w:tcPr>
            <w:tcW w:w="5520" w:type="dxa"/>
            <w:vMerge/>
            <w:tcBorders>
              <w:top w:val="single" w:sz="4" w:space="0" w:color="auto"/>
              <w:left w:val="single" w:sz="4" w:space="0" w:color="auto"/>
              <w:bottom w:val="single" w:sz="4" w:space="0" w:color="auto"/>
              <w:right w:val="single" w:sz="4" w:space="0" w:color="auto"/>
            </w:tcBorders>
            <w:vAlign w:val="center"/>
          </w:tcPr>
          <w:p w:rsidR="00940102" w:rsidRPr="00EB7FD7" w:rsidRDefault="00940102" w:rsidP="00EB7FD7">
            <w:pPr>
              <w:rPr>
                <w:sz w:val="20"/>
                <w:szCs w:val="20"/>
              </w:rPr>
            </w:pPr>
          </w:p>
        </w:tc>
        <w:tc>
          <w:tcPr>
            <w:tcW w:w="1720" w:type="dxa"/>
            <w:vMerge/>
            <w:tcBorders>
              <w:top w:val="nil"/>
              <w:left w:val="single" w:sz="4" w:space="0" w:color="auto"/>
              <w:bottom w:val="single" w:sz="4" w:space="0" w:color="auto"/>
              <w:right w:val="single" w:sz="4" w:space="0" w:color="auto"/>
            </w:tcBorders>
            <w:vAlign w:val="center"/>
          </w:tcPr>
          <w:p w:rsidR="00940102" w:rsidRPr="00EB7FD7" w:rsidRDefault="00940102" w:rsidP="00EB7FD7">
            <w:pPr>
              <w:rPr>
                <w:sz w:val="20"/>
                <w:szCs w:val="20"/>
              </w:rPr>
            </w:pPr>
          </w:p>
        </w:tc>
        <w:tc>
          <w:tcPr>
            <w:tcW w:w="980" w:type="dxa"/>
            <w:vMerge/>
            <w:tcBorders>
              <w:top w:val="nil"/>
              <w:left w:val="single" w:sz="4" w:space="0" w:color="auto"/>
              <w:bottom w:val="single" w:sz="4" w:space="0" w:color="auto"/>
              <w:right w:val="single" w:sz="4" w:space="0" w:color="auto"/>
            </w:tcBorders>
            <w:vAlign w:val="center"/>
          </w:tcPr>
          <w:p w:rsidR="00940102" w:rsidRPr="00EB7FD7" w:rsidRDefault="00940102" w:rsidP="00EB7FD7">
            <w:pPr>
              <w:rPr>
                <w:sz w:val="20"/>
                <w:szCs w:val="20"/>
              </w:rPr>
            </w:pPr>
          </w:p>
        </w:tc>
        <w:tc>
          <w:tcPr>
            <w:tcW w:w="940" w:type="dxa"/>
            <w:vMerge/>
            <w:tcBorders>
              <w:top w:val="nil"/>
              <w:left w:val="single" w:sz="4" w:space="0" w:color="auto"/>
              <w:bottom w:val="single" w:sz="4" w:space="0" w:color="auto"/>
              <w:right w:val="single" w:sz="4" w:space="0" w:color="auto"/>
            </w:tcBorders>
            <w:vAlign w:val="center"/>
          </w:tcPr>
          <w:p w:rsidR="00940102" w:rsidRPr="00EB7FD7" w:rsidRDefault="00940102" w:rsidP="00EB7FD7">
            <w:pPr>
              <w:rPr>
                <w:sz w:val="20"/>
                <w:szCs w:val="20"/>
              </w:rPr>
            </w:pPr>
          </w:p>
        </w:tc>
        <w:tc>
          <w:tcPr>
            <w:tcW w:w="880" w:type="dxa"/>
            <w:vMerge/>
            <w:tcBorders>
              <w:top w:val="nil"/>
              <w:left w:val="single" w:sz="4" w:space="0" w:color="auto"/>
              <w:bottom w:val="single" w:sz="4" w:space="0" w:color="auto"/>
              <w:right w:val="single" w:sz="4" w:space="0" w:color="auto"/>
            </w:tcBorders>
            <w:vAlign w:val="center"/>
          </w:tcPr>
          <w:p w:rsidR="00940102" w:rsidRPr="00EB7FD7" w:rsidRDefault="00940102" w:rsidP="00EB7FD7">
            <w:pPr>
              <w:rPr>
                <w:sz w:val="20"/>
                <w:szCs w:val="20"/>
              </w:rPr>
            </w:pPr>
          </w:p>
        </w:tc>
        <w:tc>
          <w:tcPr>
            <w:tcW w:w="900" w:type="dxa"/>
            <w:vMerge/>
            <w:tcBorders>
              <w:top w:val="nil"/>
              <w:left w:val="single" w:sz="4" w:space="0" w:color="auto"/>
              <w:bottom w:val="single" w:sz="4" w:space="0" w:color="auto"/>
              <w:right w:val="single" w:sz="4" w:space="0" w:color="auto"/>
            </w:tcBorders>
            <w:vAlign w:val="center"/>
          </w:tcPr>
          <w:p w:rsidR="00940102" w:rsidRPr="00EB7FD7" w:rsidRDefault="00940102" w:rsidP="00EB7FD7">
            <w:pPr>
              <w:rPr>
                <w:sz w:val="20"/>
                <w:szCs w:val="20"/>
              </w:rPr>
            </w:pPr>
          </w:p>
        </w:tc>
        <w:tc>
          <w:tcPr>
            <w:tcW w:w="820" w:type="dxa"/>
            <w:vMerge/>
            <w:tcBorders>
              <w:top w:val="nil"/>
              <w:left w:val="single" w:sz="4" w:space="0" w:color="auto"/>
              <w:bottom w:val="single" w:sz="4" w:space="0" w:color="auto"/>
              <w:right w:val="single" w:sz="4" w:space="0" w:color="auto"/>
            </w:tcBorders>
            <w:vAlign w:val="center"/>
          </w:tcPr>
          <w:p w:rsidR="00940102" w:rsidRPr="00EB7FD7" w:rsidRDefault="00940102" w:rsidP="00EB7FD7">
            <w:pPr>
              <w:rPr>
                <w:sz w:val="20"/>
                <w:szCs w:val="20"/>
              </w:rPr>
            </w:pPr>
          </w:p>
        </w:tc>
        <w:tc>
          <w:tcPr>
            <w:tcW w:w="940" w:type="dxa"/>
            <w:vMerge/>
            <w:tcBorders>
              <w:top w:val="nil"/>
              <w:left w:val="single" w:sz="4" w:space="0" w:color="auto"/>
              <w:bottom w:val="single" w:sz="4" w:space="0" w:color="auto"/>
              <w:right w:val="single" w:sz="4" w:space="0" w:color="auto"/>
            </w:tcBorders>
            <w:vAlign w:val="center"/>
          </w:tcPr>
          <w:p w:rsidR="00940102" w:rsidRPr="00EB7FD7" w:rsidRDefault="00940102" w:rsidP="00EB7FD7">
            <w:pPr>
              <w:rPr>
                <w:sz w:val="20"/>
                <w:szCs w:val="20"/>
              </w:rPr>
            </w:pPr>
          </w:p>
        </w:tc>
      </w:tr>
      <w:tr w:rsidR="00940102" w:rsidRPr="00EB7FD7">
        <w:trPr>
          <w:trHeight w:val="483"/>
        </w:trPr>
        <w:tc>
          <w:tcPr>
            <w:tcW w:w="660" w:type="dxa"/>
            <w:vMerge/>
            <w:tcBorders>
              <w:top w:val="nil"/>
              <w:left w:val="single" w:sz="4" w:space="0" w:color="auto"/>
              <w:bottom w:val="single" w:sz="4" w:space="0" w:color="auto"/>
              <w:right w:val="single" w:sz="4" w:space="0" w:color="auto"/>
            </w:tcBorders>
            <w:vAlign w:val="center"/>
          </w:tcPr>
          <w:p w:rsidR="00940102" w:rsidRPr="00EB7FD7" w:rsidRDefault="00940102" w:rsidP="00EB7FD7">
            <w:pPr>
              <w:spacing w:line="360" w:lineRule="auto"/>
              <w:ind w:firstLine="709"/>
              <w:jc w:val="both"/>
              <w:rPr>
                <w:sz w:val="20"/>
                <w:szCs w:val="20"/>
              </w:rPr>
            </w:pPr>
          </w:p>
        </w:tc>
        <w:tc>
          <w:tcPr>
            <w:tcW w:w="5520" w:type="dxa"/>
            <w:vMerge/>
            <w:tcBorders>
              <w:top w:val="single" w:sz="4" w:space="0" w:color="auto"/>
              <w:left w:val="single" w:sz="4" w:space="0" w:color="auto"/>
              <w:bottom w:val="single" w:sz="4" w:space="0" w:color="auto"/>
              <w:right w:val="single" w:sz="4" w:space="0" w:color="auto"/>
            </w:tcBorders>
            <w:vAlign w:val="center"/>
          </w:tcPr>
          <w:p w:rsidR="00940102" w:rsidRPr="00EB7FD7" w:rsidRDefault="00940102" w:rsidP="00EB7FD7">
            <w:pPr>
              <w:rPr>
                <w:sz w:val="20"/>
                <w:szCs w:val="20"/>
              </w:rPr>
            </w:pPr>
          </w:p>
        </w:tc>
        <w:tc>
          <w:tcPr>
            <w:tcW w:w="1720" w:type="dxa"/>
            <w:vMerge w:val="restart"/>
            <w:tcBorders>
              <w:top w:val="nil"/>
              <w:left w:val="single" w:sz="4" w:space="0" w:color="auto"/>
              <w:bottom w:val="single" w:sz="4" w:space="0" w:color="auto"/>
              <w:right w:val="single" w:sz="4" w:space="0" w:color="auto"/>
            </w:tcBorders>
            <w:vAlign w:val="center"/>
          </w:tcPr>
          <w:p w:rsidR="00940102" w:rsidRPr="00EB7FD7" w:rsidRDefault="00940102" w:rsidP="00EB7FD7">
            <w:pPr>
              <w:rPr>
                <w:sz w:val="20"/>
                <w:szCs w:val="20"/>
              </w:rPr>
            </w:pPr>
            <w:r w:rsidRPr="00EB7FD7">
              <w:rPr>
                <w:sz w:val="20"/>
                <w:szCs w:val="20"/>
              </w:rPr>
              <w:t>місячна 166,8(год)</w:t>
            </w:r>
          </w:p>
        </w:tc>
        <w:tc>
          <w:tcPr>
            <w:tcW w:w="980" w:type="dxa"/>
            <w:vMerge w:val="restart"/>
            <w:tcBorders>
              <w:top w:val="nil"/>
              <w:left w:val="single" w:sz="4" w:space="0" w:color="auto"/>
              <w:bottom w:val="single" w:sz="4" w:space="0" w:color="auto"/>
              <w:right w:val="single" w:sz="4" w:space="0" w:color="auto"/>
            </w:tcBorders>
            <w:vAlign w:val="center"/>
          </w:tcPr>
          <w:p w:rsidR="00940102" w:rsidRPr="00EB7FD7" w:rsidRDefault="00940102" w:rsidP="00EB7FD7">
            <w:pPr>
              <w:rPr>
                <w:sz w:val="20"/>
                <w:szCs w:val="20"/>
              </w:rPr>
            </w:pPr>
            <w:r w:rsidRPr="00EB7FD7">
              <w:rPr>
                <w:sz w:val="20"/>
                <w:szCs w:val="20"/>
              </w:rPr>
              <w:t>342</w:t>
            </w:r>
          </w:p>
        </w:tc>
        <w:tc>
          <w:tcPr>
            <w:tcW w:w="940" w:type="dxa"/>
            <w:vMerge w:val="restart"/>
            <w:tcBorders>
              <w:top w:val="nil"/>
              <w:left w:val="single" w:sz="4" w:space="0" w:color="auto"/>
              <w:bottom w:val="single" w:sz="4" w:space="0" w:color="auto"/>
              <w:right w:val="single" w:sz="4" w:space="0" w:color="auto"/>
            </w:tcBorders>
            <w:vAlign w:val="center"/>
          </w:tcPr>
          <w:p w:rsidR="00940102" w:rsidRPr="00EB7FD7" w:rsidRDefault="00940102" w:rsidP="00EB7FD7">
            <w:pPr>
              <w:rPr>
                <w:sz w:val="20"/>
                <w:szCs w:val="20"/>
              </w:rPr>
            </w:pPr>
            <w:r w:rsidRPr="00EB7FD7">
              <w:rPr>
                <w:sz w:val="20"/>
                <w:szCs w:val="20"/>
              </w:rPr>
              <w:t>376</w:t>
            </w:r>
          </w:p>
        </w:tc>
        <w:tc>
          <w:tcPr>
            <w:tcW w:w="880" w:type="dxa"/>
            <w:vMerge w:val="restart"/>
            <w:tcBorders>
              <w:top w:val="nil"/>
              <w:left w:val="single" w:sz="4" w:space="0" w:color="auto"/>
              <w:bottom w:val="single" w:sz="4" w:space="0" w:color="auto"/>
              <w:right w:val="single" w:sz="4" w:space="0" w:color="auto"/>
            </w:tcBorders>
            <w:vAlign w:val="center"/>
          </w:tcPr>
          <w:p w:rsidR="00940102" w:rsidRPr="00EB7FD7" w:rsidRDefault="00940102" w:rsidP="00EB7FD7">
            <w:pPr>
              <w:rPr>
                <w:sz w:val="20"/>
                <w:szCs w:val="20"/>
              </w:rPr>
            </w:pPr>
            <w:r w:rsidRPr="00EB7FD7">
              <w:rPr>
                <w:sz w:val="20"/>
                <w:szCs w:val="20"/>
              </w:rPr>
              <w:t>417</w:t>
            </w:r>
          </w:p>
        </w:tc>
        <w:tc>
          <w:tcPr>
            <w:tcW w:w="900" w:type="dxa"/>
            <w:vMerge w:val="restart"/>
            <w:tcBorders>
              <w:top w:val="nil"/>
              <w:left w:val="single" w:sz="4" w:space="0" w:color="auto"/>
              <w:bottom w:val="single" w:sz="4" w:space="0" w:color="auto"/>
              <w:right w:val="single" w:sz="4" w:space="0" w:color="auto"/>
            </w:tcBorders>
            <w:vAlign w:val="center"/>
          </w:tcPr>
          <w:p w:rsidR="00940102" w:rsidRPr="00EB7FD7" w:rsidRDefault="00940102" w:rsidP="00EB7FD7">
            <w:pPr>
              <w:rPr>
                <w:sz w:val="20"/>
                <w:szCs w:val="20"/>
              </w:rPr>
            </w:pPr>
            <w:r w:rsidRPr="00EB7FD7">
              <w:rPr>
                <w:sz w:val="20"/>
                <w:szCs w:val="20"/>
              </w:rPr>
              <w:t>469</w:t>
            </w:r>
          </w:p>
        </w:tc>
        <w:tc>
          <w:tcPr>
            <w:tcW w:w="820" w:type="dxa"/>
            <w:vMerge w:val="restart"/>
            <w:tcBorders>
              <w:top w:val="nil"/>
              <w:left w:val="single" w:sz="4" w:space="0" w:color="auto"/>
              <w:bottom w:val="single" w:sz="4" w:space="0" w:color="auto"/>
              <w:right w:val="single" w:sz="4" w:space="0" w:color="auto"/>
            </w:tcBorders>
            <w:vAlign w:val="center"/>
          </w:tcPr>
          <w:p w:rsidR="00940102" w:rsidRPr="00EB7FD7" w:rsidRDefault="00940102" w:rsidP="00EB7FD7">
            <w:pPr>
              <w:rPr>
                <w:sz w:val="20"/>
                <w:szCs w:val="20"/>
              </w:rPr>
            </w:pPr>
            <w:r w:rsidRPr="00EB7FD7">
              <w:rPr>
                <w:sz w:val="20"/>
                <w:szCs w:val="20"/>
              </w:rPr>
              <w:t>585</w:t>
            </w:r>
          </w:p>
        </w:tc>
        <w:tc>
          <w:tcPr>
            <w:tcW w:w="940" w:type="dxa"/>
            <w:vMerge w:val="restart"/>
            <w:tcBorders>
              <w:top w:val="nil"/>
              <w:left w:val="single" w:sz="4" w:space="0" w:color="auto"/>
              <w:bottom w:val="single" w:sz="4" w:space="0" w:color="auto"/>
              <w:right w:val="single" w:sz="4" w:space="0" w:color="auto"/>
            </w:tcBorders>
            <w:vAlign w:val="center"/>
          </w:tcPr>
          <w:p w:rsidR="00940102" w:rsidRPr="00EB7FD7" w:rsidRDefault="00940102" w:rsidP="00EB7FD7">
            <w:pPr>
              <w:rPr>
                <w:sz w:val="20"/>
                <w:szCs w:val="20"/>
              </w:rPr>
            </w:pPr>
            <w:r w:rsidRPr="00EB7FD7">
              <w:rPr>
                <w:sz w:val="20"/>
                <w:szCs w:val="20"/>
              </w:rPr>
              <w:t>718</w:t>
            </w:r>
          </w:p>
        </w:tc>
      </w:tr>
      <w:tr w:rsidR="00940102" w:rsidRPr="00EB7FD7">
        <w:trPr>
          <w:trHeight w:val="483"/>
        </w:trPr>
        <w:tc>
          <w:tcPr>
            <w:tcW w:w="660" w:type="dxa"/>
            <w:vMerge/>
            <w:tcBorders>
              <w:top w:val="nil"/>
              <w:left w:val="single" w:sz="4" w:space="0" w:color="auto"/>
              <w:bottom w:val="single" w:sz="4" w:space="0" w:color="auto"/>
              <w:right w:val="single" w:sz="4" w:space="0" w:color="auto"/>
            </w:tcBorders>
            <w:vAlign w:val="center"/>
          </w:tcPr>
          <w:p w:rsidR="00940102" w:rsidRPr="00EB7FD7" w:rsidRDefault="00940102" w:rsidP="00EB7FD7">
            <w:pPr>
              <w:spacing w:line="360" w:lineRule="auto"/>
              <w:ind w:firstLine="709"/>
              <w:jc w:val="both"/>
              <w:rPr>
                <w:sz w:val="20"/>
                <w:szCs w:val="20"/>
              </w:rPr>
            </w:pPr>
          </w:p>
        </w:tc>
        <w:tc>
          <w:tcPr>
            <w:tcW w:w="5520" w:type="dxa"/>
            <w:vMerge/>
            <w:tcBorders>
              <w:top w:val="single" w:sz="4" w:space="0" w:color="auto"/>
              <w:left w:val="single" w:sz="4" w:space="0" w:color="auto"/>
              <w:bottom w:val="single" w:sz="4" w:space="0" w:color="auto"/>
              <w:right w:val="single" w:sz="4" w:space="0" w:color="auto"/>
            </w:tcBorders>
            <w:vAlign w:val="center"/>
          </w:tcPr>
          <w:p w:rsidR="00940102" w:rsidRPr="00EB7FD7" w:rsidRDefault="00940102" w:rsidP="00EB7FD7">
            <w:pPr>
              <w:rPr>
                <w:sz w:val="20"/>
                <w:szCs w:val="20"/>
              </w:rPr>
            </w:pPr>
          </w:p>
        </w:tc>
        <w:tc>
          <w:tcPr>
            <w:tcW w:w="1720" w:type="dxa"/>
            <w:vMerge/>
            <w:tcBorders>
              <w:top w:val="nil"/>
              <w:left w:val="single" w:sz="4" w:space="0" w:color="auto"/>
              <w:bottom w:val="single" w:sz="4" w:space="0" w:color="auto"/>
              <w:right w:val="single" w:sz="4" w:space="0" w:color="auto"/>
            </w:tcBorders>
            <w:vAlign w:val="center"/>
          </w:tcPr>
          <w:p w:rsidR="00940102" w:rsidRPr="00EB7FD7" w:rsidRDefault="00940102" w:rsidP="00EB7FD7">
            <w:pPr>
              <w:rPr>
                <w:sz w:val="20"/>
                <w:szCs w:val="20"/>
              </w:rPr>
            </w:pPr>
          </w:p>
        </w:tc>
        <w:tc>
          <w:tcPr>
            <w:tcW w:w="980" w:type="dxa"/>
            <w:vMerge/>
            <w:tcBorders>
              <w:top w:val="nil"/>
              <w:left w:val="single" w:sz="4" w:space="0" w:color="auto"/>
              <w:bottom w:val="single" w:sz="4" w:space="0" w:color="auto"/>
              <w:right w:val="single" w:sz="4" w:space="0" w:color="auto"/>
            </w:tcBorders>
            <w:vAlign w:val="center"/>
          </w:tcPr>
          <w:p w:rsidR="00940102" w:rsidRPr="00EB7FD7" w:rsidRDefault="00940102" w:rsidP="00EB7FD7">
            <w:pPr>
              <w:rPr>
                <w:sz w:val="20"/>
                <w:szCs w:val="20"/>
              </w:rPr>
            </w:pPr>
          </w:p>
        </w:tc>
        <w:tc>
          <w:tcPr>
            <w:tcW w:w="940" w:type="dxa"/>
            <w:vMerge/>
            <w:tcBorders>
              <w:top w:val="nil"/>
              <w:left w:val="single" w:sz="4" w:space="0" w:color="auto"/>
              <w:bottom w:val="single" w:sz="4" w:space="0" w:color="auto"/>
              <w:right w:val="single" w:sz="4" w:space="0" w:color="auto"/>
            </w:tcBorders>
            <w:vAlign w:val="center"/>
          </w:tcPr>
          <w:p w:rsidR="00940102" w:rsidRPr="00EB7FD7" w:rsidRDefault="00940102" w:rsidP="00EB7FD7">
            <w:pPr>
              <w:rPr>
                <w:sz w:val="20"/>
                <w:szCs w:val="20"/>
              </w:rPr>
            </w:pPr>
          </w:p>
        </w:tc>
        <w:tc>
          <w:tcPr>
            <w:tcW w:w="880" w:type="dxa"/>
            <w:vMerge/>
            <w:tcBorders>
              <w:top w:val="nil"/>
              <w:left w:val="single" w:sz="4" w:space="0" w:color="auto"/>
              <w:bottom w:val="single" w:sz="4" w:space="0" w:color="auto"/>
              <w:right w:val="single" w:sz="4" w:space="0" w:color="auto"/>
            </w:tcBorders>
            <w:vAlign w:val="center"/>
          </w:tcPr>
          <w:p w:rsidR="00940102" w:rsidRPr="00EB7FD7" w:rsidRDefault="00940102" w:rsidP="00EB7FD7">
            <w:pPr>
              <w:rPr>
                <w:sz w:val="20"/>
                <w:szCs w:val="20"/>
              </w:rPr>
            </w:pPr>
          </w:p>
        </w:tc>
        <w:tc>
          <w:tcPr>
            <w:tcW w:w="900" w:type="dxa"/>
            <w:vMerge/>
            <w:tcBorders>
              <w:top w:val="nil"/>
              <w:left w:val="single" w:sz="4" w:space="0" w:color="auto"/>
              <w:bottom w:val="single" w:sz="4" w:space="0" w:color="auto"/>
              <w:right w:val="single" w:sz="4" w:space="0" w:color="auto"/>
            </w:tcBorders>
            <w:vAlign w:val="center"/>
          </w:tcPr>
          <w:p w:rsidR="00940102" w:rsidRPr="00EB7FD7" w:rsidRDefault="00940102" w:rsidP="00EB7FD7">
            <w:pPr>
              <w:rPr>
                <w:sz w:val="20"/>
                <w:szCs w:val="20"/>
              </w:rPr>
            </w:pPr>
          </w:p>
        </w:tc>
        <w:tc>
          <w:tcPr>
            <w:tcW w:w="820" w:type="dxa"/>
            <w:vMerge/>
            <w:tcBorders>
              <w:top w:val="nil"/>
              <w:left w:val="single" w:sz="4" w:space="0" w:color="auto"/>
              <w:bottom w:val="single" w:sz="4" w:space="0" w:color="auto"/>
              <w:right w:val="single" w:sz="4" w:space="0" w:color="auto"/>
            </w:tcBorders>
            <w:vAlign w:val="center"/>
          </w:tcPr>
          <w:p w:rsidR="00940102" w:rsidRPr="00EB7FD7" w:rsidRDefault="00940102" w:rsidP="00EB7FD7">
            <w:pPr>
              <w:rPr>
                <w:sz w:val="20"/>
                <w:szCs w:val="20"/>
              </w:rPr>
            </w:pPr>
          </w:p>
        </w:tc>
        <w:tc>
          <w:tcPr>
            <w:tcW w:w="940" w:type="dxa"/>
            <w:vMerge/>
            <w:tcBorders>
              <w:top w:val="nil"/>
              <w:left w:val="single" w:sz="4" w:space="0" w:color="auto"/>
              <w:bottom w:val="single" w:sz="4" w:space="0" w:color="auto"/>
              <w:right w:val="single" w:sz="4" w:space="0" w:color="auto"/>
            </w:tcBorders>
            <w:vAlign w:val="center"/>
          </w:tcPr>
          <w:p w:rsidR="00940102" w:rsidRPr="00EB7FD7" w:rsidRDefault="00940102" w:rsidP="00EB7FD7">
            <w:pPr>
              <w:rPr>
                <w:sz w:val="20"/>
                <w:szCs w:val="20"/>
              </w:rPr>
            </w:pPr>
          </w:p>
        </w:tc>
      </w:tr>
      <w:tr w:rsidR="00940102" w:rsidRPr="00EB7FD7">
        <w:trPr>
          <w:trHeight w:val="315"/>
        </w:trPr>
        <w:tc>
          <w:tcPr>
            <w:tcW w:w="660" w:type="dxa"/>
            <w:vMerge w:val="restart"/>
            <w:tcBorders>
              <w:top w:val="nil"/>
              <w:left w:val="single" w:sz="4" w:space="0" w:color="auto"/>
              <w:bottom w:val="single" w:sz="4" w:space="0" w:color="auto"/>
              <w:right w:val="single" w:sz="4" w:space="0" w:color="auto"/>
            </w:tcBorders>
            <w:noWrap/>
            <w:vAlign w:val="center"/>
          </w:tcPr>
          <w:p w:rsidR="00940102" w:rsidRPr="00EB7FD7" w:rsidRDefault="00940102" w:rsidP="00EB7FD7">
            <w:pPr>
              <w:spacing w:line="360" w:lineRule="auto"/>
              <w:ind w:firstLine="709"/>
              <w:jc w:val="both"/>
              <w:rPr>
                <w:sz w:val="20"/>
                <w:szCs w:val="20"/>
              </w:rPr>
            </w:pPr>
            <w:r w:rsidRPr="00EB7FD7">
              <w:rPr>
                <w:sz w:val="20"/>
                <w:szCs w:val="20"/>
              </w:rPr>
              <w:t>2,1</w:t>
            </w:r>
          </w:p>
        </w:tc>
        <w:tc>
          <w:tcPr>
            <w:tcW w:w="5520" w:type="dxa"/>
            <w:vMerge w:val="restart"/>
            <w:tcBorders>
              <w:top w:val="single" w:sz="4" w:space="0" w:color="auto"/>
              <w:left w:val="single" w:sz="4" w:space="0" w:color="auto"/>
              <w:bottom w:val="single" w:sz="4" w:space="0" w:color="auto"/>
              <w:right w:val="single" w:sz="4" w:space="0" w:color="auto"/>
            </w:tcBorders>
            <w:vAlign w:val="center"/>
          </w:tcPr>
          <w:p w:rsidR="00940102" w:rsidRPr="00EB7FD7" w:rsidRDefault="00940102" w:rsidP="00EB7FD7">
            <w:pPr>
              <w:rPr>
                <w:sz w:val="20"/>
                <w:szCs w:val="20"/>
              </w:rPr>
            </w:pPr>
            <w:r w:rsidRPr="00EB7FD7">
              <w:rPr>
                <w:sz w:val="20"/>
                <w:szCs w:val="20"/>
              </w:rPr>
              <w:t xml:space="preserve"> -  з 36 годинним робочим тижнем</w:t>
            </w:r>
          </w:p>
        </w:tc>
        <w:tc>
          <w:tcPr>
            <w:tcW w:w="1720" w:type="dxa"/>
            <w:tcBorders>
              <w:top w:val="nil"/>
              <w:left w:val="nil"/>
              <w:bottom w:val="single" w:sz="4" w:space="0" w:color="auto"/>
              <w:right w:val="single" w:sz="4" w:space="0" w:color="auto"/>
            </w:tcBorders>
            <w:vAlign w:val="center"/>
          </w:tcPr>
          <w:p w:rsidR="00940102" w:rsidRPr="00EB7FD7" w:rsidRDefault="00940102" w:rsidP="00EB7FD7">
            <w:pPr>
              <w:rPr>
                <w:sz w:val="20"/>
                <w:szCs w:val="20"/>
              </w:rPr>
            </w:pPr>
            <w:r w:rsidRPr="00EB7FD7">
              <w:rPr>
                <w:sz w:val="20"/>
                <w:szCs w:val="20"/>
              </w:rPr>
              <w:t>годинна</w:t>
            </w:r>
          </w:p>
        </w:tc>
        <w:tc>
          <w:tcPr>
            <w:tcW w:w="980" w:type="dxa"/>
            <w:tcBorders>
              <w:top w:val="nil"/>
              <w:left w:val="nil"/>
              <w:bottom w:val="single" w:sz="4" w:space="0" w:color="auto"/>
              <w:right w:val="single" w:sz="4" w:space="0" w:color="auto"/>
            </w:tcBorders>
            <w:vAlign w:val="center"/>
          </w:tcPr>
          <w:p w:rsidR="00940102" w:rsidRPr="00EB7FD7" w:rsidRDefault="00940102" w:rsidP="00EB7FD7">
            <w:pPr>
              <w:rPr>
                <w:sz w:val="20"/>
                <w:szCs w:val="20"/>
              </w:rPr>
            </w:pPr>
            <w:r w:rsidRPr="00EB7FD7">
              <w:rPr>
                <w:sz w:val="20"/>
                <w:szCs w:val="20"/>
              </w:rPr>
              <w:t>2,391</w:t>
            </w:r>
          </w:p>
        </w:tc>
        <w:tc>
          <w:tcPr>
            <w:tcW w:w="940" w:type="dxa"/>
            <w:tcBorders>
              <w:top w:val="nil"/>
              <w:left w:val="nil"/>
              <w:bottom w:val="single" w:sz="4" w:space="0" w:color="auto"/>
              <w:right w:val="single" w:sz="4" w:space="0" w:color="auto"/>
            </w:tcBorders>
            <w:vAlign w:val="center"/>
          </w:tcPr>
          <w:p w:rsidR="00940102" w:rsidRPr="00EB7FD7" w:rsidRDefault="00940102" w:rsidP="00EB7FD7">
            <w:pPr>
              <w:rPr>
                <w:sz w:val="20"/>
                <w:szCs w:val="20"/>
              </w:rPr>
            </w:pPr>
            <w:r w:rsidRPr="00EB7FD7">
              <w:rPr>
                <w:sz w:val="20"/>
                <w:szCs w:val="20"/>
              </w:rPr>
              <w:t>2,63</w:t>
            </w:r>
          </w:p>
        </w:tc>
        <w:tc>
          <w:tcPr>
            <w:tcW w:w="880" w:type="dxa"/>
            <w:tcBorders>
              <w:top w:val="nil"/>
              <w:left w:val="nil"/>
              <w:bottom w:val="single" w:sz="4" w:space="0" w:color="auto"/>
              <w:right w:val="single" w:sz="4" w:space="0" w:color="auto"/>
            </w:tcBorders>
            <w:vAlign w:val="center"/>
          </w:tcPr>
          <w:p w:rsidR="00940102" w:rsidRPr="00EB7FD7" w:rsidRDefault="00940102" w:rsidP="00EB7FD7">
            <w:pPr>
              <w:rPr>
                <w:sz w:val="20"/>
                <w:szCs w:val="20"/>
              </w:rPr>
            </w:pPr>
            <w:r w:rsidRPr="00EB7FD7">
              <w:rPr>
                <w:sz w:val="20"/>
                <w:szCs w:val="20"/>
              </w:rPr>
              <w:t>2,917</w:t>
            </w:r>
          </w:p>
        </w:tc>
        <w:tc>
          <w:tcPr>
            <w:tcW w:w="900" w:type="dxa"/>
            <w:tcBorders>
              <w:top w:val="nil"/>
              <w:left w:val="nil"/>
              <w:bottom w:val="single" w:sz="4" w:space="0" w:color="auto"/>
              <w:right w:val="single" w:sz="4" w:space="0" w:color="auto"/>
            </w:tcBorders>
            <w:vAlign w:val="center"/>
          </w:tcPr>
          <w:p w:rsidR="00940102" w:rsidRPr="00EB7FD7" w:rsidRDefault="00940102" w:rsidP="00EB7FD7">
            <w:pPr>
              <w:rPr>
                <w:sz w:val="20"/>
                <w:szCs w:val="20"/>
              </w:rPr>
            </w:pPr>
            <w:r w:rsidRPr="00EB7FD7">
              <w:rPr>
                <w:sz w:val="20"/>
                <w:szCs w:val="20"/>
              </w:rPr>
              <w:t>3,276</w:t>
            </w:r>
          </w:p>
        </w:tc>
        <w:tc>
          <w:tcPr>
            <w:tcW w:w="820" w:type="dxa"/>
            <w:tcBorders>
              <w:top w:val="nil"/>
              <w:left w:val="nil"/>
              <w:bottom w:val="single" w:sz="4" w:space="0" w:color="auto"/>
              <w:right w:val="single" w:sz="4" w:space="0" w:color="auto"/>
            </w:tcBorders>
            <w:vAlign w:val="center"/>
          </w:tcPr>
          <w:p w:rsidR="00940102" w:rsidRPr="00EB7FD7" w:rsidRDefault="00940102" w:rsidP="00EB7FD7">
            <w:pPr>
              <w:rPr>
                <w:sz w:val="20"/>
                <w:szCs w:val="20"/>
              </w:rPr>
            </w:pPr>
            <w:r w:rsidRPr="00EB7FD7">
              <w:rPr>
                <w:sz w:val="20"/>
                <w:szCs w:val="20"/>
              </w:rPr>
              <w:t>4,089</w:t>
            </w:r>
          </w:p>
        </w:tc>
        <w:tc>
          <w:tcPr>
            <w:tcW w:w="940" w:type="dxa"/>
            <w:tcBorders>
              <w:top w:val="nil"/>
              <w:left w:val="nil"/>
              <w:bottom w:val="single" w:sz="4" w:space="0" w:color="auto"/>
              <w:right w:val="single" w:sz="4" w:space="0" w:color="auto"/>
            </w:tcBorders>
            <w:vAlign w:val="center"/>
          </w:tcPr>
          <w:p w:rsidR="00940102" w:rsidRPr="00EB7FD7" w:rsidRDefault="00940102" w:rsidP="00EB7FD7">
            <w:pPr>
              <w:rPr>
                <w:sz w:val="20"/>
                <w:szCs w:val="20"/>
              </w:rPr>
            </w:pPr>
            <w:r w:rsidRPr="00EB7FD7">
              <w:rPr>
                <w:sz w:val="20"/>
                <w:szCs w:val="20"/>
              </w:rPr>
              <w:t>5,021</w:t>
            </w:r>
          </w:p>
        </w:tc>
      </w:tr>
      <w:tr w:rsidR="00940102" w:rsidRPr="00EB7FD7">
        <w:trPr>
          <w:trHeight w:val="483"/>
        </w:trPr>
        <w:tc>
          <w:tcPr>
            <w:tcW w:w="660" w:type="dxa"/>
            <w:vMerge/>
            <w:tcBorders>
              <w:top w:val="nil"/>
              <w:left w:val="single" w:sz="4" w:space="0" w:color="auto"/>
              <w:bottom w:val="single" w:sz="4" w:space="0" w:color="auto"/>
              <w:right w:val="single" w:sz="4" w:space="0" w:color="auto"/>
            </w:tcBorders>
            <w:vAlign w:val="center"/>
          </w:tcPr>
          <w:p w:rsidR="00940102" w:rsidRPr="00EB7FD7" w:rsidRDefault="00940102" w:rsidP="00EB7FD7">
            <w:pPr>
              <w:spacing w:line="360" w:lineRule="auto"/>
              <w:ind w:firstLine="709"/>
              <w:jc w:val="both"/>
              <w:rPr>
                <w:sz w:val="20"/>
                <w:szCs w:val="20"/>
              </w:rPr>
            </w:pPr>
          </w:p>
        </w:tc>
        <w:tc>
          <w:tcPr>
            <w:tcW w:w="5520" w:type="dxa"/>
            <w:vMerge/>
            <w:tcBorders>
              <w:top w:val="single" w:sz="4" w:space="0" w:color="auto"/>
              <w:left w:val="single" w:sz="4" w:space="0" w:color="auto"/>
              <w:bottom w:val="single" w:sz="4" w:space="0" w:color="auto"/>
              <w:right w:val="single" w:sz="4" w:space="0" w:color="auto"/>
            </w:tcBorders>
            <w:vAlign w:val="center"/>
          </w:tcPr>
          <w:p w:rsidR="00940102" w:rsidRPr="00EB7FD7" w:rsidRDefault="00940102" w:rsidP="00EB7FD7">
            <w:pPr>
              <w:rPr>
                <w:sz w:val="20"/>
                <w:szCs w:val="20"/>
              </w:rPr>
            </w:pPr>
          </w:p>
        </w:tc>
        <w:tc>
          <w:tcPr>
            <w:tcW w:w="1720" w:type="dxa"/>
            <w:vMerge w:val="restart"/>
            <w:tcBorders>
              <w:top w:val="nil"/>
              <w:left w:val="single" w:sz="4" w:space="0" w:color="auto"/>
              <w:bottom w:val="single" w:sz="4" w:space="0" w:color="auto"/>
              <w:right w:val="single" w:sz="4" w:space="0" w:color="auto"/>
            </w:tcBorders>
            <w:vAlign w:val="center"/>
          </w:tcPr>
          <w:p w:rsidR="00940102" w:rsidRPr="00EB7FD7" w:rsidRDefault="00940102" w:rsidP="00EB7FD7">
            <w:pPr>
              <w:rPr>
                <w:sz w:val="20"/>
                <w:szCs w:val="20"/>
              </w:rPr>
            </w:pPr>
            <w:r w:rsidRPr="00EB7FD7">
              <w:rPr>
                <w:sz w:val="20"/>
                <w:szCs w:val="20"/>
              </w:rPr>
              <w:t>місячна 150,6(год)</w:t>
            </w:r>
          </w:p>
        </w:tc>
        <w:tc>
          <w:tcPr>
            <w:tcW w:w="980" w:type="dxa"/>
            <w:vMerge w:val="restart"/>
            <w:tcBorders>
              <w:top w:val="nil"/>
              <w:left w:val="single" w:sz="4" w:space="0" w:color="auto"/>
              <w:bottom w:val="single" w:sz="4" w:space="0" w:color="auto"/>
              <w:right w:val="single" w:sz="4" w:space="0" w:color="auto"/>
            </w:tcBorders>
            <w:vAlign w:val="center"/>
          </w:tcPr>
          <w:p w:rsidR="00940102" w:rsidRPr="00EB7FD7" w:rsidRDefault="00940102" w:rsidP="00EB7FD7">
            <w:pPr>
              <w:rPr>
                <w:sz w:val="20"/>
                <w:szCs w:val="20"/>
              </w:rPr>
            </w:pPr>
            <w:r w:rsidRPr="00EB7FD7">
              <w:rPr>
                <w:sz w:val="20"/>
                <w:szCs w:val="20"/>
              </w:rPr>
              <w:t>360</w:t>
            </w:r>
          </w:p>
        </w:tc>
        <w:tc>
          <w:tcPr>
            <w:tcW w:w="940" w:type="dxa"/>
            <w:vMerge w:val="restart"/>
            <w:tcBorders>
              <w:top w:val="nil"/>
              <w:left w:val="single" w:sz="4" w:space="0" w:color="auto"/>
              <w:bottom w:val="single" w:sz="4" w:space="0" w:color="auto"/>
              <w:right w:val="single" w:sz="4" w:space="0" w:color="auto"/>
            </w:tcBorders>
            <w:vAlign w:val="center"/>
          </w:tcPr>
          <w:p w:rsidR="00940102" w:rsidRPr="00EB7FD7" w:rsidRDefault="00940102" w:rsidP="00EB7FD7">
            <w:pPr>
              <w:rPr>
                <w:sz w:val="20"/>
                <w:szCs w:val="20"/>
              </w:rPr>
            </w:pPr>
            <w:r w:rsidRPr="00EB7FD7">
              <w:rPr>
                <w:sz w:val="20"/>
                <w:szCs w:val="20"/>
              </w:rPr>
              <w:t>396</w:t>
            </w:r>
          </w:p>
        </w:tc>
        <w:tc>
          <w:tcPr>
            <w:tcW w:w="880" w:type="dxa"/>
            <w:vMerge w:val="restart"/>
            <w:tcBorders>
              <w:top w:val="nil"/>
              <w:left w:val="single" w:sz="4" w:space="0" w:color="auto"/>
              <w:bottom w:val="single" w:sz="4" w:space="0" w:color="auto"/>
              <w:right w:val="single" w:sz="4" w:space="0" w:color="auto"/>
            </w:tcBorders>
            <w:vAlign w:val="center"/>
          </w:tcPr>
          <w:p w:rsidR="00940102" w:rsidRPr="00EB7FD7" w:rsidRDefault="00940102" w:rsidP="00EB7FD7">
            <w:pPr>
              <w:rPr>
                <w:sz w:val="20"/>
                <w:szCs w:val="20"/>
              </w:rPr>
            </w:pPr>
            <w:r w:rsidRPr="00EB7FD7">
              <w:rPr>
                <w:sz w:val="20"/>
                <w:szCs w:val="20"/>
              </w:rPr>
              <w:t>439</w:t>
            </w:r>
          </w:p>
        </w:tc>
        <w:tc>
          <w:tcPr>
            <w:tcW w:w="900" w:type="dxa"/>
            <w:vMerge w:val="restart"/>
            <w:tcBorders>
              <w:top w:val="nil"/>
              <w:left w:val="single" w:sz="4" w:space="0" w:color="auto"/>
              <w:bottom w:val="single" w:sz="4" w:space="0" w:color="auto"/>
              <w:right w:val="single" w:sz="4" w:space="0" w:color="auto"/>
            </w:tcBorders>
            <w:vAlign w:val="center"/>
          </w:tcPr>
          <w:p w:rsidR="00940102" w:rsidRPr="00EB7FD7" w:rsidRDefault="00940102" w:rsidP="00EB7FD7">
            <w:pPr>
              <w:rPr>
                <w:sz w:val="20"/>
                <w:szCs w:val="20"/>
              </w:rPr>
            </w:pPr>
            <w:r w:rsidRPr="00EB7FD7">
              <w:rPr>
                <w:sz w:val="20"/>
                <w:szCs w:val="20"/>
              </w:rPr>
              <w:t>493</w:t>
            </w:r>
          </w:p>
        </w:tc>
        <w:tc>
          <w:tcPr>
            <w:tcW w:w="820" w:type="dxa"/>
            <w:vMerge w:val="restart"/>
            <w:tcBorders>
              <w:top w:val="nil"/>
              <w:left w:val="single" w:sz="4" w:space="0" w:color="auto"/>
              <w:bottom w:val="single" w:sz="4" w:space="0" w:color="auto"/>
              <w:right w:val="single" w:sz="4" w:space="0" w:color="auto"/>
            </w:tcBorders>
            <w:vAlign w:val="center"/>
          </w:tcPr>
          <w:p w:rsidR="00940102" w:rsidRPr="00EB7FD7" w:rsidRDefault="00940102" w:rsidP="00EB7FD7">
            <w:pPr>
              <w:rPr>
                <w:sz w:val="20"/>
                <w:szCs w:val="20"/>
              </w:rPr>
            </w:pPr>
            <w:r w:rsidRPr="00EB7FD7">
              <w:rPr>
                <w:sz w:val="20"/>
                <w:szCs w:val="20"/>
              </w:rPr>
              <w:t>616</w:t>
            </w:r>
          </w:p>
        </w:tc>
        <w:tc>
          <w:tcPr>
            <w:tcW w:w="940" w:type="dxa"/>
            <w:vMerge w:val="restart"/>
            <w:tcBorders>
              <w:top w:val="nil"/>
              <w:left w:val="single" w:sz="4" w:space="0" w:color="auto"/>
              <w:bottom w:val="single" w:sz="4" w:space="0" w:color="auto"/>
              <w:right w:val="single" w:sz="4" w:space="0" w:color="auto"/>
            </w:tcBorders>
            <w:vAlign w:val="center"/>
          </w:tcPr>
          <w:p w:rsidR="00940102" w:rsidRPr="00EB7FD7" w:rsidRDefault="00940102" w:rsidP="00EB7FD7">
            <w:pPr>
              <w:rPr>
                <w:sz w:val="20"/>
                <w:szCs w:val="20"/>
              </w:rPr>
            </w:pPr>
            <w:r w:rsidRPr="00EB7FD7">
              <w:rPr>
                <w:sz w:val="20"/>
                <w:szCs w:val="20"/>
              </w:rPr>
              <w:t>756</w:t>
            </w:r>
          </w:p>
        </w:tc>
      </w:tr>
      <w:tr w:rsidR="00940102" w:rsidRPr="00EB7FD7">
        <w:trPr>
          <w:trHeight w:val="483"/>
        </w:trPr>
        <w:tc>
          <w:tcPr>
            <w:tcW w:w="660" w:type="dxa"/>
            <w:vMerge/>
            <w:tcBorders>
              <w:top w:val="nil"/>
              <w:left w:val="single" w:sz="4" w:space="0" w:color="auto"/>
              <w:bottom w:val="single" w:sz="4" w:space="0" w:color="auto"/>
              <w:right w:val="single" w:sz="4" w:space="0" w:color="auto"/>
            </w:tcBorders>
            <w:vAlign w:val="center"/>
          </w:tcPr>
          <w:p w:rsidR="00940102" w:rsidRPr="00EB7FD7" w:rsidRDefault="00940102" w:rsidP="00EB7FD7">
            <w:pPr>
              <w:spacing w:line="360" w:lineRule="auto"/>
              <w:ind w:firstLine="709"/>
              <w:jc w:val="both"/>
              <w:rPr>
                <w:sz w:val="20"/>
                <w:szCs w:val="20"/>
              </w:rPr>
            </w:pPr>
          </w:p>
        </w:tc>
        <w:tc>
          <w:tcPr>
            <w:tcW w:w="5520" w:type="dxa"/>
            <w:vMerge/>
            <w:tcBorders>
              <w:top w:val="single" w:sz="4" w:space="0" w:color="auto"/>
              <w:left w:val="single" w:sz="4" w:space="0" w:color="auto"/>
              <w:bottom w:val="single" w:sz="4" w:space="0" w:color="auto"/>
              <w:right w:val="single" w:sz="4" w:space="0" w:color="auto"/>
            </w:tcBorders>
            <w:vAlign w:val="center"/>
          </w:tcPr>
          <w:p w:rsidR="00940102" w:rsidRPr="00EB7FD7" w:rsidRDefault="00940102" w:rsidP="00EB7FD7">
            <w:pPr>
              <w:spacing w:line="360" w:lineRule="auto"/>
              <w:ind w:firstLine="709"/>
              <w:jc w:val="both"/>
              <w:rPr>
                <w:sz w:val="20"/>
              </w:rPr>
            </w:pPr>
          </w:p>
        </w:tc>
        <w:tc>
          <w:tcPr>
            <w:tcW w:w="1720" w:type="dxa"/>
            <w:vMerge/>
            <w:tcBorders>
              <w:top w:val="nil"/>
              <w:left w:val="single" w:sz="4" w:space="0" w:color="auto"/>
              <w:bottom w:val="single" w:sz="4" w:space="0" w:color="auto"/>
              <w:right w:val="single" w:sz="4" w:space="0" w:color="auto"/>
            </w:tcBorders>
            <w:vAlign w:val="center"/>
          </w:tcPr>
          <w:p w:rsidR="00940102" w:rsidRPr="00EB7FD7" w:rsidRDefault="00940102" w:rsidP="00EB7FD7">
            <w:pPr>
              <w:spacing w:line="360" w:lineRule="auto"/>
              <w:ind w:firstLine="709"/>
              <w:jc w:val="both"/>
              <w:rPr>
                <w:sz w:val="20"/>
              </w:rPr>
            </w:pPr>
          </w:p>
        </w:tc>
        <w:tc>
          <w:tcPr>
            <w:tcW w:w="980" w:type="dxa"/>
            <w:vMerge/>
            <w:tcBorders>
              <w:top w:val="nil"/>
              <w:left w:val="single" w:sz="4" w:space="0" w:color="auto"/>
              <w:bottom w:val="single" w:sz="4" w:space="0" w:color="auto"/>
              <w:right w:val="single" w:sz="4" w:space="0" w:color="auto"/>
            </w:tcBorders>
            <w:vAlign w:val="center"/>
          </w:tcPr>
          <w:p w:rsidR="00940102" w:rsidRPr="00EB7FD7" w:rsidRDefault="00940102" w:rsidP="00EB7FD7">
            <w:pPr>
              <w:spacing w:line="360" w:lineRule="auto"/>
              <w:ind w:firstLine="709"/>
              <w:jc w:val="both"/>
              <w:rPr>
                <w:sz w:val="20"/>
              </w:rPr>
            </w:pPr>
          </w:p>
        </w:tc>
        <w:tc>
          <w:tcPr>
            <w:tcW w:w="940" w:type="dxa"/>
            <w:vMerge/>
            <w:tcBorders>
              <w:top w:val="nil"/>
              <w:left w:val="single" w:sz="4" w:space="0" w:color="auto"/>
              <w:bottom w:val="single" w:sz="4" w:space="0" w:color="auto"/>
              <w:right w:val="single" w:sz="4" w:space="0" w:color="auto"/>
            </w:tcBorders>
            <w:vAlign w:val="center"/>
          </w:tcPr>
          <w:p w:rsidR="00940102" w:rsidRPr="00EB7FD7" w:rsidRDefault="00940102" w:rsidP="00EB7FD7">
            <w:pPr>
              <w:spacing w:line="360" w:lineRule="auto"/>
              <w:ind w:firstLine="709"/>
              <w:jc w:val="both"/>
              <w:rPr>
                <w:sz w:val="20"/>
              </w:rPr>
            </w:pPr>
          </w:p>
        </w:tc>
        <w:tc>
          <w:tcPr>
            <w:tcW w:w="880" w:type="dxa"/>
            <w:vMerge/>
            <w:tcBorders>
              <w:top w:val="nil"/>
              <w:left w:val="single" w:sz="4" w:space="0" w:color="auto"/>
              <w:bottom w:val="single" w:sz="4" w:space="0" w:color="auto"/>
              <w:right w:val="single" w:sz="4" w:space="0" w:color="auto"/>
            </w:tcBorders>
            <w:vAlign w:val="center"/>
          </w:tcPr>
          <w:p w:rsidR="00940102" w:rsidRPr="00EB7FD7" w:rsidRDefault="00940102" w:rsidP="00EB7FD7">
            <w:pPr>
              <w:spacing w:line="360" w:lineRule="auto"/>
              <w:ind w:firstLine="709"/>
              <w:jc w:val="both"/>
              <w:rPr>
                <w:sz w:val="20"/>
              </w:rPr>
            </w:pPr>
          </w:p>
        </w:tc>
        <w:tc>
          <w:tcPr>
            <w:tcW w:w="900" w:type="dxa"/>
            <w:vMerge/>
            <w:tcBorders>
              <w:top w:val="nil"/>
              <w:left w:val="single" w:sz="4" w:space="0" w:color="auto"/>
              <w:bottom w:val="single" w:sz="4" w:space="0" w:color="auto"/>
              <w:right w:val="single" w:sz="4" w:space="0" w:color="auto"/>
            </w:tcBorders>
            <w:vAlign w:val="center"/>
          </w:tcPr>
          <w:p w:rsidR="00940102" w:rsidRPr="00EB7FD7" w:rsidRDefault="00940102" w:rsidP="00EB7FD7">
            <w:pPr>
              <w:spacing w:line="360" w:lineRule="auto"/>
              <w:ind w:firstLine="709"/>
              <w:jc w:val="both"/>
              <w:rPr>
                <w:sz w:val="20"/>
              </w:rPr>
            </w:pPr>
          </w:p>
        </w:tc>
        <w:tc>
          <w:tcPr>
            <w:tcW w:w="820" w:type="dxa"/>
            <w:vMerge/>
            <w:tcBorders>
              <w:top w:val="nil"/>
              <w:left w:val="single" w:sz="4" w:space="0" w:color="auto"/>
              <w:bottom w:val="single" w:sz="4" w:space="0" w:color="auto"/>
              <w:right w:val="single" w:sz="4" w:space="0" w:color="auto"/>
            </w:tcBorders>
            <w:vAlign w:val="center"/>
          </w:tcPr>
          <w:p w:rsidR="00940102" w:rsidRPr="00EB7FD7" w:rsidRDefault="00940102" w:rsidP="00EB7FD7">
            <w:pPr>
              <w:spacing w:line="360" w:lineRule="auto"/>
              <w:ind w:firstLine="709"/>
              <w:jc w:val="both"/>
              <w:rPr>
                <w:sz w:val="20"/>
              </w:rPr>
            </w:pPr>
          </w:p>
        </w:tc>
        <w:tc>
          <w:tcPr>
            <w:tcW w:w="940" w:type="dxa"/>
            <w:vMerge/>
            <w:tcBorders>
              <w:top w:val="nil"/>
              <w:left w:val="single" w:sz="4" w:space="0" w:color="auto"/>
              <w:bottom w:val="single" w:sz="4" w:space="0" w:color="auto"/>
              <w:right w:val="single" w:sz="4" w:space="0" w:color="auto"/>
            </w:tcBorders>
            <w:vAlign w:val="center"/>
          </w:tcPr>
          <w:p w:rsidR="00940102" w:rsidRPr="00EB7FD7" w:rsidRDefault="00940102" w:rsidP="00EB7FD7">
            <w:pPr>
              <w:spacing w:line="360" w:lineRule="auto"/>
              <w:ind w:firstLine="709"/>
              <w:jc w:val="both"/>
              <w:rPr>
                <w:sz w:val="20"/>
              </w:rPr>
            </w:pPr>
          </w:p>
        </w:tc>
      </w:tr>
    </w:tbl>
    <w:p w:rsidR="00940102" w:rsidRPr="00EB7FD7" w:rsidRDefault="00940102" w:rsidP="00EB7FD7">
      <w:pPr>
        <w:spacing w:line="360" w:lineRule="auto"/>
        <w:ind w:firstLine="709"/>
        <w:jc w:val="both"/>
        <w:rPr>
          <w:sz w:val="28"/>
          <w:lang w:val="uk-UA"/>
        </w:rPr>
        <w:sectPr w:rsidR="00940102" w:rsidRPr="00EB7FD7" w:rsidSect="00EB7FD7">
          <w:pgSz w:w="16838" w:h="11906" w:orient="landscape"/>
          <w:pgMar w:top="1134" w:right="851" w:bottom="1134" w:left="1701" w:header="709" w:footer="709" w:gutter="0"/>
          <w:cols w:space="708"/>
          <w:docGrid w:linePitch="360"/>
        </w:sectPr>
      </w:pPr>
    </w:p>
    <w:p w:rsidR="00B86F29" w:rsidRPr="00EB7FD7" w:rsidRDefault="006D4EF1" w:rsidP="00EB7FD7">
      <w:pPr>
        <w:pStyle w:val="Loya1"/>
        <w:spacing w:before="0" w:after="0" w:line="360" w:lineRule="auto"/>
        <w:ind w:firstLine="709"/>
        <w:jc w:val="both"/>
        <w:rPr>
          <w:rFonts w:ascii="Times New Roman" w:hAnsi="Times New Roman"/>
          <w:sz w:val="28"/>
        </w:rPr>
      </w:pPr>
      <w:r>
        <w:rPr>
          <w:noProof/>
          <w:lang w:val="ru-RU"/>
        </w:rPr>
        <w:pict>
          <v:group id="_x0000_s1026" style="position:absolute;left:0;text-align:left;margin-left:0;margin-top:1in;width:431.95pt;height:622.35pt;z-index:251657728" coordorigin="1985,2858" coordsize="8639,12420">
            <v:roundrect id="_x0000_s1027" style="position:absolute;left:5044;top:2858;width:1619;height:355" arcsize="10923f" o:regroupid="1"/>
            <v:shapetype id="_x0000_t202" coordsize="21600,21600" o:spt="202" path="m,l,21600r21600,l21600,xe">
              <v:stroke joinstyle="miter"/>
              <v:path gradientshapeok="t" o:connecttype="rect"/>
            </v:shapetype>
            <v:shape id="_x0000_s1028" type="#_x0000_t202" style="position:absolute;left:5045;top:2858;width:1619;height:355" o:regroupid="1" filled="f" stroked="f">
              <v:textbox style="mso-next-textbox:#_x0000_s1028">
                <w:txbxContent>
                  <w:p w:rsidR="00B86F29" w:rsidRPr="00507660" w:rsidRDefault="00B86F29" w:rsidP="00B86F29">
                    <w:pPr>
                      <w:jc w:val="center"/>
                      <w:rPr>
                        <w:lang w:val="uk-UA"/>
                      </w:rPr>
                    </w:pPr>
                    <w:r>
                      <w:rPr>
                        <w:b/>
                        <w:iCs/>
                        <w:caps/>
                      </w:rPr>
                      <w:t xml:space="preserve">Початок </w:t>
                    </w:r>
                  </w:p>
                </w:txbxContent>
              </v:textbox>
            </v:shape>
            <v:line id="_x0000_s1029" style="position:absolute" from="5944,3213" to="5945,3568" o:regroupid="1">
              <v:stroke endarrow="block"/>
            </v:line>
            <v:rect id="_x0000_s1030" style="position:absolute;left:5044;top:3568;width:1799;height:356" o:regroupid="1"/>
            <v:line id="_x0000_s1031" style="position:absolute" from="5944,3922" to="5946,4278" o:regroupid="1">
              <v:stroke endarrow="block"/>
            </v:line>
            <v:rect id="_x0000_s1032" style="position:absolute;left:5045;top:4278;width:1799;height:354" o:regroupid="1"/>
            <v:line id="_x0000_s1033" style="position:absolute" from="5944,4633" to="5945,4810" o:regroupid="1">
              <v:stroke endarrow="block"/>
            </v:line>
            <v:rect id="_x0000_s1034" style="position:absolute;left:5044;top:4810;width:1799;height:355" o:regroupid="1"/>
            <v:shape id="_x0000_s1035" type="#_x0000_t202" style="position:absolute;left:5044;top:3568;width:1800;height:533" o:regroupid="1" filled="f" stroked="f">
              <v:textbox style="mso-next-textbox:#_x0000_s1035">
                <w:txbxContent>
                  <w:p w:rsidR="00B86F29" w:rsidRPr="00507660" w:rsidRDefault="00B86F29" w:rsidP="00B86F29">
                    <w:pPr>
                      <w:jc w:val="center"/>
                      <w:rPr>
                        <w:lang w:val="en-US"/>
                      </w:rPr>
                    </w:pPr>
                    <w:r>
                      <w:rPr>
                        <w:b/>
                        <w:iCs/>
                        <w:caps/>
                        <w:lang w:val="en-US"/>
                      </w:rPr>
                      <w:t>Salary=0</w:t>
                    </w:r>
                  </w:p>
                </w:txbxContent>
              </v:textbox>
            </v:shape>
            <v:shape id="_x0000_s1036" type="#_x0000_t202" style="position:absolute;left:5044;top:4278;width:1800;height:355" o:regroupid="1" filled="f" stroked="f">
              <v:textbox style="mso-next-textbox:#_x0000_s1036">
                <w:txbxContent>
                  <w:p w:rsidR="00B86F29" w:rsidRPr="00507660" w:rsidRDefault="00B86F29" w:rsidP="00B86F29">
                    <w:pPr>
                      <w:jc w:val="center"/>
                      <w:rPr>
                        <w:lang w:val="en-US"/>
                      </w:rPr>
                    </w:pPr>
                    <w:r>
                      <w:rPr>
                        <w:b/>
                        <w:iCs/>
                        <w:caps/>
                        <w:lang w:val="en-US"/>
                      </w:rPr>
                      <w:t>i:=0</w:t>
                    </w:r>
                  </w:p>
                </w:txbxContent>
              </v:textbox>
            </v:shape>
            <v:shape id="_x0000_s1037" type="#_x0000_t202" style="position:absolute;left:5044;top:4810;width:1804;height:355" o:regroupid="1" filled="f" stroked="f">
              <v:textbox style="mso-next-textbox:#_x0000_s1037">
                <w:txbxContent>
                  <w:p w:rsidR="00B86F29" w:rsidRDefault="00B86F29" w:rsidP="00B86F29">
                    <w:pPr>
                      <w:jc w:val="center"/>
                    </w:pPr>
                    <w:r>
                      <w:rPr>
                        <w:b/>
                        <w:iCs/>
                        <w:caps/>
                        <w:lang w:val="en-US"/>
                      </w:rPr>
                      <w:t>S:=0</w:t>
                    </w:r>
                  </w:p>
                </w:txbxContent>
              </v:textbox>
            </v:shape>
            <v:line id="_x0000_s1038" style="position:absolute" from="6844,3745" to="7024,3745" o:regroupid="1"/>
            <v:group id="_x0000_s1039" style="position:absolute;left:7205;top:3745;width:538;height:2" coordorigin="6787,2382" coordsize="422,1" o:regroupid="1">
              <v:line id="_x0000_s1040" style="position:absolute" from="6787,2382" to="6928,2383"/>
              <v:line id="_x0000_s1041" style="position:absolute" from="7069,2382" to="7209,2383"/>
            </v:group>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42" type="#_x0000_t85" style="position:absolute;left:7744;top:3568;width:180;height:356" o:regroupid="1"/>
            <v:shape id="_x0000_s1043" type="#_x0000_t202" style="position:absolute;left:7744;top:3568;width:2339;height:356" o:regroupid="1" filled="f" stroked="f">
              <v:textbox style="mso-next-textbox:#_x0000_s1043">
                <w:txbxContent>
                  <w:p w:rsidR="00B86F29" w:rsidRPr="00507660" w:rsidRDefault="00B86F29" w:rsidP="00B86F29">
                    <w:pPr>
                      <w:rPr>
                        <w:sz w:val="20"/>
                        <w:szCs w:val="20"/>
                        <w:lang w:val="uk-UA"/>
                      </w:rPr>
                    </w:pPr>
                    <w:r w:rsidRPr="00CA11EA">
                      <w:rPr>
                        <w:b/>
                        <w:iCs/>
                        <w:caps/>
                        <w:sz w:val="20"/>
                        <w:szCs w:val="20"/>
                      </w:rPr>
                      <w:t>Заробітна</w:t>
                    </w:r>
                    <w:r>
                      <w:rPr>
                        <w:sz w:val="20"/>
                        <w:szCs w:val="20"/>
                        <w:lang w:val="en-US"/>
                      </w:rPr>
                      <w:t xml:space="preserve"> </w:t>
                    </w:r>
                    <w:r>
                      <w:rPr>
                        <w:sz w:val="20"/>
                        <w:szCs w:val="20"/>
                        <w:lang w:val="uk-UA"/>
                      </w:rPr>
                      <w:t>плата</w:t>
                    </w:r>
                  </w:p>
                </w:txbxContent>
              </v:textbox>
            </v:shape>
            <v:group id="_x0000_s1044" style="position:absolute;left:6844;top:5165;width:538;height:1" coordorigin="6787,2382" coordsize="422,1" o:regroupid="1">
              <v:line id="_x0000_s1045" style="position:absolute" from="6787,2382" to="6928,2383"/>
              <v:line id="_x0000_s1046" style="position:absolute" from="7069,2382" to="7209,2383"/>
            </v:group>
            <v:line id="_x0000_s1047" style="position:absolute" from="7564,5165" to="7744,5166" o:regroupid="1"/>
            <v:shape id="_x0000_s1048" type="#_x0000_t85" style="position:absolute;left:7744;top:4810;width:180;height:532" o:regroupid="1"/>
            <v:shape id="_x0000_s1049" type="#_x0000_t202" style="position:absolute;left:7744;top:4810;width:2880;height:532" o:regroupid="1" filled="f" stroked="f">
              <v:textbox style="mso-next-textbox:#_x0000_s1049">
                <w:txbxContent>
                  <w:p w:rsidR="00B86F29" w:rsidRDefault="00B86F29" w:rsidP="00B86F29">
                    <w:pPr>
                      <w:rPr>
                        <w:sz w:val="18"/>
                        <w:szCs w:val="18"/>
                        <w:lang w:val="uk-UA"/>
                      </w:rPr>
                    </w:pPr>
                    <w:r>
                      <w:rPr>
                        <w:b/>
                        <w:iCs/>
                        <w:caps/>
                        <w:sz w:val="18"/>
                        <w:szCs w:val="18"/>
                      </w:rPr>
                      <w:t>Сумарний відсоток</w:t>
                    </w:r>
                  </w:p>
                  <w:p w:rsidR="00B86F29" w:rsidRPr="00507660" w:rsidRDefault="00B86F29" w:rsidP="00B86F29">
                    <w:pPr>
                      <w:rPr>
                        <w:sz w:val="18"/>
                        <w:szCs w:val="18"/>
                        <w:lang w:val="uk-UA"/>
                      </w:rPr>
                    </w:pPr>
                    <w:r>
                      <w:rPr>
                        <w:b/>
                        <w:iCs/>
                        <w:caps/>
                        <w:sz w:val="18"/>
                        <w:szCs w:val="18"/>
                      </w:rPr>
                      <w:t>податків та зборів</w:t>
                    </w:r>
                  </w:p>
                </w:txbxContent>
              </v:textbox>
            </v:shape>
            <v:line id="_x0000_s1050" style="position:absolute" from="5944,5165" to="5945,5520" o:regroupid="1">
              <v:stroke endarrow="block"/>
            </v:line>
            <v:shapetype id="_x0000_t4" coordsize="21600,21600" o:spt="4" path="m10800,l,10800,10800,21600,21600,10800xe">
              <v:stroke joinstyle="miter"/>
              <v:path gradientshapeok="t" o:connecttype="rect" textboxrect="5400,5400,16200,16200"/>
            </v:shapetype>
            <v:shape id="_x0000_s1051" type="#_x0000_t4" style="position:absolute;left:4325;top:5520;width:3239;height:1420" o:regroupid="1"/>
            <v:shape id="_x0000_s1052" type="#_x0000_t202" style="position:absolute;left:4684;top:5697;width:2880;height:1243" o:regroupid="1" filled="f" stroked="f">
              <v:textbox style="mso-next-textbox:#_x0000_s1052">
                <w:txbxContent>
                  <w:p w:rsidR="00B86F29" w:rsidRDefault="00B86F29" w:rsidP="00B86F29">
                    <w:pPr>
                      <w:rPr>
                        <w:sz w:val="18"/>
                        <w:szCs w:val="18"/>
                        <w:lang w:val="uk-UA"/>
                      </w:rPr>
                    </w:pPr>
                  </w:p>
                  <w:p w:rsidR="00B86F29" w:rsidRPr="00EA1CFE" w:rsidRDefault="00B86F29" w:rsidP="00B86F29">
                    <w:pPr>
                      <w:rPr>
                        <w:lang w:val="uk-UA"/>
                      </w:rPr>
                    </w:pPr>
                    <w:r>
                      <w:rPr>
                        <w:lang w:val="uk-UA"/>
                      </w:rPr>
                      <w:t>і</w:t>
                    </w:r>
                    <w:r w:rsidRPr="00EA1CFE">
                      <w:rPr>
                        <w:lang w:val="uk-UA"/>
                      </w:rPr>
                      <w:t xml:space="preserve"> &lt; кількості елементів</w:t>
                    </w:r>
                  </w:p>
                  <w:p w:rsidR="00B86F29" w:rsidRPr="00EA1CFE" w:rsidRDefault="00B86F29" w:rsidP="00B86F29">
                    <w:pPr>
                      <w:rPr>
                        <w:lang w:val="uk-UA"/>
                      </w:rPr>
                    </w:pPr>
                    <w:r w:rsidRPr="00EA1CFE">
                      <w:rPr>
                        <w:lang w:val="uk-UA"/>
                      </w:rPr>
                      <w:t xml:space="preserve">таблиці податків та                                </w:t>
                    </w:r>
                  </w:p>
                  <w:p w:rsidR="00B86F29" w:rsidRPr="00EA1CFE" w:rsidRDefault="00B86F29" w:rsidP="00B86F29">
                    <w:pPr>
                      <w:rPr>
                        <w:lang w:val="uk-UA"/>
                      </w:rPr>
                    </w:pPr>
                    <w:r w:rsidRPr="00EA1CFE">
                      <w:rPr>
                        <w:lang w:val="uk-UA"/>
                      </w:rPr>
                      <w:t xml:space="preserve">           зборів</w:t>
                    </w:r>
                  </w:p>
                </w:txbxContent>
              </v:textbox>
            </v:shape>
            <v:line id="_x0000_s1053" style="position:absolute" from="5944,6940" to="5948,7294" o:regroupid="1">
              <v:stroke endarrow="block"/>
            </v:line>
            <v:rect id="_x0000_s1054" style="position:absolute;left:3604;top:7294;width:5040;height:532" o:regroupid="1"/>
            <v:shape id="_x0000_s1055" type="#_x0000_t202" style="position:absolute;left:3604;top:7294;width:5040;height:532" o:regroupid="1" filled="f" stroked="f">
              <v:textbox style="mso-next-textbox:#_x0000_s1055">
                <w:txbxContent>
                  <w:p w:rsidR="00B86F29" w:rsidRPr="00EA1CFE" w:rsidRDefault="00B86F29" w:rsidP="00B86F29">
                    <w:pPr>
                      <w:rPr>
                        <w:sz w:val="20"/>
                        <w:szCs w:val="20"/>
                        <w:lang w:val="uk-UA"/>
                      </w:rPr>
                    </w:pPr>
                    <w:r w:rsidRPr="00EA1CFE">
                      <w:rPr>
                        <w:b/>
                        <w:iCs/>
                        <w:caps/>
                        <w:lang w:val="en-US"/>
                      </w:rPr>
                      <w:t>S</w:t>
                    </w:r>
                    <w:r w:rsidRPr="00EA1CFE">
                      <w:t>=</w:t>
                    </w:r>
                    <w:r w:rsidRPr="00EA1CFE">
                      <w:rPr>
                        <w:lang w:val="en-US"/>
                      </w:rPr>
                      <w:t>S</w:t>
                    </w:r>
                    <w:r w:rsidRPr="00EA1CFE">
                      <w:t>+</w:t>
                    </w:r>
                    <w:r w:rsidRPr="00EA1CFE">
                      <w:rPr>
                        <w:lang w:val="en-US"/>
                      </w:rPr>
                      <w:t>i</w:t>
                    </w:r>
                    <w:r w:rsidRPr="00EA1CFE">
                      <w:rPr>
                        <w:sz w:val="16"/>
                        <w:szCs w:val="16"/>
                      </w:rPr>
                      <w:t xml:space="preserve">-а </w:t>
                    </w:r>
                    <w:r w:rsidRPr="00EA1CFE">
                      <w:rPr>
                        <w:lang w:val="uk-UA"/>
                      </w:rPr>
                      <w:t>відсоткова ставка аналогів та зборів</w:t>
                    </w:r>
                  </w:p>
                </w:txbxContent>
              </v:textbox>
            </v:shape>
            <v:line id="_x0000_s1056" style="position:absolute" from="5944,7826" to="5948,8180" o:regroupid="1">
              <v:stroke endarrow="block"/>
            </v:line>
            <v:rect id="_x0000_s1057" style="position:absolute;left:5044;top:8004;width:1799;height:354" o:regroupid="1"/>
            <v:shape id="_x0000_s1058" type="#_x0000_t202" style="position:absolute;left:5042;top:8004;width:1802;height:354" o:regroupid="1" filled="f" stroked="f">
              <v:textbox style="mso-next-textbox:#_x0000_s1058">
                <w:txbxContent>
                  <w:p w:rsidR="00B86F29" w:rsidRPr="00EA1CFE" w:rsidRDefault="00B86F29" w:rsidP="00B86F29">
                    <w:pPr>
                      <w:jc w:val="center"/>
                      <w:rPr>
                        <w:lang w:val="uk-UA"/>
                      </w:rPr>
                    </w:pPr>
                    <w:r>
                      <w:rPr>
                        <w:b/>
                        <w:iCs/>
                        <w:caps/>
                      </w:rPr>
                      <w:t>і=і+1</w:t>
                    </w:r>
                  </w:p>
                </w:txbxContent>
              </v:textbox>
            </v:shape>
            <v:line id="_x0000_s1059" style="position:absolute" from="5944,8358" to="5944,8536" o:regroupid="1"/>
            <v:line id="_x0000_s1060" style="position:absolute;flip:x" from="3065,8536" to="5944,8536" o:regroupid="1"/>
            <v:line id="_x0000_s1061" style="position:absolute;flip:x y" from="3065,5342" to="3066,8536" o:regroupid="1"/>
            <v:line id="_x0000_s1062" style="position:absolute" from="3065,5342" to="5945,5343" o:regroupid="1">
              <v:stroke endarrow="block"/>
            </v:line>
            <v:shape id="_x0000_s1063" type="#_x0000_t202" style="position:absolute;left:5944;top:6940;width:1261;height:354" o:regroupid="1" filled="f" stroked="f">
              <v:textbox style="mso-next-textbox:#_x0000_s1063">
                <w:txbxContent>
                  <w:p w:rsidR="00B86F29" w:rsidRPr="00EA1CFE" w:rsidRDefault="00B86F29" w:rsidP="00B86F29">
                    <w:pPr>
                      <w:rPr>
                        <w:lang w:val="uk-UA"/>
                      </w:rPr>
                    </w:pPr>
                    <w:r>
                      <w:rPr>
                        <w:b/>
                        <w:iCs/>
                        <w:caps/>
                      </w:rPr>
                      <w:t>так</w:t>
                    </w:r>
                  </w:p>
                </w:txbxContent>
              </v:textbox>
            </v:shape>
            <v:line id="_x0000_s1064" style="position:absolute" from="7564,6229" to="9004,6229" o:regroupid="1"/>
            <v:line id="_x0000_s1065" style="position:absolute" from="9004,6229" to="9004,8713" o:regroupid="1"/>
            <v:line id="_x0000_s1066" style="position:absolute;flip:x" from="6125,8713" to="9004,8713" o:regroupid="1"/>
            <v:line id="_x0000_s1067" style="position:absolute" from="6125,8713" to="6125,9069" o:regroupid="1">
              <v:stroke endarrow="block"/>
            </v:line>
            <v:shape id="_x0000_s1068" type="#_x0000_t4" style="position:absolute;left:4504;top:9069;width:3240;height:1064" o:regroupid="1"/>
            <v:shape id="_x0000_s1069" type="#_x0000_t202" style="position:absolute;left:5044;top:9246;width:1800;height:709" o:regroupid="1" filled="f" stroked="f">
              <v:textbox style="mso-next-textbox:#_x0000_s1069">
                <w:txbxContent>
                  <w:p w:rsidR="00B86F29" w:rsidRPr="00EA1CFE" w:rsidRDefault="00B86F29" w:rsidP="00B86F29">
                    <w:pPr>
                      <w:jc w:val="center"/>
                      <w:rPr>
                        <w:lang w:val="uk-UA"/>
                      </w:rPr>
                    </w:pPr>
                    <w:r>
                      <w:rPr>
                        <w:b/>
                        <w:iCs/>
                        <w:caps/>
                      </w:rPr>
                      <w:t>Форма оплати місячна</w:t>
                    </w:r>
                  </w:p>
                </w:txbxContent>
              </v:textbox>
            </v:shape>
            <v:line id="_x0000_s1070" style="position:absolute;flip:x" from="3424,9601" to="4504,9601" o:regroupid="1"/>
            <v:line id="_x0000_s1071" style="position:absolute" from="3424,9601" to="3426,9956" o:regroupid="1">
              <v:stroke endarrow="block"/>
            </v:line>
            <v:rect id="_x0000_s1072" style="position:absolute;left:1985;top:9956;width:2879;height:532" o:regroupid="1"/>
            <v:shape id="_x0000_s1073" type="#_x0000_t202" style="position:absolute;left:1985;top:9956;width:2879;height:532" o:regroupid="1" filled="f" stroked="f">
              <v:textbox style="mso-next-textbox:#_x0000_s1073">
                <w:txbxContent>
                  <w:p w:rsidR="00B86F29" w:rsidRPr="00CA11EA" w:rsidRDefault="00B86F29" w:rsidP="00B86F29">
                    <w:pPr>
                      <w:rPr>
                        <w:lang w:val="uk-UA"/>
                      </w:rPr>
                    </w:pPr>
                    <w:r>
                      <w:rPr>
                        <w:b/>
                        <w:iCs/>
                        <w:caps/>
                        <w:lang w:val="en-US"/>
                      </w:rPr>
                      <w:t>Salary:=</w:t>
                    </w:r>
                    <w:r w:rsidRPr="00CA11EA">
                      <w:rPr>
                        <w:lang w:val="uk-UA"/>
                      </w:rPr>
                      <w:t>ставка</w:t>
                    </w:r>
                    <w:r>
                      <w:rPr>
                        <w:lang w:val="en-US"/>
                      </w:rPr>
                      <w:t xml:space="preserve"> </w:t>
                    </w:r>
                    <w:r w:rsidRPr="00CA11EA">
                      <w:rPr>
                        <w:lang w:val="uk-UA"/>
                      </w:rPr>
                      <w:t>за</w:t>
                    </w:r>
                    <w:r>
                      <w:rPr>
                        <w:lang w:val="en-US"/>
                      </w:rPr>
                      <w:t xml:space="preserve"> </w:t>
                    </w:r>
                    <w:r w:rsidRPr="00CA11EA">
                      <w:rPr>
                        <w:lang w:val="uk-UA"/>
                      </w:rPr>
                      <w:t>місяць</w:t>
                    </w:r>
                  </w:p>
                </w:txbxContent>
              </v:textbox>
            </v:shape>
            <v:line id="_x0000_s1074" style="position:absolute" from="7744,9601" to="9004,9601" o:regroupid="1"/>
            <v:line id="_x0000_s1075" style="position:absolute" from="9004,9601" to="9005,9956" o:regroupid="1">
              <v:stroke endarrow="block"/>
            </v:line>
            <v:rect id="_x0000_s1076" style="position:absolute;left:7205;top:9956;width:2878;height:886" o:regroupid="1"/>
            <v:shape id="_x0000_s1077" type="#_x0000_t202" style="position:absolute;left:7205;top:9956;width:2878;height:1064" o:regroupid="1" filled="f" stroked="f">
              <v:textbox style="mso-next-textbox:#_x0000_s1077">
                <w:txbxContent>
                  <w:p w:rsidR="00B86F29" w:rsidRPr="00CA11EA" w:rsidRDefault="00B86F29" w:rsidP="00B86F29">
                    <w:pPr>
                      <w:jc w:val="center"/>
                      <w:rPr>
                        <w:lang w:val="uk-UA"/>
                      </w:rPr>
                    </w:pPr>
                    <w:r>
                      <w:rPr>
                        <w:b/>
                        <w:iCs/>
                        <w:caps/>
                        <w:lang w:val="en-US"/>
                      </w:rPr>
                      <w:t>Salary</w:t>
                    </w:r>
                    <w:r w:rsidRPr="00CA11EA">
                      <w:t>:=</w:t>
                    </w:r>
                    <w:r>
                      <w:rPr>
                        <w:lang w:val="uk-UA"/>
                      </w:rPr>
                      <w:t>(</w:t>
                    </w:r>
                    <w:r w:rsidRPr="00CA11EA">
                      <w:rPr>
                        <w:lang w:val="uk-UA"/>
                      </w:rPr>
                      <w:t>погодинна</w:t>
                    </w:r>
                    <w:r w:rsidRPr="00CA11EA">
                      <w:t xml:space="preserve"> </w:t>
                    </w:r>
                    <w:r w:rsidRPr="00CA11EA">
                      <w:rPr>
                        <w:lang w:val="uk-UA"/>
                      </w:rPr>
                      <w:t>ставка</w:t>
                    </w:r>
                    <w:r>
                      <w:rPr>
                        <w:lang w:val="uk-UA"/>
                      </w:rPr>
                      <w:t>)*(денні год.)*2* (нічні год.)</w:t>
                    </w:r>
                  </w:p>
                </w:txbxContent>
              </v:textbox>
            </v:shape>
            <v:line id="_x0000_s1078" style="position:absolute" from="9004,10842" to="9004,11020" o:regroupid="1"/>
            <v:line id="_x0000_s1079" style="position:absolute" from="3424,10488" to="3424,11020" o:regroupid="1"/>
            <v:line id="_x0000_s1080" style="position:absolute" from="3424,11020" to="9004,11020" o:regroupid="1"/>
            <v:line id="_x0000_s1081" style="position:absolute" from="6125,11020" to="6125,11376" o:regroupid="1">
              <v:stroke endarrow="block"/>
            </v:line>
            <v:shape id="_x0000_s1082" type="#_x0000_t202" style="position:absolute;left:3784;top:9069;width:720;height:532" o:regroupid="1" filled="f" stroked="f">
              <v:textbox style="mso-next-textbox:#_x0000_s1082">
                <w:txbxContent>
                  <w:p w:rsidR="00B86F29" w:rsidRPr="00CA11EA" w:rsidRDefault="00B86F29" w:rsidP="00B86F29">
                    <w:pPr>
                      <w:rPr>
                        <w:lang w:val="uk-UA"/>
                      </w:rPr>
                    </w:pPr>
                    <w:r>
                      <w:rPr>
                        <w:b/>
                        <w:iCs/>
                        <w:caps/>
                      </w:rPr>
                      <w:t>так</w:t>
                    </w:r>
                  </w:p>
                </w:txbxContent>
              </v:textbox>
            </v:shape>
            <v:shape id="_x0000_s1083" type="#_x0000_t202" style="position:absolute;left:7924;top:9069;width:720;height:532" o:regroupid="1" filled="f" stroked="f">
              <v:textbox style="mso-next-textbox:#_x0000_s1083">
                <w:txbxContent>
                  <w:p w:rsidR="00B86F29" w:rsidRPr="00CA11EA" w:rsidRDefault="00B86F29" w:rsidP="00B86F29">
                    <w:pPr>
                      <w:rPr>
                        <w:lang w:val="uk-UA"/>
                      </w:rPr>
                    </w:pPr>
                    <w:r>
                      <w:rPr>
                        <w:b/>
                        <w:iCs/>
                        <w:caps/>
                      </w:rPr>
                      <w:t>ні</w:t>
                    </w:r>
                  </w:p>
                </w:txbxContent>
              </v:textbox>
            </v:shape>
            <v:rect id="_x0000_s1084" style="position:absolute;left:2884;top:11376;width:5399;height:532" o:regroupid="1"/>
            <v:shape id="_x0000_s1085" type="#_x0000_t202" style="position:absolute;left:2884;top:11376;width:5398;height:532" o:regroupid="1" filled="f" stroked="f">
              <v:textbox style="mso-next-textbox:#_x0000_s1085">
                <w:txbxContent>
                  <w:p w:rsidR="00B86F29" w:rsidRPr="003E73AD" w:rsidRDefault="00B86F29" w:rsidP="00B86F29">
                    <w:pPr>
                      <w:jc w:val="center"/>
                      <w:rPr>
                        <w:lang w:val="en-US"/>
                      </w:rPr>
                    </w:pPr>
                    <w:r>
                      <w:rPr>
                        <w:b/>
                        <w:iCs/>
                        <w:caps/>
                        <w:lang w:val="en-US"/>
                      </w:rPr>
                      <w:t>Salary= salary*(</w:t>
                    </w:r>
                    <w:r>
                      <w:rPr>
                        <w:lang w:val="uk-UA"/>
                      </w:rPr>
                      <w:t>тарифний коефіцієнт для розряду</w:t>
                    </w:r>
                    <w:r>
                      <w:rPr>
                        <w:lang w:val="en-US"/>
                      </w:rPr>
                      <w:t>)</w:t>
                    </w:r>
                  </w:p>
                </w:txbxContent>
              </v:textbox>
            </v:shape>
            <v:rect id="_x0000_s1086" style="position:absolute;left:2884;top:12262;width:5399;height:532" o:regroupid="1"/>
            <v:line id="_x0000_s1087" style="position:absolute" from="6125,11908" to="6126,12263" o:regroupid="1">
              <v:stroke endarrow="block"/>
            </v:line>
            <v:shape id="_x0000_s1088" type="#_x0000_t202" style="position:absolute;left:2884;top:12262;width:5400;height:532" o:regroupid="1" filled="f" stroked="f">
              <v:textbox style="mso-next-textbox:#_x0000_s1088">
                <w:txbxContent>
                  <w:p w:rsidR="00B86F29" w:rsidRPr="003E73AD" w:rsidRDefault="00B86F29" w:rsidP="00B86F29">
                    <w:pPr>
                      <w:jc w:val="center"/>
                      <w:rPr>
                        <w:lang w:val="uk-UA"/>
                      </w:rPr>
                    </w:pPr>
                    <w:r>
                      <w:rPr>
                        <w:b/>
                        <w:iCs/>
                        <w:caps/>
                      </w:rPr>
                      <w:t>В</w:t>
                    </w:r>
                    <w:r w:rsidRPr="003E73AD">
                      <w:rPr>
                        <w:lang w:val="uk-UA"/>
                      </w:rPr>
                      <w:t>ивід</w:t>
                    </w:r>
                    <w:r>
                      <w:rPr>
                        <w:lang w:val="en-US"/>
                      </w:rPr>
                      <w:t xml:space="preserve"> salary – </w:t>
                    </w:r>
                    <w:r w:rsidRPr="003E73AD">
                      <w:rPr>
                        <w:lang w:val="uk-UA"/>
                      </w:rPr>
                      <w:t>повної</w:t>
                    </w:r>
                    <w:r>
                      <w:rPr>
                        <w:lang w:val="en-US"/>
                      </w:rPr>
                      <w:t xml:space="preserve"> </w:t>
                    </w:r>
                    <w:r>
                      <w:rPr>
                        <w:lang w:val="uk-UA"/>
                      </w:rPr>
                      <w:t>заробітної плати</w:t>
                    </w:r>
                  </w:p>
                </w:txbxContent>
              </v:textbox>
            </v:shape>
            <v:line id="_x0000_s1089" style="position:absolute" from="6125,12794" to="6126,13149" o:regroupid="1">
              <v:stroke endarrow="block"/>
            </v:line>
            <v:rect id="_x0000_s1090" style="position:absolute;left:2884;top:13149;width:5400;height:532" o:regroupid="1"/>
            <v:shape id="_x0000_s1091" type="#_x0000_t202" style="position:absolute;left:2884;top:13149;width:5400;height:532" o:regroupid="1" filled="f" stroked="f">
              <v:textbox style="mso-next-textbox:#_x0000_s1091">
                <w:txbxContent>
                  <w:p w:rsidR="00B86F29" w:rsidRPr="003E73AD" w:rsidRDefault="00B86F29" w:rsidP="00B86F29">
                    <w:pPr>
                      <w:jc w:val="center"/>
                      <w:rPr>
                        <w:lang w:val="en-US"/>
                      </w:rPr>
                    </w:pPr>
                    <w:r>
                      <w:rPr>
                        <w:b/>
                        <w:iCs/>
                        <w:caps/>
                        <w:lang w:val="en-US"/>
                      </w:rPr>
                      <w:t>Salary = salary*(100-s)/100</w:t>
                    </w:r>
                  </w:p>
                </w:txbxContent>
              </v:textbox>
            </v:shape>
            <v:line id="_x0000_s1092" style="position:absolute" from="8284,13326" to="8462,13327" o:regroupid="1"/>
            <v:line id="_x0000_s1093" style="position:absolute" from="8644,13326" to="8824,13327" o:regroupid="1"/>
            <v:shape id="_x0000_s1094" type="#_x0000_t85" style="position:absolute;left:8824;top:12972;width:180;height:709" o:regroupid="1"/>
            <v:shape id="_x0000_s1095" type="#_x0000_t202" style="position:absolute;left:8824;top:12972;width:1800;height:709" o:regroupid="1" filled="f" stroked="f">
              <v:textbox style="mso-next-textbox:#_x0000_s1095">
                <w:txbxContent>
                  <w:p w:rsidR="00B86F29" w:rsidRPr="003E73AD" w:rsidRDefault="00B86F29" w:rsidP="00B86F29">
                    <w:pPr>
                      <w:rPr>
                        <w:sz w:val="18"/>
                        <w:szCs w:val="18"/>
                        <w:lang w:val="uk-UA"/>
                      </w:rPr>
                    </w:pPr>
                    <w:r w:rsidRPr="003E73AD">
                      <w:rPr>
                        <w:b/>
                        <w:iCs/>
                        <w:caps/>
                        <w:sz w:val="18"/>
                        <w:szCs w:val="18"/>
                      </w:rPr>
                      <w:t>з\п з урахуванням податків та зборів</w:t>
                    </w:r>
                  </w:p>
                </w:txbxContent>
              </v:textbox>
            </v:shape>
            <v:line id="_x0000_s1096" style="position:absolute" from="6125,13681" to="6126,14037" o:regroupid="1">
              <v:stroke endarrow="block"/>
            </v:line>
            <v:rect id="_x0000_s1097" style="position:absolute;left:2884;top:14037;width:5400;height:532" o:regroupid="1"/>
            <v:shape id="_x0000_s1098" type="#_x0000_t202" style="position:absolute;left:2884;top:14037;width:5400;height:532" o:regroupid="1" filled="f" stroked="f">
              <v:textbox style="mso-next-textbox:#_x0000_s1098">
                <w:txbxContent>
                  <w:p w:rsidR="00B86F29" w:rsidRPr="001525F0" w:rsidRDefault="00B86F29" w:rsidP="00B86F29">
                    <w:pPr>
                      <w:jc w:val="center"/>
                      <w:rPr>
                        <w:lang w:val="uk-UA"/>
                      </w:rPr>
                    </w:pPr>
                    <w:r>
                      <w:rPr>
                        <w:b/>
                        <w:iCs/>
                        <w:caps/>
                      </w:rPr>
                      <w:t xml:space="preserve">Вивід </w:t>
                    </w:r>
                    <w:r w:rsidRPr="001525F0">
                      <w:rPr>
                        <w:lang w:val="en-US"/>
                      </w:rPr>
                      <w:t>salary</w:t>
                    </w:r>
                    <w:r>
                      <w:rPr>
                        <w:lang w:val="uk-UA"/>
                      </w:rPr>
                      <w:t xml:space="preserve"> – кінцевої заробітної плати</w:t>
                    </w:r>
                  </w:p>
                </w:txbxContent>
              </v:textbox>
            </v:shape>
            <v:roundrect id="_x0000_s1099" style="position:absolute;left:5225;top:14924;width:1619;height:354" arcsize="10923f" o:regroupid="1"/>
            <v:line id="_x0000_s1100" style="position:absolute" from="6125,14569" to="6126,14924" o:regroupid="1">
              <v:stroke endarrow="block"/>
            </v:line>
            <v:shape id="_x0000_s1101" type="#_x0000_t202" style="position:absolute;left:5404;top:14924;width:1260;height:354" o:regroupid="1" filled="f" stroked="f">
              <v:textbox style="mso-next-textbox:#_x0000_s1101">
                <w:txbxContent>
                  <w:p w:rsidR="00B86F29" w:rsidRPr="001525F0" w:rsidRDefault="00B86F29" w:rsidP="00B86F29">
                    <w:pPr>
                      <w:jc w:val="center"/>
                      <w:rPr>
                        <w:lang w:val="uk-UA"/>
                      </w:rPr>
                    </w:pPr>
                    <w:r>
                      <w:rPr>
                        <w:b/>
                        <w:iCs/>
                        <w:caps/>
                      </w:rPr>
                      <w:t xml:space="preserve">Кінець </w:t>
                    </w:r>
                  </w:p>
                </w:txbxContent>
              </v:textbox>
            </v:shape>
          </v:group>
        </w:pict>
      </w:r>
      <w:r w:rsidR="00B86F29" w:rsidRPr="00EB7FD7">
        <w:rPr>
          <w:rFonts w:ascii="Times New Roman" w:hAnsi="Times New Roman"/>
          <w:sz w:val="28"/>
        </w:rPr>
        <w:t>додаток 2. ЗАГАЛЬНИЙ АЛГОРИТМ РОЗРАХУНКУ ЗАРОБІТНОЇ ПЛАТИ ЗА ТАРИФНИМИ СТАВКАМИ</w:t>
      </w:r>
    </w:p>
    <w:p w:rsidR="00B86F29" w:rsidRPr="00EB7FD7" w:rsidRDefault="00B86F29" w:rsidP="00EB7FD7">
      <w:pPr>
        <w:pStyle w:val="Loya2"/>
        <w:spacing w:after="0" w:line="360" w:lineRule="auto"/>
        <w:ind w:firstLine="709"/>
        <w:rPr>
          <w:sz w:val="28"/>
          <w:lang w:val="uk-UA"/>
        </w:rPr>
      </w:pPr>
    </w:p>
    <w:p w:rsidR="005B31CA" w:rsidRPr="00EB7FD7" w:rsidRDefault="005B31CA" w:rsidP="00EB7FD7">
      <w:pPr>
        <w:pStyle w:val="Loya2"/>
        <w:spacing w:after="0" w:line="360" w:lineRule="auto"/>
        <w:ind w:firstLine="709"/>
        <w:rPr>
          <w:sz w:val="28"/>
          <w:lang w:val="uk-UA"/>
        </w:rPr>
      </w:pPr>
    </w:p>
    <w:p w:rsidR="005B31CA" w:rsidRPr="00EB7FD7" w:rsidRDefault="005B31CA" w:rsidP="00EB7FD7">
      <w:pPr>
        <w:pStyle w:val="Loya2"/>
        <w:spacing w:after="0" w:line="360" w:lineRule="auto"/>
        <w:ind w:firstLine="709"/>
        <w:rPr>
          <w:sz w:val="28"/>
          <w:lang w:val="uk-UA"/>
        </w:rPr>
      </w:pPr>
    </w:p>
    <w:p w:rsidR="005B31CA" w:rsidRPr="00EB7FD7" w:rsidRDefault="005B31CA" w:rsidP="00EB7FD7">
      <w:pPr>
        <w:pStyle w:val="Loya2"/>
        <w:spacing w:after="0" w:line="360" w:lineRule="auto"/>
        <w:ind w:firstLine="709"/>
        <w:rPr>
          <w:sz w:val="28"/>
          <w:lang w:val="uk-UA"/>
        </w:rPr>
      </w:pPr>
    </w:p>
    <w:p w:rsidR="005B31CA" w:rsidRPr="00EB7FD7" w:rsidRDefault="005B31CA" w:rsidP="00EB7FD7">
      <w:pPr>
        <w:pStyle w:val="Loya2"/>
        <w:spacing w:after="0" w:line="360" w:lineRule="auto"/>
        <w:ind w:firstLine="709"/>
        <w:rPr>
          <w:sz w:val="28"/>
          <w:lang w:val="uk-UA"/>
        </w:rPr>
      </w:pPr>
    </w:p>
    <w:p w:rsidR="005B31CA" w:rsidRPr="00EB7FD7" w:rsidRDefault="005B31CA" w:rsidP="00EB7FD7">
      <w:pPr>
        <w:pStyle w:val="Loya2"/>
        <w:spacing w:after="0" w:line="360" w:lineRule="auto"/>
        <w:ind w:firstLine="709"/>
        <w:rPr>
          <w:sz w:val="28"/>
          <w:lang w:val="uk-UA"/>
        </w:rPr>
      </w:pPr>
    </w:p>
    <w:p w:rsidR="005B31CA" w:rsidRPr="00EB7FD7" w:rsidRDefault="005B31CA" w:rsidP="00EB7FD7">
      <w:pPr>
        <w:pStyle w:val="Loya2"/>
        <w:spacing w:after="0" w:line="360" w:lineRule="auto"/>
        <w:ind w:firstLine="709"/>
        <w:rPr>
          <w:sz w:val="28"/>
          <w:lang w:val="uk-UA"/>
        </w:rPr>
      </w:pPr>
    </w:p>
    <w:p w:rsidR="005B31CA" w:rsidRPr="00EB7FD7" w:rsidRDefault="005B31CA" w:rsidP="00EB7FD7">
      <w:pPr>
        <w:pStyle w:val="Loya2"/>
        <w:spacing w:after="0" w:line="360" w:lineRule="auto"/>
        <w:ind w:firstLine="709"/>
        <w:rPr>
          <w:sz w:val="28"/>
          <w:lang w:val="uk-UA"/>
        </w:rPr>
      </w:pPr>
    </w:p>
    <w:p w:rsidR="005B31CA" w:rsidRPr="00EB7FD7" w:rsidRDefault="005B31CA" w:rsidP="00EB7FD7">
      <w:pPr>
        <w:pStyle w:val="Loya2"/>
        <w:spacing w:after="0" w:line="360" w:lineRule="auto"/>
        <w:ind w:firstLine="709"/>
        <w:rPr>
          <w:sz w:val="28"/>
          <w:lang w:val="uk-UA"/>
        </w:rPr>
      </w:pPr>
    </w:p>
    <w:p w:rsidR="005B31CA" w:rsidRPr="00EB7FD7" w:rsidRDefault="005B31CA" w:rsidP="00EB7FD7">
      <w:pPr>
        <w:pStyle w:val="Loya2"/>
        <w:spacing w:after="0" w:line="360" w:lineRule="auto"/>
        <w:ind w:firstLine="709"/>
        <w:rPr>
          <w:sz w:val="28"/>
          <w:lang w:val="uk-UA"/>
        </w:rPr>
      </w:pPr>
    </w:p>
    <w:p w:rsidR="005B31CA" w:rsidRPr="00EB7FD7" w:rsidRDefault="005B31CA" w:rsidP="00EB7FD7">
      <w:pPr>
        <w:pStyle w:val="Loya2"/>
        <w:spacing w:after="0" w:line="360" w:lineRule="auto"/>
        <w:ind w:firstLine="709"/>
        <w:rPr>
          <w:sz w:val="28"/>
          <w:lang w:val="uk-UA"/>
        </w:rPr>
      </w:pPr>
    </w:p>
    <w:p w:rsidR="005B31CA" w:rsidRPr="00EB7FD7" w:rsidRDefault="005B31CA" w:rsidP="00EB7FD7">
      <w:pPr>
        <w:pStyle w:val="Loya2"/>
        <w:spacing w:after="0" w:line="360" w:lineRule="auto"/>
        <w:ind w:firstLine="709"/>
        <w:rPr>
          <w:sz w:val="28"/>
          <w:lang w:val="uk-UA"/>
        </w:rPr>
      </w:pPr>
    </w:p>
    <w:p w:rsidR="005B31CA" w:rsidRPr="00EB7FD7" w:rsidRDefault="005B31CA" w:rsidP="00EB7FD7">
      <w:pPr>
        <w:pStyle w:val="Loya2"/>
        <w:spacing w:after="0" w:line="360" w:lineRule="auto"/>
        <w:ind w:firstLine="709"/>
        <w:rPr>
          <w:sz w:val="28"/>
          <w:lang w:val="uk-UA"/>
        </w:rPr>
      </w:pPr>
    </w:p>
    <w:p w:rsidR="005B31CA" w:rsidRPr="00EB7FD7" w:rsidRDefault="005B31CA" w:rsidP="00EB7FD7">
      <w:pPr>
        <w:pStyle w:val="Loya2"/>
        <w:spacing w:after="0" w:line="360" w:lineRule="auto"/>
        <w:ind w:firstLine="709"/>
        <w:rPr>
          <w:sz w:val="28"/>
          <w:lang w:val="uk-UA"/>
        </w:rPr>
      </w:pPr>
    </w:p>
    <w:p w:rsidR="005B31CA" w:rsidRPr="00EB7FD7" w:rsidRDefault="005B31CA" w:rsidP="00EB7FD7">
      <w:pPr>
        <w:pStyle w:val="Loya2"/>
        <w:spacing w:after="0" w:line="360" w:lineRule="auto"/>
        <w:ind w:firstLine="709"/>
        <w:rPr>
          <w:sz w:val="28"/>
          <w:lang w:val="uk-UA"/>
        </w:rPr>
      </w:pPr>
    </w:p>
    <w:p w:rsidR="005B31CA" w:rsidRPr="00EB7FD7" w:rsidRDefault="005B31CA" w:rsidP="00EB7FD7">
      <w:pPr>
        <w:pStyle w:val="Loya2"/>
        <w:spacing w:after="0" w:line="360" w:lineRule="auto"/>
        <w:ind w:firstLine="709"/>
        <w:rPr>
          <w:sz w:val="28"/>
          <w:lang w:val="uk-UA"/>
        </w:rPr>
      </w:pPr>
    </w:p>
    <w:p w:rsidR="005B31CA" w:rsidRPr="00EB7FD7" w:rsidRDefault="005B31CA" w:rsidP="00EB7FD7">
      <w:pPr>
        <w:pStyle w:val="Loya2"/>
        <w:spacing w:after="0" w:line="360" w:lineRule="auto"/>
        <w:ind w:firstLine="709"/>
        <w:rPr>
          <w:sz w:val="28"/>
          <w:lang w:val="uk-UA"/>
        </w:rPr>
      </w:pPr>
    </w:p>
    <w:p w:rsidR="005B31CA" w:rsidRPr="00EB7FD7" w:rsidRDefault="005B31CA" w:rsidP="00EB7FD7">
      <w:pPr>
        <w:pStyle w:val="Loya2"/>
        <w:spacing w:after="0" w:line="360" w:lineRule="auto"/>
        <w:ind w:firstLine="709"/>
        <w:rPr>
          <w:sz w:val="28"/>
          <w:lang w:val="uk-UA"/>
        </w:rPr>
      </w:pPr>
    </w:p>
    <w:p w:rsidR="005B31CA" w:rsidRPr="00EB7FD7" w:rsidRDefault="005B31CA" w:rsidP="00EB7FD7">
      <w:pPr>
        <w:pStyle w:val="Loya2"/>
        <w:spacing w:after="0" w:line="360" w:lineRule="auto"/>
        <w:ind w:firstLine="709"/>
        <w:rPr>
          <w:sz w:val="28"/>
          <w:lang w:val="uk-UA"/>
        </w:rPr>
      </w:pPr>
    </w:p>
    <w:p w:rsidR="005B31CA" w:rsidRPr="00EB7FD7" w:rsidRDefault="005B31CA" w:rsidP="00EB7FD7">
      <w:pPr>
        <w:pStyle w:val="Loya2"/>
        <w:spacing w:after="0" w:line="360" w:lineRule="auto"/>
        <w:ind w:firstLine="709"/>
        <w:rPr>
          <w:sz w:val="28"/>
          <w:lang w:val="uk-UA"/>
        </w:rPr>
      </w:pPr>
    </w:p>
    <w:p w:rsidR="005B31CA" w:rsidRPr="00EB7FD7" w:rsidRDefault="005B31CA" w:rsidP="00EB7FD7">
      <w:pPr>
        <w:pStyle w:val="Loya2"/>
        <w:spacing w:after="0" w:line="360" w:lineRule="auto"/>
        <w:ind w:firstLine="709"/>
        <w:rPr>
          <w:sz w:val="28"/>
          <w:lang w:val="uk-UA"/>
        </w:rPr>
      </w:pPr>
    </w:p>
    <w:p w:rsidR="005B31CA" w:rsidRPr="00EB7FD7" w:rsidRDefault="005B31CA" w:rsidP="00EB7FD7">
      <w:pPr>
        <w:pStyle w:val="Loya2"/>
        <w:spacing w:after="0" w:line="360" w:lineRule="auto"/>
        <w:ind w:firstLine="709"/>
        <w:rPr>
          <w:sz w:val="28"/>
          <w:lang w:val="uk-UA"/>
        </w:rPr>
      </w:pPr>
    </w:p>
    <w:p w:rsidR="005B31CA" w:rsidRPr="00EB7FD7" w:rsidRDefault="005B31CA" w:rsidP="00EB7FD7">
      <w:pPr>
        <w:pStyle w:val="Loya2"/>
        <w:spacing w:after="0" w:line="360" w:lineRule="auto"/>
        <w:ind w:firstLine="709"/>
        <w:rPr>
          <w:sz w:val="28"/>
          <w:lang w:val="uk-UA"/>
        </w:rPr>
      </w:pPr>
    </w:p>
    <w:p w:rsidR="005B31CA" w:rsidRPr="00EB7FD7" w:rsidRDefault="005B31CA" w:rsidP="00EB7FD7">
      <w:pPr>
        <w:pStyle w:val="Loya2"/>
        <w:spacing w:after="0" w:line="360" w:lineRule="auto"/>
        <w:ind w:firstLine="709"/>
        <w:rPr>
          <w:sz w:val="28"/>
          <w:lang w:val="uk-UA"/>
        </w:rPr>
      </w:pPr>
    </w:p>
    <w:p w:rsidR="005B31CA" w:rsidRPr="00EB7FD7" w:rsidRDefault="005B31CA" w:rsidP="00EB7FD7">
      <w:pPr>
        <w:pStyle w:val="Loya2"/>
        <w:spacing w:after="0" w:line="360" w:lineRule="auto"/>
        <w:ind w:firstLine="709"/>
        <w:rPr>
          <w:sz w:val="28"/>
          <w:lang w:val="uk-UA"/>
        </w:rPr>
      </w:pPr>
    </w:p>
    <w:p w:rsidR="005B31CA" w:rsidRPr="00EB7FD7" w:rsidRDefault="005B31CA" w:rsidP="00EB7FD7">
      <w:pPr>
        <w:pStyle w:val="Loya2"/>
        <w:spacing w:after="0" w:line="360" w:lineRule="auto"/>
        <w:ind w:firstLine="709"/>
        <w:rPr>
          <w:sz w:val="28"/>
          <w:lang w:val="uk-UA"/>
        </w:rPr>
      </w:pPr>
    </w:p>
    <w:p w:rsidR="005B31CA" w:rsidRPr="00EB7FD7" w:rsidRDefault="005B31CA" w:rsidP="00EB7FD7">
      <w:pPr>
        <w:pStyle w:val="Loya2"/>
        <w:spacing w:after="0" w:line="360" w:lineRule="auto"/>
        <w:ind w:firstLine="709"/>
        <w:rPr>
          <w:sz w:val="28"/>
          <w:lang w:val="uk-UA"/>
        </w:rPr>
      </w:pPr>
    </w:p>
    <w:p w:rsidR="005B31CA" w:rsidRPr="00EB7FD7" w:rsidRDefault="005B31CA" w:rsidP="00EB7FD7">
      <w:pPr>
        <w:pStyle w:val="Loya2"/>
        <w:spacing w:after="0" w:line="360" w:lineRule="auto"/>
        <w:ind w:firstLine="709"/>
        <w:rPr>
          <w:sz w:val="28"/>
          <w:lang w:val="uk-UA"/>
        </w:rPr>
      </w:pPr>
    </w:p>
    <w:p w:rsidR="005B31CA" w:rsidRPr="00EB7FD7" w:rsidRDefault="005B31CA" w:rsidP="00EB7FD7">
      <w:pPr>
        <w:pStyle w:val="Loya2"/>
        <w:spacing w:after="0" w:line="360" w:lineRule="auto"/>
        <w:ind w:firstLine="709"/>
        <w:rPr>
          <w:sz w:val="28"/>
          <w:lang w:val="uk-UA"/>
        </w:rPr>
      </w:pPr>
    </w:p>
    <w:p w:rsidR="005B31CA" w:rsidRPr="00EB7FD7" w:rsidRDefault="005B31CA" w:rsidP="00EB7FD7">
      <w:pPr>
        <w:pStyle w:val="Loya2"/>
        <w:spacing w:after="0" w:line="360" w:lineRule="auto"/>
        <w:ind w:firstLine="709"/>
        <w:rPr>
          <w:sz w:val="28"/>
          <w:lang w:val="uk-UA"/>
        </w:rPr>
      </w:pPr>
    </w:p>
    <w:p w:rsidR="00B86F29" w:rsidRPr="00EB7FD7" w:rsidRDefault="00B86F29" w:rsidP="00EB7FD7">
      <w:pPr>
        <w:pStyle w:val="Loya1"/>
        <w:spacing w:before="0" w:after="0" w:line="360" w:lineRule="auto"/>
        <w:ind w:firstLine="709"/>
        <w:jc w:val="both"/>
        <w:rPr>
          <w:rFonts w:ascii="Times New Roman" w:hAnsi="Times New Roman"/>
          <w:sz w:val="28"/>
        </w:rPr>
        <w:sectPr w:rsidR="00B86F29" w:rsidRPr="00EB7FD7" w:rsidSect="00EB7FD7">
          <w:pgSz w:w="11906" w:h="16838"/>
          <w:pgMar w:top="1134" w:right="851" w:bottom="1134" w:left="1701" w:header="709" w:footer="709" w:gutter="0"/>
          <w:cols w:space="708"/>
          <w:titlePg/>
          <w:docGrid w:linePitch="360"/>
        </w:sectPr>
      </w:pPr>
    </w:p>
    <w:p w:rsidR="0033558C" w:rsidRPr="00EB7FD7" w:rsidRDefault="00940102" w:rsidP="00EB7FD7">
      <w:pPr>
        <w:pStyle w:val="Loya1"/>
        <w:spacing w:before="0" w:after="0" w:line="360" w:lineRule="auto"/>
        <w:ind w:firstLine="709"/>
        <w:jc w:val="both"/>
        <w:rPr>
          <w:rFonts w:ascii="Times New Roman" w:hAnsi="Times New Roman"/>
          <w:sz w:val="28"/>
        </w:rPr>
      </w:pPr>
      <w:r w:rsidRPr="00EB7FD7">
        <w:rPr>
          <w:rFonts w:ascii="Times New Roman" w:hAnsi="Times New Roman"/>
          <w:sz w:val="28"/>
        </w:rPr>
        <w:t>Додаток</w:t>
      </w:r>
      <w:r w:rsidR="00B86F29" w:rsidRPr="00EB7FD7">
        <w:rPr>
          <w:rFonts w:ascii="Times New Roman" w:hAnsi="Times New Roman"/>
          <w:sz w:val="28"/>
        </w:rPr>
        <w:t xml:space="preserve"> 3</w:t>
      </w:r>
      <w:r w:rsidRPr="00EB7FD7">
        <w:rPr>
          <w:rFonts w:ascii="Times New Roman" w:hAnsi="Times New Roman"/>
          <w:sz w:val="28"/>
        </w:rPr>
        <w:t>. Наочне зображення діаграми послідовностей</w:t>
      </w:r>
    </w:p>
    <w:p w:rsidR="00940102" w:rsidRPr="00EB7FD7" w:rsidRDefault="006D4EF1" w:rsidP="00EB7FD7">
      <w:pPr>
        <w:pStyle w:val="Loya2"/>
        <w:spacing w:after="0" w:line="360" w:lineRule="auto"/>
        <w:ind w:firstLine="709"/>
        <w:rPr>
          <w:sz w:val="28"/>
          <w:lang w:val="ru-RU"/>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1.5pt;height:359.25pt">
            <v:imagedata r:id="rId9" o:title="" grayscale="t"/>
          </v:shape>
        </w:pict>
      </w:r>
      <w:bookmarkStart w:id="1" w:name="_GoBack"/>
      <w:bookmarkEnd w:id="1"/>
    </w:p>
    <w:sectPr w:rsidR="00940102" w:rsidRPr="00EB7FD7" w:rsidSect="00EB7FD7">
      <w:pgSz w:w="16838" w:h="11906" w:orient="landscape"/>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1C3D" w:rsidRDefault="00F71C3D">
      <w:r>
        <w:separator/>
      </w:r>
    </w:p>
  </w:endnote>
  <w:endnote w:type="continuationSeparator" w:id="0">
    <w:p w:rsidR="00F71C3D" w:rsidRDefault="00F71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6F29" w:rsidRDefault="00B86F29" w:rsidP="0002796C">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B86F29" w:rsidRDefault="00B86F29">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6F29" w:rsidRDefault="00B86F29" w:rsidP="0002796C">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752BEB">
      <w:rPr>
        <w:rStyle w:val="ac"/>
        <w:noProof/>
      </w:rPr>
      <w:t>3</w:t>
    </w:r>
    <w:r>
      <w:rPr>
        <w:rStyle w:val="ac"/>
      </w:rPr>
      <w:fldChar w:fldCharType="end"/>
    </w:r>
  </w:p>
  <w:p w:rsidR="00B86F29" w:rsidRDefault="00B86F29">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1C3D" w:rsidRDefault="00F71C3D">
      <w:r>
        <w:separator/>
      </w:r>
    </w:p>
  </w:footnote>
  <w:footnote w:type="continuationSeparator" w:id="0">
    <w:p w:rsidR="00F71C3D" w:rsidRDefault="00F71C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32CADDC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B5EEDD7E"/>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591E6756"/>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1C16CBB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1ADA5DD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0C820E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B8E6B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7BC8A42"/>
    <w:lvl w:ilvl="0">
      <w:start w:val="1"/>
      <w:numFmt w:val="bullet"/>
      <w:pStyle w:val="SpisNum1"/>
      <w:lvlText w:val=""/>
      <w:lvlJc w:val="left"/>
      <w:pPr>
        <w:tabs>
          <w:tab w:val="num" w:pos="643"/>
        </w:tabs>
        <w:ind w:left="643" w:hanging="360"/>
      </w:pPr>
      <w:rPr>
        <w:rFonts w:ascii="Symbol" w:hAnsi="Symbol" w:hint="default"/>
      </w:rPr>
    </w:lvl>
  </w:abstractNum>
  <w:abstractNum w:abstractNumId="8">
    <w:nsid w:val="FFFFFF88"/>
    <w:multiLevelType w:val="singleLevel"/>
    <w:tmpl w:val="F0F8FBA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F4E85A8"/>
    <w:lvl w:ilvl="0">
      <w:start w:val="1"/>
      <w:numFmt w:val="bullet"/>
      <w:lvlText w:val=""/>
      <w:lvlJc w:val="left"/>
      <w:pPr>
        <w:tabs>
          <w:tab w:val="num" w:pos="360"/>
        </w:tabs>
        <w:ind w:left="360" w:hanging="360"/>
      </w:pPr>
      <w:rPr>
        <w:rFonts w:ascii="Symbol" w:hAnsi="Symbol" w:hint="default"/>
      </w:rPr>
    </w:lvl>
  </w:abstractNum>
  <w:abstractNum w:abstractNumId="10">
    <w:nsid w:val="008060C3"/>
    <w:multiLevelType w:val="hybridMultilevel"/>
    <w:tmpl w:val="AE2AF3FC"/>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1">
    <w:nsid w:val="0D5D5640"/>
    <w:multiLevelType w:val="hybridMultilevel"/>
    <w:tmpl w:val="46FEE1D4"/>
    <w:lvl w:ilvl="0" w:tplc="76565A00">
      <w:start w:val="1"/>
      <w:numFmt w:val="decimal"/>
      <w:pStyle w:val="Loya"/>
      <w:lvlText w:val="%1)"/>
      <w:lvlJc w:val="left"/>
      <w:pPr>
        <w:tabs>
          <w:tab w:val="num" w:pos="2138"/>
        </w:tabs>
        <w:ind w:left="2138" w:hanging="360"/>
      </w:pPr>
      <w:rPr>
        <w:rFonts w:cs="Times New Roman"/>
      </w:rPr>
    </w:lvl>
    <w:lvl w:ilvl="1" w:tplc="04190019" w:tentative="1">
      <w:start w:val="1"/>
      <w:numFmt w:val="lowerLetter"/>
      <w:lvlText w:val="%2."/>
      <w:lvlJc w:val="left"/>
      <w:pPr>
        <w:tabs>
          <w:tab w:val="num" w:pos="2858"/>
        </w:tabs>
        <w:ind w:left="2858" w:hanging="360"/>
      </w:pPr>
      <w:rPr>
        <w:rFonts w:cs="Times New Roman"/>
      </w:rPr>
    </w:lvl>
    <w:lvl w:ilvl="2" w:tplc="0419001B" w:tentative="1">
      <w:start w:val="1"/>
      <w:numFmt w:val="lowerRoman"/>
      <w:lvlText w:val="%3."/>
      <w:lvlJc w:val="right"/>
      <w:pPr>
        <w:tabs>
          <w:tab w:val="num" w:pos="3578"/>
        </w:tabs>
        <w:ind w:left="3578" w:hanging="180"/>
      </w:pPr>
      <w:rPr>
        <w:rFonts w:cs="Times New Roman"/>
      </w:rPr>
    </w:lvl>
    <w:lvl w:ilvl="3" w:tplc="0419000F" w:tentative="1">
      <w:start w:val="1"/>
      <w:numFmt w:val="decimal"/>
      <w:lvlText w:val="%4."/>
      <w:lvlJc w:val="left"/>
      <w:pPr>
        <w:tabs>
          <w:tab w:val="num" w:pos="4298"/>
        </w:tabs>
        <w:ind w:left="4298" w:hanging="360"/>
      </w:pPr>
      <w:rPr>
        <w:rFonts w:cs="Times New Roman"/>
      </w:rPr>
    </w:lvl>
    <w:lvl w:ilvl="4" w:tplc="04190019" w:tentative="1">
      <w:start w:val="1"/>
      <w:numFmt w:val="lowerLetter"/>
      <w:lvlText w:val="%5."/>
      <w:lvlJc w:val="left"/>
      <w:pPr>
        <w:tabs>
          <w:tab w:val="num" w:pos="5018"/>
        </w:tabs>
        <w:ind w:left="5018" w:hanging="360"/>
      </w:pPr>
      <w:rPr>
        <w:rFonts w:cs="Times New Roman"/>
      </w:rPr>
    </w:lvl>
    <w:lvl w:ilvl="5" w:tplc="0419001B" w:tentative="1">
      <w:start w:val="1"/>
      <w:numFmt w:val="lowerRoman"/>
      <w:lvlText w:val="%6."/>
      <w:lvlJc w:val="right"/>
      <w:pPr>
        <w:tabs>
          <w:tab w:val="num" w:pos="5738"/>
        </w:tabs>
        <w:ind w:left="5738" w:hanging="180"/>
      </w:pPr>
      <w:rPr>
        <w:rFonts w:cs="Times New Roman"/>
      </w:rPr>
    </w:lvl>
    <w:lvl w:ilvl="6" w:tplc="0419000F" w:tentative="1">
      <w:start w:val="1"/>
      <w:numFmt w:val="decimal"/>
      <w:lvlText w:val="%7."/>
      <w:lvlJc w:val="left"/>
      <w:pPr>
        <w:tabs>
          <w:tab w:val="num" w:pos="6458"/>
        </w:tabs>
        <w:ind w:left="6458" w:hanging="360"/>
      </w:pPr>
      <w:rPr>
        <w:rFonts w:cs="Times New Roman"/>
      </w:rPr>
    </w:lvl>
    <w:lvl w:ilvl="7" w:tplc="04190019" w:tentative="1">
      <w:start w:val="1"/>
      <w:numFmt w:val="lowerLetter"/>
      <w:lvlText w:val="%8."/>
      <w:lvlJc w:val="left"/>
      <w:pPr>
        <w:tabs>
          <w:tab w:val="num" w:pos="7178"/>
        </w:tabs>
        <w:ind w:left="7178" w:hanging="360"/>
      </w:pPr>
      <w:rPr>
        <w:rFonts w:cs="Times New Roman"/>
      </w:rPr>
    </w:lvl>
    <w:lvl w:ilvl="8" w:tplc="0419001B" w:tentative="1">
      <w:start w:val="1"/>
      <w:numFmt w:val="lowerRoman"/>
      <w:lvlText w:val="%9."/>
      <w:lvlJc w:val="right"/>
      <w:pPr>
        <w:tabs>
          <w:tab w:val="num" w:pos="7898"/>
        </w:tabs>
        <w:ind w:left="7898" w:hanging="180"/>
      </w:pPr>
      <w:rPr>
        <w:rFonts w:cs="Times New Roman"/>
      </w:rPr>
    </w:lvl>
  </w:abstractNum>
  <w:abstractNum w:abstractNumId="12">
    <w:nsid w:val="1CFA5568"/>
    <w:multiLevelType w:val="hybridMultilevel"/>
    <w:tmpl w:val="8682D04A"/>
    <w:lvl w:ilvl="0" w:tplc="390E5A84">
      <w:start w:val="1"/>
      <w:numFmt w:val="bullet"/>
      <w:pStyle w:val="Loya0"/>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3">
    <w:nsid w:val="45DF2C17"/>
    <w:multiLevelType w:val="singleLevel"/>
    <w:tmpl w:val="777C6894"/>
    <w:lvl w:ilvl="0">
      <w:start w:val="1"/>
      <w:numFmt w:val="decimal"/>
      <w:pStyle w:val="a"/>
      <w:lvlText w:val="%1."/>
      <w:lvlJc w:val="left"/>
      <w:pPr>
        <w:tabs>
          <w:tab w:val="num" w:pos="567"/>
        </w:tabs>
        <w:ind w:left="567" w:hanging="567"/>
      </w:pPr>
      <w:rPr>
        <w:rFonts w:cs="Times New Roman"/>
      </w:rPr>
    </w:lvl>
  </w:abstractNum>
  <w:abstractNum w:abstractNumId="14">
    <w:nsid w:val="5BDA0D49"/>
    <w:multiLevelType w:val="hybridMultilevel"/>
    <w:tmpl w:val="B15492D2"/>
    <w:lvl w:ilvl="0" w:tplc="04190001">
      <w:start w:val="1"/>
      <w:numFmt w:val="bullet"/>
      <w:lvlText w:val=""/>
      <w:lvlJc w:val="left"/>
      <w:pPr>
        <w:tabs>
          <w:tab w:val="num" w:pos="1700"/>
        </w:tabs>
        <w:ind w:left="1700" w:hanging="360"/>
      </w:pPr>
      <w:rPr>
        <w:rFonts w:ascii="Symbol" w:hAnsi="Symbol" w:hint="default"/>
      </w:rPr>
    </w:lvl>
    <w:lvl w:ilvl="1" w:tplc="04190003" w:tentative="1">
      <w:start w:val="1"/>
      <w:numFmt w:val="bullet"/>
      <w:lvlText w:val="o"/>
      <w:lvlJc w:val="left"/>
      <w:pPr>
        <w:tabs>
          <w:tab w:val="num" w:pos="2420"/>
        </w:tabs>
        <w:ind w:left="2420" w:hanging="360"/>
      </w:pPr>
      <w:rPr>
        <w:rFonts w:ascii="Courier New" w:hAnsi="Courier New" w:hint="default"/>
      </w:rPr>
    </w:lvl>
    <w:lvl w:ilvl="2" w:tplc="04190005" w:tentative="1">
      <w:start w:val="1"/>
      <w:numFmt w:val="bullet"/>
      <w:lvlText w:val=""/>
      <w:lvlJc w:val="left"/>
      <w:pPr>
        <w:tabs>
          <w:tab w:val="num" w:pos="3140"/>
        </w:tabs>
        <w:ind w:left="3140" w:hanging="360"/>
      </w:pPr>
      <w:rPr>
        <w:rFonts w:ascii="Wingdings" w:hAnsi="Wingdings" w:hint="default"/>
      </w:rPr>
    </w:lvl>
    <w:lvl w:ilvl="3" w:tplc="04190001" w:tentative="1">
      <w:start w:val="1"/>
      <w:numFmt w:val="bullet"/>
      <w:lvlText w:val=""/>
      <w:lvlJc w:val="left"/>
      <w:pPr>
        <w:tabs>
          <w:tab w:val="num" w:pos="3860"/>
        </w:tabs>
        <w:ind w:left="3860" w:hanging="360"/>
      </w:pPr>
      <w:rPr>
        <w:rFonts w:ascii="Symbol" w:hAnsi="Symbol" w:hint="default"/>
      </w:rPr>
    </w:lvl>
    <w:lvl w:ilvl="4" w:tplc="04190003" w:tentative="1">
      <w:start w:val="1"/>
      <w:numFmt w:val="bullet"/>
      <w:lvlText w:val="o"/>
      <w:lvlJc w:val="left"/>
      <w:pPr>
        <w:tabs>
          <w:tab w:val="num" w:pos="4580"/>
        </w:tabs>
        <w:ind w:left="4580" w:hanging="360"/>
      </w:pPr>
      <w:rPr>
        <w:rFonts w:ascii="Courier New" w:hAnsi="Courier New" w:hint="default"/>
      </w:rPr>
    </w:lvl>
    <w:lvl w:ilvl="5" w:tplc="04190005" w:tentative="1">
      <w:start w:val="1"/>
      <w:numFmt w:val="bullet"/>
      <w:lvlText w:val=""/>
      <w:lvlJc w:val="left"/>
      <w:pPr>
        <w:tabs>
          <w:tab w:val="num" w:pos="5300"/>
        </w:tabs>
        <w:ind w:left="5300" w:hanging="360"/>
      </w:pPr>
      <w:rPr>
        <w:rFonts w:ascii="Wingdings" w:hAnsi="Wingdings" w:hint="default"/>
      </w:rPr>
    </w:lvl>
    <w:lvl w:ilvl="6" w:tplc="04190001" w:tentative="1">
      <w:start w:val="1"/>
      <w:numFmt w:val="bullet"/>
      <w:lvlText w:val=""/>
      <w:lvlJc w:val="left"/>
      <w:pPr>
        <w:tabs>
          <w:tab w:val="num" w:pos="6020"/>
        </w:tabs>
        <w:ind w:left="6020" w:hanging="360"/>
      </w:pPr>
      <w:rPr>
        <w:rFonts w:ascii="Symbol" w:hAnsi="Symbol" w:hint="default"/>
      </w:rPr>
    </w:lvl>
    <w:lvl w:ilvl="7" w:tplc="04190003" w:tentative="1">
      <w:start w:val="1"/>
      <w:numFmt w:val="bullet"/>
      <w:lvlText w:val="o"/>
      <w:lvlJc w:val="left"/>
      <w:pPr>
        <w:tabs>
          <w:tab w:val="num" w:pos="6740"/>
        </w:tabs>
        <w:ind w:left="6740" w:hanging="360"/>
      </w:pPr>
      <w:rPr>
        <w:rFonts w:ascii="Courier New" w:hAnsi="Courier New" w:hint="default"/>
      </w:rPr>
    </w:lvl>
    <w:lvl w:ilvl="8" w:tplc="04190005" w:tentative="1">
      <w:start w:val="1"/>
      <w:numFmt w:val="bullet"/>
      <w:lvlText w:val=""/>
      <w:lvlJc w:val="left"/>
      <w:pPr>
        <w:tabs>
          <w:tab w:val="num" w:pos="7460"/>
        </w:tabs>
        <w:ind w:left="7460" w:hanging="360"/>
      </w:pPr>
      <w:rPr>
        <w:rFonts w:ascii="Wingdings" w:hAnsi="Wingdings" w:hint="default"/>
      </w:rPr>
    </w:lvl>
  </w:abstractNum>
  <w:abstractNum w:abstractNumId="15">
    <w:nsid w:val="653E4A9D"/>
    <w:multiLevelType w:val="hybridMultilevel"/>
    <w:tmpl w:val="35DCC55C"/>
    <w:lvl w:ilvl="0" w:tplc="31E0B882">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5"/>
  </w:num>
  <w:num w:numId="14">
    <w:abstractNumId w:val="10"/>
  </w:num>
  <w:num w:numId="15">
    <w:abstractNumId w:val="14"/>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3F16"/>
    <w:rsid w:val="00004F0D"/>
    <w:rsid w:val="0002796C"/>
    <w:rsid w:val="00086812"/>
    <w:rsid w:val="000C7D39"/>
    <w:rsid w:val="000D00D5"/>
    <w:rsid w:val="00123ACC"/>
    <w:rsid w:val="001525F0"/>
    <w:rsid w:val="001A57F3"/>
    <w:rsid w:val="00214A89"/>
    <w:rsid w:val="002F4DBE"/>
    <w:rsid w:val="00323D0A"/>
    <w:rsid w:val="0033558C"/>
    <w:rsid w:val="003368C6"/>
    <w:rsid w:val="003717C8"/>
    <w:rsid w:val="003846A0"/>
    <w:rsid w:val="003E73AD"/>
    <w:rsid w:val="00446F13"/>
    <w:rsid w:val="004D641A"/>
    <w:rsid w:val="00507660"/>
    <w:rsid w:val="00510213"/>
    <w:rsid w:val="005B31CA"/>
    <w:rsid w:val="005C3D76"/>
    <w:rsid w:val="005C7F56"/>
    <w:rsid w:val="005D5B0E"/>
    <w:rsid w:val="006234A2"/>
    <w:rsid w:val="00682CE3"/>
    <w:rsid w:val="006B2FD2"/>
    <w:rsid w:val="006D4EF1"/>
    <w:rsid w:val="00752BEB"/>
    <w:rsid w:val="0076696A"/>
    <w:rsid w:val="007957F8"/>
    <w:rsid w:val="007A519E"/>
    <w:rsid w:val="007D0A50"/>
    <w:rsid w:val="007F5657"/>
    <w:rsid w:val="008269D8"/>
    <w:rsid w:val="0085495A"/>
    <w:rsid w:val="008860B7"/>
    <w:rsid w:val="00940102"/>
    <w:rsid w:val="00941B57"/>
    <w:rsid w:val="009F3F16"/>
    <w:rsid w:val="00A11153"/>
    <w:rsid w:val="00AC74B9"/>
    <w:rsid w:val="00AE1711"/>
    <w:rsid w:val="00B12241"/>
    <w:rsid w:val="00B86F29"/>
    <w:rsid w:val="00BC41AB"/>
    <w:rsid w:val="00C531C0"/>
    <w:rsid w:val="00CA11EA"/>
    <w:rsid w:val="00CE5A36"/>
    <w:rsid w:val="00DB41E0"/>
    <w:rsid w:val="00E211F8"/>
    <w:rsid w:val="00E63A98"/>
    <w:rsid w:val="00E90832"/>
    <w:rsid w:val="00EA1CFE"/>
    <w:rsid w:val="00EB7FD7"/>
    <w:rsid w:val="00F54528"/>
    <w:rsid w:val="00F71C3D"/>
    <w:rsid w:val="00F808ED"/>
    <w:rsid w:val="00FC68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4"/>
    <o:shapelayout v:ext="edit">
      <o:idmap v:ext="edit" data="1"/>
    </o:shapelayout>
  </w:shapeDefaults>
  <w:decimalSymbol w:val=","/>
  <w:listSeparator w:val=";"/>
  <w14:defaultImageDpi w14:val="0"/>
  <w15:docId w15:val="{F893A7D7-0006-4046-BD48-B56EFA136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rPr>
  </w:style>
  <w:style w:type="paragraph" w:styleId="1">
    <w:name w:val="heading 1"/>
    <w:basedOn w:val="a0"/>
    <w:next w:val="a0"/>
    <w:link w:val="10"/>
    <w:uiPriority w:val="9"/>
    <w:qFormat/>
    <w:rsid w:val="00940102"/>
    <w:pPr>
      <w:keepNext/>
      <w:keepLines/>
      <w:pageBreakBefore/>
      <w:autoSpaceDE w:val="0"/>
      <w:autoSpaceDN w:val="0"/>
      <w:spacing w:before="240" w:after="360"/>
      <w:jc w:val="center"/>
      <w:outlineLvl w:val="0"/>
    </w:pPr>
    <w:rPr>
      <w:rFonts w:ascii="Arial" w:hAnsi="Arial" w:cs="Arial"/>
      <w:b/>
      <w:bCs/>
      <w:kern w:val="28"/>
      <w:sz w:val="36"/>
      <w:szCs w:val="36"/>
      <w:lang w:val="uk-UA"/>
    </w:rPr>
  </w:style>
  <w:style w:type="paragraph" w:styleId="5">
    <w:name w:val="heading 5"/>
    <w:basedOn w:val="a0"/>
    <w:next w:val="a0"/>
    <w:link w:val="50"/>
    <w:uiPriority w:val="9"/>
    <w:qFormat/>
    <w:rsid w:val="009F3F16"/>
    <w:pPr>
      <w:spacing w:before="240" w:after="60"/>
      <w:outlineLvl w:val="4"/>
    </w:pPr>
    <w:rPr>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Pr>
      <w:rFonts w:asciiTheme="majorHAnsi" w:eastAsiaTheme="majorEastAsia" w:hAnsiTheme="majorHAnsi" w:cstheme="majorBidi"/>
      <w:b/>
      <w:bCs/>
      <w:kern w:val="32"/>
      <w:sz w:val="32"/>
      <w:szCs w:val="32"/>
    </w:rPr>
  </w:style>
  <w:style w:type="character" w:customStyle="1" w:styleId="50">
    <w:name w:val="Заголовок 5 Знак"/>
    <w:basedOn w:val="a1"/>
    <w:link w:val="5"/>
    <w:uiPriority w:val="9"/>
    <w:semiHidden/>
    <w:rPr>
      <w:rFonts w:asciiTheme="minorHAnsi" w:eastAsiaTheme="minorEastAsia" w:hAnsiTheme="minorHAnsi" w:cstheme="minorBidi"/>
      <w:b/>
      <w:bCs/>
      <w:i/>
      <w:iCs/>
      <w:sz w:val="26"/>
      <w:szCs w:val="26"/>
    </w:rPr>
  </w:style>
  <w:style w:type="paragraph" w:customStyle="1" w:styleId="a4">
    <w:name w:val="Автор"/>
    <w:basedOn w:val="5"/>
    <w:autoRedefine/>
    <w:rsid w:val="009F3F16"/>
    <w:pPr>
      <w:autoSpaceDE w:val="0"/>
      <w:autoSpaceDN w:val="0"/>
      <w:spacing w:before="480" w:after="960"/>
      <w:jc w:val="right"/>
    </w:pPr>
    <w:rPr>
      <w:b w:val="0"/>
      <w:bCs w:val="0"/>
      <w:sz w:val="28"/>
      <w:szCs w:val="28"/>
      <w:lang w:val="uk-UA"/>
    </w:rPr>
  </w:style>
  <w:style w:type="paragraph" w:customStyle="1" w:styleId="a5">
    <w:name w:val="Місто"/>
    <w:basedOn w:val="a0"/>
    <w:autoRedefine/>
    <w:rsid w:val="009F3F16"/>
    <w:pPr>
      <w:autoSpaceDE w:val="0"/>
      <w:autoSpaceDN w:val="0"/>
      <w:spacing w:before="480"/>
      <w:jc w:val="center"/>
    </w:pPr>
    <w:rPr>
      <w:sz w:val="32"/>
      <w:szCs w:val="32"/>
      <w:lang w:val="uk-UA"/>
    </w:rPr>
  </w:style>
  <w:style w:type="paragraph" w:customStyle="1" w:styleId="a6">
    <w:name w:val="Назва титулу"/>
    <w:basedOn w:val="a0"/>
    <w:autoRedefine/>
    <w:rsid w:val="009F3F16"/>
    <w:pPr>
      <w:autoSpaceDE w:val="0"/>
      <w:autoSpaceDN w:val="0"/>
      <w:spacing w:before="480" w:after="120"/>
      <w:jc w:val="center"/>
    </w:pPr>
    <w:rPr>
      <w:sz w:val="32"/>
      <w:szCs w:val="32"/>
      <w:lang w:val="uk-UA"/>
    </w:rPr>
  </w:style>
  <w:style w:type="paragraph" w:customStyle="1" w:styleId="a7">
    <w:name w:val="Заголовок титулу"/>
    <w:basedOn w:val="a0"/>
    <w:autoRedefine/>
    <w:rsid w:val="009F3F16"/>
    <w:pPr>
      <w:autoSpaceDE w:val="0"/>
      <w:autoSpaceDN w:val="0"/>
      <w:spacing w:before="240" w:after="240"/>
      <w:jc w:val="center"/>
    </w:pPr>
    <w:rPr>
      <w:sz w:val="32"/>
      <w:szCs w:val="32"/>
      <w:lang w:val="uk-UA"/>
    </w:rPr>
  </w:style>
  <w:style w:type="paragraph" w:customStyle="1" w:styleId="Loya1">
    <w:name w:val="Заголовок_Loya"/>
    <w:basedOn w:val="a4"/>
    <w:rsid w:val="007F5657"/>
    <w:pPr>
      <w:spacing w:before="240" w:after="360"/>
      <w:jc w:val="center"/>
    </w:pPr>
    <w:rPr>
      <w:rFonts w:ascii="Arial" w:hAnsi="Arial"/>
      <w:b/>
      <w:i w:val="0"/>
      <w:caps/>
      <w:sz w:val="36"/>
      <w:szCs w:val="36"/>
    </w:rPr>
  </w:style>
  <w:style w:type="paragraph" w:customStyle="1" w:styleId="Loya2">
    <w:name w:val="Текст_Loya"/>
    <w:link w:val="Loya3"/>
    <w:rsid w:val="007F5657"/>
    <w:pPr>
      <w:spacing w:after="120"/>
      <w:ind w:firstLine="851"/>
      <w:jc w:val="both"/>
    </w:pPr>
    <w:rPr>
      <w:iCs/>
      <w:sz w:val="24"/>
      <w:szCs w:val="24"/>
      <w:lang w:val="en-US"/>
    </w:rPr>
  </w:style>
  <w:style w:type="paragraph" w:styleId="a8">
    <w:name w:val="Body Text Indent"/>
    <w:basedOn w:val="a0"/>
    <w:link w:val="a9"/>
    <w:uiPriority w:val="99"/>
    <w:rsid w:val="000C7D39"/>
    <w:pPr>
      <w:ind w:firstLine="567"/>
      <w:jc w:val="both"/>
    </w:pPr>
    <w:rPr>
      <w:szCs w:val="20"/>
      <w:lang w:val="uk-UA"/>
    </w:rPr>
  </w:style>
  <w:style w:type="character" w:customStyle="1" w:styleId="a9">
    <w:name w:val="Основний текст з відступом Знак"/>
    <w:basedOn w:val="a1"/>
    <w:link w:val="a8"/>
    <w:uiPriority w:val="99"/>
    <w:semiHidden/>
    <w:rPr>
      <w:sz w:val="24"/>
      <w:szCs w:val="24"/>
    </w:rPr>
  </w:style>
  <w:style w:type="paragraph" w:customStyle="1" w:styleId="Loya">
    <w:name w:val="Нумер_список_Loya"/>
    <w:rsid w:val="000C7D39"/>
    <w:pPr>
      <w:numPr>
        <w:numId w:val="11"/>
      </w:numPr>
      <w:tabs>
        <w:tab w:val="num" w:pos="567"/>
      </w:tabs>
      <w:spacing w:after="60"/>
      <w:ind w:left="1418" w:hanging="567"/>
      <w:jc w:val="both"/>
    </w:pPr>
    <w:rPr>
      <w:sz w:val="24"/>
      <w:szCs w:val="24"/>
      <w:lang w:val="uk-UA"/>
    </w:rPr>
  </w:style>
  <w:style w:type="paragraph" w:styleId="aa">
    <w:name w:val="footer"/>
    <w:basedOn w:val="a0"/>
    <w:link w:val="ab"/>
    <w:uiPriority w:val="99"/>
    <w:rsid w:val="00510213"/>
    <w:pPr>
      <w:tabs>
        <w:tab w:val="center" w:pos="4677"/>
        <w:tab w:val="right" w:pos="9355"/>
      </w:tabs>
    </w:pPr>
  </w:style>
  <w:style w:type="character" w:customStyle="1" w:styleId="ab">
    <w:name w:val="Нижній колонтитул Знак"/>
    <w:basedOn w:val="a1"/>
    <w:link w:val="aa"/>
    <w:uiPriority w:val="99"/>
    <w:semiHidden/>
    <w:rPr>
      <w:sz w:val="24"/>
      <w:szCs w:val="24"/>
    </w:rPr>
  </w:style>
  <w:style w:type="character" w:styleId="ac">
    <w:name w:val="page number"/>
    <w:basedOn w:val="a1"/>
    <w:uiPriority w:val="99"/>
    <w:rsid w:val="00510213"/>
    <w:rPr>
      <w:rFonts w:cs="Times New Roman"/>
    </w:rPr>
  </w:style>
  <w:style w:type="paragraph" w:styleId="ad">
    <w:name w:val="header"/>
    <w:basedOn w:val="a0"/>
    <w:link w:val="ae"/>
    <w:uiPriority w:val="99"/>
    <w:rsid w:val="00510213"/>
    <w:pPr>
      <w:tabs>
        <w:tab w:val="center" w:pos="4677"/>
        <w:tab w:val="right" w:pos="9355"/>
      </w:tabs>
    </w:pPr>
  </w:style>
  <w:style w:type="character" w:customStyle="1" w:styleId="ae">
    <w:name w:val="Верхній колонтитул Знак"/>
    <w:basedOn w:val="a1"/>
    <w:link w:val="ad"/>
    <w:uiPriority w:val="99"/>
    <w:semiHidden/>
    <w:rPr>
      <w:sz w:val="24"/>
      <w:szCs w:val="24"/>
    </w:rPr>
  </w:style>
  <w:style w:type="paragraph" w:customStyle="1" w:styleId="Loya4">
    <w:name w:val="ЗвичайнийТекст_Loya"/>
    <w:basedOn w:val="a0"/>
    <w:link w:val="Loya5"/>
    <w:rsid w:val="00B12241"/>
    <w:pPr>
      <w:keepLines/>
      <w:widowControl w:val="0"/>
      <w:autoSpaceDE w:val="0"/>
      <w:autoSpaceDN w:val="0"/>
      <w:spacing w:after="120"/>
      <w:ind w:firstLine="851"/>
      <w:jc w:val="both"/>
    </w:pPr>
    <w:rPr>
      <w:lang w:val="uk-UA"/>
    </w:rPr>
  </w:style>
  <w:style w:type="character" w:customStyle="1" w:styleId="Loya5">
    <w:name w:val="ЗвичайнийТекст_Loya Знак"/>
    <w:basedOn w:val="a1"/>
    <w:link w:val="Loya4"/>
    <w:locked/>
    <w:rsid w:val="00B12241"/>
    <w:rPr>
      <w:rFonts w:cs="Times New Roman"/>
      <w:sz w:val="24"/>
      <w:szCs w:val="24"/>
      <w:lang w:val="uk-UA" w:eastAsia="ru-RU" w:bidi="ar-SA"/>
    </w:rPr>
  </w:style>
  <w:style w:type="paragraph" w:customStyle="1" w:styleId="Loya0">
    <w:name w:val="Перелік_Loya"/>
    <w:basedOn w:val="Loya4"/>
    <w:link w:val="Loya6"/>
    <w:rsid w:val="00B12241"/>
    <w:pPr>
      <w:numPr>
        <w:numId w:val="12"/>
      </w:numPr>
      <w:tabs>
        <w:tab w:val="left" w:pos="1418"/>
      </w:tabs>
      <w:spacing w:after="60"/>
      <w:ind w:left="1418" w:hanging="567"/>
    </w:pPr>
  </w:style>
  <w:style w:type="character" w:customStyle="1" w:styleId="Loya6">
    <w:name w:val="Перелік_Loya Знак"/>
    <w:basedOn w:val="Loya5"/>
    <w:link w:val="Loya0"/>
    <w:locked/>
    <w:rsid w:val="00B12241"/>
    <w:rPr>
      <w:rFonts w:cs="Times New Roman"/>
      <w:sz w:val="24"/>
      <w:szCs w:val="24"/>
      <w:lang w:val="uk-UA" w:eastAsia="ru-RU" w:bidi="ar-SA"/>
    </w:rPr>
  </w:style>
  <w:style w:type="character" w:customStyle="1" w:styleId="Loya3">
    <w:name w:val="Текст_Loya Знак"/>
    <w:basedOn w:val="a1"/>
    <w:link w:val="Loya2"/>
    <w:locked/>
    <w:rsid w:val="00123ACC"/>
    <w:rPr>
      <w:rFonts w:cs="Times New Roman"/>
      <w:iCs/>
      <w:sz w:val="24"/>
      <w:szCs w:val="24"/>
      <w:lang w:val="en-US" w:eastAsia="ru-RU" w:bidi="ar-SA"/>
    </w:rPr>
  </w:style>
  <w:style w:type="paragraph" w:customStyle="1" w:styleId="SpisNum1">
    <w:name w:val="SpisNum1"/>
    <w:basedOn w:val="a8"/>
    <w:rsid w:val="001A57F3"/>
    <w:pPr>
      <w:numPr>
        <w:numId w:val="2"/>
      </w:numPr>
      <w:ind w:left="360"/>
    </w:pPr>
  </w:style>
  <w:style w:type="paragraph" w:customStyle="1" w:styleId="a">
    <w:name w:val="Список літератури"/>
    <w:basedOn w:val="af"/>
    <w:autoRedefine/>
    <w:rsid w:val="007A519E"/>
    <w:pPr>
      <w:numPr>
        <w:numId w:val="16"/>
      </w:numPr>
      <w:tabs>
        <w:tab w:val="num" w:pos="1418"/>
      </w:tabs>
      <w:autoSpaceDE w:val="0"/>
      <w:autoSpaceDN w:val="0"/>
      <w:spacing w:after="120"/>
      <w:ind w:left="1418"/>
      <w:jc w:val="both"/>
    </w:pPr>
    <w:rPr>
      <w:lang w:val="uk-UA"/>
    </w:rPr>
  </w:style>
  <w:style w:type="paragraph" w:styleId="af">
    <w:name w:val="List"/>
    <w:basedOn w:val="a0"/>
    <w:uiPriority w:val="99"/>
    <w:rsid w:val="007A519E"/>
    <w:pPr>
      <w:ind w:left="283" w:hanging="283"/>
    </w:pPr>
  </w:style>
  <w:style w:type="character" w:styleId="af0">
    <w:name w:val="Hyperlink"/>
    <w:basedOn w:val="a1"/>
    <w:uiPriority w:val="99"/>
    <w:rsid w:val="007A519E"/>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060632">
      <w:marLeft w:val="0"/>
      <w:marRight w:val="0"/>
      <w:marTop w:val="0"/>
      <w:marBottom w:val="0"/>
      <w:divBdr>
        <w:top w:val="none" w:sz="0" w:space="0" w:color="auto"/>
        <w:left w:val="none" w:sz="0" w:space="0" w:color="auto"/>
        <w:bottom w:val="none" w:sz="0" w:space="0" w:color="auto"/>
        <w:right w:val="none" w:sz="0" w:space="0" w:color="auto"/>
      </w:divBdr>
    </w:div>
    <w:div w:id="596060633">
      <w:marLeft w:val="0"/>
      <w:marRight w:val="0"/>
      <w:marTop w:val="0"/>
      <w:marBottom w:val="0"/>
      <w:divBdr>
        <w:top w:val="none" w:sz="0" w:space="0" w:color="auto"/>
        <w:left w:val="none" w:sz="0" w:space="0" w:color="auto"/>
        <w:bottom w:val="none" w:sz="0" w:space="0" w:color="auto"/>
        <w:right w:val="none" w:sz="0" w:space="0" w:color="auto"/>
      </w:divBdr>
    </w:div>
    <w:div w:id="596060634">
      <w:marLeft w:val="0"/>
      <w:marRight w:val="0"/>
      <w:marTop w:val="0"/>
      <w:marBottom w:val="0"/>
      <w:divBdr>
        <w:top w:val="none" w:sz="0" w:space="0" w:color="auto"/>
        <w:left w:val="none" w:sz="0" w:space="0" w:color="auto"/>
        <w:bottom w:val="none" w:sz="0" w:space="0" w:color="auto"/>
        <w:right w:val="none" w:sz="0" w:space="0" w:color="auto"/>
      </w:divBdr>
    </w:div>
    <w:div w:id="5960606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2151</Words>
  <Characters>12262</Characters>
  <Application>Microsoft Office Word</Application>
  <DocSecurity>0</DocSecurity>
  <Lines>102</Lines>
  <Paragraphs>28</Paragraphs>
  <ScaleCrop>false</ScaleCrop>
  <Company>SisterS</Company>
  <LinksUpToDate>false</LinksUpToDate>
  <CharactersWithSpaces>14385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ОБЛАСНИЙ КОМУНАЛЬНИЙ ВИЩИЙ НАВЧАЛЬНИЙ ЗАКЛАД "ІНСТИТУТ ПІДПРИЄМНИЦТВА "СТРАТЕГІЯ"</dc:title>
  <dc:subject/>
  <dc:creator>Loya</dc:creator>
  <cp:keywords/>
  <dc:description/>
  <cp:lastModifiedBy>Irina</cp:lastModifiedBy>
  <cp:revision>2</cp:revision>
  <dcterms:created xsi:type="dcterms:W3CDTF">2014-08-13T16:14:00Z</dcterms:created>
  <dcterms:modified xsi:type="dcterms:W3CDTF">2014-08-13T16:14:00Z</dcterms:modified>
</cp:coreProperties>
</file>