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CD" w:rsidRPr="00DF76CD" w:rsidRDefault="00760B2F" w:rsidP="00DF76CD">
      <w:pPr>
        <w:pStyle w:val="aff4"/>
      </w:pPr>
      <w:r w:rsidRPr="00DF76CD">
        <w:t>ФЕДЕРАЛЬНОЕ АГЕНТСТВО ПО ОБРАЗОВАНИЮ</w:t>
      </w:r>
    </w:p>
    <w:p w:rsidR="00344FF2" w:rsidRDefault="00760B2F" w:rsidP="00DF76CD">
      <w:pPr>
        <w:pStyle w:val="aff4"/>
        <w:rPr>
          <w:lang w:val="uk-UA"/>
        </w:rPr>
      </w:pPr>
      <w:r w:rsidRPr="00DF76CD">
        <w:t xml:space="preserve">Государственное образовательное учреждение </w:t>
      </w:r>
    </w:p>
    <w:p w:rsidR="00DF76CD" w:rsidRDefault="00344FF2" w:rsidP="00DF76CD">
      <w:pPr>
        <w:pStyle w:val="aff4"/>
      </w:pPr>
      <w:r>
        <w:rPr>
          <w:lang w:val="uk-UA"/>
        </w:rPr>
        <w:t>В</w:t>
      </w:r>
      <w:r w:rsidR="00760B2F" w:rsidRPr="00DF76CD">
        <w:t>ысшего</w:t>
      </w:r>
      <w:r>
        <w:rPr>
          <w:lang w:val="uk-UA"/>
        </w:rPr>
        <w:t xml:space="preserve"> </w:t>
      </w:r>
      <w:r w:rsidR="00760B2F" w:rsidRPr="00DF76CD">
        <w:t>профессионального образования</w:t>
      </w:r>
    </w:p>
    <w:p w:rsidR="00DF76CD" w:rsidRDefault="00760B2F" w:rsidP="00DF76CD">
      <w:pPr>
        <w:pStyle w:val="aff4"/>
      </w:pPr>
      <w:r w:rsidRPr="00DF76CD">
        <w:t>РОССИЙСКИЙ ГОСУДАРСТВЕННЫЙ ГУМАНИТАРНЫЙ</w:t>
      </w:r>
    </w:p>
    <w:p w:rsidR="00760B2F" w:rsidRPr="00DF76CD" w:rsidRDefault="00760B2F" w:rsidP="00DF76CD">
      <w:pPr>
        <w:pStyle w:val="aff4"/>
      </w:pPr>
      <w:r w:rsidRPr="00DF76CD">
        <w:t>УНИВЕРСИТЕТ</w:t>
      </w:r>
    </w:p>
    <w:p w:rsidR="00DF76CD" w:rsidRDefault="00760B2F" w:rsidP="00DF76CD">
      <w:pPr>
        <w:pStyle w:val="aff4"/>
      </w:pPr>
      <w:r w:rsidRPr="00DF76CD">
        <w:t>Филиал РГГУ в г</w:t>
      </w:r>
      <w:r w:rsidR="00DF76CD" w:rsidRPr="00DF76CD">
        <w:t xml:space="preserve">. </w:t>
      </w:r>
      <w:r w:rsidRPr="00DF76CD">
        <w:t>Дмитрове</w:t>
      </w: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DF76CD" w:rsidRPr="00DF76CD" w:rsidRDefault="00760B2F" w:rsidP="00DF76CD">
      <w:pPr>
        <w:pStyle w:val="aff4"/>
      </w:pPr>
      <w:r w:rsidRPr="00DF76CD">
        <w:t>КУРСОВАЯ РАБОТА</w:t>
      </w:r>
    </w:p>
    <w:p w:rsidR="00DF76CD" w:rsidRDefault="00760B2F" w:rsidP="00DF76CD">
      <w:pPr>
        <w:pStyle w:val="aff4"/>
        <w:rPr>
          <w:lang w:val="uk-UA"/>
        </w:rPr>
      </w:pPr>
      <w:r w:rsidRPr="00DF76CD">
        <w:t>По дисциплине</w:t>
      </w:r>
      <w:r w:rsidR="00DF76CD" w:rsidRPr="00DF76CD">
        <w:t xml:space="preserve">: </w:t>
      </w:r>
      <w:r w:rsidR="006360EC" w:rsidRPr="00DF76CD">
        <w:t>Мировая экономика</w:t>
      </w:r>
    </w:p>
    <w:p w:rsidR="00344FF2" w:rsidRDefault="00344FF2" w:rsidP="00344FF2">
      <w:pPr>
        <w:pStyle w:val="aff4"/>
      </w:pPr>
      <w:r w:rsidRPr="00DF76CD">
        <w:t>Экономика Мексики. Торговое сотрудничество с Р</w:t>
      </w:r>
      <w:r>
        <w:t xml:space="preserve">оссийской </w:t>
      </w:r>
      <w:r w:rsidRPr="00DF76CD">
        <w:t>Ф</w:t>
      </w:r>
      <w:r>
        <w:t>едерацией</w:t>
      </w:r>
      <w:r w:rsidRPr="00DF76CD">
        <w:t>.</w:t>
      </w: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Pr="00747277" w:rsidRDefault="00747277" w:rsidP="00DF76CD">
      <w:pPr>
        <w:pStyle w:val="aff4"/>
        <w:rPr>
          <w:lang w:val="uk-UA"/>
        </w:rPr>
      </w:pPr>
    </w:p>
    <w:p w:rsidR="00DF76CD" w:rsidRDefault="00760B2F" w:rsidP="00747277">
      <w:pPr>
        <w:pStyle w:val="aff4"/>
        <w:jc w:val="left"/>
        <w:rPr>
          <w:lang w:val="uk-UA"/>
        </w:rPr>
      </w:pPr>
      <w:r w:rsidRPr="00DF76CD">
        <w:t>Студентки 2 курса группы</w:t>
      </w:r>
      <w:r w:rsidR="00DF76CD">
        <w:t xml:space="preserve"> "</w:t>
      </w:r>
      <w:r w:rsidRPr="00DF76CD">
        <w:t>ЭиУ 2-5</w:t>
      </w:r>
      <w:r w:rsidR="00DF76CD">
        <w:t>"</w:t>
      </w:r>
    </w:p>
    <w:p w:rsidR="00344FF2" w:rsidRPr="00DF76CD" w:rsidRDefault="00344FF2" w:rsidP="00344FF2">
      <w:pPr>
        <w:pStyle w:val="aff4"/>
        <w:jc w:val="both"/>
      </w:pPr>
      <w:r w:rsidRPr="00DF76CD">
        <w:t>Андреева Наталья Михайловна</w:t>
      </w:r>
    </w:p>
    <w:p w:rsidR="00760B2F" w:rsidRPr="00DF76CD" w:rsidRDefault="00760B2F" w:rsidP="00747277">
      <w:pPr>
        <w:pStyle w:val="aff4"/>
        <w:jc w:val="left"/>
      </w:pPr>
      <w:r w:rsidRPr="00DF76CD">
        <w:t>Научный руководитель</w:t>
      </w:r>
    </w:p>
    <w:p w:rsidR="00DF76CD" w:rsidRDefault="00760B2F" w:rsidP="00747277">
      <w:pPr>
        <w:pStyle w:val="aff4"/>
        <w:jc w:val="left"/>
      </w:pPr>
      <w:r w:rsidRPr="00DF76CD">
        <w:t>К</w:t>
      </w:r>
      <w:r w:rsidR="00DF76CD" w:rsidRPr="00DF76CD">
        <w:t xml:space="preserve">. </w:t>
      </w:r>
      <w:r w:rsidRPr="00DF76CD">
        <w:t>э</w:t>
      </w:r>
      <w:r w:rsidR="00DF76CD" w:rsidRPr="00DF76CD">
        <w:t xml:space="preserve">. </w:t>
      </w:r>
      <w:r w:rsidRPr="00DF76CD">
        <w:t>н</w:t>
      </w:r>
      <w:r w:rsidR="00DF76CD" w:rsidRPr="00DF76CD">
        <w:t xml:space="preserve">. </w:t>
      </w:r>
      <w:r w:rsidRPr="00DF76CD">
        <w:t>Полозова С</w:t>
      </w:r>
      <w:r w:rsidR="00DF76CD">
        <w:t>.А.</w:t>
      </w:r>
    </w:p>
    <w:p w:rsidR="00DF76CD" w:rsidRDefault="00DF76CD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Default="00747277" w:rsidP="00DF76CD">
      <w:pPr>
        <w:pStyle w:val="aff4"/>
        <w:rPr>
          <w:lang w:val="uk-UA"/>
        </w:rPr>
      </w:pPr>
    </w:p>
    <w:p w:rsidR="00747277" w:rsidRPr="00747277" w:rsidRDefault="00747277" w:rsidP="00DF76CD">
      <w:pPr>
        <w:pStyle w:val="aff4"/>
        <w:rPr>
          <w:lang w:val="uk-UA"/>
        </w:rPr>
      </w:pPr>
    </w:p>
    <w:p w:rsidR="00DF76CD" w:rsidRPr="00DF76CD" w:rsidRDefault="00760B2F" w:rsidP="00DF76CD">
      <w:pPr>
        <w:pStyle w:val="aff4"/>
      </w:pPr>
      <w:r w:rsidRPr="00DF76CD">
        <w:t>Дмитров</w:t>
      </w:r>
      <w:r w:rsidR="00DF76CD">
        <w:rPr>
          <w:lang w:val="uk-UA"/>
        </w:rPr>
        <w:t xml:space="preserve"> </w:t>
      </w:r>
      <w:r w:rsidRPr="00DF76CD">
        <w:t>2010</w:t>
      </w:r>
    </w:p>
    <w:p w:rsidR="00625229" w:rsidRPr="00DF76CD" w:rsidRDefault="00DF76CD" w:rsidP="00DF76CD">
      <w:pPr>
        <w:pStyle w:val="afc"/>
      </w:pPr>
      <w:r>
        <w:br w:type="page"/>
        <w:t>Содержание</w:t>
      </w:r>
    </w:p>
    <w:p w:rsidR="00DF76CD" w:rsidRDefault="00DF76CD" w:rsidP="00DF76CD">
      <w:pPr>
        <w:ind w:firstLine="709"/>
        <w:rPr>
          <w:b/>
          <w:bCs/>
          <w:lang w:val="uk-UA"/>
        </w:rPr>
      </w:pP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Введение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Глава 1. Мексика - как новая индустриальная страна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  <w:lang w:val="uk-UA"/>
        </w:rPr>
        <w:t xml:space="preserve">1.1 </w:t>
      </w:r>
      <w:r w:rsidRPr="00F346F1">
        <w:rPr>
          <w:rStyle w:val="a9"/>
          <w:noProof/>
        </w:rPr>
        <w:t>Географическое положение Мексики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1.2 История Мексики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Глава 2. Экономика Мексики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2.1 Становление экономики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2.2 Добыча нефти. НАФТА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2.3 Современное развитие и экономические показатели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3. Россия и Мексика - торговые партнеры</w:t>
      </w:r>
    </w:p>
    <w:p w:rsidR="00A6677E" w:rsidRDefault="00A6677E">
      <w:pPr>
        <w:pStyle w:val="22"/>
        <w:rPr>
          <w:smallCaps w:val="0"/>
          <w:noProof/>
          <w:sz w:val="24"/>
          <w:szCs w:val="24"/>
        </w:rPr>
      </w:pPr>
      <w:r w:rsidRPr="00F346F1">
        <w:rPr>
          <w:rStyle w:val="a9"/>
          <w:noProof/>
        </w:rPr>
        <w:t>3.1.1 Динамика торговли товарами Россия - Мексика.</w:t>
      </w:r>
    </w:p>
    <w:p w:rsidR="00A6677E" w:rsidRPr="00A6677E" w:rsidRDefault="00A6677E" w:rsidP="00A6677E">
      <w:pPr>
        <w:pStyle w:val="22"/>
        <w:rPr>
          <w:b/>
          <w:bCs/>
          <w:lang w:val="uk-UA"/>
        </w:rPr>
      </w:pPr>
      <w:r w:rsidRPr="00F346F1">
        <w:rPr>
          <w:rStyle w:val="a9"/>
          <w:noProof/>
        </w:rPr>
        <w:t>Заключение</w:t>
      </w:r>
    </w:p>
    <w:p w:rsidR="00DF76CD" w:rsidRPr="00DF76CD" w:rsidRDefault="00DF76CD" w:rsidP="00DF76CD">
      <w:pPr>
        <w:pStyle w:val="2"/>
      </w:pPr>
      <w:r>
        <w:br w:type="page"/>
      </w:r>
      <w:bookmarkStart w:id="0" w:name="_Toc257474123"/>
      <w:r>
        <w:t>Введение</w:t>
      </w:r>
      <w:bookmarkEnd w:id="0"/>
    </w:p>
    <w:p w:rsidR="00DF76CD" w:rsidRDefault="00DF76CD" w:rsidP="00DF76CD">
      <w:pPr>
        <w:ind w:firstLine="709"/>
        <w:rPr>
          <w:lang w:val="uk-UA"/>
        </w:rPr>
      </w:pPr>
    </w:p>
    <w:p w:rsidR="00DF76CD" w:rsidRDefault="008D5BA0" w:rsidP="00DF76CD">
      <w:pPr>
        <w:ind w:firstLine="709"/>
      </w:pPr>
      <w:r w:rsidRPr="00DF76CD">
        <w:t>Развитие современного общества характеризуется постоянным ускорением эволюционных процессов</w:t>
      </w:r>
      <w:r w:rsidR="00DF76CD" w:rsidRPr="00DF76CD">
        <w:t xml:space="preserve">. </w:t>
      </w:r>
      <w:r w:rsidRPr="00DF76CD">
        <w:t>Время как бы сжимается, и каждый новый этап развития характеризуется все большей и большей насыщенностью событиями, а смена этапов происходит все более быстрыми темпами</w:t>
      </w:r>
      <w:r w:rsidR="00DF76CD" w:rsidRPr="00DF76CD">
        <w:t xml:space="preserve">. </w:t>
      </w:r>
      <w:r w:rsidRPr="00DF76CD">
        <w:t>Эти процессы характерны для всех сфер деятельности человека, в том числе и сферы экономики</w:t>
      </w:r>
      <w:r w:rsidR="00DF76CD" w:rsidRPr="00DF76CD">
        <w:t>.</w:t>
      </w:r>
    </w:p>
    <w:p w:rsidR="00DF76CD" w:rsidRDefault="00DE4958" w:rsidP="00DF76CD">
      <w:pPr>
        <w:ind w:firstLine="709"/>
      </w:pPr>
      <w:r w:rsidRPr="00DF76CD">
        <w:t>В настоящее</w:t>
      </w:r>
      <w:r w:rsidR="00DF76CD" w:rsidRPr="00DF76CD">
        <w:t xml:space="preserve"> </w:t>
      </w:r>
      <w:r w:rsidRPr="00DF76CD">
        <w:t>время внимание мирового сообщества привлечено бурным развитием</w:t>
      </w:r>
      <w:r w:rsidR="00DF76CD">
        <w:t xml:space="preserve"> "</w:t>
      </w:r>
      <w:r w:rsidRPr="00DF76CD">
        <w:t>новых индустриальных стран</w:t>
      </w:r>
      <w:r w:rsidR="00DF76CD">
        <w:t xml:space="preserve">" </w:t>
      </w:r>
      <w:r w:rsidRPr="00DF76CD">
        <w:t>Азии, Африки</w:t>
      </w:r>
      <w:r w:rsidR="008D5BA0" w:rsidRPr="00DF76CD">
        <w:t>, а также</w:t>
      </w:r>
      <w:r w:rsidRPr="00DF76CD">
        <w:t xml:space="preserve"> Латинской Америки</w:t>
      </w:r>
      <w:r w:rsidR="00DF76CD" w:rsidRPr="00DF76CD">
        <w:t>.</w:t>
      </w:r>
    </w:p>
    <w:p w:rsidR="00DF76CD" w:rsidRDefault="00DE4958" w:rsidP="00DF76CD">
      <w:pPr>
        <w:ind w:firstLine="709"/>
      </w:pPr>
      <w:r w:rsidRPr="00DF76CD">
        <w:t>В сво</w:t>
      </w:r>
      <w:r w:rsidR="008D5BA0" w:rsidRPr="00DF76CD">
        <w:t>ей работе</w:t>
      </w:r>
      <w:r w:rsidRPr="00DF76CD">
        <w:t xml:space="preserve"> я хочу осветить процессы, которые имели место и происходят сейчас в</w:t>
      </w:r>
      <w:r w:rsidR="00DF76CD">
        <w:t xml:space="preserve"> "</w:t>
      </w:r>
      <w:r w:rsidRPr="00DF76CD">
        <w:t>новой индустриальной стране</w:t>
      </w:r>
      <w:r w:rsidR="00DF76CD">
        <w:t xml:space="preserve">" </w:t>
      </w:r>
      <w:r w:rsidRPr="00DF76CD">
        <w:t xml:space="preserve">Латинской Америки </w:t>
      </w:r>
      <w:r w:rsidR="00DF76CD">
        <w:t>-</w:t>
      </w:r>
      <w:r w:rsidRPr="00DF76CD">
        <w:t xml:space="preserve"> Мексике</w:t>
      </w:r>
      <w:r w:rsidR="00DF76CD" w:rsidRPr="00DF76CD">
        <w:t>.</w:t>
      </w:r>
    </w:p>
    <w:p w:rsidR="00DF76CD" w:rsidRDefault="00AA0B84" w:rsidP="00DF76CD">
      <w:pPr>
        <w:ind w:firstLine="709"/>
      </w:pPr>
      <w:r w:rsidRPr="00DF76CD">
        <w:t>Несмотря на значительный разрыв в уровне социально-экономического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      </w:r>
    </w:p>
    <w:p w:rsidR="00DF76CD" w:rsidRDefault="00AA0B84" w:rsidP="00DF76CD">
      <w:pPr>
        <w:ind w:firstLine="709"/>
      </w:pPr>
      <w:r w:rsidRPr="00DF76CD">
        <w:t>Во-первых, для абсолютного большинства из них характерен низкий уровень развития производительных сил</w:t>
      </w:r>
      <w:r w:rsidR="00DF76CD" w:rsidRPr="00DF76CD">
        <w:t xml:space="preserve">. </w:t>
      </w:r>
      <w:r w:rsidRPr="00DF76CD">
        <w:t>И хотя</w:t>
      </w:r>
      <w:r w:rsidR="00DF76CD" w:rsidRPr="00DF76CD">
        <w:t xml:space="preserve"> </w:t>
      </w:r>
      <w:r w:rsidRPr="00DF76CD">
        <w:t>современная</w:t>
      </w:r>
      <w:r w:rsidR="00DF76CD" w:rsidRPr="00DF76CD">
        <w:t xml:space="preserve"> </w:t>
      </w:r>
      <w:r w:rsidRPr="00DF76CD">
        <w:t>эпоха</w:t>
      </w:r>
      <w:r w:rsidR="00DF76CD" w:rsidRPr="00DF76CD">
        <w:t xml:space="preserve"> </w:t>
      </w:r>
      <w:r w:rsidRPr="00DF76CD">
        <w:t>характеризуется распространением научно-технической</w:t>
      </w:r>
      <w:r w:rsidR="00DF76CD" w:rsidRPr="00DF76CD">
        <w:t xml:space="preserve"> </w:t>
      </w:r>
      <w:r w:rsidRPr="00DF76CD">
        <w:t>революции, но</w:t>
      </w:r>
      <w:r w:rsidR="00DF76CD" w:rsidRPr="00DF76CD">
        <w:t xml:space="preserve"> </w:t>
      </w:r>
      <w:r w:rsidRPr="00DF76CD">
        <w:t>в</w:t>
      </w:r>
      <w:r w:rsidR="00DF76CD" w:rsidRPr="00DF76CD">
        <w:t xml:space="preserve"> </w:t>
      </w:r>
      <w:r w:rsidRPr="00DF76CD">
        <w:t>таких</w:t>
      </w:r>
      <w:r w:rsidR="00DF76CD" w:rsidRPr="00DF76CD">
        <w:t xml:space="preserve"> </w:t>
      </w:r>
      <w:r w:rsidRPr="00DF76CD">
        <w:t>странах, как</w:t>
      </w:r>
      <w:r w:rsidR="00DF76CD" w:rsidRPr="00DF76CD">
        <w:t xml:space="preserve"> </w:t>
      </w:r>
      <w:r w:rsidRPr="00DF76CD">
        <w:t>Гаити</w:t>
      </w:r>
      <w:r w:rsidR="00DF76CD" w:rsidRPr="00DF76CD">
        <w:t xml:space="preserve">, </w:t>
      </w:r>
      <w:r w:rsidRPr="00DF76CD">
        <w:t>Гватемала, Сальвадор, Боливия, Эквадор, её влияние совсем не ощущается</w:t>
      </w:r>
      <w:r w:rsidR="00DF76CD" w:rsidRPr="00DF76CD">
        <w:t>.</w:t>
      </w:r>
    </w:p>
    <w:p w:rsidR="00DF76CD" w:rsidRDefault="00AA0B84" w:rsidP="00DF76CD">
      <w:pPr>
        <w:ind w:firstLine="709"/>
      </w:pPr>
      <w:r w:rsidRPr="00DF76CD">
        <w:t>Промышленный переворот проходит в этих странах очень медленно</w:t>
      </w:r>
      <w:r w:rsidR="00DF76CD" w:rsidRPr="00DF76CD">
        <w:t xml:space="preserve">. </w:t>
      </w:r>
      <w:r w:rsidRPr="00DF76CD">
        <w:t>Большая часть населения сконцентрирована в деревне и занята примитивным ручным трудом</w:t>
      </w:r>
      <w:r w:rsidR="00DF76CD" w:rsidRPr="00DF76CD">
        <w:t>.</w:t>
      </w:r>
    </w:p>
    <w:p w:rsidR="00DF76CD" w:rsidRDefault="00AA0B84" w:rsidP="00DF76CD">
      <w:pPr>
        <w:ind w:firstLine="709"/>
      </w:pPr>
      <w:r w:rsidRPr="00DF76CD">
        <w:t>Во-вторых, широко распространены, прежде всего, в сельском хозяйстве, докапиталистические</w:t>
      </w:r>
      <w:r w:rsidR="00DF76CD" w:rsidRPr="00DF76CD">
        <w:t xml:space="preserve"> </w:t>
      </w:r>
      <w:r w:rsidRPr="00DF76CD">
        <w:t>отношения</w:t>
      </w:r>
      <w:r w:rsidR="00DF76CD" w:rsidRPr="00DF76CD">
        <w:t xml:space="preserve">. </w:t>
      </w:r>
      <w:r w:rsidRPr="00DF76CD">
        <w:t>Не только уже в названых странах, но и в таких, как Мексика и Бразилия, где капитализм в</w:t>
      </w:r>
      <w:r w:rsidR="00DF76CD" w:rsidRPr="00DF76CD">
        <w:t xml:space="preserve"> </w:t>
      </w:r>
      <w:r w:rsidRPr="00DF76CD">
        <w:t>последние два десятилетия развивается очень интенсивно, в деревне распространены полуфеодальные отношения</w:t>
      </w:r>
      <w:r w:rsidR="00DF76CD" w:rsidRPr="00DF76CD">
        <w:t>.</w:t>
      </w:r>
    </w:p>
    <w:p w:rsidR="00DF76CD" w:rsidRDefault="00AA0B84" w:rsidP="00DF76CD">
      <w:pPr>
        <w:ind w:firstLine="709"/>
      </w:pPr>
      <w:r w:rsidRPr="00DF76CD">
        <w:t>В-третьих, основные отрасли</w:t>
      </w:r>
      <w:r w:rsidR="00DF76CD" w:rsidRPr="00DF76CD">
        <w:t xml:space="preserve"> </w:t>
      </w:r>
      <w:r w:rsidRPr="00DF76CD">
        <w:t>стран латиноамериканского региона</w:t>
      </w:r>
      <w:r w:rsidR="00DF76CD" w:rsidRPr="00DF76CD">
        <w:t xml:space="preserve"> </w:t>
      </w:r>
      <w:r w:rsidRPr="00DF76CD">
        <w:t>находятся под сильным контролем со стороны иностранного капитала</w:t>
      </w:r>
      <w:r w:rsidR="00DF76CD" w:rsidRPr="00DF76CD">
        <w:t>.</w:t>
      </w:r>
    </w:p>
    <w:p w:rsidR="00DF76CD" w:rsidRDefault="00AA0B84" w:rsidP="00DF76CD">
      <w:pPr>
        <w:ind w:firstLine="709"/>
      </w:pPr>
      <w:r w:rsidRPr="00DF76CD">
        <w:t>Все латиноамериканские страны развиваются по капиталистическому пути</w:t>
      </w:r>
      <w:r w:rsidR="00DF76CD" w:rsidRPr="00DF76CD">
        <w:t xml:space="preserve">. </w:t>
      </w:r>
      <w:r w:rsidRPr="00DF76CD">
        <w:t>Из них три страны</w:t>
      </w:r>
      <w:r w:rsidR="00DF76CD" w:rsidRPr="00DF76CD">
        <w:t xml:space="preserve"> - </w:t>
      </w:r>
      <w:r w:rsidRPr="00DF76CD">
        <w:t>Бразилия, Мексика и Аргентина</w:t>
      </w:r>
      <w:r w:rsidR="00DF76CD" w:rsidRPr="00DF76CD">
        <w:t xml:space="preserve"> - </w:t>
      </w:r>
      <w:r w:rsidRPr="00DF76CD">
        <w:t>значительно</w:t>
      </w:r>
      <w:r w:rsidR="00DF76CD" w:rsidRPr="00DF76CD">
        <w:t xml:space="preserve"> </w:t>
      </w:r>
      <w:r w:rsidRPr="00DF76CD">
        <w:t>превзошли</w:t>
      </w:r>
      <w:r w:rsidR="00DF76CD" w:rsidRPr="00DF76CD">
        <w:t xml:space="preserve"> </w:t>
      </w:r>
      <w:r w:rsidRPr="00DF76CD">
        <w:t>другие</w:t>
      </w:r>
      <w:r w:rsidR="00DF76CD" w:rsidRPr="00DF76CD">
        <w:t xml:space="preserve"> </w:t>
      </w:r>
      <w:r w:rsidRPr="00DF76CD">
        <w:t>страны</w:t>
      </w:r>
      <w:r w:rsidR="00DF76CD" w:rsidRPr="00DF76CD">
        <w:t xml:space="preserve"> </w:t>
      </w:r>
      <w:r w:rsidRPr="00DF76CD">
        <w:t>по уровню развития промышленности, по зрелости капиталистических</w:t>
      </w:r>
      <w:r w:rsidR="00DF76CD" w:rsidRPr="00DF76CD">
        <w:t xml:space="preserve"> </w:t>
      </w:r>
      <w:r w:rsidRPr="00DF76CD">
        <w:t>отношений</w:t>
      </w:r>
      <w:r w:rsidR="00DF76CD" w:rsidRPr="00DF76CD">
        <w:t xml:space="preserve">. </w:t>
      </w:r>
      <w:r w:rsidRPr="00DF76CD">
        <w:t>Прогрессивные</w:t>
      </w:r>
      <w:r w:rsidR="00DF76CD" w:rsidRPr="00DF76CD">
        <w:t xml:space="preserve"> </w:t>
      </w:r>
      <w:r w:rsidRPr="00DF76CD">
        <w:t>изменения</w:t>
      </w:r>
      <w:r w:rsidR="00DF76CD" w:rsidRPr="00DF76CD">
        <w:t xml:space="preserve"> </w:t>
      </w:r>
      <w:r w:rsidRPr="00DF76CD">
        <w:t>в</w:t>
      </w:r>
      <w:r w:rsidR="00DF76CD" w:rsidRPr="00DF76CD">
        <w:t xml:space="preserve"> </w:t>
      </w:r>
      <w:r w:rsidRPr="00DF76CD">
        <w:t>отраслевой</w:t>
      </w:r>
      <w:r w:rsidR="00DF76CD" w:rsidRPr="00DF76CD">
        <w:t xml:space="preserve"> </w:t>
      </w:r>
      <w:r w:rsidRPr="00DF76CD">
        <w:t>структуре экономики этих стран способствовали еще большему упрочению их позиций в</w:t>
      </w:r>
      <w:r w:rsidR="00DF76CD" w:rsidRPr="00DF76CD">
        <w:t xml:space="preserve"> </w:t>
      </w:r>
      <w:r w:rsidRPr="00DF76CD">
        <w:t>региональном промышленном производстве</w:t>
      </w:r>
      <w:r w:rsidR="00DF76CD" w:rsidRPr="00DF76CD">
        <w:t>.</w:t>
      </w:r>
    </w:p>
    <w:p w:rsidR="00DF76CD" w:rsidRDefault="00DF76CD" w:rsidP="00DF76CD">
      <w:pPr>
        <w:pStyle w:val="2"/>
      </w:pPr>
      <w:r>
        <w:br w:type="page"/>
      </w:r>
      <w:bookmarkStart w:id="1" w:name="_Toc257474124"/>
      <w:r w:rsidR="00AA0B84" w:rsidRPr="00DF76CD">
        <w:t>Глава 1</w:t>
      </w:r>
      <w:r w:rsidRPr="00DF76CD">
        <w:t xml:space="preserve">. </w:t>
      </w:r>
      <w:r w:rsidR="00AA0B84" w:rsidRPr="00DF76CD">
        <w:t>Мексика</w:t>
      </w:r>
      <w:r w:rsidRPr="00DF76CD">
        <w:t xml:space="preserve"> - </w:t>
      </w:r>
      <w:r w:rsidR="00AA0B84" w:rsidRPr="00DF76CD">
        <w:t>как новая индустриальная страна</w:t>
      </w:r>
      <w:bookmarkEnd w:id="1"/>
    </w:p>
    <w:p w:rsidR="00DF76CD" w:rsidRDefault="00DF76CD" w:rsidP="00DF76CD">
      <w:pPr>
        <w:ind w:firstLine="709"/>
        <w:rPr>
          <w:b/>
          <w:bCs/>
          <w:i/>
          <w:iCs/>
          <w:lang w:val="uk-UA"/>
        </w:rPr>
      </w:pPr>
    </w:p>
    <w:p w:rsidR="00DF76CD" w:rsidRDefault="00A6677E" w:rsidP="00A6677E">
      <w:pPr>
        <w:pStyle w:val="2"/>
        <w:rPr>
          <w:lang w:val="uk-UA"/>
        </w:rPr>
      </w:pPr>
      <w:bookmarkStart w:id="2" w:name="_Toc257474125"/>
      <w:r>
        <w:rPr>
          <w:lang w:val="uk-UA"/>
        </w:rPr>
        <w:t xml:space="preserve">1.1 </w:t>
      </w:r>
      <w:r w:rsidR="00FF002C" w:rsidRPr="00DF76CD">
        <w:t>Географическое положение Мексики</w:t>
      </w:r>
      <w:bookmarkEnd w:id="2"/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3F20FF" w:rsidP="00DF76CD">
      <w:pPr>
        <w:ind w:firstLine="709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10.25pt">
            <v:imagedata r:id="rId7" o:title=""/>
          </v:shape>
        </w:pict>
      </w:r>
    </w:p>
    <w:p w:rsidR="00DF76CD" w:rsidRDefault="00DF76CD" w:rsidP="00DF76CD">
      <w:pPr>
        <w:ind w:firstLine="709"/>
        <w:rPr>
          <w:lang w:val="uk-UA"/>
        </w:rPr>
      </w:pPr>
    </w:p>
    <w:p w:rsidR="00DF76CD" w:rsidRDefault="00AA0B84" w:rsidP="00DF76CD">
      <w:pPr>
        <w:ind w:firstLine="709"/>
      </w:pPr>
      <w:r w:rsidRPr="00DF76CD">
        <w:t>Мексиканские Соединенные Штаты</w:t>
      </w:r>
      <w:r w:rsidR="00DF76CD" w:rsidRPr="00DF76CD">
        <w:t xml:space="preserve"> - </w:t>
      </w:r>
      <w:r w:rsidRPr="00DF76CD">
        <w:t>одно из крупнейших государств Латинской Америки</w:t>
      </w:r>
      <w:r w:rsidR="00DF76CD" w:rsidRPr="00DF76CD">
        <w:t xml:space="preserve">. </w:t>
      </w:r>
      <w:r w:rsidRPr="00DF76CD">
        <w:t>Его территория равна 1</w:t>
      </w:r>
      <w:r w:rsidR="00DF76CD">
        <w:t xml:space="preserve"> </w:t>
      </w:r>
      <w:r w:rsidRPr="00DF76CD">
        <w:t>972,55 тысяч</w:t>
      </w:r>
      <w:r w:rsidR="00DF76CD" w:rsidRPr="00DF76CD">
        <w:t xml:space="preserve"> </w:t>
      </w:r>
      <w:r w:rsidRPr="00DF76CD">
        <w:t>квадратных</w:t>
      </w:r>
      <w:r w:rsidR="00DF76CD" w:rsidRPr="00DF76CD">
        <w:t xml:space="preserve"> </w:t>
      </w:r>
      <w:r w:rsidRPr="00DF76CD">
        <w:t>километров</w:t>
      </w:r>
      <w:r w:rsidR="00DF76CD" w:rsidRPr="00DF76CD">
        <w:t xml:space="preserve">. </w:t>
      </w:r>
      <w:r w:rsidRPr="00DF76CD">
        <w:t>По территории среди стран западного полушария Мексика занимает пятое место</w:t>
      </w:r>
      <w:r w:rsidR="00DF76CD" w:rsidRPr="00DF76CD">
        <w:t xml:space="preserve">. </w:t>
      </w:r>
      <w:r w:rsidRPr="00DF76CD">
        <w:t>На севере она граничит с Соединенными Штатами Америки</w:t>
      </w:r>
      <w:r w:rsidR="00DF76CD" w:rsidRPr="00DF76CD">
        <w:t xml:space="preserve">, </w:t>
      </w:r>
      <w:r w:rsidRPr="00DF76CD">
        <w:t>на юге</w:t>
      </w:r>
      <w:r w:rsidR="00DF76CD" w:rsidRPr="00DF76CD">
        <w:t xml:space="preserve"> - </w:t>
      </w:r>
      <w:r w:rsidRPr="00DF76CD">
        <w:t>с Гватемалой и Белизом</w:t>
      </w:r>
      <w:r w:rsidR="00DF76CD" w:rsidRPr="00DF76CD">
        <w:t>.</w:t>
      </w:r>
    </w:p>
    <w:p w:rsidR="00DF76CD" w:rsidRDefault="00CA0A3B" w:rsidP="00DF76CD">
      <w:pPr>
        <w:ind w:firstLine="709"/>
      </w:pPr>
      <w:r w:rsidRPr="00DF76CD">
        <w:t xml:space="preserve">Столица Мексики </w:t>
      </w:r>
      <w:r w:rsidR="00DF76CD">
        <w:t>-</w:t>
      </w:r>
      <w:r w:rsidRPr="00DF76CD">
        <w:t xml:space="preserve"> Мехико</w:t>
      </w:r>
      <w:r w:rsidR="00DF76CD" w:rsidRPr="00DF76CD">
        <w:t xml:space="preserve">. </w:t>
      </w:r>
      <w:r w:rsidRPr="00DF76CD">
        <w:t xml:space="preserve">Валюта </w:t>
      </w:r>
      <w:r w:rsidR="00DF76CD">
        <w:t>-</w:t>
      </w:r>
      <w:r w:rsidRPr="00DF76CD">
        <w:t xml:space="preserve"> мексиканское песо</w:t>
      </w:r>
      <w:r w:rsidR="00DF76CD" w:rsidRPr="00DF76CD">
        <w:t>.</w:t>
      </w:r>
    </w:p>
    <w:p w:rsidR="00DF76CD" w:rsidRDefault="00CA0A3B" w:rsidP="00DF76CD">
      <w:pPr>
        <w:ind w:firstLine="709"/>
      </w:pPr>
      <w:r w:rsidRPr="00DF76CD">
        <w:t xml:space="preserve">Государственный язык </w:t>
      </w:r>
      <w:r w:rsidR="00DF76CD">
        <w:t>-</w:t>
      </w:r>
      <w:r w:rsidRPr="00DF76CD">
        <w:t xml:space="preserve"> испанский</w:t>
      </w:r>
      <w:r w:rsidR="00DF76CD" w:rsidRPr="00DF76CD">
        <w:t xml:space="preserve">, </w:t>
      </w:r>
      <w:r w:rsidRPr="00DF76CD">
        <w:t>однако во многих отдаленных районах широкое распространение имеют индейские языки</w:t>
      </w:r>
      <w:r w:rsidR="00DF76CD" w:rsidRPr="00DF76CD">
        <w:t>.</w:t>
      </w:r>
    </w:p>
    <w:p w:rsidR="00DF76CD" w:rsidRDefault="00CA0A3B" w:rsidP="00DF76CD">
      <w:pPr>
        <w:ind w:firstLine="709"/>
      </w:pPr>
      <w:r w:rsidRPr="00DF76CD">
        <w:t>Население Мексики по состоянию на 2006 год составляет 107</w:t>
      </w:r>
      <w:r w:rsidR="00DF76CD">
        <w:t xml:space="preserve"> </w:t>
      </w:r>
      <w:r w:rsidRPr="00DF76CD">
        <w:t>449</w:t>
      </w:r>
      <w:r w:rsidR="00DF76CD">
        <w:t xml:space="preserve"> </w:t>
      </w:r>
      <w:r w:rsidRPr="00DF76CD">
        <w:t>525 человек</w:t>
      </w:r>
      <w:r w:rsidR="00DF76CD" w:rsidRPr="00DF76CD">
        <w:t xml:space="preserve">. </w:t>
      </w:r>
      <w:r w:rsidRPr="00DF76CD">
        <w:t xml:space="preserve">Государственное устройство Мексики </w:t>
      </w:r>
      <w:r w:rsidR="00DF76CD">
        <w:t>-</w:t>
      </w:r>
      <w:r w:rsidRPr="00DF76CD">
        <w:t xml:space="preserve"> президентская республика</w:t>
      </w:r>
      <w:r w:rsidR="00DF76CD" w:rsidRPr="00DF76CD">
        <w:t>.</w:t>
      </w:r>
    </w:p>
    <w:p w:rsidR="00DF76CD" w:rsidRDefault="00AA0B84" w:rsidP="00DF76CD">
      <w:pPr>
        <w:ind w:firstLine="709"/>
        <w:rPr>
          <w:lang w:val="uk-UA"/>
        </w:rPr>
      </w:pPr>
      <w:r w:rsidRPr="00DF76CD">
        <w:t xml:space="preserve">Мексика </w:t>
      </w:r>
      <w:r w:rsidR="00DF76CD">
        <w:t>-</w:t>
      </w:r>
      <w:r w:rsidRPr="00DF76CD">
        <w:t xml:space="preserve"> страна</w:t>
      </w:r>
      <w:r w:rsidR="00DF76CD" w:rsidRPr="00DF76CD">
        <w:t xml:space="preserve"> </w:t>
      </w:r>
      <w:r w:rsidRPr="00DF76CD">
        <w:t>гористая</w:t>
      </w:r>
      <w:r w:rsidR="00DF76CD" w:rsidRPr="00DF76CD">
        <w:t xml:space="preserve">, </w:t>
      </w:r>
      <w:r w:rsidRPr="00DF76CD">
        <w:t>более 50</w:t>
      </w:r>
      <w:r w:rsidR="00DF76CD" w:rsidRPr="00DF76CD">
        <w:t xml:space="preserve">% </w:t>
      </w:r>
      <w:r w:rsidRPr="00DF76CD">
        <w:t>её территории</w:t>
      </w:r>
      <w:r w:rsidR="00DF76CD" w:rsidRPr="00DF76CD">
        <w:t xml:space="preserve"> </w:t>
      </w:r>
      <w:r w:rsidRPr="00DF76CD">
        <w:t>расположено выше 1000 метров над уровнем</w:t>
      </w:r>
      <w:r w:rsidR="00DF76CD" w:rsidRPr="00DF76CD">
        <w:t xml:space="preserve"> </w:t>
      </w:r>
      <w:r w:rsidRPr="00DF76CD">
        <w:t>моря</w:t>
      </w:r>
      <w:r w:rsidR="00DF76CD" w:rsidRPr="00DF76CD">
        <w:t xml:space="preserve">. </w:t>
      </w:r>
      <w:r w:rsidRPr="00DF76CD">
        <w:t xml:space="preserve">Единственная равнина </w:t>
      </w:r>
      <w:r w:rsidR="00DF76CD">
        <w:t>-</w:t>
      </w:r>
      <w:r w:rsidRPr="00DF76CD">
        <w:t xml:space="preserve"> полуостров Юкатан</w:t>
      </w:r>
      <w:r w:rsidR="00DF76CD" w:rsidRPr="00DF76CD">
        <w:t xml:space="preserve">, </w:t>
      </w:r>
      <w:r w:rsidRPr="00DF76CD">
        <w:t>узкие низменности тянутся также вдоль океанских побережий</w:t>
      </w:r>
      <w:r w:rsidR="00DF76CD" w:rsidRPr="00DF76CD">
        <w:t>.</w:t>
      </w:r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3F20FF" w:rsidP="00DF76CD">
      <w:pPr>
        <w:ind w:firstLine="709"/>
        <w:rPr>
          <w:lang w:val="uk-UA"/>
        </w:rPr>
      </w:pPr>
      <w:r>
        <w:pict>
          <v:shape id="_x0000_i1026" type="#_x0000_t75" style="width:92.25pt;height:81pt">
            <v:imagedata r:id="rId8" o:title=""/>
          </v:shape>
        </w:pict>
      </w:r>
      <w:r w:rsidR="00AA0B84" w:rsidRPr="00DF76CD">
        <w:t xml:space="preserve"> </w:t>
      </w:r>
    </w:p>
    <w:p w:rsidR="00DF76CD" w:rsidRDefault="000B15E2" w:rsidP="00DF76CD">
      <w:pPr>
        <w:ind w:firstLine="709"/>
      </w:pPr>
      <w:r>
        <w:rPr>
          <w:lang w:val="uk-UA"/>
        </w:rPr>
        <w:br w:type="page"/>
      </w:r>
      <w:r w:rsidR="00AA0B84" w:rsidRPr="00DF76CD">
        <w:t>Водные ресурсы</w:t>
      </w:r>
      <w:r w:rsidR="00DF76CD" w:rsidRPr="00DF76CD">
        <w:t xml:space="preserve"> </w:t>
      </w:r>
      <w:r w:rsidR="00AA0B84" w:rsidRPr="00DF76CD">
        <w:t>распределены</w:t>
      </w:r>
      <w:r w:rsidR="00DF76CD" w:rsidRPr="00DF76CD">
        <w:t xml:space="preserve"> </w:t>
      </w:r>
      <w:r w:rsidR="00AA0B84" w:rsidRPr="00DF76CD">
        <w:t>крайне неравномерно</w:t>
      </w:r>
      <w:r w:rsidR="00DF76CD" w:rsidRPr="00DF76CD">
        <w:t xml:space="preserve">, </w:t>
      </w:r>
      <w:r w:rsidR="00AA0B84" w:rsidRPr="00DF76CD">
        <w:t>что совместно с другими факторами создаёт трудности</w:t>
      </w:r>
      <w:r w:rsidR="00DF76CD" w:rsidRPr="00DF76CD">
        <w:t xml:space="preserve"> </w:t>
      </w:r>
      <w:r w:rsidR="00AA0B84" w:rsidRPr="00DF76CD">
        <w:t>для</w:t>
      </w:r>
      <w:r w:rsidR="00DF76CD" w:rsidRPr="00DF76CD">
        <w:t xml:space="preserve"> </w:t>
      </w:r>
      <w:r w:rsidR="00AA0B84" w:rsidRPr="00DF76CD">
        <w:t>ведения сельского хозяйства</w:t>
      </w:r>
      <w:r w:rsidR="00DF76CD" w:rsidRPr="00DF76CD">
        <w:t xml:space="preserve">. </w:t>
      </w:r>
      <w:r w:rsidR="00AA0B84" w:rsidRPr="00DF76CD">
        <w:t>Многие районы Мексики нуждаются в орошении</w:t>
      </w:r>
      <w:r w:rsidR="00DF76CD" w:rsidRPr="00DF76CD">
        <w:t>.</w:t>
      </w:r>
    </w:p>
    <w:p w:rsidR="00DF76CD" w:rsidRDefault="004B472D" w:rsidP="00DF76CD">
      <w:pPr>
        <w:ind w:firstLine="709"/>
      </w:pPr>
      <w:r w:rsidRPr="00DF76CD">
        <w:t>В силу огромной протяженности страны с севера на юг и гористого рельефа, в Мексике много климатических зон</w:t>
      </w:r>
      <w:r w:rsidR="00DF76CD" w:rsidRPr="00DF76CD">
        <w:t xml:space="preserve">: </w:t>
      </w:r>
      <w:r w:rsidRPr="00DF76CD">
        <w:t xml:space="preserve">в субтропических районах севера лето сухое и жаркое, зимние температуры умеренные, а на тропическом юге </w:t>
      </w:r>
      <w:r w:rsidR="00CA0A3B" w:rsidRPr="00DF76CD">
        <w:t>круглый год влажно и жарко</w:t>
      </w:r>
      <w:r w:rsidR="00DF76CD" w:rsidRPr="00DF76CD">
        <w:t>.</w:t>
      </w:r>
    </w:p>
    <w:p w:rsidR="00DF76CD" w:rsidRDefault="00CA0A3B" w:rsidP="00DF76CD">
      <w:pPr>
        <w:ind w:firstLine="709"/>
      </w:pPr>
      <w:r w:rsidRPr="00DF76CD">
        <w:t>Среди верующих</w:t>
      </w:r>
      <w:r w:rsidR="00DF76CD" w:rsidRPr="00DF76CD">
        <w:t xml:space="preserve">: </w:t>
      </w:r>
      <w:r w:rsidRPr="00DF76CD">
        <w:t>87%</w:t>
      </w:r>
      <w:r w:rsidR="00DF76CD" w:rsidRPr="00DF76CD">
        <w:t xml:space="preserve"> - </w:t>
      </w:r>
      <w:r w:rsidRPr="00DF76CD">
        <w:t>католики, 4,9%</w:t>
      </w:r>
      <w:r w:rsidR="00DF76CD" w:rsidRPr="00DF76CD">
        <w:t xml:space="preserve"> - </w:t>
      </w:r>
      <w:r w:rsidRPr="00DF76CD">
        <w:t xml:space="preserve">протестанты, остальные </w:t>
      </w:r>
      <w:r w:rsidR="00DF76CD">
        <w:t>-</w:t>
      </w:r>
      <w:r w:rsidRPr="00DF76CD">
        <w:t xml:space="preserve"> иудеи, бахаи и приверженцы местных культов</w:t>
      </w:r>
      <w:r w:rsidR="00DF76CD" w:rsidRPr="00DF76CD">
        <w:t>.</w:t>
      </w:r>
    </w:p>
    <w:p w:rsidR="00DF76CD" w:rsidRDefault="00CA0A3B" w:rsidP="00DF76CD">
      <w:pPr>
        <w:ind w:firstLine="709"/>
        <w:rPr>
          <w:lang w:val="uk-UA"/>
        </w:rPr>
      </w:pPr>
      <w:r w:rsidRPr="00DF76CD">
        <w:t>Страна богата полезными ископаемыми</w:t>
      </w:r>
      <w:r w:rsidR="00DF76CD" w:rsidRPr="00DF76CD">
        <w:t xml:space="preserve">: </w:t>
      </w:r>
      <w:r w:rsidRPr="00DF76CD">
        <w:t>нефть, газ, ртуть, серебро, цинк, свинец, уран и другие</w:t>
      </w:r>
      <w:r w:rsidR="00DF76CD" w:rsidRPr="00DF76CD">
        <w:t>.</w:t>
      </w:r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DF76CD" w:rsidP="00DF76CD">
      <w:pPr>
        <w:pStyle w:val="2"/>
        <w:rPr>
          <w:lang w:val="uk-UA"/>
        </w:rPr>
      </w:pPr>
      <w:bookmarkStart w:id="3" w:name="_Toc257474126"/>
      <w:r>
        <w:t xml:space="preserve">1.2 </w:t>
      </w:r>
      <w:r w:rsidR="00FF002C" w:rsidRPr="00DF76CD">
        <w:t>История Мексики</w:t>
      </w:r>
      <w:bookmarkEnd w:id="3"/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C6365B" w:rsidP="00DF76CD">
      <w:pPr>
        <w:ind w:firstLine="709"/>
      </w:pPr>
      <w:r w:rsidRPr="00DF76CD">
        <w:t>Первые поселения на территории нынешней Мексики были основаны за 20000 лет до прибытия Колумба</w:t>
      </w:r>
      <w:r w:rsidR="00DF76CD" w:rsidRPr="00DF76CD">
        <w:t xml:space="preserve">. </w:t>
      </w:r>
      <w:r w:rsidRPr="00DF76CD">
        <w:t>Потомки переселенцев основали цивилизацию, расцвет которой пришелся на период с 1200г</w:t>
      </w:r>
      <w:r w:rsidR="00DF76CD" w:rsidRPr="00DF76CD">
        <w:t xml:space="preserve">. </w:t>
      </w:r>
      <w:r w:rsidRPr="00DF76CD">
        <w:t xml:space="preserve">до </w:t>
      </w:r>
      <w:r w:rsidR="00DF76CD">
        <w:t>н.э.</w:t>
      </w:r>
      <w:r w:rsidR="00DF76CD" w:rsidRPr="00DF76CD">
        <w:t xml:space="preserve"> </w:t>
      </w:r>
      <w:r w:rsidRPr="00DF76CD">
        <w:t>по 1521г</w:t>
      </w:r>
      <w:r w:rsidR="00DF76CD" w:rsidRPr="00DF76CD">
        <w:t xml:space="preserve">. </w:t>
      </w:r>
      <w:r w:rsidR="00DF76CD">
        <w:t>н.э.</w:t>
      </w:r>
      <w:r w:rsidR="00DF76CD" w:rsidRPr="00DF76CD">
        <w:t xml:space="preserve"> </w:t>
      </w:r>
      <w:r w:rsidRPr="00DF76CD">
        <w:t>Первое родовое племя</w:t>
      </w:r>
      <w:r w:rsidR="00DF76CD" w:rsidRPr="00DF76CD">
        <w:t xml:space="preserve"> - </w:t>
      </w:r>
      <w:r w:rsidRPr="00DF76CD">
        <w:t>ольмеки</w:t>
      </w:r>
      <w:r w:rsidR="00DF76CD" w:rsidRPr="00DF76CD">
        <w:t xml:space="preserve"> - </w:t>
      </w:r>
      <w:r w:rsidRPr="00DF76CD">
        <w:t>возникло во влажных низинах южной части Веракруса и Табаско в период 1200-600</w:t>
      </w:r>
      <w:r w:rsidR="008D5BA0" w:rsidRPr="00DF76CD">
        <w:t>г</w:t>
      </w:r>
      <w:r w:rsidR="00DF76CD" w:rsidRPr="00DF76CD">
        <w:t xml:space="preserve">. </w:t>
      </w:r>
      <w:r w:rsidRPr="00DF76CD">
        <w:t>д</w:t>
      </w:r>
      <w:r w:rsidR="00DF76CD" w:rsidRPr="00DF76CD">
        <w:t xml:space="preserve">. </w:t>
      </w:r>
      <w:r w:rsidR="00DF76CD">
        <w:t>н.э.,</w:t>
      </w:r>
      <w:r w:rsidR="006F56B8" w:rsidRPr="00DF76CD">
        <w:t xml:space="preserve"> </w:t>
      </w:r>
      <w:r w:rsidR="008D5BA0" w:rsidRPr="00DF76CD">
        <w:t>к</w:t>
      </w:r>
      <w:r w:rsidRPr="00DF76CD">
        <w:t xml:space="preserve"> 300г</w:t>
      </w:r>
      <w:r w:rsidR="00DF76CD" w:rsidRPr="00DF76CD">
        <w:t xml:space="preserve">. </w:t>
      </w:r>
      <w:r w:rsidRPr="00DF76CD">
        <w:t>д</w:t>
      </w:r>
      <w:r w:rsidR="00DF76CD" w:rsidRPr="00DF76CD">
        <w:t xml:space="preserve">. </w:t>
      </w:r>
      <w:r w:rsidR="00DF76CD">
        <w:t>н.э.</w:t>
      </w:r>
      <w:r w:rsidR="00DF76CD" w:rsidRPr="00DF76CD">
        <w:t xml:space="preserve"> </w:t>
      </w:r>
      <w:r w:rsidRPr="00DF76CD">
        <w:t>они объединились с запотеками</w:t>
      </w:r>
      <w:r w:rsidR="00DF76CD" w:rsidRPr="00DF76CD">
        <w:t>.</w:t>
      </w:r>
    </w:p>
    <w:p w:rsidR="00DF76CD" w:rsidRDefault="00C6365B" w:rsidP="00DF76CD">
      <w:pPr>
        <w:ind w:firstLine="709"/>
      </w:pPr>
      <w:r w:rsidRPr="00DF76CD">
        <w:t>Главным религиозным центром этой цивилизации в период с 200г</w:t>
      </w:r>
      <w:r w:rsidR="00DF76CD" w:rsidRPr="00DF76CD">
        <w:t xml:space="preserve">. </w:t>
      </w:r>
      <w:r w:rsidRPr="00DF76CD">
        <w:t>д</w:t>
      </w:r>
      <w:r w:rsidR="00DF76CD" w:rsidRPr="00DF76CD">
        <w:t xml:space="preserve">. </w:t>
      </w:r>
      <w:r w:rsidR="00DF76CD">
        <w:t>н.э.</w:t>
      </w:r>
      <w:r w:rsidR="00DF76CD" w:rsidRPr="00DF76CD">
        <w:t xml:space="preserve"> </w:t>
      </w:r>
      <w:r w:rsidRPr="00DF76CD">
        <w:t>до 200г</w:t>
      </w:r>
      <w:r w:rsidR="00DF76CD" w:rsidRPr="00DF76CD">
        <w:t xml:space="preserve">. </w:t>
      </w:r>
      <w:r w:rsidR="00DF76CD">
        <w:t>н.э.</w:t>
      </w:r>
      <w:r w:rsidR="00DF76CD" w:rsidRPr="00DF76CD">
        <w:t xml:space="preserve"> </w:t>
      </w:r>
      <w:r w:rsidRPr="00DF76CD">
        <w:t>была Исапа</w:t>
      </w:r>
      <w:r w:rsidR="00DF76CD" w:rsidRPr="00DF76CD">
        <w:t xml:space="preserve">. </w:t>
      </w:r>
      <w:r w:rsidRPr="00DF76CD">
        <w:t>К 250г</w:t>
      </w:r>
      <w:r w:rsidR="00DF76CD" w:rsidRPr="00DF76CD">
        <w:t xml:space="preserve">. </w:t>
      </w:r>
      <w:r w:rsidR="00DF76CD">
        <w:t>н.э.</w:t>
      </w:r>
      <w:r w:rsidR="00DF76CD" w:rsidRPr="00DF76CD">
        <w:t xml:space="preserve"> </w:t>
      </w:r>
      <w:r w:rsidRPr="00DF76CD">
        <w:t>майя начали строить пирамидальные храмы на полуострове Юкатан</w:t>
      </w:r>
      <w:r w:rsidR="00DF76CD" w:rsidRPr="00DF76CD">
        <w:t xml:space="preserve">. </w:t>
      </w:r>
      <w:r w:rsidRPr="00DF76CD">
        <w:t>Первая великая цивилизация Центральной Мексики расцвела в Теотиуахане между 250 и 600гг</w:t>
      </w:r>
      <w:r w:rsidR="00DF76CD" w:rsidRPr="00DF76CD">
        <w:t xml:space="preserve">. </w:t>
      </w:r>
      <w:r w:rsidR="00DF76CD">
        <w:t>н.э.</w:t>
      </w:r>
      <w:r w:rsidR="00DF76CD" w:rsidRPr="00DF76CD">
        <w:t xml:space="preserve"> -</w:t>
      </w:r>
      <w:r w:rsidR="00DF76CD">
        <w:t xml:space="preserve"> </w:t>
      </w:r>
      <w:r w:rsidRPr="00DF76CD">
        <w:t>это были индейцы племени тольтеков из городов Ксочикалько и Тула</w:t>
      </w:r>
      <w:r w:rsidR="00DF76CD" w:rsidRPr="00DF76CD">
        <w:t xml:space="preserve">. </w:t>
      </w:r>
      <w:r w:rsidRPr="00DF76CD">
        <w:t>Ацтеки были наследниками этих империй</w:t>
      </w:r>
      <w:r w:rsidR="00DF76CD" w:rsidRPr="00DF76CD">
        <w:t xml:space="preserve">. </w:t>
      </w:r>
      <w:r w:rsidRPr="00DF76CD">
        <w:t>Центром их цивилизации с начала 14 века был город Теночтитлан</w:t>
      </w:r>
      <w:r w:rsidR="00DF76CD" w:rsidRPr="00DF76CD">
        <w:t>.</w:t>
      </w:r>
    </w:p>
    <w:p w:rsidR="00DF76CD" w:rsidRDefault="00C6365B" w:rsidP="00DF76CD">
      <w:pPr>
        <w:ind w:firstLine="709"/>
      </w:pPr>
      <w:r w:rsidRPr="00DF76CD">
        <w:t>Почти 3000-летняя цивилизация была разрушена за два коротких года конкистадорами под предводительством Эрнана Кортеса, высадившимися 21 апреля 1519 года в районе современного Веракруса</w:t>
      </w:r>
      <w:r w:rsidR="00DF76CD" w:rsidRPr="00DF76CD">
        <w:t xml:space="preserve">. </w:t>
      </w:r>
      <w:r w:rsidRPr="00DF76CD">
        <w:t>Исторические источники свидетельствуют, что ацтеки поначалу приняли пришельцев хорошо, так как, согласно их календарю, именно в 1519 году с востока должен был возвратиться их бог Кетцалькоатль</w:t>
      </w:r>
      <w:r w:rsidR="00DF76CD" w:rsidRPr="00DF76CD">
        <w:t xml:space="preserve">. </w:t>
      </w:r>
      <w:r w:rsidRPr="00DF76CD">
        <w:t>Испанцы встретили своих первых союзников в городах населявшимися ацтеками</w:t>
      </w:r>
      <w:r w:rsidR="00DF76CD" w:rsidRPr="00DF76CD">
        <w:t>.</w:t>
      </w:r>
    </w:p>
    <w:p w:rsidR="00DF76CD" w:rsidRDefault="00C6365B" w:rsidP="00DF76CD">
      <w:pPr>
        <w:ind w:firstLine="709"/>
      </w:pPr>
      <w:r w:rsidRPr="00DF76CD">
        <w:t>С 16 по 19 века в Мексике существовала расовая изоляция, апартеид</w:t>
      </w:r>
      <w:r w:rsidR="00DF76CD" w:rsidRPr="00DF76CD">
        <w:t xml:space="preserve">. </w:t>
      </w:r>
      <w:r w:rsidRPr="00DF76CD">
        <w:t>Испанские колонисты были образованной частью населения и считались дворянами в Новой Испании, как тогда называли Мексику, а у себя на родине, в Испании, считались всего лишь смиренными слугами испанской короны</w:t>
      </w:r>
      <w:r w:rsidR="00DF76CD" w:rsidRPr="00DF76CD">
        <w:t xml:space="preserve">. </w:t>
      </w:r>
      <w:r w:rsidRPr="00DF76CD">
        <w:t>Уже в 18 веке креолы начали заниматься добычей полезных ископаемых, торговлей, земледелием и скотоводством</w:t>
      </w:r>
      <w:r w:rsidR="00DF76CD" w:rsidRPr="00DF76CD">
        <w:t xml:space="preserve">. </w:t>
      </w:r>
      <w:r w:rsidRPr="00DF76CD">
        <w:t>Рост благосостояния заставил их устремиться к политической власти, соответствующей имеющемуся богатству</w:t>
      </w:r>
      <w:r w:rsidR="00DF76CD" w:rsidRPr="00DF76CD">
        <w:t>.</w:t>
      </w:r>
    </w:p>
    <w:p w:rsidR="00DF76CD" w:rsidRDefault="00C6365B" w:rsidP="00DF76CD">
      <w:pPr>
        <w:ind w:firstLine="709"/>
      </w:pPr>
      <w:r w:rsidRPr="00DF76CD">
        <w:t>Причиной бунта 1808 года была завоевание Наполеоном большей части Испании</w:t>
      </w:r>
      <w:r w:rsidR="00DF76CD" w:rsidRPr="00DF76CD">
        <w:t xml:space="preserve">. </w:t>
      </w:r>
      <w:r w:rsidRPr="00DF76CD">
        <w:t>В 1821 году Испания согласилась предоставить Мексике независимость</w:t>
      </w:r>
      <w:r w:rsidR="00DF76CD" w:rsidRPr="00DF76CD">
        <w:t>.</w:t>
      </w:r>
    </w:p>
    <w:p w:rsidR="00DF76CD" w:rsidRDefault="00C6365B" w:rsidP="00DF76CD">
      <w:pPr>
        <w:ind w:firstLine="709"/>
      </w:pPr>
      <w:r w:rsidRPr="00DF76CD">
        <w:t>После этого последовал двадцатидвухлетний период нестабильности</w:t>
      </w:r>
      <w:r w:rsidR="00DF76CD" w:rsidRPr="00DF76CD">
        <w:t xml:space="preserve">. </w:t>
      </w:r>
      <w:r w:rsidR="008B61DD" w:rsidRPr="00DF76CD">
        <w:t>В 1845 году Конгресс Соединенных Штатов принял решение об аннексии Техаса, что привело к началу войны между США и Мексикой</w:t>
      </w:r>
      <w:r w:rsidR="00DF76CD" w:rsidRPr="00DF76CD">
        <w:t xml:space="preserve">. </w:t>
      </w:r>
      <w:r w:rsidR="008B61DD" w:rsidRPr="00DF76CD">
        <w:t>В результате военных действий американцы захватили Мехико</w:t>
      </w:r>
      <w:r w:rsidR="00DF76CD" w:rsidRPr="00DF76CD">
        <w:t xml:space="preserve">. </w:t>
      </w:r>
      <w:r w:rsidR="008B61DD" w:rsidRPr="00DF76CD">
        <w:t xml:space="preserve">В 1848 году Мексика, согласно договору, уступила США территорию Техаса, Калифорнии, Юты, Колорадо, большую часть </w:t>
      </w:r>
      <w:r w:rsidR="001F20AC" w:rsidRPr="00DF76CD">
        <w:t>Нью-Мексико и Аризону</w:t>
      </w:r>
      <w:r w:rsidR="00DF76CD" w:rsidRPr="00DF76CD">
        <w:t>.</w:t>
      </w:r>
    </w:p>
    <w:p w:rsidR="00DF76CD" w:rsidRDefault="001F20AC" w:rsidP="00DF76CD">
      <w:pPr>
        <w:ind w:firstLine="709"/>
      </w:pPr>
      <w:r w:rsidRPr="00DF76CD">
        <w:t>К 1862 году Мексика была в долгах перед Англией, Францией и Испанией</w:t>
      </w:r>
      <w:r w:rsidR="00DF76CD" w:rsidRPr="00DF76CD">
        <w:t xml:space="preserve">. </w:t>
      </w:r>
      <w:r w:rsidRPr="00DF76CD">
        <w:t>Объединившись, эти страны отправляют свои вооруженные силы в Мексику собирать долги</w:t>
      </w:r>
      <w:r w:rsidR="00DF76CD" w:rsidRPr="00DF76CD">
        <w:t xml:space="preserve">. </w:t>
      </w:r>
      <w:r w:rsidRPr="00DF76CD">
        <w:t>Франция решает пойти еще дальше и колонизировать Мексику, разжигая очередную войну</w:t>
      </w:r>
      <w:r w:rsidR="00DF76CD" w:rsidRPr="00DF76CD">
        <w:t xml:space="preserve">. </w:t>
      </w:r>
      <w:r w:rsidRPr="00DF76CD">
        <w:t>В результате у нее ничего не вышло, назначенный Францией правитель вскоре был убит</w:t>
      </w:r>
      <w:r w:rsidR="00DF76CD" w:rsidRPr="00DF76CD">
        <w:t>.</w:t>
      </w:r>
    </w:p>
    <w:p w:rsidR="00DF76CD" w:rsidRDefault="001F20AC" w:rsidP="00DF76CD">
      <w:pPr>
        <w:ind w:firstLine="709"/>
      </w:pPr>
      <w:r w:rsidRPr="00DF76CD">
        <w:t>В 1878 году стал править страной диктатор Порфирио Диаз</w:t>
      </w:r>
      <w:r w:rsidR="00DF76CD">
        <w:t xml:space="preserve"> (</w:t>
      </w:r>
      <w:r w:rsidR="00AA14BE" w:rsidRPr="00DF76CD">
        <w:t>правил 1876-1910</w:t>
      </w:r>
      <w:r w:rsidR="00DF76CD">
        <w:t>гг.)</w:t>
      </w:r>
      <w:r w:rsidR="00DF76CD" w:rsidRPr="00DF76CD">
        <w:t>,</w:t>
      </w:r>
      <w:r w:rsidRPr="00DF76CD">
        <w:t xml:space="preserve"> который, прекратив многочисленные войны, ввел страну в индустриальную эпоху</w:t>
      </w:r>
      <w:r w:rsidR="00DF76CD" w:rsidRPr="00DF76CD">
        <w:t xml:space="preserve">. </w:t>
      </w:r>
      <w:r w:rsidRPr="00DF76CD">
        <w:t>Но за такой мир пришлось заплатить рядом общественных свобод</w:t>
      </w:r>
      <w:r w:rsidR="00DF76CD" w:rsidRPr="00DF76CD">
        <w:t xml:space="preserve">. </w:t>
      </w:r>
      <w:r w:rsidRPr="00DF76CD">
        <w:t>Недовольство народа привело к мексиканской революции</w:t>
      </w:r>
      <w:r w:rsidR="00DF76CD" w:rsidRPr="00DF76CD">
        <w:t xml:space="preserve">. </w:t>
      </w:r>
      <w:r w:rsidRPr="00DF76CD">
        <w:t>Революция длилась 10 лет с 1910 по 1920 г</w:t>
      </w:r>
      <w:r w:rsidR="00DF76CD" w:rsidRPr="00DF76CD">
        <w:t xml:space="preserve">. </w:t>
      </w:r>
      <w:r w:rsidRPr="00DF76CD">
        <w:t>г</w:t>
      </w:r>
      <w:r w:rsidR="00DF76CD" w:rsidRPr="00DF76CD">
        <w:t xml:space="preserve">. </w:t>
      </w:r>
      <w:r w:rsidRPr="00DF76CD">
        <w:t>Беспощадная десятилетняя война унесла от полутора до двух миллионов жизней, то есть жизнь каждого восьмого мексиканца</w:t>
      </w:r>
      <w:r w:rsidR="00DF76CD" w:rsidRPr="00DF76CD">
        <w:t xml:space="preserve">. </w:t>
      </w:r>
      <w:r w:rsidR="000E7818" w:rsidRPr="00DF76CD">
        <w:t>В 1966 году в стране вновь произошли общественные беспорядки</w:t>
      </w:r>
      <w:r w:rsidR="00DF76CD" w:rsidRPr="00DF76CD">
        <w:t xml:space="preserve">. </w:t>
      </w:r>
      <w:r w:rsidR="000E7818" w:rsidRPr="00DF76CD">
        <w:t>Недовольство однопартийной политической системой, ограничениями свободы слова, излишними расходами на содержание государственного аппарата достигли апогея в 1968 году в преддверии Олимпийских игр в Мехико</w:t>
      </w:r>
      <w:r w:rsidR="00DF76CD" w:rsidRPr="00DF76CD">
        <w:t xml:space="preserve">. </w:t>
      </w:r>
      <w:r w:rsidR="000E7818" w:rsidRPr="00DF76CD">
        <w:t>Но восстание жестко было подавлено отрядами армии</w:t>
      </w:r>
      <w:r w:rsidR="00DF76CD" w:rsidRPr="00DF76CD">
        <w:t>.</w:t>
      </w:r>
    </w:p>
    <w:p w:rsidR="00DF76CD" w:rsidRDefault="00DF76CD" w:rsidP="00DF76CD">
      <w:pPr>
        <w:pStyle w:val="2"/>
        <w:rPr>
          <w:lang w:val="uk-UA"/>
        </w:rPr>
      </w:pPr>
      <w:r>
        <w:br w:type="page"/>
      </w:r>
      <w:bookmarkStart w:id="4" w:name="_Toc257474127"/>
      <w:r w:rsidR="00AE7ECB" w:rsidRPr="00DF76CD">
        <w:t>Глава 2</w:t>
      </w:r>
      <w:r w:rsidRPr="00DF76CD">
        <w:t xml:space="preserve">. </w:t>
      </w:r>
      <w:r w:rsidR="00AE7ECB" w:rsidRPr="00DF76CD">
        <w:t>Экономика Мексики</w:t>
      </w:r>
      <w:bookmarkEnd w:id="4"/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DF76CD" w:rsidP="00DF76CD">
      <w:pPr>
        <w:pStyle w:val="2"/>
        <w:rPr>
          <w:lang w:val="uk-UA"/>
        </w:rPr>
      </w:pPr>
      <w:bookmarkStart w:id="5" w:name="_Toc257474128"/>
      <w:r>
        <w:t xml:space="preserve">2.1 </w:t>
      </w:r>
      <w:r w:rsidR="00BA1855" w:rsidRPr="00DF76CD">
        <w:t>Становление экономики</w:t>
      </w:r>
      <w:bookmarkEnd w:id="5"/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2330A7" w:rsidP="00DF76CD">
      <w:pPr>
        <w:ind w:firstLine="709"/>
      </w:pPr>
      <w:r w:rsidRPr="00DF76CD">
        <w:t>Будучи в течение 300 лет испанской колонией, Мексика являлась для Испании дешевым источником сырья и рынком сбыта товаров</w:t>
      </w:r>
      <w:r w:rsidR="00DF76CD" w:rsidRPr="00DF76CD">
        <w:t xml:space="preserve">. </w:t>
      </w:r>
      <w:r w:rsidRPr="00DF76CD">
        <w:t>Такая политика обогатила очень небольшую по численности мексиканскую элиту, состоявшую из испанцев и креолов</w:t>
      </w:r>
      <w:r w:rsidR="00DF76CD">
        <w:t xml:space="preserve"> (</w:t>
      </w:r>
      <w:r w:rsidRPr="00DF76CD">
        <w:t>мексиканцев испанского происхождения</w:t>
      </w:r>
      <w:r w:rsidR="00DF76CD" w:rsidRPr="00DF76CD">
        <w:t>),</w:t>
      </w:r>
      <w:r w:rsidRPr="00DF76CD">
        <w:t xml:space="preserve"> но препятствовала экономическому развитию</w:t>
      </w:r>
      <w:r w:rsidR="00DF76CD" w:rsidRPr="00DF76CD">
        <w:t xml:space="preserve">. </w:t>
      </w:r>
      <w:r w:rsidRPr="00DF76CD">
        <w:t xml:space="preserve">Экономика базировалась в основном </w:t>
      </w:r>
      <w:r w:rsidR="00AA14BE" w:rsidRPr="00DF76CD">
        <w:t>на выращивании кукурузы, бобовых, чилийского красного перца и разведении крупного рогатого скота для внутреннего потребления, на добыче серебра и другого минерального сырья, а также выращивании табака на экспорт</w:t>
      </w:r>
      <w:r w:rsidR="00DF76CD" w:rsidRPr="00DF76CD">
        <w:t>.</w:t>
      </w:r>
    </w:p>
    <w:p w:rsidR="00DF76CD" w:rsidRDefault="000E7818" w:rsidP="00DF76CD">
      <w:pPr>
        <w:ind w:firstLine="709"/>
      </w:pPr>
      <w:r w:rsidRPr="00DF76CD">
        <w:t>Нефтяной бум конца 70-х годов позволил Мексике увеличить государственные расходы и создал финансовую базу для развития промышленности и сельского хозяйства страны</w:t>
      </w:r>
      <w:r w:rsidR="00DF76CD" w:rsidRPr="00DF76CD">
        <w:t xml:space="preserve">. </w:t>
      </w:r>
      <w:r w:rsidRPr="00DF76CD">
        <w:t>Однако переизбыток нефти на рынке привел к понижению цен на нее, что негативным образом повлияло на экономику Мексики</w:t>
      </w:r>
      <w:r w:rsidR="00DF76CD" w:rsidRPr="00DF76CD">
        <w:t xml:space="preserve">. </w:t>
      </w:r>
      <w:r w:rsidRPr="00DF76CD">
        <w:t>Экономический спад отбросил Мексику на десятилетия</w:t>
      </w:r>
      <w:r w:rsidR="00DF76CD" w:rsidRPr="00DF76CD">
        <w:t xml:space="preserve"> </w:t>
      </w:r>
      <w:r w:rsidRPr="00DF76CD">
        <w:t>назад и расколол политическую жизнь в стране</w:t>
      </w:r>
      <w:r w:rsidR="00DF76CD" w:rsidRPr="00DF76CD">
        <w:t xml:space="preserve">. </w:t>
      </w:r>
      <w:r w:rsidRPr="00DF76CD">
        <w:t xml:space="preserve">В 1985 году страну постигло </w:t>
      </w:r>
      <w:r w:rsidR="00AA14BE" w:rsidRPr="00DF76CD">
        <w:t>еще одно несчастье в виде сильнейшего землетрясения, которое нанесло ущерб в размере 4 млрд</w:t>
      </w:r>
      <w:r w:rsidR="00DF76CD" w:rsidRPr="00DF76CD">
        <w:t xml:space="preserve">. </w:t>
      </w:r>
      <w:r w:rsidR="00AA14BE" w:rsidRPr="00DF76CD">
        <w:t>долларов</w:t>
      </w:r>
      <w:r w:rsidR="00DF76CD" w:rsidRPr="00DF76CD">
        <w:t xml:space="preserve">. </w:t>
      </w:r>
      <w:r w:rsidR="00AA14BE" w:rsidRPr="00DF76CD">
        <w:t>Более 10</w:t>
      </w:r>
      <w:r w:rsidR="00DF76CD">
        <w:t xml:space="preserve"> </w:t>
      </w:r>
      <w:r w:rsidR="00AA14BE" w:rsidRPr="00DF76CD">
        <w:t>000 людей погибло, сотни домов были разрушены и тысячи людей остались без крова</w:t>
      </w:r>
      <w:r w:rsidR="00DF76CD" w:rsidRPr="00DF76CD">
        <w:t>.</w:t>
      </w:r>
    </w:p>
    <w:p w:rsidR="00DF76CD" w:rsidRDefault="00DF76CD" w:rsidP="00DF76CD">
      <w:pPr>
        <w:ind w:firstLine="709"/>
        <w:rPr>
          <w:b/>
          <w:bCs/>
          <w:i/>
          <w:iCs/>
          <w:lang w:val="uk-UA"/>
        </w:rPr>
      </w:pPr>
    </w:p>
    <w:p w:rsidR="00DF76CD" w:rsidRDefault="00DF76CD" w:rsidP="00DF76CD">
      <w:pPr>
        <w:pStyle w:val="2"/>
        <w:rPr>
          <w:lang w:val="uk-UA"/>
        </w:rPr>
      </w:pPr>
      <w:bookmarkStart w:id="6" w:name="_Toc257474129"/>
      <w:r>
        <w:t xml:space="preserve">2.2 </w:t>
      </w:r>
      <w:r w:rsidR="00BA1855" w:rsidRPr="00DF76CD">
        <w:t>Добыча нефти</w:t>
      </w:r>
      <w:r w:rsidRPr="00DF76CD">
        <w:t xml:space="preserve">. </w:t>
      </w:r>
      <w:r w:rsidR="00BA1855" w:rsidRPr="00DF76CD">
        <w:t>НАФТА</w:t>
      </w:r>
      <w:bookmarkEnd w:id="6"/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BA1855" w:rsidP="00DF76CD">
      <w:pPr>
        <w:ind w:firstLine="709"/>
      </w:pPr>
      <w:r w:rsidRPr="00DF76CD">
        <w:t>Существование поверхностных проявлений углеводородов было известно в Мексике еще до испанского завоевания</w:t>
      </w:r>
      <w:r w:rsidR="00DF76CD" w:rsidRPr="00DF76CD">
        <w:t xml:space="preserve">. </w:t>
      </w:r>
      <w:r w:rsidRPr="00DF76CD">
        <w:t>Первая попытка промышленной добычи нефти на одном из этих поверхностных источников была сделана в 1863 году, но развития не получила</w:t>
      </w:r>
      <w:r w:rsidR="00DF76CD" w:rsidRPr="00DF76CD">
        <w:t xml:space="preserve">. </w:t>
      </w:r>
      <w:r w:rsidRPr="00DF76CD">
        <w:t>Действительная дата рождения нынешней нефтяной промышленности Мексики относится к 1901 и 1904 гг</w:t>
      </w:r>
      <w:r w:rsidR="00DF76CD" w:rsidRPr="00DF76CD">
        <w:t xml:space="preserve">. </w:t>
      </w:r>
      <w:r w:rsidRPr="00DF76CD">
        <w:t>Несмотря на то, что нефтяные компании США принял</w:t>
      </w:r>
      <w:r w:rsidR="00650134" w:rsidRPr="00DF76CD">
        <w:t>и</w:t>
      </w:r>
      <w:r w:rsidRPr="00DF76CD">
        <w:t xml:space="preserve"> участие в поисковых работах в Мексике с самого их начала, решающую роль сыграл мексиканский геолог Эсекьэль Ордоньес</w:t>
      </w:r>
      <w:r w:rsidR="00DF76CD">
        <w:t xml:space="preserve"> (</w:t>
      </w:r>
      <w:r w:rsidRPr="00DF76CD">
        <w:t>1867-1950</w:t>
      </w:r>
      <w:r w:rsidR="00DF76CD" w:rsidRPr="00DF76CD">
        <w:t xml:space="preserve">). </w:t>
      </w:r>
      <w:r w:rsidRPr="00DF76CD">
        <w:t>Именно Ордоньес тогда рекомендовал заложить скважину в непосредственной близости к крупным естественным выходам нефти вокруг жерла вулкана Серро-де-ла-Пес в нескольких километрах к югу от Эбано</w:t>
      </w:r>
      <w:r w:rsidR="00DF76CD">
        <w:t>.3</w:t>
      </w:r>
      <w:r w:rsidRPr="00DF76CD">
        <w:t xml:space="preserve"> апреля 1904 года после освоения скважины была получена нефть с глубины 502 м с начальным дебитом порядка 500 баррелей в сутки</w:t>
      </w:r>
      <w:r w:rsidR="00DF76CD">
        <w:t xml:space="preserve"> (</w:t>
      </w:r>
      <w:r w:rsidRPr="00DF76CD">
        <w:t>за 13 лет общая добыча нефти из этой скважины превысила 4 млн</w:t>
      </w:r>
      <w:r w:rsidR="00DF76CD" w:rsidRPr="00DF76CD">
        <w:t xml:space="preserve">. </w:t>
      </w:r>
      <w:r w:rsidRPr="00DF76CD">
        <w:t>баррелей</w:t>
      </w:r>
      <w:r w:rsidR="00DF76CD" w:rsidRPr="00DF76CD">
        <w:t>).</w:t>
      </w:r>
    </w:p>
    <w:p w:rsidR="00DF76CD" w:rsidRDefault="00BA1855" w:rsidP="00DF76CD">
      <w:pPr>
        <w:ind w:firstLine="709"/>
      </w:pPr>
      <w:r w:rsidRPr="00DF76CD">
        <w:t>Нефтяной выброс на скважины Дос-Бокас имел мировой резонанс</w:t>
      </w:r>
      <w:r w:rsidR="00DF76CD" w:rsidRPr="00DF76CD">
        <w:t xml:space="preserve">. </w:t>
      </w:r>
      <w:r w:rsidRPr="00DF76CD">
        <w:t>Его значение приобрело еще большую важность в связи с тем, что в стране была тогда благоприятная обстановка</w:t>
      </w:r>
      <w:r w:rsidR="00DF76CD" w:rsidRPr="00DF76CD">
        <w:t xml:space="preserve">. </w:t>
      </w:r>
      <w:r w:rsidRPr="00DF76CD">
        <w:t>Порфирио Диас, бывший тогда президентом Мексики, намеревался развивать экономику страны, в том числе разрабатывать нефтяные богатства, и с этой целью проводил политику, направленную на привлечени</w:t>
      </w:r>
      <w:r w:rsidR="00650134" w:rsidRPr="00DF76CD">
        <w:t>е</w:t>
      </w:r>
      <w:r w:rsidRPr="00DF76CD">
        <w:t xml:space="preserve"> в Мексику иностранного капитала</w:t>
      </w:r>
      <w:r w:rsidR="00DF76CD" w:rsidRPr="00DF76CD">
        <w:t xml:space="preserve">. </w:t>
      </w:r>
      <w:r w:rsidRPr="00DF76CD">
        <w:t>В 1901 году с целью стимулирования деятельности в Мексике нефтяных компаний им были предоставлены особые привилегии</w:t>
      </w:r>
      <w:r w:rsidR="00DF76CD" w:rsidRPr="00DF76CD">
        <w:t xml:space="preserve">: </w:t>
      </w:r>
      <w:r w:rsidRPr="00DF76CD">
        <w:t xml:space="preserve">отмена экспортных пошлин на нефтепродукты и пошлин на ввоз бурового оборудования и оборудования для нефтепереработки, частичное освобождение от налогов на инвестированный капитал и </w:t>
      </w:r>
      <w:r w:rsidR="00DF76CD">
        <w:t>т.п.</w:t>
      </w:r>
      <w:r w:rsidR="00DF76CD" w:rsidRPr="00DF76CD">
        <w:t xml:space="preserve"> </w:t>
      </w:r>
      <w:r w:rsidRPr="00DF76CD">
        <w:t>Такая политика позволила с головокружительной скоростью развить нефтяную промышленность</w:t>
      </w:r>
      <w:r w:rsidR="00DF76CD" w:rsidRPr="00DF76CD">
        <w:t xml:space="preserve">. </w:t>
      </w:r>
      <w:r w:rsidRPr="00DF76CD">
        <w:t xml:space="preserve">Однако она же явилась первопричиной злоупотреблений и других негативных последствий, </w:t>
      </w:r>
      <w:r w:rsidR="00650134" w:rsidRPr="00DF76CD">
        <w:t>которые,</w:t>
      </w:r>
      <w:r w:rsidRPr="00DF76CD">
        <w:t xml:space="preserve"> в конце концов, привели к экспроприации имущества иностранных компаний</w:t>
      </w:r>
      <w:r w:rsidR="00DF76CD" w:rsidRPr="00DF76CD">
        <w:t>.</w:t>
      </w:r>
    </w:p>
    <w:p w:rsidR="00DF76CD" w:rsidRDefault="00BA1855" w:rsidP="00DF76CD">
      <w:pPr>
        <w:ind w:firstLine="709"/>
      </w:pPr>
      <w:r w:rsidRPr="00DF76CD">
        <w:t>Происходит приток в Мексику все большего числа нефтяных фирм</w:t>
      </w:r>
      <w:r w:rsidR="00DF76CD" w:rsidRPr="00DF76CD">
        <w:t xml:space="preserve">: </w:t>
      </w:r>
      <w:r w:rsidRPr="00DF76CD">
        <w:t>множества небольших независимых компаний из США, а также нескольких крупных</w:t>
      </w:r>
      <w:r w:rsidR="00DF76CD" w:rsidRPr="00DF76CD">
        <w:t xml:space="preserve">: </w:t>
      </w:r>
      <w:r w:rsidRPr="00DF76CD">
        <w:t>Standard Oil of N</w:t>
      </w:r>
      <w:r w:rsidR="00DF76CD" w:rsidRPr="00DF76CD">
        <w:t xml:space="preserve">. </w:t>
      </w:r>
      <w:r w:rsidRPr="00DF76CD">
        <w:t>J</w:t>
      </w:r>
      <w:r w:rsidR="00DF76CD" w:rsidRPr="00DF76CD">
        <w:t>.</w:t>
      </w:r>
      <w:r w:rsidR="00DF76CD">
        <w:t xml:space="preserve"> (</w:t>
      </w:r>
      <w:r w:rsidRPr="00DF76CD">
        <w:t>через посредничество компании Transcontinental</w:t>
      </w:r>
      <w:r w:rsidR="00DF76CD" w:rsidRPr="00DF76CD">
        <w:t>),</w:t>
      </w:r>
      <w:r w:rsidRPr="00DF76CD">
        <w:t xml:space="preserve"> Standard Oil of Indiana</w:t>
      </w:r>
      <w:r w:rsidR="00DF76CD" w:rsidRPr="00DF76CD">
        <w:t>.</w:t>
      </w:r>
    </w:p>
    <w:p w:rsidR="00DF76CD" w:rsidRDefault="00551AFF" w:rsidP="00DF76CD">
      <w:pPr>
        <w:ind w:firstLine="709"/>
      </w:pPr>
      <w:r w:rsidRPr="00DF76CD">
        <w:t>В последующие пять лет уровень добычи был непостоянен</w:t>
      </w:r>
      <w:r w:rsidR="00DF76CD" w:rsidRPr="00DF76CD">
        <w:t xml:space="preserve">. </w:t>
      </w:r>
      <w:r w:rsidRPr="00DF76CD">
        <w:t>С 1943 года кривая изменения нефтедобычи поползла вверх</w:t>
      </w:r>
      <w:r w:rsidR="00DF76CD" w:rsidRPr="00DF76CD">
        <w:t xml:space="preserve">. </w:t>
      </w:r>
      <w:r w:rsidRPr="00DF76CD">
        <w:t>В Министерстве нефтяной промышленности Мексики организовали департамент разведки с очень небольшим штатом работников</w:t>
      </w:r>
      <w:r w:rsidR="00DF76CD" w:rsidRPr="00DF76CD">
        <w:t xml:space="preserve">. </w:t>
      </w:r>
      <w:r w:rsidRPr="00DF76CD">
        <w:t>Открытия начались в 1948 году, когда на северо-востоке на побережье Мексиканского залива было обнаружено газовое месторождение Рейноса</w:t>
      </w:r>
      <w:r w:rsidR="00DF76CD" w:rsidRPr="00DF76CD">
        <w:t xml:space="preserve">. </w:t>
      </w:r>
      <w:r w:rsidRPr="00DF76CD">
        <w:t>В 1951 году было открыто самое крупное газовое месторождение Хосе-Коломо, запасы которого оценивались в 60 млрд</w:t>
      </w:r>
      <w:r w:rsidR="00DF76CD" w:rsidRPr="00DF76CD">
        <w:t xml:space="preserve">. </w:t>
      </w:r>
      <w:r w:rsidRPr="00DF76CD">
        <w:t>кубометров</w:t>
      </w:r>
      <w:r w:rsidR="00DF76CD" w:rsidRPr="00DF76CD">
        <w:t xml:space="preserve">. </w:t>
      </w:r>
      <w:r w:rsidRPr="00DF76CD">
        <w:t>В 1972 году в нескольких десятках километров севернее были заложены скважины Кактус и Ситио-Гранде</w:t>
      </w:r>
      <w:r w:rsidR="00DF76CD" w:rsidRPr="00DF76CD">
        <w:t xml:space="preserve">. </w:t>
      </w:r>
      <w:r w:rsidRPr="00DF76CD">
        <w:t>Эти две скважины вскрыли рифовые известняки соответственно верхнего и среднего мела, насыщенные на несколько сотен метров нефтью</w:t>
      </w:r>
      <w:r w:rsidR="00DF76CD" w:rsidRPr="00DF76CD">
        <w:t>.</w:t>
      </w:r>
    </w:p>
    <w:p w:rsidR="00DF76CD" w:rsidRDefault="00551AFF" w:rsidP="00DF76CD">
      <w:pPr>
        <w:ind w:firstLine="709"/>
      </w:pPr>
      <w:r w:rsidRPr="00DF76CD">
        <w:t>Так произошло открытие второй новой нефтеносной зоны</w:t>
      </w:r>
      <w:r w:rsidR="00DF76CD" w:rsidRPr="00DF76CD">
        <w:t xml:space="preserve">. </w:t>
      </w:r>
      <w:r w:rsidRPr="00DF76CD">
        <w:t>Таким образом, за десять лет была открыта новая гигантская нефтеносная провинция</w:t>
      </w:r>
      <w:r w:rsidR="00DF76CD" w:rsidRPr="00DF76CD">
        <w:t xml:space="preserve">. </w:t>
      </w:r>
      <w:r w:rsidRPr="00DF76CD">
        <w:t>Коэффициент успешности поискового бурения достиг 70%</w:t>
      </w:r>
      <w:r w:rsidR="00DF76CD" w:rsidRPr="00DF76CD">
        <w:t xml:space="preserve">. </w:t>
      </w:r>
      <w:r w:rsidRPr="00DF76CD">
        <w:t>Оказалось, что первые месторождения, открытые на суше</w:t>
      </w:r>
      <w:r w:rsidR="00DF76CD">
        <w:t xml:space="preserve"> (</w:t>
      </w:r>
      <w:r w:rsidRPr="00DF76CD">
        <w:t>Самерия, Кундуакан, Ириде…</w:t>
      </w:r>
      <w:r w:rsidR="00DF76CD" w:rsidRPr="00DF76CD">
        <w:t xml:space="preserve">) </w:t>
      </w:r>
      <w:r w:rsidRPr="00DF76CD">
        <w:t>и на море</w:t>
      </w:r>
      <w:r w:rsidR="00DF76CD">
        <w:t xml:space="preserve"> (</w:t>
      </w:r>
      <w:r w:rsidRPr="00DF76CD">
        <w:t>Чак, Акаль, Бакаб, Абкатун</w:t>
      </w:r>
      <w:r w:rsidR="00DF76CD" w:rsidRPr="00DF76CD">
        <w:t>),</w:t>
      </w:r>
      <w:r w:rsidRPr="00DF76CD">
        <w:t xml:space="preserve"> принадлежат двум гигантским продуктивным комплексам</w:t>
      </w:r>
      <w:r w:rsidR="00DF76CD" w:rsidRPr="00DF76CD">
        <w:t xml:space="preserve"> - </w:t>
      </w:r>
      <w:r w:rsidRPr="00DF76CD">
        <w:t>Бермудес и Кантарель, запасы нефти в каждом из которых близки к 1 млрд</w:t>
      </w:r>
      <w:r w:rsidR="00DF76CD" w:rsidRPr="00DF76CD">
        <w:t xml:space="preserve">. </w:t>
      </w:r>
      <w:r w:rsidRPr="00DF76CD">
        <w:t>тонн</w:t>
      </w:r>
      <w:r w:rsidR="00DF76CD" w:rsidRPr="00DF76CD">
        <w:t xml:space="preserve">. </w:t>
      </w:r>
      <w:r w:rsidRPr="00DF76CD">
        <w:t>Благодаря открытиям этих месторождений, разведанные запасы и добыча нефти в Мексике за 10 лет увеличились в 10 раз</w:t>
      </w:r>
      <w:r w:rsidR="00DF76CD" w:rsidRPr="00DF76CD">
        <w:t>.</w:t>
      </w:r>
    </w:p>
    <w:p w:rsidR="00DF76CD" w:rsidRDefault="00AA14BE" w:rsidP="00DF76CD">
      <w:pPr>
        <w:ind w:firstLine="709"/>
      </w:pPr>
      <w:r w:rsidRPr="00DF76CD">
        <w:t>После победы на спорных и противоречивых выборах 1988 года к власти пришел Карлос Салинас де Гортари</w:t>
      </w:r>
      <w:r w:rsidR="00DF76CD" w:rsidRPr="00DF76CD">
        <w:t xml:space="preserve">. </w:t>
      </w:r>
      <w:r w:rsidRPr="00DF76CD">
        <w:t>Он приобрел свою популярность благодаря пересмотру государственных долгов Мексики и обузданию возраставшей инфляции</w:t>
      </w:r>
      <w:r w:rsidR="00DF76CD" w:rsidRPr="00DF76CD">
        <w:t xml:space="preserve">. </w:t>
      </w:r>
      <w:r w:rsidR="00BA1855" w:rsidRPr="00DF76CD">
        <w:t>Всеобщая приватизационная программа и присоединение страны к международному финансовому рынку, сделало Мексику примером страны со свободной рыночной экономикой</w:t>
      </w:r>
      <w:r w:rsidR="00DF76CD" w:rsidRPr="00DF76CD">
        <w:t xml:space="preserve">. </w:t>
      </w:r>
      <w:r w:rsidR="00BA1855" w:rsidRPr="00DF76CD">
        <w:t>Пиком экономической реформы Салинаса стало подписание Североамериканского соглашения по свободной торговле</w:t>
      </w:r>
      <w:r w:rsidR="00DF76CD">
        <w:t xml:space="preserve"> (</w:t>
      </w:r>
      <w:r w:rsidR="00BA1855" w:rsidRPr="00DF76CD">
        <w:rPr>
          <w:lang w:val="en-US"/>
        </w:rPr>
        <w:t>NAFTA</w:t>
      </w:r>
      <w:r w:rsidR="00DF76CD" w:rsidRPr="00DF76CD">
        <w:t>),</w:t>
      </w:r>
      <w:r w:rsidR="00BA1855" w:rsidRPr="00DF76CD">
        <w:t xml:space="preserve"> вступившее в силу с 1 января 1994 года</w:t>
      </w:r>
      <w:r w:rsidR="00DF76CD" w:rsidRPr="00DF76CD">
        <w:t xml:space="preserve">. </w:t>
      </w:r>
      <w:r w:rsidR="00851065" w:rsidRPr="00DF76CD">
        <w:t>Салинас вел переговоры с США, длившиеся более года, которые привели к созданию Североамериканского соглашения по свободной торговле, что позволило распространить условия свободной торговли не только на промышленные, но также</w:t>
      </w:r>
      <w:r w:rsidR="00DF76CD" w:rsidRPr="00DF76CD">
        <w:t>:</w:t>
      </w:r>
    </w:p>
    <w:p w:rsidR="00DF76CD" w:rsidRDefault="00851065" w:rsidP="00DF76CD">
      <w:pPr>
        <w:ind w:firstLine="709"/>
      </w:pPr>
      <w:r w:rsidRPr="00DF76CD">
        <w:t>на сельскохозяйственные товары</w:t>
      </w:r>
      <w:r w:rsidR="00DF76CD" w:rsidRPr="00DF76CD">
        <w:t>;</w:t>
      </w:r>
    </w:p>
    <w:p w:rsidR="00DF76CD" w:rsidRDefault="00851065" w:rsidP="00DF76CD">
      <w:pPr>
        <w:ind w:firstLine="709"/>
      </w:pPr>
      <w:r w:rsidRPr="00DF76CD">
        <w:t>бытовые, транспортные, банковские и инвестиционные услуги</w:t>
      </w:r>
      <w:r w:rsidR="00DF76CD" w:rsidRPr="00DF76CD">
        <w:t>;</w:t>
      </w:r>
    </w:p>
    <w:p w:rsidR="00DF76CD" w:rsidRDefault="00851065" w:rsidP="00DF76CD">
      <w:pPr>
        <w:ind w:firstLine="709"/>
      </w:pPr>
      <w:r w:rsidRPr="00DF76CD">
        <w:t>такие виды интеллектуальной собственности, как авторские права, торговые марки и программное обеспечение для компьютеров</w:t>
      </w:r>
      <w:r w:rsidR="00DF76CD" w:rsidRPr="00DF76CD">
        <w:t>.</w:t>
      </w:r>
    </w:p>
    <w:p w:rsidR="00DF76CD" w:rsidRDefault="0012614E" w:rsidP="00DF76CD">
      <w:pPr>
        <w:ind w:firstLine="709"/>
      </w:pPr>
      <w:r w:rsidRPr="00DF76CD">
        <w:t>После сокрушительного падения мировых цен на нефть в 1981 году Мексика осталась с гигантским внешним долгом и впала в длительную рецессию</w:t>
      </w:r>
      <w:r w:rsidR="00DF76CD" w:rsidRPr="00DF76CD">
        <w:t xml:space="preserve">. </w:t>
      </w:r>
      <w:r w:rsidRPr="00DF76CD">
        <w:t>Выход был найден в заключении Североамериканского соглашения о свободной торговле</w:t>
      </w:r>
      <w:r w:rsidR="00DF76CD">
        <w:t xml:space="preserve"> (</w:t>
      </w:r>
      <w:r w:rsidRPr="00DF76CD">
        <w:t>НАФТА</w:t>
      </w:r>
      <w:r w:rsidR="00DF76CD" w:rsidRPr="00DF76CD">
        <w:t xml:space="preserve">) </w:t>
      </w:r>
      <w:r w:rsidRPr="00DF76CD">
        <w:t xml:space="preserve">с США, который уже </w:t>
      </w:r>
      <w:r w:rsidR="00851065" w:rsidRPr="00DF76CD">
        <w:t>много лет</w:t>
      </w:r>
      <w:r w:rsidRPr="00DF76CD">
        <w:t xml:space="preserve"> является ориентиром для развития национальной экономики, создает стабильные условия для инвестиционной деятельности</w:t>
      </w:r>
      <w:r w:rsidR="00DF76CD" w:rsidRPr="00DF76CD">
        <w:t>.</w:t>
      </w:r>
    </w:p>
    <w:p w:rsidR="00DF76CD" w:rsidRDefault="0012614E" w:rsidP="00DF76CD">
      <w:pPr>
        <w:ind w:firstLine="709"/>
      </w:pPr>
      <w:r w:rsidRPr="00DF76CD">
        <w:t>В 2009 году Североамериканскому соглашению о свободной торговле</w:t>
      </w:r>
      <w:r w:rsidR="00DF76CD">
        <w:t xml:space="preserve"> (</w:t>
      </w:r>
      <w:r w:rsidRPr="00DF76CD">
        <w:t>НАФТА</w:t>
      </w:r>
      <w:r w:rsidR="00DF76CD" w:rsidRPr="00DF76CD">
        <w:t>),</w:t>
      </w:r>
      <w:r w:rsidRPr="00DF76CD">
        <w:t xml:space="preserve"> которое стало важнейшим источником экономического роста Мексики, исполнилось 15 лет</w:t>
      </w:r>
      <w:r w:rsidR="00DF76CD" w:rsidRPr="00DF76CD">
        <w:t xml:space="preserve">. </w:t>
      </w:r>
      <w:r w:rsidRPr="00DF76CD">
        <w:t>Участие в соглашении определяет ориентир для национальной экономики, препятствует слишком резким сдвигам на политической сцене, создает предсказуемые условия для инвестиционной и предпринимательской деятельности, а также для потребителей</w:t>
      </w:r>
      <w:r w:rsidR="00DF76CD" w:rsidRPr="00DF76CD">
        <w:t>.</w:t>
      </w:r>
    </w:p>
    <w:p w:rsidR="00DF76CD" w:rsidRDefault="0012614E" w:rsidP="00DF76CD">
      <w:pPr>
        <w:ind w:firstLine="709"/>
      </w:pPr>
      <w:r w:rsidRPr="00DF76CD">
        <w:t>НАФТА создает благоприятные рамочные условия для трансформации</w:t>
      </w:r>
      <w:r w:rsidR="00DF76CD" w:rsidRPr="00DF76CD">
        <w:t xml:space="preserve">. </w:t>
      </w:r>
      <w:r w:rsidRPr="00DF76CD">
        <w:t>В разгар же мирового кризиса соглашение помогает сдерживать атаки сторонников защитных мер как в Мексике, так и в США</w:t>
      </w:r>
      <w:r w:rsidR="00DF76CD" w:rsidRPr="00DF76CD">
        <w:t xml:space="preserve">. </w:t>
      </w:r>
      <w:r w:rsidRPr="00DF76CD">
        <w:t>Оно оказало огромное влияние на внешнеторговый баланс Мексики</w:t>
      </w:r>
      <w:r w:rsidR="00DF76CD" w:rsidRPr="00DF76CD">
        <w:t xml:space="preserve">. </w:t>
      </w:r>
      <w:r w:rsidRPr="00DF76CD">
        <w:t>С 1993 по 2008 год ее торговый оборот с Соединенными Штатами более чем удвоился</w:t>
      </w:r>
      <w:r w:rsidR="00DF76CD" w:rsidRPr="00DF76CD">
        <w:t xml:space="preserve">. </w:t>
      </w:r>
      <w:r w:rsidRPr="00DF76CD">
        <w:t>На момент подписания документа дефицит Мексики в торговле с США приближался к 5 млрд</w:t>
      </w:r>
      <w:r w:rsidR="00DF76CD" w:rsidRPr="00DF76CD">
        <w:t xml:space="preserve">. </w:t>
      </w:r>
      <w:r w:rsidRPr="00DF76CD">
        <w:t>долларов, но уже через год он превратился в профицит размеров в 12 млрд</w:t>
      </w:r>
      <w:r w:rsidR="00DF76CD" w:rsidRPr="00DF76CD">
        <w:t xml:space="preserve">. </w:t>
      </w:r>
      <w:r w:rsidRPr="00DF76CD">
        <w:t>долларов</w:t>
      </w:r>
      <w:r w:rsidR="00DF76CD" w:rsidRPr="00DF76CD">
        <w:t>.</w:t>
      </w:r>
    </w:p>
    <w:p w:rsidR="00DF76CD" w:rsidRDefault="000A3C63" w:rsidP="00DF76CD">
      <w:pPr>
        <w:ind w:firstLine="709"/>
      </w:pPr>
      <w:r w:rsidRPr="00DF76CD">
        <w:t>За 15 лет, прошедших с момента подписания НАФТА, в стране сменилось четыре правительства, но всех их объединяло отсутствие стратегии развития, способной помочь всему населению Мексики, а не только крупным компаниям воспользоваться преимуществами соглашения о свободной торговле</w:t>
      </w:r>
      <w:r w:rsidR="00DF76CD" w:rsidRPr="00DF76CD">
        <w:t xml:space="preserve">. </w:t>
      </w:r>
      <w:r w:rsidRPr="00DF76CD">
        <w:t>Одна администрация за другой ожидали, что это соглашение автоматически обеспечит положительные результаты</w:t>
      </w:r>
      <w:r w:rsidR="00DF76CD" w:rsidRPr="00DF76CD">
        <w:t>.</w:t>
      </w:r>
    </w:p>
    <w:p w:rsidR="00DF76CD" w:rsidRDefault="00C431C2" w:rsidP="00DF76CD">
      <w:pPr>
        <w:ind w:firstLine="709"/>
      </w:pPr>
      <w:r w:rsidRPr="00DF76CD">
        <w:t>Реформы, осуществленные в конце 80-х, и присоединение страны к НАФТА дали стимул росту, но этого было недостаточно, и когда разразился финансовый кризис 1994-1995 годов, экономика затрещала по швам</w:t>
      </w:r>
      <w:r w:rsidR="00DF76CD" w:rsidRPr="00DF76CD">
        <w:t xml:space="preserve">. </w:t>
      </w:r>
      <w:r w:rsidRPr="00DF76CD">
        <w:t>Мексика страдает не столько от недостаточного спроса, сколько от недостаточного предложения</w:t>
      </w:r>
      <w:r w:rsidR="00DF76CD" w:rsidRPr="00DF76CD">
        <w:t xml:space="preserve">: </w:t>
      </w:r>
      <w:r w:rsidRPr="00DF76CD">
        <w:t>отсутствуют производственные мощности</w:t>
      </w:r>
      <w:r w:rsidR="00DF76CD" w:rsidRPr="00DF76CD">
        <w:t xml:space="preserve">. </w:t>
      </w:r>
      <w:r w:rsidRPr="00DF76CD">
        <w:t>Причем внутренняя политика не обеспечивает достаточной мотивации для решения этой фундаментальной проблемы</w:t>
      </w:r>
      <w:r w:rsidR="00DF76CD" w:rsidRPr="00DF76CD">
        <w:t>.</w:t>
      </w:r>
    </w:p>
    <w:p w:rsidR="00DF76CD" w:rsidRDefault="00DF76CD" w:rsidP="00DF76CD">
      <w:pPr>
        <w:ind w:firstLine="709"/>
        <w:rPr>
          <w:b/>
          <w:bCs/>
          <w:i/>
          <w:iCs/>
          <w:lang w:val="uk-UA"/>
        </w:rPr>
      </w:pPr>
    </w:p>
    <w:p w:rsidR="00DF76CD" w:rsidRDefault="00DF76CD" w:rsidP="00DF76CD">
      <w:pPr>
        <w:pStyle w:val="2"/>
        <w:rPr>
          <w:lang w:val="uk-UA"/>
        </w:rPr>
      </w:pPr>
      <w:bookmarkStart w:id="7" w:name="_Toc257474130"/>
      <w:r>
        <w:t xml:space="preserve">2.3 </w:t>
      </w:r>
      <w:r w:rsidR="00C63F8D" w:rsidRPr="00DF76CD">
        <w:t>Современное развитие и экономические показатели</w:t>
      </w:r>
      <w:bookmarkEnd w:id="7"/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073FA1" w:rsidP="00DF76CD">
      <w:pPr>
        <w:ind w:firstLine="709"/>
      </w:pPr>
      <w:r w:rsidRPr="00DF76CD">
        <w:t>Латинская Америка переживает серьезные перемены</w:t>
      </w:r>
      <w:r w:rsidR="00DF76CD" w:rsidRPr="00DF76CD">
        <w:t xml:space="preserve">. </w:t>
      </w:r>
      <w:r w:rsidRPr="00DF76CD">
        <w:t>С одной стороны, государства региона отходят от прежних стандартов экономической политики и поведения на международной арене</w:t>
      </w:r>
      <w:r w:rsidR="00DF76CD" w:rsidRPr="00DF76CD">
        <w:t xml:space="preserve">. </w:t>
      </w:r>
      <w:r w:rsidRPr="00DF76CD">
        <w:t xml:space="preserve">С другой </w:t>
      </w:r>
      <w:r w:rsidR="00DF76CD">
        <w:t>-</w:t>
      </w:r>
      <w:r w:rsidRPr="00DF76CD">
        <w:t xml:space="preserve"> меняется характер внешнего воздействия</w:t>
      </w:r>
      <w:r w:rsidR="00DF76CD" w:rsidRPr="00DF76CD">
        <w:t xml:space="preserve">. </w:t>
      </w:r>
      <w:r w:rsidRPr="00DF76CD">
        <w:t>Традиционно здесь доминировали США, теперь же усиливается присутствие других мировых держав, благодаря чему расширяется поле деятельности для политического маневра</w:t>
      </w:r>
      <w:r w:rsidR="00DF76CD" w:rsidRPr="00DF76CD">
        <w:t xml:space="preserve">. </w:t>
      </w:r>
      <w:r w:rsidRPr="00DF76CD">
        <w:t>Последствия новой ситуации могут быть весьма разнообразны и зачастую противоречивы, однако она сулит неплохие шансы для укрепления российских позиций в регионе</w:t>
      </w:r>
      <w:r w:rsidR="00DF76CD" w:rsidRPr="00DF76CD">
        <w:t>.</w:t>
      </w:r>
    </w:p>
    <w:p w:rsidR="00DF76CD" w:rsidRDefault="00A91BE6" w:rsidP="00DF76CD">
      <w:pPr>
        <w:ind w:firstLine="709"/>
      </w:pPr>
      <w:r w:rsidRPr="00DF76CD">
        <w:t>Латинская Америка обладает крупным и еще не полностью раскрытым ресурсным потенциалом, однако в мировой экономике и политике она традиционно занимала периферийное положение</w:t>
      </w:r>
      <w:r w:rsidR="00DF76CD" w:rsidRPr="00DF76CD">
        <w:t xml:space="preserve">. </w:t>
      </w:r>
      <w:r w:rsidR="00073FA1" w:rsidRPr="00DF76CD">
        <w:t>По континенту прокатилась волна демократизации, которую использовали силы неоконсервативного и неолиберального толка</w:t>
      </w:r>
      <w:r w:rsidR="00DF76CD" w:rsidRPr="00DF76CD">
        <w:t xml:space="preserve">. </w:t>
      </w:r>
      <w:r w:rsidR="00073FA1" w:rsidRPr="00DF76CD">
        <w:t xml:space="preserve">Реформированным экономикам не удалось приспособиться к процессам глобализации, их уязвимость перед </w:t>
      </w:r>
      <w:r w:rsidR="00D45B76" w:rsidRPr="00DF76CD">
        <w:t>лицом</w:t>
      </w:r>
      <w:r w:rsidR="00073FA1" w:rsidRPr="00DF76CD">
        <w:t xml:space="preserve"> внешних кризисных шоков только возросла</w:t>
      </w:r>
      <w:r w:rsidR="00DF76CD" w:rsidRPr="00DF76CD">
        <w:t xml:space="preserve">. </w:t>
      </w:r>
      <w:r w:rsidR="00073FA1" w:rsidRPr="00DF76CD">
        <w:t>К тому же резко усилилось имущественное расслоение</w:t>
      </w:r>
      <w:r w:rsidR="00DF76CD" w:rsidRPr="00DF76CD">
        <w:t xml:space="preserve">. </w:t>
      </w:r>
      <w:r w:rsidR="00073FA1" w:rsidRPr="00DF76CD">
        <w:t>В этих условиях настроение населения стало меняться</w:t>
      </w:r>
      <w:r w:rsidR="00DF76CD" w:rsidRPr="00DF76CD">
        <w:t xml:space="preserve">. </w:t>
      </w:r>
      <w:r w:rsidR="00D45B76" w:rsidRPr="00DF76CD">
        <w:t>В Мексике в 2006 году левые если и не победили, то привлекли на свою сторону почти половину электората</w:t>
      </w:r>
      <w:r w:rsidR="00DF76CD" w:rsidRPr="00DF76CD">
        <w:t>.</w:t>
      </w:r>
    </w:p>
    <w:p w:rsidR="00DF76CD" w:rsidRDefault="00D45B76" w:rsidP="00DF76CD">
      <w:pPr>
        <w:ind w:firstLine="709"/>
      </w:pPr>
      <w:r w:rsidRPr="00DF76CD">
        <w:t>Мексика</w:t>
      </w:r>
      <w:r w:rsidR="00DF76CD" w:rsidRPr="00DF76CD">
        <w:t xml:space="preserve"> - </w:t>
      </w:r>
      <w:r w:rsidRPr="00DF76CD">
        <w:t>наиболее развитая страна Латинской Америки</w:t>
      </w:r>
      <w:r w:rsidR="00DF76CD" w:rsidRPr="00DF76CD">
        <w:t xml:space="preserve">. </w:t>
      </w:r>
      <w:r w:rsidRPr="00DF76CD">
        <w:t>Вступая в новую фазу своего промышленного развития, Мексика использовала финансовую и материальную поддержку со стороны развитых государств, в первую очередь США</w:t>
      </w:r>
      <w:r w:rsidR="00DF76CD" w:rsidRPr="00DF76CD">
        <w:t>.</w:t>
      </w:r>
    </w:p>
    <w:p w:rsidR="00DF76CD" w:rsidRDefault="00D45B76" w:rsidP="00DF76CD">
      <w:pPr>
        <w:ind w:firstLine="709"/>
      </w:pPr>
      <w:r w:rsidRPr="00DF76CD">
        <w:t>В период до 2017 года, вероятно, что Мексика, идущая по пути технологического обновления и постепенного формирования элементов</w:t>
      </w:r>
      <w:r w:rsidR="00DF76CD">
        <w:t xml:space="preserve"> "</w:t>
      </w:r>
      <w:r w:rsidRPr="00DF76CD">
        <w:t>экономики знания</w:t>
      </w:r>
      <w:r w:rsidR="00DF76CD">
        <w:t xml:space="preserve">", </w:t>
      </w:r>
      <w:r w:rsidRPr="00DF76CD">
        <w:t>увеличит отрыв от остальных стран Латинской Америки</w:t>
      </w:r>
      <w:r w:rsidR="00DF76CD" w:rsidRPr="00DF76CD">
        <w:t>.</w:t>
      </w:r>
    </w:p>
    <w:p w:rsidR="00DF76CD" w:rsidRDefault="00D45B76" w:rsidP="00DF76CD">
      <w:pPr>
        <w:ind w:firstLine="709"/>
      </w:pPr>
      <w:r w:rsidRPr="00DF76CD">
        <w:t>В экономической политике следует ожидать преобладания неокейнсианского подхода</w:t>
      </w:r>
      <w:r w:rsidR="00A56D15" w:rsidRPr="00DF76CD">
        <w:t>, Мексика сможет несколько сократить имущественное расслоение</w:t>
      </w:r>
      <w:r w:rsidR="00DF76CD" w:rsidRPr="00DF76CD">
        <w:t>.</w:t>
      </w:r>
    </w:p>
    <w:p w:rsidR="00DF76CD" w:rsidRDefault="00D45B76" w:rsidP="00DF76CD">
      <w:pPr>
        <w:ind w:firstLine="709"/>
      </w:pPr>
      <w:r w:rsidRPr="00DF76CD">
        <w:t>Массовый отток населения Мексики в США, Канаду и Испанию, вероятно, возрастет, что может негативно отразиться на отношениях с последними</w:t>
      </w:r>
      <w:r w:rsidR="00DF76CD" w:rsidRPr="00DF76CD">
        <w:t>.</w:t>
      </w:r>
    </w:p>
    <w:p w:rsidR="00DF76CD" w:rsidRDefault="00A56D15" w:rsidP="00DF76CD">
      <w:pPr>
        <w:ind w:firstLine="709"/>
      </w:pPr>
      <w:r w:rsidRPr="00DF76CD">
        <w:t>Экономика современной Мексики держится на четырех китах</w:t>
      </w:r>
      <w:r w:rsidR="00DF76CD" w:rsidRPr="00DF76CD">
        <w:t xml:space="preserve">: </w:t>
      </w:r>
      <w:r w:rsidRPr="00DF76CD">
        <w:t>добыча нефти, тяжелая промышленность, сельское хозяйство и сфера услуг</w:t>
      </w:r>
      <w:r w:rsidR="00DF76CD" w:rsidRPr="00DF76CD">
        <w:t>.</w:t>
      </w:r>
    </w:p>
    <w:p w:rsidR="00DF76CD" w:rsidRDefault="00A56D15" w:rsidP="00DF76CD">
      <w:pPr>
        <w:ind w:firstLine="709"/>
      </w:pPr>
      <w:r w:rsidRPr="00DF76CD">
        <w:t>Мексика занимает четвертое место по количеству добываемой сырой нефти</w:t>
      </w:r>
      <w:r w:rsidR="00DF76CD" w:rsidRPr="00DF76CD">
        <w:t xml:space="preserve">. </w:t>
      </w:r>
      <w:r w:rsidRPr="00DF76CD">
        <w:t xml:space="preserve">Большая часть сырья идет на экспорт, остальное </w:t>
      </w:r>
      <w:r w:rsidR="00DF76CD">
        <w:t>-</w:t>
      </w:r>
      <w:r w:rsidRPr="00DF76CD">
        <w:t xml:space="preserve"> на покрытие внутренних потребностей страны</w:t>
      </w:r>
      <w:r w:rsidR="00DF76CD" w:rsidRPr="00DF76CD">
        <w:t>.</w:t>
      </w:r>
    </w:p>
    <w:p w:rsidR="00DF76CD" w:rsidRDefault="006F56B8" w:rsidP="00DF76CD">
      <w:pPr>
        <w:ind w:firstLine="709"/>
      </w:pPr>
      <w:r w:rsidRPr="00DF76CD">
        <w:t>Добыча нефти сосредоточена на восточном побережье от Тампико до Вилья-Эрмоса, на морских буровых установках в заливе Кампече</w:t>
      </w:r>
      <w:r w:rsidR="00DF76CD" w:rsidRPr="00DF76CD">
        <w:t xml:space="preserve">. </w:t>
      </w:r>
      <w:r w:rsidRPr="00DF76CD">
        <w:t>Большинство ферм по разведению крупного рогатого скота находится в северных и центральных штатах, в них сосредоточена и большая часть других полезных ископаемых</w:t>
      </w:r>
      <w:r w:rsidR="00DF76CD" w:rsidRPr="00DF76CD">
        <w:t>.</w:t>
      </w:r>
    </w:p>
    <w:p w:rsidR="00DF76CD" w:rsidRDefault="00A56D15" w:rsidP="00DF76CD">
      <w:pPr>
        <w:ind w:firstLine="709"/>
      </w:pPr>
      <w:r w:rsidRPr="00DF76CD">
        <w:t>По суммарной мощности нефтеперерабатывающих и нефтехимических заводов Мексика занимает первое место среди стран Латинской Америки и замыкает десятку мирового рейтинга</w:t>
      </w:r>
      <w:r w:rsidR="00DF76CD" w:rsidRPr="00DF76CD">
        <w:t xml:space="preserve">. </w:t>
      </w:r>
      <w:r w:rsidRPr="00DF76CD">
        <w:t>Основной объем производства приходится на синтетические волокна и минеральные удобрения</w:t>
      </w:r>
      <w:r w:rsidR="00DF76CD" w:rsidRPr="00DF76CD">
        <w:t xml:space="preserve">. </w:t>
      </w:r>
      <w:r w:rsidRPr="00DF76CD">
        <w:t>В стране находятся множество заводов по переработке цветных металлов, предприятий черной металлургии, цементные заводы</w:t>
      </w:r>
      <w:r w:rsidR="00DF76CD" w:rsidRPr="00DF76CD">
        <w:t>.</w:t>
      </w:r>
    </w:p>
    <w:p w:rsidR="00DF76CD" w:rsidRDefault="003D3532" w:rsidP="00DF76CD">
      <w:pPr>
        <w:ind w:firstLine="709"/>
      </w:pPr>
      <w:r w:rsidRPr="00DF76CD">
        <w:t>Доля сельского хозяйства в формировании ВВП страны невелико, тем не менее оно является важнейшей отраслью экономики, поскольку обеспечивает средствами существования значительную часть граждан Мексики</w:t>
      </w:r>
      <w:r w:rsidR="00DF76CD" w:rsidRPr="00DF76CD">
        <w:t xml:space="preserve">. </w:t>
      </w:r>
      <w:r w:rsidRPr="00DF76CD">
        <w:t>Важнейшей отраслью сельского хозяйства является животноводство, объемы которого полностью удовлетворяют потребностям страны</w:t>
      </w:r>
      <w:r w:rsidR="00DF76CD" w:rsidRPr="00DF76CD">
        <w:t xml:space="preserve">. </w:t>
      </w:r>
      <w:r w:rsidRPr="00DF76CD">
        <w:t>Мексика является одним из мировых поставщиков зерновых, фруктов, овощей и кофе</w:t>
      </w:r>
      <w:r w:rsidR="00DF76CD" w:rsidRPr="00DF76CD">
        <w:t>.</w:t>
      </w:r>
    </w:p>
    <w:p w:rsidR="00DF76CD" w:rsidRDefault="00041A89" w:rsidP="00DF76CD">
      <w:pPr>
        <w:ind w:firstLine="709"/>
      </w:pPr>
      <w:r w:rsidRPr="00DF76CD">
        <w:rPr>
          <w:b/>
          <w:bCs/>
        </w:rPr>
        <w:t>Национальный доход</w:t>
      </w:r>
      <w:r w:rsidR="00DF76CD" w:rsidRPr="00DF76CD">
        <w:t xml:space="preserve">: </w:t>
      </w:r>
      <w:r w:rsidR="003D3532" w:rsidRPr="00DF76CD">
        <w:t>На долю сферы услуг приходится половина ВВП Мексики, и одно из главных мест принадлежит туризму</w:t>
      </w:r>
      <w:r w:rsidR="00DF76CD" w:rsidRPr="00DF76CD">
        <w:t xml:space="preserve">. </w:t>
      </w:r>
      <w:r w:rsidR="003D3532" w:rsidRPr="00DF76CD">
        <w:t>Только за первое полугодие 2008 года приток туристов-иностранцев составил 11,5 миллионов человек</w:t>
      </w:r>
      <w:r w:rsidR="00DF76CD">
        <w:t xml:space="preserve"> (</w:t>
      </w:r>
      <w:r w:rsidR="003D3532" w:rsidRPr="00DF76CD">
        <w:t>это на 5% больше чем в 2007г</w:t>
      </w:r>
      <w:r w:rsidR="00DF76CD" w:rsidRPr="00DF76CD">
        <w:t>),</w:t>
      </w:r>
      <w:r w:rsidR="003D3532" w:rsidRPr="00DF76CD">
        <w:t xml:space="preserve"> обслуживание которых принесло стране 7338 миллионов долларов</w:t>
      </w:r>
      <w:r w:rsidR="00DF76CD" w:rsidRPr="00DF76CD">
        <w:t>.</w:t>
      </w:r>
    </w:p>
    <w:p w:rsidR="00DF76CD" w:rsidRDefault="003D3532" w:rsidP="00DF76CD">
      <w:pPr>
        <w:ind w:firstLine="709"/>
      </w:pPr>
      <w:r w:rsidRPr="00DF76CD">
        <w:t>Валовой внутренний продукт</w:t>
      </w:r>
      <w:r w:rsidR="00DF76CD">
        <w:t xml:space="preserve"> (</w:t>
      </w:r>
      <w:r w:rsidRPr="00DF76CD">
        <w:t>ВВП</w:t>
      </w:r>
      <w:r w:rsidR="00DF76CD" w:rsidRPr="00DF76CD">
        <w:t xml:space="preserve">) </w:t>
      </w:r>
      <w:r w:rsidRPr="00DF76CD">
        <w:t>Мексики в 2007 году составил 1353 млрд</w:t>
      </w:r>
      <w:r w:rsidR="00DF76CD" w:rsidRPr="00DF76CD">
        <w:t xml:space="preserve">. </w:t>
      </w:r>
      <w:r w:rsidRPr="00DF76CD">
        <w:t xml:space="preserve">долларов, а на душу населения </w:t>
      </w:r>
      <w:r w:rsidR="00DF76CD">
        <w:t>-</w:t>
      </w:r>
      <w:r w:rsidRPr="00DF76CD">
        <w:t xml:space="preserve"> 12500 долларов</w:t>
      </w:r>
      <w:r w:rsidR="00DF76CD" w:rsidRPr="00DF76CD">
        <w:t>.</w:t>
      </w:r>
    </w:p>
    <w:p w:rsidR="00DF76CD" w:rsidRDefault="003D3532" w:rsidP="00DF76CD">
      <w:pPr>
        <w:ind w:firstLine="709"/>
      </w:pPr>
      <w:r w:rsidRPr="00DF76CD">
        <w:t xml:space="preserve">Норма валового накопления в 2003 </w:t>
      </w:r>
      <w:r w:rsidR="00DF76CD">
        <w:t>-</w:t>
      </w:r>
      <w:r w:rsidRPr="00DF76CD">
        <w:t xml:space="preserve"> 2007 г</w:t>
      </w:r>
      <w:r w:rsidR="00DF76CD" w:rsidRPr="00DF76CD">
        <w:t xml:space="preserve">. </w:t>
      </w:r>
      <w:r w:rsidRPr="00DF76CD">
        <w:t>г</w:t>
      </w:r>
      <w:r w:rsidR="00DF76CD" w:rsidRPr="00DF76CD">
        <w:t xml:space="preserve">. </w:t>
      </w:r>
      <w:r w:rsidRPr="00DF76CD">
        <w:t xml:space="preserve">составила 19,7 </w:t>
      </w:r>
      <w:r w:rsidR="00DF76CD">
        <w:t>-</w:t>
      </w:r>
      <w:r w:rsidRPr="00DF76CD">
        <w:t xml:space="preserve"> 22,5%</w:t>
      </w:r>
      <w:r w:rsidR="00DF76CD" w:rsidRPr="00DF76CD">
        <w:t>.</w:t>
      </w:r>
    </w:p>
    <w:p w:rsidR="00DF76CD" w:rsidRDefault="00041A89" w:rsidP="00DF76CD">
      <w:pPr>
        <w:ind w:firstLine="709"/>
      </w:pPr>
      <w:r w:rsidRPr="00DF76CD">
        <w:rPr>
          <w:b/>
          <w:bCs/>
        </w:rPr>
        <w:t>Отраслевая структура экономики</w:t>
      </w:r>
      <w:r w:rsidR="00DF76CD" w:rsidRPr="00DF76CD">
        <w:rPr>
          <w:b/>
          <w:bCs/>
        </w:rPr>
        <w:t xml:space="preserve">: </w:t>
      </w:r>
      <w:r w:rsidR="00B05C5A" w:rsidRPr="00DF76CD">
        <w:t>В 2007 г</w:t>
      </w:r>
      <w:r w:rsidR="00DF76CD" w:rsidRPr="00DF76CD">
        <w:t xml:space="preserve">. </w:t>
      </w:r>
      <w:r w:rsidR="00B05C5A" w:rsidRPr="00DF76CD">
        <w:t>доля сельского, лесного хозяйства и рыболовства в производстве ВВП составила 4%</w:t>
      </w:r>
      <w:r w:rsidR="00DF76CD">
        <w:t xml:space="preserve"> (</w:t>
      </w:r>
      <w:r w:rsidR="00B05C5A" w:rsidRPr="00DF76CD">
        <w:t>16% всех занятых</w:t>
      </w:r>
      <w:r w:rsidR="00DF76CD" w:rsidRPr="00DF76CD">
        <w:t>),</w:t>
      </w:r>
      <w:r w:rsidR="00B05C5A" w:rsidRPr="00DF76CD">
        <w:t xml:space="preserve"> промышленности и строительства</w:t>
      </w:r>
      <w:r w:rsidR="00DF76CD" w:rsidRPr="00DF76CD">
        <w:t xml:space="preserve"> - </w:t>
      </w:r>
      <w:r w:rsidR="00B05C5A" w:rsidRPr="00DF76CD">
        <w:t>27%</w:t>
      </w:r>
      <w:r w:rsidR="00DF76CD">
        <w:t xml:space="preserve"> (</w:t>
      </w:r>
      <w:r w:rsidR="00B05C5A" w:rsidRPr="00DF76CD">
        <w:t>24%</w:t>
      </w:r>
      <w:r w:rsidR="00DF76CD" w:rsidRPr="00DF76CD">
        <w:t>),</w:t>
      </w:r>
      <w:r w:rsidR="00B05C5A" w:rsidRPr="00DF76CD">
        <w:t xml:space="preserve"> а сферы услуг</w:t>
      </w:r>
      <w:r w:rsidR="00DF76CD" w:rsidRPr="00DF76CD">
        <w:t xml:space="preserve"> - </w:t>
      </w:r>
      <w:r w:rsidR="00B05C5A" w:rsidRPr="00DF76CD">
        <w:t>69%</w:t>
      </w:r>
      <w:r w:rsidR="00DF76CD">
        <w:t xml:space="preserve"> (</w:t>
      </w:r>
      <w:r w:rsidR="00B05C5A" w:rsidRPr="00DF76CD">
        <w:t>60%</w:t>
      </w:r>
      <w:r w:rsidR="00DF76CD" w:rsidRPr="00DF76CD">
        <w:t xml:space="preserve">). </w:t>
      </w:r>
      <w:r w:rsidR="00B05C5A" w:rsidRPr="00DF76CD">
        <w:t>В неформальном</w:t>
      </w:r>
      <w:r w:rsidR="00DF76CD">
        <w:t xml:space="preserve"> "</w:t>
      </w:r>
      <w:r w:rsidR="00B05C5A" w:rsidRPr="00DF76CD">
        <w:t>теневом</w:t>
      </w:r>
      <w:r w:rsidR="00DF76CD">
        <w:t xml:space="preserve">" </w:t>
      </w:r>
      <w:r w:rsidR="00B05C5A" w:rsidRPr="00DF76CD">
        <w:t>секторе экономики формируется 8% ВВП, в нем занят каждый четвертый-пятый работник, или 21 млн</w:t>
      </w:r>
      <w:r w:rsidR="00DF76CD" w:rsidRPr="00DF76CD">
        <w:t xml:space="preserve">. </w:t>
      </w:r>
      <w:r w:rsidR="00B05C5A" w:rsidRPr="00DF76CD">
        <w:t>чел</w:t>
      </w:r>
      <w:r w:rsidR="00093C32" w:rsidRPr="00DF76CD">
        <w:t>овек</w:t>
      </w:r>
      <w:r w:rsidR="00DF76CD" w:rsidRPr="00DF76CD">
        <w:t>.</w:t>
      </w:r>
    </w:p>
    <w:p w:rsidR="00DF76CD" w:rsidRDefault="00B05C5A" w:rsidP="00DF76CD">
      <w:pPr>
        <w:ind w:firstLine="709"/>
      </w:pPr>
      <w:r w:rsidRPr="00DF76CD">
        <w:t>Малорентабельное производство кукурузы, бобовых, тыквы, баклажанов и чилийских красных перцев размещено по всей стране, за исключением тех районов, где этому препятствуют климат и естественная растительность</w:t>
      </w:r>
      <w:r w:rsidR="00DF76CD">
        <w:t xml:space="preserve"> (</w:t>
      </w:r>
      <w:r w:rsidRPr="00DF76CD">
        <w:t>северные районы пустынь и леса в Табаско, Юкатане и Чьяпасе</w:t>
      </w:r>
      <w:r w:rsidR="00DF76CD" w:rsidRPr="00DF76CD">
        <w:t xml:space="preserve">) </w:t>
      </w:r>
      <w:r w:rsidRPr="00DF76CD">
        <w:t>или территория</w:t>
      </w:r>
      <w:r w:rsidR="00DF76CD">
        <w:t xml:space="preserve"> (</w:t>
      </w:r>
      <w:r w:rsidRPr="00DF76CD">
        <w:t>скалистые горные долины Западной Сьерры-Мадре</w:t>
      </w:r>
      <w:r w:rsidR="00DF76CD" w:rsidRPr="00DF76CD">
        <w:t>).</w:t>
      </w:r>
    </w:p>
    <w:p w:rsidR="00DF76CD" w:rsidRDefault="00041A89" w:rsidP="00DF76CD">
      <w:pPr>
        <w:ind w:firstLine="709"/>
      </w:pPr>
      <w:r w:rsidRPr="00DF76CD">
        <w:rPr>
          <w:b/>
          <w:bCs/>
        </w:rPr>
        <w:t>Экономическая география</w:t>
      </w:r>
      <w:r w:rsidR="00DF76CD" w:rsidRPr="00DF76CD">
        <w:rPr>
          <w:b/>
          <w:bCs/>
        </w:rPr>
        <w:t xml:space="preserve">: </w:t>
      </w:r>
      <w:r w:rsidR="00B05C5A" w:rsidRPr="00DF76CD">
        <w:t>Товарное сельское хозяйство наиболее развито и механизировано в районах к северу от долины Мехико и на северо-западных склонах и в долинах Западной Сьерры-Мадре, особенно в штатах Синалоа и Сонора, где выращиваются, в основном на экспорт, фрукты и овощи, произрастающие в условиях умеренного климатического пояса, в частности помидоры и дыни</w:t>
      </w:r>
      <w:r w:rsidR="00DF76CD" w:rsidRPr="00DF76CD">
        <w:t xml:space="preserve">. </w:t>
      </w:r>
      <w:r w:rsidR="00B05C5A" w:rsidRPr="00DF76CD">
        <w:t>Товарные тропические культуры выращиваются на центральном побережье и на юге</w:t>
      </w:r>
      <w:r w:rsidR="00DF76CD" w:rsidRPr="00DF76CD">
        <w:t xml:space="preserve">: </w:t>
      </w:r>
      <w:r w:rsidR="00B05C5A" w:rsidRPr="00DF76CD">
        <w:t>сахарный тростник</w:t>
      </w:r>
      <w:r w:rsidR="00DF76CD" w:rsidRPr="00DF76CD">
        <w:t xml:space="preserve"> - </w:t>
      </w:r>
      <w:r w:rsidR="00B05C5A" w:rsidRPr="00DF76CD">
        <w:t>на равнинах, кофе</w:t>
      </w:r>
      <w:r w:rsidR="00DF76CD" w:rsidRPr="00DF76CD">
        <w:t xml:space="preserve"> - </w:t>
      </w:r>
      <w:r w:rsidR="00B05C5A" w:rsidRPr="00DF76CD">
        <w:t>в горных районах, мексиканская пенька на Юкатане, а бананы, манго, гуайява, папайя и ананасы в ряде других районов</w:t>
      </w:r>
      <w:r w:rsidR="00DF76CD" w:rsidRPr="00DF76CD">
        <w:t>.</w:t>
      </w:r>
    </w:p>
    <w:p w:rsidR="00DF76CD" w:rsidRDefault="006F56B8" w:rsidP="00DF76CD">
      <w:pPr>
        <w:ind w:firstLine="709"/>
      </w:pPr>
      <w:r w:rsidRPr="00DF76CD">
        <w:t>Темпы роста сельского хозяйства невелики</w:t>
      </w:r>
      <w:r w:rsidR="00DF76CD" w:rsidRPr="00DF76CD">
        <w:t xml:space="preserve">: </w:t>
      </w:r>
      <w:r w:rsidRPr="00DF76CD">
        <w:t>в 90-е гг</w:t>
      </w:r>
      <w:r w:rsidR="00DF76CD" w:rsidRPr="00DF76CD">
        <w:t>. -</w:t>
      </w:r>
      <w:r w:rsidR="00DF76CD">
        <w:t xml:space="preserve"> </w:t>
      </w:r>
      <w:r w:rsidRPr="00DF76CD">
        <w:t>1,3%, в 2000-е гг</w:t>
      </w:r>
      <w:r w:rsidR="00DF76CD" w:rsidRPr="00DF76CD">
        <w:t>. -</w:t>
      </w:r>
      <w:r w:rsidR="00DF76CD">
        <w:t xml:space="preserve"> </w:t>
      </w:r>
      <w:r w:rsidRPr="00DF76CD">
        <w:t>2,4%</w:t>
      </w:r>
      <w:r w:rsidR="00DF76CD" w:rsidRPr="00DF76CD">
        <w:t xml:space="preserve">. </w:t>
      </w:r>
      <w:r w:rsidRPr="00DF76CD">
        <w:t>В 2005 г</w:t>
      </w:r>
      <w:r w:rsidR="00DF76CD" w:rsidRPr="00DF76CD">
        <w:t xml:space="preserve">. </w:t>
      </w:r>
      <w:r w:rsidRPr="00DF76CD">
        <w:t>производилось 34 млн</w:t>
      </w:r>
      <w:r w:rsidR="00DF76CD" w:rsidRPr="00DF76CD">
        <w:t xml:space="preserve">. </w:t>
      </w:r>
      <w:r w:rsidRPr="00DF76CD">
        <w:t>т зерновых</w:t>
      </w:r>
      <w:r w:rsidR="00DF76CD" w:rsidRPr="00DF76CD">
        <w:t xml:space="preserve">. </w:t>
      </w:r>
      <w:r w:rsidRPr="00DF76CD">
        <w:t>Около 70% потребления зерновых импортируется</w:t>
      </w:r>
      <w:r w:rsidR="00DF76CD" w:rsidRPr="00DF76CD">
        <w:t xml:space="preserve">. </w:t>
      </w:r>
      <w:r w:rsidRPr="00DF76CD">
        <w:t>В то же время в результате специализации заметна доля Мексики в мировом производстве овощей и фруктов</w:t>
      </w:r>
      <w:r w:rsidR="00DF76CD">
        <w:t xml:space="preserve"> (</w:t>
      </w:r>
      <w:r w:rsidRPr="00DF76CD">
        <w:t>манго</w:t>
      </w:r>
      <w:r w:rsidR="00DF76CD" w:rsidRPr="00DF76CD">
        <w:t xml:space="preserve"> - </w:t>
      </w:r>
      <w:r w:rsidRPr="00DF76CD">
        <w:t>6,5%, персиков</w:t>
      </w:r>
      <w:r w:rsidR="00DF76CD" w:rsidRPr="00DF76CD">
        <w:t xml:space="preserve"> - </w:t>
      </w:r>
      <w:r w:rsidRPr="00DF76CD">
        <w:t>3%</w:t>
      </w:r>
      <w:r w:rsidR="00DF76CD" w:rsidRPr="00DF76CD">
        <w:t>),</w:t>
      </w:r>
      <w:r w:rsidRPr="00DF76CD">
        <w:t xml:space="preserve"> по производству кофе страна занимает пятое место в мире, в больших количествах выращиваются бананы, лимоны, ананасы, клубника, виноград, какао-бобы и другая продукция, которая идет на экспорт, прежде всего в США</w:t>
      </w:r>
      <w:r w:rsidR="00DF76CD" w:rsidRPr="00DF76CD">
        <w:t xml:space="preserve">. </w:t>
      </w:r>
      <w:r w:rsidRPr="00DF76CD">
        <w:t>Производится около 5,2 млн</w:t>
      </w:r>
      <w:r w:rsidR="00DF76CD" w:rsidRPr="00DF76CD">
        <w:t xml:space="preserve">. </w:t>
      </w:r>
      <w:r w:rsidRPr="00DF76CD">
        <w:t>т сахара, а также немало табака, хлопка</w:t>
      </w:r>
      <w:r w:rsidR="00DF76CD">
        <w:t xml:space="preserve"> (</w:t>
      </w:r>
      <w:r w:rsidRPr="00DF76CD">
        <w:t>1,5 млн</w:t>
      </w:r>
      <w:r w:rsidR="00DF76CD" w:rsidRPr="00DF76CD">
        <w:t xml:space="preserve">. </w:t>
      </w:r>
      <w:r w:rsidRPr="00DF76CD">
        <w:t>т</w:t>
      </w:r>
      <w:r w:rsidR="00DF76CD" w:rsidRPr="00DF76CD">
        <w:t>),</w:t>
      </w:r>
      <w:r w:rsidRPr="00DF76CD">
        <w:t xml:space="preserve"> мяса</w:t>
      </w:r>
      <w:r w:rsidR="00DF76CD">
        <w:t xml:space="preserve"> (</w:t>
      </w:r>
      <w:r w:rsidRPr="00DF76CD">
        <w:t>до 4,8 млн</w:t>
      </w:r>
      <w:r w:rsidR="00DF76CD" w:rsidRPr="00DF76CD">
        <w:t xml:space="preserve">. </w:t>
      </w:r>
      <w:r w:rsidRPr="00DF76CD">
        <w:t>т</w:t>
      </w:r>
      <w:r w:rsidR="00DF76CD" w:rsidRPr="00DF76CD">
        <w:t>).</w:t>
      </w:r>
    </w:p>
    <w:p w:rsidR="00DF76CD" w:rsidRDefault="00041A89" w:rsidP="00DF76CD">
      <w:pPr>
        <w:ind w:firstLine="709"/>
      </w:pPr>
      <w:r w:rsidRPr="00DF76CD">
        <w:rPr>
          <w:b/>
          <w:bCs/>
        </w:rPr>
        <w:t>Сельское хозяйство</w:t>
      </w:r>
      <w:r w:rsidR="00DF76CD" w:rsidRPr="00DF76CD">
        <w:rPr>
          <w:b/>
          <w:bCs/>
        </w:rPr>
        <w:t xml:space="preserve">: </w:t>
      </w:r>
      <w:r w:rsidR="00093C32" w:rsidRPr="00DF76CD">
        <w:t>Большая</w:t>
      </w:r>
      <w:r w:rsidR="00B05C5A" w:rsidRPr="00DF76CD">
        <w:t xml:space="preserve"> часть производства сосредоточена в частных товарных фермах или на эхидос, землях, обрабатываемых по традиционной мексиканской системе землевладения, в соответствии с которой земля является коллективной собственностью крестьянской общины</w:t>
      </w:r>
      <w:r w:rsidR="00DF76CD">
        <w:t xml:space="preserve"> (</w:t>
      </w:r>
      <w:r w:rsidR="00B05C5A" w:rsidRPr="00DF76CD">
        <w:t>около 50% земли принадлежит частным собственникам, а остальная часть</w:t>
      </w:r>
      <w:r w:rsidR="00DF76CD" w:rsidRPr="00DF76CD">
        <w:t xml:space="preserve"> - </w:t>
      </w:r>
      <w:r w:rsidR="00B05C5A" w:rsidRPr="00DF76CD">
        <w:t>в коммунальном и государственном владении, приватизация земли идет очень сдержанно</w:t>
      </w:r>
      <w:r w:rsidR="00DF76CD" w:rsidRPr="00DF76CD">
        <w:t xml:space="preserve">). </w:t>
      </w:r>
      <w:r w:rsidR="00B05C5A" w:rsidRPr="00DF76CD">
        <w:t>Эхидос были восстановлены после революции 1910 года и получили развитие во времена правления Карденаса</w:t>
      </w:r>
      <w:r w:rsidR="00DF76CD">
        <w:t xml:space="preserve"> (</w:t>
      </w:r>
      <w:r w:rsidR="00B05C5A" w:rsidRPr="00DF76CD">
        <w:t xml:space="preserve">1934-1940 </w:t>
      </w:r>
      <w:r w:rsidR="00DF76CD">
        <w:t>гг.)</w:t>
      </w:r>
      <w:r w:rsidR="00DF76CD" w:rsidRPr="00DF76CD">
        <w:t xml:space="preserve">. </w:t>
      </w:r>
      <w:r w:rsidR="00B05C5A" w:rsidRPr="00DF76CD">
        <w:t>Хотя крестьяне имели право пользоваться общественной землей, они не могли владеть ею или продавать ее по закону</w:t>
      </w:r>
      <w:r w:rsidR="00DF76CD" w:rsidRPr="00DF76CD">
        <w:t xml:space="preserve">. </w:t>
      </w:r>
      <w:r w:rsidR="006F56B8" w:rsidRPr="00DF76CD">
        <w:t>Хотя около</w:t>
      </w:r>
      <w:r w:rsidR="00B05C5A" w:rsidRPr="00DF76CD">
        <w:t xml:space="preserve"> 2/3 сельского населения жили на этих общественных землях</w:t>
      </w:r>
      <w:r w:rsidR="00DF76CD">
        <w:t xml:space="preserve"> (</w:t>
      </w:r>
      <w:r w:rsidR="00B05C5A" w:rsidRPr="00DF76CD">
        <w:t>они составляли почти половину всей обрабатываемой земли</w:t>
      </w:r>
      <w:r w:rsidR="00DF76CD" w:rsidRPr="00DF76CD">
        <w:t>),</w:t>
      </w:r>
      <w:r w:rsidR="00B05C5A" w:rsidRPr="00DF76CD">
        <w:t xml:space="preserve"> частные крестьянские хозяйства производили 70% товарного продовольствия и б</w:t>
      </w:r>
      <w:r w:rsidR="00093C32" w:rsidRPr="00DF76CD">
        <w:t>о</w:t>
      </w:r>
      <w:r w:rsidR="00B05C5A" w:rsidRPr="00DF76CD">
        <w:t>льшую часть экспортных культур</w:t>
      </w:r>
      <w:r w:rsidR="00DF76CD" w:rsidRPr="00DF76CD">
        <w:t>.</w:t>
      </w:r>
    </w:p>
    <w:p w:rsidR="00DF76CD" w:rsidRDefault="00B05C5A" w:rsidP="00DF76CD">
      <w:pPr>
        <w:ind w:firstLine="709"/>
      </w:pPr>
      <w:r w:rsidRPr="00DF76CD">
        <w:t>Кукуруза</w:t>
      </w:r>
      <w:r w:rsidR="00DF76CD" w:rsidRPr="00DF76CD">
        <w:t xml:space="preserve"> - </w:t>
      </w:r>
      <w:r w:rsidRPr="00DF76CD">
        <w:t>главная продуктовая культура Мексики, основа питания значительной части населения</w:t>
      </w:r>
      <w:r w:rsidR="00DF76CD" w:rsidRPr="00DF76CD">
        <w:t xml:space="preserve">: </w:t>
      </w:r>
      <w:r w:rsidRPr="00DF76CD">
        <w:t>посевы её сосредоточены главным образом на неорошаемых землях до высоты 3000 м</w:t>
      </w:r>
      <w:r w:rsidR="00DF76CD" w:rsidRPr="00DF76CD">
        <w:t xml:space="preserve">. </w:t>
      </w:r>
      <w:r w:rsidRPr="00DF76CD">
        <w:t>Посевы пшеницы сосредоточены на орошаемых землях, главным образом в северо-тихоокеанских штатах и в крупном с</w:t>
      </w:r>
      <w:r w:rsidR="00344FF2">
        <w:t>.-</w:t>
      </w:r>
      <w:r w:rsidRPr="00DF76CD">
        <w:t>х</w:t>
      </w:r>
      <w:r w:rsidR="00DF76CD" w:rsidRPr="00DF76CD">
        <w:t xml:space="preserve">. </w:t>
      </w:r>
      <w:r w:rsidRPr="00DF76CD">
        <w:t>районе Бахио в Центральной Мексики</w:t>
      </w:r>
      <w:r w:rsidR="00DF76CD">
        <w:t xml:space="preserve"> (</w:t>
      </w:r>
      <w:r w:rsidRPr="00DF76CD">
        <w:t>центр г</w:t>
      </w:r>
      <w:r w:rsidR="00DF76CD" w:rsidRPr="00DF76CD">
        <w:t xml:space="preserve">. </w:t>
      </w:r>
      <w:r w:rsidRPr="00DF76CD">
        <w:t>Леон</w:t>
      </w:r>
      <w:r w:rsidR="00DF76CD" w:rsidRPr="00DF76CD">
        <w:t xml:space="preserve">). </w:t>
      </w:r>
      <w:r w:rsidRPr="00DF76CD">
        <w:t>Рис</w:t>
      </w:r>
      <w:r w:rsidR="00DF76CD" w:rsidRPr="00DF76CD">
        <w:t xml:space="preserve"> - </w:t>
      </w:r>
      <w:r w:rsidRPr="00DF76CD">
        <w:t>традиционная культура в штате Морелос, а также в прибрежных районах нового освоения, где большое значение приобретает и сорго</w:t>
      </w:r>
      <w:r w:rsidR="00DF76CD" w:rsidRPr="00DF76CD">
        <w:t xml:space="preserve">. </w:t>
      </w:r>
      <w:r w:rsidRPr="00DF76CD">
        <w:t>В зерновом хозяйстве внедряются новые районированные семена, что позволило сильно поднять урожайность пшеницы</w:t>
      </w:r>
      <w:r w:rsidR="00A201ED" w:rsidRPr="00DF76CD">
        <w:t xml:space="preserve"> и в меньшей степени кукурузы</w:t>
      </w:r>
      <w:r w:rsidR="00DF76CD" w:rsidRPr="00DF76CD">
        <w:t xml:space="preserve">. </w:t>
      </w:r>
      <w:r w:rsidR="00A201ED" w:rsidRPr="00DF76CD">
        <w:t>П</w:t>
      </w:r>
      <w:r w:rsidRPr="00DF76CD">
        <w:t>роизводство хлопка сосредоточено в округах орошения на северо-западе, в низовьях Рио-Браво и старом хлопководческом районе Ла-Лагуна</w:t>
      </w:r>
      <w:r w:rsidR="00DF76CD" w:rsidRPr="00DF76CD">
        <w:t>.</w:t>
      </w:r>
    </w:p>
    <w:p w:rsidR="00DF76CD" w:rsidRDefault="00B05C5A" w:rsidP="00DF76CD">
      <w:pPr>
        <w:ind w:firstLine="709"/>
      </w:pPr>
      <w:r w:rsidRPr="00DF76CD">
        <w:t>Разведение крупного рогатого скота в Мексике сосредоточено в северно-центральном регионе, который экспортирует большое число голов рогатого скота в США</w:t>
      </w:r>
      <w:r w:rsidR="00DF76CD" w:rsidRPr="00DF76CD">
        <w:t xml:space="preserve">. </w:t>
      </w:r>
      <w:r w:rsidRPr="00DF76CD">
        <w:t>Говядина и молочные продукты для урбанизированных районов Мексики в основном поступали из приморского района Мексиканского залива, где разводят крупный рогатый скот породы зебу</w:t>
      </w:r>
      <w:r w:rsidR="00DF76CD" w:rsidRPr="00DF76CD">
        <w:t xml:space="preserve">. </w:t>
      </w:r>
      <w:r w:rsidRPr="00DF76CD">
        <w:t>Большое значение в животноводстве страны имеют также лошади, мулы, ослы, овцы, козы и свиньи</w:t>
      </w:r>
      <w:r w:rsidR="00DF76CD" w:rsidRPr="00DF76CD">
        <w:t xml:space="preserve">. </w:t>
      </w:r>
      <w:r w:rsidRPr="00DF76CD">
        <w:t>Объем выпускаемой продукции животноводства соответствует внутренним потребностям страны в говядине, свинине, свежем молоке, птице и яйцах, но сухое молоко импортируется</w:t>
      </w:r>
      <w:r w:rsidR="00DF76CD" w:rsidRPr="00DF76CD">
        <w:t xml:space="preserve">. </w:t>
      </w:r>
      <w:r w:rsidRPr="00DF76CD">
        <w:t>На горных пастбищах в штате Веракрус</w:t>
      </w:r>
      <w:r w:rsidR="00DF76CD" w:rsidRPr="00DF76CD">
        <w:t xml:space="preserve"> - </w:t>
      </w:r>
      <w:r w:rsidRPr="00DF76CD">
        <w:t>откорм скота для снабжения столичного района</w:t>
      </w:r>
      <w:r w:rsidR="00DF76CD" w:rsidRPr="00DF76CD">
        <w:t xml:space="preserve">. </w:t>
      </w:r>
      <w:r w:rsidRPr="00DF76CD">
        <w:t>Вокруг крупных центров развивается молочное животноводство со стойловым содержанием скота, создаются крупные птицеводческие предприятия</w:t>
      </w:r>
      <w:r w:rsidR="00DF76CD" w:rsidRPr="00DF76CD">
        <w:t xml:space="preserve">. </w:t>
      </w:r>
      <w:r w:rsidRPr="00DF76CD">
        <w:t>Овцеводство распространено в горах на Мексиканском нагорье</w:t>
      </w:r>
      <w:r w:rsidR="00DF76CD" w:rsidRPr="00DF76CD">
        <w:t>.</w:t>
      </w:r>
    </w:p>
    <w:p w:rsidR="00DF76CD" w:rsidRDefault="00A201ED" w:rsidP="00DF76CD">
      <w:pPr>
        <w:ind w:firstLine="709"/>
      </w:pPr>
      <w:r w:rsidRPr="00DF76CD">
        <w:t>Также хорошо развита к</w:t>
      </w:r>
      <w:r w:rsidR="00B05C5A" w:rsidRPr="00DF76CD">
        <w:t>оммерческая ловля рыбы вдоль берегов Калифорнийского и Мексиканского заливов</w:t>
      </w:r>
      <w:r w:rsidR="00DF76CD" w:rsidRPr="00DF76CD">
        <w:t xml:space="preserve">. </w:t>
      </w:r>
      <w:r w:rsidR="00B05C5A" w:rsidRPr="00DF76CD">
        <w:t>В этой отрасли хозяйства преобладают кооперативы</w:t>
      </w:r>
      <w:r w:rsidR="00DF76CD" w:rsidRPr="00DF76CD">
        <w:t xml:space="preserve">. </w:t>
      </w:r>
      <w:r w:rsidR="00B05C5A" w:rsidRPr="00DF76CD">
        <w:t>Большая часть улова потребляется непосредственно жителями Мексики</w:t>
      </w:r>
      <w:r w:rsidR="00DF76CD" w:rsidRPr="00DF76CD">
        <w:t xml:space="preserve">; </w:t>
      </w:r>
      <w:r w:rsidR="00B05C5A" w:rsidRPr="00DF76CD">
        <w:t>остальная часть перерабатывается и/или экспортируется</w:t>
      </w:r>
      <w:r w:rsidR="00DF76CD" w:rsidRPr="00DF76CD">
        <w:t>.</w:t>
      </w:r>
    </w:p>
    <w:p w:rsidR="00DF76CD" w:rsidRDefault="00B05C5A" w:rsidP="00DF76CD">
      <w:pPr>
        <w:ind w:firstLine="709"/>
      </w:pPr>
      <w:r w:rsidRPr="00DF76CD">
        <w:t>Леса Мексики были вырублены на топливо или для ведения земледелия</w:t>
      </w:r>
      <w:r w:rsidR="00DF76CD" w:rsidRPr="00DF76CD">
        <w:t xml:space="preserve">. </w:t>
      </w:r>
      <w:r w:rsidRPr="00DF76CD">
        <w:t>По объему производства и ценности сосна превосходила почти в 10 раз все остальные породы деревьев, такие, как красное дерево, розовое дерево, кампешевое дерево, светлое красное дерево, капок и фустик, в основном на перешейке Теуантепек и полуострове Юкатан</w:t>
      </w:r>
      <w:r w:rsidR="00DF76CD" w:rsidRPr="00DF76CD">
        <w:t xml:space="preserve">. </w:t>
      </w:r>
      <w:r w:rsidRPr="00DF76CD">
        <w:t>К другим видам продукции лесной промышленности относятся чикле из саподиллового дерева, битум, канифоль и древесный уголь</w:t>
      </w:r>
      <w:r w:rsidR="00DF76CD" w:rsidRPr="00DF76CD">
        <w:t>.</w:t>
      </w:r>
    </w:p>
    <w:p w:rsidR="00DF76CD" w:rsidRDefault="00041A89" w:rsidP="00DF76CD">
      <w:pPr>
        <w:ind w:firstLine="709"/>
      </w:pPr>
      <w:r w:rsidRPr="00DF76CD">
        <w:rPr>
          <w:b/>
          <w:bCs/>
        </w:rPr>
        <w:t>Полезные ископаемые и горнодобывающая промышленность</w:t>
      </w:r>
      <w:r w:rsidR="00DF76CD" w:rsidRPr="00DF76CD">
        <w:rPr>
          <w:b/>
          <w:bCs/>
        </w:rPr>
        <w:t xml:space="preserve">: </w:t>
      </w:r>
      <w:r w:rsidR="00B05C5A" w:rsidRPr="00DF76CD">
        <w:t>Шахты и нефтяные поля Мексики, которые когда-то принадлежали главным образом корпорациям США, теперь в основном национализированы</w:t>
      </w:r>
      <w:r w:rsidR="00DF76CD" w:rsidRPr="00DF76CD">
        <w:t xml:space="preserve">. </w:t>
      </w:r>
      <w:r w:rsidR="00B05C5A" w:rsidRPr="00DF76CD">
        <w:t>Мексика является одним из основных мировых производителей серебра</w:t>
      </w:r>
      <w:r w:rsidR="00DF76CD">
        <w:t xml:space="preserve"> (</w:t>
      </w:r>
      <w:r w:rsidR="00B05C5A" w:rsidRPr="00DF76CD">
        <w:t>2536 т в 1996 году</w:t>
      </w:r>
      <w:r w:rsidR="00DF76CD" w:rsidRPr="00DF76CD">
        <w:t xml:space="preserve">) </w:t>
      </w:r>
      <w:r w:rsidR="00B05C5A" w:rsidRPr="00DF76CD">
        <w:t>и плавикового шпата</w:t>
      </w:r>
      <w:r w:rsidR="00DF76CD">
        <w:t xml:space="preserve"> (</w:t>
      </w:r>
      <w:r w:rsidR="00B05C5A" w:rsidRPr="00DF76CD">
        <w:t>480 тыс</w:t>
      </w:r>
      <w:r w:rsidR="00DF76CD" w:rsidRPr="00DF76CD">
        <w:t xml:space="preserve">. </w:t>
      </w:r>
      <w:r w:rsidR="00B05C5A" w:rsidRPr="00DF76CD">
        <w:t>т в 1997 году</w:t>
      </w:r>
      <w:r w:rsidR="00DF76CD" w:rsidRPr="00DF76CD">
        <w:t>),</w:t>
      </w:r>
      <w:r w:rsidR="00B05C5A" w:rsidRPr="00DF76CD">
        <w:t xml:space="preserve"> а также главным поставщиком сурьмы, кадмия, марганца, ртути и цинка</w:t>
      </w:r>
      <w:r w:rsidR="00DF76CD" w:rsidRPr="00DF76CD">
        <w:t xml:space="preserve">. </w:t>
      </w:r>
      <w:r w:rsidR="0037447B" w:rsidRPr="00DF76CD">
        <w:t>Страна обладает большими сырьевыми запасами и занимает одну из ведущих позиций в мире по добыче целестина, висмута, флюорита, серебра, олова, свинца, меди, золота, соли, цинка, кобальта, нефти, газа и др</w:t>
      </w:r>
      <w:r w:rsidR="00DF76CD" w:rsidRPr="00DF76CD">
        <w:t>.</w:t>
      </w:r>
    </w:p>
    <w:p w:rsidR="00DF76CD" w:rsidRDefault="0037447B" w:rsidP="00DF76CD">
      <w:pPr>
        <w:ind w:firstLine="709"/>
      </w:pPr>
      <w:r w:rsidRPr="00DF76CD">
        <w:t>Имеются три главных горнодобывающих района</w:t>
      </w:r>
      <w:r w:rsidR="00DF76CD" w:rsidRPr="00DF76CD">
        <w:t xml:space="preserve">. </w:t>
      </w:r>
      <w:r w:rsidRPr="00DF76CD">
        <w:t>На севере Нижняя Калифорния и штаты Сонора, Синалоа, Чиуауа, Коауила, Нуэво-Леон, Дуранго и Сакатекас богаты серебром, медью, углем, золотом, железной рудой, цинком, свинцом, молибденом, баритом, плавиковым шпатом, ураном и вольфрамом</w:t>
      </w:r>
      <w:r w:rsidR="00DF76CD" w:rsidRPr="00DF76CD">
        <w:t xml:space="preserve">. </w:t>
      </w:r>
      <w:r w:rsidRPr="00DF76CD">
        <w:t>На побережье Мексиканского залива, штаты Веракрус, Табаско и Кампече производят серу, алюминий и марганец</w:t>
      </w:r>
      <w:r w:rsidR="00DF76CD" w:rsidRPr="00DF76CD">
        <w:t xml:space="preserve">. </w:t>
      </w:r>
      <w:r w:rsidRPr="00DF76CD">
        <w:t>Значительное количество золота, марганца, плавикового шпата, свинца и цинка страны добывается в западно-центральных штатах Халиско, Герреро, Агуаскальентес, Гуанахуато, Идальго и Сан-Луис-Потоси</w:t>
      </w:r>
      <w:r w:rsidR="00DF76CD" w:rsidRPr="00DF76CD">
        <w:t>.</w:t>
      </w:r>
    </w:p>
    <w:p w:rsidR="00DF76CD" w:rsidRDefault="00E42189" w:rsidP="00DF76CD">
      <w:pPr>
        <w:ind w:firstLine="709"/>
      </w:pPr>
      <w:r w:rsidRPr="00DF76CD">
        <w:rPr>
          <w:b/>
          <w:bCs/>
        </w:rPr>
        <w:t>Нефть</w:t>
      </w:r>
      <w:r w:rsidR="00DF76CD" w:rsidRPr="00DF76CD">
        <w:t xml:space="preserve">: </w:t>
      </w:r>
      <w:r w:rsidR="0037447B" w:rsidRPr="00DF76CD">
        <w:t xml:space="preserve">Мексика </w:t>
      </w:r>
      <w:r w:rsidR="00093C32" w:rsidRPr="00DF76CD">
        <w:t xml:space="preserve">также </w:t>
      </w:r>
      <w:r w:rsidR="0037447B" w:rsidRPr="00DF76CD">
        <w:t>является четвертым по объему добычи в мире производителем сырой нефти и занимает пятое место по разведанным запасам углеводородов, равным 60,16 млрд</w:t>
      </w:r>
      <w:r w:rsidR="00DF76CD" w:rsidRPr="00DF76CD">
        <w:t xml:space="preserve">. </w:t>
      </w:r>
      <w:r w:rsidR="0037447B" w:rsidRPr="00DF76CD">
        <w:t>баррелям нефти</w:t>
      </w:r>
      <w:r w:rsidR="00DF76CD" w:rsidRPr="00DF76CD">
        <w:t xml:space="preserve">. </w:t>
      </w:r>
      <w:r w:rsidR="0037447B" w:rsidRPr="00DF76CD">
        <w:t>Первоначальные нефтяные поля располагались в основном между Веракрусом и Тампико, но в 1970-х и 1980-х годах были открыты новые нефтяные поля в Табаско, в море близ побережья Кампече и в Чьяпасе</w:t>
      </w:r>
      <w:r w:rsidR="00DF76CD" w:rsidRPr="00DF76CD">
        <w:t xml:space="preserve">. </w:t>
      </w:r>
      <w:r w:rsidR="00093C32" w:rsidRPr="00DF76CD">
        <w:t>Ежедневная добыча нефти в 2007 г</w:t>
      </w:r>
      <w:r w:rsidR="00DF76CD" w:rsidRPr="00DF76CD">
        <w:t xml:space="preserve">. </w:t>
      </w:r>
      <w:r w:rsidR="00093C32" w:rsidRPr="00DF76CD">
        <w:t>составила около 3784 млн</w:t>
      </w:r>
      <w:r w:rsidR="00DF76CD" w:rsidRPr="00DF76CD">
        <w:t xml:space="preserve">. </w:t>
      </w:r>
      <w:r w:rsidR="00093C32" w:rsidRPr="00DF76CD">
        <w:t>баррелей</w:t>
      </w:r>
      <w:r w:rsidR="00DF76CD">
        <w:t xml:space="preserve"> (</w:t>
      </w:r>
      <w:r w:rsidR="00093C32" w:rsidRPr="00DF76CD">
        <w:t>седьмое место в мире</w:t>
      </w:r>
      <w:r w:rsidR="00DF76CD" w:rsidRPr="00DF76CD">
        <w:t>),</w:t>
      </w:r>
      <w:r w:rsidR="00093C32" w:rsidRPr="00DF76CD">
        <w:t xml:space="preserve"> угля</w:t>
      </w:r>
      <w:r w:rsidR="00DF76CD" w:rsidRPr="00DF76CD">
        <w:t xml:space="preserve"> - </w:t>
      </w:r>
      <w:r w:rsidR="00093C32" w:rsidRPr="00DF76CD">
        <w:t>6,0 млн</w:t>
      </w:r>
      <w:r w:rsidR="00DF76CD" w:rsidRPr="00DF76CD">
        <w:t xml:space="preserve">. </w:t>
      </w:r>
      <w:r w:rsidR="00093C32" w:rsidRPr="00DF76CD">
        <w:t>т</w:t>
      </w:r>
      <w:r w:rsidR="00DF76CD" w:rsidRPr="00DF76CD">
        <w:t xml:space="preserve">. </w:t>
      </w:r>
      <w:r w:rsidR="00093C32" w:rsidRPr="00DF76CD">
        <w:t>Запасы нефти</w:t>
      </w:r>
      <w:r w:rsidR="00DF76CD" w:rsidRPr="00DF76CD">
        <w:t xml:space="preserve"> - </w:t>
      </w:r>
      <w:r w:rsidR="00093C32" w:rsidRPr="00DF76CD">
        <w:t>28,4 млрд</w:t>
      </w:r>
      <w:r w:rsidR="00DF76CD" w:rsidRPr="00DF76CD">
        <w:t xml:space="preserve">. </w:t>
      </w:r>
      <w:r w:rsidR="00093C32" w:rsidRPr="00DF76CD">
        <w:t>баррелей</w:t>
      </w:r>
      <w:r w:rsidR="00DF76CD" w:rsidRPr="00DF76CD">
        <w:t xml:space="preserve">. </w:t>
      </w:r>
      <w:r w:rsidR="00093C32" w:rsidRPr="00DF76CD">
        <w:t>Добыча газа в 2005 г</w:t>
      </w:r>
      <w:r w:rsidR="00DF76CD" w:rsidRPr="00DF76CD">
        <w:t>. -</w:t>
      </w:r>
      <w:r w:rsidR="00DF76CD">
        <w:t xml:space="preserve"> </w:t>
      </w:r>
      <w:r w:rsidR="00093C32" w:rsidRPr="00DF76CD">
        <w:t>4805 млн</w:t>
      </w:r>
      <w:r w:rsidR="00DF76CD" w:rsidRPr="00DF76CD">
        <w:t xml:space="preserve">. </w:t>
      </w:r>
      <w:r w:rsidR="00093C32" w:rsidRPr="00DF76CD">
        <w:t>куб</w:t>
      </w:r>
      <w:r w:rsidR="00DF76CD" w:rsidRPr="00DF76CD">
        <w:t xml:space="preserve">. </w:t>
      </w:r>
      <w:r w:rsidR="00093C32" w:rsidRPr="00DF76CD">
        <w:t>м в день</w:t>
      </w:r>
      <w:r w:rsidR="00DF76CD" w:rsidRPr="00DF76CD">
        <w:t>.</w:t>
      </w:r>
    </w:p>
    <w:p w:rsidR="00DF76CD" w:rsidRDefault="00041A89" w:rsidP="00DF76CD">
      <w:pPr>
        <w:ind w:firstLine="709"/>
      </w:pPr>
      <w:r w:rsidRPr="00DF76CD">
        <w:t>Сеть нефтепроводов</w:t>
      </w:r>
      <w:r w:rsidR="00DF76CD" w:rsidRPr="00DF76CD">
        <w:t xml:space="preserve"> - </w:t>
      </w:r>
      <w:r w:rsidRPr="00DF76CD">
        <w:t>38,3 тыс</w:t>
      </w:r>
      <w:r w:rsidR="00DF76CD" w:rsidRPr="00DF76CD">
        <w:t xml:space="preserve">. </w:t>
      </w:r>
      <w:r w:rsidRPr="00DF76CD">
        <w:t>км, газопроводов</w:t>
      </w:r>
      <w:r w:rsidR="00DF76CD" w:rsidRPr="00DF76CD">
        <w:t xml:space="preserve"> - </w:t>
      </w:r>
      <w:r w:rsidRPr="00DF76CD">
        <w:t>13 тыс</w:t>
      </w:r>
      <w:r w:rsidR="00DF76CD" w:rsidRPr="00DF76CD">
        <w:t xml:space="preserve">. </w:t>
      </w:r>
      <w:r w:rsidRPr="00DF76CD">
        <w:t>км и продуктов нефтехимии</w:t>
      </w:r>
      <w:r w:rsidR="00DF76CD" w:rsidRPr="00DF76CD">
        <w:t xml:space="preserve"> - </w:t>
      </w:r>
      <w:r w:rsidRPr="00DF76CD">
        <w:t>1,4 тыс</w:t>
      </w:r>
      <w:r w:rsidR="00DF76CD" w:rsidRPr="00DF76CD">
        <w:t xml:space="preserve">. </w:t>
      </w:r>
      <w:r w:rsidRPr="00DF76CD">
        <w:t>км</w:t>
      </w:r>
      <w:r w:rsidR="00DF76CD" w:rsidRPr="00DF76CD">
        <w:t>.</w:t>
      </w:r>
    </w:p>
    <w:p w:rsidR="00DF76CD" w:rsidRDefault="00E42189" w:rsidP="00DF76CD">
      <w:pPr>
        <w:ind w:firstLine="709"/>
      </w:pPr>
      <w:r w:rsidRPr="00DF76CD">
        <w:rPr>
          <w:b/>
          <w:bCs/>
        </w:rPr>
        <w:t>Транспорт и связь</w:t>
      </w:r>
      <w:r w:rsidR="00DF76CD" w:rsidRPr="00DF76CD">
        <w:rPr>
          <w:b/>
          <w:bCs/>
        </w:rPr>
        <w:t xml:space="preserve">: </w:t>
      </w:r>
      <w:r w:rsidR="00041A89" w:rsidRPr="00DF76CD">
        <w:t>На транспорте, как и в других отраслях экономики, идет процесс приватизации</w:t>
      </w:r>
      <w:r w:rsidR="00DF76CD" w:rsidRPr="00DF76CD">
        <w:t xml:space="preserve">. </w:t>
      </w:r>
      <w:r w:rsidR="0037447B" w:rsidRPr="00DF76CD">
        <w:t>Отсутствие удобной транспортной связи, которая затруднялась особенностями рельефа страны, длительное время тормозило ее экономическое развитие</w:t>
      </w:r>
      <w:r w:rsidR="00DF76CD" w:rsidRPr="00DF76CD">
        <w:t xml:space="preserve">. </w:t>
      </w:r>
      <w:r w:rsidR="0037447B" w:rsidRPr="00DF76CD">
        <w:t>Новые виды транспортных систем и связи связали сначала город Мехико с несколькими самыми важными экономическими центрами, такими, как граница США и порт Веракрус</w:t>
      </w:r>
      <w:r w:rsidR="00DF76CD" w:rsidRPr="00DF76CD">
        <w:t xml:space="preserve">. </w:t>
      </w:r>
      <w:r w:rsidR="0037447B" w:rsidRPr="00DF76CD">
        <w:t>Город Мехико до сих пор является узлом всех транспортных сетей и систем связи, которые охватывают самые отдаленные районы страны</w:t>
      </w:r>
      <w:r w:rsidR="00DF76CD" w:rsidRPr="00DF76CD">
        <w:t>.</w:t>
      </w:r>
    </w:p>
    <w:p w:rsidR="00DF76CD" w:rsidRDefault="0037447B" w:rsidP="00DF76CD">
      <w:pPr>
        <w:ind w:firstLine="709"/>
      </w:pPr>
      <w:r w:rsidRPr="00DF76CD">
        <w:t>На железные дороги приходится 10% грузооборота</w:t>
      </w:r>
      <w:r w:rsidR="00DF76CD" w:rsidRPr="00DF76CD">
        <w:t xml:space="preserve">. </w:t>
      </w:r>
      <w:r w:rsidRPr="00DF76CD">
        <w:t>Протяженность сети железных дорог Мексики составляет 31 тыс</w:t>
      </w:r>
      <w:r w:rsidR="00DF76CD" w:rsidRPr="00DF76CD">
        <w:t xml:space="preserve">. </w:t>
      </w:r>
      <w:r w:rsidRPr="00DF76CD">
        <w:t>км</w:t>
      </w:r>
      <w:r w:rsidR="00DF76CD" w:rsidRPr="00DF76CD">
        <w:t xml:space="preserve">. </w:t>
      </w:r>
      <w:r w:rsidRPr="00DF76CD">
        <w:t>Протяженность автодорог Мексики составляет 354 тыс</w:t>
      </w:r>
      <w:r w:rsidR="00DF76CD" w:rsidRPr="00DF76CD">
        <w:t xml:space="preserve">. </w:t>
      </w:r>
      <w:r w:rsidRPr="00DF76CD">
        <w:t>км, из которых 144 тыс</w:t>
      </w:r>
      <w:r w:rsidR="00DF76CD" w:rsidRPr="00DF76CD">
        <w:t xml:space="preserve">. </w:t>
      </w:r>
      <w:r w:rsidRPr="00DF76CD">
        <w:t>км имеют твердое покрытие и считаются главными шоссейными дорогами</w:t>
      </w:r>
      <w:r w:rsidR="00DF76CD" w:rsidRPr="00DF76CD">
        <w:t xml:space="preserve">. </w:t>
      </w:r>
      <w:r w:rsidRPr="00DF76CD">
        <w:t>Шоссе, идущее от города Сьюдад-Хуарес</w:t>
      </w:r>
      <w:r w:rsidR="00DF76CD">
        <w:t xml:space="preserve"> (</w:t>
      </w:r>
      <w:r w:rsidRPr="00DF76CD">
        <w:t>на границе с США</w:t>
      </w:r>
      <w:r w:rsidR="00DF76CD" w:rsidRPr="00DF76CD">
        <w:t xml:space="preserve">) </w:t>
      </w:r>
      <w:r w:rsidRPr="00DF76CD">
        <w:t>до города Сьюдад-Куаутемок</w:t>
      </w:r>
      <w:r w:rsidR="00DF76CD">
        <w:t xml:space="preserve"> (</w:t>
      </w:r>
      <w:r w:rsidRPr="00DF76CD">
        <w:t>на границе с Гватемалой</w:t>
      </w:r>
      <w:r w:rsidR="00DF76CD" w:rsidRPr="00DF76CD">
        <w:t>),</w:t>
      </w:r>
      <w:r w:rsidRPr="00DF76CD">
        <w:t xml:space="preserve"> является главной магистралью страны</w:t>
      </w:r>
      <w:r w:rsidR="00DF76CD" w:rsidRPr="00DF76CD">
        <w:t xml:space="preserve">. </w:t>
      </w:r>
      <w:r w:rsidRPr="00DF76CD">
        <w:t>Другие основные автодороги идут из Мехико в Тихуану, Акапулько, Веракрус и Мериду</w:t>
      </w:r>
      <w:r w:rsidR="00DF76CD" w:rsidRPr="00DF76CD">
        <w:t>.</w:t>
      </w:r>
    </w:p>
    <w:p w:rsidR="00DF76CD" w:rsidRDefault="0037447B" w:rsidP="00DF76CD">
      <w:pPr>
        <w:ind w:firstLine="709"/>
      </w:pPr>
      <w:r w:rsidRPr="00DF76CD">
        <w:t>В Мексике имеются две главных авиакомпании</w:t>
      </w:r>
      <w:r w:rsidR="00DF76CD" w:rsidRPr="00DF76CD">
        <w:t xml:space="preserve"> -</w:t>
      </w:r>
      <w:r w:rsidR="00DF76CD">
        <w:t xml:space="preserve"> "</w:t>
      </w:r>
      <w:r w:rsidRPr="00DF76CD">
        <w:t>Аэромехико</w:t>
      </w:r>
      <w:r w:rsidR="00DF76CD">
        <w:t xml:space="preserve">" </w:t>
      </w:r>
      <w:r w:rsidRPr="00DF76CD">
        <w:t>и</w:t>
      </w:r>
      <w:r w:rsidR="00DF76CD">
        <w:t xml:space="preserve"> "</w:t>
      </w:r>
      <w:r w:rsidRPr="00DF76CD">
        <w:t>Мексикана</w:t>
      </w:r>
      <w:r w:rsidR="00DF76CD">
        <w:t xml:space="preserve">", </w:t>
      </w:r>
      <w:r w:rsidRPr="00DF76CD">
        <w:t>располагающие обширной сетью авиалиний внутри страны</w:t>
      </w:r>
      <w:r w:rsidR="00DF76CD" w:rsidRPr="00DF76CD">
        <w:t xml:space="preserve">. </w:t>
      </w:r>
      <w:r w:rsidRPr="00DF76CD">
        <w:t>Они осуществляют полеты в США, остальные страны Латинской Америки и в некоторые аэропорты Европы</w:t>
      </w:r>
      <w:r w:rsidR="00DF76CD" w:rsidRPr="00DF76CD">
        <w:t xml:space="preserve">. </w:t>
      </w:r>
      <w:r w:rsidRPr="00DF76CD">
        <w:t>В стране действует 231 аэропорт, из них 55</w:t>
      </w:r>
      <w:r w:rsidR="00DF76CD" w:rsidRPr="00DF76CD">
        <w:t xml:space="preserve"> - </w:t>
      </w:r>
      <w:r w:rsidRPr="00DF76CD">
        <w:t>для международных линий, в 2005 г</w:t>
      </w:r>
      <w:r w:rsidR="00DF76CD" w:rsidRPr="00DF76CD">
        <w:t xml:space="preserve">. </w:t>
      </w:r>
      <w:r w:rsidRPr="00DF76CD">
        <w:t>авиатранспортом было перевезено 0,41 млн</w:t>
      </w:r>
      <w:r w:rsidR="00DF76CD" w:rsidRPr="00DF76CD">
        <w:t xml:space="preserve">. </w:t>
      </w:r>
      <w:r w:rsidRPr="00DF76CD">
        <w:t>т груза и 31,1 млн</w:t>
      </w:r>
      <w:r w:rsidR="00DF76CD" w:rsidRPr="00DF76CD">
        <w:t xml:space="preserve">. </w:t>
      </w:r>
      <w:r w:rsidRPr="00DF76CD">
        <w:t>чел</w:t>
      </w:r>
      <w:r w:rsidR="00DF76CD" w:rsidRPr="00DF76CD">
        <w:t>.</w:t>
      </w:r>
    </w:p>
    <w:p w:rsidR="00DF76CD" w:rsidRDefault="0037447B" w:rsidP="00DF76CD">
      <w:pPr>
        <w:ind w:firstLine="709"/>
      </w:pPr>
      <w:r w:rsidRPr="00DF76CD">
        <w:t>В стране насчитывается 107 морских портов, крупнейшие</w:t>
      </w:r>
      <w:r w:rsidR="00DF76CD" w:rsidRPr="00DF76CD">
        <w:t xml:space="preserve">: </w:t>
      </w:r>
      <w:r w:rsidRPr="00DF76CD">
        <w:t>Тампико, Веракрус, Мерида, Салина-Крус и др</w:t>
      </w:r>
      <w:r w:rsidR="00DF76CD" w:rsidRPr="00DF76CD">
        <w:t xml:space="preserve">. </w:t>
      </w:r>
      <w:r w:rsidRPr="00DF76CD">
        <w:t>Морские перевозки традиционно сосредоточены в портах Веракрус и Акапулько</w:t>
      </w:r>
      <w:r w:rsidR="00DF76CD" w:rsidRPr="00DF76CD">
        <w:t xml:space="preserve">. </w:t>
      </w:r>
      <w:r w:rsidRPr="00DF76CD">
        <w:t>Кроме того, в стране имеются большие порты в Коацакоалькос, Прогресо, Масатлан, Мансанильо, Гуаймас, Энсенада, Ла-Пас и Санта-Росалия</w:t>
      </w:r>
      <w:r w:rsidR="00DF76CD" w:rsidRPr="00DF76CD">
        <w:t xml:space="preserve">. </w:t>
      </w:r>
      <w:r w:rsidRPr="00DF76CD">
        <w:t>В 1992 году торговый флот Мексики насчитывал 649 судов общей грузоподъемностью 1,2 млн</w:t>
      </w:r>
      <w:r w:rsidR="00DF76CD" w:rsidRPr="00DF76CD">
        <w:t xml:space="preserve">. </w:t>
      </w:r>
      <w:r w:rsidRPr="00DF76CD">
        <w:t>т</w:t>
      </w:r>
      <w:r w:rsidR="00DF76CD" w:rsidRPr="00DF76CD">
        <w:t xml:space="preserve">. </w:t>
      </w:r>
      <w:r w:rsidRPr="00DF76CD">
        <w:t>По грузообороту лидирует автотранспорт</w:t>
      </w:r>
      <w:r w:rsidR="00DF76CD">
        <w:t xml:space="preserve"> (</w:t>
      </w:r>
      <w:r w:rsidRPr="00DF76CD">
        <w:t>56%</w:t>
      </w:r>
      <w:r w:rsidR="00DF76CD" w:rsidRPr="00DF76CD">
        <w:t>),</w:t>
      </w:r>
      <w:r w:rsidRPr="00DF76CD">
        <w:t xml:space="preserve"> которым в 2005 г</w:t>
      </w:r>
      <w:r w:rsidR="00DF76CD" w:rsidRPr="00DF76CD">
        <w:t xml:space="preserve">. </w:t>
      </w:r>
      <w:r w:rsidRPr="00DF76CD">
        <w:t>было перевезено 392 млн</w:t>
      </w:r>
      <w:r w:rsidR="00DF76CD" w:rsidRPr="00DF76CD">
        <w:t xml:space="preserve">. </w:t>
      </w:r>
      <w:r w:rsidRPr="00DF76CD">
        <w:t>т</w:t>
      </w:r>
      <w:r w:rsidR="00DF76CD" w:rsidRPr="00DF76CD">
        <w:t xml:space="preserve">. </w:t>
      </w:r>
      <w:r w:rsidRPr="00DF76CD">
        <w:t>На втором месте</w:t>
      </w:r>
      <w:r w:rsidR="00DF76CD" w:rsidRPr="00DF76CD">
        <w:t xml:space="preserve"> - </w:t>
      </w:r>
      <w:r w:rsidRPr="00DF76CD">
        <w:t>морской</w:t>
      </w:r>
      <w:r w:rsidR="00DF76CD">
        <w:t xml:space="preserve"> (</w:t>
      </w:r>
      <w:r w:rsidRPr="00DF76CD">
        <w:t>35%</w:t>
      </w:r>
      <w:r w:rsidR="00DF76CD" w:rsidRPr="00DF76CD">
        <w:t>).</w:t>
      </w:r>
    </w:p>
    <w:p w:rsidR="00DF76CD" w:rsidRDefault="0037447B" w:rsidP="00DF76CD">
      <w:pPr>
        <w:ind w:firstLine="709"/>
      </w:pPr>
      <w:r w:rsidRPr="00DF76CD">
        <w:t>Мексика располагает всеми видами современной связи</w:t>
      </w:r>
      <w:r w:rsidR="00DF76CD" w:rsidRPr="00DF76CD">
        <w:t xml:space="preserve">. </w:t>
      </w:r>
      <w:r w:rsidRPr="00DF76CD">
        <w:t>Почти все отдаленные деревни имеют телефон, телеграф, радио и телевидение</w:t>
      </w:r>
      <w:r w:rsidR="00DF76CD" w:rsidRPr="00DF76CD">
        <w:t xml:space="preserve">. </w:t>
      </w:r>
      <w:r w:rsidRPr="00DF76CD">
        <w:t>Во время правления Салинаса была приватизирована компания</w:t>
      </w:r>
      <w:r w:rsidR="00DF76CD">
        <w:t xml:space="preserve"> "</w:t>
      </w:r>
      <w:r w:rsidRPr="00DF76CD">
        <w:t>Телефонос де Мехико</w:t>
      </w:r>
      <w:r w:rsidR="00DF76CD">
        <w:t xml:space="preserve">", </w:t>
      </w:r>
      <w:r w:rsidRPr="00DF76CD">
        <w:t>которая обеспечивает почти 98% национальной телефонной связи</w:t>
      </w:r>
      <w:r w:rsidR="00DF76CD" w:rsidRPr="00DF76CD">
        <w:t xml:space="preserve">. </w:t>
      </w:r>
      <w:r w:rsidRPr="00DF76CD">
        <w:t>В 1996 году страну с населением в 96,2 млн</w:t>
      </w:r>
      <w:r w:rsidR="00DF76CD" w:rsidRPr="00DF76CD">
        <w:t xml:space="preserve">. </w:t>
      </w:r>
      <w:r w:rsidRPr="00DF76CD">
        <w:t>человек обслуживали лишь 8826 тыс</w:t>
      </w:r>
      <w:r w:rsidR="00DF76CD" w:rsidRPr="00DF76CD">
        <w:t xml:space="preserve">. </w:t>
      </w:r>
      <w:r w:rsidRPr="00DF76CD">
        <w:t>телефонов</w:t>
      </w:r>
      <w:r w:rsidR="00DF76CD" w:rsidRPr="00DF76CD">
        <w:t xml:space="preserve">. </w:t>
      </w:r>
      <w:r w:rsidRPr="00DF76CD">
        <w:t>В 2005 г</w:t>
      </w:r>
      <w:r w:rsidR="00DF76CD" w:rsidRPr="00DF76CD">
        <w:t xml:space="preserve">. </w:t>
      </w:r>
      <w:r w:rsidRPr="00DF76CD">
        <w:t>в стране насчитывалось более 19,5 млн</w:t>
      </w:r>
      <w:r w:rsidR="00DF76CD" w:rsidRPr="00DF76CD">
        <w:t xml:space="preserve">. </w:t>
      </w:r>
      <w:r w:rsidRPr="00DF76CD">
        <w:t>телефонов, мобильных</w:t>
      </w:r>
      <w:r w:rsidR="00DF76CD" w:rsidRPr="00DF76CD">
        <w:t xml:space="preserve"> - </w:t>
      </w:r>
      <w:r w:rsidRPr="00DF76CD">
        <w:t>более 18,6 млн, около 26 млн</w:t>
      </w:r>
      <w:r w:rsidR="00DF76CD" w:rsidRPr="00DF76CD">
        <w:t xml:space="preserve">. </w:t>
      </w:r>
      <w:r w:rsidRPr="00DF76CD">
        <w:t>телевизоров, действуют сотни радиостанций, более 250 телецентров, сеть Интернет</w:t>
      </w:r>
      <w:r w:rsidR="00DF76CD">
        <w:t xml:space="preserve"> (</w:t>
      </w:r>
      <w:r w:rsidRPr="00DF76CD">
        <w:t>охватывает более 47,4 млн</w:t>
      </w:r>
      <w:r w:rsidR="00DF76CD" w:rsidRPr="00DF76CD">
        <w:t xml:space="preserve">. </w:t>
      </w:r>
      <w:r w:rsidRPr="00DF76CD">
        <w:t>клиентов</w:t>
      </w:r>
      <w:r w:rsidR="00DF76CD" w:rsidRPr="00DF76CD">
        <w:t>).</w:t>
      </w:r>
    </w:p>
    <w:p w:rsidR="00DF76CD" w:rsidRDefault="00E42189" w:rsidP="00DF76CD">
      <w:pPr>
        <w:ind w:firstLine="709"/>
      </w:pPr>
      <w:r w:rsidRPr="00DF76CD">
        <w:rPr>
          <w:b/>
          <w:bCs/>
        </w:rPr>
        <w:t>Туризм</w:t>
      </w:r>
      <w:r w:rsidR="00DF76CD" w:rsidRPr="00DF76CD">
        <w:rPr>
          <w:b/>
          <w:bCs/>
        </w:rPr>
        <w:t xml:space="preserve">: </w:t>
      </w:r>
      <w:r w:rsidR="0037447B" w:rsidRPr="00DF76CD">
        <w:t>Доходы от туризма в 2006 г</w:t>
      </w:r>
      <w:r w:rsidR="00DF76CD" w:rsidRPr="00DF76CD">
        <w:t xml:space="preserve">. </w:t>
      </w:r>
      <w:r w:rsidR="0037447B" w:rsidRPr="00DF76CD">
        <w:t>превысили 7,5 млрд</w:t>
      </w:r>
      <w:r w:rsidR="00DF76CD" w:rsidRPr="00DF76CD">
        <w:t xml:space="preserve">. </w:t>
      </w:r>
      <w:r w:rsidR="0037447B" w:rsidRPr="00DF76CD">
        <w:t>долл</w:t>
      </w:r>
      <w:r w:rsidR="00DF76CD" w:rsidRPr="00DF76CD">
        <w:t>.</w:t>
      </w:r>
      <w:r w:rsidR="00DF76CD">
        <w:t xml:space="preserve"> (</w:t>
      </w:r>
      <w:r w:rsidR="0037447B" w:rsidRPr="00DF76CD">
        <w:t>20 млн</w:t>
      </w:r>
      <w:r w:rsidR="00DF76CD" w:rsidRPr="00DF76CD">
        <w:t xml:space="preserve">. </w:t>
      </w:r>
      <w:r w:rsidR="0037447B" w:rsidRPr="00DF76CD">
        <w:t>иностранных туристов</w:t>
      </w:r>
      <w:r w:rsidR="00DF76CD" w:rsidRPr="00DF76CD">
        <w:t xml:space="preserve">). </w:t>
      </w:r>
      <w:r w:rsidR="0037447B" w:rsidRPr="00DF76CD">
        <w:t xml:space="preserve">Правительство максимально старалось привлекать в страну туристов, </w:t>
      </w:r>
      <w:r w:rsidR="00AA6A7B" w:rsidRPr="00DF76CD">
        <w:t>доходы,</w:t>
      </w:r>
      <w:r w:rsidR="0037447B" w:rsidRPr="00DF76CD">
        <w:t xml:space="preserve"> от пребывания которых являлись главным источником иностранной валюты</w:t>
      </w:r>
      <w:r w:rsidR="00DF76CD" w:rsidRPr="00DF76CD">
        <w:t>.</w:t>
      </w:r>
    </w:p>
    <w:p w:rsidR="00DF76CD" w:rsidRDefault="00E42189" w:rsidP="00DF76CD">
      <w:pPr>
        <w:ind w:firstLine="709"/>
      </w:pPr>
      <w:r w:rsidRPr="00DF76CD">
        <w:rPr>
          <w:b/>
          <w:bCs/>
        </w:rPr>
        <w:t>Обрабатывающая промышленность</w:t>
      </w:r>
      <w:r w:rsidR="00DF76CD" w:rsidRPr="00DF76CD">
        <w:rPr>
          <w:b/>
          <w:bCs/>
        </w:rPr>
        <w:t xml:space="preserve">: </w:t>
      </w:r>
      <w:r w:rsidR="0037447B" w:rsidRPr="00DF76CD">
        <w:t>Значительная часть мексиканской промышленности базируется на переработке природных ресурсов, особенно нефти, и на первичной обработке сельскохозяйственной продукции</w:t>
      </w:r>
      <w:r w:rsidR="00DF76CD" w:rsidRPr="00DF76CD">
        <w:t xml:space="preserve">. </w:t>
      </w:r>
      <w:r w:rsidR="0037447B" w:rsidRPr="00DF76CD">
        <w:t>Мексика производит также широкий ассортимент товаров легкой промышленности и длительного пользования, таких как автомобили, имеет хорошо развитую стекольную промышленность</w:t>
      </w:r>
      <w:r w:rsidR="00DF76CD" w:rsidRPr="00DF76CD">
        <w:t xml:space="preserve">. </w:t>
      </w:r>
      <w:r w:rsidR="0037447B" w:rsidRPr="00DF76CD">
        <w:t>Предприятия обрабатывающей промышленности сосредоточены в городе Мехико и окружающей его промышленной зоне, а основные предприятия черной металлургии находятся в северных городах Монтеррей и Монклова и на западном побережье</w:t>
      </w:r>
      <w:r w:rsidR="00DF76CD" w:rsidRPr="00DF76CD">
        <w:t xml:space="preserve">. </w:t>
      </w:r>
      <w:r w:rsidR="0037447B" w:rsidRPr="00DF76CD">
        <w:t>Металлургические заводы Мексики удовлетворяют спрос на сталь внутри страны</w:t>
      </w:r>
      <w:r w:rsidR="00DF76CD" w:rsidRPr="00DF76CD">
        <w:t xml:space="preserve">. </w:t>
      </w:r>
      <w:r w:rsidR="0037447B" w:rsidRPr="00DF76CD">
        <w:t>Самыми важными видами продукции обрабатывающей промышленности были автомобили, продукты питания, чугун и сталь, химикаты, напитки и электротехнические товары</w:t>
      </w:r>
      <w:r w:rsidR="00DF76CD" w:rsidRPr="00DF76CD">
        <w:t>.</w:t>
      </w:r>
    </w:p>
    <w:p w:rsidR="00DF76CD" w:rsidRDefault="0037447B" w:rsidP="00DF76CD">
      <w:pPr>
        <w:ind w:firstLine="709"/>
      </w:pPr>
      <w:r w:rsidRPr="00DF76CD">
        <w:t>В городах вдоль северной границы Мексики имеется большое число предприятий, работающих только на экспорт и принадлежащих иностранным, в основном американским промышленным компаниям, которым разрешено беспошлинно ввозить сырье или детали последующего реэкспорта</w:t>
      </w:r>
      <w:r w:rsidR="00DF76CD" w:rsidRPr="00DF76CD">
        <w:t xml:space="preserve">. </w:t>
      </w:r>
      <w:r w:rsidRPr="00DF76CD">
        <w:t>Эти предприятия в Мексике получили название</w:t>
      </w:r>
      <w:r w:rsidR="00DF76CD">
        <w:t xml:space="preserve"> "</w:t>
      </w:r>
      <w:r w:rsidRPr="00DF76CD">
        <w:t>макиладорас</w:t>
      </w:r>
      <w:r w:rsidR="00DF76CD">
        <w:t xml:space="preserve">". </w:t>
      </w:r>
      <w:r w:rsidRPr="00DF76CD">
        <w:t>Основными видами продукции являются текстиль, игрушки, электротовары и электроника</w:t>
      </w:r>
      <w:r w:rsidR="00DF76CD" w:rsidRPr="00DF76CD">
        <w:t xml:space="preserve">. </w:t>
      </w:r>
      <w:r w:rsidRPr="00DF76CD">
        <w:t>Промышленники США используют Мексику в качестве</w:t>
      </w:r>
      <w:r w:rsidR="00DF76CD">
        <w:t xml:space="preserve"> "</w:t>
      </w:r>
      <w:r w:rsidRPr="00DF76CD">
        <w:t>инвестиционной экспортной платформы</w:t>
      </w:r>
      <w:r w:rsidR="00DF76CD">
        <w:t xml:space="preserve">" </w:t>
      </w:r>
      <w:r w:rsidRPr="00DF76CD">
        <w:t>в основном из-за дешевой, относительно квалифицированной и большой по численности рабочей силы</w:t>
      </w:r>
      <w:r w:rsidR="00DF76CD" w:rsidRPr="00DF76CD">
        <w:t xml:space="preserve">. </w:t>
      </w:r>
      <w:r w:rsidRPr="00DF76CD">
        <w:t>Возможность получения рабочих мест в макиладорас вызвала большой приток рабочей силы, в основном молодых женщин, в северные пограничные города</w:t>
      </w:r>
      <w:r w:rsidR="00DF76CD" w:rsidRPr="00DF76CD">
        <w:t xml:space="preserve">. </w:t>
      </w:r>
      <w:r w:rsidRPr="00DF76CD">
        <w:t>Более 70% экспорта обрабатывающей промышле</w:t>
      </w:r>
      <w:r w:rsidR="00E42189" w:rsidRPr="00DF76CD">
        <w:t xml:space="preserve">нности приходится на продукцию </w:t>
      </w:r>
      <w:r w:rsidRPr="00DF76CD">
        <w:t>макиладорас</w:t>
      </w:r>
      <w:r w:rsidR="00DF76CD">
        <w:t xml:space="preserve"> (</w:t>
      </w:r>
      <w:r w:rsidRPr="00DF76CD">
        <w:t>сборочные заводы, действующие с использованием зарубежного сырья и технологий</w:t>
      </w:r>
      <w:r w:rsidR="00DF76CD" w:rsidRPr="00DF76CD">
        <w:t>),</w:t>
      </w:r>
      <w:r w:rsidRPr="00DF76CD">
        <w:t xml:space="preserve"> расположенных вдоль границы с США</w:t>
      </w:r>
      <w:r w:rsidR="00DF76CD" w:rsidRPr="00DF76CD">
        <w:t>.</w:t>
      </w:r>
    </w:p>
    <w:p w:rsidR="00DF76CD" w:rsidRDefault="0037447B" w:rsidP="00DF76CD">
      <w:pPr>
        <w:ind w:firstLine="709"/>
      </w:pPr>
      <w:r w:rsidRPr="00DF76CD">
        <w:t>Около 25% продукции обрабатывающей промышленности приходится на пищевую отрасль, текстильную и деревообрабатывающую</w:t>
      </w:r>
      <w:r w:rsidR="00DF76CD" w:rsidRPr="00DF76CD">
        <w:t xml:space="preserve"> - </w:t>
      </w:r>
      <w:r w:rsidRPr="00DF76CD">
        <w:t>10%, химическую</w:t>
      </w:r>
      <w:r w:rsidR="00DF76CD" w:rsidRPr="00DF76CD">
        <w:t xml:space="preserve"> - </w:t>
      </w:r>
      <w:r w:rsidRPr="00DF76CD">
        <w:t>около 26%, металлургическую и машиностроение</w:t>
      </w:r>
      <w:r w:rsidR="00DF76CD" w:rsidRPr="00DF76CD">
        <w:t xml:space="preserve"> - </w:t>
      </w:r>
      <w:r w:rsidRPr="00DF76CD">
        <w:t>32%</w:t>
      </w:r>
      <w:r w:rsidR="00DF76CD" w:rsidRPr="00DF76CD">
        <w:t xml:space="preserve">. </w:t>
      </w:r>
      <w:r w:rsidRPr="00DF76CD">
        <w:t>Хорошо развита цементная промышленность</w:t>
      </w:r>
      <w:r w:rsidR="00DF76CD" w:rsidRPr="00DF76CD">
        <w:t xml:space="preserve"> - </w:t>
      </w:r>
      <w:r w:rsidRPr="00DF76CD">
        <w:t>производится более 51 млн</w:t>
      </w:r>
      <w:r w:rsidR="00DF76CD" w:rsidRPr="00DF76CD">
        <w:t xml:space="preserve">. </w:t>
      </w:r>
      <w:r w:rsidRPr="00DF76CD">
        <w:t>т цемента</w:t>
      </w:r>
      <w:r w:rsidR="00DF76CD">
        <w:t xml:space="preserve"> (</w:t>
      </w:r>
      <w:r w:rsidRPr="00DF76CD">
        <w:t>четвертое место в мире</w:t>
      </w:r>
      <w:r w:rsidR="00DF76CD" w:rsidRPr="00DF76CD">
        <w:t xml:space="preserve">). </w:t>
      </w:r>
      <w:r w:rsidRPr="00DF76CD">
        <w:t>Текстильная промышленность</w:t>
      </w:r>
      <w:r w:rsidR="00DF76CD">
        <w:t xml:space="preserve"> (</w:t>
      </w:r>
      <w:r w:rsidRPr="00DF76CD">
        <w:t xml:space="preserve">бурно развивалась в 90-е </w:t>
      </w:r>
      <w:r w:rsidR="00DF76CD">
        <w:t>гг.)</w:t>
      </w:r>
      <w:r w:rsidR="00DF76CD" w:rsidRPr="00DF76CD">
        <w:t xml:space="preserve"> </w:t>
      </w:r>
      <w:r w:rsidRPr="00DF76CD">
        <w:t>производит 250 млн</w:t>
      </w:r>
      <w:r w:rsidR="00DF76CD" w:rsidRPr="00DF76CD">
        <w:t xml:space="preserve">. </w:t>
      </w:r>
      <w:r w:rsidRPr="00DF76CD">
        <w:t>кв</w:t>
      </w:r>
      <w:r w:rsidR="00DF76CD" w:rsidRPr="00DF76CD">
        <w:t xml:space="preserve">. </w:t>
      </w:r>
      <w:r w:rsidRPr="00DF76CD">
        <w:t>м джинсовой ткани, 5800 т шерстяной ткани, обувная</w:t>
      </w:r>
      <w:r w:rsidR="00DF76CD" w:rsidRPr="00DF76CD">
        <w:t xml:space="preserve"> - </w:t>
      </w:r>
      <w:r w:rsidRPr="00DF76CD">
        <w:t>более 40 млн</w:t>
      </w:r>
      <w:r w:rsidR="00DF76CD" w:rsidRPr="00DF76CD">
        <w:t xml:space="preserve">. </w:t>
      </w:r>
      <w:r w:rsidRPr="00DF76CD">
        <w:t>пар обуви</w:t>
      </w:r>
      <w:r w:rsidR="00DF76CD">
        <w:t xml:space="preserve"> (</w:t>
      </w:r>
      <w:r w:rsidRPr="00DF76CD">
        <w:t>эти отрасли имеют экспортную направленность</w:t>
      </w:r>
      <w:r w:rsidR="00DF76CD" w:rsidRPr="00DF76CD">
        <w:t xml:space="preserve">). </w:t>
      </w:r>
      <w:r w:rsidRPr="00DF76CD">
        <w:t>Химическая промышленность представлена 14 отраслями</w:t>
      </w:r>
      <w:r w:rsidR="00DF76CD">
        <w:t xml:space="preserve"> (</w:t>
      </w:r>
      <w:r w:rsidRPr="00DF76CD">
        <w:t>включая фармацевтическую</w:t>
      </w:r>
      <w:r w:rsidR="00DF76CD" w:rsidRPr="00DF76CD">
        <w:t>),</w:t>
      </w:r>
      <w:r w:rsidRPr="00DF76CD">
        <w:t xml:space="preserve"> производит 2,3 млн</w:t>
      </w:r>
      <w:r w:rsidR="00DF76CD" w:rsidRPr="00DF76CD">
        <w:t xml:space="preserve">. </w:t>
      </w:r>
      <w:r w:rsidRPr="00DF76CD">
        <w:t>т пластмасс</w:t>
      </w:r>
      <w:r w:rsidR="00DF76CD" w:rsidRPr="00DF76CD">
        <w:t xml:space="preserve">. </w:t>
      </w:r>
      <w:r w:rsidRPr="00DF76CD">
        <w:t>В черной металлургии производится 15,2 млн</w:t>
      </w:r>
      <w:r w:rsidR="00DF76CD" w:rsidRPr="00DF76CD">
        <w:t xml:space="preserve">. </w:t>
      </w:r>
      <w:r w:rsidRPr="00DF76CD">
        <w:t>т стали</w:t>
      </w:r>
      <w:r w:rsidR="00DF76CD">
        <w:t xml:space="preserve"> (</w:t>
      </w:r>
      <w:r w:rsidRPr="00DF76CD">
        <w:t>45% идет на экспорт</w:t>
      </w:r>
      <w:r w:rsidR="00DF76CD" w:rsidRPr="00DF76CD">
        <w:t xml:space="preserve">). </w:t>
      </w:r>
      <w:r w:rsidRPr="00DF76CD">
        <w:t>Автомобильная промышленность выпускает 1,9 млн</w:t>
      </w:r>
      <w:r w:rsidR="00DF76CD" w:rsidRPr="00DF76CD">
        <w:t xml:space="preserve">. </w:t>
      </w:r>
      <w:r w:rsidRPr="00DF76CD">
        <w:t>автомобилей, более 2,2 млн</w:t>
      </w:r>
      <w:r w:rsidR="00DF76CD" w:rsidRPr="00DF76CD">
        <w:t xml:space="preserve">. </w:t>
      </w:r>
      <w:r w:rsidRPr="00DF76CD">
        <w:t>двигателей</w:t>
      </w:r>
      <w:r w:rsidR="00DF76CD">
        <w:t xml:space="preserve"> (</w:t>
      </w:r>
      <w:r w:rsidRPr="00DF76CD">
        <w:t>пятое место в мире, по запчастям входит в тройку крупнейших поставщиков для компаний США</w:t>
      </w:r>
      <w:r w:rsidR="00DF76CD" w:rsidRPr="00DF76CD">
        <w:t xml:space="preserve">). </w:t>
      </w:r>
      <w:r w:rsidRPr="00DF76CD">
        <w:t>Она представлена американскими, германскими, японскими, южнокорейскими, французскими и другими известными автогигантами</w:t>
      </w:r>
      <w:r w:rsidR="00DF76CD" w:rsidRPr="00DF76CD">
        <w:t xml:space="preserve">. </w:t>
      </w:r>
      <w:r w:rsidRPr="00DF76CD">
        <w:t>Интенсивно развиваются электротехническая, радиотехническая и электронная промышленность</w:t>
      </w:r>
      <w:r w:rsidR="00DF76CD" w:rsidRPr="00DF76CD">
        <w:t xml:space="preserve">. </w:t>
      </w:r>
      <w:r w:rsidRPr="00DF76CD">
        <w:t>В стране выпускается более 14 млн</w:t>
      </w:r>
      <w:r w:rsidR="00DF76CD" w:rsidRPr="00DF76CD">
        <w:t xml:space="preserve">. </w:t>
      </w:r>
      <w:r w:rsidRPr="00DF76CD">
        <w:t>телевизоров, свыше 12 млн</w:t>
      </w:r>
      <w:r w:rsidR="00DF76CD" w:rsidRPr="00DF76CD">
        <w:t xml:space="preserve">. </w:t>
      </w:r>
      <w:r w:rsidRPr="00DF76CD">
        <w:t>телефонных аппаратов, около 1 млн</w:t>
      </w:r>
      <w:r w:rsidR="00DF76CD" w:rsidRPr="00DF76CD">
        <w:t xml:space="preserve">. </w:t>
      </w:r>
      <w:r w:rsidRPr="00DF76CD">
        <w:t>компьютеров, созданы первые спутники связи</w:t>
      </w:r>
      <w:r w:rsidR="00DF76CD" w:rsidRPr="00DF76CD">
        <w:t xml:space="preserve">. </w:t>
      </w:r>
      <w:r w:rsidRPr="00DF76CD">
        <w:t>Ведущие позиции в химической, автомобильной, радиотехнической, электронной, электротехнической отраслях занимают американские, западноевропейские, японские и южнокорейские ТНК</w:t>
      </w:r>
      <w:r w:rsidR="00DF76CD" w:rsidRPr="00DF76CD">
        <w:t xml:space="preserve">. </w:t>
      </w:r>
      <w:r w:rsidRPr="00DF76CD">
        <w:t>Нет такой крупной ТНК, которая не имела бы в Мексике своих предприятий</w:t>
      </w:r>
      <w:r w:rsidR="00DF76CD" w:rsidRPr="00DF76CD">
        <w:t>.</w:t>
      </w:r>
    </w:p>
    <w:p w:rsidR="00DF76CD" w:rsidRDefault="00E42189" w:rsidP="00DF76CD">
      <w:pPr>
        <w:ind w:firstLine="709"/>
      </w:pPr>
      <w:r w:rsidRPr="00DF76CD">
        <w:rPr>
          <w:b/>
          <w:bCs/>
        </w:rPr>
        <w:t>Национальная валюта и банковское дело</w:t>
      </w:r>
      <w:r w:rsidR="00DF76CD" w:rsidRPr="00DF76CD">
        <w:t xml:space="preserve">: </w:t>
      </w:r>
      <w:r w:rsidR="0037447B" w:rsidRPr="00DF76CD">
        <w:t>Денежной единицей Мексики является песо, выпускаемое в обращение Центральным Банком Мексики</w:t>
      </w:r>
      <w:r w:rsidR="00DF76CD">
        <w:t xml:space="preserve"> (</w:t>
      </w:r>
      <w:r w:rsidR="0037447B" w:rsidRPr="00DF76CD">
        <w:t>Банко де Мехико</w:t>
      </w:r>
      <w:r w:rsidR="00DF76CD" w:rsidRPr="00DF76CD">
        <w:t>),</w:t>
      </w:r>
      <w:r w:rsidR="0037447B" w:rsidRPr="00DF76CD">
        <w:t xml:space="preserve"> который устроен по образцу Федеральной резервной системы США и имеет обширные полномочия по контролю за денежной массой</w:t>
      </w:r>
      <w:r w:rsidR="00DF76CD" w:rsidRPr="00DF76CD">
        <w:t xml:space="preserve">. </w:t>
      </w:r>
      <w:r w:rsidR="0037447B" w:rsidRPr="00DF76CD">
        <w:t>Другим ведущим финансовым учреждением является Финансовая национальная компания, которая управляет использованием иностранного капитала в проектах, связанных с развитием инфраструктуры</w:t>
      </w:r>
      <w:r w:rsidR="00DF76CD" w:rsidRPr="00DF76CD">
        <w:t xml:space="preserve">. </w:t>
      </w:r>
      <w:r w:rsidR="0037447B" w:rsidRPr="00DF76CD">
        <w:t>Банковская система состоит из Центрального банка, коммерческих и государственных банков развития и финансовых фондов</w:t>
      </w:r>
      <w:r w:rsidR="00DF76CD" w:rsidRPr="00DF76CD">
        <w:t xml:space="preserve"> -</w:t>
      </w:r>
      <w:r w:rsidR="00DF76CD">
        <w:t xml:space="preserve"> "</w:t>
      </w:r>
      <w:r w:rsidR="0037447B" w:rsidRPr="00DF76CD">
        <w:t>Фидейкомисое</w:t>
      </w:r>
      <w:r w:rsidR="00DF76CD">
        <w:t xml:space="preserve">", </w:t>
      </w:r>
      <w:r w:rsidR="0037447B" w:rsidRPr="00DF76CD">
        <w:t>а также специализированных банковских учреждений и филиалов иностранных банков</w:t>
      </w:r>
      <w:r w:rsidR="00DF76CD" w:rsidRPr="00DF76CD">
        <w:t xml:space="preserve">. </w:t>
      </w:r>
      <w:r w:rsidR="0037447B" w:rsidRPr="00DF76CD">
        <w:t>В Мексике интенсивно происходит слияние банковского капитала с капиталом бизнес-групп</w:t>
      </w:r>
      <w:r w:rsidR="00DF76CD" w:rsidRPr="00DF76CD">
        <w:t xml:space="preserve">. </w:t>
      </w:r>
      <w:r w:rsidR="0037447B" w:rsidRPr="00DF76CD">
        <w:t>Капитал лишь 24 миллиардеров, входящих в эти группы и список богатейших людей мира, оценивается в 50 млрд</w:t>
      </w:r>
      <w:r w:rsidR="00DF76CD" w:rsidRPr="00DF76CD">
        <w:t xml:space="preserve">. </w:t>
      </w:r>
      <w:r w:rsidR="0037447B" w:rsidRPr="00DF76CD">
        <w:t>долл</w:t>
      </w:r>
      <w:r w:rsidR="00DF76CD" w:rsidRPr="00DF76CD">
        <w:t xml:space="preserve">. </w:t>
      </w:r>
      <w:r w:rsidR="0037447B" w:rsidRPr="00DF76CD">
        <w:t>Среднегодовые темпы инфляции в 2001</w:t>
      </w:r>
      <w:r w:rsidR="00DF76CD" w:rsidRPr="00DF76CD">
        <w:t>-</w:t>
      </w:r>
      <w:r w:rsidR="0037447B" w:rsidRPr="00DF76CD">
        <w:t>2007 гг</w:t>
      </w:r>
      <w:r w:rsidR="00DF76CD" w:rsidRPr="00DF76CD">
        <w:t xml:space="preserve">. </w:t>
      </w:r>
      <w:r w:rsidR="0037447B" w:rsidRPr="00DF76CD">
        <w:t>составили в среднем 4,4%</w:t>
      </w:r>
      <w:r w:rsidR="00DF76CD" w:rsidRPr="00DF76CD">
        <w:t>.</w:t>
      </w:r>
    </w:p>
    <w:p w:rsidR="00DF76CD" w:rsidRDefault="00E42189" w:rsidP="00DF76CD">
      <w:pPr>
        <w:ind w:firstLine="709"/>
      </w:pPr>
      <w:r w:rsidRPr="00DF76CD">
        <w:rPr>
          <w:b/>
          <w:bCs/>
        </w:rPr>
        <w:t xml:space="preserve">Внешняя торговля и </w:t>
      </w:r>
      <w:r w:rsidR="005E6A79" w:rsidRPr="00DF76CD">
        <w:rPr>
          <w:b/>
          <w:bCs/>
        </w:rPr>
        <w:t>инвестиции</w:t>
      </w:r>
      <w:r w:rsidR="00DF76CD" w:rsidRPr="00DF76CD">
        <w:rPr>
          <w:b/>
          <w:bCs/>
        </w:rPr>
        <w:t xml:space="preserve">: </w:t>
      </w:r>
      <w:r w:rsidR="0037447B" w:rsidRPr="00DF76CD">
        <w:t>Среднегодовые темпы прироста экспорта за последнее десятилетие</w:t>
      </w:r>
      <w:r w:rsidR="00DF76CD" w:rsidRPr="00DF76CD">
        <w:t xml:space="preserve"> - </w:t>
      </w:r>
      <w:r w:rsidR="0037447B" w:rsidRPr="00DF76CD">
        <w:t>14,3%</w:t>
      </w:r>
      <w:r w:rsidR="00DF76CD" w:rsidRPr="00DF76CD">
        <w:t xml:space="preserve">. </w:t>
      </w:r>
      <w:r w:rsidR="0037447B" w:rsidRPr="00DF76CD">
        <w:t>Объем экспорта в 2007 г</w:t>
      </w:r>
      <w:r w:rsidR="00DF76CD" w:rsidRPr="00DF76CD">
        <w:t xml:space="preserve">. </w:t>
      </w:r>
      <w:r w:rsidR="0037447B" w:rsidRPr="00DF76CD">
        <w:t>составил 267,5 млрд</w:t>
      </w:r>
      <w:r w:rsidR="00DF76CD" w:rsidRPr="00DF76CD">
        <w:t xml:space="preserve">. </w:t>
      </w:r>
      <w:r w:rsidR="0037447B" w:rsidRPr="00DF76CD">
        <w:t>долл</w:t>
      </w:r>
      <w:r w:rsidR="00DF76CD">
        <w:t>.,</w:t>
      </w:r>
      <w:r w:rsidR="0037447B" w:rsidRPr="00DF76CD">
        <w:t xml:space="preserve"> импорта</w:t>
      </w:r>
      <w:r w:rsidR="00DF76CD" w:rsidRPr="00DF76CD">
        <w:t xml:space="preserve"> - </w:t>
      </w:r>
      <w:r w:rsidR="0037447B" w:rsidRPr="00DF76CD">
        <w:t>279,3 млрд</w:t>
      </w:r>
      <w:r w:rsidR="00DF76CD" w:rsidRPr="00DF76CD">
        <w:t xml:space="preserve">. </w:t>
      </w:r>
      <w:r w:rsidR="0037447B" w:rsidRPr="00DF76CD">
        <w:t>долл</w:t>
      </w:r>
      <w:r w:rsidR="00DF76CD" w:rsidRPr="00DF76CD">
        <w:t xml:space="preserve">. </w:t>
      </w:r>
      <w:r w:rsidR="0037447B" w:rsidRPr="00DF76CD">
        <w:t>Доля экспорта в ВВП в 2007 г</w:t>
      </w:r>
      <w:r w:rsidR="00DF76CD" w:rsidRPr="00DF76CD">
        <w:t>. -</w:t>
      </w:r>
      <w:r w:rsidR="00DF76CD">
        <w:t xml:space="preserve"> </w:t>
      </w:r>
      <w:r w:rsidR="0037447B" w:rsidRPr="00DF76CD">
        <w:t>34,1%</w:t>
      </w:r>
      <w:r w:rsidR="00DF76CD" w:rsidRPr="00DF76CD">
        <w:t xml:space="preserve">. </w:t>
      </w:r>
      <w:r w:rsidR="0037447B" w:rsidRPr="00DF76CD">
        <w:t>Доля продукции сборочных предприятий в экспорте поднялась до 47,4%, а всех товаров обрабатывающей промышленности</w:t>
      </w:r>
      <w:r w:rsidR="00DF76CD" w:rsidRPr="00DF76CD">
        <w:t xml:space="preserve"> - </w:t>
      </w:r>
      <w:r w:rsidR="0037447B" w:rsidRPr="00DF76CD">
        <w:t>до 80%</w:t>
      </w:r>
      <w:r w:rsidR="00DF76CD">
        <w:t xml:space="preserve"> (</w:t>
      </w:r>
      <w:r w:rsidR="0037447B" w:rsidRPr="00DF76CD">
        <w:t>21% экспортных товаров этой отрасли</w:t>
      </w:r>
      <w:r w:rsidR="00DF76CD" w:rsidRPr="00DF76CD">
        <w:t xml:space="preserve"> - </w:t>
      </w:r>
      <w:r w:rsidR="0037447B" w:rsidRPr="00DF76CD">
        <w:t>товары высоких технологий</w:t>
      </w:r>
      <w:r w:rsidR="00DF76CD" w:rsidRPr="00DF76CD">
        <w:t xml:space="preserve">). </w:t>
      </w:r>
      <w:r w:rsidR="0037447B" w:rsidRPr="00DF76CD">
        <w:t>На долю нефти и нефтепродуктов приходилось 7,3%, а на сельхозпродукты</w:t>
      </w:r>
      <w:r w:rsidR="00DF76CD" w:rsidRPr="00DF76CD">
        <w:t xml:space="preserve"> - </w:t>
      </w:r>
      <w:r w:rsidR="0037447B" w:rsidRPr="00DF76CD">
        <w:t>3,0%</w:t>
      </w:r>
      <w:r w:rsidR="00DF76CD" w:rsidRPr="00DF76CD">
        <w:t xml:space="preserve">. </w:t>
      </w:r>
      <w:r w:rsidR="0037447B" w:rsidRPr="00DF76CD">
        <w:t>Статьями импорта являются комплектующие товары</w:t>
      </w:r>
      <w:r w:rsidR="00DF76CD">
        <w:t xml:space="preserve"> (</w:t>
      </w:r>
      <w:r w:rsidR="0037447B" w:rsidRPr="00DF76CD">
        <w:t>77,0%</w:t>
      </w:r>
      <w:r w:rsidR="00DF76CD" w:rsidRPr="00DF76CD">
        <w:t>),</w:t>
      </w:r>
      <w:r w:rsidR="0037447B" w:rsidRPr="00DF76CD">
        <w:t xml:space="preserve"> продукция сборочных предприятий, потребительские товары</w:t>
      </w:r>
      <w:r w:rsidR="00DF76CD" w:rsidRPr="00DF76CD">
        <w:t xml:space="preserve"> - </w:t>
      </w:r>
      <w:r w:rsidR="0037447B" w:rsidRPr="00DF76CD">
        <w:t>8,5%, машины и оборудование</w:t>
      </w:r>
      <w:r w:rsidR="00DF76CD" w:rsidRPr="00DF76CD">
        <w:t xml:space="preserve"> - </w:t>
      </w:r>
      <w:r w:rsidR="0037447B" w:rsidRPr="00DF76CD">
        <w:t>14,5%</w:t>
      </w:r>
      <w:r w:rsidR="00DF76CD" w:rsidRPr="00DF76CD">
        <w:t xml:space="preserve">. </w:t>
      </w:r>
      <w:r w:rsidR="0037447B" w:rsidRPr="00DF76CD">
        <w:t>География экспорта</w:t>
      </w:r>
      <w:r w:rsidR="00DF76CD" w:rsidRPr="00DF76CD">
        <w:t xml:space="preserve">: </w:t>
      </w:r>
      <w:r w:rsidR="0037447B" w:rsidRPr="00DF76CD">
        <w:t>США</w:t>
      </w:r>
      <w:r w:rsidR="00DF76CD" w:rsidRPr="00DF76CD">
        <w:t xml:space="preserve"> - </w:t>
      </w:r>
      <w:r w:rsidR="0037447B" w:rsidRPr="00DF76CD">
        <w:t>84,7%, Канада</w:t>
      </w:r>
      <w:r w:rsidR="00DF76CD" w:rsidRPr="00DF76CD">
        <w:t xml:space="preserve"> - </w:t>
      </w:r>
      <w:r w:rsidR="0037447B" w:rsidRPr="00DF76CD">
        <w:t>2%, Испания</w:t>
      </w:r>
      <w:r w:rsidR="00DF76CD" w:rsidRPr="00DF76CD">
        <w:t xml:space="preserve"> - </w:t>
      </w:r>
      <w:r w:rsidR="0037447B" w:rsidRPr="00DF76CD">
        <w:t>3%, Германия</w:t>
      </w:r>
      <w:r w:rsidR="00DF76CD" w:rsidRPr="00DF76CD">
        <w:t xml:space="preserve"> - </w:t>
      </w:r>
      <w:r w:rsidR="0037447B" w:rsidRPr="00DF76CD">
        <w:t>1,4%</w:t>
      </w:r>
      <w:r w:rsidR="00DF76CD" w:rsidRPr="00DF76CD">
        <w:t xml:space="preserve">. </w:t>
      </w:r>
      <w:r w:rsidR="0037447B" w:rsidRPr="00DF76CD">
        <w:t>География импорта</w:t>
      </w:r>
      <w:r w:rsidR="00DF76CD" w:rsidRPr="00DF76CD">
        <w:t xml:space="preserve">: </w:t>
      </w:r>
      <w:r w:rsidR="0037447B" w:rsidRPr="00DF76CD">
        <w:t>США</w:t>
      </w:r>
      <w:r w:rsidR="00DF76CD" w:rsidRPr="00DF76CD">
        <w:t xml:space="preserve"> - </w:t>
      </w:r>
      <w:r w:rsidR="0037447B" w:rsidRPr="00DF76CD">
        <w:t>50,9%, Япония</w:t>
      </w:r>
      <w:r w:rsidR="00DF76CD" w:rsidRPr="00DF76CD">
        <w:t xml:space="preserve"> - </w:t>
      </w:r>
      <w:r w:rsidR="0037447B" w:rsidRPr="00DF76CD">
        <w:t>6%, КНР</w:t>
      </w:r>
      <w:r w:rsidR="00DF76CD" w:rsidRPr="00DF76CD">
        <w:t xml:space="preserve"> - </w:t>
      </w:r>
      <w:r w:rsidR="0037447B" w:rsidRPr="00DF76CD">
        <w:t>9,5%, Республика Корея</w:t>
      </w:r>
      <w:r w:rsidR="00DF76CD" w:rsidRPr="00DF76CD">
        <w:t xml:space="preserve"> - </w:t>
      </w:r>
      <w:r w:rsidR="0037447B" w:rsidRPr="00DF76CD">
        <w:t>4,2%</w:t>
      </w:r>
      <w:r w:rsidR="00DF76CD" w:rsidRPr="00DF76CD">
        <w:t>.</w:t>
      </w:r>
    </w:p>
    <w:p w:rsidR="00DF76CD" w:rsidRDefault="009D0C45" w:rsidP="00DF76CD">
      <w:pPr>
        <w:ind w:firstLine="709"/>
      </w:pPr>
      <w:r w:rsidRPr="00DF76CD">
        <w:t>В 80-е и 90-е гг</w:t>
      </w:r>
      <w:r w:rsidR="00DF76CD" w:rsidRPr="00DF76CD">
        <w:t xml:space="preserve">. </w:t>
      </w:r>
      <w:r w:rsidR="0037447B" w:rsidRPr="00DF76CD">
        <w:t>Мексике были предоставлены многомиллиардные кредиты от США и международных экономических организаций</w:t>
      </w:r>
      <w:r w:rsidR="00DF76CD" w:rsidRPr="00DF76CD">
        <w:t xml:space="preserve">. </w:t>
      </w:r>
      <w:r w:rsidRPr="00DF76CD">
        <w:t>Только для нейтрализации последствий финансово-экономического кризиса 1994</w:t>
      </w:r>
      <w:r w:rsidR="00DF76CD" w:rsidRPr="00DF76CD">
        <w:t>-</w:t>
      </w:r>
      <w:r w:rsidRPr="00DF76CD">
        <w:t>1995 гг</w:t>
      </w:r>
      <w:r w:rsidR="00DF76CD" w:rsidRPr="00DF76CD">
        <w:t xml:space="preserve">. </w:t>
      </w:r>
      <w:r w:rsidRPr="00DF76CD">
        <w:t>страна получила 23,5 млрд</w:t>
      </w:r>
      <w:r w:rsidR="00DF76CD" w:rsidRPr="00DF76CD">
        <w:t xml:space="preserve">. </w:t>
      </w:r>
      <w:r w:rsidRPr="00DF76CD">
        <w:t>долл</w:t>
      </w:r>
      <w:r w:rsidR="00DF76CD">
        <w:t>.,</w:t>
      </w:r>
      <w:r w:rsidRPr="00DF76CD">
        <w:t xml:space="preserve"> а их накопленная сумма в 2007 г</w:t>
      </w:r>
      <w:r w:rsidR="00DF76CD" w:rsidRPr="00DF76CD">
        <w:t xml:space="preserve">. </w:t>
      </w:r>
      <w:r w:rsidRPr="00DF76CD">
        <w:t>составила 236 млрд</w:t>
      </w:r>
      <w:r w:rsidR="00DF76CD" w:rsidRPr="00DF76CD">
        <w:t xml:space="preserve">. </w:t>
      </w:r>
      <w:r w:rsidRPr="00DF76CD">
        <w:t>долларов</w:t>
      </w:r>
      <w:r w:rsidR="00DF76CD" w:rsidRPr="00DF76CD">
        <w:t xml:space="preserve">. </w:t>
      </w:r>
      <w:r w:rsidR="0037447B" w:rsidRPr="00DF76CD">
        <w:t>В 1990</w:t>
      </w:r>
      <w:r w:rsidR="00DF76CD" w:rsidRPr="00DF76CD">
        <w:t>-</w:t>
      </w:r>
      <w:r w:rsidR="0037447B" w:rsidRPr="00DF76CD">
        <w:t>2000-е гг</w:t>
      </w:r>
      <w:r w:rsidR="00DF76CD" w:rsidRPr="00DF76CD">
        <w:t xml:space="preserve">. </w:t>
      </w:r>
      <w:r w:rsidR="0037447B" w:rsidRPr="00DF76CD">
        <w:t>ежегодный приток иностранных прямых инвестиций достигал 13,2 млрд</w:t>
      </w:r>
      <w:r w:rsidR="00DF76CD" w:rsidRPr="00DF76CD">
        <w:t xml:space="preserve">. </w:t>
      </w:r>
      <w:r w:rsidR="0037447B" w:rsidRPr="00DF76CD">
        <w:t>долл</w:t>
      </w:r>
      <w:r w:rsidR="00DF76CD">
        <w:t>.,</w:t>
      </w:r>
      <w:r w:rsidR="0037447B" w:rsidRPr="00DF76CD">
        <w:t xml:space="preserve"> и они обеспечивали 21% всех капиталовложений в экономику</w:t>
      </w:r>
      <w:r w:rsidR="00DF76CD" w:rsidRPr="00DF76CD">
        <w:t>.</w:t>
      </w:r>
    </w:p>
    <w:p w:rsidR="00DF76CD" w:rsidRDefault="00445695" w:rsidP="00DF76CD">
      <w:pPr>
        <w:ind w:firstLine="709"/>
      </w:pPr>
      <w:r w:rsidRPr="00DF76CD">
        <w:t>По данным ЮНКТАД, Мексика занимает 12-е место среди ведущих развивающихся стран и стран с переходной экономикой по суммарному объему ввезенных ПИИ на 2005 год, что составило 28 млрд</w:t>
      </w:r>
      <w:r w:rsidR="00DF76CD" w:rsidRPr="00DF76CD">
        <w:t xml:space="preserve">. </w:t>
      </w:r>
      <w:r w:rsidRPr="00DF76CD">
        <w:t>долларов</w:t>
      </w:r>
      <w:r w:rsidR="00DF76CD" w:rsidRPr="00DF76CD">
        <w:t>.</w:t>
      </w:r>
      <w:r w:rsidR="00DF76CD">
        <w:t xml:space="preserve"> (</w:t>
      </w:r>
      <w:r w:rsidRPr="00DF76CD">
        <w:rPr>
          <w:b/>
          <w:bCs/>
        </w:rPr>
        <w:t>См</w:t>
      </w:r>
      <w:r w:rsidR="00DF76CD" w:rsidRPr="00DF76CD">
        <w:rPr>
          <w:b/>
          <w:bCs/>
        </w:rPr>
        <w:t xml:space="preserve">. </w:t>
      </w:r>
      <w:r w:rsidRPr="00DF76CD">
        <w:rPr>
          <w:b/>
          <w:bCs/>
        </w:rPr>
        <w:t xml:space="preserve">Таблицу </w:t>
      </w:r>
      <w:r w:rsidR="00D60B59" w:rsidRPr="00DF76CD">
        <w:rPr>
          <w:b/>
          <w:bCs/>
        </w:rPr>
        <w:t>1</w:t>
      </w:r>
      <w:r w:rsidR="00DF76CD" w:rsidRPr="00DF76CD">
        <w:t>).</w:t>
      </w:r>
    </w:p>
    <w:p w:rsidR="00344FF2" w:rsidRDefault="00344FF2" w:rsidP="00DF76CD">
      <w:pPr>
        <w:ind w:firstLine="709"/>
        <w:rPr>
          <w:b/>
          <w:bCs/>
          <w:lang w:val="uk-UA"/>
        </w:rPr>
      </w:pPr>
    </w:p>
    <w:p w:rsidR="00DF76CD" w:rsidRPr="00DF76CD" w:rsidRDefault="003E3200" w:rsidP="00DF76CD">
      <w:pPr>
        <w:ind w:firstLine="709"/>
        <w:rPr>
          <w:b/>
          <w:bCs/>
        </w:rPr>
      </w:pPr>
      <w:r w:rsidRPr="00DF76CD">
        <w:rPr>
          <w:b/>
          <w:bCs/>
        </w:rPr>
        <w:t>Таблица № 1</w:t>
      </w:r>
    </w:p>
    <w:p w:rsidR="0037447B" w:rsidRPr="00DF76CD" w:rsidRDefault="003F20FF" w:rsidP="00DF76CD">
      <w:pPr>
        <w:ind w:firstLine="709"/>
      </w:pPr>
      <w:r>
        <w:pict>
          <v:shape id="_x0000_i1027" type="#_x0000_t75" style="width:312pt;height:270pt">
            <v:imagedata r:id="rId9" o:title=""/>
          </v:shape>
        </w:pict>
      </w:r>
    </w:p>
    <w:p w:rsidR="00DF76CD" w:rsidRDefault="000B15E2" w:rsidP="00DF76CD">
      <w:pPr>
        <w:ind w:firstLine="709"/>
      </w:pPr>
      <w:r>
        <w:rPr>
          <w:b/>
          <w:bCs/>
          <w:lang w:val="uk-UA"/>
        </w:rPr>
        <w:br w:type="page"/>
      </w:r>
      <w:r w:rsidR="005E6A79" w:rsidRPr="00DF76CD">
        <w:rPr>
          <w:b/>
          <w:bCs/>
        </w:rPr>
        <w:t>Состояние платежного баланса и внешней задолженности</w:t>
      </w:r>
      <w:r w:rsidR="00DF76CD" w:rsidRPr="00DF76CD">
        <w:rPr>
          <w:b/>
          <w:bCs/>
        </w:rPr>
        <w:t xml:space="preserve">: </w:t>
      </w:r>
      <w:r w:rsidR="009149F1" w:rsidRPr="00DF76CD">
        <w:t>Для страны характерно отрицательное сальдо платежного баланса</w:t>
      </w:r>
      <w:r w:rsidR="00DF76CD" w:rsidRPr="00DF76CD">
        <w:t xml:space="preserve">. </w:t>
      </w:r>
      <w:r w:rsidR="009149F1" w:rsidRPr="00DF76CD">
        <w:t>В 2005</w:t>
      </w:r>
      <w:r w:rsidR="00DF76CD" w:rsidRPr="00DF76CD">
        <w:t>-</w:t>
      </w:r>
      <w:r w:rsidR="009149F1" w:rsidRPr="00DF76CD">
        <w:t>2007 гг</w:t>
      </w:r>
      <w:r w:rsidR="00DF76CD" w:rsidRPr="00DF76CD">
        <w:t xml:space="preserve">. </w:t>
      </w:r>
      <w:r w:rsidR="009149F1" w:rsidRPr="00DF76CD">
        <w:t>счет текущих операций сводился с дефицитом в 5 млрд</w:t>
      </w:r>
      <w:r w:rsidR="00DF76CD" w:rsidRPr="00DF76CD">
        <w:t xml:space="preserve">. </w:t>
      </w:r>
      <w:r w:rsidR="009149F1" w:rsidRPr="00DF76CD">
        <w:t>долл</w:t>
      </w:r>
      <w:r w:rsidR="00DF76CD">
        <w:t>.,</w:t>
      </w:r>
      <w:r w:rsidR="009149F1" w:rsidRPr="00DF76CD">
        <w:t xml:space="preserve"> 2 млрд</w:t>
      </w:r>
      <w:r w:rsidR="00DF76CD" w:rsidRPr="00DF76CD">
        <w:t xml:space="preserve">. </w:t>
      </w:r>
      <w:r w:rsidR="009149F1" w:rsidRPr="00DF76CD">
        <w:t>долл</w:t>
      </w:r>
      <w:r w:rsidR="00DF76CD" w:rsidRPr="00DF76CD">
        <w:t xml:space="preserve">. </w:t>
      </w:r>
      <w:r w:rsidR="009149F1" w:rsidRPr="00DF76CD">
        <w:t>и 5,4 млрд</w:t>
      </w:r>
      <w:r w:rsidR="00DF76CD" w:rsidRPr="00DF76CD">
        <w:t xml:space="preserve">. </w:t>
      </w:r>
      <w:r w:rsidR="009149F1" w:rsidRPr="00DF76CD">
        <w:t>долл</w:t>
      </w:r>
      <w:r w:rsidR="00DF76CD" w:rsidRPr="00DF76CD">
        <w:t xml:space="preserve">. </w:t>
      </w:r>
      <w:r w:rsidR="009149F1" w:rsidRPr="00DF76CD">
        <w:t>Внешний долг в 2006 г</w:t>
      </w:r>
      <w:r w:rsidR="00DF76CD" w:rsidRPr="00DF76CD">
        <w:t xml:space="preserve">. </w:t>
      </w:r>
      <w:r w:rsidR="009149F1" w:rsidRPr="00DF76CD">
        <w:t>составил 182 млрд</w:t>
      </w:r>
      <w:r w:rsidR="00DF76CD" w:rsidRPr="00DF76CD">
        <w:t xml:space="preserve">. </w:t>
      </w:r>
      <w:r w:rsidR="009149F1" w:rsidRPr="00DF76CD">
        <w:t>долл</w:t>
      </w:r>
      <w:r w:rsidR="00DF76CD" w:rsidRPr="00DF76CD">
        <w:t xml:space="preserve">. </w:t>
      </w:r>
      <w:r w:rsidR="009149F1" w:rsidRPr="00DF76CD">
        <w:t>Отношение задолженности к ВВП в 2002 г</w:t>
      </w:r>
      <w:r w:rsidR="00DF76CD" w:rsidRPr="00DF76CD">
        <w:t>. -</w:t>
      </w:r>
      <w:r w:rsidR="00DF76CD">
        <w:t xml:space="preserve"> </w:t>
      </w:r>
      <w:r w:rsidR="009149F1" w:rsidRPr="00DF76CD">
        <w:t>25,5%, а в 2007 г</w:t>
      </w:r>
      <w:r w:rsidR="00DF76CD" w:rsidRPr="00DF76CD">
        <w:t>. -</w:t>
      </w:r>
      <w:r w:rsidR="00DF76CD">
        <w:t xml:space="preserve"> </w:t>
      </w:r>
      <w:r w:rsidR="009149F1" w:rsidRPr="00DF76CD">
        <w:t>23%</w:t>
      </w:r>
      <w:r w:rsidR="00DF76CD" w:rsidRPr="00DF76CD">
        <w:t>.</w:t>
      </w:r>
    </w:p>
    <w:p w:rsidR="00DF76CD" w:rsidRDefault="009149F1" w:rsidP="00DF76CD">
      <w:pPr>
        <w:ind w:firstLine="709"/>
      </w:pPr>
      <w:r w:rsidRPr="00DF76CD">
        <w:t>Мексика, обыкновенно страдавшая от бюджетного дефицита, в начале 1990-х годов присоединилась к Швейцарии и Японии и вошла в первую тройку стран, которые имели бюджеты с положительным сальдо</w:t>
      </w:r>
      <w:r w:rsidR="00DF76CD" w:rsidRPr="00DF76CD">
        <w:t xml:space="preserve">. </w:t>
      </w:r>
      <w:r w:rsidRPr="00DF76CD">
        <w:t>Это заметное достижение помогло стране стать членом Организации по экономическому сотрудничеству и развитию</w:t>
      </w:r>
      <w:r w:rsidR="00DF76CD">
        <w:t xml:space="preserve"> (</w:t>
      </w:r>
      <w:r w:rsidRPr="00DF76CD">
        <w:t>ОЭСР</w:t>
      </w:r>
      <w:r w:rsidR="00DF76CD" w:rsidRPr="00DF76CD">
        <w:t>),</w:t>
      </w:r>
      <w:r w:rsidRPr="00DF76CD">
        <w:t xml:space="preserve"> в которую входят развитые государства мира</w:t>
      </w:r>
      <w:r w:rsidR="00DF76CD" w:rsidRPr="00DF76CD">
        <w:t xml:space="preserve">. </w:t>
      </w:r>
      <w:r w:rsidRPr="00DF76CD">
        <w:t>Хотя государственные расходы выросли на 14,5%, доходы в бюджет также увеличились, в основном за счет улучшения сбора налогов и доходов от отраслей экономики, не связанных с нефтедобычей</w:t>
      </w:r>
      <w:r w:rsidR="00DF76CD" w:rsidRPr="00DF76CD">
        <w:t xml:space="preserve">. </w:t>
      </w:r>
      <w:r w:rsidRPr="00DF76CD">
        <w:t>Несмотря на девальвацию песо в 1995 году, Седильо удалось удержать контроль над ростом денежной массы</w:t>
      </w:r>
      <w:r w:rsidR="00DF76CD" w:rsidRPr="00DF76CD">
        <w:t xml:space="preserve">. </w:t>
      </w:r>
      <w:r w:rsidRPr="00DF76CD">
        <w:t>В результате дефицит федерального бюджета удерживался в 1996-1998 гг</w:t>
      </w:r>
      <w:r w:rsidR="00DF76CD" w:rsidRPr="00DF76CD">
        <w:t xml:space="preserve">. </w:t>
      </w:r>
      <w:r w:rsidRPr="00DF76CD">
        <w:t>на уровне 1,25% от ВВП</w:t>
      </w:r>
      <w:r w:rsidR="00DF76CD" w:rsidRPr="00DF76CD">
        <w:t>.</w:t>
      </w:r>
    </w:p>
    <w:p w:rsidR="00DF76CD" w:rsidRDefault="009149F1" w:rsidP="00DF76CD">
      <w:pPr>
        <w:ind w:firstLine="709"/>
      </w:pPr>
      <w:r w:rsidRPr="00DF76CD">
        <w:t>Доходная часть федерального бюджета</w:t>
      </w:r>
      <w:r w:rsidR="00DF76CD">
        <w:t xml:space="preserve"> (</w:t>
      </w:r>
      <w:r w:rsidRPr="00DF76CD">
        <w:t>в 2006 г</w:t>
      </w:r>
      <w:r w:rsidR="00DF76CD" w:rsidRPr="00DF76CD">
        <w:t>. -</w:t>
      </w:r>
      <w:r w:rsidR="00DF76CD">
        <w:t xml:space="preserve"> </w:t>
      </w:r>
      <w:r w:rsidRPr="00DF76CD">
        <w:t>196 млрд</w:t>
      </w:r>
      <w:r w:rsidR="00DF76CD" w:rsidRPr="00DF76CD">
        <w:t xml:space="preserve">. </w:t>
      </w:r>
      <w:r w:rsidRPr="00DF76CD">
        <w:t>долл</w:t>
      </w:r>
      <w:r w:rsidR="00DF76CD" w:rsidRPr="00DF76CD">
        <w:t xml:space="preserve">) </w:t>
      </w:r>
      <w:r w:rsidRPr="00DF76CD">
        <w:t>во многом формируется за счет поступлений от добычи нефти в госсекторе</w:t>
      </w:r>
      <w:r w:rsidR="00DF76CD" w:rsidRPr="00DF76CD">
        <w:t xml:space="preserve"> - </w:t>
      </w:r>
      <w:r w:rsidRPr="00DF76CD">
        <w:t>32,0%, других доходов госсектора</w:t>
      </w:r>
      <w:r w:rsidR="00DF76CD" w:rsidRPr="00DF76CD">
        <w:t xml:space="preserve"> - </w:t>
      </w:r>
      <w:r w:rsidRPr="00DF76CD">
        <w:t>24,7%, за счет налоговых поступлений</w:t>
      </w:r>
      <w:r w:rsidR="00DF76CD" w:rsidRPr="00DF76CD">
        <w:t xml:space="preserve"> - </w:t>
      </w:r>
      <w:r w:rsidRPr="00DF76CD">
        <w:t>42,8%</w:t>
      </w:r>
      <w:r w:rsidR="00DF76CD" w:rsidRPr="00DF76CD">
        <w:t xml:space="preserve">. </w:t>
      </w:r>
      <w:r w:rsidRPr="00DF76CD">
        <w:t>Налоговая нагрузка в 2006 г</w:t>
      </w:r>
      <w:r w:rsidR="00DF76CD" w:rsidRPr="00DF76CD">
        <w:t xml:space="preserve">. </w:t>
      </w:r>
      <w:r w:rsidRPr="00DF76CD">
        <w:t>составила 26,5% ВВП</w:t>
      </w:r>
      <w:r w:rsidR="00DF76CD" w:rsidRPr="00DF76CD">
        <w:t>.</w:t>
      </w:r>
    </w:p>
    <w:p w:rsidR="00DF76CD" w:rsidRDefault="009149F1" w:rsidP="00DF76CD">
      <w:pPr>
        <w:ind w:firstLine="709"/>
      </w:pPr>
      <w:r w:rsidRPr="00DF76CD">
        <w:t>На НИОКР выделяется 2,0% ВВП</w:t>
      </w:r>
      <w:r w:rsidR="00DF76CD" w:rsidRPr="00DF76CD">
        <w:t xml:space="preserve">. </w:t>
      </w:r>
      <w:r w:rsidRPr="00DF76CD">
        <w:t>Пятую часть этих затрат несет государство, остальное</w:t>
      </w:r>
      <w:r w:rsidR="00DF76CD" w:rsidRPr="00DF76CD">
        <w:t xml:space="preserve"> - </w:t>
      </w:r>
      <w:r w:rsidRPr="00DF76CD">
        <w:t>частные компании</w:t>
      </w:r>
      <w:r w:rsidR="00DF76CD" w:rsidRPr="00DF76CD">
        <w:t>.</w:t>
      </w:r>
    </w:p>
    <w:p w:rsidR="00DF76CD" w:rsidRDefault="005E6A79" w:rsidP="00DF76CD">
      <w:pPr>
        <w:ind w:firstLine="709"/>
      </w:pPr>
      <w:r w:rsidRPr="00DF76CD">
        <w:rPr>
          <w:b/>
          <w:bCs/>
        </w:rPr>
        <w:t>Занятость</w:t>
      </w:r>
      <w:r w:rsidR="00DF76CD" w:rsidRPr="00DF76CD">
        <w:rPr>
          <w:b/>
          <w:bCs/>
        </w:rPr>
        <w:t xml:space="preserve">: </w:t>
      </w:r>
      <w:r w:rsidRPr="00DF76CD">
        <w:t>Проблема устройства на работу стимулирует огромную миграцию населения в город Мехико, столицы штатов и в США</w:t>
      </w:r>
      <w:r w:rsidR="00DF76CD" w:rsidRPr="00DF76CD">
        <w:t xml:space="preserve">. </w:t>
      </w:r>
      <w:r w:rsidRPr="00DF76CD">
        <w:t>В Мексике практически нет иностранных рабочих, за исключением штата Чьяпас, где в сельском хозяйстве работают сезонные рабочие из Гватемалы</w:t>
      </w:r>
      <w:r w:rsidR="00DF76CD" w:rsidRPr="00DF76CD">
        <w:t>.</w:t>
      </w:r>
    </w:p>
    <w:p w:rsidR="00DF76CD" w:rsidRDefault="009149F1" w:rsidP="00DF76CD">
      <w:pPr>
        <w:ind w:firstLine="709"/>
      </w:pPr>
      <w:r w:rsidRPr="00DF76CD">
        <w:t>Официальный уровень безработицы</w:t>
      </w:r>
      <w:r w:rsidR="00DF76CD" w:rsidRPr="00DF76CD">
        <w:t xml:space="preserve"> - </w:t>
      </w:r>
      <w:r w:rsidRPr="00DF76CD">
        <w:t>3,2%</w:t>
      </w:r>
      <w:r w:rsidR="00DF76CD">
        <w:t xml:space="preserve"> (</w:t>
      </w:r>
      <w:r w:rsidRPr="00DF76CD">
        <w:t>2006 г</w:t>
      </w:r>
      <w:r w:rsidR="00DF76CD" w:rsidRPr="00DF76CD">
        <w:t xml:space="preserve">). </w:t>
      </w:r>
      <w:r w:rsidRPr="00DF76CD">
        <w:t>Фактически этот показатель намного выше, так как 30% наемных работников занято неполный рабочий день</w:t>
      </w:r>
      <w:r w:rsidR="00DF76CD" w:rsidRPr="00DF76CD">
        <w:t xml:space="preserve">. </w:t>
      </w:r>
      <w:r w:rsidRPr="00DF76CD">
        <w:t>Рост уровня безработицы сопровождается расширением неформального сектора экономики, причем занятые в нем работники лишены социальных гарантий</w:t>
      </w:r>
      <w:r w:rsidR="00DF76CD" w:rsidRPr="00DF76CD">
        <w:t xml:space="preserve">. </w:t>
      </w:r>
      <w:r w:rsidRPr="00DF76CD">
        <w:t>Велико социальное расслоение</w:t>
      </w:r>
      <w:r w:rsidR="00DF76CD" w:rsidRPr="00DF76CD">
        <w:t xml:space="preserve">. </w:t>
      </w:r>
      <w:r w:rsidRPr="00DF76CD">
        <w:t>Коэффициент Джини равен 0,461</w:t>
      </w:r>
      <w:r w:rsidR="00DF76CD" w:rsidRPr="00DF76CD">
        <w:t xml:space="preserve">; </w:t>
      </w:r>
      <w:r w:rsidRPr="00DF76CD">
        <w:t>3% населения живет менее чем на 1 долл</w:t>
      </w:r>
      <w:r w:rsidR="00DF76CD" w:rsidRPr="00DF76CD">
        <w:t xml:space="preserve">. </w:t>
      </w:r>
      <w:r w:rsidRPr="00DF76CD">
        <w:t>в день, а 13%</w:t>
      </w:r>
      <w:r w:rsidR="00DF76CD" w:rsidRPr="00DF76CD">
        <w:t xml:space="preserve"> - </w:t>
      </w:r>
      <w:r w:rsidRPr="00DF76CD">
        <w:t>менее чем на 2 долл</w:t>
      </w:r>
      <w:r w:rsidR="00DF76CD" w:rsidRPr="00DF76CD">
        <w:t xml:space="preserve">. </w:t>
      </w:r>
      <w:r w:rsidRPr="00DF76CD">
        <w:t>в день и 4,2%</w:t>
      </w:r>
      <w:r w:rsidR="00DF76CD" w:rsidRPr="00DF76CD">
        <w:t xml:space="preserve"> - </w:t>
      </w:r>
      <w:r w:rsidRPr="00DF76CD">
        <w:t>лишь 2 долл</w:t>
      </w:r>
      <w:r w:rsidR="00DF76CD" w:rsidRPr="00DF76CD">
        <w:t xml:space="preserve">. </w:t>
      </w:r>
      <w:r w:rsidRPr="00DF76CD">
        <w:t>в день</w:t>
      </w:r>
      <w:r w:rsidR="00DF76CD">
        <w:t xml:space="preserve"> (</w:t>
      </w:r>
      <w:r w:rsidRPr="00DF76CD">
        <w:t>2004 г</w:t>
      </w:r>
      <w:r w:rsidR="00DF76CD" w:rsidRPr="00DF76CD">
        <w:t xml:space="preserve">). </w:t>
      </w:r>
      <w:r w:rsidRPr="00DF76CD">
        <w:t>В 2006 г</w:t>
      </w:r>
      <w:r w:rsidR="00DF76CD" w:rsidRPr="00DF76CD">
        <w:t xml:space="preserve">. </w:t>
      </w:r>
      <w:r w:rsidRPr="00DF76CD">
        <w:t>олигархия</w:t>
      </w:r>
      <w:r w:rsidR="00DF76CD">
        <w:t xml:space="preserve"> (</w:t>
      </w:r>
      <w:r w:rsidRPr="00DF76CD">
        <w:t>20 семей</w:t>
      </w:r>
      <w:r w:rsidR="00DF76CD" w:rsidRPr="00DF76CD">
        <w:t xml:space="preserve">) </w:t>
      </w:r>
      <w:r w:rsidRPr="00DF76CD">
        <w:t>присваивала 12% ВВП</w:t>
      </w:r>
      <w:r w:rsidR="00DF76CD" w:rsidRPr="00DF76CD">
        <w:t>.</w:t>
      </w:r>
    </w:p>
    <w:p w:rsidR="00DF76CD" w:rsidRDefault="004334BF" w:rsidP="00DF76CD">
      <w:pPr>
        <w:ind w:firstLine="709"/>
      </w:pPr>
      <w:r w:rsidRPr="00DF76CD">
        <w:t>Президент Мексики Фелипе Кальдерон заявил, что в третьем квартале 2009 года экономический рост составил 2,7%, что говорит об окончании экономической рецессии в стране</w:t>
      </w:r>
      <w:r w:rsidR="00DF76CD">
        <w:t>.</w:t>
      </w:r>
      <w:r w:rsidR="00344FF2">
        <w:rPr>
          <w:lang w:val="uk-UA"/>
        </w:rPr>
        <w:t xml:space="preserve"> </w:t>
      </w:r>
      <w:r w:rsidR="00DF76CD">
        <w:t xml:space="preserve">Ф. </w:t>
      </w:r>
      <w:r w:rsidRPr="00DF76CD">
        <w:t>Кальдероне так же сообщил, что инфляцию в стране удалось удержать на уровне 4,6%</w:t>
      </w:r>
      <w:r w:rsidR="00DF76CD" w:rsidRPr="00DF76CD">
        <w:t xml:space="preserve">. </w:t>
      </w:r>
      <w:r w:rsidRPr="00DF76CD">
        <w:t>Это самый низкий показатель с 2008 года</w:t>
      </w:r>
      <w:r w:rsidR="00DF76CD" w:rsidRPr="00DF76CD">
        <w:t xml:space="preserve">. </w:t>
      </w:r>
      <w:r w:rsidRPr="00DF76CD">
        <w:t>Также удалось удержать рост безработицы, создать новые рабочие места, так в октябре 2009 года работу получили 80 тысяч мексиканцев</w:t>
      </w:r>
      <w:r w:rsidR="00DF76CD" w:rsidRPr="00DF76CD">
        <w:t xml:space="preserve">. </w:t>
      </w:r>
      <w:r w:rsidRPr="00DF76CD">
        <w:t>Для мексиканской экономики самым тяжелым периодом был конец 2008 года</w:t>
      </w:r>
      <w:r w:rsidR="00DF76CD" w:rsidRPr="00DF76CD">
        <w:t xml:space="preserve">. </w:t>
      </w:r>
      <w:r w:rsidRPr="00DF76CD">
        <w:t>Тогда ВВП страны упал на 1,6%</w:t>
      </w:r>
      <w:r w:rsidR="00DF76CD" w:rsidRPr="00DF76CD">
        <w:t>.</w:t>
      </w:r>
    </w:p>
    <w:p w:rsidR="00DF76CD" w:rsidRDefault="004334BF" w:rsidP="00DF76CD">
      <w:pPr>
        <w:ind w:firstLine="709"/>
      </w:pPr>
      <w:r w:rsidRPr="00DF76CD">
        <w:t>По итогам 2008 года рынок услуг в Мексике показал нулевой рост, а спад в автомобильной промышленности</w:t>
      </w:r>
      <w:r w:rsidR="00DF76CD" w:rsidRPr="00DF76CD">
        <w:t xml:space="preserve"> </w:t>
      </w:r>
      <w:r w:rsidRPr="00DF76CD">
        <w:t>составил 4%</w:t>
      </w:r>
      <w:r w:rsidR="00DF76CD" w:rsidRPr="00DF76CD">
        <w:t xml:space="preserve">. </w:t>
      </w:r>
      <w:r w:rsidRPr="00DF76CD">
        <w:t xml:space="preserve">Наибольшее сокращение производства пришлось на легкую промышленность </w:t>
      </w:r>
      <w:r w:rsidR="00DF76CD">
        <w:t>-</w:t>
      </w:r>
      <w:r w:rsidRPr="00DF76CD">
        <w:t xml:space="preserve"> 11,5%</w:t>
      </w:r>
      <w:r w:rsidR="00DF76CD" w:rsidRPr="00DF76CD">
        <w:t>.</w:t>
      </w:r>
    </w:p>
    <w:p w:rsidR="00DF76CD" w:rsidRDefault="004334BF" w:rsidP="00DF76CD">
      <w:pPr>
        <w:ind w:firstLine="709"/>
      </w:pPr>
      <w:r w:rsidRPr="00DF76CD">
        <w:t>Причины резкого снижения экономического роста связаны с зависимостью Мексики от США</w:t>
      </w:r>
      <w:r w:rsidR="00DF76CD" w:rsidRPr="00DF76CD">
        <w:t xml:space="preserve">. </w:t>
      </w:r>
      <w:r w:rsidRPr="00DF76CD">
        <w:t>Более 80% мексиканского экспорта приходится на северного соседа</w:t>
      </w:r>
      <w:r w:rsidR="00DF76CD" w:rsidRPr="00DF76CD">
        <w:t xml:space="preserve">. </w:t>
      </w:r>
      <w:r w:rsidRPr="00DF76CD">
        <w:t>По мнению президента Мексики, в 2010 году экономический рост составит 3%, а к 2012 году, когда истечет срок его президентских полномочий, этот показатель будет не ниже 5%</w:t>
      </w:r>
      <w:r w:rsidR="00DF76CD" w:rsidRPr="00DF76CD">
        <w:t>.</w:t>
      </w:r>
    </w:p>
    <w:p w:rsidR="00DF76CD" w:rsidRDefault="007E4484" w:rsidP="00DF76CD">
      <w:pPr>
        <w:ind w:firstLine="709"/>
      </w:pPr>
      <w:r w:rsidRPr="00DF76CD">
        <w:t xml:space="preserve">Во взаимоотношениях с </w:t>
      </w:r>
      <w:r w:rsidR="004334BF" w:rsidRPr="00DF76CD">
        <w:t>Росс</w:t>
      </w:r>
      <w:r w:rsidRPr="00DF76CD">
        <w:t>ией</w:t>
      </w:r>
      <w:r w:rsidR="004334BF" w:rsidRPr="00DF76CD">
        <w:t xml:space="preserve"> в основном внешнеэкономические связи сведены к торговле, сумма товарооборота в 2006 г</w:t>
      </w:r>
      <w:r w:rsidR="00DF76CD" w:rsidRPr="00DF76CD">
        <w:t xml:space="preserve">. </w:t>
      </w:r>
      <w:r w:rsidR="004334BF" w:rsidRPr="00DF76CD">
        <w:t>превысила 433 млн</w:t>
      </w:r>
      <w:r w:rsidR="00DF76CD" w:rsidRPr="00DF76CD">
        <w:t xml:space="preserve">. </w:t>
      </w:r>
      <w:r w:rsidR="004334BF" w:rsidRPr="00DF76CD">
        <w:t>долл</w:t>
      </w:r>
      <w:r w:rsidR="00DF76CD">
        <w:t>.,</w:t>
      </w:r>
      <w:r w:rsidR="004334BF" w:rsidRPr="00DF76CD">
        <w:t xml:space="preserve"> в 2007 г</w:t>
      </w:r>
      <w:r w:rsidR="00DF76CD" w:rsidRPr="00DF76CD">
        <w:t>. -</w:t>
      </w:r>
      <w:r w:rsidR="00DF76CD">
        <w:t xml:space="preserve"> </w:t>
      </w:r>
      <w:r w:rsidR="004334BF" w:rsidRPr="00DF76CD">
        <w:t>697 млн</w:t>
      </w:r>
      <w:r w:rsidR="00DF76CD" w:rsidRPr="00DF76CD">
        <w:t xml:space="preserve">. </w:t>
      </w:r>
      <w:r w:rsidR="004334BF" w:rsidRPr="00DF76CD">
        <w:t>долл</w:t>
      </w:r>
      <w:r w:rsidR="00DF76CD" w:rsidRPr="00DF76CD">
        <w:t xml:space="preserve">. </w:t>
      </w:r>
      <w:r w:rsidR="004334BF" w:rsidRPr="00DF76CD">
        <w:t>Сальдо торгового баланса отрицательное</w:t>
      </w:r>
      <w:r w:rsidR="00DF76CD" w:rsidRPr="00DF76CD">
        <w:t xml:space="preserve"> - </w:t>
      </w:r>
      <w:r w:rsidR="004334BF" w:rsidRPr="00DF76CD">
        <w:t>в 2005, 2006 гг</w:t>
      </w:r>
      <w:r w:rsidR="00DF76CD" w:rsidRPr="00DF76CD">
        <w:t xml:space="preserve">. </w:t>
      </w:r>
      <w:r w:rsidR="004334BF" w:rsidRPr="00DF76CD">
        <w:t>соответственно</w:t>
      </w:r>
      <w:r w:rsidR="00DF76CD" w:rsidRPr="00DF76CD">
        <w:t xml:space="preserve"> - </w:t>
      </w:r>
      <w:r w:rsidR="004334BF" w:rsidRPr="00DF76CD">
        <w:t>63 и</w:t>
      </w:r>
      <w:r w:rsidR="00DF76CD" w:rsidRPr="00DF76CD">
        <w:t xml:space="preserve"> - </w:t>
      </w:r>
      <w:r w:rsidR="004334BF" w:rsidRPr="00DF76CD">
        <w:t>121 млн</w:t>
      </w:r>
      <w:r w:rsidR="00DF76CD" w:rsidRPr="00DF76CD">
        <w:t xml:space="preserve">. </w:t>
      </w:r>
      <w:r w:rsidR="004334BF" w:rsidRPr="00DF76CD">
        <w:t>долл</w:t>
      </w:r>
      <w:r w:rsidR="00DF76CD">
        <w:t>.,</w:t>
      </w:r>
      <w:r w:rsidR="004334BF" w:rsidRPr="00DF76CD">
        <w:t xml:space="preserve"> а в 2007 г</w:t>
      </w:r>
      <w:r w:rsidR="00DF76CD" w:rsidRPr="00DF76CD">
        <w:t>. -</w:t>
      </w:r>
      <w:r w:rsidR="00DF76CD">
        <w:t xml:space="preserve"> </w:t>
      </w:r>
      <w:r w:rsidR="004334BF" w:rsidRPr="00DF76CD">
        <w:t>положительное</w:t>
      </w:r>
      <w:r w:rsidR="00DF76CD" w:rsidRPr="00DF76CD">
        <w:t xml:space="preserve"> - </w:t>
      </w:r>
      <w:r w:rsidR="004334BF" w:rsidRPr="00DF76CD">
        <w:t>127 млн</w:t>
      </w:r>
      <w:r w:rsidR="00DF76CD" w:rsidRPr="00DF76CD">
        <w:t xml:space="preserve">. </w:t>
      </w:r>
      <w:r w:rsidR="004334BF" w:rsidRPr="00DF76CD">
        <w:t>долл</w:t>
      </w:r>
      <w:r w:rsidR="00DF76CD" w:rsidRPr="00DF76CD">
        <w:t>.</w:t>
      </w:r>
    </w:p>
    <w:p w:rsidR="00DF76CD" w:rsidRDefault="00DF76CD" w:rsidP="00DF76CD">
      <w:pPr>
        <w:pStyle w:val="2"/>
        <w:rPr>
          <w:lang w:val="uk-UA"/>
        </w:rPr>
      </w:pPr>
      <w:r>
        <w:br w:type="page"/>
      </w:r>
      <w:bookmarkStart w:id="8" w:name="_Toc257474131"/>
      <w:r w:rsidR="00AA6A7B" w:rsidRPr="00DF76CD">
        <w:t>3</w:t>
      </w:r>
      <w:r w:rsidRPr="00DF76CD">
        <w:t xml:space="preserve">. </w:t>
      </w:r>
      <w:r w:rsidR="00AA6A7B" w:rsidRPr="00DF76CD">
        <w:t xml:space="preserve">Россия и Мексика </w:t>
      </w:r>
      <w:r>
        <w:t>-</w:t>
      </w:r>
      <w:r w:rsidR="00AA6A7B" w:rsidRPr="00DF76CD">
        <w:t xml:space="preserve"> торговые партнеры</w:t>
      </w:r>
      <w:bookmarkEnd w:id="8"/>
    </w:p>
    <w:p w:rsidR="00DF76CD" w:rsidRPr="00DF76CD" w:rsidRDefault="00DF76CD" w:rsidP="00DF76CD">
      <w:pPr>
        <w:ind w:firstLine="709"/>
        <w:rPr>
          <w:lang w:val="uk-UA"/>
        </w:rPr>
      </w:pPr>
    </w:p>
    <w:p w:rsidR="00DF76CD" w:rsidRDefault="00DF76CD" w:rsidP="00344FF2">
      <w:pPr>
        <w:pStyle w:val="2"/>
        <w:rPr>
          <w:lang w:val="uk-UA"/>
        </w:rPr>
      </w:pPr>
      <w:r>
        <w:t xml:space="preserve">3.1 </w:t>
      </w:r>
      <w:r w:rsidR="00A91BE6" w:rsidRPr="00DF76CD">
        <w:t>Российско-мексиканское сотрудничество</w:t>
      </w:r>
    </w:p>
    <w:p w:rsidR="00DF76CD" w:rsidRPr="00DF76CD" w:rsidRDefault="00DF76CD" w:rsidP="00DF76CD">
      <w:pPr>
        <w:ind w:firstLine="709"/>
        <w:rPr>
          <w:b/>
          <w:bCs/>
          <w:i/>
          <w:iCs/>
          <w:lang w:val="uk-UA"/>
        </w:rPr>
      </w:pPr>
    </w:p>
    <w:p w:rsidR="00DF76CD" w:rsidRDefault="00A91BE6" w:rsidP="00DF76CD">
      <w:pPr>
        <w:ind w:firstLine="709"/>
      </w:pPr>
      <w:r w:rsidRPr="00DF76CD">
        <w:t>Латинская Америка переживает серьезные перемены</w:t>
      </w:r>
      <w:r w:rsidR="00DF76CD" w:rsidRPr="00DF76CD">
        <w:t xml:space="preserve">. </w:t>
      </w:r>
      <w:r w:rsidRPr="00DF76CD">
        <w:t>С одной стороны, государства региона отходят от прежних стандартов экономической политики и поведения на международной арене</w:t>
      </w:r>
      <w:r w:rsidR="00DF76CD" w:rsidRPr="00DF76CD">
        <w:t xml:space="preserve">. </w:t>
      </w:r>
      <w:r w:rsidRPr="00DF76CD">
        <w:t xml:space="preserve">С другой </w:t>
      </w:r>
      <w:r w:rsidR="00DF76CD">
        <w:t>-</w:t>
      </w:r>
      <w:r w:rsidRPr="00DF76CD">
        <w:t xml:space="preserve"> меняется характер внешнего воздействия</w:t>
      </w:r>
      <w:r w:rsidR="00DF76CD" w:rsidRPr="00DF76CD">
        <w:t xml:space="preserve">. </w:t>
      </w:r>
      <w:r w:rsidRPr="00DF76CD">
        <w:t>Традиционно здесь доминировали США, теперь же усиливается присутствие других мировых держав, благодаря чему расширяется поле деятельности для политического маневра</w:t>
      </w:r>
      <w:r w:rsidR="00DF76CD" w:rsidRPr="00DF76CD">
        <w:t xml:space="preserve">. </w:t>
      </w:r>
      <w:r w:rsidRPr="00DF76CD">
        <w:t>Последствия новой ситуации могут быть весьма разнообразны и зачастую противоречивы, однако она сулит неплохие шансы для укрепления российских позиций в регионе</w:t>
      </w:r>
      <w:r w:rsidR="00DF76CD" w:rsidRPr="00DF76CD">
        <w:t>.</w:t>
      </w:r>
    </w:p>
    <w:p w:rsidR="00DF76CD" w:rsidRDefault="006158BF" w:rsidP="00DF76CD">
      <w:pPr>
        <w:ind w:firstLine="709"/>
      </w:pPr>
      <w:r w:rsidRPr="00DF76CD">
        <w:t>Дипломатические отношения России с одной из ведущих стран Латинской Америки</w:t>
      </w:r>
      <w:r w:rsidR="00DF76CD" w:rsidRPr="00DF76CD">
        <w:t xml:space="preserve"> - </w:t>
      </w:r>
      <w:r w:rsidRPr="00DF76CD">
        <w:t>Мексики, которая постепенно выходит из периферийной зоны мировой экономики и политики, были установлены в 1890 году</w:t>
      </w:r>
      <w:r w:rsidR="00DF76CD" w:rsidRPr="00DF76CD">
        <w:t xml:space="preserve">. </w:t>
      </w:r>
      <w:r w:rsidRPr="00DF76CD">
        <w:t xml:space="preserve">Обе страны содержат посольства в столицах другой страны </w:t>
      </w:r>
      <w:r w:rsidR="00DF76CD">
        <w:t>-</w:t>
      </w:r>
      <w:r w:rsidRPr="00DF76CD">
        <w:t xml:space="preserve"> Москве и Мехико</w:t>
      </w:r>
      <w:r w:rsidR="00DF76CD" w:rsidRPr="00DF76CD">
        <w:t>.</w:t>
      </w:r>
    </w:p>
    <w:p w:rsidR="00DF76CD" w:rsidRDefault="00B91D98" w:rsidP="00DF76CD">
      <w:pPr>
        <w:ind w:firstLine="709"/>
      </w:pPr>
      <w:r w:rsidRPr="00DF76CD">
        <w:t>Благодаря хорошим отношениям с Россией, Мексика закупила различную российскую военную технику</w:t>
      </w:r>
      <w:r w:rsidR="00DF76CD" w:rsidRPr="00DF76CD">
        <w:t xml:space="preserve">. </w:t>
      </w:r>
      <w:r w:rsidRPr="00DF76CD">
        <w:t>Военно-морские силы Мексики обрели</w:t>
      </w:r>
      <w:r w:rsidR="00F37D73" w:rsidRPr="00DF76CD">
        <w:t xml:space="preserve"> на вооружение</w:t>
      </w:r>
      <w:r w:rsidR="00DF76CD" w:rsidRPr="00DF76CD">
        <w:t xml:space="preserve"> </w:t>
      </w:r>
      <w:r w:rsidR="00F37D73" w:rsidRPr="00DF76CD">
        <w:t>БТР-60, Урал-4320, МИ-171, а также переносной ракетно-зенитный комплекс</w:t>
      </w:r>
      <w:r w:rsidR="00DF76CD">
        <w:t xml:space="preserve"> "</w:t>
      </w:r>
      <w:r w:rsidR="00F37D73" w:rsidRPr="00DF76CD">
        <w:t>Игла</w:t>
      </w:r>
      <w:r w:rsidR="00DF76CD">
        <w:t xml:space="preserve">". </w:t>
      </w:r>
      <w:r w:rsidR="00F37D73" w:rsidRPr="00DF76CD">
        <w:t>В данный момент все оборудование еще находится на службе Вооруженных Сил Мексики</w:t>
      </w:r>
      <w:r w:rsidR="00DF76CD" w:rsidRPr="00DF76CD">
        <w:t>.</w:t>
      </w:r>
    </w:p>
    <w:p w:rsidR="00DF76CD" w:rsidRDefault="00E83879" w:rsidP="00DF76CD">
      <w:pPr>
        <w:ind w:firstLine="709"/>
      </w:pPr>
      <w:r w:rsidRPr="00DF76CD">
        <w:t>Д</w:t>
      </w:r>
      <w:r w:rsidR="00F37D73" w:rsidRPr="00DF76CD">
        <w:t>анны</w:t>
      </w:r>
      <w:r w:rsidRPr="00DF76CD">
        <w:t>е</w:t>
      </w:r>
      <w:r w:rsidR="00F37D73" w:rsidRPr="00DF76CD">
        <w:t xml:space="preserve"> исследования Всемирного банка, проведенного в 2009 году</w:t>
      </w:r>
      <w:r w:rsidR="009F09BA" w:rsidRPr="00DF76CD">
        <w:t xml:space="preserve">, </w:t>
      </w:r>
      <w:r w:rsidR="00A31790" w:rsidRPr="00DF76CD">
        <w:t>приведены в таблице № 2</w:t>
      </w:r>
      <w:r w:rsidR="00DF76CD" w:rsidRPr="00DF76CD">
        <w:t>.</w:t>
      </w:r>
    </w:p>
    <w:p w:rsidR="00DF76CD" w:rsidRPr="00DF76CD" w:rsidRDefault="00DF76CD" w:rsidP="00DF76CD">
      <w:pPr>
        <w:ind w:firstLine="709"/>
      </w:pPr>
      <w:r>
        <w:br w:type="page"/>
      </w:r>
      <w:r w:rsidR="00F62E7B" w:rsidRPr="00DF76CD">
        <w:t>Таблица № 2</w:t>
      </w:r>
    </w:p>
    <w:p w:rsidR="00F62E7B" w:rsidRPr="00DF76CD" w:rsidRDefault="00F62E7B" w:rsidP="00DF76CD">
      <w:pPr>
        <w:ind w:left="708" w:firstLine="1"/>
        <w:rPr>
          <w:b/>
          <w:bCs/>
          <w:vertAlign w:val="superscript"/>
        </w:rPr>
      </w:pPr>
      <w:r w:rsidRPr="00DF76CD">
        <w:rPr>
          <w:b/>
          <w:bCs/>
        </w:rPr>
        <w:t>Рейтинговая таблица</w:t>
      </w:r>
      <w:r w:rsidR="00DF76CD" w:rsidRPr="00DF76CD">
        <w:rPr>
          <w:b/>
          <w:bCs/>
        </w:rPr>
        <w:t xml:space="preserve">: </w:t>
      </w:r>
      <w:r w:rsidRPr="00DF76CD">
        <w:rPr>
          <w:b/>
          <w:bCs/>
        </w:rPr>
        <w:t>Страны и территории по размеру валового национального дохода на душу населения</w:t>
      </w:r>
      <w:r w:rsidRPr="00DF76CD">
        <w:rPr>
          <w:b/>
          <w:bCs/>
          <w:vertAlign w:val="superscript"/>
        </w:rPr>
        <w:t>1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374"/>
        <w:gridCol w:w="1944"/>
      </w:tblGrid>
      <w:tr w:rsidR="00A31790" w:rsidRPr="00DF76CD" w:rsidTr="005F1DDE">
        <w:trPr>
          <w:cantSplit/>
          <w:trHeight w:val="249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Место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Экономика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5F1DDE" w:rsidRDefault="00A31790" w:rsidP="00DF76CD">
            <w:pPr>
              <w:pStyle w:val="afd"/>
              <w:rPr>
                <w:lang w:val="en-US"/>
              </w:rPr>
            </w:pPr>
            <w:r w:rsidRPr="00DF76CD">
              <w:t xml:space="preserve">Доход, </w:t>
            </w:r>
            <w:r w:rsidRPr="005F1DDE">
              <w:rPr>
                <w:lang w:val="en-US"/>
              </w:rPr>
              <w:t>$</w:t>
            </w:r>
          </w:p>
        </w:tc>
      </w:tr>
      <w:tr w:rsidR="00A31790" w:rsidRPr="005F1DDE" w:rsidTr="005F1DDE">
        <w:trPr>
          <w:cantSplit/>
          <w:trHeight w:val="170"/>
          <w:jc w:val="center"/>
        </w:trPr>
        <w:tc>
          <w:tcPr>
            <w:tcW w:w="8692" w:type="dxa"/>
            <w:gridSpan w:val="3"/>
            <w:shd w:val="clear" w:color="auto" w:fill="auto"/>
            <w:vAlign w:val="center"/>
          </w:tcPr>
          <w:p w:rsidR="00A31790" w:rsidRPr="005F1DDE" w:rsidRDefault="00A31790" w:rsidP="00DF76CD">
            <w:pPr>
              <w:pStyle w:val="afd"/>
              <w:rPr>
                <w:b/>
                <w:bCs/>
              </w:rPr>
            </w:pPr>
            <w:r w:rsidRPr="005F1DDE">
              <w:rPr>
                <w:b/>
                <w:bCs/>
              </w:rPr>
              <w:t>Страны с высоким уровнем дохода на душу населения</w:t>
            </w:r>
          </w:p>
        </w:tc>
      </w:tr>
      <w:tr w:rsidR="00A31790" w:rsidRPr="00DF76CD" w:rsidTr="005F1DDE">
        <w:trPr>
          <w:cantSplit/>
          <w:trHeight w:val="231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6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Швейцария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65,330</w:t>
            </w:r>
          </w:p>
        </w:tc>
      </w:tr>
      <w:tr w:rsidR="00A31790" w:rsidRPr="00DF76CD" w:rsidTr="005F1DDE">
        <w:trPr>
          <w:cantSplit/>
          <w:trHeight w:val="180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14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США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47,580</w:t>
            </w:r>
          </w:p>
        </w:tc>
      </w:tr>
      <w:tr w:rsidR="00A31790" w:rsidRPr="00DF76CD" w:rsidTr="005F1DDE">
        <w:trPr>
          <w:cantSplit/>
          <w:trHeight w:val="242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18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Великобритания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45,390</w:t>
            </w:r>
          </w:p>
        </w:tc>
      </w:tr>
      <w:tr w:rsidR="00A31790" w:rsidRPr="00DF76CD" w:rsidTr="005F1DDE">
        <w:trPr>
          <w:cantSplit/>
          <w:trHeight w:val="161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22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Германия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42,440</w:t>
            </w:r>
          </w:p>
        </w:tc>
      </w:tr>
      <w:tr w:rsidR="00A31790" w:rsidRPr="00DF76CD" w:rsidTr="005F1DDE">
        <w:trPr>
          <w:cantSplit/>
          <w:trHeight w:val="238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23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Франция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5F1DDE" w:rsidRDefault="00F62E7B" w:rsidP="00DF76CD">
            <w:pPr>
              <w:pStyle w:val="afd"/>
              <w:rPr>
                <w:vertAlign w:val="superscript"/>
              </w:rPr>
            </w:pPr>
            <w:r w:rsidRPr="00DF76CD">
              <w:t>42,250</w:t>
            </w:r>
            <w:r w:rsidRPr="005F1DDE">
              <w:rPr>
                <w:vertAlign w:val="superscript"/>
              </w:rPr>
              <w:t>2</w:t>
            </w:r>
          </w:p>
        </w:tc>
      </w:tr>
      <w:tr w:rsidR="00A31790" w:rsidRPr="00DF76CD" w:rsidTr="005F1DDE">
        <w:trPr>
          <w:cantSplit/>
          <w:trHeight w:val="313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30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Япония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38,210</w:t>
            </w:r>
          </w:p>
        </w:tc>
      </w:tr>
      <w:tr w:rsidR="00A31790" w:rsidRPr="00DF76CD" w:rsidTr="005F1DDE">
        <w:trPr>
          <w:cantSplit/>
          <w:trHeight w:val="233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32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A31790" w:rsidP="00DF76CD">
            <w:pPr>
              <w:pStyle w:val="afd"/>
            </w:pPr>
            <w:r w:rsidRPr="00DF76CD">
              <w:t>Италия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35,240</w:t>
            </w:r>
          </w:p>
        </w:tc>
      </w:tr>
      <w:tr w:rsidR="00F62E7B" w:rsidRPr="005F1DDE" w:rsidTr="005F1DDE">
        <w:trPr>
          <w:cantSplit/>
          <w:trHeight w:val="168"/>
          <w:jc w:val="center"/>
        </w:trPr>
        <w:tc>
          <w:tcPr>
            <w:tcW w:w="8692" w:type="dxa"/>
            <w:gridSpan w:val="3"/>
            <w:shd w:val="clear" w:color="auto" w:fill="auto"/>
            <w:vAlign w:val="center"/>
          </w:tcPr>
          <w:p w:rsidR="00F62E7B" w:rsidRPr="005F1DDE" w:rsidRDefault="00F62E7B" w:rsidP="00DF76CD">
            <w:pPr>
              <w:pStyle w:val="afd"/>
              <w:rPr>
                <w:b/>
                <w:bCs/>
              </w:rPr>
            </w:pPr>
            <w:r w:rsidRPr="005F1DDE">
              <w:rPr>
                <w:b/>
                <w:bCs/>
              </w:rPr>
              <w:t>Страны со средним уровнем дохода на душу населения</w:t>
            </w:r>
            <w:r w:rsidR="00DF76CD" w:rsidRPr="005F1DDE">
              <w:rPr>
                <w:b/>
                <w:bCs/>
              </w:rPr>
              <w:t xml:space="preserve"> (</w:t>
            </w:r>
            <w:r w:rsidRPr="005F1DDE">
              <w:rPr>
                <w:b/>
                <w:bCs/>
              </w:rPr>
              <w:t>выше среднего</w:t>
            </w:r>
            <w:r w:rsidR="00DF76CD" w:rsidRPr="005F1DDE">
              <w:rPr>
                <w:b/>
                <w:bCs/>
              </w:rPr>
              <w:t xml:space="preserve">) </w:t>
            </w:r>
          </w:p>
        </w:tc>
      </w:tr>
      <w:tr w:rsidR="00A31790" w:rsidRPr="00DF76CD" w:rsidTr="005F1DDE">
        <w:trPr>
          <w:cantSplit/>
          <w:trHeight w:val="229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74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Мексика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9,980</w:t>
            </w:r>
          </w:p>
        </w:tc>
      </w:tr>
      <w:tr w:rsidR="00A31790" w:rsidRPr="00DF76CD" w:rsidTr="005F1DDE">
        <w:trPr>
          <w:cantSplit/>
          <w:trHeight w:val="320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75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Российская Федерация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9,620</w:t>
            </w:r>
          </w:p>
        </w:tc>
      </w:tr>
      <w:tr w:rsidR="00A31790" w:rsidRPr="00DF76CD" w:rsidTr="005F1DDE">
        <w:trPr>
          <w:cantSplit/>
          <w:trHeight w:val="240"/>
          <w:jc w:val="center"/>
        </w:trPr>
        <w:tc>
          <w:tcPr>
            <w:tcW w:w="337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77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Турция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31790" w:rsidRPr="00DF76CD" w:rsidRDefault="00F62E7B" w:rsidP="00DF76CD">
            <w:pPr>
              <w:pStyle w:val="afd"/>
            </w:pPr>
            <w:r w:rsidRPr="00DF76CD">
              <w:t>9,340</w:t>
            </w:r>
          </w:p>
        </w:tc>
      </w:tr>
    </w:tbl>
    <w:p w:rsidR="00DF76CD" w:rsidRDefault="00DF76CD" w:rsidP="00DF76CD">
      <w:pPr>
        <w:ind w:firstLine="709"/>
        <w:rPr>
          <w:vertAlign w:val="superscript"/>
          <w:lang w:val="uk-UA"/>
        </w:rPr>
      </w:pPr>
    </w:p>
    <w:p w:rsidR="00DF76CD" w:rsidRDefault="00F62E7B" w:rsidP="00DF76CD">
      <w:pPr>
        <w:ind w:firstLine="709"/>
      </w:pPr>
      <w:r w:rsidRPr="00DF76CD">
        <w:rPr>
          <w:vertAlign w:val="superscript"/>
        </w:rPr>
        <w:t>1</w:t>
      </w:r>
      <w:r w:rsidRPr="00DF76CD">
        <w:t xml:space="preserve"> В таблице приводится перечень</w:t>
      </w:r>
      <w:r w:rsidR="00F37D73" w:rsidRPr="00DF76CD">
        <w:t xml:space="preserve"> </w:t>
      </w:r>
      <w:r w:rsidRPr="00DF76CD">
        <w:t xml:space="preserve">стран с подтвержденной оценкой размера валового национального дохода на душу населения, рассчитанной по методологии </w:t>
      </w:r>
      <w:r w:rsidRPr="00DF76CD">
        <w:rPr>
          <w:lang w:val="en-US"/>
        </w:rPr>
        <w:t>Atlas</w:t>
      </w:r>
      <w:r w:rsidRPr="00DF76CD">
        <w:t xml:space="preserve"> </w:t>
      </w:r>
      <w:r w:rsidRPr="00DF76CD">
        <w:rPr>
          <w:lang w:val="en-US"/>
        </w:rPr>
        <w:t>Method</w:t>
      </w:r>
      <w:r w:rsidR="00DF76CD" w:rsidRPr="00DF76CD">
        <w:t xml:space="preserve">. </w:t>
      </w:r>
      <w:r w:rsidRPr="00DF76CD">
        <w:t>Текущие данные приведены по состоянию на 2008 год</w:t>
      </w:r>
      <w:r w:rsidR="00DF76CD">
        <w:t xml:space="preserve"> (</w:t>
      </w:r>
      <w:r w:rsidRPr="00DF76CD">
        <w:t>опубликованы в 2009 году</w:t>
      </w:r>
      <w:r w:rsidR="00DF76CD" w:rsidRPr="00DF76CD">
        <w:t>).</w:t>
      </w:r>
    </w:p>
    <w:p w:rsidR="00DF76CD" w:rsidRDefault="00F62E7B" w:rsidP="00DF76CD">
      <w:pPr>
        <w:ind w:firstLine="709"/>
      </w:pPr>
      <w:r w:rsidRPr="00DF76CD">
        <w:rPr>
          <w:vertAlign w:val="superscript"/>
        </w:rPr>
        <w:t>2</w:t>
      </w:r>
      <w:r w:rsidRPr="00DF76CD">
        <w:t xml:space="preserve"> Данные не включают турецкий Кипр</w:t>
      </w:r>
      <w:r w:rsidR="00DF76CD" w:rsidRPr="00DF76CD">
        <w:t>.</w:t>
      </w:r>
    </w:p>
    <w:p w:rsidR="00DF76CD" w:rsidRDefault="00DF76CD" w:rsidP="00DF76CD">
      <w:pPr>
        <w:ind w:firstLine="709"/>
        <w:rPr>
          <w:b/>
          <w:bCs/>
          <w:lang w:val="uk-UA"/>
        </w:rPr>
      </w:pPr>
    </w:p>
    <w:p w:rsidR="00DF76CD" w:rsidRDefault="00DF76CD" w:rsidP="00DF76CD">
      <w:pPr>
        <w:pStyle w:val="2"/>
      </w:pPr>
      <w:bookmarkStart w:id="9" w:name="_Toc257474132"/>
      <w:r>
        <w:t xml:space="preserve">3.1.1 </w:t>
      </w:r>
      <w:r w:rsidR="00EA2634" w:rsidRPr="00DF76CD">
        <w:t xml:space="preserve">Динамика торговли товарами Россия </w:t>
      </w:r>
      <w:r>
        <w:t>-</w:t>
      </w:r>
      <w:r w:rsidR="00EA2634" w:rsidRPr="00DF76CD">
        <w:t xml:space="preserve"> Мексика</w:t>
      </w:r>
      <w:r w:rsidRPr="00DF76CD">
        <w:t>.</w:t>
      </w:r>
      <w:bookmarkEnd w:id="9"/>
    </w:p>
    <w:p w:rsidR="00DF76CD" w:rsidRDefault="006A4973" w:rsidP="00DF76CD">
      <w:pPr>
        <w:ind w:firstLine="709"/>
      </w:pPr>
      <w:r w:rsidRPr="00DF76CD">
        <w:t>Динамика торговли товарами по данным Федеральной таможенной службы Российской Федерации, товарооборот России с Мексикой характеризуется следующими данными</w:t>
      </w:r>
      <w:r w:rsidR="00DF76CD">
        <w:t xml:space="preserve"> (</w:t>
      </w:r>
      <w:r w:rsidRPr="00DF76CD">
        <w:t>млн</w:t>
      </w:r>
      <w:r w:rsidR="00DF76CD" w:rsidRPr="00DF76CD">
        <w:t xml:space="preserve">. </w:t>
      </w:r>
      <w:r w:rsidRPr="00DF76CD">
        <w:t>долл</w:t>
      </w:r>
      <w:r w:rsidR="00DF76CD" w:rsidRPr="00DF76CD">
        <w:t>):</w:t>
      </w:r>
    </w:p>
    <w:p w:rsidR="000B15E2" w:rsidRDefault="000B15E2" w:rsidP="00DF76CD">
      <w:pPr>
        <w:ind w:firstLine="709"/>
        <w:rPr>
          <w:b/>
          <w:bCs/>
        </w:rPr>
      </w:pPr>
    </w:p>
    <w:p w:rsidR="00406A00" w:rsidRPr="00DF76CD" w:rsidRDefault="00406A00" w:rsidP="00DF76CD">
      <w:pPr>
        <w:ind w:firstLine="709"/>
        <w:rPr>
          <w:b/>
          <w:bCs/>
        </w:rPr>
      </w:pPr>
      <w:r w:rsidRPr="00DF76CD">
        <w:rPr>
          <w:b/>
          <w:bCs/>
        </w:rPr>
        <w:t>Таблица № 3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1322"/>
        <w:gridCol w:w="1343"/>
        <w:gridCol w:w="1343"/>
        <w:gridCol w:w="2238"/>
      </w:tblGrid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2005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2006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2007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Январь</w:t>
            </w:r>
            <w:r w:rsidR="00DF76CD" w:rsidRPr="00DF76CD">
              <w:t xml:space="preserve"> - </w:t>
            </w:r>
            <w:r w:rsidRPr="00DF76CD">
              <w:t>Июль 2008</w:t>
            </w:r>
          </w:p>
        </w:tc>
      </w:tr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Товарооборот</w:t>
            </w: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295,3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433,2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697,1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607,0</w:t>
            </w:r>
          </w:p>
        </w:tc>
      </w:tr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Темпы роста,</w:t>
            </w:r>
            <w:r w:rsidR="00DF76CD" w:rsidRPr="00DF76CD">
              <w:t>%</w:t>
            </w: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21,2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46,6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60,9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77,2</w:t>
            </w:r>
          </w:p>
        </w:tc>
      </w:tr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Экспорт</w:t>
            </w: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208,5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248,2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285,1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237,4</w:t>
            </w:r>
          </w:p>
        </w:tc>
      </w:tr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Темпы роста,</w:t>
            </w:r>
            <w:r w:rsidR="00DF76CD" w:rsidRPr="00DF76CD">
              <w:t>%</w:t>
            </w: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15,6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19,0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14,9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35,3</w:t>
            </w:r>
          </w:p>
        </w:tc>
      </w:tr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Импорт</w:t>
            </w: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86,8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185,0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412,0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369,5</w:t>
            </w:r>
          </w:p>
        </w:tc>
      </w:tr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Темпы роста,</w:t>
            </w:r>
            <w:r w:rsidR="00DF76CD" w:rsidRPr="00DF76CD">
              <w:t>%</w:t>
            </w: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37,3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в 2,1 раза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в 2,2 раза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в 2,2 раза</w:t>
            </w:r>
          </w:p>
        </w:tc>
      </w:tr>
      <w:tr w:rsidR="000B08FF" w:rsidRPr="00DF76CD" w:rsidTr="005F1DDE">
        <w:trPr>
          <w:jc w:val="center"/>
        </w:trPr>
        <w:tc>
          <w:tcPr>
            <w:tcW w:w="2647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 xml:space="preserve">Сальдо </w:t>
            </w:r>
          </w:p>
        </w:tc>
        <w:tc>
          <w:tcPr>
            <w:tcW w:w="1322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121,7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63,2</w:t>
            </w:r>
          </w:p>
        </w:tc>
        <w:tc>
          <w:tcPr>
            <w:tcW w:w="1343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-126,9</w:t>
            </w:r>
          </w:p>
        </w:tc>
        <w:tc>
          <w:tcPr>
            <w:tcW w:w="2238" w:type="dxa"/>
            <w:shd w:val="clear" w:color="auto" w:fill="auto"/>
          </w:tcPr>
          <w:p w:rsidR="000B08FF" w:rsidRPr="00DF76CD" w:rsidRDefault="000B08FF" w:rsidP="00DF76CD">
            <w:pPr>
              <w:pStyle w:val="afd"/>
            </w:pPr>
            <w:r w:rsidRPr="00DF76CD">
              <w:t>-132,1</w:t>
            </w:r>
          </w:p>
        </w:tc>
      </w:tr>
    </w:tbl>
    <w:p w:rsidR="00DF76CD" w:rsidRDefault="00DF76CD" w:rsidP="00DF76CD">
      <w:pPr>
        <w:ind w:firstLine="709"/>
        <w:rPr>
          <w:lang w:val="uk-UA"/>
        </w:rPr>
      </w:pPr>
    </w:p>
    <w:p w:rsidR="00DF76CD" w:rsidRDefault="000B08FF" w:rsidP="00DF76CD">
      <w:pPr>
        <w:ind w:firstLine="709"/>
      </w:pPr>
      <w:r w:rsidRPr="00DF76CD">
        <w:t>В 2007 году на долю Мексики приходилось 0,1% российского экспорта и 0,1% импорта</w:t>
      </w:r>
      <w:r w:rsidR="00DF76CD" w:rsidRPr="00DF76CD">
        <w:t xml:space="preserve">. </w:t>
      </w:r>
      <w:r w:rsidRPr="00DF76CD">
        <w:t>Для Мексики Россия также не входит в число основных торговых партнеров</w:t>
      </w:r>
      <w:r w:rsidR="00DF76CD" w:rsidRPr="00DF76CD">
        <w:t xml:space="preserve">: </w:t>
      </w:r>
      <w:r w:rsidRPr="00DF76CD">
        <w:t>удельный вес России в мексиканском экспорте в 2007 году составил 0,001%</w:t>
      </w:r>
      <w:r w:rsidR="00DF76CD" w:rsidRPr="00DF76CD">
        <w:t>.</w:t>
      </w:r>
    </w:p>
    <w:p w:rsidR="00DF76CD" w:rsidRDefault="009843AD" w:rsidP="00DF76CD">
      <w:pPr>
        <w:ind w:firstLine="709"/>
        <w:rPr>
          <w:lang w:val="uk-UA"/>
        </w:rPr>
      </w:pPr>
      <w:r w:rsidRPr="00DF76CD">
        <w:t>Структура экспорта России в Мексику в 2007 году представлена в диаграмме № 1</w:t>
      </w:r>
      <w:r w:rsidR="00DF76CD" w:rsidRPr="00DF76CD">
        <w:t>:</w:t>
      </w:r>
    </w:p>
    <w:p w:rsidR="00A6677E" w:rsidRPr="00A6677E" w:rsidRDefault="00A6677E" w:rsidP="00DF76CD">
      <w:pPr>
        <w:ind w:firstLine="709"/>
        <w:rPr>
          <w:lang w:val="uk-UA"/>
        </w:rPr>
      </w:pPr>
    </w:p>
    <w:p w:rsidR="00406A00" w:rsidRPr="00DF76CD" w:rsidRDefault="00406A00" w:rsidP="00DF76CD">
      <w:pPr>
        <w:ind w:firstLine="709"/>
        <w:rPr>
          <w:b/>
          <w:bCs/>
        </w:rPr>
      </w:pPr>
      <w:r w:rsidRPr="00DF76CD">
        <w:rPr>
          <w:b/>
          <w:bCs/>
        </w:rPr>
        <w:t>Диаграмма № 1</w:t>
      </w:r>
    </w:p>
    <w:p w:rsidR="00DF76CD" w:rsidRPr="00DF76CD" w:rsidRDefault="003F20FF" w:rsidP="00DF76CD">
      <w:pPr>
        <w:ind w:firstLine="709"/>
      </w:pPr>
      <w:r>
        <w:pict>
          <v:shape id="_x0000_i1028" type="#_x0000_t75" style="width:375pt;height:180pt">
            <v:imagedata r:id="rId10" o:title=""/>
          </v:shape>
        </w:pict>
      </w:r>
    </w:p>
    <w:p w:rsidR="00A6677E" w:rsidRDefault="00A6677E" w:rsidP="00DF76CD">
      <w:pPr>
        <w:ind w:firstLine="709"/>
        <w:rPr>
          <w:lang w:val="uk-UA"/>
        </w:rPr>
      </w:pPr>
    </w:p>
    <w:p w:rsidR="00DF76CD" w:rsidRDefault="00EA2634" w:rsidP="00DF76CD">
      <w:pPr>
        <w:ind w:firstLine="709"/>
        <w:rPr>
          <w:lang w:val="uk-UA"/>
        </w:rPr>
      </w:pPr>
      <w:r w:rsidRPr="00DF76CD">
        <w:t>Структура импорта России из Мексики в 2007 году представлена двумя диаграммами, в одной из них представлены составляющие машинно-технической продукции</w:t>
      </w:r>
      <w:r w:rsidR="00DF76CD">
        <w:t xml:space="preserve"> (</w:t>
      </w:r>
      <w:r w:rsidRPr="00DF76CD">
        <w:t>диаграмма № 2</w:t>
      </w:r>
      <w:r w:rsidR="00DF76CD" w:rsidRPr="00DF76CD">
        <w:t>),</w:t>
      </w:r>
      <w:r w:rsidRPr="00DF76CD">
        <w:t xml:space="preserve"> а во второй общий объем импорта</w:t>
      </w:r>
      <w:r w:rsidR="00DF76CD">
        <w:t xml:space="preserve"> (</w:t>
      </w:r>
      <w:r w:rsidRPr="00DF76CD">
        <w:t>диаграмма № 3</w:t>
      </w:r>
      <w:r w:rsidR="00DF76CD" w:rsidRPr="00DF76CD">
        <w:t>):</w:t>
      </w:r>
    </w:p>
    <w:p w:rsidR="00A6677E" w:rsidRPr="00A6677E" w:rsidRDefault="00A6677E" w:rsidP="00DF76CD">
      <w:pPr>
        <w:ind w:firstLine="709"/>
        <w:rPr>
          <w:lang w:val="uk-UA"/>
        </w:rPr>
      </w:pPr>
    </w:p>
    <w:p w:rsidR="00A03CE9" w:rsidRPr="00DF76CD" w:rsidRDefault="000B15E2" w:rsidP="00DF76CD">
      <w:pPr>
        <w:ind w:firstLine="709"/>
        <w:rPr>
          <w:b/>
          <w:bCs/>
        </w:rPr>
      </w:pPr>
      <w:r>
        <w:rPr>
          <w:b/>
          <w:bCs/>
        </w:rPr>
        <w:br w:type="page"/>
      </w:r>
      <w:r w:rsidR="00EA2634" w:rsidRPr="00DF76CD">
        <w:rPr>
          <w:b/>
          <w:bCs/>
        </w:rPr>
        <w:t>Диаграмма № 2</w:t>
      </w:r>
    </w:p>
    <w:p w:rsidR="00EA2634" w:rsidRPr="00DF76CD" w:rsidRDefault="003F20FF" w:rsidP="00DF76CD">
      <w:pPr>
        <w:ind w:firstLine="709"/>
      </w:pPr>
      <w:r>
        <w:pict>
          <v:shape id="_x0000_i1029" type="#_x0000_t75" style="width:328.5pt;height:180pt">
            <v:imagedata r:id="rId11" o:title=""/>
          </v:shape>
        </w:pict>
      </w:r>
    </w:p>
    <w:p w:rsidR="00A6677E" w:rsidRDefault="00A6677E" w:rsidP="00DF76CD">
      <w:pPr>
        <w:ind w:firstLine="709"/>
        <w:rPr>
          <w:b/>
          <w:bCs/>
          <w:lang w:val="uk-UA"/>
        </w:rPr>
      </w:pPr>
    </w:p>
    <w:p w:rsidR="00406A00" w:rsidRPr="00DF76CD" w:rsidRDefault="00406A00" w:rsidP="00DF76CD">
      <w:pPr>
        <w:ind w:firstLine="709"/>
        <w:rPr>
          <w:b/>
          <w:bCs/>
        </w:rPr>
      </w:pPr>
      <w:r w:rsidRPr="00DF76CD">
        <w:rPr>
          <w:b/>
          <w:bCs/>
        </w:rPr>
        <w:t>Диаграмма № 3</w:t>
      </w:r>
    </w:p>
    <w:p w:rsidR="00A03CE9" w:rsidRPr="00DF76CD" w:rsidRDefault="003F20FF" w:rsidP="00DF76CD">
      <w:pPr>
        <w:ind w:firstLine="709"/>
      </w:pPr>
      <w:r>
        <w:pict>
          <v:shape id="_x0000_i1030" type="#_x0000_t75" style="width:342pt;height:192.75pt">
            <v:imagedata r:id="rId12" o:title=""/>
          </v:shape>
        </w:pict>
      </w:r>
    </w:p>
    <w:p w:rsidR="00A6677E" w:rsidRDefault="00A6677E" w:rsidP="00DF76CD">
      <w:pPr>
        <w:ind w:firstLine="709"/>
        <w:rPr>
          <w:lang w:val="uk-UA"/>
        </w:rPr>
      </w:pPr>
    </w:p>
    <w:p w:rsidR="00DF76CD" w:rsidRDefault="007B370A" w:rsidP="00DF76CD">
      <w:pPr>
        <w:ind w:firstLine="709"/>
      </w:pPr>
      <w:r w:rsidRPr="00DF76CD">
        <w:t>В последние годы произошли коренные изменения в российско-мексиканских торгово-экономических связях</w:t>
      </w:r>
      <w:r w:rsidR="00DF76CD" w:rsidRPr="00DF76CD">
        <w:t>:</w:t>
      </w:r>
    </w:p>
    <w:p w:rsidR="00DF76CD" w:rsidRDefault="007B370A" w:rsidP="00DF76CD">
      <w:pPr>
        <w:ind w:firstLine="709"/>
      </w:pPr>
      <w:r w:rsidRPr="00DF76CD">
        <w:t>активно развивается двустороннее торгово-экономическое сотрудничество в целом, в том числе как результат развития политического диалога на высшем уровне</w:t>
      </w:r>
      <w:r w:rsidR="00DF76CD" w:rsidRPr="00DF76CD">
        <w:t>;</w:t>
      </w:r>
    </w:p>
    <w:p w:rsidR="00DF76CD" w:rsidRDefault="007B370A" w:rsidP="00DF76CD">
      <w:pPr>
        <w:ind w:firstLine="709"/>
      </w:pPr>
      <w:r w:rsidRPr="00DF76CD">
        <w:t>товарооборот увеличился до максимального в истории взаимной торговли уровня, достигнув в 2007 году 697,1 млн</w:t>
      </w:r>
      <w:r w:rsidR="00DF76CD" w:rsidRPr="00DF76CD">
        <w:t xml:space="preserve">. </w:t>
      </w:r>
      <w:r w:rsidRPr="00DF76CD">
        <w:t>долл</w:t>
      </w:r>
      <w:r w:rsidR="00DF76CD">
        <w:t>.;</w:t>
      </w:r>
    </w:p>
    <w:p w:rsidR="00DF76CD" w:rsidRDefault="007B370A" w:rsidP="00DF76CD">
      <w:pPr>
        <w:ind w:firstLine="709"/>
      </w:pPr>
      <w:r w:rsidRPr="00DF76CD">
        <w:t>рост товарооборота в 2007 году произошел в основном за счет роста импорта из Мексики</w:t>
      </w:r>
      <w:r w:rsidR="00DF76CD" w:rsidRPr="00DF76CD">
        <w:t>;</w:t>
      </w:r>
    </w:p>
    <w:p w:rsidR="00DF76CD" w:rsidRDefault="007B370A" w:rsidP="00DF76CD">
      <w:pPr>
        <w:ind w:firstLine="709"/>
      </w:pPr>
      <w:r w:rsidRPr="00DF76CD">
        <w:t>номенклатура экспорта и импорта существенно расширилась</w:t>
      </w:r>
      <w:r w:rsidR="00DF76CD" w:rsidRPr="00DF76CD">
        <w:t>;</w:t>
      </w:r>
    </w:p>
    <w:p w:rsidR="00DF76CD" w:rsidRDefault="007B370A" w:rsidP="00DF76CD">
      <w:pPr>
        <w:ind w:firstLine="709"/>
      </w:pPr>
      <w:r w:rsidRPr="00DF76CD">
        <w:t>Мексика перестала быть поставщиком на российский рынок только продукции тропического земледелия, и в настоящее время экспортирует в Россию главным образом машины, оборудование и транспортные средства</w:t>
      </w:r>
      <w:r w:rsidR="00DF76CD" w:rsidRPr="00DF76CD">
        <w:t>;</w:t>
      </w:r>
    </w:p>
    <w:p w:rsidR="00DF76CD" w:rsidRDefault="007B370A" w:rsidP="00DF76CD">
      <w:pPr>
        <w:ind w:firstLine="709"/>
      </w:pPr>
      <w:r w:rsidRPr="00DF76CD">
        <w:t>Отмечается актив</w:t>
      </w:r>
      <w:r w:rsidR="00506568" w:rsidRPr="00DF76CD">
        <w:t>из</w:t>
      </w:r>
      <w:r w:rsidRPr="00DF76CD">
        <w:t xml:space="preserve">ация </w:t>
      </w:r>
      <w:r w:rsidR="00506568" w:rsidRPr="00DF76CD">
        <w:t>деятельности российских компаний на мексиканском рынке</w:t>
      </w:r>
      <w:r w:rsidR="00DF76CD">
        <w:t xml:space="preserve"> (</w:t>
      </w:r>
      <w:r w:rsidR="00506568" w:rsidRPr="00DF76CD">
        <w:t>в Мексике открыли свои представительства ОАО</w:t>
      </w:r>
      <w:r w:rsidR="00DF76CD">
        <w:t xml:space="preserve"> "</w:t>
      </w:r>
      <w:r w:rsidR="00506568" w:rsidRPr="00DF76CD">
        <w:t>Силовые машины</w:t>
      </w:r>
      <w:r w:rsidR="00DF76CD">
        <w:t xml:space="preserve">", </w:t>
      </w:r>
      <w:r w:rsidR="00506568" w:rsidRPr="00DF76CD">
        <w:t>ОАО</w:t>
      </w:r>
      <w:r w:rsidR="00DF76CD">
        <w:t xml:space="preserve"> "</w:t>
      </w:r>
      <w:r w:rsidR="00506568" w:rsidRPr="00DF76CD">
        <w:t>СПАРК</w:t>
      </w:r>
      <w:r w:rsidR="00DF76CD">
        <w:t xml:space="preserve">", </w:t>
      </w:r>
      <w:r w:rsidR="00506568" w:rsidRPr="00DF76CD">
        <w:t>ОАО</w:t>
      </w:r>
      <w:r w:rsidR="00DF76CD">
        <w:t xml:space="preserve"> "</w:t>
      </w:r>
      <w:r w:rsidR="00506568" w:rsidRPr="00DF76CD">
        <w:t>Камов-Холдинг</w:t>
      </w:r>
      <w:r w:rsidR="00DF76CD">
        <w:t xml:space="preserve">", </w:t>
      </w:r>
      <w:r w:rsidR="00506568" w:rsidRPr="00DF76CD">
        <w:t>ОАО</w:t>
      </w:r>
      <w:r w:rsidR="00DF76CD">
        <w:t xml:space="preserve"> "</w:t>
      </w:r>
      <w:r w:rsidR="00506568" w:rsidRPr="00DF76CD">
        <w:t>УРАЛАЗ</w:t>
      </w:r>
      <w:r w:rsidR="00DF76CD">
        <w:t>"</w:t>
      </w:r>
      <w:r w:rsidR="00DF76CD" w:rsidRPr="00DF76CD">
        <w:t>);</w:t>
      </w:r>
    </w:p>
    <w:p w:rsidR="00DF76CD" w:rsidRDefault="00506568" w:rsidP="00DF76CD">
      <w:pPr>
        <w:ind w:firstLine="709"/>
      </w:pPr>
      <w:r w:rsidRPr="00DF76CD">
        <w:t>Создан механизм межбанковских расчетов</w:t>
      </w:r>
      <w:r w:rsidR="00DF76CD">
        <w:t xml:space="preserve"> (</w:t>
      </w:r>
      <w:r w:rsidRPr="00DF76CD">
        <w:t>подписаны Соглашение о сотрудничестве между Внешторгбанком и Национальным банком внешней торговли Мексики, а также Соглашение о сотрудничестве между Внешэкономбанком и Национальным банком внешней торговли Мексики в области совместного финансирования экспорта в третьи страны</w:t>
      </w:r>
      <w:r w:rsidR="00DF76CD" w:rsidRPr="00DF76CD">
        <w:t>).</w:t>
      </w:r>
    </w:p>
    <w:p w:rsidR="00DF76CD" w:rsidRDefault="00506568" w:rsidP="00DF76CD">
      <w:pPr>
        <w:ind w:firstLine="709"/>
      </w:pPr>
      <w:r w:rsidRPr="00DF76CD">
        <w:t>В мае 2007 года ОАО</w:t>
      </w:r>
      <w:r w:rsidR="00DF76CD">
        <w:t xml:space="preserve"> "</w:t>
      </w:r>
      <w:r w:rsidRPr="00DF76CD">
        <w:t>Силовые машины</w:t>
      </w:r>
      <w:r w:rsidR="00DF76CD">
        <w:t xml:space="preserve">" </w:t>
      </w:r>
      <w:r w:rsidRPr="00DF76CD">
        <w:t>в консорциуме с тремя мексиканскими компаниями завершило исполнение контракта на поставку оборудования для машинного зала и напорного водовода для ГЭС</w:t>
      </w:r>
      <w:r w:rsidR="00DF76CD">
        <w:t xml:space="preserve"> "</w:t>
      </w:r>
      <w:r w:rsidRPr="00DF76CD">
        <w:t>Эль Кахон</w:t>
      </w:r>
      <w:r w:rsidR="00DF76CD">
        <w:t>" (</w:t>
      </w:r>
      <w:r w:rsidRPr="00DF76CD">
        <w:t>2х 375 МВт</w:t>
      </w:r>
      <w:r w:rsidR="00DF76CD" w:rsidRPr="00DF76CD">
        <w:t xml:space="preserve">; </w:t>
      </w:r>
      <w:r w:rsidRPr="00DF76CD">
        <w:t xml:space="preserve">общая стоимость проекта </w:t>
      </w:r>
      <w:r w:rsidR="00DF76CD">
        <w:t>-</w:t>
      </w:r>
      <w:r w:rsidRPr="00DF76CD">
        <w:t xml:space="preserve"> 748,4 млн</w:t>
      </w:r>
      <w:r w:rsidR="00DF76CD" w:rsidRPr="00DF76CD">
        <w:t xml:space="preserve">. </w:t>
      </w:r>
      <w:r w:rsidRPr="00DF76CD">
        <w:t>долл</w:t>
      </w:r>
      <w:r w:rsidR="00DF76CD">
        <w:t>.,</w:t>
      </w:r>
      <w:r w:rsidRPr="00DF76CD">
        <w:t xml:space="preserve"> российская часть </w:t>
      </w:r>
      <w:r w:rsidR="00DF76CD">
        <w:t>-</w:t>
      </w:r>
      <w:r w:rsidRPr="00DF76CD">
        <w:t xml:space="preserve"> 158 млн</w:t>
      </w:r>
      <w:r w:rsidR="00DF76CD" w:rsidRPr="00DF76CD">
        <w:t xml:space="preserve">. </w:t>
      </w:r>
      <w:r w:rsidRPr="00DF76CD">
        <w:t>долл</w:t>
      </w:r>
      <w:r w:rsidR="00DF76CD" w:rsidRPr="00DF76CD">
        <w:t xml:space="preserve">). </w:t>
      </w:r>
      <w:r w:rsidRPr="00DF76CD">
        <w:t>станция пущена в эксплуатацию в августе 2007 года</w:t>
      </w:r>
      <w:r w:rsidR="00DF76CD" w:rsidRPr="00DF76CD">
        <w:t>.</w:t>
      </w:r>
    </w:p>
    <w:p w:rsidR="00DF76CD" w:rsidRDefault="00506568" w:rsidP="00DF76CD">
      <w:pPr>
        <w:ind w:firstLine="709"/>
      </w:pPr>
      <w:r w:rsidRPr="00DF76CD">
        <w:t>В сентябре 2007 года ОАО</w:t>
      </w:r>
      <w:r w:rsidR="00DF76CD">
        <w:t xml:space="preserve"> "</w:t>
      </w:r>
      <w:r w:rsidRPr="00DF76CD">
        <w:t>Силовые машины</w:t>
      </w:r>
      <w:r w:rsidR="00DF76CD">
        <w:t xml:space="preserve">" </w:t>
      </w:r>
      <w:r w:rsidRPr="00DF76CD">
        <w:t>в составе консорциума с мексиканскими строительными компаниями выиграло торги на поставку гидротурбин и гидрогенераторов ГЭС</w:t>
      </w:r>
      <w:r w:rsidR="00DF76CD">
        <w:t xml:space="preserve"> "</w:t>
      </w:r>
      <w:r w:rsidRPr="00DF76CD">
        <w:t>Ла Йеска</w:t>
      </w:r>
      <w:r w:rsidR="00DF76CD">
        <w:t>" (</w:t>
      </w:r>
      <w:r w:rsidRPr="00DF76CD">
        <w:t>2х 375 МВт</w:t>
      </w:r>
      <w:r w:rsidR="00DF76CD" w:rsidRPr="00DF76CD">
        <w:t>).</w:t>
      </w:r>
    </w:p>
    <w:p w:rsidR="00DF76CD" w:rsidRDefault="00506568" w:rsidP="00DF76CD">
      <w:pPr>
        <w:ind w:firstLine="709"/>
      </w:pPr>
      <w:r w:rsidRPr="00DF76CD">
        <w:t>По данным за 2006 год, в Мексике зарегистрировано 35 предприятий с участием российского капитала, 17 из которых действует в сфере услуг</w:t>
      </w:r>
      <w:r w:rsidR="00DF76CD">
        <w:t xml:space="preserve"> (</w:t>
      </w:r>
      <w:r w:rsidRPr="00DF76CD">
        <w:t>в основном в области туризма</w:t>
      </w:r>
      <w:r w:rsidR="00DF76CD" w:rsidRPr="00DF76CD">
        <w:t>),</w:t>
      </w:r>
      <w:r w:rsidRPr="00DF76CD">
        <w:t xml:space="preserve"> 10 </w:t>
      </w:r>
      <w:r w:rsidR="00DF76CD">
        <w:t>-</w:t>
      </w:r>
      <w:r w:rsidRPr="00DF76CD">
        <w:t xml:space="preserve"> в торговле, 5 </w:t>
      </w:r>
      <w:r w:rsidR="00DF76CD">
        <w:t>-</w:t>
      </w:r>
      <w:r w:rsidRPr="00DF76CD">
        <w:t xml:space="preserve"> в обрабатывающей промышленности, 3 </w:t>
      </w:r>
      <w:r w:rsidR="00DF76CD">
        <w:t>-</w:t>
      </w:r>
      <w:r w:rsidRPr="00DF76CD">
        <w:t xml:space="preserve"> в </w:t>
      </w:r>
      <w:r w:rsidR="00D10C2B" w:rsidRPr="00DF76CD">
        <w:t>строительстве,</w:t>
      </w:r>
      <w:r w:rsidRPr="00DF76CD">
        <w:t xml:space="preserve"> за период с 1994 </w:t>
      </w:r>
      <w:r w:rsidR="00DF76CD">
        <w:t>-</w:t>
      </w:r>
      <w:r w:rsidRPr="00DF76CD">
        <w:t xml:space="preserve"> 2007 г</w:t>
      </w:r>
      <w:r w:rsidR="00DF76CD" w:rsidRPr="00DF76CD">
        <w:t xml:space="preserve">. </w:t>
      </w:r>
      <w:r w:rsidRPr="00DF76CD">
        <w:t>г</w:t>
      </w:r>
      <w:r w:rsidR="00DF76CD" w:rsidRPr="00DF76CD">
        <w:t xml:space="preserve">. </w:t>
      </w:r>
      <w:r w:rsidRPr="00DF76CD">
        <w:t>объем инвестиций из России в мексиканскую экономику составил около 3 млн</w:t>
      </w:r>
      <w:r w:rsidR="00DF76CD" w:rsidRPr="00DF76CD">
        <w:t xml:space="preserve">. </w:t>
      </w:r>
      <w:r w:rsidRPr="00DF76CD">
        <w:t>долл</w:t>
      </w:r>
      <w:r w:rsidR="00DF76CD" w:rsidRPr="00DF76CD">
        <w:t>.</w:t>
      </w:r>
    </w:p>
    <w:p w:rsidR="00DF76CD" w:rsidRDefault="00D10C2B" w:rsidP="00DF76CD">
      <w:pPr>
        <w:ind w:firstLine="709"/>
      </w:pPr>
      <w:r w:rsidRPr="00DF76CD">
        <w:t>Перспективы сотрудничества по развитию нефтегазовых ресурсов и газовой инфраструктуры Мексики обсудили в Москве в декабре 2009 года председатель правления ОАО</w:t>
      </w:r>
      <w:r w:rsidR="00DF76CD">
        <w:t xml:space="preserve"> "</w:t>
      </w:r>
      <w:r w:rsidRPr="00DF76CD">
        <w:t>Газпром</w:t>
      </w:r>
      <w:r w:rsidR="00DF76CD">
        <w:t xml:space="preserve">" </w:t>
      </w:r>
      <w:r w:rsidRPr="00DF76CD">
        <w:t>Алексей Миллер с министром энергетики Мексики в России Альфредо Пересом Браво</w:t>
      </w:r>
      <w:r w:rsidR="00DF76CD" w:rsidRPr="00DF76CD">
        <w:t>.</w:t>
      </w:r>
    </w:p>
    <w:p w:rsidR="00DF76CD" w:rsidRDefault="00D10C2B" w:rsidP="00DF76CD">
      <w:pPr>
        <w:ind w:firstLine="709"/>
      </w:pPr>
      <w:r w:rsidRPr="00DF76CD">
        <w:t>Участники встречи рассмотрели вопросы поставок в Мексику сжиженного природного газа с последующей его транспортировкой на рынок США, в рамках проекта</w:t>
      </w:r>
      <w:r w:rsidR="00DF76CD">
        <w:t xml:space="preserve"> "</w:t>
      </w:r>
      <w:r w:rsidRPr="00DF76CD">
        <w:t>Сахалин-2</w:t>
      </w:r>
      <w:r w:rsidR="00DF76CD">
        <w:t>".</w:t>
      </w:r>
    </w:p>
    <w:p w:rsidR="00DF76CD" w:rsidRDefault="00D10C2B" w:rsidP="00DF76CD">
      <w:pPr>
        <w:ind w:firstLine="709"/>
      </w:pPr>
      <w:r w:rsidRPr="00DF76CD">
        <w:t>В ходе переговоров стороны подтвердили заинтересованность в укреплении взаимовыгодного долгосрочного партнерства в энергетической сфере между ОАО</w:t>
      </w:r>
      <w:r w:rsidR="00DF76CD">
        <w:t xml:space="preserve"> "</w:t>
      </w:r>
      <w:r w:rsidRPr="00DF76CD">
        <w:t>Газпром</w:t>
      </w:r>
      <w:r w:rsidR="00DF76CD">
        <w:t xml:space="preserve">" </w:t>
      </w:r>
      <w:r w:rsidRPr="00DF76CD">
        <w:t>и мексиканской компанией</w:t>
      </w:r>
      <w:r w:rsidR="00DF76CD">
        <w:t xml:space="preserve"> "</w:t>
      </w:r>
      <w:r w:rsidRPr="00DF76CD">
        <w:rPr>
          <w:lang w:val="en-US"/>
        </w:rPr>
        <w:t>Petroleos</w:t>
      </w:r>
      <w:r w:rsidRPr="00DF76CD">
        <w:t xml:space="preserve"> </w:t>
      </w:r>
      <w:r w:rsidRPr="00DF76CD">
        <w:rPr>
          <w:lang w:val="en-US"/>
        </w:rPr>
        <w:t>Mexicanos</w:t>
      </w:r>
      <w:r w:rsidR="00DF76CD">
        <w:t>".</w:t>
      </w:r>
    </w:p>
    <w:p w:rsidR="00DF76CD" w:rsidRDefault="00D10C2B" w:rsidP="00DF76CD">
      <w:pPr>
        <w:ind w:firstLine="709"/>
      </w:pPr>
      <w:r w:rsidRPr="00DF76CD">
        <w:t>Доказанные запасы природного газа в Мексике составила 500 млрд</w:t>
      </w:r>
      <w:r w:rsidR="00DF76CD" w:rsidRPr="00DF76CD">
        <w:t xml:space="preserve">. </w:t>
      </w:r>
      <w:r w:rsidRPr="00DF76CD">
        <w:t>кубометров</w:t>
      </w:r>
      <w:r w:rsidR="00DF76CD" w:rsidRPr="00DF76CD">
        <w:t xml:space="preserve">. </w:t>
      </w:r>
      <w:r w:rsidRPr="00DF76CD">
        <w:t>Основные запасы газа находятся на севере страны</w:t>
      </w:r>
      <w:r w:rsidR="00DF76CD" w:rsidRPr="00DF76CD">
        <w:t xml:space="preserve">. </w:t>
      </w:r>
      <w:r w:rsidRPr="00DF76CD">
        <w:t>Кроме того, страна располагает значительными прогнозными ресурсами газа, в том числе на шельфе Мексиканского залива</w:t>
      </w:r>
      <w:r w:rsidR="00DF76CD" w:rsidRPr="00DF76CD">
        <w:t>.</w:t>
      </w:r>
    </w:p>
    <w:p w:rsidR="00DF76CD" w:rsidRDefault="00D10C2B" w:rsidP="00DF76CD">
      <w:pPr>
        <w:ind w:firstLine="709"/>
      </w:pPr>
      <w:r w:rsidRPr="00DF76CD">
        <w:t>В 2008 году собственная добыча природного газа в Мексике 55 млрд</w:t>
      </w:r>
      <w:r w:rsidR="00DF76CD" w:rsidRPr="00DF76CD">
        <w:t xml:space="preserve">. </w:t>
      </w:r>
      <w:r w:rsidRPr="00DF76CD">
        <w:t xml:space="preserve">кубометров, внутреннее потребление </w:t>
      </w:r>
      <w:r w:rsidR="00DF76CD">
        <w:t>-</w:t>
      </w:r>
      <w:r w:rsidRPr="00DF76CD">
        <w:t xml:space="preserve"> 67 млрд</w:t>
      </w:r>
      <w:r w:rsidR="00DF76CD" w:rsidRPr="00DF76CD">
        <w:t xml:space="preserve">. </w:t>
      </w:r>
      <w:r w:rsidRPr="00DF76CD">
        <w:t>кубометров, из них импорт из США составил около 10 млрд</w:t>
      </w:r>
      <w:r w:rsidR="00DF76CD" w:rsidRPr="00DF76CD">
        <w:t xml:space="preserve">. </w:t>
      </w:r>
      <w:r w:rsidRPr="00DF76CD">
        <w:t>кубометров</w:t>
      </w:r>
      <w:r w:rsidR="00DF76CD" w:rsidRPr="00DF76CD">
        <w:t xml:space="preserve">. </w:t>
      </w:r>
      <w:r w:rsidRPr="00DF76CD">
        <w:t>В энергобалансе страны природный газ составляет 27%</w:t>
      </w:r>
      <w:r w:rsidR="00DF76CD" w:rsidRPr="00DF76CD">
        <w:t>.</w:t>
      </w:r>
    </w:p>
    <w:p w:rsidR="00DF76CD" w:rsidRDefault="00D10C2B" w:rsidP="00DF76CD">
      <w:pPr>
        <w:ind w:firstLine="709"/>
      </w:pPr>
      <w:r w:rsidRPr="00DF76CD">
        <w:t>В настоящее время министерством энергетики Мексики проводится политика замещения использования нефти природным газом</w:t>
      </w:r>
      <w:r w:rsidR="00DF76CD" w:rsidRPr="00DF76CD">
        <w:t>.</w:t>
      </w:r>
    </w:p>
    <w:p w:rsidR="00DF76CD" w:rsidRPr="00DF76CD" w:rsidRDefault="00A6677E" w:rsidP="00A6677E">
      <w:pPr>
        <w:pStyle w:val="2"/>
      </w:pPr>
      <w:r>
        <w:br w:type="page"/>
      </w:r>
      <w:bookmarkStart w:id="10" w:name="_Toc257474133"/>
      <w:r w:rsidR="00DF76CD">
        <w:t>Заключение</w:t>
      </w:r>
      <w:bookmarkEnd w:id="10"/>
    </w:p>
    <w:p w:rsidR="00A6677E" w:rsidRDefault="00A6677E" w:rsidP="00DF76CD">
      <w:pPr>
        <w:ind w:firstLine="709"/>
        <w:rPr>
          <w:lang w:val="uk-UA"/>
        </w:rPr>
      </w:pPr>
    </w:p>
    <w:p w:rsidR="00DF76CD" w:rsidRDefault="00212E83" w:rsidP="00DF76CD">
      <w:pPr>
        <w:ind w:firstLine="709"/>
      </w:pPr>
      <w:r w:rsidRPr="00DF76CD">
        <w:t>Мексика</w:t>
      </w:r>
      <w:r w:rsidR="00DF76CD" w:rsidRPr="00DF76CD">
        <w:t xml:space="preserve"> - </w:t>
      </w:r>
      <w:r w:rsidRPr="00DF76CD">
        <w:t>один из ключевых латиноамериканских партнеров России не только в региональных, но и международных делах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В основе двустороннего взаимодействия лежат давние отношения дружбы и взаимовыгодного сотрудничества, подлинное уважение интересов друг друга, близость или совпадение подходов к большинству актуальных проблем современности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Первые контакты между Россией и Мексикой начались еще в конце XVIII века</w:t>
      </w:r>
      <w:r w:rsidR="00DF76CD" w:rsidRPr="00DF76CD">
        <w:t xml:space="preserve">. </w:t>
      </w:r>
      <w:r w:rsidRPr="00DF76CD">
        <w:t>Торгово-экономические связи зародились на заре XIX века, а дипломатические отношения насчитывают уже более 100 лет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По итогам официального визита в Москву Министра иностранных дел Мексики Х</w:t>
      </w:r>
      <w:r w:rsidR="00DF76CD">
        <w:t xml:space="preserve">.А. </w:t>
      </w:r>
      <w:r w:rsidRPr="00DF76CD">
        <w:t>Гуррии в январе 1997г</w:t>
      </w:r>
      <w:r w:rsidR="00DF76CD" w:rsidRPr="00DF76CD">
        <w:t xml:space="preserve">. </w:t>
      </w:r>
      <w:r w:rsidRPr="00DF76CD">
        <w:t>подписанная Декларация о принципах отношений и сотрудничества между Российской Федерацией и Мексиканскими Соединенными Штатами служит прочной основой для дальнейшего развития отношений сотрудничества на всех направлениях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В последние годы значительно активизировались политические контакты с Мексикой, в т</w:t>
      </w:r>
      <w:r w:rsidR="00DF76CD" w:rsidRPr="00DF76CD">
        <w:t xml:space="preserve">. </w:t>
      </w:r>
      <w:r w:rsidRPr="00DF76CD">
        <w:t>ч</w:t>
      </w:r>
      <w:r w:rsidR="00DF76CD" w:rsidRPr="00DF76CD">
        <w:t xml:space="preserve">. </w:t>
      </w:r>
      <w:r w:rsidRPr="00DF76CD">
        <w:t>на высшем и высоком уровнях</w:t>
      </w:r>
      <w:r w:rsidR="00DF76CD">
        <w:t xml:space="preserve">.В. </w:t>
      </w:r>
      <w:r w:rsidRPr="00DF76CD">
        <w:t>В</w:t>
      </w:r>
      <w:r w:rsidR="00DF76CD" w:rsidRPr="00DF76CD">
        <w:t xml:space="preserve">. </w:t>
      </w:r>
      <w:r w:rsidRPr="00DF76CD">
        <w:t>Путин дважды встречался с предыдущим президентом Мексики, состоялись две встречи с нынешним главой мексиканского государства В</w:t>
      </w:r>
      <w:r w:rsidR="00DF76CD" w:rsidRPr="00DF76CD">
        <w:t xml:space="preserve">. </w:t>
      </w:r>
      <w:r w:rsidRPr="00DF76CD">
        <w:t>Фоксом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В октябре 2008 г</w:t>
      </w:r>
      <w:r w:rsidR="00DF76CD" w:rsidRPr="00DF76CD">
        <w:t xml:space="preserve">. </w:t>
      </w:r>
      <w:r w:rsidRPr="00DF76CD">
        <w:t>В Москве прошла встреча министров иностранных дел С</w:t>
      </w:r>
      <w:r w:rsidR="00DF76CD" w:rsidRPr="00DF76CD">
        <w:t xml:space="preserve">. </w:t>
      </w:r>
      <w:r w:rsidRPr="00DF76CD">
        <w:t>Лаврова и П</w:t>
      </w:r>
      <w:r w:rsidR="00DF76CD" w:rsidRPr="00DF76CD">
        <w:t xml:space="preserve">. </w:t>
      </w:r>
      <w:r w:rsidRPr="00DF76CD">
        <w:t>Эспиносы, в ходе которого было подписано совместное заявление по итогам визита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Совпадение или близость подходов Москвы и Мехико к большинству актуальных проблем современности создают прочную основу для углубления взаимодействия двух стран на различных международных форумах, прежде всего в ООН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Россию и Мексику объединяет стремление содействовать созданию многополюсной модели мира, укреплению центральной роли ООН и ее Совета Безопасности в обеспечении международной стабильности, разрешении конфликтных ситуаций в</w:t>
      </w:r>
      <w:r w:rsidR="00DF76CD">
        <w:t xml:space="preserve"> "</w:t>
      </w:r>
      <w:r w:rsidRPr="00DF76CD">
        <w:t>горячих точках</w:t>
      </w:r>
      <w:r w:rsidR="00DF76CD">
        <w:t xml:space="preserve">" </w:t>
      </w:r>
      <w:r w:rsidRPr="00DF76CD">
        <w:t>планеты, в частности в Ираке и на Ближнем Востоке, а также понимание важности продолжения процесса разоружения, предотвращения распространения оружия массового уничтожения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21 октября 2009 года на базе Центра изучения иностранных языков Национального автономного университета Мексики</w:t>
      </w:r>
      <w:r w:rsidR="00DF76CD">
        <w:t xml:space="preserve"> (</w:t>
      </w:r>
      <w:r w:rsidRPr="00DF76CD">
        <w:rPr>
          <w:lang w:val="en-US"/>
        </w:rPr>
        <w:t>CELE</w:t>
      </w:r>
      <w:r w:rsidRPr="00DF76CD">
        <w:t xml:space="preserve"> </w:t>
      </w:r>
      <w:r w:rsidRPr="00DF76CD">
        <w:rPr>
          <w:lang w:val="en-US"/>
        </w:rPr>
        <w:t>UNAM</w:t>
      </w:r>
      <w:r w:rsidR="00DF76CD" w:rsidRPr="00DF76CD">
        <w:t xml:space="preserve">) </w:t>
      </w:r>
      <w:r w:rsidRPr="00DF76CD">
        <w:t>при непосредственном участии Представительства Россотрудничества в Мексике была открыта выставка</w:t>
      </w:r>
      <w:r w:rsidR="00DF76CD">
        <w:t xml:space="preserve"> "</w:t>
      </w:r>
      <w:r w:rsidRPr="00DF76CD">
        <w:t>Трагедия Южной Осетии и Абхазии</w:t>
      </w:r>
      <w:r w:rsidR="00DF76CD">
        <w:t xml:space="preserve">" </w:t>
      </w:r>
      <w:r w:rsidRPr="00DF76CD">
        <w:t>в рамках организованных 2-недельных мероприятий под общим названием</w:t>
      </w:r>
      <w:r w:rsidR="00DF76CD">
        <w:t xml:space="preserve"> "</w:t>
      </w:r>
      <w:r w:rsidRPr="00DF76CD">
        <w:t>Россия сегодня</w:t>
      </w:r>
      <w:r w:rsidR="00DF76CD">
        <w:t xml:space="preserve">". </w:t>
      </w:r>
      <w:r w:rsidRPr="00DF76CD">
        <w:t>Собравшейся аудитории были показаны документальные фильмы Р</w:t>
      </w:r>
      <w:r w:rsidR="00DF76CD">
        <w:t xml:space="preserve">.Ф. </w:t>
      </w:r>
      <w:r w:rsidRPr="00DF76CD">
        <w:t>Ортиса</w:t>
      </w:r>
      <w:r w:rsidR="00DF76CD">
        <w:t xml:space="preserve"> "</w:t>
      </w:r>
      <w:r w:rsidRPr="00DF76CD">
        <w:t xml:space="preserve">Осетия </w:t>
      </w:r>
      <w:r w:rsidR="00DF76CD">
        <w:t>-</w:t>
      </w:r>
      <w:r w:rsidRPr="00DF76CD">
        <w:t xml:space="preserve"> 08</w:t>
      </w:r>
      <w:r w:rsidR="00DF76CD">
        <w:t>.0</w:t>
      </w:r>
      <w:r w:rsidRPr="00DF76CD">
        <w:t>8</w:t>
      </w:r>
      <w:r w:rsidR="00DF76CD">
        <w:t>.0</w:t>
      </w:r>
      <w:r w:rsidRPr="00DF76CD">
        <w:t>8</w:t>
      </w:r>
      <w:r w:rsidR="00DF76CD">
        <w:t xml:space="preserve">." </w:t>
      </w:r>
      <w:r w:rsidRPr="00DF76CD">
        <w:t>и</w:t>
      </w:r>
      <w:r w:rsidR="00DF76CD">
        <w:t xml:space="preserve"> "</w:t>
      </w:r>
      <w:r w:rsidRPr="00DF76CD">
        <w:t xml:space="preserve">Россия в 21 веке </w:t>
      </w:r>
      <w:r w:rsidR="00DF76CD">
        <w:t>-</w:t>
      </w:r>
      <w:r w:rsidRPr="00DF76CD">
        <w:t xml:space="preserve"> Москва</w:t>
      </w:r>
      <w:r w:rsidR="00DF76CD">
        <w:t xml:space="preserve">". </w:t>
      </w:r>
      <w:r w:rsidRPr="00DF76CD">
        <w:t>Отвечая на вопросы зрителей, мексиканец подчеркнул, что трагические события, произошедшие на Южном Кавказе в августе 2008 года, напрямую связаны с антироссийской политикой Дж</w:t>
      </w:r>
      <w:r w:rsidR="00DF76CD" w:rsidRPr="00DF76CD">
        <w:t xml:space="preserve">. </w:t>
      </w:r>
      <w:r w:rsidRPr="00DF76CD">
        <w:t>Буша, который на протяжении долгого времени оказывал материальную и финансовую поддержку Грузии М</w:t>
      </w:r>
      <w:r w:rsidR="00DF76CD" w:rsidRPr="00DF76CD">
        <w:t xml:space="preserve">. </w:t>
      </w:r>
      <w:r w:rsidRPr="00DF76CD">
        <w:t>Саакашвили</w:t>
      </w:r>
      <w:r w:rsidR="00DF76CD" w:rsidRPr="00DF76CD">
        <w:t xml:space="preserve">. </w:t>
      </w:r>
      <w:r w:rsidRPr="00DF76CD">
        <w:t>Была отмечена необходимость проведения подобных мероприятий, позволяющая студентам создать свою собственную картину трагических событий в отношении Южной Осетии и Абхазии</w:t>
      </w:r>
      <w:r w:rsidR="00DF76CD" w:rsidRPr="00DF76CD">
        <w:t xml:space="preserve">. </w:t>
      </w:r>
      <w:r w:rsidRPr="00DF76CD">
        <w:t>И также было отмечено, что не стоит навязывать свою точку зрения мировой общественности, а необходимо объективно рассматривать любые кризисные ситуации, получая информацию с обеих сторон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Обе страны едины в том, что серьезную угрозу международной безопасности представляют такие явления, как терроризм, сепаратизм и религиозный экстремизм</w:t>
      </w:r>
      <w:r w:rsidR="00DF76CD" w:rsidRPr="00DF76CD">
        <w:t xml:space="preserve">. </w:t>
      </w:r>
      <w:r w:rsidRPr="00DF76CD">
        <w:t>Москва и Мехико заинтересованы в дальнейшем наращивании эффективного сотрудничества в интересах противодействия новым вызовам и угрозам, в том числе наркотрафику, транснациональной организованной преступности, включая незаконный оборот оружия, коррупцию, легализацию</w:t>
      </w:r>
      <w:r w:rsidR="00DF76CD">
        <w:t xml:space="preserve"> (</w:t>
      </w:r>
      <w:r w:rsidRPr="00DF76CD">
        <w:t>отмывание</w:t>
      </w:r>
      <w:r w:rsidR="00DF76CD" w:rsidRPr="00DF76CD">
        <w:t xml:space="preserve">) </w:t>
      </w:r>
      <w:r w:rsidRPr="00DF76CD">
        <w:t>доходов, полученных преступным путем, торговлю людьми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Политические контакты способствуют дальнейшему расширению договорно-правовой базы отношений между двумя странами, упрочению торгово-экономических и научно-технических связей, контактов в области науки, образования и культуры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Существует ряд интересных и перспективных проектов сотрудничества в различных областях, прежде всего, в энергетике</w:t>
      </w:r>
      <w:r w:rsidR="00DF76CD" w:rsidRPr="00DF76CD">
        <w:t xml:space="preserve">. </w:t>
      </w:r>
      <w:r w:rsidRPr="00DF76CD">
        <w:t>Значительные резервы имеются в продвижении на мексиканский рынок отечественных высоких технологий, взаимодействии в нефтегазовой отрасли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Россия намерена укреплять связи с Мексикой в рамках АТЭС</w:t>
      </w:r>
      <w:r w:rsidR="00DF76CD" w:rsidRPr="00DF76CD">
        <w:t xml:space="preserve">. </w:t>
      </w:r>
      <w:r w:rsidRPr="00DF76CD">
        <w:t>Обе страны рассматривают этот форум не только как уникальную для АТР многостороннюю структуру диалога по ключевым вопросам торгово-экономического сотрудничества в регионе, но и в качестве эффективного механизма взаимодействия в решении общемировых проблем</w:t>
      </w:r>
      <w:r w:rsidR="00DF76CD" w:rsidRPr="00DF76CD">
        <w:t>.</w:t>
      </w:r>
    </w:p>
    <w:p w:rsidR="00DF76CD" w:rsidRDefault="00212E83" w:rsidP="00DF76CD">
      <w:pPr>
        <w:ind w:firstLine="709"/>
      </w:pPr>
      <w:r w:rsidRPr="00DF76CD">
        <w:t>22-24 сентября 2009 года в МВЦ</w:t>
      </w:r>
      <w:r w:rsidR="00DF76CD">
        <w:t xml:space="preserve"> "</w:t>
      </w:r>
      <w:r w:rsidRPr="00DF76CD">
        <w:t>Крокус Экспо</w:t>
      </w:r>
      <w:r w:rsidR="00DF76CD">
        <w:t xml:space="preserve">" </w:t>
      </w:r>
      <w:r w:rsidRPr="00DF76CD">
        <w:t>прошла VII Международная выставка по франчайзингу и другим бизнес-возможностям</w:t>
      </w:r>
      <w:r w:rsidR="00DF76CD">
        <w:t xml:space="preserve"> "</w:t>
      </w:r>
      <w:r w:rsidRPr="00DF76CD">
        <w:t>BUYBRAND 2009</w:t>
      </w:r>
      <w:r w:rsidR="00DF76CD">
        <w:t>".</w:t>
      </w:r>
    </w:p>
    <w:p w:rsidR="00DF76CD" w:rsidRDefault="00212E83" w:rsidP="00DF76CD">
      <w:pPr>
        <w:ind w:firstLine="709"/>
        <w:rPr>
          <w:rStyle w:val="clinks"/>
          <w:color w:val="000000"/>
        </w:rPr>
      </w:pPr>
      <w:r w:rsidRPr="00DF76CD">
        <w:rPr>
          <w:rStyle w:val="clinks"/>
          <w:color w:val="000000"/>
        </w:rPr>
        <w:t>В рамках выставки</w:t>
      </w:r>
      <w:r w:rsidR="00DF76CD">
        <w:rPr>
          <w:rStyle w:val="clinks"/>
          <w:color w:val="000000"/>
        </w:rPr>
        <w:t xml:space="preserve"> "</w:t>
      </w:r>
      <w:r w:rsidRPr="00DF76CD">
        <w:rPr>
          <w:rStyle w:val="clinks"/>
          <w:color w:val="000000"/>
        </w:rPr>
        <w:t>BUYBRAND 2009</w:t>
      </w:r>
      <w:r w:rsidR="00DF76CD">
        <w:rPr>
          <w:rStyle w:val="clinks"/>
          <w:color w:val="000000"/>
        </w:rPr>
        <w:t xml:space="preserve">" </w:t>
      </w:r>
      <w:r w:rsidRPr="00DF76CD">
        <w:rPr>
          <w:rStyle w:val="clinks"/>
          <w:color w:val="000000"/>
        </w:rPr>
        <w:t>прошел Международный Форум</w:t>
      </w:r>
      <w:r w:rsidR="00DF76CD">
        <w:rPr>
          <w:rStyle w:val="clinks"/>
          <w:color w:val="000000"/>
        </w:rPr>
        <w:t xml:space="preserve"> "</w:t>
      </w:r>
      <w:r w:rsidRPr="00DF76CD">
        <w:rPr>
          <w:rStyle w:val="clinks"/>
          <w:color w:val="000000"/>
        </w:rPr>
        <w:t>Франчайзинг в России</w:t>
      </w:r>
      <w:r w:rsidR="00DF76CD" w:rsidRPr="00DF76CD">
        <w:rPr>
          <w:rStyle w:val="clinks"/>
          <w:color w:val="000000"/>
        </w:rPr>
        <w:t xml:space="preserve">. </w:t>
      </w:r>
      <w:r w:rsidRPr="00DF76CD">
        <w:rPr>
          <w:rStyle w:val="clinks"/>
          <w:color w:val="000000"/>
        </w:rPr>
        <w:t>Преимущества франчайзинга в условиях финансово-экономического кризиса</w:t>
      </w:r>
      <w:r w:rsidR="00DF76CD">
        <w:rPr>
          <w:rStyle w:val="clinks"/>
          <w:color w:val="000000"/>
        </w:rPr>
        <w:t>".</w:t>
      </w:r>
    </w:p>
    <w:p w:rsidR="00DF76CD" w:rsidRDefault="00212E83" w:rsidP="00DF76CD">
      <w:pPr>
        <w:ind w:firstLine="709"/>
        <w:rPr>
          <w:rStyle w:val="clinks"/>
          <w:color w:val="000000"/>
        </w:rPr>
      </w:pPr>
      <w:r w:rsidRPr="00DF76CD">
        <w:rPr>
          <w:rStyle w:val="clinks"/>
          <w:color w:val="000000"/>
        </w:rPr>
        <w:t>В работе Форума приняли участие</w:t>
      </w:r>
      <w:r w:rsidRPr="00DF76CD">
        <w:rPr>
          <w:color w:val="000000"/>
        </w:rPr>
        <w:t xml:space="preserve"> </w:t>
      </w:r>
      <w:r w:rsidRPr="00DF76CD">
        <w:rPr>
          <w:rStyle w:val="clinks"/>
          <w:color w:val="000000"/>
        </w:rPr>
        <w:t>ведущие международные эксперты из</w:t>
      </w:r>
      <w:r w:rsidRPr="00DF76CD">
        <w:rPr>
          <w:color w:val="000000"/>
        </w:rPr>
        <w:t xml:space="preserve"> </w:t>
      </w:r>
      <w:r w:rsidRPr="00DF76CD">
        <w:rPr>
          <w:rStyle w:val="clinks"/>
          <w:color w:val="000000"/>
        </w:rPr>
        <w:t>Мексики и других стран</w:t>
      </w:r>
      <w:r w:rsidR="00DF76CD" w:rsidRPr="00DF76CD">
        <w:rPr>
          <w:rStyle w:val="clinks"/>
          <w:color w:val="000000"/>
        </w:rPr>
        <w:t>.</w:t>
      </w:r>
    </w:p>
    <w:p w:rsidR="00DF76CD" w:rsidRDefault="00212E83" w:rsidP="00DF76CD">
      <w:pPr>
        <w:ind w:firstLine="709"/>
        <w:rPr>
          <w:rStyle w:val="clinks"/>
          <w:color w:val="000000"/>
        </w:rPr>
      </w:pPr>
      <w:r w:rsidRPr="00DF76CD">
        <w:rPr>
          <w:rStyle w:val="clinks"/>
          <w:color w:val="000000"/>
        </w:rPr>
        <w:t>На Западе же существуют специальные банковские программы</w:t>
      </w:r>
      <w:r w:rsidR="00DF76CD" w:rsidRPr="00DF76CD">
        <w:rPr>
          <w:rStyle w:val="clinks"/>
          <w:color w:val="000000"/>
        </w:rPr>
        <w:t xml:space="preserve">. </w:t>
      </w:r>
      <w:r w:rsidRPr="00DF76CD">
        <w:rPr>
          <w:rStyle w:val="clinks"/>
          <w:color w:val="000000"/>
        </w:rPr>
        <w:t>Предприниматели Индии, Великобритании, Австрии, Испании и Франции имеют возможность получить кредит под открытие франчайзингового предприятия под 7-8%, Турции и Мексики</w:t>
      </w:r>
      <w:r w:rsidR="00DF76CD" w:rsidRPr="00DF76CD">
        <w:rPr>
          <w:rStyle w:val="clinks"/>
          <w:color w:val="000000"/>
        </w:rPr>
        <w:t xml:space="preserve"> - </w:t>
      </w:r>
      <w:r w:rsidRPr="00DF76CD">
        <w:rPr>
          <w:rStyle w:val="clinks"/>
          <w:color w:val="000000"/>
        </w:rPr>
        <w:t>в среднем под 18%</w:t>
      </w:r>
      <w:r w:rsidR="00DF76CD" w:rsidRPr="00DF76CD">
        <w:rPr>
          <w:rStyle w:val="clinks"/>
          <w:color w:val="000000"/>
        </w:rPr>
        <w:t>.</w:t>
      </w:r>
    </w:p>
    <w:p w:rsidR="00DF76CD" w:rsidRDefault="00212E83" w:rsidP="00DF76CD">
      <w:pPr>
        <w:ind w:firstLine="709"/>
        <w:rPr>
          <w:rStyle w:val="clinks"/>
          <w:color w:val="000000"/>
        </w:rPr>
      </w:pPr>
      <w:r w:rsidRPr="00DF76CD">
        <w:rPr>
          <w:rStyle w:val="clinks"/>
          <w:color w:val="000000"/>
        </w:rPr>
        <w:t>В Мексике также существует государственная программа, предусматривающая субсидирование создания франчайзингового предприятия в размере 20 000 долларов США</w:t>
      </w:r>
      <w:r w:rsidR="00DF76CD" w:rsidRPr="00DF76CD">
        <w:rPr>
          <w:rStyle w:val="clinks"/>
          <w:color w:val="000000"/>
        </w:rPr>
        <w:t>.</w:t>
      </w:r>
    </w:p>
    <w:p w:rsidR="00DF76CD" w:rsidRDefault="00A6677E" w:rsidP="00344FF2">
      <w:pPr>
        <w:pStyle w:val="2"/>
        <w:rPr>
          <w:lang w:val="uk-UA"/>
        </w:rPr>
      </w:pPr>
      <w:r>
        <w:br w:type="page"/>
      </w:r>
      <w:r w:rsidRPr="00DF76CD">
        <w:t xml:space="preserve">Используемая </w:t>
      </w:r>
      <w:r>
        <w:t>литература</w:t>
      </w:r>
    </w:p>
    <w:p w:rsidR="00A6677E" w:rsidRPr="00A6677E" w:rsidRDefault="00A6677E" w:rsidP="00DF76CD">
      <w:pPr>
        <w:ind w:firstLine="709"/>
        <w:rPr>
          <w:b/>
          <w:bCs/>
          <w:lang w:val="uk-UA"/>
        </w:rPr>
      </w:pPr>
    </w:p>
    <w:p w:rsidR="00DF76CD" w:rsidRDefault="000B16F1" w:rsidP="00A6677E">
      <w:pPr>
        <w:pStyle w:val="a0"/>
        <w:ind w:firstLine="0"/>
      </w:pPr>
      <w:r w:rsidRPr="00DF76CD">
        <w:t>Ломакин В</w:t>
      </w:r>
      <w:r w:rsidR="00DF76CD">
        <w:t xml:space="preserve">.К. </w:t>
      </w:r>
      <w:r w:rsidRPr="00DF76CD">
        <w:t>Мировая экономика</w:t>
      </w:r>
      <w:r w:rsidR="00DF76CD" w:rsidRPr="00DF76CD">
        <w:t xml:space="preserve">: </w:t>
      </w:r>
      <w:r w:rsidRPr="00DF76CD">
        <w:t>Учебник для вузов</w:t>
      </w:r>
      <w:r w:rsidR="00DF76CD" w:rsidRPr="00DF76CD">
        <w:t xml:space="preserve">. </w:t>
      </w:r>
      <w:r w:rsidR="00DF76CD">
        <w:t>-</w:t>
      </w:r>
      <w:r w:rsidRPr="00DF76CD">
        <w:t xml:space="preserve"> М</w:t>
      </w:r>
      <w:r w:rsidR="00DF76CD">
        <w:t>.:</w:t>
      </w:r>
      <w:r w:rsidR="00DF76CD" w:rsidRPr="00DF76CD">
        <w:t xml:space="preserve"> </w:t>
      </w:r>
      <w:r w:rsidRPr="00DF76CD">
        <w:t xml:space="preserve">ЮНИТИ, 2000, </w:t>
      </w:r>
      <w:r w:rsidR="00DF76CD">
        <w:t>-</w:t>
      </w:r>
      <w:r w:rsidRPr="00DF76CD">
        <w:t xml:space="preserve"> 727 с</w:t>
      </w:r>
      <w:r w:rsidR="00DF76CD" w:rsidRPr="00DF76CD">
        <w:t>.</w:t>
      </w:r>
    </w:p>
    <w:p w:rsidR="00DF76CD" w:rsidRDefault="000B16F1" w:rsidP="00A6677E">
      <w:pPr>
        <w:pStyle w:val="a0"/>
        <w:ind w:firstLine="0"/>
      </w:pPr>
      <w:r w:rsidRPr="00DF76CD">
        <w:t>Большой атлас мира</w:t>
      </w:r>
      <w:r w:rsidR="00DF76CD">
        <w:t xml:space="preserve"> "</w:t>
      </w:r>
      <w:r w:rsidRPr="00DF76CD">
        <w:t>Глобус</w:t>
      </w:r>
      <w:r w:rsidR="00DF76CD">
        <w:t xml:space="preserve">". </w:t>
      </w:r>
      <w:r w:rsidRPr="00DF76CD">
        <w:t>Америка / Пер</w:t>
      </w:r>
      <w:r w:rsidR="00DF76CD" w:rsidRPr="00DF76CD">
        <w:t xml:space="preserve">. </w:t>
      </w:r>
      <w:r w:rsidRPr="00DF76CD">
        <w:t>с нем</w:t>
      </w:r>
      <w:r w:rsidR="00DF76CD" w:rsidRPr="00DF76CD">
        <w:t xml:space="preserve">. </w:t>
      </w:r>
      <w:r w:rsidR="00DF76CD">
        <w:t>-</w:t>
      </w:r>
      <w:r w:rsidRPr="00DF76CD">
        <w:t xml:space="preserve"> М</w:t>
      </w:r>
      <w:r w:rsidR="00DF76CD">
        <w:t>.:</w:t>
      </w:r>
      <w:r w:rsidR="00DF76CD" w:rsidRPr="00DF76CD">
        <w:t xml:space="preserve"> </w:t>
      </w:r>
      <w:r w:rsidRPr="00DF76CD">
        <w:t>ООО</w:t>
      </w:r>
      <w:r w:rsidR="00DF76CD">
        <w:t xml:space="preserve"> "</w:t>
      </w:r>
      <w:r w:rsidRPr="00DF76CD">
        <w:t>ТД</w:t>
      </w:r>
      <w:r w:rsidR="00DF76CD">
        <w:t xml:space="preserve"> "</w:t>
      </w:r>
      <w:r w:rsidRPr="00DF76CD">
        <w:t>Издательство Мир книги</w:t>
      </w:r>
      <w:r w:rsidR="00DF76CD">
        <w:t xml:space="preserve">", </w:t>
      </w:r>
      <w:r w:rsidRPr="00DF76CD">
        <w:t xml:space="preserve">2007 </w:t>
      </w:r>
      <w:r w:rsidR="00DF76CD">
        <w:t>-</w:t>
      </w:r>
      <w:r w:rsidRPr="00DF76CD">
        <w:t xml:space="preserve"> 80 с</w:t>
      </w:r>
      <w:r w:rsidR="00DF76CD" w:rsidRPr="00DF76CD">
        <w:t>.</w:t>
      </w:r>
    </w:p>
    <w:p w:rsidR="00AF3792" w:rsidRPr="00DF76CD" w:rsidRDefault="00520FE7" w:rsidP="00A6677E">
      <w:pPr>
        <w:pStyle w:val="a0"/>
        <w:ind w:firstLine="0"/>
      </w:pPr>
      <w:r w:rsidRPr="00DF76CD">
        <w:t>Электронный ресурс</w:t>
      </w:r>
      <w:r w:rsidR="00DF76CD" w:rsidRPr="00DF76CD">
        <w:t xml:space="preserve">: </w:t>
      </w:r>
      <w:r w:rsidRPr="00DF76CD">
        <w:t>Новости выставок, Экспо Лайф</w:t>
      </w:r>
      <w:r w:rsidR="00DF76CD" w:rsidRPr="00DF76CD">
        <w:t xml:space="preserve"> </w:t>
      </w:r>
      <w:r w:rsidR="00DF76CD" w:rsidRPr="00F346F1">
        <w:t>http://www.</w:t>
      </w:r>
      <w:r w:rsidR="00212E83" w:rsidRPr="00F346F1">
        <w:t>expolife</w:t>
      </w:r>
      <w:r w:rsidR="00DF76CD" w:rsidRPr="00F346F1">
        <w:t>.ru</w:t>
      </w:r>
      <w:r w:rsidR="00212E83" w:rsidRPr="00F346F1">
        <w:t>/news/3523</w:t>
      </w:r>
      <w:r w:rsidR="00DF76CD" w:rsidRPr="00F346F1">
        <w:t>.html</w:t>
      </w:r>
      <w:r w:rsidR="00212E83" w:rsidRPr="00F346F1">
        <w:t xml:space="preserve"> 05 октября 2009 12</w:t>
      </w:r>
      <w:r w:rsidR="00DF76CD" w:rsidRPr="00F346F1">
        <w:t xml:space="preserve">: </w:t>
      </w:r>
      <w:r w:rsidR="00212E83" w:rsidRPr="00F346F1">
        <w:t>27</w:t>
      </w:r>
    </w:p>
    <w:p w:rsidR="00212E83" w:rsidRPr="00DF76CD" w:rsidRDefault="00212E83" w:rsidP="00A6677E">
      <w:pPr>
        <w:pStyle w:val="a0"/>
        <w:ind w:firstLine="0"/>
      </w:pPr>
      <w:r w:rsidRPr="00DF76CD">
        <w:t>Электронный ресурс</w:t>
      </w:r>
      <w:r w:rsidR="00DF76CD" w:rsidRPr="00DF76CD">
        <w:t xml:space="preserve">: </w:t>
      </w:r>
      <w:r w:rsidRPr="00DF76CD">
        <w:t xml:space="preserve">Официальный сайт </w:t>
      </w:r>
      <w:r w:rsidR="00520FE7" w:rsidRPr="00DF76CD">
        <w:t xml:space="preserve">Посольства Российской Федерации в Мексиканских Соединенных штатах / </w:t>
      </w:r>
      <w:r w:rsidR="00DF76CD" w:rsidRPr="00F346F1">
        <w:t>www.</w:t>
      </w:r>
      <w:r w:rsidR="00520FE7" w:rsidRPr="00F346F1">
        <w:t>embrumex</w:t>
      </w:r>
      <w:r w:rsidR="00DF76CD" w:rsidRPr="00F346F1">
        <w:t xml:space="preserve">.com. </w:t>
      </w:r>
      <w:r w:rsidR="00520FE7" w:rsidRPr="00F346F1">
        <w:t>mx</w:t>
      </w:r>
    </w:p>
    <w:p w:rsidR="00520FE7" w:rsidRPr="00DF76CD" w:rsidRDefault="00520FE7" w:rsidP="00A6677E">
      <w:pPr>
        <w:pStyle w:val="a0"/>
        <w:ind w:firstLine="0"/>
      </w:pPr>
      <w:r w:rsidRPr="00DF76CD">
        <w:t>Электронный ресурс</w:t>
      </w:r>
      <w:r w:rsidR="00DF76CD" w:rsidRPr="00DF76CD">
        <w:t xml:space="preserve">: </w:t>
      </w:r>
      <w:r w:rsidR="00DF76CD" w:rsidRPr="00F346F1">
        <w:rPr>
          <w:lang w:val="en-US"/>
        </w:rPr>
        <w:t>www.</w:t>
      </w:r>
      <w:r w:rsidRPr="00F346F1">
        <w:rPr>
          <w:lang w:val="en-US"/>
        </w:rPr>
        <w:t>unctad</w:t>
      </w:r>
      <w:r w:rsidR="00DF76CD" w:rsidRPr="00F346F1">
        <w:rPr>
          <w:lang w:val="en-US"/>
        </w:rPr>
        <w:t>.org</w:t>
      </w:r>
    </w:p>
    <w:p w:rsidR="00520FE7" w:rsidRPr="00DF76CD" w:rsidRDefault="00520FE7" w:rsidP="00A6677E">
      <w:pPr>
        <w:pStyle w:val="a0"/>
        <w:ind w:firstLine="0"/>
      </w:pPr>
      <w:r w:rsidRPr="00DF76CD">
        <w:t>Электронный ресурс</w:t>
      </w:r>
      <w:r w:rsidR="00DF76CD" w:rsidRPr="00DF76CD">
        <w:t xml:space="preserve">: </w:t>
      </w:r>
      <w:r w:rsidR="00DF76CD" w:rsidRPr="00F346F1">
        <w:rPr>
          <w:lang w:val="en-US"/>
        </w:rPr>
        <w:t>www</w:t>
      </w:r>
      <w:r w:rsidR="00DF76CD" w:rsidRPr="00F346F1">
        <w:t>.</w:t>
      </w:r>
      <w:r w:rsidRPr="00F346F1">
        <w:rPr>
          <w:lang w:val="en-US"/>
        </w:rPr>
        <w:t>rian</w:t>
      </w:r>
      <w:r w:rsidR="00DF76CD" w:rsidRPr="00F346F1">
        <w:t>.ru</w:t>
      </w:r>
      <w:r w:rsidRPr="00F346F1">
        <w:t>/</w:t>
      </w:r>
      <w:r w:rsidRPr="00F346F1">
        <w:rPr>
          <w:lang w:val="en-US"/>
        </w:rPr>
        <w:t>economy</w:t>
      </w:r>
      <w:r w:rsidRPr="00F346F1">
        <w:t>/20091106/192129792</w:t>
      </w:r>
      <w:r w:rsidR="00DF76CD" w:rsidRPr="00F346F1">
        <w:t>.html</w:t>
      </w:r>
    </w:p>
    <w:p w:rsidR="00D60B59" w:rsidRPr="00DF76CD" w:rsidRDefault="00520FE7" w:rsidP="00A6677E">
      <w:pPr>
        <w:pStyle w:val="a0"/>
        <w:ind w:firstLine="0"/>
      </w:pPr>
      <w:r w:rsidRPr="00DF76CD">
        <w:t>Электронный ресурс</w:t>
      </w:r>
      <w:r w:rsidR="00DF76CD" w:rsidRPr="00DF76CD">
        <w:t xml:space="preserve">: </w:t>
      </w:r>
      <w:r w:rsidR="00DF76CD" w:rsidRPr="00F346F1">
        <w:rPr>
          <w:lang w:val="en-US"/>
        </w:rPr>
        <w:t>www</w:t>
      </w:r>
      <w:r w:rsidR="00DF76CD" w:rsidRPr="00F346F1">
        <w:t>.</w:t>
      </w:r>
      <w:r w:rsidRPr="00F346F1">
        <w:rPr>
          <w:lang w:val="en-US"/>
        </w:rPr>
        <w:t>polit</w:t>
      </w:r>
      <w:r w:rsidR="00DF76CD" w:rsidRPr="00F346F1">
        <w:t>.ru</w:t>
      </w:r>
      <w:r w:rsidRPr="00F346F1">
        <w:t>/2009/11/29/</w:t>
      </w:r>
      <w:r w:rsidRPr="00F346F1">
        <w:rPr>
          <w:lang w:val="en-US"/>
        </w:rPr>
        <w:t>meksika</w:t>
      </w:r>
      <w:r w:rsidR="00DF76CD" w:rsidRPr="00F346F1">
        <w:t>.html</w:t>
      </w:r>
    </w:p>
    <w:p w:rsidR="00DF76CD" w:rsidRDefault="00520FE7" w:rsidP="00A6677E">
      <w:pPr>
        <w:pStyle w:val="a0"/>
        <w:ind w:firstLine="0"/>
      </w:pPr>
      <w:r w:rsidRPr="00DF76CD">
        <w:t>Электронный ресурс</w:t>
      </w:r>
      <w:r w:rsidR="00DF76CD" w:rsidRPr="00DF76CD">
        <w:t xml:space="preserve">: </w:t>
      </w:r>
      <w:r w:rsidR="00DF76CD" w:rsidRPr="00F346F1">
        <w:rPr>
          <w:lang w:val="en-US"/>
        </w:rPr>
        <w:t>http</w:t>
      </w:r>
      <w:r w:rsidR="00DF76CD" w:rsidRPr="00F346F1">
        <w:t>://</w:t>
      </w:r>
      <w:r w:rsidR="00DE1C1D" w:rsidRPr="00F346F1">
        <w:rPr>
          <w:lang w:val="en-US"/>
        </w:rPr>
        <w:t>Mesoamerica</w:t>
      </w:r>
      <w:r w:rsidR="00DF76CD" w:rsidRPr="00F346F1">
        <w:t xml:space="preserve">. </w:t>
      </w:r>
      <w:r w:rsidR="00DE1C1D" w:rsidRPr="00F346F1">
        <w:rPr>
          <w:lang w:val="en-US"/>
        </w:rPr>
        <w:t>narod</w:t>
      </w:r>
      <w:r w:rsidR="00DF76CD" w:rsidRPr="00F346F1">
        <w:t>.ru</w:t>
      </w:r>
      <w:r w:rsidR="00DE1C1D" w:rsidRPr="00F346F1">
        <w:t>/</w:t>
      </w:r>
      <w:r w:rsidR="00DE1C1D" w:rsidRPr="00F346F1">
        <w:rPr>
          <w:lang w:val="en-US"/>
        </w:rPr>
        <w:t>Latin</w:t>
      </w:r>
      <w:r w:rsidR="00DE1C1D" w:rsidRPr="00F346F1">
        <w:t>/</w:t>
      </w:r>
      <w:r w:rsidR="00DE1C1D" w:rsidRPr="00F346F1">
        <w:rPr>
          <w:lang w:val="en-US"/>
        </w:rPr>
        <w:t>mexico</w:t>
      </w:r>
      <w:r w:rsidR="00DE1C1D" w:rsidRPr="00F346F1">
        <w:t xml:space="preserve">_ </w:t>
      </w:r>
      <w:r w:rsidR="00DE1C1D" w:rsidRPr="00F346F1">
        <w:rPr>
          <w:lang w:val="en-US"/>
        </w:rPr>
        <w:t>economy</w:t>
      </w:r>
      <w:r w:rsidR="00DF76CD" w:rsidRPr="00F346F1">
        <w:t>.html</w:t>
      </w:r>
      <w:bookmarkStart w:id="11" w:name="_GoBack"/>
      <w:bookmarkEnd w:id="11"/>
    </w:p>
    <w:sectPr w:rsidR="00DF76CD" w:rsidSect="00DF76C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DE" w:rsidRDefault="005F1DDE">
      <w:pPr>
        <w:ind w:firstLine="709"/>
      </w:pPr>
      <w:r>
        <w:separator/>
      </w:r>
    </w:p>
  </w:endnote>
  <w:endnote w:type="continuationSeparator" w:id="0">
    <w:p w:rsidR="005F1DDE" w:rsidRDefault="005F1DDE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CD" w:rsidRDefault="00DF76C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CD" w:rsidRDefault="00DF76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DE" w:rsidRDefault="005F1DDE">
      <w:pPr>
        <w:ind w:firstLine="709"/>
      </w:pPr>
      <w:r>
        <w:separator/>
      </w:r>
    </w:p>
  </w:footnote>
  <w:footnote w:type="continuationSeparator" w:id="0">
    <w:p w:rsidR="005F1DDE" w:rsidRDefault="005F1DDE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CD" w:rsidRDefault="00F346F1" w:rsidP="005A20F9">
    <w:pPr>
      <w:pStyle w:val="ac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DF76CD" w:rsidRDefault="00DF76CD" w:rsidP="005D11B4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CD" w:rsidRDefault="00DF76C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723E8"/>
    <w:multiLevelType w:val="hybridMultilevel"/>
    <w:tmpl w:val="3D7E8984"/>
    <w:lvl w:ilvl="0" w:tplc="BF827C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38E429E"/>
    <w:multiLevelType w:val="hybridMultilevel"/>
    <w:tmpl w:val="E94223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C1966CC"/>
    <w:multiLevelType w:val="multilevel"/>
    <w:tmpl w:val="FFA037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A479EE"/>
    <w:multiLevelType w:val="hybridMultilevel"/>
    <w:tmpl w:val="FA9854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8525DB2"/>
    <w:multiLevelType w:val="multilevel"/>
    <w:tmpl w:val="63A297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74FE0F94"/>
    <w:multiLevelType w:val="hybridMultilevel"/>
    <w:tmpl w:val="911A29D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229"/>
    <w:rsid w:val="00003BDC"/>
    <w:rsid w:val="00041A89"/>
    <w:rsid w:val="00073FA1"/>
    <w:rsid w:val="00093C32"/>
    <w:rsid w:val="000A3C63"/>
    <w:rsid w:val="000B08FF"/>
    <w:rsid w:val="000B15E2"/>
    <w:rsid w:val="000B16F1"/>
    <w:rsid w:val="000C3992"/>
    <w:rsid w:val="000D2791"/>
    <w:rsid w:val="000E7818"/>
    <w:rsid w:val="0012614E"/>
    <w:rsid w:val="001F20AC"/>
    <w:rsid w:val="00204FA8"/>
    <w:rsid w:val="00212E83"/>
    <w:rsid w:val="002330A7"/>
    <w:rsid w:val="00246FA7"/>
    <w:rsid w:val="00282F88"/>
    <w:rsid w:val="00297E87"/>
    <w:rsid w:val="002A327A"/>
    <w:rsid w:val="00344FF2"/>
    <w:rsid w:val="00354CCC"/>
    <w:rsid w:val="0037447B"/>
    <w:rsid w:val="003834F4"/>
    <w:rsid w:val="003D3532"/>
    <w:rsid w:val="003E3200"/>
    <w:rsid w:val="003F20FF"/>
    <w:rsid w:val="00406A00"/>
    <w:rsid w:val="00416AC7"/>
    <w:rsid w:val="004334BF"/>
    <w:rsid w:val="00445695"/>
    <w:rsid w:val="0044569B"/>
    <w:rsid w:val="004B472D"/>
    <w:rsid w:val="004B6312"/>
    <w:rsid w:val="004C2A65"/>
    <w:rsid w:val="00506568"/>
    <w:rsid w:val="00520FE7"/>
    <w:rsid w:val="00551AFF"/>
    <w:rsid w:val="005A20F9"/>
    <w:rsid w:val="005D11B4"/>
    <w:rsid w:val="005E6A79"/>
    <w:rsid w:val="005F1DDE"/>
    <w:rsid w:val="006158BF"/>
    <w:rsid w:val="00625229"/>
    <w:rsid w:val="006360EC"/>
    <w:rsid w:val="00650134"/>
    <w:rsid w:val="006A4973"/>
    <w:rsid w:val="006C1CCF"/>
    <w:rsid w:val="006C5BA9"/>
    <w:rsid w:val="006E5642"/>
    <w:rsid w:val="006F56B8"/>
    <w:rsid w:val="0071640E"/>
    <w:rsid w:val="00747277"/>
    <w:rsid w:val="00760B2F"/>
    <w:rsid w:val="007B370A"/>
    <w:rsid w:val="007E1F48"/>
    <w:rsid w:val="007E4484"/>
    <w:rsid w:val="00822DF0"/>
    <w:rsid w:val="00851065"/>
    <w:rsid w:val="008B61DD"/>
    <w:rsid w:val="008D5BA0"/>
    <w:rsid w:val="009149F1"/>
    <w:rsid w:val="00956CFA"/>
    <w:rsid w:val="009843AD"/>
    <w:rsid w:val="009B5208"/>
    <w:rsid w:val="009C628D"/>
    <w:rsid w:val="009D0C45"/>
    <w:rsid w:val="009F09BA"/>
    <w:rsid w:val="00A03CE9"/>
    <w:rsid w:val="00A10393"/>
    <w:rsid w:val="00A201ED"/>
    <w:rsid w:val="00A31790"/>
    <w:rsid w:val="00A56D15"/>
    <w:rsid w:val="00A6677E"/>
    <w:rsid w:val="00A91BE6"/>
    <w:rsid w:val="00AA0B84"/>
    <w:rsid w:val="00AA14BE"/>
    <w:rsid w:val="00AA6A7B"/>
    <w:rsid w:val="00AE7ECB"/>
    <w:rsid w:val="00AF3792"/>
    <w:rsid w:val="00B05C5A"/>
    <w:rsid w:val="00B52986"/>
    <w:rsid w:val="00B91D98"/>
    <w:rsid w:val="00BA1855"/>
    <w:rsid w:val="00BF3EBA"/>
    <w:rsid w:val="00C431C2"/>
    <w:rsid w:val="00C6365B"/>
    <w:rsid w:val="00C63F8D"/>
    <w:rsid w:val="00C73AAD"/>
    <w:rsid w:val="00C83254"/>
    <w:rsid w:val="00CA0A3B"/>
    <w:rsid w:val="00D10C2B"/>
    <w:rsid w:val="00D17E5C"/>
    <w:rsid w:val="00D45B76"/>
    <w:rsid w:val="00D60B59"/>
    <w:rsid w:val="00D9744E"/>
    <w:rsid w:val="00DC537E"/>
    <w:rsid w:val="00DE1C1D"/>
    <w:rsid w:val="00DE4958"/>
    <w:rsid w:val="00DF76CD"/>
    <w:rsid w:val="00E42189"/>
    <w:rsid w:val="00E45000"/>
    <w:rsid w:val="00E83879"/>
    <w:rsid w:val="00EA2634"/>
    <w:rsid w:val="00EC3F4F"/>
    <w:rsid w:val="00F23583"/>
    <w:rsid w:val="00F346F1"/>
    <w:rsid w:val="00F37D73"/>
    <w:rsid w:val="00F61604"/>
    <w:rsid w:val="00F62E7B"/>
    <w:rsid w:val="00FC068D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96215648-94D0-4E7D-80E5-E9189CF6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F76C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F76CD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F76CD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DF76C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F76CD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F76CD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F76C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F76C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F76C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760B2F"/>
    <w:pPr>
      <w:ind w:firstLine="709"/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760B2F"/>
    <w:rPr>
      <w:rFonts w:cs="Times New Roman"/>
      <w:b/>
      <w:bCs/>
      <w:sz w:val="28"/>
      <w:szCs w:val="28"/>
      <w:lang w:val="ru-RU" w:eastAsia="ru-RU"/>
    </w:rPr>
  </w:style>
  <w:style w:type="paragraph" w:styleId="a8">
    <w:name w:val="Normal (Web)"/>
    <w:basedOn w:val="a2"/>
    <w:uiPriority w:val="99"/>
    <w:rsid w:val="00DF76CD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clinks">
    <w:name w:val="clinks"/>
    <w:uiPriority w:val="99"/>
    <w:rsid w:val="00DE4958"/>
    <w:rPr>
      <w:rFonts w:cs="Times New Roman"/>
    </w:rPr>
  </w:style>
  <w:style w:type="character" w:styleId="a9">
    <w:name w:val="Hyperlink"/>
    <w:uiPriority w:val="99"/>
    <w:rsid w:val="00DF76CD"/>
    <w:rPr>
      <w:rFonts w:cs="Times New Roman"/>
      <w:color w:val="auto"/>
      <w:sz w:val="28"/>
      <w:szCs w:val="28"/>
      <w:u w:val="single"/>
      <w:vertAlign w:val="baseline"/>
    </w:rPr>
  </w:style>
  <w:style w:type="table" w:styleId="aa">
    <w:name w:val="Table Grid"/>
    <w:basedOn w:val="a4"/>
    <w:uiPriority w:val="99"/>
    <w:rsid w:val="00DF76C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styleId="ab">
    <w:name w:val="page number"/>
    <w:uiPriority w:val="99"/>
    <w:rsid w:val="00DF76CD"/>
    <w:rPr>
      <w:rFonts w:ascii="Times New Roman" w:hAnsi="Times New Roman" w:cs="Times New Roman"/>
      <w:sz w:val="28"/>
      <w:szCs w:val="28"/>
    </w:rPr>
  </w:style>
  <w:style w:type="paragraph" w:customStyle="1" w:styleId="style11">
    <w:name w:val="style11"/>
    <w:basedOn w:val="a2"/>
    <w:uiPriority w:val="99"/>
    <w:rsid w:val="00C73AAD"/>
    <w:pPr>
      <w:spacing w:before="100" w:beforeAutospacing="1" w:after="100" w:afterAutospacing="1"/>
      <w:ind w:firstLine="709"/>
    </w:pPr>
    <w:rPr>
      <w:sz w:val="24"/>
      <w:szCs w:val="24"/>
    </w:rPr>
  </w:style>
  <w:style w:type="paragraph" w:styleId="ac">
    <w:name w:val="header"/>
    <w:basedOn w:val="a2"/>
    <w:next w:val="ad"/>
    <w:link w:val="ae"/>
    <w:uiPriority w:val="99"/>
    <w:rsid w:val="00DF76C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e">
    <w:name w:val="Верхний колонтитул Знак"/>
    <w:link w:val="ac"/>
    <w:uiPriority w:val="99"/>
    <w:semiHidden/>
    <w:locked/>
    <w:rsid w:val="00DF76CD"/>
    <w:rPr>
      <w:rFonts w:cs="Times New Roman"/>
      <w:noProof/>
      <w:kern w:val="16"/>
      <w:sz w:val="28"/>
      <w:szCs w:val="28"/>
      <w:lang w:val="ru-RU" w:eastAsia="ru-RU"/>
    </w:rPr>
  </w:style>
  <w:style w:type="character" w:styleId="af">
    <w:name w:val="endnote reference"/>
    <w:uiPriority w:val="99"/>
    <w:semiHidden/>
    <w:rsid w:val="00DF76CD"/>
    <w:rPr>
      <w:rFonts w:cs="Times New Roman"/>
      <w:vertAlign w:val="superscript"/>
    </w:rPr>
  </w:style>
  <w:style w:type="paragraph" w:styleId="af0">
    <w:name w:val="footer"/>
    <w:basedOn w:val="a2"/>
    <w:link w:val="af1"/>
    <w:uiPriority w:val="99"/>
    <w:semiHidden/>
    <w:rsid w:val="00DF76CD"/>
    <w:pPr>
      <w:tabs>
        <w:tab w:val="center" w:pos="4819"/>
        <w:tab w:val="right" w:pos="9639"/>
      </w:tabs>
      <w:ind w:firstLine="709"/>
    </w:pPr>
  </w:style>
  <w:style w:type="character" w:customStyle="1" w:styleId="af1">
    <w:name w:val="Нижний колонтитул Знак"/>
    <w:link w:val="af0"/>
    <w:uiPriority w:val="99"/>
    <w:semiHidden/>
    <w:locked/>
    <w:rsid w:val="00DF76CD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DF76C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ody Text"/>
    <w:basedOn w:val="a2"/>
    <w:link w:val="af2"/>
    <w:uiPriority w:val="99"/>
    <w:rsid w:val="00DF76CD"/>
    <w:pPr>
      <w:ind w:firstLine="709"/>
    </w:pPr>
  </w:style>
  <w:style w:type="character" w:customStyle="1" w:styleId="af2">
    <w:name w:val="Основной текст Знак"/>
    <w:link w:val="ad"/>
    <w:uiPriority w:val="99"/>
    <w:semiHidden/>
    <w:locked/>
    <w:rPr>
      <w:rFonts w:cs="Times New Roman"/>
      <w:sz w:val="28"/>
      <w:szCs w:val="28"/>
    </w:rPr>
  </w:style>
  <w:style w:type="paragraph" w:customStyle="1" w:styleId="af3">
    <w:name w:val="выделение"/>
    <w:uiPriority w:val="99"/>
    <w:rsid w:val="00DF76C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4"/>
    <w:uiPriority w:val="99"/>
    <w:rsid w:val="00DF76C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DF76CD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cs="Times New Roman"/>
      <w:sz w:val="28"/>
      <w:szCs w:val="28"/>
    </w:rPr>
  </w:style>
  <w:style w:type="character" w:styleId="af6">
    <w:name w:val="footnote reference"/>
    <w:uiPriority w:val="99"/>
    <w:semiHidden/>
    <w:rsid w:val="00DF76CD"/>
    <w:rPr>
      <w:rFonts w:cs="Times New Roman"/>
      <w:sz w:val="28"/>
      <w:szCs w:val="28"/>
      <w:vertAlign w:val="superscript"/>
    </w:rPr>
  </w:style>
  <w:style w:type="paragraph" w:styleId="af7">
    <w:name w:val="Plain Text"/>
    <w:basedOn w:val="a2"/>
    <w:link w:val="11"/>
    <w:uiPriority w:val="99"/>
    <w:rsid w:val="00DF76C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DF76CD"/>
    <w:pPr>
      <w:numPr>
        <w:numId w:val="6"/>
      </w:numPr>
      <w:spacing w:line="360" w:lineRule="auto"/>
      <w:ind w:firstLine="720"/>
      <w:jc w:val="both"/>
    </w:pPr>
    <w:rPr>
      <w:sz w:val="28"/>
      <w:szCs w:val="28"/>
    </w:rPr>
  </w:style>
  <w:style w:type="paragraph" w:styleId="af9">
    <w:name w:val="caption"/>
    <w:basedOn w:val="a2"/>
    <w:next w:val="a2"/>
    <w:uiPriority w:val="99"/>
    <w:qFormat/>
    <w:rsid w:val="00DF76CD"/>
    <w:pPr>
      <w:ind w:firstLine="709"/>
    </w:pPr>
    <w:rPr>
      <w:b/>
      <w:bCs/>
      <w:sz w:val="20"/>
      <w:szCs w:val="20"/>
    </w:rPr>
  </w:style>
  <w:style w:type="character" w:customStyle="1" w:styleId="afa">
    <w:name w:val="номер страницы"/>
    <w:uiPriority w:val="99"/>
    <w:rsid w:val="00DF76CD"/>
    <w:rPr>
      <w:rFonts w:cs="Times New Roman"/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DF76CD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DF76CD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DF76C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F76CD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DF76CD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F76CD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DF76C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F76C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c">
    <w:name w:val="содержание"/>
    <w:autoRedefine/>
    <w:uiPriority w:val="99"/>
    <w:rsid w:val="00DF76C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F76CD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F76CD"/>
    <w:pPr>
      <w:numPr>
        <w:numId w:val="8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F76C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F76C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F76C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F76CD"/>
    <w:rPr>
      <w:i/>
      <w:iCs/>
    </w:rPr>
  </w:style>
  <w:style w:type="paragraph" w:customStyle="1" w:styleId="afd">
    <w:name w:val="ТАБЛИЦА"/>
    <w:next w:val="a2"/>
    <w:autoRedefine/>
    <w:uiPriority w:val="99"/>
    <w:rsid w:val="00DF76CD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DF76CD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DF76CD"/>
  </w:style>
  <w:style w:type="table" w:customStyle="1" w:styleId="14">
    <w:name w:val="Стиль таблицы1"/>
    <w:uiPriority w:val="99"/>
    <w:rsid w:val="00DF76C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DF76CD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DF76CD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DF76CD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DF76CD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DF76CD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DF76C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7541</Words>
  <Characters>42989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50430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WiZaRd</dc:creator>
  <cp:keywords/>
  <dc:description/>
  <cp:lastModifiedBy>admin</cp:lastModifiedBy>
  <cp:revision>2</cp:revision>
  <dcterms:created xsi:type="dcterms:W3CDTF">2014-02-28T07:29:00Z</dcterms:created>
  <dcterms:modified xsi:type="dcterms:W3CDTF">2014-02-28T07:29:00Z</dcterms:modified>
</cp:coreProperties>
</file>