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21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28"/>
        </w:rPr>
      </w:pPr>
      <w:r w:rsidRPr="004C02CD">
        <w:rPr>
          <w:rStyle w:val="a4"/>
          <w:sz w:val="28"/>
          <w:szCs w:val="28"/>
        </w:rPr>
        <w:t>Министерство сельского хозяйства Российской Федерации</w:t>
      </w:r>
      <w:r w:rsidR="008F5421" w:rsidRPr="004C02CD">
        <w:rPr>
          <w:rStyle w:val="a4"/>
          <w:sz w:val="28"/>
          <w:szCs w:val="28"/>
        </w:rPr>
        <w:t xml:space="preserve"> Федеральное государственное образовательное учреждение высшего образования Казанского Государственного Аграрного Университета</w:t>
      </w: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28"/>
        </w:rPr>
      </w:pPr>
    </w:p>
    <w:p w:rsid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28"/>
        </w:rPr>
      </w:pPr>
    </w:p>
    <w:p w:rsid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28"/>
        </w:rPr>
      </w:pPr>
    </w:p>
    <w:p w:rsid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28"/>
        </w:rPr>
      </w:pPr>
    </w:p>
    <w:p w:rsid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28"/>
        </w:rPr>
      </w:pPr>
    </w:p>
    <w:p w:rsidR="006576B4" w:rsidRPr="004C02CD" w:rsidRDefault="008F5421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28"/>
        </w:rPr>
      </w:pPr>
      <w:r w:rsidRPr="004C02CD">
        <w:rPr>
          <w:rStyle w:val="a4"/>
          <w:b w:val="0"/>
          <w:sz w:val="28"/>
          <w:szCs w:val="28"/>
        </w:rPr>
        <w:t>Кафедра таксации и экономики лесной отрасли</w:t>
      </w: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28"/>
        </w:rPr>
      </w:pP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28"/>
        </w:rPr>
      </w:pPr>
    </w:p>
    <w:p w:rsidR="006576B4" w:rsidRPr="004C02CD" w:rsidRDefault="008F5421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40"/>
        </w:rPr>
      </w:pPr>
      <w:r w:rsidRPr="004C02CD">
        <w:rPr>
          <w:rStyle w:val="a4"/>
          <w:sz w:val="28"/>
          <w:szCs w:val="40"/>
        </w:rPr>
        <w:t>Реферат:</w:t>
      </w:r>
    </w:p>
    <w:p w:rsidR="006576B4" w:rsidRPr="004C02CD" w:rsidRDefault="008D3F92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28"/>
        </w:rPr>
      </w:pPr>
      <w:r w:rsidRPr="004C02CD">
        <w:rPr>
          <w:rStyle w:val="a4"/>
          <w:b w:val="0"/>
          <w:sz w:val="28"/>
          <w:szCs w:val="28"/>
        </w:rPr>
        <w:t>По дисциплине</w:t>
      </w:r>
      <w:r w:rsidR="004C02CD" w:rsidRPr="004C02CD">
        <w:rPr>
          <w:rStyle w:val="a4"/>
          <w:b w:val="0"/>
          <w:sz w:val="28"/>
          <w:szCs w:val="28"/>
        </w:rPr>
        <w:t xml:space="preserve"> </w:t>
      </w:r>
      <w:r w:rsidRPr="004C02CD">
        <w:rPr>
          <w:rStyle w:val="a4"/>
          <w:b w:val="0"/>
          <w:sz w:val="28"/>
          <w:szCs w:val="28"/>
        </w:rPr>
        <w:t>«</w:t>
      </w:r>
      <w:r w:rsidR="00AE0775" w:rsidRPr="004C02CD">
        <w:rPr>
          <w:rStyle w:val="a4"/>
          <w:b w:val="0"/>
          <w:sz w:val="28"/>
          <w:szCs w:val="28"/>
        </w:rPr>
        <w:t>Строительное дело»</w:t>
      </w:r>
    </w:p>
    <w:p w:rsidR="006576B4" w:rsidRPr="004C02CD" w:rsidRDefault="00AE0775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28"/>
        </w:rPr>
      </w:pPr>
      <w:r w:rsidRPr="004C02CD">
        <w:rPr>
          <w:rStyle w:val="a4"/>
          <w:b w:val="0"/>
          <w:sz w:val="28"/>
          <w:szCs w:val="28"/>
        </w:rPr>
        <w:t>На тему:</w:t>
      </w:r>
      <w:r w:rsidR="008D3F92" w:rsidRPr="004C02CD">
        <w:rPr>
          <w:rStyle w:val="a4"/>
          <w:b w:val="0"/>
          <w:sz w:val="28"/>
          <w:szCs w:val="28"/>
        </w:rPr>
        <w:t xml:space="preserve"> «Виды бетонных смесей»</w:t>
      </w: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6576B4" w:rsidRPr="004C02CD" w:rsidRDefault="00AE0775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4C02CD">
        <w:rPr>
          <w:rStyle w:val="a4"/>
          <w:b w:val="0"/>
          <w:sz w:val="28"/>
          <w:szCs w:val="28"/>
        </w:rPr>
        <w:t>Выполнила: студентка 2-го курса .</w:t>
      </w:r>
    </w:p>
    <w:p w:rsidR="006576B4" w:rsidRPr="004C02CD" w:rsidRDefault="00AE0775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4C02CD">
        <w:rPr>
          <w:rStyle w:val="a4"/>
          <w:b w:val="0"/>
          <w:sz w:val="28"/>
          <w:szCs w:val="28"/>
        </w:rPr>
        <w:t>Проверил: стар</w:t>
      </w:r>
      <w:r w:rsidR="00CB13D2" w:rsidRPr="004C02CD">
        <w:rPr>
          <w:rStyle w:val="a4"/>
          <w:b w:val="0"/>
          <w:sz w:val="28"/>
          <w:szCs w:val="28"/>
        </w:rPr>
        <w:t xml:space="preserve">ший преподаватель </w:t>
      </w: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6576B4" w:rsidRPr="004C02CD" w:rsidRDefault="00ED3BF3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28"/>
        </w:rPr>
      </w:pPr>
      <w:r w:rsidRPr="004C02CD">
        <w:rPr>
          <w:rStyle w:val="a4"/>
          <w:sz w:val="28"/>
          <w:szCs w:val="28"/>
        </w:rPr>
        <w:t xml:space="preserve">Казань, </w:t>
      </w:r>
      <w:smartTag w:uri="urn:schemas-microsoft-com:office:smarttags" w:element="metricconverter">
        <w:smartTagPr>
          <w:attr w:name="ProductID" w:val="2009 г"/>
        </w:smartTagPr>
        <w:r w:rsidRPr="004C02CD">
          <w:rPr>
            <w:rStyle w:val="a4"/>
            <w:sz w:val="28"/>
            <w:szCs w:val="28"/>
          </w:rPr>
          <w:t>2009 г</w:t>
        </w:r>
      </w:smartTag>
      <w:r w:rsidRPr="004C02CD">
        <w:rPr>
          <w:rStyle w:val="a4"/>
          <w:sz w:val="28"/>
          <w:szCs w:val="28"/>
        </w:rPr>
        <w:t>.</w:t>
      </w:r>
    </w:p>
    <w:p w:rsidR="006576B4" w:rsidRP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br w:type="page"/>
      </w:r>
      <w:r w:rsidR="00ED3BF3" w:rsidRPr="004C02CD">
        <w:rPr>
          <w:rStyle w:val="a4"/>
          <w:sz w:val="28"/>
          <w:szCs w:val="28"/>
        </w:rPr>
        <w:t>Оглавление</w:t>
      </w: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4C02CD" w:rsidRPr="004C02CD" w:rsidRDefault="006F3DE2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4C02CD">
        <w:rPr>
          <w:rStyle w:val="a4"/>
          <w:b w:val="0"/>
          <w:sz w:val="28"/>
          <w:szCs w:val="28"/>
        </w:rPr>
        <w:t>Введение</w:t>
      </w:r>
    </w:p>
    <w:p w:rsidR="004C02CD" w:rsidRPr="004C02CD" w:rsidRDefault="006F3DE2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4C02CD">
        <w:rPr>
          <w:rStyle w:val="a4"/>
          <w:b w:val="0"/>
          <w:sz w:val="28"/>
          <w:szCs w:val="28"/>
        </w:rPr>
        <w:t>1. Гидротехнические бетоны</w:t>
      </w:r>
    </w:p>
    <w:p w:rsidR="004C02CD" w:rsidRPr="004C02CD" w:rsidRDefault="006F3DE2" w:rsidP="004C02CD">
      <w:pPr>
        <w:pStyle w:val="style46"/>
        <w:widowControl w:val="0"/>
        <w:shd w:val="clear" w:color="000000" w:fill="auto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4C02CD">
        <w:rPr>
          <w:rStyle w:val="a4"/>
          <w:b w:val="0"/>
          <w:sz w:val="28"/>
          <w:szCs w:val="28"/>
        </w:rPr>
        <w:t>2.</w:t>
      </w:r>
      <w:r w:rsidR="00A12172">
        <w:rPr>
          <w:rStyle w:val="a4"/>
          <w:b w:val="0"/>
          <w:sz w:val="28"/>
          <w:szCs w:val="28"/>
        </w:rPr>
        <w:t xml:space="preserve"> </w:t>
      </w:r>
      <w:r w:rsidRPr="004C02CD">
        <w:rPr>
          <w:rStyle w:val="a4"/>
          <w:b w:val="0"/>
          <w:sz w:val="28"/>
          <w:szCs w:val="28"/>
          <w:lang w:val="uk-UA"/>
        </w:rPr>
        <w:t>О</w:t>
      </w:r>
      <w:r w:rsidRPr="004C02CD">
        <w:rPr>
          <w:rStyle w:val="a4"/>
          <w:b w:val="0"/>
          <w:sz w:val="28"/>
          <w:szCs w:val="28"/>
        </w:rPr>
        <w:t>сновные требования к качеству составных бетонов</w:t>
      </w:r>
    </w:p>
    <w:p w:rsidR="004C02CD" w:rsidRPr="004C02CD" w:rsidRDefault="006F3DE2" w:rsidP="004C02CD">
      <w:pPr>
        <w:pStyle w:val="style46"/>
        <w:widowControl w:val="0"/>
        <w:shd w:val="clear" w:color="000000" w:fill="auto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4C02CD">
        <w:rPr>
          <w:rStyle w:val="a4"/>
          <w:b w:val="0"/>
          <w:sz w:val="28"/>
          <w:szCs w:val="28"/>
        </w:rPr>
        <w:t>3. Технология приготовления и транспортировки бетонной смеси</w:t>
      </w:r>
    </w:p>
    <w:p w:rsidR="004C02CD" w:rsidRPr="004C02CD" w:rsidRDefault="006F3DE2" w:rsidP="004C02CD">
      <w:pPr>
        <w:pStyle w:val="style51"/>
        <w:widowControl w:val="0"/>
        <w:shd w:val="clear" w:color="000000" w:fill="auto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4C02CD">
        <w:rPr>
          <w:rFonts w:ascii="Times New Roman" w:hAnsi="Times New Roman" w:cs="Times New Roman"/>
          <w:b w:val="0"/>
          <w:sz w:val="28"/>
          <w:szCs w:val="28"/>
        </w:rPr>
        <w:t>4. Последовательность загрузки материалов и время перемешивания бетонной смеси</w:t>
      </w:r>
    </w:p>
    <w:p w:rsidR="004C02CD" w:rsidRPr="004C02CD" w:rsidRDefault="00956B53" w:rsidP="004C02CD">
      <w:pPr>
        <w:pStyle w:val="style46"/>
        <w:widowControl w:val="0"/>
        <w:shd w:val="clear" w:color="000000" w:fill="auto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4C02CD">
        <w:rPr>
          <w:rStyle w:val="a4"/>
          <w:b w:val="0"/>
          <w:sz w:val="28"/>
          <w:szCs w:val="28"/>
        </w:rPr>
        <w:t>5. Транспортировка бетонной смеси</w:t>
      </w:r>
    </w:p>
    <w:p w:rsidR="004C02CD" w:rsidRPr="004C02CD" w:rsidRDefault="00956B53" w:rsidP="004C02CD">
      <w:pPr>
        <w:pStyle w:val="style46"/>
        <w:widowControl w:val="0"/>
        <w:shd w:val="clear" w:color="000000" w:fill="auto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4C02CD">
        <w:rPr>
          <w:rStyle w:val="a4"/>
          <w:b w:val="0"/>
          <w:sz w:val="28"/>
          <w:szCs w:val="28"/>
        </w:rPr>
        <w:t>6. Укладка и уплотнение бетонной смеси</w:t>
      </w:r>
    </w:p>
    <w:p w:rsidR="004C02CD" w:rsidRPr="004C02CD" w:rsidRDefault="00956B53" w:rsidP="004C02CD">
      <w:pPr>
        <w:pStyle w:val="style46"/>
        <w:widowControl w:val="0"/>
        <w:shd w:val="clear" w:color="000000" w:fill="auto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4C02CD">
        <w:rPr>
          <w:rStyle w:val="a4"/>
          <w:b w:val="0"/>
          <w:sz w:val="28"/>
          <w:szCs w:val="28"/>
        </w:rPr>
        <w:t>7. Уход за бетоном, обработка после распалубливания</w:t>
      </w:r>
    </w:p>
    <w:p w:rsidR="006576B4" w:rsidRPr="004C02CD" w:rsidRDefault="00956B53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4C02CD">
        <w:rPr>
          <w:rStyle w:val="a4"/>
          <w:b w:val="0"/>
          <w:sz w:val="28"/>
          <w:szCs w:val="28"/>
        </w:rPr>
        <w:t>8. Производство бетонных и железобетонных работ в зимних условиях</w:t>
      </w:r>
      <w:r w:rsidR="00A744B0" w:rsidRPr="004C02CD">
        <w:rPr>
          <w:rStyle w:val="a4"/>
          <w:b w:val="0"/>
          <w:sz w:val="28"/>
          <w:szCs w:val="28"/>
        </w:rPr>
        <w:t xml:space="preserve"> </w:t>
      </w:r>
    </w:p>
    <w:p w:rsidR="004C02CD" w:rsidRPr="004C02CD" w:rsidRDefault="00956B53" w:rsidP="004C02CD">
      <w:pPr>
        <w:pStyle w:val="style46"/>
        <w:widowControl w:val="0"/>
        <w:shd w:val="clear" w:color="000000" w:fill="auto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4C02CD">
        <w:rPr>
          <w:rStyle w:val="a4"/>
          <w:b w:val="0"/>
          <w:sz w:val="28"/>
          <w:szCs w:val="28"/>
        </w:rPr>
        <w:t xml:space="preserve">9. Контроль качества бетонных работ </w:t>
      </w:r>
    </w:p>
    <w:p w:rsidR="004C02CD" w:rsidRPr="004C02CD" w:rsidRDefault="00A744B0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4C02CD">
        <w:rPr>
          <w:rStyle w:val="a4"/>
          <w:b w:val="0"/>
          <w:sz w:val="28"/>
          <w:szCs w:val="28"/>
        </w:rPr>
        <w:t>Заключение</w:t>
      </w:r>
    </w:p>
    <w:p w:rsidR="004C02CD" w:rsidRPr="004C02CD" w:rsidRDefault="00A744B0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4C02CD">
        <w:rPr>
          <w:rStyle w:val="a4"/>
          <w:b w:val="0"/>
          <w:sz w:val="28"/>
          <w:szCs w:val="28"/>
        </w:rPr>
        <w:t>Литература</w:t>
      </w: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6576B4" w:rsidRP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br w:type="page"/>
      </w:r>
      <w:r w:rsidR="00ED3BF3" w:rsidRPr="004C02CD">
        <w:rPr>
          <w:rStyle w:val="a4"/>
          <w:sz w:val="28"/>
          <w:szCs w:val="28"/>
        </w:rPr>
        <w:t>Введение</w:t>
      </w:r>
    </w:p>
    <w:p w:rsidR="004C02CD" w:rsidRDefault="004C02CD" w:rsidP="004C02CD">
      <w:pPr>
        <w:widowControl w:val="0"/>
        <w:shd w:val="clear" w:color="000000" w:fill="auto"/>
        <w:spacing w:line="360" w:lineRule="auto"/>
        <w:ind w:firstLine="709"/>
        <w:jc w:val="both"/>
        <w:rPr>
          <w:rFonts w:eastAsia="SimSun"/>
          <w:sz w:val="28"/>
          <w:szCs w:val="28"/>
          <w:lang w:eastAsia="zh-CN"/>
        </w:rPr>
      </w:pPr>
    </w:p>
    <w:p w:rsidR="00D81FCF" w:rsidRPr="004C02CD" w:rsidRDefault="00D81FCF" w:rsidP="004C02CD">
      <w:pPr>
        <w:widowControl w:val="0"/>
        <w:shd w:val="clear" w:color="000000" w:fill="auto"/>
        <w:spacing w:line="360" w:lineRule="auto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4C02CD">
        <w:rPr>
          <w:rFonts w:eastAsia="SimSun"/>
          <w:sz w:val="28"/>
          <w:szCs w:val="28"/>
          <w:lang w:eastAsia="zh-CN"/>
        </w:rPr>
        <w:t xml:space="preserve">При строительстве и ремонте индивидуальных жилых домов и при благоустройстве приусадебных участков широко применяется искусственный каменный материал — бетон. Обычный бетон получают из смеси цемента с водой и различными заполнителями (песка, гравия, щебёнки, гальки и т. п.) после её формования и твердения. До формования указанная смесь называется </w:t>
      </w:r>
      <w:r w:rsidRPr="004C02CD">
        <w:rPr>
          <w:rFonts w:eastAsia="SimSun"/>
          <w:iCs/>
          <w:sz w:val="28"/>
          <w:szCs w:val="28"/>
          <w:lang w:eastAsia="zh-CN"/>
        </w:rPr>
        <w:t>бетонной смесью</w:t>
      </w:r>
      <w:r w:rsidRPr="004C02CD">
        <w:rPr>
          <w:rFonts w:eastAsia="SimSun"/>
          <w:sz w:val="28"/>
          <w:szCs w:val="28"/>
          <w:lang w:eastAsia="zh-CN"/>
        </w:rPr>
        <w:t xml:space="preserve">. Обычный бетон хорошо выдерживает большие нагрузки на сжатие, но плохо - на растяжение; он используется в таких конструкциях, как фундаменты, толстые стены. Для придания бетону большей прочности на изгиб в конструкциях, воспринимающих растягивающие усилия (перемычки, плиты, перекрытия и т. п.), бетонную смесь армируют, то есть включают в неё стальную или железную арматуру. Армированный сталью или железом бетон называется </w:t>
      </w:r>
      <w:r w:rsidRPr="004C02CD">
        <w:rPr>
          <w:rFonts w:eastAsia="SimSun"/>
          <w:iCs/>
          <w:sz w:val="28"/>
          <w:szCs w:val="28"/>
          <w:lang w:eastAsia="zh-CN"/>
        </w:rPr>
        <w:t>железобетоном</w:t>
      </w:r>
      <w:r w:rsidRPr="004C02CD">
        <w:rPr>
          <w:rFonts w:eastAsia="SimSun"/>
          <w:sz w:val="28"/>
          <w:szCs w:val="28"/>
          <w:lang w:eastAsia="zh-CN"/>
        </w:rPr>
        <w:t>.</w:t>
      </w: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95395A" w:rsidRP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br w:type="page"/>
      </w:r>
      <w:r w:rsidR="0095395A" w:rsidRPr="004C02CD">
        <w:rPr>
          <w:rStyle w:val="a4"/>
          <w:sz w:val="28"/>
          <w:szCs w:val="28"/>
        </w:rPr>
        <w:t>1. Гидротехнические бетоны</w:t>
      </w:r>
      <w:r w:rsidR="0095395A" w:rsidRPr="004C02CD">
        <w:rPr>
          <w:rStyle w:val="style461"/>
          <w:sz w:val="28"/>
          <w:szCs w:val="28"/>
        </w:rPr>
        <w:t xml:space="preserve"> </w:t>
      </w:r>
    </w:p>
    <w:p w:rsidR="004C02CD" w:rsidRDefault="004C02CD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>Гидротехнические бетоны, в отличие от бетонов промышленного и гражданского назначения имеют ряд особенностей. Их применяют для возведения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сооружений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 xml:space="preserve">в гидротехническом и гидромелиоративном строительстве.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>В зависимости от конструкции и размеров сооружений, расположения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относительно уровней воды, массивности конструкций и назначаются требования к гидротехническим бетонам по водостойкости, водонепроницаемости, морозоустойчивости, прочности, солестойкости, удобообрабатываемости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 xml:space="preserve">и сниженного тепловыделения.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Style w:val="a4"/>
          <w:rFonts w:ascii="Times New Roman" w:hAnsi="Times New Roman"/>
          <w:sz w:val="28"/>
          <w:szCs w:val="28"/>
        </w:rPr>
        <w:t>В зависимости от вида вяжущего бетоны разделяются на</w:t>
      </w:r>
      <w:r w:rsidRPr="004C02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>а)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цементные бетоны;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>б)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известковые бетоны;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>в)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гипсовые бетоны;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>г)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бетоны на органических заполнителях.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Style w:val="a4"/>
          <w:rFonts w:ascii="Times New Roman" w:hAnsi="Times New Roman"/>
          <w:sz w:val="28"/>
          <w:szCs w:val="28"/>
        </w:rPr>
        <w:t xml:space="preserve">В зависимости от типа заполнителей бетоны </w:t>
      </w:r>
      <w:r w:rsidR="006576B4" w:rsidRPr="004C02CD">
        <w:rPr>
          <w:rStyle w:val="a4"/>
          <w:rFonts w:ascii="Times New Roman" w:hAnsi="Times New Roman"/>
          <w:sz w:val="28"/>
          <w:szCs w:val="28"/>
        </w:rPr>
        <w:t>раз</w:t>
      </w:r>
      <w:r w:rsidRPr="004C02CD">
        <w:rPr>
          <w:rStyle w:val="a4"/>
          <w:rFonts w:ascii="Times New Roman" w:hAnsi="Times New Roman"/>
          <w:sz w:val="28"/>
          <w:szCs w:val="28"/>
        </w:rPr>
        <w:t>деляют нa</w:t>
      </w:r>
      <w:r w:rsidRPr="004C02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Style w:val="a4"/>
          <w:rFonts w:ascii="Times New Roman" w:hAnsi="Times New Roman"/>
          <w:sz w:val="28"/>
          <w:szCs w:val="28"/>
        </w:rPr>
        <w:t>Особо тяжелые с Y &gt; 2,5 т/м3.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Эти бетоны готовят на тяжелых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заполнителях, а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в ряде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случаев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с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применением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металлической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стружки и чугунных обрезков. Применяются такие бетоны при строительстве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 xml:space="preserve">реакторов АЭС.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Style w:val="a4"/>
          <w:rFonts w:ascii="Times New Roman" w:hAnsi="Times New Roman"/>
          <w:sz w:val="28"/>
          <w:szCs w:val="28"/>
        </w:rPr>
        <w:t xml:space="preserve">Тяжелые бетоны с Y = 1,8 - 2,4 т/м3. </w:t>
      </w:r>
      <w:r w:rsidRPr="004C02CD">
        <w:rPr>
          <w:rFonts w:ascii="Times New Roman" w:hAnsi="Times New Roman" w:cs="Times New Roman"/>
          <w:sz w:val="28"/>
          <w:szCs w:val="28"/>
        </w:rPr>
        <w:t>Изготавливают, как правило, на гранитном заполнителе. Применяются для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строительства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гидротехнических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 xml:space="preserve">сооружений.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Style w:val="a4"/>
          <w:rFonts w:ascii="Times New Roman" w:hAnsi="Times New Roman"/>
          <w:sz w:val="28"/>
          <w:szCs w:val="28"/>
        </w:rPr>
        <w:t>Легкие бетоны с Y= 0,5 - 1,8 т/м3</w:t>
      </w:r>
      <w:r w:rsidRPr="004C02CD">
        <w:rPr>
          <w:rFonts w:ascii="Times New Roman" w:hAnsi="Times New Roman" w:cs="Times New Roman"/>
          <w:sz w:val="28"/>
          <w:szCs w:val="28"/>
        </w:rPr>
        <w:t xml:space="preserve">. Они применяются для изготовления стеновых панелей или как утеплительный материал. </w:t>
      </w:r>
    </w:p>
    <w:p w:rsidR="0095395A" w:rsidRP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Style w:val="a4"/>
          <w:rFonts w:ascii="Times New Roman" w:hAnsi="Times New Roman"/>
          <w:sz w:val="28"/>
          <w:szCs w:val="28"/>
        </w:rPr>
        <w:t>Особенно легкие</w:t>
      </w:r>
      <w:r w:rsidR="004C02CD" w:rsidRPr="004C02CD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4C02CD">
        <w:rPr>
          <w:rStyle w:val="a4"/>
          <w:rFonts w:ascii="Times New Roman" w:hAnsi="Times New Roman"/>
          <w:sz w:val="28"/>
          <w:szCs w:val="28"/>
        </w:rPr>
        <w:t>с Y&lt; 0,5 т/м3</w:t>
      </w:r>
      <w:r w:rsidRPr="004C02CD">
        <w:rPr>
          <w:rFonts w:ascii="Times New Roman" w:hAnsi="Times New Roman" w:cs="Times New Roman"/>
          <w:sz w:val="28"/>
          <w:szCs w:val="28"/>
        </w:rPr>
        <w:t xml:space="preserve"> (существует Y = 10кг/м3)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Style w:val="a4"/>
          <w:rFonts w:ascii="Times New Roman" w:hAnsi="Times New Roman"/>
          <w:sz w:val="28"/>
          <w:szCs w:val="28"/>
        </w:rPr>
        <w:t>В зависимости от места</w:t>
      </w:r>
      <w:r w:rsidR="004C02CD" w:rsidRPr="004C02CD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4C02CD">
        <w:rPr>
          <w:rStyle w:val="a4"/>
          <w:rFonts w:ascii="Times New Roman" w:hAnsi="Times New Roman"/>
          <w:sz w:val="28"/>
          <w:szCs w:val="28"/>
        </w:rPr>
        <w:t>расположения бетона в</w:t>
      </w:r>
      <w:r w:rsidR="004C02CD" w:rsidRPr="004C02CD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4C02CD">
        <w:rPr>
          <w:rStyle w:val="a4"/>
          <w:rFonts w:ascii="Times New Roman" w:hAnsi="Times New Roman"/>
          <w:sz w:val="28"/>
          <w:szCs w:val="28"/>
        </w:rPr>
        <w:t>ГТС он разделяется на три вида:</w:t>
      </w:r>
    </w:p>
    <w:p w:rsidR="004C02CD" w:rsidRDefault="004C02CD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</w:pPr>
      <w:r>
        <w:br w:type="page"/>
      </w:r>
      <w:r w:rsidR="007D526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25pt;height:124.5pt;mso-position-horizontal:right;mso-position-vertical-relative:line" o:allowoverlap="f">
            <v:imagedata r:id="rId7" o:title=""/>
          </v:shape>
        </w:pict>
      </w:r>
    </w:p>
    <w:p w:rsidR="004C02CD" w:rsidRDefault="004C02CD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</w:pPr>
    </w:p>
    <w:p w:rsidR="0095395A" w:rsidRP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Style w:val="a4"/>
          <w:rFonts w:ascii="Times New Roman" w:hAnsi="Times New Roman"/>
          <w:sz w:val="28"/>
          <w:szCs w:val="28"/>
        </w:rPr>
        <w:t>Бетон подводный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Style w:val="a4"/>
          <w:rFonts w:ascii="Times New Roman" w:hAnsi="Times New Roman"/>
          <w:sz w:val="28"/>
          <w:szCs w:val="28"/>
        </w:rPr>
        <w:t>(А)</w:t>
      </w:r>
      <w:r w:rsidRPr="004C02CD">
        <w:rPr>
          <w:rFonts w:ascii="Times New Roman" w:hAnsi="Times New Roman" w:cs="Times New Roman"/>
          <w:sz w:val="28"/>
          <w:szCs w:val="28"/>
        </w:rPr>
        <w:t xml:space="preserve"> - который постоянно находится под водой. Как правило, этот бетон изготовляется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на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шлакопортландцементах,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 xml:space="preserve">пуцоланових цементах, портландцементах. </w:t>
      </w:r>
    </w:p>
    <w:p w:rsidR="0095395A" w:rsidRP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Style w:val="a4"/>
          <w:rFonts w:ascii="Times New Roman" w:hAnsi="Times New Roman"/>
          <w:sz w:val="28"/>
          <w:szCs w:val="28"/>
        </w:rPr>
        <w:t>Бетон переменного уровня воды (Б)</w:t>
      </w:r>
      <w:r w:rsidRPr="004C02CD">
        <w:rPr>
          <w:rFonts w:ascii="Times New Roman" w:hAnsi="Times New Roman" w:cs="Times New Roman"/>
          <w:sz w:val="28"/>
          <w:szCs w:val="28"/>
        </w:rPr>
        <w:t>.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Этот бетон наиболее ответственный и в обязательном порядке должен удовлетворять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требованиям по морозоустойчивости.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Его готовят на портландцементах и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шлакопортландцементах с обязательным применением пластифицирующих добавок.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Style w:val="a4"/>
          <w:rFonts w:ascii="Times New Roman" w:hAnsi="Times New Roman"/>
          <w:sz w:val="28"/>
          <w:szCs w:val="28"/>
        </w:rPr>
        <w:t>Бетон</w:t>
      </w:r>
      <w:r w:rsidR="004C02CD" w:rsidRPr="004C02CD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4C02CD">
        <w:rPr>
          <w:rStyle w:val="a4"/>
          <w:rFonts w:ascii="Times New Roman" w:hAnsi="Times New Roman"/>
          <w:sz w:val="28"/>
          <w:szCs w:val="28"/>
        </w:rPr>
        <w:t>надводный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(В)</w:t>
      </w:r>
      <w:r w:rsidRPr="004C02CD">
        <w:rPr>
          <w:rStyle w:val="a4"/>
          <w:rFonts w:ascii="Times New Roman" w:hAnsi="Times New Roman"/>
          <w:sz w:val="28"/>
          <w:szCs w:val="28"/>
        </w:rPr>
        <w:t>,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который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находится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выше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УВ.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Этот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бетон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изготовляется на всех видах цемента.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Style w:val="a4"/>
          <w:rFonts w:ascii="Times New Roman" w:hAnsi="Times New Roman"/>
          <w:sz w:val="28"/>
          <w:szCs w:val="28"/>
        </w:rPr>
        <w:t>В зависимости от массивности конструкций бетоны разделяются на две группы</w:t>
      </w:r>
      <w:r w:rsidRPr="004C02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Style w:val="a4"/>
          <w:rFonts w:ascii="Times New Roman" w:hAnsi="Times New Roman"/>
          <w:sz w:val="28"/>
          <w:szCs w:val="28"/>
        </w:rPr>
        <w:t>Бетон внешней зоны.</w:t>
      </w:r>
      <w:r w:rsidRPr="004C02CD">
        <w:rPr>
          <w:rFonts w:ascii="Times New Roman" w:hAnsi="Times New Roman" w:cs="Times New Roman"/>
          <w:sz w:val="28"/>
          <w:szCs w:val="28"/>
        </w:rPr>
        <w:t xml:space="preserve"> (1)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 xml:space="preserve">В зависимости от назначения конструкции и класса сооружений внешняя зона t = 1,5 - </w:t>
      </w:r>
      <w:smartTag w:uri="urn:schemas-microsoft-com:office:smarttags" w:element="metricconverter">
        <w:smartTagPr>
          <w:attr w:name="ProductID" w:val="3,0 м"/>
        </w:smartTagPr>
        <w:r w:rsidRPr="004C02CD">
          <w:rPr>
            <w:rFonts w:ascii="Times New Roman" w:hAnsi="Times New Roman" w:cs="Times New Roman"/>
            <w:sz w:val="28"/>
            <w:szCs w:val="28"/>
          </w:rPr>
          <w:t>3,0 м</w:t>
        </w:r>
      </w:smartTag>
      <w:r w:rsidRPr="004C0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Style w:val="a4"/>
          <w:rFonts w:ascii="Times New Roman" w:hAnsi="Times New Roman"/>
          <w:sz w:val="28"/>
          <w:szCs w:val="28"/>
        </w:rPr>
        <w:t>Бетон внутренней зоны</w:t>
      </w:r>
      <w:r w:rsidRPr="004C02CD">
        <w:rPr>
          <w:rFonts w:ascii="Times New Roman" w:hAnsi="Times New Roman" w:cs="Times New Roman"/>
          <w:sz w:val="28"/>
          <w:szCs w:val="28"/>
        </w:rPr>
        <w:t xml:space="preserve">, к которому предъявляются в основном требования по объемной массе. В особенно массивных конструкциях бетон внутренней зоны может быть заменен отсыпкой с уплотнением грунта или камня. В большинстве случаев бетоны внутренней зоны имеют марку ниже чем бетон внешней зоны. </w:t>
      </w:r>
    </w:p>
    <w:p w:rsidR="0095395A" w:rsidRP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Style w:val="a4"/>
          <w:rFonts w:ascii="Times New Roman" w:hAnsi="Times New Roman"/>
          <w:sz w:val="28"/>
          <w:szCs w:val="28"/>
        </w:rPr>
        <w:t>Гидротехнические</w:t>
      </w:r>
      <w:r w:rsidR="004C02CD" w:rsidRPr="004C02CD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4C02CD">
        <w:rPr>
          <w:rStyle w:val="a4"/>
          <w:rFonts w:ascii="Times New Roman" w:hAnsi="Times New Roman"/>
          <w:sz w:val="28"/>
          <w:szCs w:val="28"/>
        </w:rPr>
        <w:t>бетоны</w:t>
      </w:r>
      <w:r w:rsidR="004C02CD" w:rsidRPr="004C02CD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4C02CD">
        <w:rPr>
          <w:rStyle w:val="a4"/>
          <w:rFonts w:ascii="Times New Roman" w:hAnsi="Times New Roman"/>
          <w:sz w:val="28"/>
          <w:szCs w:val="28"/>
        </w:rPr>
        <w:t>должны</w:t>
      </w:r>
      <w:r w:rsidR="004C02CD" w:rsidRPr="004C02CD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4C02CD">
        <w:rPr>
          <w:rStyle w:val="a4"/>
          <w:rFonts w:ascii="Times New Roman" w:hAnsi="Times New Roman"/>
          <w:sz w:val="28"/>
          <w:szCs w:val="28"/>
        </w:rPr>
        <w:t>обладать</w:t>
      </w:r>
      <w:r w:rsidRPr="004C02C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95395A" w:rsidRP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Style w:val="a4"/>
          <w:rFonts w:ascii="Times New Roman" w:hAnsi="Times New Roman"/>
          <w:sz w:val="28"/>
          <w:szCs w:val="28"/>
        </w:rPr>
        <w:t>1</w:t>
      </w:r>
      <w:r w:rsidRPr="004C02CD">
        <w:rPr>
          <w:rFonts w:ascii="Times New Roman" w:hAnsi="Times New Roman" w:cs="Times New Roman"/>
          <w:sz w:val="28"/>
          <w:szCs w:val="28"/>
        </w:rPr>
        <w:t>.</w:t>
      </w:r>
      <w:r w:rsidRPr="004C02CD">
        <w:rPr>
          <w:rStyle w:val="a4"/>
          <w:rFonts w:ascii="Times New Roman" w:hAnsi="Times New Roman"/>
          <w:sz w:val="28"/>
          <w:szCs w:val="28"/>
        </w:rPr>
        <w:t xml:space="preserve">Химической стойкостью, </w:t>
      </w:r>
      <w:r w:rsidRPr="004C02CD">
        <w:rPr>
          <w:rFonts w:ascii="Times New Roman" w:hAnsi="Times New Roman" w:cs="Times New Roman"/>
          <w:sz w:val="28"/>
          <w:szCs w:val="28"/>
        </w:rPr>
        <w:t xml:space="preserve">то есть бетоны должны противостоять химическим влияниям окружающей среды. С этой целью, они изготовляются на сульфатостойких цементах с применением соответствующих добавок.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Style w:val="a4"/>
          <w:rFonts w:ascii="Times New Roman" w:hAnsi="Times New Roman"/>
          <w:sz w:val="28"/>
          <w:szCs w:val="28"/>
        </w:rPr>
        <w:t>2.Водонепроницаемостью,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которая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характеризуется наибольшим давлением воды на бетон, при котором не наблюдается просачивания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 xml:space="preserve">ее через образцы соответствующей формы (d = h = </w:t>
      </w:r>
      <w:smartTag w:uri="urn:schemas-microsoft-com:office:smarttags" w:element="metricconverter">
        <w:smartTagPr>
          <w:attr w:name="ProductID" w:val="152 мм"/>
        </w:smartTagPr>
        <w:r w:rsidRPr="004C02CD">
          <w:rPr>
            <w:rFonts w:ascii="Times New Roman" w:hAnsi="Times New Roman" w:cs="Times New Roman"/>
            <w:sz w:val="28"/>
            <w:szCs w:val="28"/>
          </w:rPr>
          <w:t>152 мм</w:t>
        </w:r>
      </w:smartTag>
      <w:r w:rsidRPr="004C02CD">
        <w:rPr>
          <w:rFonts w:ascii="Times New Roman" w:hAnsi="Times New Roman" w:cs="Times New Roman"/>
          <w:sz w:val="28"/>
          <w:szCs w:val="28"/>
        </w:rPr>
        <w:t>), выдержанных t = 180сут.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>По водонепроницаемости бетоны разделяются на 5 марок: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 xml:space="preserve">W2, W4, W6, W8, W12.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Style w:val="a4"/>
          <w:rFonts w:ascii="Times New Roman" w:hAnsi="Times New Roman"/>
          <w:sz w:val="28"/>
          <w:szCs w:val="28"/>
        </w:rPr>
        <w:t>3.Морозоустойчивостью,</w:t>
      </w:r>
      <w:r w:rsidRPr="004C02CD">
        <w:rPr>
          <w:rFonts w:ascii="Times New Roman" w:hAnsi="Times New Roman" w:cs="Times New Roman"/>
          <w:sz w:val="28"/>
          <w:szCs w:val="28"/>
        </w:rPr>
        <w:t xml:space="preserve"> которая характеризуется наибольшим числом циклов замораживания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и оттаивания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соответствующих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образцов,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выдержанных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в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="006576B4" w:rsidRPr="004C02CD">
        <w:rPr>
          <w:rFonts w:ascii="Times New Roman" w:hAnsi="Times New Roman" w:cs="Times New Roman"/>
          <w:sz w:val="28"/>
          <w:szCs w:val="28"/>
        </w:rPr>
        <w:t>нормальных</w:t>
      </w:r>
      <w:r w:rsidRPr="004C02CD">
        <w:rPr>
          <w:rFonts w:ascii="Times New Roman" w:hAnsi="Times New Roman" w:cs="Times New Roman"/>
          <w:sz w:val="28"/>
          <w:szCs w:val="28"/>
        </w:rPr>
        <w:t xml:space="preserve"> условиях в течение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t =18 суток. При этом, после испытаний потеря их прочности должна быть не более 15%. Замораживание должно проходить при - 15° и ниже на протяжении 4 часов, а оттаивание при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 xml:space="preserve">+5-20° на протяжении 4 часов.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 xml:space="preserve">По морозоустойчивости бетоны </w:t>
      </w:r>
      <w:r w:rsidR="006576B4" w:rsidRPr="004C02CD">
        <w:rPr>
          <w:rFonts w:ascii="Times New Roman" w:hAnsi="Times New Roman" w:cs="Times New Roman"/>
          <w:sz w:val="28"/>
          <w:szCs w:val="28"/>
        </w:rPr>
        <w:t>раз</w:t>
      </w:r>
      <w:r w:rsidRPr="004C02CD">
        <w:rPr>
          <w:rFonts w:ascii="Times New Roman" w:hAnsi="Times New Roman" w:cs="Times New Roman"/>
          <w:sz w:val="28"/>
          <w:szCs w:val="28"/>
        </w:rPr>
        <w:t xml:space="preserve">деляют на 6 марок: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 xml:space="preserve">F50, F100, F150, F200, F250, F300. </w:t>
      </w:r>
    </w:p>
    <w:p w:rsidR="004C02CD" w:rsidRDefault="004C02CD" w:rsidP="004C02CD">
      <w:pPr>
        <w:pStyle w:val="style46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95395A" w:rsidRPr="004C02CD" w:rsidRDefault="0095395A" w:rsidP="004C02CD">
      <w:pPr>
        <w:pStyle w:val="style46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>2.</w:t>
      </w:r>
      <w:r w:rsidRPr="004C02CD">
        <w:rPr>
          <w:rStyle w:val="a4"/>
          <w:sz w:val="28"/>
          <w:szCs w:val="28"/>
          <w:lang w:val="uk-UA"/>
        </w:rPr>
        <w:t>О</w:t>
      </w:r>
      <w:r w:rsidR="006576B4" w:rsidRPr="004C02CD">
        <w:rPr>
          <w:rStyle w:val="a4"/>
          <w:sz w:val="28"/>
          <w:szCs w:val="28"/>
        </w:rPr>
        <w:t>сновные</w:t>
      </w:r>
      <w:r w:rsidRPr="004C02CD">
        <w:rPr>
          <w:rStyle w:val="a4"/>
          <w:sz w:val="28"/>
          <w:szCs w:val="28"/>
        </w:rPr>
        <w:t xml:space="preserve"> требования к качеству составных бетонов</w:t>
      </w:r>
    </w:p>
    <w:p w:rsid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 xml:space="preserve">Для приготовления бетона применяется гранитный щебень, гравий и мелкие заполнители - песок. Эти материалы должны отвечать </w:t>
      </w:r>
      <w:r w:rsidRPr="004C02CD">
        <w:rPr>
          <w:sz w:val="28"/>
          <w:szCs w:val="28"/>
        </w:rPr>
        <w:t xml:space="preserve">следующим </w:t>
      </w:r>
      <w:r w:rsidRPr="004C02CD">
        <w:rPr>
          <w:sz w:val="28"/>
          <w:szCs w:val="28"/>
          <w:lang w:val="uk-UA"/>
        </w:rPr>
        <w:t>требованиям</w:t>
      </w:r>
      <w:r w:rsidRPr="004C02CD">
        <w:rPr>
          <w:sz w:val="28"/>
          <w:szCs w:val="28"/>
        </w:rPr>
        <w:t>: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1.Щебень и гравий должны быть распределены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по фракциям с диаметрами частиц: 5…20, 20…40, 40…70, 70…120 мм</w:t>
      </w:r>
      <w:r w:rsidRPr="004C02CD">
        <w:rPr>
          <w:sz w:val="28"/>
          <w:szCs w:val="28"/>
        </w:rPr>
        <w:t xml:space="preserve">;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2.Прочность материала щебн</w:t>
      </w:r>
      <w:r w:rsidRPr="004C02CD">
        <w:rPr>
          <w:sz w:val="28"/>
          <w:szCs w:val="28"/>
        </w:rPr>
        <w:t>я</w:t>
      </w:r>
      <w:r w:rsidRPr="004C02CD">
        <w:rPr>
          <w:sz w:val="28"/>
          <w:szCs w:val="28"/>
          <w:lang w:val="uk-UA"/>
        </w:rPr>
        <w:t xml:space="preserve"> и грави</w:t>
      </w:r>
      <w:r w:rsidRPr="004C02CD">
        <w:rPr>
          <w:sz w:val="28"/>
          <w:szCs w:val="28"/>
        </w:rPr>
        <w:t>я</w:t>
      </w:r>
      <w:r w:rsidRPr="004C02CD">
        <w:rPr>
          <w:sz w:val="28"/>
          <w:szCs w:val="28"/>
          <w:lang w:val="uk-UA"/>
        </w:rPr>
        <w:t xml:space="preserve"> должна быть выше заданной прочности бетона не менее чем в 1,5-2 раза</w:t>
      </w:r>
      <w:r w:rsidRPr="004C02CD">
        <w:rPr>
          <w:sz w:val="28"/>
          <w:szCs w:val="28"/>
        </w:rPr>
        <w:t>;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 xml:space="preserve">3. Содержание примесей мелких и </w:t>
      </w:r>
      <w:r w:rsidRPr="004C02CD">
        <w:rPr>
          <w:sz w:val="28"/>
          <w:szCs w:val="28"/>
        </w:rPr>
        <w:t xml:space="preserve">пылеватых </w:t>
      </w:r>
      <w:r w:rsidRPr="004C02CD">
        <w:rPr>
          <w:sz w:val="28"/>
          <w:szCs w:val="28"/>
          <w:lang w:val="uk-UA"/>
        </w:rPr>
        <w:t>частиц у гравия не должно превышать 1…2% по массе</w:t>
      </w:r>
      <w:r w:rsidRPr="004C02CD">
        <w:rPr>
          <w:sz w:val="28"/>
          <w:szCs w:val="28"/>
        </w:rPr>
        <w:t>;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4. Песок для бетона должен иметь крупн</w:t>
      </w:r>
      <w:r w:rsidRPr="004C02CD">
        <w:rPr>
          <w:sz w:val="28"/>
          <w:szCs w:val="28"/>
        </w:rPr>
        <w:t>о</w:t>
      </w:r>
      <w:r w:rsidRPr="004C02CD">
        <w:rPr>
          <w:sz w:val="28"/>
          <w:szCs w:val="28"/>
          <w:lang w:val="uk-UA"/>
        </w:rPr>
        <w:t>сть частиц 0,15…5 мм</w:t>
      </w:r>
      <w:r w:rsidRPr="004C02CD">
        <w:rPr>
          <w:sz w:val="28"/>
          <w:szCs w:val="28"/>
        </w:rPr>
        <w:t>.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  <w:lang w:val="uk-UA"/>
        </w:rPr>
        <w:t>Иногда песок делят на две фракции: мелкий – 0,15-</w:t>
      </w:r>
      <w:smartTag w:uri="urn:schemas-microsoft-com:office:smarttags" w:element="metricconverter">
        <w:smartTagPr>
          <w:attr w:name="ProductID" w:val="2 мм"/>
        </w:smartTagPr>
        <w:r w:rsidRPr="004C02CD">
          <w:rPr>
            <w:sz w:val="28"/>
            <w:szCs w:val="28"/>
            <w:lang w:val="uk-UA"/>
          </w:rPr>
          <w:t>2 мм</w:t>
        </w:r>
      </w:smartTag>
      <w:r w:rsidRPr="004C02CD">
        <w:rPr>
          <w:sz w:val="28"/>
          <w:szCs w:val="28"/>
          <w:lang w:val="uk-UA"/>
        </w:rPr>
        <w:t xml:space="preserve"> и крупный – 2-</w:t>
      </w:r>
      <w:smartTag w:uri="urn:schemas-microsoft-com:office:smarttags" w:element="metricconverter">
        <w:smartTagPr>
          <w:attr w:name="ProductID" w:val="5 мм"/>
        </w:smartTagPr>
        <w:r w:rsidRPr="004C02CD">
          <w:rPr>
            <w:sz w:val="28"/>
            <w:szCs w:val="28"/>
            <w:lang w:val="uk-UA"/>
          </w:rPr>
          <w:t>5 мм</w:t>
        </w:r>
      </w:smartTag>
      <w:r w:rsidRPr="004C02CD">
        <w:rPr>
          <w:sz w:val="28"/>
          <w:szCs w:val="28"/>
          <w:lang w:val="uk-UA"/>
        </w:rPr>
        <w:t xml:space="preserve"> Содержание частиц диаметром меньше </w:t>
      </w:r>
      <w:smartTag w:uri="urn:schemas-microsoft-com:office:smarttags" w:element="metricconverter">
        <w:smartTagPr>
          <w:attr w:name="ProductID" w:val="0,15 мм"/>
        </w:smartTagPr>
        <w:r w:rsidRPr="004C02CD">
          <w:rPr>
            <w:sz w:val="28"/>
            <w:szCs w:val="28"/>
            <w:lang w:val="uk-UA"/>
          </w:rPr>
          <w:t>0,15 мм</w:t>
        </w:r>
      </w:smartTag>
      <w:r w:rsidRPr="004C02CD">
        <w:rPr>
          <w:sz w:val="28"/>
          <w:szCs w:val="28"/>
          <w:lang w:val="uk-UA"/>
        </w:rPr>
        <w:t xml:space="preserve"> должен быть не более 2…3%</w:t>
      </w:r>
      <w:r w:rsidRPr="004C02CD">
        <w:rPr>
          <w:sz w:val="28"/>
          <w:szCs w:val="28"/>
        </w:rPr>
        <w:t>;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 xml:space="preserve">5. Вода, </w:t>
      </w:r>
      <w:r w:rsidRPr="004C02CD">
        <w:rPr>
          <w:sz w:val="28"/>
          <w:szCs w:val="28"/>
        </w:rPr>
        <w:t>которая</w:t>
      </w:r>
      <w:r w:rsidRPr="004C02CD">
        <w:rPr>
          <w:sz w:val="28"/>
          <w:szCs w:val="28"/>
          <w:lang w:val="uk-UA"/>
        </w:rPr>
        <w:t xml:space="preserve"> используется для приготовления бетона и ухода за ним не должна иметь механических примесей, а содержание легкорастворимых солей – не более 5 г/л. Общее содержание сульфатов в воде не должно превышать 2,7 г/л, а показатель концентрации ионов водорода (рН) должен быть не ниже 4</w:t>
      </w:r>
      <w:r w:rsidRPr="004C02CD">
        <w:rPr>
          <w:sz w:val="28"/>
          <w:szCs w:val="28"/>
        </w:rPr>
        <w:t>;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6. Марка цемента должна превышать заданную марку бетона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Rб 100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150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200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250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300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400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500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600</w:t>
      </w:r>
      <w:r w:rsidR="004C02CD" w:rsidRPr="004C02CD">
        <w:rPr>
          <w:sz w:val="28"/>
          <w:szCs w:val="28"/>
          <w:lang w:val="uk-UA"/>
        </w:rPr>
        <w:t xml:space="preserve"> 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Rц 200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200-300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400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500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500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500-600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500-600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600</w:t>
      </w:r>
      <w:r w:rsidR="004C02CD" w:rsidRPr="004C02CD">
        <w:rPr>
          <w:sz w:val="28"/>
          <w:szCs w:val="28"/>
          <w:lang w:val="uk-UA"/>
        </w:rPr>
        <w:t xml:space="preserve"> 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Для пре</w:t>
      </w:r>
      <w:r w:rsidRPr="004C02CD">
        <w:rPr>
          <w:sz w:val="28"/>
          <w:szCs w:val="28"/>
        </w:rPr>
        <w:t>дварительной</w:t>
      </w:r>
      <w:r w:rsidRPr="004C02CD">
        <w:rPr>
          <w:sz w:val="28"/>
          <w:szCs w:val="28"/>
          <w:lang w:val="uk-UA"/>
        </w:rPr>
        <w:t xml:space="preserve"> оценки потребности в материалах можно исходить </w:t>
      </w:r>
      <w:r w:rsidRPr="004C02CD">
        <w:rPr>
          <w:sz w:val="28"/>
          <w:szCs w:val="28"/>
        </w:rPr>
        <w:t>из</w:t>
      </w:r>
      <w:r w:rsidRPr="004C02CD">
        <w:rPr>
          <w:sz w:val="28"/>
          <w:szCs w:val="28"/>
          <w:lang w:val="uk-UA"/>
        </w:rPr>
        <w:t xml:space="preserve"> того, что для приготовления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1 м3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бетона необходимо иметь: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-щебн</w:t>
      </w:r>
      <w:r w:rsidRPr="004C02CD">
        <w:rPr>
          <w:sz w:val="28"/>
          <w:szCs w:val="28"/>
        </w:rPr>
        <w:t>я</w:t>
      </w:r>
      <w:r w:rsidRPr="004C02CD">
        <w:rPr>
          <w:sz w:val="28"/>
          <w:szCs w:val="28"/>
          <w:lang w:val="uk-UA"/>
        </w:rPr>
        <w:t xml:space="preserve"> или гравия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-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0,95 м3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-песка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- 0,45 м3</w:t>
      </w:r>
      <w:r w:rsidR="004C02CD" w:rsidRPr="004C02CD">
        <w:rPr>
          <w:sz w:val="28"/>
          <w:szCs w:val="28"/>
          <w:lang w:val="uk-UA"/>
        </w:rPr>
        <w:t xml:space="preserve"> 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-цемент</w:t>
      </w:r>
      <w:r w:rsidRPr="004C02CD">
        <w:rPr>
          <w:sz w:val="28"/>
          <w:szCs w:val="28"/>
        </w:rPr>
        <w:t>а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 xml:space="preserve">-0,18…0,4 т 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-вод</w:t>
      </w:r>
      <w:r w:rsidRPr="004C02CD">
        <w:rPr>
          <w:sz w:val="28"/>
          <w:szCs w:val="28"/>
        </w:rPr>
        <w:t>ы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 xml:space="preserve">-0,12…0,25 м3 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С целью повышения качества гидротехнического бетона и его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долговечности необходимо: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1.Использовать 2-3 фракции щебн</w:t>
      </w:r>
      <w:r w:rsidRPr="004C02CD">
        <w:rPr>
          <w:sz w:val="28"/>
          <w:szCs w:val="28"/>
        </w:rPr>
        <w:t>я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  <w:lang w:val="uk-UA"/>
        </w:rPr>
        <w:t>и 2-3 фракции песка. Применение этих фракций позволяет увеличить плотность бетона.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2.Необходимо стремиться к увеличению крупности заполнителей, что позволяет</w:t>
      </w:r>
      <w:r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  <w:lang w:val="uk-UA"/>
        </w:rPr>
        <w:t>снизить количество цемента на 10-15% и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екзотермию бетона.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4C02CD">
        <w:rPr>
          <w:sz w:val="28"/>
          <w:szCs w:val="28"/>
          <w:lang w:val="uk-UA"/>
        </w:rPr>
        <w:t>3. Необходимо применять соответствующие заданным маркам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бетона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  <w:lang w:val="uk-UA"/>
        </w:rPr>
        <w:t>цемент.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4. Необходимо стремиться к применению более твердых бетонных смесей с водоцементным отношением В/Ц &lt; 0,5.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5.Необходимо применять зональный метод бетонирован</w:t>
      </w:r>
      <w:r w:rsidRPr="004C02CD">
        <w:rPr>
          <w:sz w:val="28"/>
          <w:szCs w:val="28"/>
        </w:rPr>
        <w:t>ия</w:t>
      </w:r>
      <w:r w:rsidRPr="004C02CD">
        <w:rPr>
          <w:sz w:val="28"/>
          <w:szCs w:val="28"/>
          <w:lang w:val="uk-UA"/>
        </w:rPr>
        <w:t>, то есть внешние части гидротехнических сооружений выполнять из повышенных марок бетона.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6.При приготовлении бетонных смесей в летних условиях необходимо стремиться к</w:t>
      </w:r>
      <w:r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  <w:lang w:val="uk-UA"/>
        </w:rPr>
        <w:t>выпуску бетонной смеси с</w:t>
      </w:r>
      <w:r w:rsidRPr="004C02CD">
        <w:rPr>
          <w:sz w:val="28"/>
          <w:szCs w:val="28"/>
        </w:rPr>
        <w:t xml:space="preserve"> пониженой</w:t>
      </w:r>
      <w:r w:rsidRPr="004C02CD">
        <w:rPr>
          <w:sz w:val="28"/>
          <w:szCs w:val="28"/>
          <w:lang w:val="uk-UA"/>
        </w:rPr>
        <w:t xml:space="preserve"> температурой, для чего применяются холодная вода и лед.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7.При приготовлении бетонной смеси в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зимних условиях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необходимо стремиться к выпуску бетонных смесей с повышенной температурой t &gt;50 °С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  <w:lang w:val="uk-UA"/>
        </w:rPr>
        <w:t>8.Необходимо бетонные работы построить так, чтобы покрытие ранее уложенного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слоя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бетона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осуществлялось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к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началу его</w:t>
      </w:r>
      <w:r w:rsidR="004C02CD" w:rsidRPr="004C02CD">
        <w:rPr>
          <w:sz w:val="28"/>
          <w:szCs w:val="28"/>
          <w:lang w:val="uk-UA"/>
        </w:rPr>
        <w:t xml:space="preserve"> </w:t>
      </w:r>
      <w:r w:rsidRPr="004C02CD">
        <w:rPr>
          <w:sz w:val="28"/>
          <w:szCs w:val="28"/>
          <w:lang w:val="uk-UA"/>
        </w:rPr>
        <w:t>отвердевания.</w:t>
      </w:r>
    </w:p>
    <w:p w:rsidR="004C02CD" w:rsidRDefault="004C02CD" w:rsidP="004C02CD">
      <w:pPr>
        <w:pStyle w:val="style46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4C02CD" w:rsidRDefault="006F3DE2" w:rsidP="004C02CD">
      <w:pPr>
        <w:pStyle w:val="style46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>3</w:t>
      </w:r>
      <w:r w:rsidR="0095395A" w:rsidRPr="004C02CD">
        <w:rPr>
          <w:rStyle w:val="a4"/>
          <w:sz w:val="28"/>
          <w:szCs w:val="28"/>
        </w:rPr>
        <w:t xml:space="preserve">. Технология приготовления и транспортировки бетонной смеси </w:t>
      </w:r>
    </w:p>
    <w:p w:rsid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В отличие от большинства материалов, которые используют в строительстве бетонную смесь нельзя заготовить заранее и перевозить на большие расстояния. После приготовления она должна быть уложена в блоки сооружений до начала отвердевания. Такая ее особенность вызывает необходимость в приготовлении ее вблизи мест укладки, чтобы время пребывания смеси в дороге летом не превышало 1 час. Процесс приготовления бетонной смеси состоит из таких операций: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- транспортировка составляющих ее материалов;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- дозирование их;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- загрузка в бетоносмеситель;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- перемешивание;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- выгрузка бетона.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 xml:space="preserve">Ведущий процесс </w:t>
      </w:r>
      <w:r w:rsidRPr="004C02CD">
        <w:rPr>
          <w:sz w:val="28"/>
          <w:szCs w:val="28"/>
        </w:rPr>
        <w:t>– перемешивание смеси – осуществляют в бетоносмесителях различных типов и конструкций. процесс приготовления бетонной смеси в значительной степени зависит от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имеющегося оборудования, заполнителей и других составляющих бетона. Как правило приготовление бетонной смеси осуществляется на заводах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в производственной комплекс которых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входят: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1.Склады заполнителей и цемента;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2.Комплекс объектов: компрессорная, насосная станция,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трансформаторная подстанция, котельная и др.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3.Бункеры заполнителей, цемента, воды и добавок.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4.Дозирующие устройства.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5.Смесительное оборудование (бетономешалки).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6.Система управлением хозяйством.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7.Бункеры выдачи готовой бетонной смеси.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Бетонная смесь может готовиться на разных типах бетоносмесительных </w:t>
      </w:r>
      <w:r w:rsidR="006576B4" w:rsidRPr="004C02CD">
        <w:rPr>
          <w:sz w:val="28"/>
          <w:szCs w:val="28"/>
        </w:rPr>
        <w:t>установок,</w:t>
      </w:r>
      <w:r w:rsidRPr="004C02CD">
        <w:rPr>
          <w:sz w:val="28"/>
          <w:szCs w:val="28"/>
        </w:rPr>
        <w:t xml:space="preserve"> которые можно разделить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на такие виды: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>1.</w:t>
      </w:r>
      <w:r w:rsidRPr="004C02CD">
        <w:rPr>
          <w:sz w:val="28"/>
          <w:szCs w:val="28"/>
        </w:rPr>
        <w:t xml:space="preserve"> </w:t>
      </w:r>
      <w:r w:rsidRPr="004C02CD">
        <w:rPr>
          <w:rStyle w:val="a4"/>
          <w:sz w:val="28"/>
          <w:szCs w:val="28"/>
        </w:rPr>
        <w:t>По назначению</w:t>
      </w:r>
      <w:r w:rsidRPr="004C02CD">
        <w:rPr>
          <w:sz w:val="28"/>
          <w:szCs w:val="28"/>
        </w:rPr>
        <w:t xml:space="preserve">: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а)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приобъектные, производительностью до 10 м3/час., применяются для приготовления бетонной смеси непосредственно на объектах;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б)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заводы для приготовления товарного бетона - постоянно действующие, производительностью более 15 м3/час.;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в)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заводы</w:t>
      </w:r>
      <w:r w:rsidR="004C02CD" w:rsidRPr="004C02CD">
        <w:rPr>
          <w:sz w:val="28"/>
          <w:szCs w:val="28"/>
        </w:rPr>
        <w:t xml:space="preserve"> </w:t>
      </w:r>
      <w:r w:rsidR="006576B4" w:rsidRPr="004C02CD">
        <w:rPr>
          <w:sz w:val="28"/>
          <w:szCs w:val="28"/>
        </w:rPr>
        <w:t>предназначенные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для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приготовления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бетонной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смеси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на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заводах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сборного железобетона.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>2.</w:t>
      </w:r>
      <w:r w:rsidR="004C02CD" w:rsidRPr="004C02CD">
        <w:rPr>
          <w:rStyle w:val="a4"/>
          <w:sz w:val="28"/>
          <w:szCs w:val="28"/>
        </w:rPr>
        <w:t xml:space="preserve"> </w:t>
      </w:r>
      <w:r w:rsidRPr="004C02CD">
        <w:rPr>
          <w:rStyle w:val="a4"/>
          <w:sz w:val="28"/>
          <w:szCs w:val="28"/>
        </w:rPr>
        <w:t>По принципу действия: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а)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циклического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действия, что в свою очередь разделяются на:</w:t>
      </w:r>
    </w:p>
    <w:p w:rsidR="0095395A" w:rsidRPr="004C02CD" w:rsidRDefault="0095395A" w:rsidP="004C02CD">
      <w:pPr>
        <w:widowControl w:val="0"/>
        <w:numPr>
          <w:ilvl w:val="0"/>
          <w:numId w:val="1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заводы с гравитационным перемешиванием смеси; </w:t>
      </w:r>
    </w:p>
    <w:p w:rsidR="0095395A" w:rsidRPr="004C02CD" w:rsidRDefault="0095395A" w:rsidP="004C02CD">
      <w:pPr>
        <w:widowControl w:val="0"/>
        <w:numPr>
          <w:ilvl w:val="0"/>
          <w:numId w:val="1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заводы с принудительным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перемешиванием бетонной смеси.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Преимущество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гравитационного перемешивания заключается в возможности применения заполнителей с крупностью более </w:t>
      </w:r>
      <w:smartTag w:uri="urn:schemas-microsoft-com:office:smarttags" w:element="metricconverter">
        <w:smartTagPr>
          <w:attr w:name="ProductID" w:val="150 мм"/>
        </w:smartTagPr>
        <w:r w:rsidRPr="004C02CD">
          <w:rPr>
            <w:sz w:val="28"/>
            <w:szCs w:val="28"/>
          </w:rPr>
          <w:t>150 мм</w:t>
        </w:r>
      </w:smartTag>
      <w:r w:rsidRPr="004C02CD">
        <w:rPr>
          <w:sz w:val="28"/>
          <w:szCs w:val="28"/>
        </w:rPr>
        <w:t>, в отличие от принудительного, при котором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крупность заполнителей не должна превышать 50 мм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б)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заводы непрерывного действия.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>3.</w:t>
      </w:r>
      <w:r w:rsidR="004C02CD" w:rsidRPr="004C02CD">
        <w:rPr>
          <w:rStyle w:val="a4"/>
          <w:sz w:val="28"/>
          <w:szCs w:val="28"/>
        </w:rPr>
        <w:t xml:space="preserve"> </w:t>
      </w:r>
      <w:r w:rsidRPr="004C02CD">
        <w:rPr>
          <w:rStyle w:val="a4"/>
          <w:sz w:val="28"/>
          <w:szCs w:val="28"/>
        </w:rPr>
        <w:t>По</w:t>
      </w:r>
      <w:r w:rsidR="004C02CD" w:rsidRPr="004C02CD">
        <w:rPr>
          <w:rStyle w:val="a4"/>
          <w:sz w:val="28"/>
          <w:szCs w:val="28"/>
        </w:rPr>
        <w:t xml:space="preserve"> </w:t>
      </w:r>
      <w:r w:rsidRPr="004C02CD">
        <w:rPr>
          <w:rStyle w:val="a4"/>
          <w:sz w:val="28"/>
          <w:szCs w:val="28"/>
        </w:rPr>
        <w:t>мобильности: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а)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стационарные заводы;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б)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инвентарные заводы;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в)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передвижные заводы (автобетономешалки с емкостью до </w:t>
      </w:r>
      <w:smartTag w:uri="urn:schemas-microsoft-com:office:smarttags" w:element="metricconverter">
        <w:smartTagPr>
          <w:attr w:name="ProductID" w:val="100 мм"/>
        </w:smartTagPr>
        <w:r w:rsidRPr="004C02CD">
          <w:rPr>
            <w:sz w:val="28"/>
            <w:szCs w:val="28"/>
          </w:rPr>
          <w:t>4 м3</w:t>
        </w:r>
      </w:smartTag>
      <w:r w:rsidRPr="004C02CD">
        <w:rPr>
          <w:sz w:val="28"/>
          <w:szCs w:val="28"/>
        </w:rPr>
        <w:t>) .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>4.</w:t>
      </w:r>
      <w:r w:rsidR="004C02CD" w:rsidRPr="004C02CD">
        <w:rPr>
          <w:rStyle w:val="a4"/>
          <w:sz w:val="28"/>
          <w:szCs w:val="28"/>
        </w:rPr>
        <w:t xml:space="preserve"> </w:t>
      </w:r>
      <w:r w:rsidRPr="004C02CD">
        <w:rPr>
          <w:rStyle w:val="a4"/>
          <w:sz w:val="28"/>
          <w:szCs w:val="28"/>
        </w:rPr>
        <w:t>По способу управления: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а)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механизированные;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б)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автоматизированные.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>5.</w:t>
      </w:r>
      <w:r w:rsidR="004C02CD" w:rsidRPr="004C02CD">
        <w:rPr>
          <w:rStyle w:val="a4"/>
          <w:sz w:val="28"/>
          <w:szCs w:val="28"/>
        </w:rPr>
        <w:t xml:space="preserve"> </w:t>
      </w:r>
      <w:r w:rsidRPr="004C02CD">
        <w:rPr>
          <w:rStyle w:val="a4"/>
          <w:sz w:val="28"/>
          <w:szCs w:val="28"/>
        </w:rPr>
        <w:t>По схеме</w:t>
      </w:r>
      <w:r w:rsidR="004C02CD" w:rsidRPr="004C02CD">
        <w:rPr>
          <w:rStyle w:val="a4"/>
          <w:sz w:val="28"/>
          <w:szCs w:val="28"/>
        </w:rPr>
        <w:t xml:space="preserve"> </w:t>
      </w:r>
      <w:r w:rsidRPr="004C02CD">
        <w:rPr>
          <w:rStyle w:val="a4"/>
          <w:sz w:val="28"/>
          <w:szCs w:val="28"/>
        </w:rPr>
        <w:t>компоновки:</w:t>
      </w:r>
      <w:r w:rsidR="004C02CD" w:rsidRPr="004C02CD">
        <w:rPr>
          <w:rStyle w:val="a4"/>
          <w:sz w:val="28"/>
          <w:szCs w:val="28"/>
        </w:rPr>
        <w:t xml:space="preserve">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а)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одноступенчатые, когда все технологические процессы проходят одну точку (один ярус).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б)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двухступенчатые.</w:t>
      </w:r>
    </w:p>
    <w:p w:rsid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D5263">
        <w:rPr>
          <w:sz w:val="28"/>
          <w:szCs w:val="28"/>
        </w:rPr>
        <w:pict>
          <v:shape id="_x0000_i1026" type="#_x0000_t75" style="width:267.75pt;height:276.75pt">
            <v:imagedata r:id="rId8" o:title=""/>
          </v:shape>
        </w:pic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Рис.1 Схема компоновки одноступенчатой стационарной типовой бетоносмесительной установки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5"/>
          <w:sz w:val="28"/>
          <w:szCs w:val="28"/>
        </w:rPr>
        <w:t>а</w:t>
      </w:r>
      <w:r w:rsidRPr="004C02CD">
        <w:rPr>
          <w:sz w:val="28"/>
          <w:szCs w:val="28"/>
        </w:rPr>
        <w:t xml:space="preserve"> - надбункерное помещение; </w:t>
      </w:r>
      <w:r w:rsidRPr="004C02CD">
        <w:rPr>
          <w:rStyle w:val="a5"/>
          <w:sz w:val="28"/>
          <w:szCs w:val="28"/>
        </w:rPr>
        <w:t>б</w:t>
      </w:r>
      <w:r w:rsidRPr="004C02CD">
        <w:rPr>
          <w:sz w:val="28"/>
          <w:szCs w:val="28"/>
        </w:rPr>
        <w:t xml:space="preserve"> – расходные бункеры; </w:t>
      </w:r>
      <w:r w:rsidRPr="004C02CD">
        <w:rPr>
          <w:rStyle w:val="a5"/>
          <w:sz w:val="28"/>
          <w:szCs w:val="28"/>
        </w:rPr>
        <w:t>в</w:t>
      </w:r>
      <w:r w:rsidRPr="004C02CD">
        <w:rPr>
          <w:sz w:val="28"/>
          <w:szCs w:val="28"/>
        </w:rPr>
        <w:t xml:space="preserve"> – дозаторное отделение; </w:t>
      </w:r>
      <w:r w:rsidRPr="004C02CD">
        <w:rPr>
          <w:rStyle w:val="a5"/>
          <w:sz w:val="28"/>
          <w:szCs w:val="28"/>
        </w:rPr>
        <w:t xml:space="preserve">г </w:t>
      </w:r>
      <w:r w:rsidRPr="004C02CD">
        <w:rPr>
          <w:sz w:val="28"/>
          <w:szCs w:val="28"/>
        </w:rPr>
        <w:t xml:space="preserve">– бетоносмесительное отделение; </w:t>
      </w:r>
      <w:r w:rsidRPr="004C02CD">
        <w:rPr>
          <w:rStyle w:val="a5"/>
          <w:sz w:val="28"/>
          <w:szCs w:val="28"/>
        </w:rPr>
        <w:t>д</w:t>
      </w:r>
      <w:r w:rsidRPr="004C02CD">
        <w:rPr>
          <w:sz w:val="28"/>
          <w:szCs w:val="28"/>
        </w:rPr>
        <w:t xml:space="preserve"> – отделение выдачи готовой смеси; 1- наклонная галерея с ленточным транспортером; 2 – поворотная распределительная воронка; 3 – система вентиляции; 4 – вертикальный ковшовый элеватор для цемента; 5 – расходные бункеры щебня, песка, цемента; 6 – дозаторы; 7 – бункер-воронка с течками; 8 – дозаторы для воды; 9 – бетоносмесители; 10 – бункеры готовой смеси; 11 – подвод воды; 12 – горизонтальный шнековый транспортер для цемента. </w:t>
      </w:r>
    </w:p>
    <w:p w:rsidR="004C02CD" w:rsidRDefault="004C02CD" w:rsidP="004C02CD">
      <w:pPr>
        <w:pStyle w:val="style51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95A" w:rsidRPr="004C02CD" w:rsidRDefault="006F3DE2" w:rsidP="004C02CD">
      <w:pPr>
        <w:pStyle w:val="style51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>4</w:t>
      </w:r>
      <w:r w:rsidR="0095395A" w:rsidRPr="004C02CD">
        <w:rPr>
          <w:rFonts w:ascii="Times New Roman" w:hAnsi="Times New Roman" w:cs="Times New Roman"/>
          <w:sz w:val="28"/>
          <w:szCs w:val="28"/>
        </w:rPr>
        <w:t>. Последовательность загрузки материалов и время перемешивания бетонной смеси</w:t>
      </w:r>
    </w:p>
    <w:p w:rsidR="004C02CD" w:rsidRDefault="004C02CD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95A" w:rsidRP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 xml:space="preserve">На качество бетонной смеси влияют такие факторы: </w:t>
      </w:r>
    </w:p>
    <w:p w:rsidR="0095395A" w:rsidRPr="004C02CD" w:rsidRDefault="0095395A" w:rsidP="004C02CD">
      <w:pPr>
        <w:widowControl w:val="0"/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Правильная загрузка материалов. </w:t>
      </w:r>
    </w:p>
    <w:p w:rsidR="0095395A" w:rsidRPr="004C02CD" w:rsidRDefault="0095395A" w:rsidP="004C02CD">
      <w:pPr>
        <w:widowControl w:val="0"/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Время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загрузки. </w:t>
      </w:r>
    </w:p>
    <w:p w:rsidR="0095395A" w:rsidRPr="004C02CD" w:rsidRDefault="0095395A" w:rsidP="004C02CD">
      <w:pPr>
        <w:widowControl w:val="0"/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Время перемешивания бетонной смеси.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>Последовательность загрузки материала в бетоносмеситель осуществляется в таком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порядке: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сначала загружается 15-20% воды от необходимого количества, а затем поступает песок, цемент и крупный заполнитель.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Оставшееся количество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воды,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загружается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в течении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всего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 xml:space="preserve">цикла загрузки материала. </w:t>
      </w:r>
    </w:p>
    <w:p w:rsidR="0095395A" w:rsidRP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 xml:space="preserve">Время перемешивания бетонной смеси зависит от: </w:t>
      </w:r>
    </w:p>
    <w:p w:rsidR="0095395A" w:rsidRPr="004C02CD" w:rsidRDefault="0095395A" w:rsidP="004C02CD">
      <w:pPr>
        <w:widowControl w:val="0"/>
        <w:numPr>
          <w:ilvl w:val="0"/>
          <w:numId w:val="3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подвижности бетонной смеси; </w:t>
      </w:r>
    </w:p>
    <w:p w:rsidR="0095395A" w:rsidRPr="004C02CD" w:rsidRDefault="0095395A" w:rsidP="004C02CD">
      <w:pPr>
        <w:widowControl w:val="0"/>
        <w:numPr>
          <w:ilvl w:val="0"/>
          <w:numId w:val="3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состава бетонной смеси; </w:t>
      </w:r>
    </w:p>
    <w:p w:rsidR="0095395A" w:rsidRPr="004C02CD" w:rsidRDefault="0095395A" w:rsidP="004C02CD">
      <w:pPr>
        <w:widowControl w:val="0"/>
        <w:numPr>
          <w:ilvl w:val="0"/>
          <w:numId w:val="3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крупности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заполнителей; </w:t>
      </w:r>
    </w:p>
    <w:p w:rsidR="0095395A" w:rsidRPr="004C02CD" w:rsidRDefault="0095395A" w:rsidP="004C02CD">
      <w:pPr>
        <w:widowControl w:val="0"/>
        <w:numPr>
          <w:ilvl w:val="0"/>
          <w:numId w:val="3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емкости бетоносмесителя и находится в границах: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>Перегрузка бетоносмесителей допускается не более чем на 10%.</w:t>
      </w:r>
    </w:p>
    <w:p w:rsidR="004C02CD" w:rsidRDefault="004C02CD" w:rsidP="004C02CD">
      <w:pPr>
        <w:pStyle w:val="style46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95395A" w:rsidRPr="004C02CD" w:rsidRDefault="006F3DE2" w:rsidP="004C02CD">
      <w:pPr>
        <w:pStyle w:val="style46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>5</w:t>
      </w:r>
      <w:r w:rsidR="0095395A" w:rsidRPr="004C02CD">
        <w:rPr>
          <w:rStyle w:val="a4"/>
          <w:sz w:val="28"/>
          <w:szCs w:val="28"/>
        </w:rPr>
        <w:t xml:space="preserve">. Транспортировка бетонной смеси </w:t>
      </w:r>
    </w:p>
    <w:p w:rsid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Транспортируют бетонную смесь к объектам с/х строительства в основном автомобильным транспортом: автосамосвалами, автобетоновозами, бортовыми автомобилями (в таре), автобетоносмесителями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и в специальных емкостях.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Автомобили-самосвалы общего назначения - наиболее распространенный вид транспорта.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Автобетоновозы - специализированные автомобили для перевозки готовых бетонных смесей от бетонных заводов к сооружаемым объектам. Они имеют специальный </w:t>
      </w:r>
      <w:r w:rsidR="006576B4" w:rsidRPr="004C02CD">
        <w:rPr>
          <w:sz w:val="28"/>
          <w:szCs w:val="28"/>
        </w:rPr>
        <w:t>корытообразной</w:t>
      </w:r>
      <w:r w:rsidRPr="004C02CD">
        <w:rPr>
          <w:sz w:val="28"/>
          <w:szCs w:val="28"/>
        </w:rPr>
        <w:t xml:space="preserve"> формы кузов,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который не допускает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расслоения и разбрызгивания бетонной смеси.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Бортовые автомобили используют во время перевозки бетонной смеси в бадьях, контейнерах и специальных бункерах.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Автобетоносмесители это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бетоносмесители, смонтированные на автомобиле для приготовления бетонной смеси в дороге.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Во время перевозки бетонной смеси на небольшие расстояния (до </w:t>
      </w:r>
      <w:smartTag w:uri="urn:schemas-microsoft-com:office:smarttags" w:element="metricconverter">
        <w:smartTagPr>
          <w:attr w:name="ProductID" w:val="100 мм"/>
        </w:smartTagPr>
        <w:r w:rsidRPr="004C02CD">
          <w:rPr>
            <w:sz w:val="28"/>
            <w:szCs w:val="28"/>
          </w:rPr>
          <w:t>0,5 км</w:t>
        </w:r>
      </w:smartTag>
      <w:r w:rsidRPr="004C02CD">
        <w:rPr>
          <w:sz w:val="28"/>
          <w:szCs w:val="28"/>
        </w:rPr>
        <w:t xml:space="preserve">) и в пределах строительной площадки применяют мототележки с опрокидными кузовами емкостью </w:t>
      </w:r>
      <w:smartTag w:uri="urn:schemas-microsoft-com:office:smarttags" w:element="metricconverter">
        <w:smartTagPr>
          <w:attr w:name="ProductID" w:val="100 мм"/>
        </w:smartTagPr>
        <w:r w:rsidRPr="004C02CD">
          <w:rPr>
            <w:sz w:val="28"/>
            <w:szCs w:val="28"/>
          </w:rPr>
          <w:t>0,3 м3</w:t>
        </w:r>
      </w:smartTag>
      <w:r w:rsidRPr="004C02CD">
        <w:rPr>
          <w:sz w:val="28"/>
          <w:szCs w:val="28"/>
        </w:rPr>
        <w:t xml:space="preserve"> или с перекидными ковшами.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Длительность перевозки не должна превышать сроки отвердевания смеси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(1 - 1,5 ч).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Бетонную смесь к месту укладки подают различными способами в зависимости от вида и расположения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строящейся конструкции,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свойств бетонной смеси, объема бетонных работ и заданных темпов бетонирования.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Высота свободного сброса бетонной смеси для предотвращения расслоения не должна превышать </w:t>
      </w:r>
      <w:smartTag w:uri="urn:schemas-microsoft-com:office:smarttags" w:element="metricconverter">
        <w:smartTagPr>
          <w:attr w:name="ProductID" w:val="100 мм"/>
        </w:smartTagPr>
        <w:r w:rsidRPr="004C02CD">
          <w:rPr>
            <w:sz w:val="28"/>
            <w:szCs w:val="28"/>
          </w:rPr>
          <w:t>2 м</w:t>
        </w:r>
      </w:smartTag>
      <w:r w:rsidRPr="004C02CD">
        <w:rPr>
          <w:sz w:val="28"/>
          <w:szCs w:val="28"/>
        </w:rPr>
        <w:t xml:space="preserve">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Для подачи бетонной смеси из бровки котлована на расстояние 5-</w:t>
      </w:r>
      <w:smartTag w:uri="urn:schemas-microsoft-com:office:smarttags" w:element="metricconverter">
        <w:smartTagPr>
          <w:attr w:name="ProductID" w:val="100 мм"/>
        </w:smartTagPr>
        <w:r w:rsidRPr="004C02CD">
          <w:rPr>
            <w:sz w:val="28"/>
            <w:szCs w:val="28"/>
          </w:rPr>
          <w:t>10 м</w:t>
        </w:r>
      </w:smartTag>
      <w:r w:rsidRPr="004C02CD">
        <w:rPr>
          <w:sz w:val="28"/>
          <w:szCs w:val="28"/>
        </w:rPr>
        <w:t xml:space="preserve"> при небольшом уклоне 5-10° можно использовать вибротранспортные установки.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Для подачи бетонной смеси на глубину до 10м применяют вертикальные звеньевые хоботы, свыше 10м - виброхоботы.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Бетонную смесь для сооружения конструкций надземной части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подают стреловыми и башенными кранами, различными подъемниками.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Бетонную смесь с помощью кранов подают в раздающих опрокидных бадьях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вместимостью 0,3 – 0,8м3 и поворотных ковшах-бадьях вместимостью 0,3 - 3м3.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Доставленную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автомобилями бетонную смесь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перегружают в раздающие бадьи, для чего устраивают приямки.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При бетонировании больших массивов целесообразно подавать бетонную смесь с помощью бетононасосов и </w:t>
      </w:r>
      <w:r w:rsidR="006576B4" w:rsidRPr="004C02CD">
        <w:rPr>
          <w:sz w:val="28"/>
          <w:szCs w:val="28"/>
        </w:rPr>
        <w:t>пневмотранспортных</w:t>
      </w:r>
      <w:r w:rsidRPr="004C02CD">
        <w:rPr>
          <w:sz w:val="28"/>
          <w:szCs w:val="28"/>
        </w:rPr>
        <w:t xml:space="preserve"> средств. </w:t>
      </w:r>
    </w:p>
    <w:p w:rsid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Пневмотранспортными</w:t>
      </w:r>
      <w:r w:rsidR="0095395A" w:rsidRPr="004C02CD">
        <w:rPr>
          <w:sz w:val="28"/>
          <w:szCs w:val="28"/>
        </w:rPr>
        <w:t xml:space="preserve"> установками бетонную смесь подают на расстояние до 200м по горизонтали и до 35м по вертикали. Транспортируют ее по </w:t>
      </w:r>
      <w:r w:rsidRPr="004C02CD">
        <w:rPr>
          <w:sz w:val="28"/>
          <w:szCs w:val="28"/>
        </w:rPr>
        <w:t>бетоновозу</w:t>
      </w:r>
      <w:r w:rsidR="0095395A" w:rsidRPr="004C02CD">
        <w:rPr>
          <w:sz w:val="28"/>
          <w:szCs w:val="28"/>
        </w:rPr>
        <w:t xml:space="preserve"> с помощью пневмонагнетателя, в котором компрессор поддерживает необходимое давление (до 0,6 МПа).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Пневмотранспортные установки широко применяются для устройства набивных свай и имеют производительность 10 и 20 м3/час.</w:t>
      </w:r>
    </w:p>
    <w:p w:rsidR="004C02CD" w:rsidRDefault="004C02CD" w:rsidP="004C02CD">
      <w:pPr>
        <w:pStyle w:val="style46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95395A" w:rsidRPr="004C02CD" w:rsidRDefault="004C02CD" w:rsidP="004C02CD">
      <w:pPr>
        <w:pStyle w:val="style46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br w:type="page"/>
      </w:r>
      <w:r w:rsidR="006F3DE2" w:rsidRPr="004C02CD">
        <w:rPr>
          <w:rStyle w:val="a4"/>
          <w:sz w:val="28"/>
          <w:szCs w:val="28"/>
        </w:rPr>
        <w:t>6</w:t>
      </w:r>
      <w:r w:rsidR="0095395A" w:rsidRPr="004C02CD">
        <w:rPr>
          <w:rStyle w:val="a4"/>
          <w:sz w:val="28"/>
          <w:szCs w:val="28"/>
        </w:rPr>
        <w:t>. Укладка и уплотнение бетонной смеси</w:t>
      </w:r>
    </w:p>
    <w:p w:rsid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Основным требованием при бетонировании является послойная укладка бетонной смеси с тщательным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уплотнением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каждого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слоя.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Обновлять укладку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бетонной смеси можно после достижения бетоном в районе рабочего шва прочности не менее 1,5 МПа. Массивные конструкции бетонируют слоями, толщину которых определяют по формуле:</w:t>
      </w:r>
    </w:p>
    <w:p w:rsid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>h = Qt/F</w:t>
      </w:r>
    </w:p>
    <w:p w:rsid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где: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rStyle w:val="a4"/>
          <w:sz w:val="28"/>
          <w:szCs w:val="28"/>
        </w:rPr>
        <w:t>h</w:t>
      </w:r>
      <w:r w:rsidRPr="004C02CD">
        <w:rPr>
          <w:sz w:val="28"/>
          <w:szCs w:val="28"/>
        </w:rPr>
        <w:t xml:space="preserve"> - толщина укладываемого слоя, м.;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>Q</w:t>
      </w:r>
      <w:r w:rsidRPr="004C02CD">
        <w:rPr>
          <w:sz w:val="28"/>
          <w:szCs w:val="28"/>
        </w:rPr>
        <w:t xml:space="preserve"> - интенсивность подачи бетонной смеси, м3 /час;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>F</w:t>
      </w:r>
      <w:r w:rsidRPr="004C02CD">
        <w:rPr>
          <w:sz w:val="28"/>
          <w:szCs w:val="28"/>
        </w:rPr>
        <w:t xml:space="preserve"> - площадь бетонной конструкции, м ; 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>t</w:t>
      </w:r>
      <w:r w:rsidRPr="004C02CD">
        <w:rPr>
          <w:sz w:val="28"/>
          <w:szCs w:val="28"/>
        </w:rPr>
        <w:t xml:space="preserve"> </w:t>
      </w:r>
      <w:r w:rsidRPr="004C02CD">
        <w:rPr>
          <w:rStyle w:val="a5"/>
          <w:sz w:val="28"/>
          <w:szCs w:val="28"/>
        </w:rPr>
        <w:t xml:space="preserve">- </w:t>
      </w:r>
      <w:r w:rsidRPr="004C02CD">
        <w:rPr>
          <w:sz w:val="28"/>
          <w:szCs w:val="28"/>
        </w:rPr>
        <w:t>максимальная длительность времени перекрытия ранее уложенного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слоя, час.; </w:t>
      </w:r>
    </w:p>
    <w:p w:rsid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 xml:space="preserve">t = t1 – t2 </w:t>
      </w:r>
    </w:p>
    <w:p w:rsid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где: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rStyle w:val="a4"/>
          <w:sz w:val="28"/>
          <w:szCs w:val="28"/>
        </w:rPr>
        <w:t>t1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-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промежуток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времени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между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затвором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и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началом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отвердевания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цемента, час.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>t2</w:t>
      </w:r>
      <w:r w:rsidRPr="004C02CD">
        <w:rPr>
          <w:sz w:val="28"/>
          <w:szCs w:val="28"/>
        </w:rPr>
        <w:t xml:space="preserve"> - длительность транспортировки и укладки первой п</w:t>
      </w:r>
      <w:r w:rsidR="008D3F92" w:rsidRPr="004C02CD">
        <w:rPr>
          <w:sz w:val="28"/>
          <w:szCs w:val="28"/>
        </w:rPr>
        <w:t>орции бетонной смеси, час.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Для обеспечения уплотнения укладываемого слоя, его толщину принимают не более 1,25 длины рабочей части внутреннего вибратора.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Колонны, стены и перегородки бетонируют ярусами. В пределах яруса бетонную смесь укладывают непрерывно, между ярусами устраивают рабочие швы. Высота яруса принимается 2-</w:t>
      </w:r>
      <w:smartTag w:uri="urn:schemas-microsoft-com:office:smarttags" w:element="metricconverter">
        <w:smartTagPr>
          <w:attr w:name="ProductID" w:val="100 мм"/>
        </w:smartTagPr>
        <w:r w:rsidRPr="004C02CD">
          <w:rPr>
            <w:sz w:val="28"/>
            <w:szCs w:val="28"/>
          </w:rPr>
          <w:t>3 м</w:t>
        </w:r>
      </w:smartTag>
      <w:r w:rsidRPr="004C02CD">
        <w:rPr>
          <w:sz w:val="28"/>
          <w:szCs w:val="28"/>
        </w:rPr>
        <w:t>.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В балки, прогоны и плиты перекрытий бетонную смесь укладывают, как правило, одновременно. В плитах толщина укладываемого бетонного слоя, составляет 12-</w:t>
      </w:r>
      <w:smartTag w:uri="urn:schemas-microsoft-com:office:smarttags" w:element="metricconverter">
        <w:smartTagPr>
          <w:attr w:name="ProductID" w:val="100 мм"/>
        </w:smartTagPr>
        <w:r w:rsidRPr="004C02CD">
          <w:rPr>
            <w:sz w:val="28"/>
            <w:szCs w:val="28"/>
          </w:rPr>
          <w:t>25 см</w:t>
        </w:r>
      </w:smartTag>
      <w:r w:rsidRPr="004C02CD">
        <w:rPr>
          <w:sz w:val="28"/>
          <w:szCs w:val="28"/>
        </w:rPr>
        <w:t>.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Арки и своды бетонируют в направлении от пят к замку, одновременно с двух сторон. При пролете более </w:t>
      </w:r>
      <w:smartTag w:uri="urn:schemas-microsoft-com:office:smarttags" w:element="metricconverter">
        <w:smartTagPr>
          <w:attr w:name="ProductID" w:val="100 мм"/>
        </w:smartTagPr>
        <w:r w:rsidRPr="004C02CD">
          <w:rPr>
            <w:sz w:val="28"/>
            <w:szCs w:val="28"/>
          </w:rPr>
          <w:t>15 м</w:t>
        </w:r>
      </w:smartTag>
      <w:r w:rsidRPr="004C02CD">
        <w:rPr>
          <w:sz w:val="28"/>
          <w:szCs w:val="28"/>
        </w:rPr>
        <w:t xml:space="preserve">. бетонную смесь укладывают полосами, длина которых такая же как и продольной оси конструкции. Между полосами оставляют небольшие разрывы, которые заполняют через 5 - 7 дней.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В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бетонные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подготовки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бетонную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смесь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укладывают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широкими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полосами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между маячными досками сразу на всю высоту.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Основной способ уплотнения смеси - вибрация.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Сущность его заключается в том, что с помощью вибраторов вызывают колебательные движения частиц смеси. В итоге резко снижаются трение и сцепление между ними, смесь приобретает подвижность структурной жидкости, которая стремится занять наименьший объем. Частицы смеси укладываются плотнее в опалубку, выдавливая на поверхность пузырьки воздуха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и воды.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В зависимости от способа влияния на бетонную смесь при ее уплотнении различают внутренние, внешние и поверхностные вибраторы.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Внутренние вибраторы наиболее эффективны, их рабочий наконечник при работе окунают в массу, которую уплотняют.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Внешние вибраторы, прикрепляют к опалубке и через нее передают вибрацию на бетонную смесь.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Поверхностные вибраторы устанавливают на </w:t>
      </w:r>
      <w:r w:rsidR="006576B4" w:rsidRPr="004C02CD">
        <w:rPr>
          <w:sz w:val="28"/>
          <w:szCs w:val="28"/>
        </w:rPr>
        <w:t>уложенный</w:t>
      </w:r>
      <w:r w:rsidRPr="004C02CD">
        <w:rPr>
          <w:sz w:val="28"/>
          <w:szCs w:val="28"/>
        </w:rPr>
        <w:t xml:space="preserve"> слой смеси.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По мере бетонирования внутренние вибраторы переставляют из одной позиции на другую. Шаг их передвижения составляет 1,5 - 1,75 радиуса действия.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Поверхностные вибраторы переставляют, перекрывая уплотненный участок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на 50 - </w:t>
      </w:r>
      <w:smartTag w:uri="urn:schemas-microsoft-com:office:smarttags" w:element="metricconverter">
        <w:smartTagPr>
          <w:attr w:name="ProductID" w:val="100 мм"/>
        </w:smartTagPr>
        <w:r w:rsidRPr="004C02CD">
          <w:rPr>
            <w:sz w:val="28"/>
            <w:szCs w:val="28"/>
          </w:rPr>
          <w:t>100 мм</w:t>
        </w:r>
      </w:smartTag>
      <w:r w:rsidRPr="004C02CD">
        <w:rPr>
          <w:sz w:val="28"/>
          <w:szCs w:val="28"/>
        </w:rPr>
        <w:t xml:space="preserve">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Длительность вибрации для внутренних вибраторов 20 - 40 с; поверхностных 20 - 60 с; внешних - до 60 с.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При бетонировании бетонных и ж/б конструкций неминуемы перерывы в работе. Поэтому устраивают рабочие швы. При возобновлении бетонирования, поверхность ранее </w:t>
      </w:r>
      <w:r w:rsidR="006576B4" w:rsidRPr="004C02CD">
        <w:rPr>
          <w:sz w:val="28"/>
          <w:szCs w:val="28"/>
        </w:rPr>
        <w:t>уложенного</w:t>
      </w:r>
      <w:r w:rsidRPr="004C02CD">
        <w:rPr>
          <w:sz w:val="28"/>
          <w:szCs w:val="28"/>
        </w:rPr>
        <w:t xml:space="preserve"> бетона необходимо очистить от грязи и пленки цементного молока, чтобы обнажить крупный заполнитель. На старом затвердевшем бетоне делают насечку. Очищенную поверхность обдувают сжатым воздухом и смачивают водой. 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Непосредственно перед возобновлением бетонированрования на подготовленную поверхность наносят слой цементного раствора состава 1:3.</w:t>
      </w:r>
    </w:p>
    <w:p w:rsid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95395A" w:rsidRPr="004C02CD" w:rsidRDefault="006F3DE2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>7</w:t>
      </w:r>
      <w:r w:rsidR="0095395A" w:rsidRPr="004C02CD">
        <w:rPr>
          <w:rStyle w:val="a4"/>
          <w:sz w:val="28"/>
          <w:szCs w:val="28"/>
        </w:rPr>
        <w:t xml:space="preserve">. Уход за бетоном, обработка после распалубливания </w:t>
      </w:r>
    </w:p>
    <w:p w:rsidR="004C02CD" w:rsidRDefault="004C02CD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 xml:space="preserve">После укладки бетонной смеси наступает период выдержки, который длится до получения бетоном необходимой прочности. В этот период осуществляется уход за бетоном.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 xml:space="preserve">В сухую погоду при температуре 15°С и выше поверхность бетона систематически увлажняют, поливая ее водой. Бетоны на портландцементе необходимо поливать на протяжении 7 суток. Первые три дня бетон поливают через каждые три часа и 1 раз ночью, а в последующие дни не реже 3-х раз в сутки. Бетоны на шлакопортландцементах, которые имеют меньшую активность, поливают на протяжении 14 суток, а на высокоактивных </w:t>
      </w:r>
      <w:r w:rsidR="006576B4" w:rsidRPr="004C02CD">
        <w:rPr>
          <w:rFonts w:ascii="Times New Roman" w:hAnsi="Times New Roman" w:cs="Times New Roman"/>
          <w:sz w:val="28"/>
          <w:szCs w:val="28"/>
        </w:rPr>
        <w:t>глиноземистых</w:t>
      </w:r>
      <w:r w:rsidRPr="004C02CD">
        <w:rPr>
          <w:rFonts w:ascii="Times New Roman" w:hAnsi="Times New Roman" w:cs="Times New Roman"/>
          <w:sz w:val="28"/>
          <w:szCs w:val="28"/>
        </w:rPr>
        <w:t xml:space="preserve"> цементах - на протяжении 3х суток.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>В жаркую сухую погоду при температуре более 15°С открытые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="006576B4" w:rsidRPr="004C02CD">
        <w:rPr>
          <w:rFonts w:ascii="Times New Roman" w:hAnsi="Times New Roman" w:cs="Times New Roman"/>
          <w:sz w:val="28"/>
          <w:szCs w:val="28"/>
        </w:rPr>
        <w:t>распалубленные</w:t>
      </w:r>
      <w:r w:rsidRPr="004C02CD">
        <w:rPr>
          <w:rFonts w:ascii="Times New Roman" w:hAnsi="Times New Roman" w:cs="Times New Roman"/>
          <w:sz w:val="28"/>
          <w:szCs w:val="28"/>
        </w:rPr>
        <w:t xml:space="preserve"> поверхности бетона необходимо защищать от солнца, укрывая их рогожами защитными пленками.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 xml:space="preserve">В период выдерживания бетона до приобретения им прочности не менее 1,5 МПа движение людей и установка </w:t>
      </w:r>
      <w:r w:rsidR="006576B4" w:rsidRPr="004C02CD">
        <w:rPr>
          <w:rFonts w:ascii="Times New Roman" w:hAnsi="Times New Roman" w:cs="Times New Roman"/>
          <w:sz w:val="28"/>
          <w:szCs w:val="28"/>
        </w:rPr>
        <w:t>рихтовок</w:t>
      </w:r>
      <w:r w:rsidRPr="004C02CD">
        <w:rPr>
          <w:rFonts w:ascii="Times New Roman" w:hAnsi="Times New Roman" w:cs="Times New Roman"/>
          <w:sz w:val="28"/>
          <w:szCs w:val="28"/>
        </w:rPr>
        <w:t xml:space="preserve"> по забетонированной поверхности запрещены. </w:t>
      </w:r>
    </w:p>
    <w:p w:rsidR="004C02CD" w:rsidRDefault="0095395A" w:rsidP="004C02CD">
      <w:pPr>
        <w:pStyle w:val="style3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D">
        <w:rPr>
          <w:rFonts w:ascii="Times New Roman" w:hAnsi="Times New Roman" w:cs="Times New Roman"/>
          <w:sz w:val="28"/>
          <w:szCs w:val="28"/>
        </w:rPr>
        <w:t>Обработка поверхностей конструкций состоит в исправлении дефектов, выявленных после распалубливания: пустот, каверн, раковин, их расчищают, потом заполняют бетонной смесью или раствором под давлением. Для придания</w:t>
      </w:r>
      <w:r w:rsidR="004C02CD" w:rsidRPr="004C02CD">
        <w:rPr>
          <w:rFonts w:ascii="Times New Roman" w:hAnsi="Times New Roman" w:cs="Times New Roman"/>
          <w:sz w:val="28"/>
          <w:szCs w:val="28"/>
        </w:rPr>
        <w:t xml:space="preserve"> </w:t>
      </w:r>
      <w:r w:rsidRPr="004C02CD">
        <w:rPr>
          <w:rFonts w:ascii="Times New Roman" w:hAnsi="Times New Roman" w:cs="Times New Roman"/>
          <w:sz w:val="28"/>
          <w:szCs w:val="28"/>
        </w:rPr>
        <w:t>поверхности бетона соответствующего вида ее обрабатывают пескоструйными аппаратами, шлифуют и т.д.</w:t>
      </w:r>
    </w:p>
    <w:p w:rsidR="0095395A" w:rsidRP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br w:type="page"/>
      </w:r>
      <w:r w:rsidR="006F3DE2" w:rsidRPr="004C02CD">
        <w:rPr>
          <w:rStyle w:val="a4"/>
          <w:sz w:val="28"/>
          <w:szCs w:val="28"/>
        </w:rPr>
        <w:t>8</w:t>
      </w:r>
      <w:r w:rsidR="0095395A" w:rsidRPr="004C02CD">
        <w:rPr>
          <w:rStyle w:val="a4"/>
          <w:sz w:val="28"/>
          <w:szCs w:val="28"/>
        </w:rPr>
        <w:t xml:space="preserve">. Производство бетонных и железобетонных работ в зимних условиях </w:t>
      </w:r>
    </w:p>
    <w:p w:rsidR="004C02CD" w:rsidRDefault="004C02CD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При температуре ниже 0°С вода в бетонной смеси замерзает, реакция гидратации прекращается и бетон не отвердевает. Если к моменту замерзания бетон набрал определенную прочность, то после оттаивания он может достичь проектной марки. Минимальное значение прочности, что может быть допущено к моменту замерзания, называется критической прочностью. Эта прочность указывается в проекте, ее минимальное значение регламентируется СНиП. </w:t>
      </w:r>
    </w:p>
    <w:p w:rsid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Для обеспечения рационального температурно-влажностного режима отвердевания бетона применяют разные способы: безобогревное выдерживание бетона, искусственный подогрев и комбинированную выдержку. </w:t>
      </w:r>
    </w:p>
    <w:p w:rsid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Безобогревную выдержку бетона осуществляют путем применения метода термоса и химических добавок.</w:t>
      </w:r>
    </w:p>
    <w:p w:rsid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Для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искусственного подогрева бетона используют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электроэнергию,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пар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и теплый воздух. </w:t>
      </w:r>
    </w:p>
    <w:p w:rsid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Комбинированная выдержка является соединением отдельных методов. </w:t>
      </w:r>
    </w:p>
    <w:p w:rsid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Температура бетонной смеси, которая укладывается в опалубку при выдерживании бетона по методу термоса, должна отвечать установленной расчетом, при применении искусственного обогрева - быть не ниже +5°С. </w:t>
      </w:r>
    </w:p>
    <w:p w:rsid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Производство бетонных работ в зимних условиях требует соответствующей подготовки: предварительно определяют объемы работ и выбирают методы их выполнения; защищают грунт основания от промерзания и т.п.. При транспортировке бетонной смеси утепляют тару и прогревают ее перед загрузкой у нее бетонной смеси. Открытые поверхности бетона укрывают. </w:t>
      </w:r>
    </w:p>
    <w:p w:rsid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Перед укладкой бетонной смеси опалубку и арматуру очищают от снега и пыли. Арматурные стержни диаметром более 25мм., арматуру из прокатных профилей и большие залоговые части при отрицательной температуре воздуха ниже -10°С подогревают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 xml:space="preserve">до положительной температуры. </w:t>
      </w:r>
    </w:p>
    <w:p w:rsidR="0095395A" w:rsidRP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Бетонирование монолитных конструкций с применением прогревания бетона необходимо проводить таким образом, чтобы исключить возможность возникновения значительных температурных деформаций. Для этого в определенных местах оставляют разрывы, которые заполняют бетонной смесью после охлаждения положенного раньше бетона к 15°С.</w:t>
      </w:r>
    </w:p>
    <w:p w:rsidR="004C02CD" w:rsidRDefault="004C02CD" w:rsidP="004C02CD">
      <w:pPr>
        <w:pStyle w:val="style46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4C02CD" w:rsidRDefault="006F3DE2" w:rsidP="004C02CD">
      <w:pPr>
        <w:pStyle w:val="style46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rStyle w:val="a4"/>
          <w:sz w:val="28"/>
          <w:szCs w:val="28"/>
        </w:rPr>
        <w:t>9</w:t>
      </w:r>
      <w:r w:rsidR="0095395A" w:rsidRPr="004C02CD">
        <w:rPr>
          <w:rStyle w:val="a4"/>
          <w:sz w:val="28"/>
          <w:szCs w:val="28"/>
        </w:rPr>
        <w:t xml:space="preserve">. Контроль качества бетонных работ </w:t>
      </w:r>
    </w:p>
    <w:p w:rsidR="004C02CD" w:rsidRDefault="004C02CD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5395A" w:rsidRP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Контроль качества бетонных и железобетонных работ должен состоять из проверки:</w:t>
      </w:r>
    </w:p>
    <w:p w:rsidR="0095395A" w:rsidRP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- качества арматуры и составляющих бетонной смеси, а также условий их хранения;</w:t>
      </w:r>
      <w:r w:rsidR="004C02CD" w:rsidRPr="004C02CD">
        <w:rPr>
          <w:sz w:val="28"/>
          <w:szCs w:val="28"/>
        </w:rPr>
        <w:t xml:space="preserve"> </w:t>
      </w:r>
    </w:p>
    <w:p w:rsidR="0095395A" w:rsidRP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- работы бетоносмесительных узлов, их дозирующих устройств и бетонного хозяйства в целом; </w:t>
      </w:r>
    </w:p>
    <w:p w:rsidR="0095395A" w:rsidRP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- готовности блоков и частей сооружений к бетонированию ( подготовка основы, установления опалубки, лесов и подмостей, арматуры и закладных частей); </w:t>
      </w:r>
    </w:p>
    <w:p w:rsidR="0095395A" w:rsidRP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- качества бетонной смеси при ее приготовлении, транспортировке и укладке; </w:t>
      </w:r>
    </w:p>
    <w:p w:rsidR="0095395A" w:rsidRP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- правильности ухода за бетоном, сроков распалубливания, а также частичной и полной нагрузки конструкций; </w:t>
      </w:r>
    </w:p>
    <w:p w:rsidR="0095395A" w:rsidRP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 xml:space="preserve">- качества забетонированных конструкций; - осуществление мероприятий по устранению обнаруженных дефектов; </w:t>
      </w:r>
    </w:p>
    <w:p w:rsidR="0095395A" w:rsidRP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Для проведения мероприятий контроля бетонных работ необходимо вести систематический надзор за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проведением работ, выполнять в необходимых случаях соответствующие анализы, исследования, испытания, вести установленную техническую документацию по проведению и контролю качества работ.</w:t>
      </w:r>
      <w:r w:rsidR="004C02CD" w:rsidRPr="004C02CD">
        <w:rPr>
          <w:sz w:val="28"/>
          <w:szCs w:val="28"/>
        </w:rPr>
        <w:t xml:space="preserve"> </w:t>
      </w:r>
    </w:p>
    <w:p w:rsidR="0095395A" w:rsidRP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При контроле качества бетона проверяют:</w:t>
      </w:r>
    </w:p>
    <w:p w:rsidR="0095395A" w:rsidRP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-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соответствие фактической прочности бетона в конструкции прочности, которая требует проект, а также заданной в сроки промежуточного контроля;</w:t>
      </w:r>
    </w:p>
    <w:p w:rsidR="0095395A" w:rsidRP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-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показатели морозоустойчивости и водонепроницаемости бетона при условии специальных требований проекта.</w:t>
      </w:r>
      <w:r w:rsidR="004C02CD" w:rsidRPr="004C02CD">
        <w:rPr>
          <w:sz w:val="28"/>
          <w:szCs w:val="28"/>
        </w:rPr>
        <w:t xml:space="preserve"> </w:t>
      </w:r>
    </w:p>
    <w:p w:rsidR="0095395A" w:rsidRPr="004C02CD" w:rsidRDefault="0095395A" w:rsidP="004C02CD">
      <w:pPr>
        <w:pStyle w:val="style48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Необходимо систематически контролировать подвижность и жесткость бетонной смеси в местах ее изготовления и укладки. В случае появления отклонений от заданной консистенции смеси, или же при нарушении ее однородности следует принимать соответствующие меры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для улучшения условий транспортировки смеси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или изменения ее состава.</w:t>
      </w: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Бетонные и железобетонные работы представляют собой комплекс технологических процессов, в результате которых создаются бетонные сооружения необходимых размеров и конфигурации, которые обладают надежностью и долговечностью работы в условиях влияния водного потока, попеременного замерзания и оттаивания и других природно-климатических</w:t>
      </w:r>
      <w:r w:rsidR="004C02CD" w:rsidRPr="004C02CD">
        <w:rPr>
          <w:sz w:val="28"/>
          <w:szCs w:val="28"/>
        </w:rPr>
        <w:t xml:space="preserve"> </w:t>
      </w:r>
      <w:r w:rsidRPr="004C02CD">
        <w:rPr>
          <w:sz w:val="28"/>
          <w:szCs w:val="28"/>
        </w:rPr>
        <w:t>и производственных факторов.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2CD">
        <w:rPr>
          <w:sz w:val="28"/>
          <w:szCs w:val="28"/>
        </w:rPr>
        <w:t>В комплекс бетонных работ входит приготовление бетонной смеси, транспортировка ее к месту укладки, установление опалубки и арматуры, укладка бетонной смеси и уход за бетоном. Каждый из элементов комплекса представляет собой сложный технологический процесс.</w:t>
      </w:r>
    </w:p>
    <w:p w:rsidR="006576B4" w:rsidRPr="004C02CD" w:rsidRDefault="006576B4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ED3BF3" w:rsidRP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br w:type="page"/>
      </w:r>
      <w:r w:rsidR="00ED3BF3" w:rsidRPr="004C02CD">
        <w:rPr>
          <w:rStyle w:val="a4"/>
          <w:sz w:val="28"/>
          <w:szCs w:val="28"/>
        </w:rPr>
        <w:t>Заключение</w:t>
      </w:r>
    </w:p>
    <w:p w:rsidR="004C02CD" w:rsidRDefault="004C02CD" w:rsidP="004C02CD">
      <w:pPr>
        <w:widowControl w:val="0"/>
        <w:shd w:val="clear" w:color="000000" w:fill="auto"/>
        <w:spacing w:line="360" w:lineRule="auto"/>
        <w:ind w:firstLine="709"/>
        <w:jc w:val="both"/>
        <w:rPr>
          <w:rFonts w:eastAsia="SimSun"/>
          <w:sz w:val="28"/>
          <w:szCs w:val="28"/>
          <w:lang w:eastAsia="zh-CN"/>
        </w:rPr>
      </w:pPr>
    </w:p>
    <w:p w:rsidR="000002F0" w:rsidRPr="004C02CD" w:rsidRDefault="000002F0" w:rsidP="004C02CD">
      <w:pPr>
        <w:widowControl w:val="0"/>
        <w:shd w:val="clear" w:color="000000" w:fill="auto"/>
        <w:spacing w:line="360" w:lineRule="auto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4C02CD">
        <w:rPr>
          <w:rFonts w:eastAsia="SimSun"/>
          <w:sz w:val="28"/>
          <w:szCs w:val="28"/>
          <w:lang w:eastAsia="zh-CN"/>
        </w:rPr>
        <w:t>Выбор бетонной смеси по степени её подвижности или жёсткости производят в зависимости от типа бетонируемой конструкции, способов транспортирования и укладки бетона Наряду с ценными конструктивными свойствами бетон обладает также и декоративными качествами. Подбором компонентов бетонной смеси и подготовкой опалубок или форм можно видоизменять окраску, текстуру и фактуру бетона; фактура зависит также и от способов механической и химической обработки поверхности бетона. Пластическая выразительность сооружений и скульптуры из бетона усиливается его пористой, поглощающей свет поверхностью, а богатая градация декоративных свойств бетона используется в отделке интерьеров и в декоративном искусстве.</w:t>
      </w:r>
    </w:p>
    <w:p w:rsidR="00ED3BF3" w:rsidRPr="004C02CD" w:rsidRDefault="00ED3BF3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  <w:lang w:val="en-US"/>
        </w:rPr>
      </w:pPr>
    </w:p>
    <w:p w:rsidR="004C02CD" w:rsidRDefault="004C02CD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br w:type="page"/>
      </w:r>
      <w:r w:rsidR="0095395A" w:rsidRPr="004C02CD">
        <w:rPr>
          <w:rStyle w:val="a4"/>
          <w:sz w:val="28"/>
          <w:szCs w:val="28"/>
        </w:rPr>
        <w:t>Литература</w:t>
      </w:r>
    </w:p>
    <w:p w:rsidR="006F3DE2" w:rsidRPr="004C02CD" w:rsidRDefault="006F3DE2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rPr>
          <w:sz w:val="28"/>
          <w:szCs w:val="28"/>
        </w:rPr>
      </w:pPr>
      <w:r w:rsidRPr="004C02CD">
        <w:rPr>
          <w:rStyle w:val="style521"/>
          <w:sz w:val="28"/>
          <w:szCs w:val="28"/>
        </w:rPr>
        <w:t xml:space="preserve">1.Ясинецкий В.Г., Фенин Н.К. Организация и технология гидромелиоративных работ.-М.: Агропромиздат, 1986.- с.116-184. </w:t>
      </w:r>
    </w:p>
    <w:p w:rsidR="0095395A" w:rsidRPr="004C02CD" w:rsidRDefault="0095395A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rPr>
          <w:sz w:val="28"/>
          <w:szCs w:val="28"/>
        </w:rPr>
      </w:pPr>
      <w:r w:rsidRPr="004C02CD">
        <w:rPr>
          <w:rStyle w:val="style521"/>
          <w:sz w:val="28"/>
          <w:szCs w:val="28"/>
        </w:rPr>
        <w:t>2.Чураков А.И. и др. Производство гидротехнических работ.-М.: Стройиздат,1985. с. 262-387.</w:t>
      </w:r>
    </w:p>
    <w:p w:rsidR="0095395A" w:rsidRPr="004C02CD" w:rsidRDefault="000002F0" w:rsidP="004C02C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rPr>
          <w:sz w:val="28"/>
          <w:szCs w:val="28"/>
        </w:rPr>
      </w:pPr>
      <w:r w:rsidRPr="004C02CD">
        <w:rPr>
          <w:sz w:val="28"/>
          <w:szCs w:val="28"/>
        </w:rPr>
        <w:t>http://www.betonavto.ru/dictionary/dictionary_b07.html</w:t>
      </w:r>
    </w:p>
    <w:p w:rsidR="0095395A" w:rsidRPr="004C02CD" w:rsidRDefault="000002F0" w:rsidP="004C02CD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4C02CD">
        <w:rPr>
          <w:sz w:val="28"/>
          <w:szCs w:val="28"/>
        </w:rPr>
        <w:t>http://betonbeton.ru/slovar/betonnie-raboti</w:t>
      </w:r>
    </w:p>
    <w:p w:rsidR="000A6623" w:rsidRPr="004C02CD" w:rsidRDefault="000002F0" w:rsidP="004C02CD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4C02CD">
        <w:rPr>
          <w:sz w:val="28"/>
          <w:szCs w:val="28"/>
        </w:rPr>
        <w:t>http://www.polial.ru/concrete/</w:t>
      </w:r>
      <w:bookmarkStart w:id="0" w:name="_GoBack"/>
      <w:bookmarkEnd w:id="0"/>
    </w:p>
    <w:sectPr w:rsidR="000A6623" w:rsidRPr="004C02CD" w:rsidSect="004C02CD">
      <w:foot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CA4" w:rsidRDefault="00E12CA4">
      <w:r>
        <w:separator/>
      </w:r>
    </w:p>
  </w:endnote>
  <w:endnote w:type="continuationSeparator" w:id="0">
    <w:p w:rsidR="00E12CA4" w:rsidRDefault="00E1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DE2" w:rsidRDefault="006F3DE2" w:rsidP="006F3DE2">
    <w:pPr>
      <w:pStyle w:val="a7"/>
      <w:framePr w:wrap="around" w:vAnchor="text" w:hAnchor="margin" w:xAlign="right" w:y="1"/>
      <w:rPr>
        <w:rStyle w:val="a9"/>
      </w:rPr>
    </w:pPr>
  </w:p>
  <w:p w:rsidR="006F3DE2" w:rsidRDefault="006F3DE2" w:rsidP="006F3DE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CA4" w:rsidRDefault="00E12CA4">
      <w:r>
        <w:separator/>
      </w:r>
    </w:p>
  </w:footnote>
  <w:footnote w:type="continuationSeparator" w:id="0">
    <w:p w:rsidR="00E12CA4" w:rsidRDefault="00E12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70E79"/>
    <w:multiLevelType w:val="hybridMultilevel"/>
    <w:tmpl w:val="F306E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405F21"/>
    <w:multiLevelType w:val="multilevel"/>
    <w:tmpl w:val="2AB0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B035F6"/>
    <w:multiLevelType w:val="multilevel"/>
    <w:tmpl w:val="D932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151932"/>
    <w:multiLevelType w:val="hybridMultilevel"/>
    <w:tmpl w:val="759EA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3294F"/>
    <w:multiLevelType w:val="hybridMultilevel"/>
    <w:tmpl w:val="D1A67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842B87"/>
    <w:multiLevelType w:val="multilevel"/>
    <w:tmpl w:val="1494E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E5852E6"/>
    <w:multiLevelType w:val="hybridMultilevel"/>
    <w:tmpl w:val="2D5A2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5BD1910"/>
    <w:multiLevelType w:val="multilevel"/>
    <w:tmpl w:val="3C10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7C3319"/>
    <w:multiLevelType w:val="hybridMultilevel"/>
    <w:tmpl w:val="2D600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F2F0724"/>
    <w:multiLevelType w:val="multilevel"/>
    <w:tmpl w:val="7308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95A"/>
    <w:rsid w:val="000002F0"/>
    <w:rsid w:val="00051735"/>
    <w:rsid w:val="000A6623"/>
    <w:rsid w:val="004C02CD"/>
    <w:rsid w:val="006025DD"/>
    <w:rsid w:val="006576B4"/>
    <w:rsid w:val="006F3DE2"/>
    <w:rsid w:val="007D5263"/>
    <w:rsid w:val="008D3F92"/>
    <w:rsid w:val="008F5421"/>
    <w:rsid w:val="0095395A"/>
    <w:rsid w:val="00956B53"/>
    <w:rsid w:val="009E6F6B"/>
    <w:rsid w:val="00A12172"/>
    <w:rsid w:val="00A37FB9"/>
    <w:rsid w:val="00A744B0"/>
    <w:rsid w:val="00AE0775"/>
    <w:rsid w:val="00CB13D2"/>
    <w:rsid w:val="00D4587C"/>
    <w:rsid w:val="00D547EC"/>
    <w:rsid w:val="00D81FCF"/>
    <w:rsid w:val="00E12CA4"/>
    <w:rsid w:val="00ED3BF3"/>
    <w:rsid w:val="00E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8A5AF3B1-598C-43E7-BEF4-59F2AB75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A6623"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72"/>
      <w:szCs w:val="72"/>
    </w:rPr>
  </w:style>
  <w:style w:type="paragraph" w:styleId="2">
    <w:name w:val="heading 2"/>
    <w:basedOn w:val="a"/>
    <w:next w:val="a"/>
    <w:link w:val="20"/>
    <w:uiPriority w:val="9"/>
    <w:qFormat/>
    <w:rsid w:val="000A6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002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yle33">
    <w:name w:val="style33"/>
    <w:basedOn w:val="a"/>
    <w:rsid w:val="0095395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3">
    <w:name w:val="Normal (Web)"/>
    <w:basedOn w:val="a"/>
    <w:uiPriority w:val="99"/>
    <w:rsid w:val="0095395A"/>
    <w:pPr>
      <w:spacing w:before="100" w:beforeAutospacing="1" w:after="100" w:afterAutospacing="1"/>
    </w:pPr>
  </w:style>
  <w:style w:type="character" w:customStyle="1" w:styleId="style461">
    <w:name w:val="style461"/>
    <w:rsid w:val="0095395A"/>
    <w:rPr>
      <w:rFonts w:cs="Times New Roman"/>
      <w:sz w:val="20"/>
      <w:szCs w:val="20"/>
    </w:rPr>
  </w:style>
  <w:style w:type="character" w:styleId="a4">
    <w:name w:val="Strong"/>
    <w:uiPriority w:val="22"/>
    <w:qFormat/>
    <w:rsid w:val="0095395A"/>
    <w:rPr>
      <w:rFonts w:cs="Times New Roman"/>
      <w:b/>
      <w:bCs/>
    </w:rPr>
  </w:style>
  <w:style w:type="paragraph" w:customStyle="1" w:styleId="style46">
    <w:name w:val="style46"/>
    <w:basedOn w:val="a"/>
    <w:rsid w:val="0095395A"/>
    <w:pPr>
      <w:spacing w:before="100" w:beforeAutospacing="1" w:after="100" w:afterAutospacing="1"/>
    </w:pPr>
    <w:rPr>
      <w:sz w:val="20"/>
      <w:szCs w:val="20"/>
    </w:rPr>
  </w:style>
  <w:style w:type="character" w:styleId="a5">
    <w:name w:val="Emphasis"/>
    <w:uiPriority w:val="20"/>
    <w:qFormat/>
    <w:rsid w:val="0095395A"/>
    <w:rPr>
      <w:rFonts w:cs="Times New Roman"/>
      <w:i/>
      <w:iCs/>
    </w:rPr>
  </w:style>
  <w:style w:type="paragraph" w:customStyle="1" w:styleId="style51">
    <w:name w:val="style51"/>
    <w:basedOn w:val="a"/>
    <w:rsid w:val="0095395A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style48">
    <w:name w:val="style48"/>
    <w:basedOn w:val="a"/>
    <w:rsid w:val="0095395A"/>
    <w:pPr>
      <w:spacing w:before="100" w:beforeAutospacing="1" w:after="100" w:afterAutospacing="1"/>
    </w:pPr>
    <w:rPr>
      <w:sz w:val="18"/>
      <w:szCs w:val="18"/>
    </w:rPr>
  </w:style>
  <w:style w:type="paragraph" w:customStyle="1" w:styleId="style52">
    <w:name w:val="style52"/>
    <w:basedOn w:val="a"/>
    <w:rsid w:val="0095395A"/>
    <w:pPr>
      <w:spacing w:before="100" w:beforeAutospacing="1" w:after="100" w:afterAutospacing="1"/>
    </w:pPr>
    <w:rPr>
      <w:sz w:val="18"/>
      <w:szCs w:val="18"/>
    </w:rPr>
  </w:style>
  <w:style w:type="character" w:customStyle="1" w:styleId="style481">
    <w:name w:val="style481"/>
    <w:rsid w:val="0095395A"/>
    <w:rPr>
      <w:rFonts w:cs="Times New Roman"/>
      <w:sz w:val="18"/>
      <w:szCs w:val="18"/>
    </w:rPr>
  </w:style>
  <w:style w:type="character" w:customStyle="1" w:styleId="style521">
    <w:name w:val="style521"/>
    <w:rsid w:val="0095395A"/>
    <w:rPr>
      <w:rFonts w:cs="Times New Roman"/>
      <w:sz w:val="15"/>
      <w:szCs w:val="15"/>
    </w:rPr>
  </w:style>
  <w:style w:type="character" w:customStyle="1" w:styleId="spelle">
    <w:name w:val="spelle"/>
    <w:rsid w:val="000A6623"/>
    <w:rPr>
      <w:rFonts w:cs="Times New Roman"/>
    </w:rPr>
  </w:style>
  <w:style w:type="character" w:customStyle="1" w:styleId="txt1">
    <w:name w:val="txt1"/>
    <w:rsid w:val="00051735"/>
    <w:rPr>
      <w:rFonts w:ascii="Tahoma" w:hAnsi="Tahoma" w:cs="Tahoma"/>
      <w:color w:val="1B1D22"/>
      <w:sz w:val="33"/>
      <w:szCs w:val="33"/>
      <w:u w:val="none"/>
      <w:effect w:val="none"/>
    </w:rPr>
  </w:style>
  <w:style w:type="character" w:customStyle="1" w:styleId="a6">
    <w:name w:val="a"/>
    <w:rsid w:val="00051735"/>
    <w:rPr>
      <w:rFonts w:cs="Times New Roman"/>
    </w:rPr>
  </w:style>
  <w:style w:type="paragraph" w:styleId="a7">
    <w:name w:val="footer"/>
    <w:basedOn w:val="a"/>
    <w:link w:val="a8"/>
    <w:uiPriority w:val="99"/>
    <w:rsid w:val="006F3D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6F3DE2"/>
    <w:rPr>
      <w:rFonts w:cs="Times New Roman"/>
    </w:rPr>
  </w:style>
  <w:style w:type="paragraph" w:styleId="aa">
    <w:name w:val="header"/>
    <w:basedOn w:val="a"/>
    <w:link w:val="ab"/>
    <w:uiPriority w:val="99"/>
    <w:rsid w:val="004C02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C02C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3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30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9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5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32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3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32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9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7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30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2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9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6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7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31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623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3565</Words>
  <Characters>20325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</Company>
  <LinksUpToDate>false</LinksUpToDate>
  <CharactersWithSpaces>23843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admin</cp:lastModifiedBy>
  <cp:revision>2</cp:revision>
  <dcterms:created xsi:type="dcterms:W3CDTF">2014-02-20T19:28:00Z</dcterms:created>
  <dcterms:modified xsi:type="dcterms:W3CDTF">2014-02-20T19:28:00Z</dcterms:modified>
</cp:coreProperties>
</file>