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CF" w:rsidRPr="001517F3" w:rsidRDefault="00E71FCF" w:rsidP="00E71FCF">
      <w:pPr>
        <w:spacing w:before="120"/>
        <w:jc w:val="center"/>
        <w:rPr>
          <w:b/>
          <w:bCs/>
          <w:sz w:val="32"/>
          <w:szCs w:val="32"/>
        </w:rPr>
      </w:pPr>
      <w:bookmarkStart w:id="0" w:name="1000094-A-101"/>
      <w:bookmarkEnd w:id="0"/>
      <w:r w:rsidRPr="001517F3">
        <w:rPr>
          <w:b/>
          <w:bCs/>
          <w:sz w:val="32"/>
          <w:szCs w:val="32"/>
        </w:rPr>
        <w:t xml:space="preserve">Виноград </w:t>
      </w:r>
    </w:p>
    <w:p w:rsidR="00E71FCF" w:rsidRPr="001517F3" w:rsidRDefault="00E71FCF" w:rsidP="00E71FCF">
      <w:pPr>
        <w:spacing w:before="120"/>
        <w:ind w:firstLine="567"/>
        <w:jc w:val="both"/>
      </w:pPr>
      <w:r w:rsidRPr="001517F3">
        <w:t xml:space="preserve">Виноград (Vitis), типовой род растений семейства виноградовых (Vitaceae). </w:t>
      </w:r>
    </w:p>
    <w:p w:rsidR="00E71FCF" w:rsidRPr="001517F3" w:rsidRDefault="00E71FCF" w:rsidP="00E71FCF">
      <w:pPr>
        <w:spacing w:before="120"/>
        <w:ind w:firstLine="567"/>
        <w:jc w:val="both"/>
      </w:pPr>
      <w:r w:rsidRPr="001517F3">
        <w:t xml:space="preserve">Виноград широко распространен по всей северной умеренной зоне. Растения представляют собой лианы с одревесневающим стеблем, который у дикорастущих экземпляров становится довольно толстым и очень длинным, густо оплетающим ветви деревьев. Побеги быстро растут и за лето могут удлиняться на 9 м. Листья диаметром 6,4–25 см обычно лопастные, расположенные на стебле супротивно вьющимся усикам, которыми растение цепляется за опоры. Цветки мелкие, зеленые, ароматные, в густых метелках. Плоды – мясистые ягоды с жесткой кожицей, покрытой восковым налетом. Форма семян служит признаком, отличающим европейские виды винограда от американских. Ягоды съедобные (исключение – несколько декоративных японских форм), круглые или продолговатые длиной до 2,5 см. У североамериканских виноградов они в основном черные, хотя у «Изабеллы» иногда красно-коричневые или янтарно-зеленые, а у дикого винограда калифорнийского (V. californica) – серовато-белые. У культурного винограда ягоды красные, розовые, синие, пурпурные, черные, золотистые, зеленые и белые. </w:t>
      </w:r>
    </w:p>
    <w:p w:rsidR="00E71FCF" w:rsidRPr="001517F3" w:rsidRDefault="00E71FCF" w:rsidP="00E71FCF">
      <w:pPr>
        <w:spacing w:before="120"/>
        <w:ind w:firstLine="567"/>
        <w:jc w:val="both"/>
      </w:pPr>
      <w:r w:rsidRPr="001517F3">
        <w:t xml:space="preserve">Виноградники – одни из первых плантаций, созданных человеческой цивилизацией: они упоминаются греческими и римскими авторами, а также в Библии. Ягоды винограда издревле используются свежими на десерт, сушеными в виде изюма и перерабатываются на вино и уксус. Как ни странно, из множества (ок. 60) дикорастущих видов винограда только один – виноград культурный, или винный (V. vinifera), – продолжает служить основой для создания большинства культурных сортов. Широкое распространение винограда в Америке (29 видов) отмечалось уже первыми исследователями этого континента. Отличие аромата местных ягод от того, к которому белые колонисты привыкли на родине, привело к тому, что они в течение двух столетий пытались интродуцировать в Новый Свет европейскую лозу. На востоке Северной Америки эти труды успеха не имели из-за поражения местными вредителями и патогенами, включая грибы и насекомое филлоксеру, которое после случайного завоза в Европу нанесло большой ущерб находящимся там виноградникам. Только после выведения чисто американских и гибридных американо-европейских сортов виноградарство стало развиваться и к востоку от Скалистых гор. Межконтинентальные гибриды не только обогатили букет и расширили гамму других свойств ягод, но и позволили получить лозу, более устойчивую к болезням по обе стороны Атлантики. </w:t>
      </w:r>
    </w:p>
    <w:p w:rsidR="00E71FCF" w:rsidRPr="001517F3" w:rsidRDefault="00E71FCF" w:rsidP="00E71FCF">
      <w:pPr>
        <w:spacing w:before="120"/>
        <w:ind w:firstLine="567"/>
        <w:jc w:val="both"/>
      </w:pPr>
      <w:r w:rsidRPr="001517F3">
        <w:t xml:space="preserve">Сейчас из примерно 150 сортов винограда, выращиваемых на продажу в США и Канаде, около 10% – полностью местного происхождения, 80% – потомство классического винограда Старого Света, а остальные – межконтинентальные гибриды. </w:t>
      </w:r>
    </w:p>
    <w:p w:rsidR="00E71FCF" w:rsidRPr="001517F3" w:rsidRDefault="00E71FCF" w:rsidP="00E71FCF">
      <w:pPr>
        <w:spacing w:before="120"/>
        <w:ind w:firstLine="567"/>
        <w:jc w:val="both"/>
      </w:pPr>
      <w:bookmarkStart w:id="1" w:name="1000094-L-103"/>
      <w:bookmarkEnd w:id="1"/>
      <w:r w:rsidRPr="001517F3">
        <w:t xml:space="preserve">Размножение. Размножать виноград просто, поскольку лоза легко вырастает из черенков (чубуков). Их нарезают из стеблей в период покоя и прикапывают в сырой прохладный песок, чтобы пересадить рядами весной или, если позволяют условия, не дожидаясь ее наступления. К осени годовалые чубуки становятся достаточно крупными для пересадки на плантацию. Для защиты от филлоксеры практикуется прививка глазком европейской лозы на американскую. </w:t>
      </w:r>
    </w:p>
    <w:p w:rsidR="00E71FCF" w:rsidRPr="001517F3" w:rsidRDefault="00E71FCF" w:rsidP="00E71FCF">
      <w:pPr>
        <w:spacing w:before="120"/>
        <w:ind w:firstLine="567"/>
        <w:jc w:val="both"/>
      </w:pPr>
      <w:bookmarkStart w:id="2" w:name="1000094-L-104"/>
      <w:bookmarkEnd w:id="2"/>
      <w:r w:rsidRPr="001517F3">
        <w:t xml:space="preserve">Обрезка и подвязка. Зимняя обрезка – одно из важнейших условий получения хорошего урожая. Она основана на трех принципах. Во-первых, плоды образуются только на зеленых побегах текущего года, которые, в свою очередь, развиваются из почек на прошлогодних стеблях. Во-вторых, лучше всего плодоносят ближайшие к корню побеги. В-третьих, на лозе не должно быть больше плодов, чем на ней нормально вызревает. Грубо говоря, каждая оставленная почка даст не более трех гроздьев, но размеры их сильно варьируют в зависимости от сорта. На коммерческих плантациях нижние части лоз подвязывают к кольям, а боковые плети – к натянутым между ними проволокам. </w:t>
      </w:r>
    </w:p>
    <w:p w:rsidR="00E71FCF" w:rsidRPr="001517F3" w:rsidRDefault="00E71FCF" w:rsidP="00E71FCF">
      <w:pPr>
        <w:spacing w:before="120"/>
        <w:ind w:firstLine="567"/>
        <w:jc w:val="both"/>
      </w:pPr>
      <w:bookmarkStart w:id="3" w:name="1000094-L-105"/>
      <w:bookmarkEnd w:id="3"/>
      <w:r w:rsidRPr="001517F3">
        <w:t xml:space="preserve">Экология. Виноград не требователен к почве: хороший урожай получают и на умеренно плодородном щебнистом суглинке, и на хорошо дренируемых легких или тяжелых грунтах. В первые год-два между рядами можно выращивать овощные культуры с мелкой корневой системой, позднее – только почвозащитные. Обычные грибковые заболевания винограда – мильдью и черная гниль; борются с ними фунгицидами. </w:t>
      </w:r>
    </w:p>
    <w:p w:rsidR="00E12572" w:rsidRDefault="00E12572">
      <w:bookmarkStart w:id="4" w:name="_GoBack"/>
      <w:bookmarkEnd w:id="4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FCF"/>
    <w:rsid w:val="00087A4E"/>
    <w:rsid w:val="001517F3"/>
    <w:rsid w:val="0031418A"/>
    <w:rsid w:val="005A2562"/>
    <w:rsid w:val="00A44D32"/>
    <w:rsid w:val="00E12572"/>
    <w:rsid w:val="00E64C10"/>
    <w:rsid w:val="00E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53D28B-8D06-40E5-9175-5393089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71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3525</Characters>
  <Application>Microsoft Office Word</Application>
  <DocSecurity>0</DocSecurity>
  <Lines>29</Lines>
  <Paragraphs>8</Paragraphs>
  <ScaleCrop>false</ScaleCrop>
  <Company>Home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Виноград </dc:title>
  <dc:subject/>
  <dc:creator>Alena</dc:creator>
  <cp:keywords/>
  <dc:description/>
  <cp:lastModifiedBy>admin</cp:lastModifiedBy>
  <cp:revision>2</cp:revision>
  <dcterms:created xsi:type="dcterms:W3CDTF">2014-02-16T15:24:00Z</dcterms:created>
  <dcterms:modified xsi:type="dcterms:W3CDTF">2014-02-16T15:24:00Z</dcterms:modified>
</cp:coreProperties>
</file>