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1D" w:rsidRPr="00A1061D" w:rsidRDefault="00A1061D" w:rsidP="00A1061D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A1061D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Бизнес в Беларуси </w:t>
      </w:r>
    </w:p>
    <w:p w:rsidR="00A1061D" w:rsidRPr="00A1061D" w:rsidRDefault="00A1061D" w:rsidP="00A1061D">
      <w:pPr>
        <w:spacing w:before="120" w:line="240" w:lineRule="auto"/>
        <w:ind w:firstLine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A1061D">
        <w:rPr>
          <w:rFonts w:ascii="Times New Roman" w:hAnsi="Times New Roman" w:cs="Times New Roman"/>
          <w:kern w:val="0"/>
          <w:sz w:val="28"/>
          <w:szCs w:val="28"/>
        </w:rPr>
        <w:t>Матыков С.В.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Как начать бизнес в Беларуси. Регистрация в качестве индивидуального предпринимателя. Шесть простых шагов к своему делу.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Следует так обдумывать свои замыслы, чтобы даже неудача принесла нам известные выгоды.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Ж. Рец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Как стать индивидуальным предпринимателем в Беларуси?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(шесть шагов к самостоятельному бизнесу)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Эта статья рассчитана на тех, кто еще не стал предпринимателем, но не оставляет надежд воплотить эту идею в жизнь. Надеюсь, она поможет всем тем, кто хочет создать свое СОБСТВЕННОЕ ДЕЛО.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Основным документом, регламентирующим процесс регистрации индивидуального предпринимателя, является «Положение о государственной регистрации и ликвидации (прекращении деятельности) субъектов хозяйствования», утвержденное Декретом Президента РБ № 11 от 16.03.1999г. с изменениями и дополнениями, внесенными Декретом Президента РБ № 22 от 16.11.2000г.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Для простоты понимания процесса разобьем его на отдельные стадии (шаги):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Шаг 1. Сначала необходимо решить, что вы будете продавать. В зависимости от того, чем вы будете заниматься – продавать стиральные машины, или свои знания (навыки, умение) вам может понадобиться лицензия (т.е. специальное разрешение специального органа на занятие этим видом деятельности) (см. шаг 4).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Кроме того, законодательство требует, чтобы все виды деятельности, которыми вы будете заниматься, были записаны в вашем свидетельстве в соответствии с «Общегосударственным классификатором видов деятельности». Для того, чтобы правильно записать виды деятельности и их коды можно использовать два способа.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Первый – в органах, осуществляющих регистрацию индивидуальных предпринимателей (см. шаг 2), имеется экземпляр классификатора. Можно прийти и выбрать самому. Второй способ - заранее отправьте соответствующий запрос в Министерство статистики и анализа РБ по адресу: 220658, г. Минск, Партизанский проспект. 12. Просто опишите то, чем вы собираетесь заниматься и попросите ответить - под каким кодом этот вид деятельности содержится в классификаторе. Обычно ответ приходит недели через две. Не забудьте захватить его с собой, когда отправитесь регистрироваться.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Практический совет: тем, кто собирается заниматься несколькими близкими видами деятельности (коды различаются последними двумя - тремя цифрами) имеет смысл внести в свидетельство один, более общий вид. Появится свобода маневра без внесения изменений в свидетельство.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Следует помнить! Если вы не осуществляете какой-либо из видов деятельности, указанных в вашем свидетельстве в течение 6 месяцев подряд, и не направили в администрацию и налоговую сообщения о причинах этого, то администрация, по представлению инспекции может аннулировать вашу регистрацию в качестве индивидуального предпринимателя.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От того, где и кому вы будете продавать свой товар (услугу) зависит – какой налог вы будете платить. На сегодняшний день для индивидуального предпринимателя существует два варианта: платить процент от дохода (по шкале подоходного налога, начиная с 9 %) или платить твердую ставку единого налога за некоторые виды деятельности. Порядок и условия выплаты единого налога установлены Декретом Президента РБ № 12 от 17.05.01г. Информация о размере ставки налога имеется на стенде в инспекции министерства по налогам и сборам (см. шаг 3).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Какой из этих налогов выбрать? Это зависит от места торговли, от товара или услуги, которые вы будете предлагать, от потребителей вашего продукта. Здесь можно дать только один совет – считайте! И выбирайте то, что выгодно вам.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Шаг 2. Теперь подавайте документы в орган, занимающийся регистрацией индивидуальных предпринимателей - районную администрацию по месту вашего жительства (угол улиц Интернациональной и Советской, вход со стороны Интернациональной, третий этаж, кабинет № 308 для жителей Ленинского района города, для жителей Первомайского - каб. № 208). Для регистрации необходимы следующие документы: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1. Заявление с указанием видов деятельности, которые вы будете осуществлять (см. шаг1). Бланк заявления выдадут в кабинете, нужно его только заполнить.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2. Анкета установленного образца (получите там же).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3. Паспорт.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4. Документы, содержащие сведения о трудовой деятельности (копия трудовой книжки, заверенная по последнему месту работы; заверенная копия пенсионного удостоверения; справка органа занятости (если есть такая)).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5. Две фотографии (как на паспорт) и лучше цветные.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6. Документ, подтверждающий внесение платы за регистрацию. Размер платы – 6 евро по курсу Национального Банка РБ на 1 число месяца, в котором вы подаете свои документы. Курс можно узнать в любом банке, в налоговой, в газете «Республика» или на стенде у кабинета. Помимо платы за регистрацию необходимо оплатить бланк заявления. Размер – 10% МЗП (на сегодняшний день – 1000 руб.).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7. Ответ из Министерства статистики РБ (см. шаг 1).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Следует знать! Не взимается плата за государственную регистрацию: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субъектов хозяйствования при изменении законодательства, а также при внесении изменений и дополнений в учредительные документы коммерческих и некоммерческих организаций, в свидетельства о государственной регистрации индивидуальных предпринимателей в случае изменения законодательства о государственной регистрации;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индивидуальных предпринимателей - граждан, состоящих на учете в государственной службе занятости, выпускников общеобразовательных школ, лицеев, гимназий, колледжей, профессионально-технических, средних специальных и высших учебных заведений в течение года после их окончания.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Получив от вас заявление с прилагающимися документами, работники администрации отправят соответствующий запрос в налоговую службу, на предмет наличия (отсутствия) у вас задолженностей (по налогам и т.д.). При положительном ответе из налоговой ваши документы будут допущены и вас пригласят на заседание комиссии. Именно комиссия вынесет решение регистрировать вас в качестве индивидуального предпринимателя или нет.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Следует помнить: вам могут отказать в регистрации, при наличии следующих обстоятельств: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в отношении одного из собственников имущества (учредителей) коммерческой (некоммерческой) организации, гражданина, регистрирующегося в качестве индивидуального предпринимателя, не исполнено судебное решение об обращении взыскания на имущество;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на момент государственной регистрации не истек установленный судом срок ограничения предпринимательской деятельности гражданина, регистрирующегося в качестве индивидуального предпринимателя;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на момент государственной регистрации собственник имущества (учредитель) коммерческой (некоммерческой) организации (за исключением реорганизации такой организации) или гражданин, обратившийся за государственной регистрацией в качестве индивидуального предпринимателя: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имеет задолженность по заработной плате, платежам в бюджет и (или) в государственные внебюджетные фонды либо является собственником имущества (учредителем, участником, руководителем) юридического лица, имеющего такую задолженность;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является собственником имущества (учредителем, участником, руководителем) юридического лица, в отношении которого принято решение о ликвидации, но процесс ликвидации не завершен;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·  по другим основаниям, предусмотренным законодательными актами.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Шаг 3. После получения свидетельства закон обязывает вас встать на учет в некоторых государственных органах.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Порядок постановки на учет в налоговых органах регулируется Постановлением Совета Министров РБ от 22 февраля 1994 г. N 92. После получения документа о государственной регистрации вы в 15-дневный срок обязаны зарегистрироваться в инспекции министерства по налогам и сборам (ИМНС) и для этого в 10-дневный срок - подать в названную инспекцию заявление о присвоении вам учетного номера. Вам присваивается учетный номер, единый на всей территории республики, и выдается извещение и дубликат извещения о присвоении этого номера. Бланки первичных документов выдаются налогоплательщикам инспекциями, в которые они подают заявления.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Практический совет: Вы с оригиналом своего свидетельства приходите в инспекцию по ул. Октябрьская, 139а. На первом этаже ищите инспектора, который курирует улицу, на которой вы прописаны (списки висят на дверях кабинетов), и обращаетесь к нему. 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Кроме того, если вы используете наемный труд, т.е. предоставляете работу гражданам по трудовым договорам, по гражданско-правовым договорам, предметом которых является оказание услуг, выполнение работ, создание объектов интеллектуальной собственности – вы обязаны в 15-дневный срок встать на учет в ИМНС по месту жительства, в качестве плательщика отчислений в Государственный фонд занятости населения. Срок этот исчисляется с момента заключения первого трудового (и т.д.) договора.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С 01.08.02г., согласно требованию Декрета Президента РБ № 18 от 25.07.02г., предприниматели подлежат обязательному государственному страхованию и уплачивают обязательные страховые взносы. Минимальный размер страхового взноса составляет 36 % от величины утверждаемого бюджета прожиточного минимума. На сегодняшний день бюджет прожиточного минимума составляет 80717 руб. Для того, чтобы уплачивать взносы необходимо встать на учет в органы Фонда социальной защиты населения по месту жительства, куда представляются следующие документы: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заявление,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паспорт,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копия свидетельства о государственной регистрации,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·  копия извещения о присвоении УНН.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Шаг 4. Некоторые виды деятельности в республике подлежат лицензированию. То есть для того, чтобы их осуществлять - необходимо получить специальное разрешение в уполномоченном органе. Перечень органов и видов деятельности, на осуществление которых нужны лицензии, на сегодняшний день устанавливается Постановлением Кабинета Министров Республики Беларусь от 21/08/1995г. №456 «О перечне видов деятельности, на осуществление которых требуется специальное разрешение (лицензия), и органов, выдающих эти разрешения (лицензии)» с многочисленными изменениями и дополнениями.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Общий порядок выдачи лицензии устанавливает Постановление Совета Министров Республики Беларусь от 16/10/1991г. №386 «О порядке выдачи субъектам хозяйствования специальных разрешений (лицензий) на осуществление отдельных видов деятельности и государственной регистрации предпринимателей, осуществляющих свою деятельность без образования юридического лица». 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Порядок выдачи конкретных видов (лицензии на розничную торговлю, на изготовление печатей, на ремонт холодильников и т.д.) разрабатывает тот государственный орган, который уполномочен на выдачу этих лицензий.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Следует помнить: Определенными видами деятельности может заниматься только государство (его предприятия и организации). Для некоторых видов деятельности необходимо создавать определенные, строго установленные законом формы субъектов хозяйствования. Например, банковской или страховой деятельностью могут заниматься только юридические лица, а не индивидуальные предприниматели.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Практический совет: Прежде чем начинать регистрацию в качестве индивидуального предпринимателя убедитесь: 1. что вам не запрещено заниматься этим видом деятельности, 2. что ваш вид деятельности не лицензируется, 3. если ваш вид деятельности лицензируется, убедитесь, что вы соответствуете требованиям, установленным для получения лицензии.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Шаг 5. Вы зарегистрированы в качестве предпринимателя, встали на учет и получили лицензию. Но прежде чем начинать работать, вам необходимо зарегистрировать цену (тариф) на ваш товар (услугу). Это требование установлено ч.3 п. 1.4 Указа Президента Республики Беларусь от 19/05/1999г. №285 «О некоторых мерах по стабилизации цен (тарифов) в Республике Беларусь». Постановление Совета Министров Республики Беларусь от 18/06/1999г. № 944 «Об утверждении порядка регистрации юридическими лицами и индивидуальными предпринимателями Республики Беларусь цен (тарифов) при невозможности соблюдения ими установленных предельных индексов изменения отпускных цен (тарифов)». Там же содержаться и исключения из этого правила. Например, не регистрируются цены (тарифы) на товары (услуги) производимые по разовым заказам. 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За нарушение требования о регистрации цены (тарифа) на предпринимателя может быть наложен штраф до 30% от реализованных без регистрации цены (тарифа) товаров (услуг). 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Регистрирует цену комитет по ценообразованию облисполкома. Туда направляются следующие документы: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1. Уведомление об уровне отпускных цен (тарифов) на товары (работы, услуги) (форма этого документа утверждена Постановлением Министерства экономики РБ № 70 от 30.06.99г.)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2. Экономическое обоснование с расшифровкой статей затрат.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Практический совет: посылая эти документы, в сопроводительном письме укажите свой телефон. В случае обнаружения каких-либо ошибок это ускорит процесс - работники комитета просто позвонят вам.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Следует помнить: отправлять уведомление необходимо в двух экземплярах. Один из них вернется вам, второй останется в облисполкоме.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Следует знать: второй экземпляр экономического обоснования должен находиться в ваших документах. Кроме того, у вас в рабочем (офисном) помещении на видном месте должен находиться утвержденный вами прейскурант цен (тарифов).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Шаг 6. Для изготовления печати (штампа) необходимо получить разрешение в РОВД по месту регистрации. Для этого предоставляются следующие документы: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заявление в РОВД,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образец печати (штампа), согласованный с администрацией,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нотариально заверенную копию свидетельства о регистрации.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После получения разрешения обращаетесь в любую фирму, занимающуюся этим. 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На сегодняшний день открытие текущего расчетного счета в банке обязательно для индивидуальных предпринимателей в двух случаях: если его месячная выручка превышает 1000 базовых величин (сегодня это – 10 000 000 руб.) или он осуществляет прием денежных средств с помощью кассового аппарата. Предприниматель вправе открыть один текущий счет в официальной денежной единице Республики Беларусь, один текущий счет в иностранной валюте, а также другие счета в порядке, предусмотренном законом. Текущий (расчетный) счет - счет, открываемый предпринимателю для хранения его денежных средств, зачисления поступающих в его адрес денежных средств и осуществления расчетных операций, как в безналичной, так и в наличной формах.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Получив свидетельство о государственной регистрации и встав на учет в налоговой инспекции, вы самостоятельно выбираете банк для расчетно-кассового обслуживания. Критерием отбора могут служить: тарифы на банковские услуги, надежность банка график его работы, место расположение и т.д.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Для оформления открытия счетов в банк представляются следующие документы: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заявление на открытие счета с указанием необходимых реквизитов по специальной форме,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копию документа о регистрации предпринимателя (свидетельство о регистрации, выписка из решения местного органа управления, Министерства юстиции Республики Беларусь и т.д.). Указанную копию необходимо удостоверить нотариально,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·  дубликат извещения о присвоении УНН (получаете в налоговой инспекции).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 xml:space="preserve">·  карточка с образцами подписей предпринимателя, лиц имеющих право распоряжаться счетом, и оттиска печати владельца счета, удостоверенная нотариально  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A1061D">
        <w:rPr>
          <w:rFonts w:ascii="Times New Roman" w:hAnsi="Times New Roman" w:cs="Times New Roman"/>
          <w:kern w:val="0"/>
        </w:rPr>
        <w:t>Вот вы и стали предпринимателем. Чтобы заработать деньги теперь вам придется каждый день самостоятельно принимать сложные управленческие, маркетинговые, финансовые решения, изучать вкусы и стремления ваших потребителей, быть в курсе действующего законодательства. Остается пожелать вам успехов в этом нелегком деле!</w:t>
      </w:r>
    </w:p>
    <w:p w:rsidR="00A1061D" w:rsidRPr="00A1061D" w:rsidRDefault="00A1061D" w:rsidP="00A1061D">
      <w:pPr>
        <w:spacing w:before="120" w:line="240" w:lineRule="auto"/>
        <w:ind w:firstLine="567"/>
        <w:rPr>
          <w:rFonts w:ascii="Times New Roman" w:hAnsi="Times New Roman" w:cs="Times New Roman"/>
        </w:rPr>
      </w:pPr>
      <w:bookmarkStart w:id="0" w:name="_GoBack"/>
      <w:bookmarkEnd w:id="0"/>
    </w:p>
    <w:sectPr w:rsidR="00A1061D" w:rsidRPr="00A1061D" w:rsidSect="00A106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nta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61D"/>
    <w:rsid w:val="003F3287"/>
    <w:rsid w:val="00761FC5"/>
    <w:rsid w:val="00A1061D"/>
    <w:rsid w:val="00BB0DE0"/>
    <w:rsid w:val="00D4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F7DDAA-15CC-4B94-BBC7-C9F1B26B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1D"/>
    <w:pPr>
      <w:spacing w:after="0" w:line="300" w:lineRule="auto"/>
      <w:ind w:firstLine="680"/>
      <w:jc w:val="both"/>
    </w:pPr>
    <w:rPr>
      <w:rFonts w:ascii="Vanta Thin" w:hAnsi="Vanta Thin" w:cs="Vanta Thin"/>
      <w:kern w:val="26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9715</Words>
  <Characters>5538</Characters>
  <Application>Microsoft Office Word</Application>
  <DocSecurity>0</DocSecurity>
  <Lines>46</Lines>
  <Paragraphs>30</Paragraphs>
  <ScaleCrop>false</ScaleCrop>
  <Company>Home</Company>
  <LinksUpToDate>false</LinksUpToDate>
  <CharactersWithSpaces>15223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 в Беларуси </dc:title>
  <dc:subject/>
  <dc:creator>User</dc:creator>
  <cp:keywords/>
  <dc:description/>
  <cp:lastModifiedBy>admin</cp:lastModifiedBy>
  <cp:revision>2</cp:revision>
  <dcterms:created xsi:type="dcterms:W3CDTF">2014-01-25T20:46:00Z</dcterms:created>
  <dcterms:modified xsi:type="dcterms:W3CDTF">2014-01-25T20:46:00Z</dcterms:modified>
</cp:coreProperties>
</file>