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7F" w:rsidRDefault="00BC627F">
      <w:pPr>
        <w:spacing w:line="360" w:lineRule="auto"/>
        <w:rPr>
          <w:sz w:val="28"/>
        </w:rPr>
      </w:pPr>
      <w:r>
        <w:t xml:space="preserve">                    </w:t>
      </w:r>
      <w:r>
        <w:rPr>
          <w:sz w:val="28"/>
        </w:rPr>
        <w:t>Министерство образования Российской Федерации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      АМУРСКИЙ ГОСУДАРСТВЕННЫЙ УНИВЕРСИТЕТ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Кафедра Мировой экономики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КУРСОВАЯ РАБОТА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на тему Внешние экономические связи России с отдельными странами  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>по курсу Экономической географии и регионолистике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pStyle w:val="1"/>
        <w:spacing w:line="360" w:lineRule="auto"/>
      </w:pPr>
      <w:r>
        <w:t>Исполнитель                                                                         Д.Ю. Евсеев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студент 274 гр. 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>Руководитель                                                                        Т.В. Соколенко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>старший преподаватель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Нормоконтролер                                                                  О.Н. Забарина  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>ассистент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rPr>
          <w:sz w:val="28"/>
        </w:rPr>
      </w:pPr>
    </w:p>
    <w:p w:rsidR="00BC627F" w:rsidRDefault="00BC627F">
      <w:pPr>
        <w:rPr>
          <w:sz w:val="28"/>
        </w:rPr>
      </w:pPr>
    </w:p>
    <w:p w:rsidR="00BC627F" w:rsidRDefault="00BC627F">
      <w:pPr>
        <w:rPr>
          <w:sz w:val="28"/>
        </w:rPr>
      </w:pPr>
    </w:p>
    <w:p w:rsidR="00BC627F" w:rsidRDefault="00BC627F">
      <w:pPr>
        <w:rPr>
          <w:sz w:val="28"/>
        </w:rPr>
      </w:pPr>
    </w:p>
    <w:p w:rsidR="00BC627F" w:rsidRDefault="00BC627F">
      <w:pPr>
        <w:rPr>
          <w:sz w:val="28"/>
        </w:rPr>
      </w:pPr>
    </w:p>
    <w:p w:rsidR="00BC627F" w:rsidRDefault="00BC627F">
      <w:pPr>
        <w:rPr>
          <w:sz w:val="28"/>
        </w:rPr>
      </w:pPr>
    </w:p>
    <w:p w:rsidR="00BC627F" w:rsidRDefault="00BC627F">
      <w:pPr>
        <w:rPr>
          <w:sz w:val="28"/>
        </w:rPr>
      </w:pPr>
    </w:p>
    <w:p w:rsidR="00BC627F" w:rsidRDefault="00BC627F">
      <w:pPr>
        <w:rPr>
          <w:sz w:val="28"/>
        </w:rPr>
      </w:pPr>
    </w:p>
    <w:p w:rsidR="00BC627F" w:rsidRDefault="00BC627F">
      <w:pPr>
        <w:rPr>
          <w:sz w:val="28"/>
        </w:rPr>
      </w:pPr>
    </w:p>
    <w:p w:rsidR="00BC627F" w:rsidRDefault="00BC627F">
      <w:pPr>
        <w:rPr>
          <w:sz w:val="28"/>
        </w:rPr>
      </w:pPr>
    </w:p>
    <w:p w:rsidR="00BC627F" w:rsidRDefault="00BC627F">
      <w:pPr>
        <w:rPr>
          <w:sz w:val="28"/>
        </w:rPr>
      </w:pPr>
    </w:p>
    <w:p w:rsidR="00BC627F" w:rsidRDefault="00BC627F">
      <w:pPr>
        <w:rPr>
          <w:sz w:val="28"/>
        </w:rPr>
      </w:pPr>
      <w:r>
        <w:rPr>
          <w:sz w:val="28"/>
        </w:rPr>
        <w:t xml:space="preserve">                                            Благовещенск 2003</w:t>
      </w:r>
    </w:p>
    <w:p w:rsidR="00BC627F" w:rsidRDefault="00BC627F">
      <w:pPr>
        <w:pStyle w:val="1"/>
        <w:spacing w:line="360" w:lineRule="auto"/>
      </w:pPr>
      <w:r>
        <w:t xml:space="preserve">     РЕФЕРАТ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Работа  состоит из 33 страниц, 5 таблиц  и 22 источников.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  <w:r>
        <w:t xml:space="preserve">     </w:t>
      </w:r>
      <w:r>
        <w:rPr>
          <w:sz w:val="28"/>
        </w:rPr>
        <w:t>Внешнеэкономическая деятельность, Россия, экспорт, импорт, товарооборот с Германией, внешняя торговля, мировая торговля.</w:t>
      </w:r>
    </w:p>
    <w:p w:rsidR="00BC627F" w:rsidRDefault="00BC627F">
      <w:pPr>
        <w:pStyle w:val="a6"/>
      </w:pPr>
      <w:r>
        <w:t xml:space="preserve"> 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Цель моей курсовой работы состоит в том, чтобы показать и понять значимость внешнеэкономических связей для нашей страны. Объектом исследования в данной курсовой будет внешнеэкономическая деятельность России с другими странами. Результатом курсовой можно будет считать подведение общей оценки внешнеэкономической деятельности РФ по отношению к другим странам и прогнозирование их дальнейшего развития.  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Содержание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Введение                                                                                                                4</w:t>
      </w:r>
    </w:p>
    <w:p w:rsidR="00BC627F" w:rsidRDefault="00BC627F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Значение внешнеэкономических связей для экономики России                5</w:t>
      </w:r>
    </w:p>
    <w:p w:rsidR="00BC627F" w:rsidRDefault="00BC627F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Место и роль России в мировой торговле, как главная форма                 13                 внешнеэкономических связей</w:t>
      </w:r>
    </w:p>
    <w:p w:rsidR="00BC627F" w:rsidRDefault="00BC627F">
      <w:pPr>
        <w:numPr>
          <w:ilvl w:val="1"/>
          <w:numId w:val="1"/>
        </w:numPr>
        <w:spacing w:line="360" w:lineRule="auto"/>
        <w:rPr>
          <w:sz w:val="28"/>
        </w:rPr>
      </w:pPr>
      <w:r>
        <w:rPr>
          <w:sz w:val="28"/>
        </w:rPr>
        <w:t>Внешняя торговля России в середине 90-х                                          13</w:t>
      </w:r>
    </w:p>
    <w:p w:rsidR="00BC627F" w:rsidRDefault="00BC627F">
      <w:pPr>
        <w:numPr>
          <w:ilvl w:val="1"/>
          <w:numId w:val="1"/>
        </w:numPr>
        <w:spacing w:line="360" w:lineRule="auto"/>
        <w:rPr>
          <w:sz w:val="28"/>
        </w:rPr>
      </w:pPr>
      <w:r>
        <w:rPr>
          <w:sz w:val="28"/>
        </w:rPr>
        <w:t>Стратегическое направление внешнеэкономической политики        16</w:t>
      </w:r>
    </w:p>
    <w:p w:rsidR="00BC627F" w:rsidRDefault="00BC627F">
      <w:pPr>
        <w:numPr>
          <w:ilvl w:val="1"/>
          <w:numId w:val="1"/>
        </w:numPr>
        <w:spacing w:line="360" w:lineRule="auto"/>
        <w:rPr>
          <w:sz w:val="28"/>
        </w:rPr>
      </w:pPr>
      <w:r>
        <w:rPr>
          <w:sz w:val="28"/>
        </w:rPr>
        <w:t>Перспективы развития внешней торговли в период 2000 – 2002      19</w:t>
      </w:r>
    </w:p>
    <w:p w:rsidR="00BC627F" w:rsidRDefault="00BC627F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Главные направления во внешнеэкономических связях                            20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  3.1. Россия – Запад                                                                                             20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  3.2. Россия – Восток                                                                                           24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Заключение                                                                                                           27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Библиографический список                                                                                29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Приложения                                                                                                          31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pStyle w:val="1"/>
        <w:spacing w:line="360" w:lineRule="auto"/>
      </w:pPr>
      <w:r>
        <w:t xml:space="preserve">     ВВЕДЕНИЕ</w:t>
      </w:r>
    </w:p>
    <w:p w:rsidR="00BC627F" w:rsidRDefault="00BC627F">
      <w:pPr>
        <w:pStyle w:val="1"/>
        <w:spacing w:line="360" w:lineRule="auto"/>
      </w:pPr>
      <w:r>
        <w:t>На рубеже XXI века внешнеэкономические связи России пережи</w:t>
      </w:r>
      <w:r>
        <w:softHyphen/>
        <w:t>вают сложный период глубоких качественных преобразований, связан</w:t>
      </w:r>
      <w:r>
        <w:softHyphen/>
        <w:t>ных с осуществлением реформ и поиском путей интегрирования в си</w:t>
      </w:r>
      <w:r>
        <w:softHyphen/>
        <w:t>стему мирохозяйственных отношений.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Изучение и творческое осмысливание процессов и тенденций, харак</w:t>
      </w:r>
      <w:r>
        <w:rPr>
          <w:sz w:val="28"/>
        </w:rPr>
        <w:softHyphen/>
        <w:t>теризующих внешнеэкономическое развитие нашей страны на этом пере</w:t>
      </w:r>
      <w:r>
        <w:rPr>
          <w:sz w:val="28"/>
        </w:rPr>
        <w:softHyphen/>
        <w:t>ломном этапе, составляют важную задачу экономической науки. Анализ этих процессов предполагает широкий и комплексный подход к оценке многих явлений современности, возникающих как в мировом хозяйстве и международных отношениях, так и внутри страны, связанных с измене</w:t>
      </w:r>
      <w:r>
        <w:rPr>
          <w:sz w:val="28"/>
        </w:rPr>
        <w:softHyphen/>
        <w:t>ниями в состоянии отечественной экономики и перспективами ее развития.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>Эти явления, бесспорно, многообразны. Среди них наиболее актуальным сегодня представляется процесс вхождения России в постоянно развивающуюся мировую экономику при сохранении своей</w:t>
      </w:r>
      <w:r>
        <w:rPr>
          <w:b/>
          <w:sz w:val="28"/>
        </w:rPr>
        <w:t xml:space="preserve"> </w:t>
      </w:r>
      <w:r>
        <w:rPr>
          <w:sz w:val="28"/>
        </w:rPr>
        <w:t>национальной безопасности и наращивании конкурентоспособности своей продукции, как на международном, так и на внутреннем рынках. Не менее важно также предвидеть, как те или иные варианты развития событий могут повлиять на место России в будущем многополюсном мире, стремясь к реализации наиболее предпочтительного для нас варианта.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ЗНАЧЕНИЕ ВНЕШНЕЭКОНОМИЧЕСКИХ СВЯЗЕЙ ДЛЯ ЭКОНОМИКИ РОССИИ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>В 1999 г., как и в 1998 г., сократился объем внешнетор</w:t>
      </w:r>
      <w:r>
        <w:rPr>
          <w:sz w:val="28"/>
        </w:rPr>
        <w:softHyphen/>
        <w:t>гового товарооборота России. Это произошло исключи</w:t>
      </w:r>
      <w:r>
        <w:rPr>
          <w:sz w:val="28"/>
        </w:rPr>
        <w:softHyphen/>
        <w:t>тельно из-за уменьшения импорта, объем которого был наименьшим за все годы реформ (табл. 1). Если товарообо</w:t>
      </w:r>
      <w:r>
        <w:rPr>
          <w:sz w:val="28"/>
        </w:rPr>
        <w:softHyphen/>
        <w:t>рот (в текущих ценах) уменьшился за год на 13,4 % (в 1998 г. - на 17,7 %), то импорт - на 30,5 % (в 1998 г. - на 19,8 %). Стоит отметить, однако, что с сентября 1999г. объем импорта вновь стал расти, причем темпами, близки</w:t>
      </w:r>
      <w:r>
        <w:rPr>
          <w:sz w:val="28"/>
        </w:rPr>
        <w:softHyphen/>
        <w:t>ми к 20 %, если сравнивать месячные показатели с анало</w:t>
      </w:r>
      <w:r>
        <w:rPr>
          <w:sz w:val="28"/>
        </w:rPr>
        <w:softHyphen/>
        <w:t>гичными показателями годовой давности.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Весьма схожая картина наблюдалась и в динамике экс</w:t>
      </w:r>
      <w:r>
        <w:rPr>
          <w:sz w:val="28"/>
        </w:rPr>
        <w:softHyphen/>
        <w:t>порта, который начал устойчиво расширяться с середины 1999 г. Но поскольку в первом полугодии 1999 г. он не со</w:t>
      </w:r>
      <w:r>
        <w:rPr>
          <w:sz w:val="28"/>
        </w:rPr>
        <w:softHyphen/>
        <w:t>кратился так сильно, как импорт, в целом за год его вели</w:t>
      </w:r>
      <w:r>
        <w:rPr>
          <w:sz w:val="28"/>
        </w:rPr>
        <w:softHyphen/>
        <w:t xml:space="preserve">чина оказалась равной прошлогодней (100,2 %), тогда как в 1998 г. экспорт сократился на 15,9 %. </w:t>
      </w:r>
      <w:r>
        <w:rPr>
          <w:sz w:val="28"/>
          <w:lang w:val="en-US"/>
        </w:rPr>
        <w:t>/1, c. 62/.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Высокие показатели динамики экспорта и импорта в чет</w:t>
      </w:r>
      <w:r>
        <w:rPr>
          <w:sz w:val="28"/>
        </w:rPr>
        <w:softHyphen/>
        <w:t>вертом квартале 1999 г. не должны, однако, вводить в заб</w:t>
      </w:r>
      <w:r>
        <w:rPr>
          <w:sz w:val="28"/>
        </w:rPr>
        <w:softHyphen/>
        <w:t>луждение - расширение торговли действительно началось, но его реальные темпы на самом деле не так уж велики.</w:t>
      </w:r>
    </w:p>
    <w:p w:rsidR="00BC627F" w:rsidRDefault="00BC627F">
      <w:pPr>
        <w:spacing w:line="360" w:lineRule="auto"/>
        <w:rPr>
          <w:sz w:val="28"/>
          <w:lang w:val="en-US"/>
        </w:rPr>
      </w:pPr>
      <w:r>
        <w:rPr>
          <w:sz w:val="28"/>
        </w:rPr>
        <w:t>Дело в том, что как раз в последние месяцы 1998 г., кото</w:t>
      </w:r>
      <w:r>
        <w:rPr>
          <w:sz w:val="28"/>
        </w:rPr>
        <w:softHyphen/>
        <w:t>рый является базовым при статистических сопоставлени</w:t>
      </w:r>
      <w:r>
        <w:rPr>
          <w:sz w:val="28"/>
        </w:rPr>
        <w:softHyphen/>
        <w:t>ях, произошло особенно резкое падение объемов торговли. Если сравнивать, например, с четвертым кварталом 1997 г., то окажется, что в октябре-декабре 1999г. объемы и экс</w:t>
      </w:r>
      <w:r>
        <w:rPr>
          <w:sz w:val="28"/>
        </w:rPr>
        <w:softHyphen/>
        <w:t>порта, и импорта его уровня не достигли (экспорт был мень</w:t>
      </w:r>
      <w:r>
        <w:rPr>
          <w:sz w:val="28"/>
        </w:rPr>
        <w:softHyphen/>
        <w:t>ше на 8 %, импорт - на 48 %).</w:t>
      </w:r>
      <w:r>
        <w:rPr>
          <w:sz w:val="28"/>
          <w:lang w:val="en-US"/>
        </w:rPr>
        <w:t xml:space="preserve"> /2, c 6/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Кроме того, оценивая динамику внешней торговли, не следует забывать, что все вышеприведенные расчеты осно</w:t>
      </w:r>
      <w:r>
        <w:rPr>
          <w:sz w:val="28"/>
        </w:rPr>
        <w:softHyphen/>
        <w:t>ваны на текущих ценах. По физическому объему, т. е. с учетом изменения цен (экспортные цены в 1999 г. в сред</w:t>
      </w:r>
      <w:r>
        <w:rPr>
          <w:sz w:val="28"/>
        </w:rPr>
        <w:softHyphen/>
        <w:t>нем возросли, а импортные понизились), экспорт в 1999 г. все-таки сократился, а понижение импорта было примерно наполовину меньшим, чем при расчете по стоимости.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Положительное сальдо торгового баланса в 1999г. до</w:t>
      </w:r>
      <w:r>
        <w:rPr>
          <w:sz w:val="28"/>
        </w:rPr>
        <w:softHyphen/>
        <w:t>стигло рекордного за весь период реформ уровня - более 33 млрд. дол., причем наиболее значительный его рост про</w:t>
      </w:r>
      <w:r>
        <w:rPr>
          <w:sz w:val="28"/>
        </w:rPr>
        <w:softHyphen/>
        <w:t>изошел в последнем квартале года.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Доля экспорта в ВВП, пересчитанного в рубли по сред</w:t>
      </w:r>
      <w:r>
        <w:rPr>
          <w:sz w:val="28"/>
        </w:rPr>
        <w:softHyphen/>
        <w:t>негодовому валютному курсу, из-за повышения курса дол</w:t>
      </w:r>
      <w:r>
        <w:rPr>
          <w:sz w:val="28"/>
        </w:rPr>
        <w:softHyphen/>
        <w:t xml:space="preserve">лара и экспортных цен увеличилась с 26,7% в 1998г. до 40,9 % в 1999г. Доля импорта в ВВП возросла в гораздо меньшей </w:t>
      </w:r>
      <w:r>
        <w:rPr>
          <w:sz w:val="28"/>
          <w:lang w:val="en-US"/>
        </w:rPr>
        <w:br/>
      </w:r>
      <w:r>
        <w:rPr>
          <w:sz w:val="28"/>
        </w:rPr>
        <w:t>степени</w:t>
      </w:r>
      <w:r>
        <w:rPr>
          <w:sz w:val="28"/>
          <w:lang w:val="en-US"/>
        </w:rPr>
        <w:t xml:space="preserve"> </w:t>
      </w:r>
      <w:r>
        <w:rPr>
          <w:sz w:val="28"/>
        </w:rPr>
        <w:t>- соответственно с 21,5 % до 22,6 %.</w:t>
      </w:r>
      <w:r>
        <w:rPr>
          <w:sz w:val="28"/>
          <w:lang w:val="en-US"/>
        </w:rPr>
        <w:t xml:space="preserve"> /3, c. 17/.</w:t>
      </w:r>
    </w:p>
    <w:p w:rsidR="00BC627F" w:rsidRDefault="00BC627F">
      <w:pPr>
        <w:pStyle w:val="10"/>
        <w:spacing w:line="360" w:lineRule="auto"/>
        <w:ind w:firstLine="0"/>
        <w:rPr>
          <w:color w:val="FF0000"/>
          <w:sz w:val="28"/>
          <w:lang w:val="en-US"/>
        </w:rPr>
      </w:pPr>
      <w:r>
        <w:rPr>
          <w:sz w:val="28"/>
        </w:rPr>
        <w:t>По отношению к объему произведенной в России про</w:t>
      </w:r>
      <w:r>
        <w:rPr>
          <w:sz w:val="28"/>
        </w:rPr>
        <w:softHyphen/>
        <w:t>мышленной и сельскохозяйственной продукции (это соот</w:t>
      </w:r>
      <w:r>
        <w:rPr>
          <w:sz w:val="28"/>
        </w:rPr>
        <w:softHyphen/>
        <w:t>ношение более показательно) экспорт вырос с 36,2 % в 1998 г. до 50,6 % в 1999 г. В товарных ресурсах на внут</w:t>
      </w:r>
      <w:r>
        <w:rPr>
          <w:sz w:val="28"/>
        </w:rPr>
        <w:softHyphen/>
        <w:t>реннем рынке (объем производства минус экспорт плюс им</w:t>
      </w:r>
      <w:r>
        <w:rPr>
          <w:sz w:val="28"/>
        </w:rPr>
        <w:softHyphen/>
        <w:t>порт) удельный вес импорта повысился с 31,3 % до 36,1 %. Эти цифры носят, конечно, приблизительный характер, тем не менее, они показывают исключительно сильную зависи</w:t>
      </w:r>
      <w:r>
        <w:rPr>
          <w:sz w:val="28"/>
        </w:rPr>
        <w:softHyphen/>
        <w:t>мость российской экономики от внешней торговли и внеш</w:t>
      </w:r>
      <w:r>
        <w:rPr>
          <w:sz w:val="28"/>
        </w:rPr>
        <w:softHyphen/>
        <w:t>них рынков, которая не может не создавать определенные проблемы с точки зрения экономической безопасности го</w:t>
      </w:r>
      <w:r>
        <w:rPr>
          <w:sz w:val="28"/>
        </w:rPr>
        <w:softHyphen/>
        <w:t>сударства и устойчивости экономического развития в том числе.</w:t>
      </w:r>
      <w:r>
        <w:rPr>
          <w:sz w:val="28"/>
          <w:lang w:val="en-US"/>
        </w:rPr>
        <w:t xml:space="preserve"> /4, c. 61/.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Доля экспорта резко возросла после августовского кри</w:t>
      </w:r>
      <w:r>
        <w:rPr>
          <w:sz w:val="28"/>
        </w:rPr>
        <w:softHyphen/>
        <w:t>зиса 1998г., но в 1999г. в общем, стабилизировалась и в декабре 1999г. была примерно такой же, как и год на</w:t>
      </w:r>
      <w:r>
        <w:rPr>
          <w:sz w:val="28"/>
        </w:rPr>
        <w:softHyphen/>
        <w:t>зад. Доля же импорта к концу 1999г. по сравнению с де</w:t>
      </w:r>
      <w:r>
        <w:rPr>
          <w:sz w:val="28"/>
        </w:rPr>
        <w:softHyphen/>
        <w:t xml:space="preserve">кабрем </w:t>
      </w:r>
      <w:r>
        <w:rPr>
          <w:sz w:val="28"/>
          <w:lang w:val="en-US"/>
        </w:rPr>
        <w:br/>
      </w:r>
      <w:r>
        <w:rPr>
          <w:sz w:val="28"/>
        </w:rPr>
        <w:t>1998г.</w:t>
      </w:r>
      <w:r>
        <w:rPr>
          <w:sz w:val="28"/>
          <w:lang w:val="en-US"/>
        </w:rPr>
        <w:t xml:space="preserve"> </w:t>
      </w:r>
      <w:r>
        <w:rPr>
          <w:sz w:val="28"/>
        </w:rPr>
        <w:t>- первыми месяцами 1999г. заметно понизилась, что объясняется, видимо, не только его сокра</w:t>
      </w:r>
      <w:r>
        <w:rPr>
          <w:sz w:val="28"/>
        </w:rPr>
        <w:softHyphen/>
        <w:t>щением, но и начавшимся ростом производства (в том чис</w:t>
      </w:r>
      <w:r>
        <w:rPr>
          <w:sz w:val="28"/>
        </w:rPr>
        <w:softHyphen/>
        <w:t>ле в рамках импортозамещения).</w:t>
      </w:r>
      <w:r>
        <w:rPr>
          <w:sz w:val="28"/>
          <w:lang w:val="en-US"/>
        </w:rPr>
        <w:t xml:space="preserve"> 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На развитие внешней торговли в последние полтора года значительно повлияли три основных фактора, действовав</w:t>
      </w:r>
      <w:r>
        <w:rPr>
          <w:sz w:val="28"/>
        </w:rPr>
        <w:softHyphen/>
        <w:t>ших разнонаправлено: девальвация рубля, повышение ми</w:t>
      </w:r>
      <w:r>
        <w:rPr>
          <w:sz w:val="28"/>
        </w:rPr>
        <w:softHyphen/>
        <w:t>ровых цен на ключевые товары российского экспорта, сокращение внутреннего спроса. Но в долгосрочном плане это развитие продолжало определяться, прежде всего крайне неблагоприятной структурой внешней торговли, причем это особенно относится к экспорту.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В экспорте России преобладают товары, отличающиеся низкой ценовой эластичностью (т. е. спрос на них слабо меняется при изменении цен), неустойчивостью ценовой ди</w:t>
      </w:r>
      <w:r>
        <w:rPr>
          <w:sz w:val="28"/>
        </w:rPr>
        <w:softHyphen/>
        <w:t>намики, наличием — в долгосрочном плане - тенденции к понижению цен и довольно медленными темпами расши</w:t>
      </w:r>
      <w:r>
        <w:rPr>
          <w:sz w:val="28"/>
        </w:rPr>
        <w:softHyphen/>
        <w:t>рения спроса. К тому же рынки некоторых таких товаров не являются свободными. Так, рынок нефти и нефтепродуктов находится под контролем стран ОПЕК, рынок черных ме</w:t>
      </w:r>
      <w:r>
        <w:rPr>
          <w:sz w:val="28"/>
        </w:rPr>
        <w:softHyphen/>
        <w:t>таллов уже давно регулируется крупнейшими западными странами (с помощью квот и антидемпинговых мер), сбыт природного газа ограничивается наличием и проводимостью трубопроводной сети.</w:t>
      </w:r>
      <w:r>
        <w:rPr>
          <w:sz w:val="28"/>
          <w:lang w:val="en-US"/>
        </w:rPr>
        <w:t xml:space="preserve"> /5, c. 215/.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Ничтожен удельный вес в российском экспорте машин и оборудования, являющихся по всем параметрам самой перспективной категорией товаров в мировой торговле (осо</w:t>
      </w:r>
      <w:r>
        <w:rPr>
          <w:sz w:val="28"/>
        </w:rPr>
        <w:softHyphen/>
        <w:t>бенно это относится к высокотехнологичной продукции, которой в экспорте РФ, если не считать военной техники, почти нет). Доля машин и оборудования в экспорте Рос</w:t>
      </w:r>
      <w:r>
        <w:rPr>
          <w:sz w:val="28"/>
        </w:rPr>
        <w:softHyphen/>
        <w:t>сии примерно в 5 раз ниже, чем в экспорте «средней»</w:t>
      </w:r>
      <w:r>
        <w:rPr>
          <w:sz w:val="28"/>
          <w:lang w:val="en-US"/>
        </w:rPr>
        <w:t xml:space="preserve"> </w:t>
      </w:r>
      <w:r>
        <w:rPr>
          <w:sz w:val="28"/>
        </w:rPr>
        <w:t>высокоразвитой западной страны, и в 2—2,5 раза ниже ана</w:t>
      </w:r>
      <w:r>
        <w:rPr>
          <w:sz w:val="28"/>
        </w:rPr>
        <w:softHyphen/>
        <w:t>логичного показателя в развивающихся странах.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В импорте России слишком большое место занимают продовольственные товары и сельскохозяйственное сырье, спрос на которые остается высоким даже в условиях повы</w:t>
      </w:r>
      <w:r>
        <w:rPr>
          <w:sz w:val="28"/>
        </w:rPr>
        <w:softHyphen/>
        <w:t>шения цен и падения доходов населения. При данном со</w:t>
      </w:r>
      <w:r>
        <w:rPr>
          <w:sz w:val="28"/>
        </w:rPr>
        <w:softHyphen/>
        <w:t>стоянии сферы материального производства Россия попала в значительную зависимость от зарубежных поставок и по многим простейшим промышленным товарам, не говоря уже о высокотехнологичной, наукоемкой продукции.</w:t>
      </w:r>
    </w:p>
    <w:p w:rsidR="00BC627F" w:rsidRDefault="00BC627F">
      <w:pPr>
        <w:pStyle w:val="a6"/>
        <w:rPr>
          <w:lang w:val="en-US"/>
        </w:rPr>
      </w:pPr>
      <w:r>
        <w:t>В географической структуре внешней торговли сохраня</w:t>
      </w:r>
      <w:r>
        <w:softHyphen/>
        <w:t>ется тенденция к ослаблению роли стран СНГ (табл. 2), действующая вопреки особому режиму торговли, существу</w:t>
      </w:r>
      <w:r>
        <w:softHyphen/>
        <w:t>ющему в рамках Содружества. Емкость рынков и платеже</w:t>
      </w:r>
      <w:r>
        <w:softHyphen/>
        <w:t>способность партнеров по СНГ сейчас невелики, а их возможности участия в производственной кооперации, осо</w:t>
      </w:r>
      <w:r>
        <w:softHyphen/>
        <w:t>бенно если речь идет о создании высокотехнологичной про</w:t>
      </w:r>
      <w:r>
        <w:softHyphen/>
        <w:t>дукции, в настоящее время ограниченны. Удельный вес стран Содружества во всем российском товарообороте в 1999г. понизился до самого низкого за последние 6 лет уровня. Их доля в экспорте РФ также упала, причем до са</w:t>
      </w:r>
      <w:r>
        <w:softHyphen/>
        <w:t>мого низкого за весь период реформ уровня, доля в импор</w:t>
      </w:r>
      <w:r>
        <w:softHyphen/>
        <w:t>те - за счет продовольственных товаров и некоторых видов сырья - немного повысилась.</w:t>
      </w:r>
      <w:r>
        <w:rPr>
          <w:lang w:val="en-US"/>
        </w:rPr>
        <w:t xml:space="preserve"> /6, c. 54/. 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Состав основных торговых партнеров России в 1999г. не изменился. В десятку первых входят Германия, США, Украина, Белоруссия, Италия, Китай, Нидерланды, Швей</w:t>
      </w:r>
      <w:r>
        <w:rPr>
          <w:sz w:val="28"/>
        </w:rPr>
        <w:softHyphen/>
        <w:t>цария, Великобритания и Финляндия. Но надо оговорить</w:t>
      </w:r>
      <w:r>
        <w:rPr>
          <w:sz w:val="28"/>
        </w:rPr>
        <w:softHyphen/>
        <w:t>ся, что данные о торговле по странам даются Госу</w:t>
      </w:r>
      <w:r>
        <w:rPr>
          <w:sz w:val="28"/>
        </w:rPr>
        <w:softHyphen/>
        <w:t>дарственным таможенным комитетом (ГТК) и Госкомстатом без учета официально не регистрируемой торговли, что силь</w:t>
      </w:r>
      <w:r>
        <w:rPr>
          <w:sz w:val="28"/>
        </w:rPr>
        <w:softHyphen/>
        <w:t>но сказывается на показателях развития торговли (особен</w:t>
      </w:r>
      <w:r>
        <w:rPr>
          <w:sz w:val="28"/>
        </w:rPr>
        <w:softHyphen/>
        <w:t>но импорта) с некоторыми из стран. С учетом этой торговли в десятку крупнейших торговых партнеров России, вполне возможно, вошли бы Польша и Турция.</w:t>
      </w:r>
      <w:r>
        <w:rPr>
          <w:sz w:val="28"/>
          <w:lang w:val="en-US"/>
        </w:rPr>
        <w:t xml:space="preserve"> 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  <w:lang w:val="en-US"/>
        </w:rPr>
        <w:t>/7, c. 60/.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В товарной структуре внешней торговли также никаких принципиальных изменений в 1999г. не произошло. Зна</w:t>
      </w:r>
      <w:r>
        <w:rPr>
          <w:sz w:val="28"/>
        </w:rPr>
        <w:softHyphen/>
        <w:t>чительное повышение экспортных цен и доходности экс</w:t>
      </w:r>
      <w:r>
        <w:rPr>
          <w:sz w:val="28"/>
        </w:rPr>
        <w:softHyphen/>
        <w:t>портных операций почти не сказалось на объемах поставок за границу целого ряда ключевых товаров российского экспорта.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Между тем контрактные цены на нефть и основные неф</w:t>
      </w:r>
      <w:r>
        <w:rPr>
          <w:sz w:val="28"/>
        </w:rPr>
        <w:softHyphen/>
        <w:t>тепродукты (более четверти всего экспорта России) возве</w:t>
      </w:r>
      <w:r>
        <w:rPr>
          <w:sz w:val="28"/>
        </w:rPr>
        <w:softHyphen/>
        <w:t>ли в течение года (декабрь 1999г. к декабрю 1998г.) в 2,5-3 раза, в том числе на сырую нефть - в 2,9 раза, на бензин - в 2,4, на дизельное топливо - в 2,5, на мазут -в 2,6 раза. Правда, повышение среднегодовых экспортных цен на данные товары было более скромным: на нефть - на 40 %, на дизельное топливо - на 21,5, на мазут - на 33 %, а на автомобильный бензин цены даже понизились на 2%.</w:t>
      </w:r>
      <w:r>
        <w:rPr>
          <w:sz w:val="28"/>
          <w:lang w:val="en-US"/>
        </w:rPr>
        <w:t xml:space="preserve"> /8, c. 45/.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Всего на 7 % повысились за тот же отрезок времени цены на природный газ: в первом полугодии 1999г. они падали, а с мая по декабрь возросли на 30 %. Также на 7 % подоро</w:t>
      </w:r>
      <w:r>
        <w:rPr>
          <w:sz w:val="28"/>
        </w:rPr>
        <w:softHyphen/>
        <w:t>жал главный экспортный металл - алюминий, а никель, за</w:t>
      </w:r>
      <w:r>
        <w:rPr>
          <w:sz w:val="28"/>
        </w:rPr>
        <w:softHyphen/>
        <w:t>нимающий по объему поставок на экспорт третье место среди всех металлов, повысился в цене на 47 %. На 11 % подорожали фосфаты кальция, в прежней цене остались калийные удобрения.</w:t>
      </w:r>
      <w:r>
        <w:rPr>
          <w:sz w:val="28"/>
          <w:lang w:val="en-US"/>
        </w:rPr>
        <w:t xml:space="preserve"> 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Цены на продукцию черной металлургии в среднем не</w:t>
      </w:r>
      <w:r>
        <w:rPr>
          <w:sz w:val="28"/>
        </w:rPr>
        <w:softHyphen/>
        <w:t>много понизились. Более значительное понижение конт</w:t>
      </w:r>
      <w:r>
        <w:rPr>
          <w:sz w:val="28"/>
        </w:rPr>
        <w:softHyphen/>
        <w:t>рактных цен зафиксировано по следующим товарам: в пределах 10 % - медь, круглый лес, газетная бумага, рыба, от 10 до 25 % - азотные удобрения, синтетический каучук, ка</w:t>
      </w:r>
      <w:r>
        <w:rPr>
          <w:sz w:val="28"/>
        </w:rPr>
        <w:softHyphen/>
        <w:t>менный уголь. В среднем единица российского экспорта бес</w:t>
      </w:r>
      <w:r>
        <w:rPr>
          <w:sz w:val="28"/>
        </w:rPr>
        <w:softHyphen/>
        <w:t>спорно повысилась в цене (заметим, что девальвация обычно приводит к обратному результату), хотя точную цифру назвать трудно.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Что же касается импорта, то средняя цена его единицы понизилась примерно на 15 %. С декабря 1998 г. по декабрь 1999 г. особенно сильно подешевела кукуруза - в 3,7 раза, примерно в 2 раза понизились контрактные цены на трубы, сахар и мясные консервы, на 30 % - на подсолнечное мас</w:t>
      </w:r>
      <w:r>
        <w:rPr>
          <w:sz w:val="28"/>
        </w:rPr>
        <w:softHyphen/>
        <w:t>ло, на 25 - на кофе, на 20 - на сливочное масло, на 7 - на рыбу и кожаную обувь, на 4 % - на цитрусовые.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Цены на мясо в течение большей части 1999 г. были бо</w:t>
      </w:r>
      <w:r>
        <w:rPr>
          <w:sz w:val="28"/>
        </w:rPr>
        <w:softHyphen/>
        <w:t>лее низкими, чем в конце 1998 г., и лишь в декабре 1999 г. поднялись, составив 109 % к уровню годовой давности. На 3 % подорожал чай, на 6 - пшеница, на 50 % - мясо птицы.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Экспорт сырой нефти в 1999г. (134,5 млн. тонн на сумму 14,1 млрд. дол.) сократился на 2 % по физическому объему, но вырос на 37,4 % в стоимостном измерении. В какой-то степени рост экспорта сдерживался обязательствами Рос</w:t>
      </w:r>
      <w:r>
        <w:rPr>
          <w:sz w:val="28"/>
        </w:rPr>
        <w:softHyphen/>
        <w:t>сии по участию в скоординированном сокращении поста</w:t>
      </w:r>
      <w:r>
        <w:rPr>
          <w:sz w:val="28"/>
        </w:rPr>
        <w:softHyphen/>
        <w:t>вок нефти на мировой рынок, решение о котором было принято странами ОПЕК совместно с независимыми про</w:t>
      </w:r>
      <w:r>
        <w:rPr>
          <w:sz w:val="28"/>
        </w:rPr>
        <w:softHyphen/>
        <w:t>изводителями энергоресурсов 23 марта 1999 г. в Гааге. Ска</w:t>
      </w:r>
      <w:r>
        <w:rPr>
          <w:sz w:val="28"/>
        </w:rPr>
        <w:softHyphen/>
        <w:t>зались и административные ограничения, введенные во втором полугодии 1999 г. Правительством РФ в связи с воз</w:t>
      </w:r>
      <w:r>
        <w:rPr>
          <w:sz w:val="28"/>
        </w:rPr>
        <w:softHyphen/>
        <w:t>никновением дефицита нефтепродуктов на отечественном рынке. Но в общем объем экспорта российской нефти оста</w:t>
      </w:r>
      <w:r>
        <w:rPr>
          <w:sz w:val="28"/>
        </w:rPr>
        <w:softHyphen/>
        <w:t>ется весьма далеким от размеров, которых он достигал до начала экономических реформ. Добыча нефти сократилась более чем на 40 % в 1990-1995 гг. и с тех пор находится примерно на одном уровне, экспорт нефти с середины 90-х годов чуть подрос, но до этого - с 1990 г. - он сократился на 35 %.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Как по физическому объему, так и по стоимости умень</w:t>
      </w:r>
      <w:r>
        <w:rPr>
          <w:sz w:val="28"/>
        </w:rPr>
        <w:softHyphen/>
        <w:t>шился (соответственно на 32 и 33 %) экспорт автомо</w:t>
      </w:r>
      <w:r>
        <w:rPr>
          <w:sz w:val="28"/>
        </w:rPr>
        <w:softHyphen/>
        <w:t>бильного бензина, нехватка которого в стране привела в середине 1999г. к так называемому «бензиновому кри</w:t>
      </w:r>
      <w:r>
        <w:rPr>
          <w:sz w:val="28"/>
        </w:rPr>
        <w:softHyphen/>
        <w:t>зису». На 8 % сократился объем экспортных поставок ди</w:t>
      </w:r>
      <w:r>
        <w:rPr>
          <w:sz w:val="28"/>
        </w:rPr>
        <w:softHyphen/>
        <w:t>зельного топлива, но их стоимость увеличилась на 11 %. Экспорт мазута возрос как по объему (на 3 %), так и по стоимости (на 36 %).</w:t>
      </w:r>
      <w:r>
        <w:rPr>
          <w:sz w:val="28"/>
          <w:lang w:val="en-US"/>
        </w:rPr>
        <w:t xml:space="preserve"> /9, c. 6/.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Примерно таковы же и масштабы изменений, которые произошли в экспорте этих товаров в страны дальнего за</w:t>
      </w:r>
      <w:r>
        <w:rPr>
          <w:sz w:val="28"/>
        </w:rPr>
        <w:softHyphen/>
        <w:t>рубежья. А вот поставки сырой нефти в страны СНГ сокра</w:t>
      </w:r>
      <w:r>
        <w:rPr>
          <w:sz w:val="28"/>
        </w:rPr>
        <w:softHyphen/>
        <w:t>тились и в натуральных показателях (на 3 %), и по стоимости (на 14 %). С оплатой этих поставок все время возникают проблемы - при том что среднегодовая цена нефти при экспорте в эти страны остается более низкой, чем при экспорте в прочие государства (в 1999 г. 68 дол. за тонну против 111 дол.). По нефтепродуктам такой большой разницы в ценах при поставках в страны той и другой ка</w:t>
      </w:r>
      <w:r>
        <w:rPr>
          <w:sz w:val="28"/>
        </w:rPr>
        <w:softHyphen/>
        <w:t>тегории не наблюдалось (автомобильный бензин продавал</w:t>
      </w:r>
      <w:r>
        <w:rPr>
          <w:sz w:val="28"/>
        </w:rPr>
        <w:softHyphen/>
        <w:t>ся в страны СНГ даже дороже, чем в дальнее зарубежье), и, возможно, поэтому экспорт всех трех основных нефте</w:t>
      </w:r>
      <w:r>
        <w:rPr>
          <w:sz w:val="28"/>
        </w:rPr>
        <w:softHyphen/>
        <w:t>продуктов в страны Содружества по физическому объему возрос: бензина - на 30 %, дизельного топлива - на 24, ма</w:t>
      </w:r>
      <w:r>
        <w:rPr>
          <w:sz w:val="28"/>
        </w:rPr>
        <w:softHyphen/>
        <w:t>зута - на 21 %.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Экспорт природного газа (205 млрд. куб. м стоимостью около 11 млрд. дол.) увеличился всего на 1 %. Перспективы расширения этой статьи экспорта связаны с планами осу</w:t>
      </w:r>
      <w:r>
        <w:rPr>
          <w:sz w:val="28"/>
        </w:rPr>
        <w:softHyphen/>
        <w:t>ществления проекта «Голубой поток», имеющего целью уве</w:t>
      </w:r>
      <w:r>
        <w:rPr>
          <w:sz w:val="28"/>
        </w:rPr>
        <w:softHyphen/>
        <w:t>личить поставки в Турцию. Большой потенциал спроса на газ существует в странах СНГ, но их платежеспособ</w:t>
      </w:r>
      <w:r>
        <w:rPr>
          <w:sz w:val="28"/>
        </w:rPr>
        <w:softHyphen/>
        <w:t>ность очень низкая. Правда, в ряде районов и самой Рос</w:t>
      </w:r>
      <w:r>
        <w:rPr>
          <w:sz w:val="28"/>
        </w:rPr>
        <w:softHyphen/>
        <w:t>сии в 1999г. ощущалась нехватка газа. Вообще, для расширения производства и сбыта энергоносителей, потреб</w:t>
      </w:r>
      <w:r>
        <w:rPr>
          <w:sz w:val="28"/>
        </w:rPr>
        <w:softHyphen/>
        <w:t>ность в которых должна возрасти в условиях возобновившегося роста экономики, фактически требуются не только новые рынки, но и серьезные инвестиции в развитие про</w:t>
      </w:r>
      <w:r>
        <w:rPr>
          <w:sz w:val="28"/>
        </w:rPr>
        <w:softHyphen/>
        <w:t>изводственно-технической базы, запущенной в последние годы. Это касается и угля, экспорт которого в 1999 г. возрос в натуральных показателях на 15 %.</w:t>
      </w:r>
      <w:r>
        <w:rPr>
          <w:sz w:val="28"/>
          <w:lang w:val="en-US"/>
        </w:rPr>
        <w:t xml:space="preserve"> /10, c. 17/.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>Доля экспорта основных энергоресурсов (как и ряда дру</w:t>
      </w:r>
      <w:r>
        <w:rPr>
          <w:sz w:val="28"/>
        </w:rPr>
        <w:softHyphen/>
        <w:t>гих товаров) в объеме их производства в России продол</w:t>
      </w:r>
      <w:r>
        <w:rPr>
          <w:sz w:val="28"/>
        </w:rPr>
        <w:softHyphen/>
        <w:t>жает оставаться на высоком уровне (табл. 3).</w:t>
      </w:r>
    </w:p>
    <w:p w:rsidR="00BC627F" w:rsidRDefault="00BC627F">
      <w:pPr>
        <w:pStyle w:val="a6"/>
        <w:rPr>
          <w:color w:val="FF0000"/>
        </w:rPr>
      </w:pPr>
      <w:r>
        <w:t>Экспорт черных металлов и изделий из них в 1999 г. со</w:t>
      </w:r>
      <w:r>
        <w:softHyphen/>
        <w:t>кратился на 15 %, чему немало способствовали нетарифные ограничения, практикуемые многими западными странами. В частности, по этой причине в 1999г. был в значитель</w:t>
      </w:r>
      <w:r>
        <w:softHyphen/>
        <w:t xml:space="preserve">ной части потерян американский рынок. Однако российским производителям удалось переориентировать поставки на восстанавливающиеся после кризиса экономики </w:t>
      </w:r>
      <w:r>
        <w:br/>
        <w:t xml:space="preserve">Юго-Восточной Азии, в которых сейчас находит себе сбыт почти половина российского экспорта черных металлов. 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Из цветных металлов экспорт алюминия возрос на 11,5 % и меди - на 15 %, продажи никеля незначительно сократи</w:t>
      </w:r>
      <w:r>
        <w:rPr>
          <w:sz w:val="28"/>
        </w:rPr>
        <w:softHyphen/>
        <w:t>лись. Прогнозируемое увеличение общемирового потреб</w:t>
      </w:r>
      <w:r>
        <w:rPr>
          <w:sz w:val="28"/>
        </w:rPr>
        <w:softHyphen/>
        <w:t>ления этих металлов в 2000г. вместе с начавшимся расширением производства (особенно военного) в нашей стране создает хорошие стимулы для наращивания разме</w:t>
      </w:r>
      <w:r>
        <w:rPr>
          <w:sz w:val="28"/>
        </w:rPr>
        <w:softHyphen/>
        <w:t>ров их выпуска и продаж.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Использовав благоприятную конъюнктуру на мировых рынках и фактор девальвации, предприятия лесной и целлюлозно-бумажной промышленности в 1999г. существен</w:t>
      </w:r>
      <w:r>
        <w:rPr>
          <w:sz w:val="28"/>
        </w:rPr>
        <w:softHyphen/>
        <w:t>но расширили экспорт (в расчете по физическому объему) лесоматериалов необработанных (на 38 %) и обработанных (на 15 %), целлюлозы (на 31 %), бумаги газетной (на 10 %). Продолжает расширяться экспорт минеральных удобрений, тоже порой наталкивающийся на нетарифные барьеры, при</w:t>
      </w:r>
      <w:r>
        <w:rPr>
          <w:sz w:val="28"/>
        </w:rPr>
        <w:softHyphen/>
        <w:t>меняемые некоторыми странами для защиты своих рынков;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растет экспорт некоторых других химических товаров.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В рамках укрупненной товарной классификации положе</w:t>
      </w:r>
      <w:r>
        <w:rPr>
          <w:sz w:val="28"/>
        </w:rPr>
        <w:softHyphen/>
        <w:t>ние выглядит следующим образом. Удельный вес основных энергоносителей в экспорте увеличился с 40,2 % в 1998 г. до 42,4 % в 1999г., основных металлов (черные металлы, медь, никель, алюминий) - понизился соответственно с 16,9 до 15,1 %. В 1999 г. вновь уменьшился экспорт машин и оборудования: на этот раз — на 4 % (в 1998г. - на 6 %) по стоимости, а доля их во всем экспорте России понизилась с 11,3 до 10,8 %. В торговле со странами СНГ она сократилась особенно сильно – на 22 % (в 1998 г. - на 12 %). Минеральные продукты составляли в 1999г. 40 % всего российского экспорта в страны дальнего зарубежья и 51 % - в страны СНГ, тогда как машины и оборудова</w:t>
      </w:r>
      <w:r>
        <w:rPr>
          <w:sz w:val="28"/>
        </w:rPr>
        <w:softHyphen/>
        <w:t>ние - соответственно лишь 9 и 20 %.</w:t>
      </w:r>
      <w:r>
        <w:rPr>
          <w:sz w:val="28"/>
          <w:lang w:val="en-US"/>
        </w:rPr>
        <w:t xml:space="preserve"> /11, c. 7/.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 xml:space="preserve">        Среди импортируемых товаров по темпам роста в 1999 г. выделяются зерновые (увеличение в 2,5 раза), в том числе пшеница (в 4,1 раза) и кукуруза (в 7,5 раза). Высокие тем</w:t>
      </w:r>
      <w:r>
        <w:rPr>
          <w:sz w:val="28"/>
        </w:rPr>
        <w:softHyphen/>
        <w:t>пы роста их импорта в значительной мере связаны с по</w:t>
      </w:r>
      <w:r>
        <w:rPr>
          <w:sz w:val="28"/>
        </w:rPr>
        <w:softHyphen/>
        <w:t>ступлением части этих товаров в Россию в рамках амери</w:t>
      </w:r>
      <w:r>
        <w:rPr>
          <w:sz w:val="28"/>
        </w:rPr>
        <w:softHyphen/>
        <w:t>канской программы сельскохозяйственной помощи, предусматривающей прямые бесплатные поставки на сумму в 625 млн. дол. и предоставление целевого льготного кре</w:t>
      </w:r>
      <w:r>
        <w:rPr>
          <w:sz w:val="28"/>
        </w:rPr>
        <w:softHyphen/>
        <w:t>дита на закупку американских товаров еще на 400 млн. дол. В конце прошлого года российское правительство просило США выделить на 2000 г. еще один крупный «пакет» такой помощи, который должен включать 1 млн. т продовольствен</w:t>
      </w:r>
      <w:r>
        <w:rPr>
          <w:sz w:val="28"/>
        </w:rPr>
        <w:softHyphen/>
        <w:t>ной пшеницы, 1,5 млн. т фуражного зерна, 1,5 млн. т кукуру</w:t>
      </w:r>
      <w:r>
        <w:rPr>
          <w:sz w:val="28"/>
        </w:rPr>
        <w:softHyphen/>
        <w:t>зы, 500 тыс. т соевых бобов и т. д. Пока США выразили готовность предоставить России в порядке гуманитарной помощи только 300 тыс. т продовольственной пшеницы, 200 тыс. т готовых продовольственных товаров и 20 тыс. т семян (соглашение об этом уже подписано). Остальную часть необходимой продукции России предложено закупить на условиях льготного долгосрочного кредита.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color w:val="FF0000"/>
          <w:sz w:val="28"/>
        </w:rPr>
        <w:t xml:space="preserve">      </w:t>
      </w:r>
      <w:r>
        <w:rPr>
          <w:sz w:val="28"/>
        </w:rPr>
        <w:t>Доля в импорте машин и оборудования понизилась, при</w:t>
      </w:r>
      <w:r>
        <w:rPr>
          <w:sz w:val="28"/>
        </w:rPr>
        <w:softHyphen/>
        <w:t>чем преимущественно из-за сокращения ввоза из стран даль</w:t>
      </w:r>
      <w:r>
        <w:rPr>
          <w:sz w:val="28"/>
        </w:rPr>
        <w:softHyphen/>
        <w:t>него зарубежья, на 38 % (импорт из стран СНГ уменьшился на 27 %).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</w:p>
    <w:p w:rsidR="00BC627F" w:rsidRDefault="00BC627F">
      <w:pPr>
        <w:pStyle w:val="10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МЕСТО И РОЛЬ РОССИИ В МИРОВОЙ ТОРГОВЛЕ, КАК ГЛАВНАЯ ФОРМА ВНЕШНЕЭКОНОМИЧЕСКИХ СВЯЗЕЙ. </w:t>
      </w:r>
    </w:p>
    <w:p w:rsidR="00BC627F" w:rsidRDefault="00BC627F">
      <w:pPr>
        <w:pStyle w:val="10"/>
        <w:spacing w:line="360" w:lineRule="auto"/>
        <w:rPr>
          <w:sz w:val="28"/>
        </w:rPr>
      </w:pPr>
    </w:p>
    <w:p w:rsidR="00BC627F" w:rsidRDefault="00BC627F">
      <w:pPr>
        <w:pStyle w:val="10"/>
        <w:numPr>
          <w:ilvl w:val="1"/>
          <w:numId w:val="2"/>
        </w:numPr>
        <w:spacing w:line="360" w:lineRule="auto"/>
        <w:rPr>
          <w:b/>
          <w:sz w:val="24"/>
        </w:rPr>
      </w:pPr>
      <w:r>
        <w:rPr>
          <w:sz w:val="28"/>
        </w:rPr>
        <w:t>Внешняя торговля России в середине 90-х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В 90-е годы торгово-экономическое сотрудничество России ус</w:t>
      </w:r>
      <w:r>
        <w:rPr>
          <w:sz w:val="28"/>
        </w:rPr>
        <w:softHyphen/>
        <w:t>пешно развивалось и в целом характеризовалось устойчивым еже</w:t>
      </w:r>
      <w:r>
        <w:rPr>
          <w:sz w:val="28"/>
        </w:rPr>
        <w:softHyphen/>
        <w:t>годным ростом его объемов. Одна</w:t>
      </w:r>
      <w:r>
        <w:rPr>
          <w:sz w:val="28"/>
        </w:rPr>
        <w:softHyphen/>
        <w:t>ко азиатский финансово-экономи</w:t>
      </w:r>
      <w:r>
        <w:rPr>
          <w:sz w:val="28"/>
        </w:rPr>
        <w:softHyphen/>
        <w:t>ческий кризис, в результате кото</w:t>
      </w:r>
      <w:r>
        <w:rPr>
          <w:sz w:val="28"/>
        </w:rPr>
        <w:softHyphen/>
        <w:t>рого существенно упали цены на основные товары российского экс</w:t>
      </w:r>
      <w:r>
        <w:rPr>
          <w:sz w:val="28"/>
        </w:rPr>
        <w:softHyphen/>
        <w:t>порта, прежде всего энергоносители, а также кризис российской финансовой системы в августе 1998 г. ухудшили эти показатели.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В 1999 г. по оценке министра торговли РФ М.Е. Фрадкова, вы</w:t>
      </w:r>
      <w:r>
        <w:rPr>
          <w:sz w:val="28"/>
        </w:rPr>
        <w:softHyphen/>
        <w:t>сказанной им на заседании колле</w:t>
      </w:r>
      <w:r>
        <w:rPr>
          <w:sz w:val="28"/>
        </w:rPr>
        <w:softHyphen/>
        <w:t>гии Минторга РФ в конце февра</w:t>
      </w:r>
      <w:r>
        <w:rPr>
          <w:sz w:val="28"/>
        </w:rPr>
        <w:softHyphen/>
        <w:t>ля 2000 г., развитие внешнеэко</w:t>
      </w:r>
      <w:r>
        <w:rPr>
          <w:sz w:val="28"/>
        </w:rPr>
        <w:softHyphen/>
        <w:t>номических связей России проис</w:t>
      </w:r>
      <w:r>
        <w:rPr>
          <w:sz w:val="28"/>
        </w:rPr>
        <w:softHyphen/>
        <w:t>ходило в достаточно сложных ус</w:t>
      </w:r>
      <w:r>
        <w:rPr>
          <w:sz w:val="28"/>
        </w:rPr>
        <w:softHyphen/>
        <w:t>ловиях и характеризовалось про</w:t>
      </w:r>
      <w:r>
        <w:rPr>
          <w:sz w:val="28"/>
        </w:rPr>
        <w:softHyphen/>
        <w:t>тиворечивыми тенденциями. Оно было направлено на стабилизацию социально-экономического   поло</w:t>
      </w:r>
      <w:r>
        <w:rPr>
          <w:sz w:val="28"/>
        </w:rPr>
        <w:softHyphen/>
        <w:t>жения в стране, поддержку реаль</w:t>
      </w:r>
      <w:r>
        <w:rPr>
          <w:sz w:val="28"/>
        </w:rPr>
        <w:softHyphen/>
        <w:t>ного сектора экономики, создание условий для наиболее полного удовлетворения потребностей на</w:t>
      </w:r>
      <w:r>
        <w:rPr>
          <w:sz w:val="28"/>
        </w:rPr>
        <w:softHyphen/>
        <w:t>селения.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Поступления от внешнеторго</w:t>
      </w:r>
      <w:r>
        <w:rPr>
          <w:sz w:val="28"/>
        </w:rPr>
        <w:softHyphen/>
        <w:t>вой деятельности (тарифы, НДС, акцизы) составляют около трети налоговых доходов федерального бюджета. Положительное сальдо торгового баланса России состав</w:t>
      </w:r>
      <w:r>
        <w:rPr>
          <w:sz w:val="28"/>
        </w:rPr>
        <w:softHyphen/>
        <w:t>ляет порядка 20 % ВВП страны и способствует улучшению структу</w:t>
      </w:r>
      <w:r>
        <w:rPr>
          <w:sz w:val="28"/>
        </w:rPr>
        <w:softHyphen/>
        <w:t>ры ее платежного баланса.</w:t>
      </w:r>
      <w:r>
        <w:rPr>
          <w:sz w:val="28"/>
          <w:lang w:val="en-US"/>
        </w:rPr>
        <w:t xml:space="preserve"> /12, c. 23/.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В 1999 г. внешнеторговый обо</w:t>
      </w:r>
      <w:r>
        <w:rPr>
          <w:sz w:val="28"/>
        </w:rPr>
        <w:softHyphen/>
        <w:t>рот России (без учета неорганизо</w:t>
      </w:r>
      <w:r>
        <w:rPr>
          <w:sz w:val="28"/>
        </w:rPr>
        <w:softHyphen/>
        <w:t>ванной торговли) составил 103,9 млрд. долларов, что на 11 % ниже показателей 1998 г.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Неблагоприятная для России конъюнктура цен и элементы дез</w:t>
      </w:r>
      <w:r>
        <w:rPr>
          <w:sz w:val="28"/>
        </w:rPr>
        <w:softHyphen/>
        <w:t>организации экспортно-импортных операций, сохранявшиеся и в первом полугодии 1999 г., приве</w:t>
      </w:r>
      <w:r>
        <w:rPr>
          <w:sz w:val="28"/>
        </w:rPr>
        <w:softHyphen/>
        <w:t>ли к резкому сокращению внешнеторгового оборота в этот период (на 26 %). Однако в дальнейшем обстановку удалось стабилизиро</w:t>
      </w:r>
      <w:r>
        <w:rPr>
          <w:sz w:val="28"/>
        </w:rPr>
        <w:softHyphen/>
        <w:t>вать. Как экспортеры, так и им</w:t>
      </w:r>
      <w:r>
        <w:rPr>
          <w:sz w:val="28"/>
        </w:rPr>
        <w:softHyphen/>
        <w:t>портеры заработали в нормальном режиме, что в сочетании с начав</w:t>
      </w:r>
      <w:r>
        <w:rPr>
          <w:sz w:val="28"/>
        </w:rPr>
        <w:softHyphen/>
        <w:t>шимся ростом цен на мировом рынке энергоносителей позволило во втором полугодии 1999 г. перейти к устойчивому росту товарооборота (по сравнению с I полугодием 1999 г. - на 23 %, а со II полугодием 1998 г. - на 7 %).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Основной  удельный  вес  во внешнеторговом обороте России занимают страны ЕС (34 %).</w:t>
      </w:r>
      <w:r>
        <w:rPr>
          <w:sz w:val="28"/>
          <w:lang w:val="en-US"/>
        </w:rPr>
        <w:t xml:space="preserve"> 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1998 г. стал первым годом реали</w:t>
      </w:r>
      <w:r>
        <w:rPr>
          <w:sz w:val="28"/>
        </w:rPr>
        <w:softHyphen/>
        <w:t>зации Соглашения о партнерстве и сотрудничестве между Россией и ЕС. Сформированы и приступи</w:t>
      </w:r>
      <w:r>
        <w:rPr>
          <w:sz w:val="28"/>
        </w:rPr>
        <w:softHyphen/>
        <w:t>ли к работе предусмотренные этим Соглашением двусторонние органы - Совет сотрудничества, Комитет сотрудничества и Коми</w:t>
      </w:r>
      <w:r>
        <w:rPr>
          <w:sz w:val="28"/>
        </w:rPr>
        <w:softHyphen/>
        <w:t>тет парламентского сотрудничест</w:t>
      </w:r>
      <w:r>
        <w:rPr>
          <w:sz w:val="28"/>
        </w:rPr>
        <w:softHyphen/>
        <w:t>ва. Было заключено Соглашение о торговле текстильными изделия</w:t>
      </w:r>
      <w:r>
        <w:rPr>
          <w:sz w:val="28"/>
        </w:rPr>
        <w:softHyphen/>
        <w:t>ми, предусматривающее полную отмену количественных ограниче</w:t>
      </w:r>
      <w:r>
        <w:rPr>
          <w:sz w:val="28"/>
        </w:rPr>
        <w:softHyphen/>
        <w:t>ний в торговле данным товаром, а также Соглашение о междуна</w:t>
      </w:r>
      <w:r>
        <w:rPr>
          <w:sz w:val="28"/>
        </w:rPr>
        <w:softHyphen/>
        <w:t xml:space="preserve">родных стандартах на гуманный отлов диких животных. </w:t>
      </w:r>
      <w:r>
        <w:rPr>
          <w:sz w:val="28"/>
          <w:lang w:val="en-US"/>
        </w:rPr>
        <w:t>/13, c. 5/.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На долю государств АТЭС (Азиатско-Тихоокеанского эконо</w:t>
      </w:r>
      <w:r>
        <w:rPr>
          <w:sz w:val="28"/>
        </w:rPr>
        <w:softHyphen/>
        <w:t>мического   сотрудничества) и стран Центральной и Восточной Европы приходится соответствен</w:t>
      </w:r>
      <w:r>
        <w:rPr>
          <w:sz w:val="28"/>
        </w:rPr>
        <w:softHyphen/>
        <w:t>но 17 % и 13 %.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color w:val="000000"/>
          <w:sz w:val="28"/>
        </w:rPr>
        <w:t>В</w:t>
      </w:r>
      <w:r>
        <w:rPr>
          <w:color w:val="FF0000"/>
          <w:sz w:val="28"/>
        </w:rPr>
        <w:t xml:space="preserve"> </w:t>
      </w:r>
      <w:r>
        <w:rPr>
          <w:sz w:val="28"/>
        </w:rPr>
        <w:t>1999 г. доля государств дальнего зарубежья составила 82 % (1998 г. – 78 %), а доля стран СНГ – 18 % (в 1998 г. – 22 %).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В 1999 г. российский экспорт составил 73,0 млрд. долларов (в стоимостном выражении он уве</w:t>
      </w:r>
      <w:r>
        <w:rPr>
          <w:sz w:val="28"/>
        </w:rPr>
        <w:softHyphen/>
        <w:t>личился по сравнению с 1998 г. на 0,5 %, а его физический объем - на 10 %).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Произошедшее   наращивание физических   объемов   поставок только частично компенсировало снижение цен на товары россий</w:t>
      </w:r>
      <w:r>
        <w:rPr>
          <w:sz w:val="28"/>
        </w:rPr>
        <w:softHyphen/>
        <w:t>ского экспорта, что обусловило увеличение стоимостных объемов экспорта только на 0,5 %, несмот</w:t>
      </w:r>
      <w:r>
        <w:rPr>
          <w:sz w:val="28"/>
        </w:rPr>
        <w:softHyphen/>
        <w:t>ря на то, что во второй половине 1999 г. на мировом рынке сложи</w:t>
      </w:r>
      <w:r>
        <w:rPr>
          <w:sz w:val="28"/>
        </w:rPr>
        <w:softHyphen/>
        <w:t>лась благоприятная конъюнктура по сырьевым товарам, составляю</w:t>
      </w:r>
      <w:r>
        <w:rPr>
          <w:sz w:val="28"/>
        </w:rPr>
        <w:softHyphen/>
        <w:t>щим основу российского экспорта (выросли цены на энергоресурсы и цветные металлы, на целлюлозно-бумажную продукцию и про</w:t>
      </w:r>
      <w:r>
        <w:rPr>
          <w:sz w:val="28"/>
        </w:rPr>
        <w:softHyphen/>
        <w:t>дукцию химической промышлен</w:t>
      </w:r>
      <w:r>
        <w:rPr>
          <w:sz w:val="28"/>
        </w:rPr>
        <w:softHyphen/>
        <w:t>ности).</w:t>
      </w:r>
      <w:r>
        <w:rPr>
          <w:sz w:val="28"/>
          <w:lang w:val="en-US"/>
        </w:rPr>
        <w:t xml:space="preserve"> /14, c. 80/.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Рост физического объема экс</w:t>
      </w:r>
      <w:r>
        <w:rPr>
          <w:sz w:val="28"/>
        </w:rPr>
        <w:softHyphen/>
        <w:t>порта оказал позитивное влияние на стабилизацию производства ря</w:t>
      </w:r>
      <w:r>
        <w:rPr>
          <w:sz w:val="28"/>
        </w:rPr>
        <w:softHyphen/>
        <w:t>да отраслей российской экономи</w:t>
      </w:r>
      <w:r>
        <w:rPr>
          <w:sz w:val="28"/>
        </w:rPr>
        <w:softHyphen/>
        <w:t>ки, ориентированных на внешний рынок.   Улучшилась   ситуация прежде всего в топливно-сырьевых отраслях. На фоне стабили</w:t>
      </w:r>
      <w:r>
        <w:rPr>
          <w:sz w:val="28"/>
        </w:rPr>
        <w:softHyphen/>
        <w:t>зации доли продукции, отгружае</w:t>
      </w:r>
      <w:r>
        <w:rPr>
          <w:sz w:val="28"/>
        </w:rPr>
        <w:softHyphen/>
        <w:t>мой на экспорт отраслями ТЭК, заметно  усилилась  экспортная ориентация лесной, целлюлозно-бумажной промышленности.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В то же время произошло со</w:t>
      </w:r>
      <w:r>
        <w:rPr>
          <w:sz w:val="28"/>
        </w:rPr>
        <w:softHyphen/>
        <w:t>кращение на 4 % экспортных по</w:t>
      </w:r>
      <w:r>
        <w:rPr>
          <w:sz w:val="28"/>
        </w:rPr>
        <w:softHyphen/>
        <w:t>ставок продукции российского машиностроения (7,8 млрд. долла</w:t>
      </w:r>
      <w:r>
        <w:rPr>
          <w:sz w:val="28"/>
        </w:rPr>
        <w:softHyphen/>
        <w:t>ров). Доля машин, оборудования и транспортных средств в экспор</w:t>
      </w:r>
      <w:r>
        <w:rPr>
          <w:sz w:val="28"/>
        </w:rPr>
        <w:softHyphen/>
        <w:t>те составила 11 % и сохранилась на уровне 1998 г.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В 1999 г. по сравнению с 1998 г. объемы импорта без учета неорга</w:t>
      </w:r>
      <w:r>
        <w:rPr>
          <w:sz w:val="28"/>
        </w:rPr>
        <w:softHyphen/>
        <w:t>низованной торговли сократились на 30 % и составили 30,9 млрд. долларов. Его физический объем уменьшился на 13 %. Основным фактором падения объемов рос</w:t>
      </w:r>
      <w:r>
        <w:rPr>
          <w:sz w:val="28"/>
        </w:rPr>
        <w:softHyphen/>
        <w:t>сийского импорта было продолжа</w:t>
      </w:r>
      <w:r>
        <w:rPr>
          <w:sz w:val="28"/>
        </w:rPr>
        <w:softHyphen/>
        <w:t>ющееся сокращение платежеспо</w:t>
      </w:r>
      <w:r>
        <w:rPr>
          <w:sz w:val="28"/>
        </w:rPr>
        <w:softHyphen/>
        <w:t>собного спроса населения и инве</w:t>
      </w:r>
      <w:r>
        <w:rPr>
          <w:sz w:val="28"/>
        </w:rPr>
        <w:softHyphen/>
        <w:t>стиционных возможностей россий</w:t>
      </w:r>
      <w:r>
        <w:rPr>
          <w:sz w:val="28"/>
        </w:rPr>
        <w:softHyphen/>
        <w:t>ских предприятий, а также пере</w:t>
      </w:r>
      <w:r>
        <w:rPr>
          <w:sz w:val="28"/>
        </w:rPr>
        <w:softHyphen/>
        <w:t>ориентация импорта на ввоз бо</w:t>
      </w:r>
      <w:r>
        <w:rPr>
          <w:sz w:val="28"/>
        </w:rPr>
        <w:softHyphen/>
        <w:t>лее дешевых товаров. Цены по импортным закупкам упали на 19 %. В известной степени сокра</w:t>
      </w:r>
      <w:r>
        <w:rPr>
          <w:sz w:val="28"/>
        </w:rPr>
        <w:softHyphen/>
        <w:t>щению импорта способствовало развитие процессов импортозамещения.</w:t>
      </w:r>
      <w:r>
        <w:rPr>
          <w:sz w:val="28"/>
          <w:lang w:val="en-US"/>
        </w:rPr>
        <w:t xml:space="preserve"> 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Вместе с тем, несмотря на преобладание понижательных тен</w:t>
      </w:r>
      <w:r>
        <w:rPr>
          <w:sz w:val="28"/>
        </w:rPr>
        <w:softHyphen/>
        <w:t>денций в динамике импорта, с сентября 1999 г. наблюдалось не</w:t>
      </w:r>
      <w:r>
        <w:rPr>
          <w:sz w:val="28"/>
        </w:rPr>
        <w:softHyphen/>
        <w:t>которое увеличение его стоимост</w:t>
      </w:r>
      <w:r>
        <w:rPr>
          <w:sz w:val="28"/>
        </w:rPr>
        <w:softHyphen/>
        <w:t>ных объемов, что объясняется, в первую очередь, постепенным вос</w:t>
      </w:r>
      <w:r>
        <w:rPr>
          <w:sz w:val="28"/>
        </w:rPr>
        <w:softHyphen/>
        <w:t>становлением потребительского и инвестиционного  платежеспособ</w:t>
      </w:r>
      <w:r>
        <w:rPr>
          <w:sz w:val="28"/>
        </w:rPr>
        <w:softHyphen/>
        <w:t>ного спроса.</w:t>
      </w:r>
      <w:r>
        <w:rPr>
          <w:sz w:val="28"/>
          <w:lang w:val="en-US"/>
        </w:rPr>
        <w:t xml:space="preserve"> /15, c. 210/.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Наряду с развитием внешне</w:t>
      </w:r>
      <w:r>
        <w:rPr>
          <w:sz w:val="28"/>
        </w:rPr>
        <w:softHyphen/>
        <w:t>торгового комплекса страны пра</w:t>
      </w:r>
      <w:r>
        <w:rPr>
          <w:sz w:val="28"/>
        </w:rPr>
        <w:softHyphen/>
        <w:t>вительством особое внимание уделялось либерализации инвестици</w:t>
      </w:r>
      <w:r>
        <w:rPr>
          <w:sz w:val="28"/>
        </w:rPr>
        <w:softHyphen/>
        <w:t>онного режима в России, созда</w:t>
      </w:r>
      <w:r>
        <w:rPr>
          <w:sz w:val="28"/>
        </w:rPr>
        <w:softHyphen/>
        <w:t>нию благоприятной инвестиционной среды, привлекательной как для отечественного, так и для иностранного капитала.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В соответствии с действующим инвестиционным законодательст</w:t>
      </w:r>
      <w:r>
        <w:rPr>
          <w:sz w:val="28"/>
        </w:rPr>
        <w:softHyphen/>
        <w:t>вом иностранные предпринимате</w:t>
      </w:r>
      <w:r>
        <w:rPr>
          <w:sz w:val="28"/>
        </w:rPr>
        <w:softHyphen/>
        <w:t>ли имеют возможность осуществ</w:t>
      </w:r>
      <w:r>
        <w:rPr>
          <w:sz w:val="28"/>
        </w:rPr>
        <w:softHyphen/>
        <w:t>лять свою деятельность на усло</w:t>
      </w:r>
      <w:r>
        <w:rPr>
          <w:sz w:val="28"/>
        </w:rPr>
        <w:softHyphen/>
        <w:t>виях национального режима.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В ряде случаев инвесторам предоставляются даже лучшие ус</w:t>
      </w:r>
      <w:r>
        <w:rPr>
          <w:sz w:val="28"/>
        </w:rPr>
        <w:softHyphen/>
        <w:t>ловия, чем национальным. Так, при создании предприятия не взи</w:t>
      </w:r>
      <w:r>
        <w:rPr>
          <w:sz w:val="28"/>
        </w:rPr>
        <w:softHyphen/>
        <w:t>маются таможенные пошлины на имущество, ввозимое на террито</w:t>
      </w:r>
      <w:r>
        <w:rPr>
          <w:sz w:val="28"/>
        </w:rPr>
        <w:softHyphen/>
        <w:t>рию России в качестве вклада в уставные фонды предприятий с иностранными инвестициями.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Для предприятий с иностран</w:t>
      </w:r>
      <w:r>
        <w:rPr>
          <w:sz w:val="28"/>
        </w:rPr>
        <w:softHyphen/>
        <w:t>ными инвестициями в первые че</w:t>
      </w:r>
      <w:r>
        <w:rPr>
          <w:sz w:val="28"/>
        </w:rPr>
        <w:softHyphen/>
        <w:t>тыре года работы установлен льготный налоговый режим.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Иностранным инвесторам га</w:t>
      </w:r>
      <w:r>
        <w:rPr>
          <w:sz w:val="28"/>
        </w:rPr>
        <w:softHyphen/>
        <w:t>рантируется репатриация прибы</w:t>
      </w:r>
      <w:r>
        <w:rPr>
          <w:sz w:val="28"/>
        </w:rPr>
        <w:softHyphen/>
        <w:t>ли. Российское земельное законодательство не содержит различий в порядке приобретения и пользо</w:t>
      </w:r>
      <w:r>
        <w:rPr>
          <w:sz w:val="28"/>
        </w:rPr>
        <w:softHyphen/>
        <w:t>вания приватизированными участ</w:t>
      </w:r>
      <w:r>
        <w:rPr>
          <w:sz w:val="28"/>
        </w:rPr>
        <w:softHyphen/>
        <w:t>ками земли для российских и иностранных инвесторов.</w:t>
      </w:r>
      <w:r>
        <w:rPr>
          <w:sz w:val="28"/>
          <w:lang w:val="en-US"/>
        </w:rPr>
        <w:t>/16, c. 114/.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Емкость российского рынка, объем природных ресурсов, имею</w:t>
      </w:r>
      <w:r>
        <w:rPr>
          <w:sz w:val="28"/>
        </w:rPr>
        <w:softHyphen/>
        <w:t>щийся производственный потенци</w:t>
      </w:r>
      <w:r>
        <w:rPr>
          <w:sz w:val="28"/>
        </w:rPr>
        <w:softHyphen/>
        <w:t>ал в условиях ограниченности в настоящее   время   собственных средств создают взаимную заинтересованность и открывают значи</w:t>
      </w:r>
      <w:r>
        <w:rPr>
          <w:sz w:val="28"/>
        </w:rPr>
        <w:softHyphen/>
        <w:t>тельные возможности для осуще</w:t>
      </w:r>
      <w:r>
        <w:rPr>
          <w:sz w:val="28"/>
        </w:rPr>
        <w:softHyphen/>
        <w:t>ствления   капиталовложений   в российскую экономику.</w:t>
      </w:r>
    </w:p>
    <w:p w:rsidR="00BC627F" w:rsidRDefault="00BC627F">
      <w:pPr>
        <w:pStyle w:val="10"/>
        <w:spacing w:line="360" w:lineRule="auto"/>
        <w:ind w:firstLine="0"/>
        <w:rPr>
          <w:b/>
          <w:sz w:val="28"/>
          <w:u w:val="single"/>
        </w:rPr>
      </w:pPr>
      <w:r>
        <w:rPr>
          <w:sz w:val="28"/>
        </w:rPr>
        <w:t xml:space="preserve">       2.2 Стратегическое направление внешнеэкономической политики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Стратегическим направлением внешнеэкономической политики РФ является дальнейшая интеграция России в мировое экономиче</w:t>
      </w:r>
      <w:r>
        <w:rPr>
          <w:sz w:val="28"/>
        </w:rPr>
        <w:softHyphen/>
        <w:t>ское сообщество в целях макси</w:t>
      </w:r>
      <w:r>
        <w:rPr>
          <w:sz w:val="28"/>
        </w:rPr>
        <w:softHyphen/>
        <w:t>мального использования внешне</w:t>
      </w:r>
      <w:r>
        <w:rPr>
          <w:sz w:val="28"/>
        </w:rPr>
        <w:softHyphen/>
        <w:t>экономических связей для реали</w:t>
      </w:r>
      <w:r>
        <w:rPr>
          <w:sz w:val="28"/>
        </w:rPr>
        <w:softHyphen/>
        <w:t>зации долгосрочной структурной перестройки российской экономи</w:t>
      </w:r>
      <w:r>
        <w:rPr>
          <w:sz w:val="28"/>
        </w:rPr>
        <w:softHyphen/>
        <w:t>ки. Однако в современной системе мирохозяйственных связей Россия участвует пока в основном за счет расширения торговли товара</w:t>
      </w:r>
      <w:r>
        <w:rPr>
          <w:sz w:val="28"/>
        </w:rPr>
        <w:softHyphen/>
        <w:t>ми, преимущественно сырьем и материалами. Россия слабо вовле</w:t>
      </w:r>
      <w:r>
        <w:rPr>
          <w:sz w:val="28"/>
        </w:rPr>
        <w:softHyphen/>
        <w:t>чена в международную коопера</w:t>
      </w:r>
      <w:r>
        <w:rPr>
          <w:sz w:val="28"/>
        </w:rPr>
        <w:softHyphen/>
        <w:t>цию производства, торговлю услу</w:t>
      </w:r>
      <w:r>
        <w:rPr>
          <w:sz w:val="28"/>
        </w:rPr>
        <w:softHyphen/>
        <w:t>гами, международную миграцию капитала в форме прямых инве</w:t>
      </w:r>
      <w:r>
        <w:rPr>
          <w:sz w:val="28"/>
        </w:rPr>
        <w:softHyphen/>
        <w:t xml:space="preserve">стиций, а также в межстрановой </w:t>
      </w:r>
      <w:r>
        <w:rPr>
          <w:sz w:val="28"/>
        </w:rPr>
        <w:br/>
        <w:t>научно-технический и информа</w:t>
      </w:r>
      <w:r>
        <w:rPr>
          <w:sz w:val="28"/>
        </w:rPr>
        <w:softHyphen/>
        <w:t>ционный обмен. Экономика Рос</w:t>
      </w:r>
      <w:r>
        <w:rPr>
          <w:sz w:val="28"/>
        </w:rPr>
        <w:softHyphen/>
        <w:t>сии оказалась зависимой от экс</w:t>
      </w:r>
      <w:r>
        <w:rPr>
          <w:sz w:val="28"/>
        </w:rPr>
        <w:softHyphen/>
        <w:t>порта   узкого  круга   товаров, прежде всего топливно-сырьевой группы, а также от импорта мно</w:t>
      </w:r>
      <w:r>
        <w:rPr>
          <w:sz w:val="28"/>
        </w:rPr>
        <w:softHyphen/>
        <w:t>гих   потребительских   товаров. Степень ее открытости на опреде</w:t>
      </w:r>
      <w:r>
        <w:rPr>
          <w:sz w:val="28"/>
        </w:rPr>
        <w:softHyphen/>
        <w:t>ленном этапе перестала соответст</w:t>
      </w:r>
      <w:r>
        <w:rPr>
          <w:sz w:val="28"/>
        </w:rPr>
        <w:softHyphen/>
        <w:t>вовать внутренним возможностям страны, масштабам и глубине проблем, стоящих перед ней.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В этой связи для решения за</w:t>
      </w:r>
      <w:r>
        <w:rPr>
          <w:sz w:val="28"/>
        </w:rPr>
        <w:softHyphen/>
        <w:t>дач по стабилизации роста наци</w:t>
      </w:r>
      <w:r>
        <w:rPr>
          <w:sz w:val="28"/>
        </w:rPr>
        <w:softHyphen/>
        <w:t>ональной экономики с учетом тенденций развития мировой эко</w:t>
      </w:r>
      <w:r>
        <w:rPr>
          <w:sz w:val="28"/>
        </w:rPr>
        <w:softHyphen/>
        <w:t>номики и торговли, а также обес</w:t>
      </w:r>
      <w:r>
        <w:rPr>
          <w:sz w:val="28"/>
        </w:rPr>
        <w:softHyphen/>
        <w:t>печения равноправной интеграции России в мировую экономику не</w:t>
      </w:r>
      <w:r>
        <w:rPr>
          <w:sz w:val="28"/>
        </w:rPr>
        <w:softHyphen/>
        <w:t>обходимо обеспечить реализацию, следующих основных целей: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- повышение конкурентоспо</w:t>
      </w:r>
      <w:r>
        <w:rPr>
          <w:sz w:val="28"/>
        </w:rPr>
        <w:softHyphen/>
        <w:t>собности российской экономики;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- сохранение позиций России на мировых товарных рынках (сырье, материалы, комплектное оборудование, вооружение и воен</w:t>
      </w:r>
      <w:r>
        <w:rPr>
          <w:sz w:val="28"/>
        </w:rPr>
        <w:softHyphen/>
        <w:t>ная техника), а также дальней</w:t>
      </w:r>
      <w:r>
        <w:rPr>
          <w:sz w:val="28"/>
        </w:rPr>
        <w:softHyphen/>
        <w:t>шее расширение экспорта готовых изделий и услуг;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обеспечение равноправных условий доступа российских това</w:t>
      </w:r>
      <w:r>
        <w:rPr>
          <w:sz w:val="28"/>
        </w:rPr>
        <w:softHyphen/>
        <w:t>ров и услуг на мировые рынки при адекватной защите внутрен</w:t>
      </w:r>
      <w:r>
        <w:rPr>
          <w:sz w:val="28"/>
        </w:rPr>
        <w:softHyphen/>
        <w:t>него рынка от недобросовестной иностранной конкуренции в соответствии со сложившейся практи</w:t>
      </w:r>
      <w:r>
        <w:rPr>
          <w:sz w:val="28"/>
        </w:rPr>
        <w:softHyphen/>
        <w:t>кой международных экономиче</w:t>
      </w:r>
      <w:r>
        <w:rPr>
          <w:sz w:val="28"/>
        </w:rPr>
        <w:softHyphen/>
        <w:t>ских отношений;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проведение таможенно-тарифной политики, способствую</w:t>
      </w:r>
      <w:r>
        <w:rPr>
          <w:sz w:val="28"/>
        </w:rPr>
        <w:softHyphen/>
        <w:t>щей созданию благоприятных ус</w:t>
      </w:r>
      <w:r>
        <w:rPr>
          <w:sz w:val="28"/>
        </w:rPr>
        <w:softHyphen/>
        <w:t>ловий для расширения националь</w:t>
      </w:r>
      <w:r>
        <w:rPr>
          <w:sz w:val="28"/>
        </w:rPr>
        <w:softHyphen/>
        <w:t>ного производства и повышения его  конкурентоспособности,  не ухудшающей при этом условий конкуренции на внутреннем рын</w:t>
      </w:r>
      <w:r>
        <w:rPr>
          <w:sz w:val="28"/>
        </w:rPr>
        <w:softHyphen/>
        <w:t>ке;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- сокращение утечки капитала по каналам внешней торговли пу</w:t>
      </w:r>
      <w:r>
        <w:rPr>
          <w:sz w:val="28"/>
        </w:rPr>
        <w:softHyphen/>
        <w:t>тем создания более благоприятных экономических условий в России, а также ужесточения контроля за осуществлением экс</w:t>
      </w:r>
      <w:r>
        <w:rPr>
          <w:sz w:val="28"/>
        </w:rPr>
        <w:softHyphen/>
        <w:t>портно-импортных     операций, включая валютный и таможенный контроль, пресечение контрабанд</w:t>
      </w:r>
      <w:r>
        <w:rPr>
          <w:sz w:val="28"/>
        </w:rPr>
        <w:softHyphen/>
        <w:t>ного ввоза товаров.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Присоединение России к Все</w:t>
      </w:r>
      <w:r>
        <w:rPr>
          <w:sz w:val="28"/>
        </w:rPr>
        <w:softHyphen/>
        <w:t>мирной   торговой   организации (ВТО) позволит более эффектив</w:t>
      </w:r>
      <w:r>
        <w:rPr>
          <w:sz w:val="28"/>
        </w:rPr>
        <w:softHyphen/>
        <w:t>но содействовать развитию экс</w:t>
      </w:r>
      <w:r>
        <w:rPr>
          <w:sz w:val="28"/>
        </w:rPr>
        <w:softHyphen/>
        <w:t>портных возможностей российских производителей, создаст условия для продвижения на зарубежные рынки отечественных товаров с более высокой степенью переработки, что позволит облагородить структуру российского экспорта, обеспечит улучшение доступа рос</w:t>
      </w:r>
      <w:r>
        <w:rPr>
          <w:sz w:val="28"/>
        </w:rPr>
        <w:softHyphen/>
        <w:t>сийских товаров и услуг на зару</w:t>
      </w:r>
      <w:r>
        <w:rPr>
          <w:sz w:val="28"/>
        </w:rPr>
        <w:softHyphen/>
        <w:t>бежные рынки и увеличит сте</w:t>
      </w:r>
      <w:r>
        <w:rPr>
          <w:sz w:val="28"/>
        </w:rPr>
        <w:softHyphen/>
        <w:t>пень защищенности отечествен</w:t>
      </w:r>
      <w:r>
        <w:rPr>
          <w:sz w:val="28"/>
        </w:rPr>
        <w:softHyphen/>
        <w:t>ных производителей на россий</w:t>
      </w:r>
      <w:r>
        <w:rPr>
          <w:sz w:val="28"/>
        </w:rPr>
        <w:softHyphen/>
        <w:t>ском и зарубежном рынках. Сей</w:t>
      </w:r>
      <w:r>
        <w:rPr>
          <w:sz w:val="28"/>
        </w:rPr>
        <w:softHyphen/>
        <w:t>час Россия пока находится вне рамок действия  согласованного «кодекса поведения» участников мирового   внешнеэкономического обмена и не может использовать механизм разрешения споров в рамках ВТО в случаях дискрими</w:t>
      </w:r>
      <w:r>
        <w:rPr>
          <w:sz w:val="28"/>
        </w:rPr>
        <w:softHyphen/>
        <w:t>нации торговых интересов россий</w:t>
      </w:r>
      <w:r>
        <w:rPr>
          <w:sz w:val="28"/>
        </w:rPr>
        <w:softHyphen/>
        <w:t>ских производителей. Сегодня это наиболее ярко проявляется приме</w:t>
      </w:r>
      <w:r>
        <w:rPr>
          <w:sz w:val="28"/>
        </w:rPr>
        <w:softHyphen/>
        <w:t>нительно к российской сталели</w:t>
      </w:r>
      <w:r>
        <w:rPr>
          <w:sz w:val="28"/>
        </w:rPr>
        <w:softHyphen/>
        <w:t>тейной и химической продукции.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В настоящее время в основном уже завершен так называемый «информационный  этап»  этого процесса. Начаты консультации и переговоры на двустороннем и многостороннем уровнях по выработке конкретных условий приня</w:t>
      </w:r>
      <w:r>
        <w:rPr>
          <w:sz w:val="28"/>
        </w:rPr>
        <w:softHyphen/>
        <w:t>тия России в ВТО. В ходе этих переговоров имеется в виду до</w:t>
      </w:r>
      <w:r>
        <w:rPr>
          <w:sz w:val="28"/>
        </w:rPr>
        <w:softHyphen/>
        <w:t>биться обеспечения таких условий членства России в этой междуна</w:t>
      </w:r>
      <w:r>
        <w:rPr>
          <w:sz w:val="28"/>
        </w:rPr>
        <w:softHyphen/>
        <w:t>родной организации, которые спо</w:t>
      </w:r>
      <w:r>
        <w:rPr>
          <w:sz w:val="28"/>
        </w:rPr>
        <w:softHyphen/>
        <w:t>собствовали бы улучшению торгово-политического режима в це</w:t>
      </w:r>
      <w:r>
        <w:rPr>
          <w:sz w:val="28"/>
        </w:rPr>
        <w:softHyphen/>
        <w:t>лом, учитывали бы интересы российских производителей и экспор</w:t>
      </w:r>
      <w:r>
        <w:rPr>
          <w:sz w:val="28"/>
        </w:rPr>
        <w:softHyphen/>
        <w:t>теров, а также интересы стран - членов ВТО в плане условий до</w:t>
      </w:r>
      <w:r>
        <w:rPr>
          <w:sz w:val="28"/>
        </w:rPr>
        <w:softHyphen/>
        <w:t>ступа иностранных товаров и ус</w:t>
      </w:r>
      <w:r>
        <w:rPr>
          <w:sz w:val="28"/>
        </w:rPr>
        <w:softHyphen/>
        <w:t>луг на российский рынок.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Присоединение России к ВТО возможно лишь после достижения в ходе переговорного процесса указанного баланса интересов, что в свою очередь зависит не только от российской стороны, но и от позиции наших торговых партне</w:t>
      </w:r>
      <w:r>
        <w:rPr>
          <w:sz w:val="28"/>
        </w:rPr>
        <w:softHyphen/>
        <w:t>ров.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Установленный в России внеш</w:t>
      </w:r>
      <w:r>
        <w:rPr>
          <w:sz w:val="28"/>
        </w:rPr>
        <w:softHyphen/>
        <w:t>неторговый режим, либерализован до уровня промышленно развитых стран с устоявшимися рыночными отношениями. Это позволяет со</w:t>
      </w:r>
      <w:r>
        <w:rPr>
          <w:sz w:val="28"/>
        </w:rPr>
        <w:softHyphen/>
        <w:t>здавать на внутреннем, рынке конкурентную среду, обеспечивать его наполнение товарами и услу</w:t>
      </w:r>
      <w:r>
        <w:rPr>
          <w:sz w:val="28"/>
        </w:rPr>
        <w:softHyphen/>
        <w:t>гами, объем которых способен удовлетворить потребности, как производственного сектора, так и населения. В то же время следу</w:t>
      </w:r>
      <w:r>
        <w:rPr>
          <w:sz w:val="28"/>
        </w:rPr>
        <w:softHyphen/>
        <w:t>ет отметить, что наши торговые партнеры не всегда готовы от</w:t>
      </w:r>
      <w:r>
        <w:rPr>
          <w:sz w:val="28"/>
        </w:rPr>
        <w:softHyphen/>
        <w:t>крыть свои рынки для российских товаров, применяя ограничитель</w:t>
      </w:r>
      <w:r>
        <w:rPr>
          <w:sz w:val="28"/>
        </w:rPr>
        <w:softHyphen/>
        <w:t>ные меры и тем самым нарушая принцип взаимности в торгово-экономических отношениях.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В настоящее время ограничитель</w:t>
      </w:r>
      <w:r>
        <w:rPr>
          <w:sz w:val="28"/>
        </w:rPr>
        <w:softHyphen/>
        <w:t>ные меры (главным образом анти</w:t>
      </w:r>
      <w:r>
        <w:rPr>
          <w:sz w:val="28"/>
        </w:rPr>
        <w:softHyphen/>
        <w:t>демпинговые пошлины и угрозы при</w:t>
      </w:r>
      <w:r>
        <w:rPr>
          <w:sz w:val="28"/>
        </w:rPr>
        <w:softHyphen/>
        <w:t>менения таковых) по отношению к российским товарам используют ЕС и еще 11 стран (США, Канада, Тур</w:t>
      </w:r>
      <w:r>
        <w:rPr>
          <w:sz w:val="28"/>
        </w:rPr>
        <w:softHyphen/>
        <w:t>ция, Индия и др.).</w:t>
      </w:r>
    </w:p>
    <w:p w:rsidR="00BC627F" w:rsidRDefault="00BC627F">
      <w:pPr>
        <w:pStyle w:val="10"/>
        <w:spacing w:line="360" w:lineRule="auto"/>
        <w:ind w:firstLine="0"/>
      </w:pPr>
      <w:r>
        <w:rPr>
          <w:sz w:val="28"/>
        </w:rPr>
        <w:t>В этой связи ведется постоян</w:t>
      </w:r>
      <w:r>
        <w:rPr>
          <w:sz w:val="28"/>
        </w:rPr>
        <w:softHyphen/>
        <w:t>ная работа по устранению искус</w:t>
      </w:r>
      <w:r>
        <w:rPr>
          <w:sz w:val="28"/>
        </w:rPr>
        <w:softHyphen/>
        <w:t>ственных барьеров, сдерживаю</w:t>
      </w:r>
      <w:r>
        <w:rPr>
          <w:sz w:val="28"/>
        </w:rPr>
        <w:softHyphen/>
        <w:t>щих экспорт российских товаров, путем урегулирования торговых споров. В частности, в 1998 г. было урегулировано 7 таких споров, в том числе по экспорту титано</w:t>
      </w:r>
      <w:r>
        <w:rPr>
          <w:sz w:val="28"/>
        </w:rPr>
        <w:softHyphen/>
        <w:t>вой губки, кованого титана, капролактама и вольфрама.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  2.3. Перспективы развития внешней торговли в период 2000 – 2003</w:t>
      </w:r>
    </w:p>
    <w:p w:rsidR="00BC627F" w:rsidRDefault="00BC627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Оценивать перспективы развития отдельных отраслей промышленности России в 2003 году пока еще сложно, но определенные тенденции можно отметить уже сейчас. С учетом необходимости развития всего хозяйства относительно успешно должны развиваться следующие сферы экономики:</w:t>
      </w:r>
    </w:p>
    <w:p w:rsidR="00BC627F" w:rsidRDefault="00BC627F">
      <w:pPr>
        <w:pStyle w:val="20"/>
      </w:pPr>
      <w:r>
        <w:t xml:space="preserve">  -  отрасли, связанные со стройиндустрией, если только они перестроят свое производство в соответствии с требованиями спроса и качества;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- фирмы, которые с открытием границ начали спецализироваться на спрос мирового рынка, например, отдельные фирмы по производству специального оборудования, точной механики и оптики.</w:t>
      </w:r>
    </w:p>
    <w:p w:rsidR="00BC627F" w:rsidRDefault="00BC627F">
      <w:pPr>
        <w:spacing w:line="360" w:lineRule="auto"/>
        <w:rPr>
          <w:sz w:val="28"/>
          <w:lang w:val="en-US"/>
        </w:rPr>
      </w:pPr>
      <w:r>
        <w:rPr>
          <w:sz w:val="28"/>
        </w:rPr>
        <w:t xml:space="preserve">        В 2003 г. можно ожидать уме</w:t>
      </w:r>
      <w:r>
        <w:rPr>
          <w:sz w:val="28"/>
        </w:rPr>
        <w:softHyphen/>
        <w:t>ренного увеличения стоимостных объемов экспорта. Хотя в его структуре   по-прежнему   будут преобладать топливно-энергетические товары, черные и цветные металлы, лесобумажные товары, химические товары и удобрения. На динамику стоимостных объе</w:t>
      </w:r>
      <w:r>
        <w:rPr>
          <w:sz w:val="28"/>
        </w:rPr>
        <w:softHyphen/>
        <w:t>мов российского импорта будут оказывать влияние развитие про</w:t>
      </w:r>
      <w:r>
        <w:rPr>
          <w:sz w:val="28"/>
        </w:rPr>
        <w:softHyphen/>
        <w:t>цесса импортозамещения, сохра</w:t>
      </w:r>
      <w:r>
        <w:rPr>
          <w:sz w:val="28"/>
        </w:rPr>
        <w:softHyphen/>
        <w:t>нение ориентации на закупки за рубежом более дешевых товаров народного потребления. Острая потребность в модернизации про</w:t>
      </w:r>
      <w:r>
        <w:rPr>
          <w:sz w:val="28"/>
        </w:rPr>
        <w:softHyphen/>
        <w:t>изводственной базы российской промышленности будет способствовать увеличению импорта инве</w:t>
      </w:r>
      <w:r>
        <w:rPr>
          <w:sz w:val="28"/>
        </w:rPr>
        <w:softHyphen/>
        <w:t>стиционного оборудования и тех</w:t>
      </w:r>
      <w:r>
        <w:rPr>
          <w:sz w:val="28"/>
        </w:rPr>
        <w:softHyphen/>
        <w:t>нологий.</w:t>
      </w:r>
      <w:r>
        <w:rPr>
          <w:sz w:val="28"/>
          <w:lang w:val="en-US"/>
        </w:rPr>
        <w:t xml:space="preserve">  </w:t>
      </w:r>
    </w:p>
    <w:p w:rsidR="00BC627F" w:rsidRDefault="00BC627F">
      <w:pPr>
        <w:pStyle w:val="10"/>
        <w:spacing w:line="360" w:lineRule="auto"/>
        <w:ind w:firstLine="0"/>
        <w:rPr>
          <w:sz w:val="28"/>
        </w:rPr>
      </w:pPr>
      <w:r>
        <w:rPr>
          <w:sz w:val="28"/>
        </w:rPr>
        <w:t>Объем внешнеторгового оборо</w:t>
      </w:r>
      <w:r>
        <w:rPr>
          <w:sz w:val="28"/>
        </w:rPr>
        <w:softHyphen/>
        <w:t>та (без учета неорганизованной торговли) в 2003 г. оценивается в 107 млрд. долларов (на 3% выше уровня 2002 г.), в том числе со странами дальнего зарубежья - 86 млрд. долларов (на 1 %), со стра</w:t>
      </w:r>
      <w:r>
        <w:rPr>
          <w:sz w:val="28"/>
        </w:rPr>
        <w:softHyphen/>
        <w:t>нами СНГ - 21 млрд. долларов (на 9 %).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  <w:r>
        <w:rPr>
          <w:sz w:val="28"/>
        </w:rPr>
        <w:t>Объем экспорта России соста</w:t>
      </w:r>
      <w:r>
        <w:rPr>
          <w:sz w:val="28"/>
        </w:rPr>
        <w:softHyphen/>
        <w:t>вит 74 млрд. долларов, а объем импорта - 33 млрд. долларов. Оборот «челночной» торговли про</w:t>
      </w:r>
      <w:r>
        <w:rPr>
          <w:sz w:val="28"/>
        </w:rPr>
        <w:softHyphen/>
        <w:t>гнозируется в размере 11 млрд. долларов.</w:t>
      </w:r>
      <w:r>
        <w:rPr>
          <w:sz w:val="28"/>
          <w:lang w:val="en-US"/>
        </w:rPr>
        <w:t xml:space="preserve"> /17, c. 15/.</w:t>
      </w:r>
    </w:p>
    <w:p w:rsidR="00BC627F" w:rsidRDefault="00BC627F">
      <w:pPr>
        <w:pStyle w:val="10"/>
        <w:spacing w:line="360" w:lineRule="auto"/>
        <w:ind w:firstLine="0"/>
        <w:rPr>
          <w:sz w:val="28"/>
          <w:lang w:val="en-US"/>
        </w:rPr>
      </w:pPr>
    </w:p>
    <w:p w:rsidR="00BC627F" w:rsidRDefault="00BC627F">
      <w:pPr>
        <w:pStyle w:val="10"/>
        <w:spacing w:line="360" w:lineRule="auto"/>
        <w:ind w:firstLine="0"/>
      </w:pPr>
    </w:p>
    <w:p w:rsidR="00BC627F" w:rsidRDefault="00BC627F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ГЛАВНЫЕ НАПРАВЛЕНИЯ ВО ВНЕШНЕЭКОНОМИЧЕСКИХ СВЯЗЯХ. 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  3.1 Россия – Запад</w:t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Регионально-географическая структура товарообмена России, его количественные показатели в определенной мере зависят от внешнеэкономических отношений с промышленно развитыми странами. С 1972 г</w:t>
      </w:r>
      <w:r>
        <w:rPr>
          <w:sz w:val="28"/>
        </w:rPr>
        <w:sym w:font="Times New Roman" w:char="002E"/>
      </w:r>
      <w:r>
        <w:rPr>
          <w:sz w:val="28"/>
        </w:rPr>
        <w:t xml:space="preserve"> ФРГ остается крупнейшим торговым партнером бывшего СССР</w:t>
      </w:r>
      <w:r>
        <w:rPr>
          <w:sz w:val="28"/>
        </w:rPr>
        <w:sym w:font="Times New Roman" w:char="002C"/>
      </w:r>
      <w:r>
        <w:rPr>
          <w:sz w:val="28"/>
        </w:rPr>
        <w:t xml:space="preserve"> а теперь</w:t>
      </w:r>
      <w:r>
        <w:rPr>
          <w:sz w:val="28"/>
        </w:rPr>
        <w:sym w:font="Times New Roman" w:char="2013"/>
      </w:r>
      <w:r>
        <w:rPr>
          <w:sz w:val="28"/>
        </w:rPr>
        <w:t>России (это наглядно показано в Таблице 4)</w:t>
      </w:r>
      <w:r>
        <w:rPr>
          <w:sz w:val="28"/>
        </w:rPr>
        <w:sym w:font="Times New Roman" w:char="002E"/>
      </w:r>
      <w:r>
        <w:rPr>
          <w:sz w:val="28"/>
        </w:rPr>
        <w:t xml:space="preserve"> Давно замечено</w:t>
      </w:r>
      <w:r>
        <w:rPr>
          <w:sz w:val="28"/>
        </w:rPr>
        <w:sym w:font="Times New Roman" w:char="002C"/>
      </w:r>
      <w:r>
        <w:rPr>
          <w:sz w:val="28"/>
        </w:rPr>
        <w:t xml:space="preserve"> что у стран</w:t>
      </w:r>
      <w:r>
        <w:rPr>
          <w:sz w:val="28"/>
        </w:rPr>
        <w:sym w:font="Times New Roman" w:char="002C"/>
      </w:r>
      <w:r>
        <w:rPr>
          <w:sz w:val="28"/>
        </w:rPr>
        <w:t xml:space="preserve"> между которыми существуют многолетние</w:t>
      </w:r>
      <w:r>
        <w:rPr>
          <w:sz w:val="28"/>
        </w:rPr>
        <w:sym w:font="Times New Roman" w:char="002C"/>
      </w:r>
      <w:r>
        <w:rPr>
          <w:sz w:val="28"/>
        </w:rPr>
        <w:t xml:space="preserve"> крупномасштабные и взаимовыгодные торгово-экономические связи</w:t>
      </w:r>
      <w:r>
        <w:rPr>
          <w:sz w:val="28"/>
        </w:rPr>
        <w:sym w:font="Times New Roman" w:char="002C"/>
      </w:r>
      <w:r>
        <w:rPr>
          <w:sz w:val="28"/>
        </w:rPr>
        <w:t xml:space="preserve"> политические отношения</w:t>
      </w:r>
      <w:r>
        <w:rPr>
          <w:sz w:val="28"/>
        </w:rPr>
        <w:sym w:font="Times New Roman" w:char="002C"/>
      </w:r>
      <w:r>
        <w:rPr>
          <w:sz w:val="28"/>
        </w:rPr>
        <w:t xml:space="preserve"> как правило</w:t>
      </w:r>
      <w:r>
        <w:rPr>
          <w:sz w:val="28"/>
        </w:rPr>
        <w:sym w:font="Times New Roman" w:char="002C"/>
      </w:r>
      <w:r>
        <w:rPr>
          <w:sz w:val="28"/>
        </w:rPr>
        <w:t xml:space="preserve"> также отличаются стабильностью</w:t>
      </w:r>
      <w:r>
        <w:rPr>
          <w:sz w:val="28"/>
        </w:rPr>
        <w:sym w:font="Times New Roman" w:char="002E"/>
      </w:r>
      <w:r>
        <w:rPr>
          <w:sz w:val="28"/>
        </w:rPr>
        <w:t xml:space="preserve"> к таким странам принадлежат Россия и Германия с их мощным экономическим потенциалом</w:t>
      </w:r>
      <w:r>
        <w:rPr>
          <w:sz w:val="28"/>
        </w:rPr>
        <w:sym w:font="Times New Roman" w:char="002C"/>
      </w:r>
      <w:r>
        <w:rPr>
          <w:sz w:val="28"/>
        </w:rPr>
        <w:t xml:space="preserve"> взаимодополняемостью  экономик</w:t>
      </w:r>
      <w:r>
        <w:rPr>
          <w:sz w:val="28"/>
        </w:rPr>
        <w:sym w:font="Times New Roman" w:char="002C"/>
      </w:r>
      <w:r>
        <w:rPr>
          <w:sz w:val="28"/>
        </w:rPr>
        <w:t xml:space="preserve"> традиционностью деловых связей и географической близостью</w:t>
      </w:r>
      <w:r>
        <w:rPr>
          <w:sz w:val="28"/>
        </w:rPr>
        <w:sym w:font="Times New Roman" w:char="002E"/>
      </w:r>
      <w:r>
        <w:rPr>
          <w:sz w:val="28"/>
        </w:rPr>
        <w:t xml:space="preserve"> Россия и Германия создали большое число совместных предприятий</w:t>
      </w:r>
      <w:r>
        <w:rPr>
          <w:sz w:val="28"/>
        </w:rPr>
        <w:sym w:font="Times New Roman" w:char="002C"/>
      </w:r>
      <w:r>
        <w:rPr>
          <w:sz w:val="28"/>
        </w:rPr>
        <w:t xml:space="preserve"> в Москве работают около 800 представительств германских фирм</w:t>
      </w:r>
      <w:r>
        <w:rPr>
          <w:sz w:val="28"/>
        </w:rPr>
        <w:sym w:font="Times New Roman" w:char="002C"/>
      </w:r>
      <w:r>
        <w:rPr>
          <w:sz w:val="28"/>
        </w:rPr>
        <w:t xml:space="preserve"> а на территории ФРГ находятся более 100 смешанных обществ (фирм) с российским участием</w:t>
      </w:r>
      <w:r>
        <w:rPr>
          <w:sz w:val="28"/>
        </w:rPr>
        <w:sym w:font="Times New Roman" w:char="002C"/>
      </w:r>
      <w:r>
        <w:rPr>
          <w:sz w:val="28"/>
        </w:rPr>
        <w:t xml:space="preserve"> а также представительства многих государственных и коммерческих организаций России</w:t>
      </w:r>
      <w:r>
        <w:rPr>
          <w:sz w:val="28"/>
        </w:rPr>
        <w:sym w:font="Times New Roman" w:char="002E"/>
      </w:r>
      <w:r>
        <w:rPr>
          <w:sz w:val="28"/>
          <w:lang w:val="en-US"/>
        </w:rPr>
        <w:t xml:space="preserve"> /18, c. 26/.</w:t>
      </w: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 xml:space="preserve">Германия </w:t>
      </w:r>
      <w:r>
        <w:rPr>
          <w:sz w:val="28"/>
        </w:rPr>
        <w:sym w:font="Times New Roman" w:char="2013"/>
      </w:r>
      <w:r>
        <w:rPr>
          <w:sz w:val="28"/>
        </w:rPr>
        <w:t xml:space="preserve"> это ведущий поставщик в Россию современных технологий и оборудования</w:t>
      </w:r>
      <w:r>
        <w:rPr>
          <w:sz w:val="28"/>
        </w:rPr>
        <w:sym w:font="Times New Roman" w:char="002C"/>
      </w:r>
      <w:r>
        <w:rPr>
          <w:sz w:val="28"/>
        </w:rPr>
        <w:t xml:space="preserve"> товаров народного потребления</w:t>
      </w:r>
      <w:r>
        <w:rPr>
          <w:sz w:val="28"/>
        </w:rPr>
        <w:sym w:font="Times New Roman" w:char="002C"/>
      </w:r>
      <w:r>
        <w:rPr>
          <w:sz w:val="28"/>
        </w:rPr>
        <w:t xml:space="preserve"> крупнейший кредитор</w:t>
      </w:r>
      <w:r>
        <w:rPr>
          <w:sz w:val="28"/>
        </w:rPr>
        <w:sym w:font="Times New Roman" w:char="002E"/>
      </w:r>
      <w:r>
        <w:rPr>
          <w:sz w:val="28"/>
        </w:rPr>
        <w:t xml:space="preserve"> Ее лидерство обусловлено высоким качеством и разнообразием поставляемых товаров ( автомобили и запчасти к ним, аудио- и видеотехника, бытовая электроника, косметика и парфюмерия, мебель, одежда и обувь, медицинская продукция, продовольствие и т.д.) при сравнительно низких оптовых ценах, территориальной близости, существенно удешевляющей поставку.  В свою очередь Россия является для Германии одним из основных поставщиков энергоносителей и целого ряда товаров</w:t>
      </w:r>
      <w:r>
        <w:rPr>
          <w:sz w:val="28"/>
        </w:rPr>
        <w:sym w:font="Times New Roman" w:char="002C"/>
      </w:r>
      <w:r>
        <w:rPr>
          <w:sz w:val="28"/>
        </w:rPr>
        <w:t xml:space="preserve"> необходимых немецкой экономике</w:t>
      </w:r>
      <w:r>
        <w:rPr>
          <w:sz w:val="28"/>
        </w:rPr>
        <w:sym w:font="Times New Roman" w:char="002E"/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Что касается непосредственно взаимной торговли</w:t>
      </w:r>
      <w:r>
        <w:rPr>
          <w:sz w:val="28"/>
        </w:rPr>
        <w:sym w:font="Times New Roman" w:char="002C"/>
      </w:r>
      <w:r>
        <w:rPr>
          <w:sz w:val="28"/>
        </w:rPr>
        <w:t xml:space="preserve"> то доля Германии в экспорте и импорте России весьма существенна </w:t>
      </w:r>
      <w:r>
        <w:rPr>
          <w:sz w:val="28"/>
        </w:rPr>
        <w:sym w:font="Times New Roman" w:char="2013"/>
      </w:r>
      <w:r>
        <w:rPr>
          <w:sz w:val="28"/>
        </w:rPr>
        <w:t xml:space="preserve"> 8</w:t>
      </w:r>
      <w:r>
        <w:rPr>
          <w:sz w:val="28"/>
        </w:rPr>
        <w:sym w:font="Times New Roman" w:char="002C"/>
      </w:r>
      <w:r>
        <w:rPr>
          <w:sz w:val="28"/>
        </w:rPr>
        <w:t>1 % и 15</w:t>
      </w:r>
      <w:r>
        <w:rPr>
          <w:sz w:val="28"/>
        </w:rPr>
        <w:sym w:font="Times New Roman" w:char="002C"/>
      </w:r>
      <w:r>
        <w:rPr>
          <w:sz w:val="28"/>
        </w:rPr>
        <w:t>7 % соответственно</w:t>
      </w:r>
      <w:r>
        <w:rPr>
          <w:sz w:val="28"/>
        </w:rPr>
        <w:sym w:font="Times New Roman" w:char="002E"/>
      </w:r>
      <w:r>
        <w:rPr>
          <w:sz w:val="28"/>
        </w:rPr>
        <w:t xml:space="preserve"> В тоже время доля России в германском экспорте составляет 1</w:t>
      </w:r>
      <w:r>
        <w:rPr>
          <w:sz w:val="28"/>
        </w:rPr>
        <w:sym w:font="Times New Roman" w:char="002C"/>
      </w:r>
      <w:r>
        <w:rPr>
          <w:sz w:val="28"/>
        </w:rPr>
        <w:t>6 %</w:t>
      </w:r>
      <w:r>
        <w:rPr>
          <w:sz w:val="28"/>
        </w:rPr>
        <w:sym w:font="Times New Roman" w:char="002C"/>
      </w:r>
      <w:r>
        <w:rPr>
          <w:sz w:val="28"/>
        </w:rPr>
        <w:t xml:space="preserve"> а в импорте </w:t>
      </w:r>
      <w:r>
        <w:rPr>
          <w:sz w:val="28"/>
        </w:rPr>
        <w:sym w:font="Times New Roman" w:char="2013"/>
      </w:r>
      <w:r>
        <w:rPr>
          <w:sz w:val="28"/>
        </w:rPr>
        <w:t xml:space="preserve"> 2</w:t>
      </w:r>
      <w:r>
        <w:rPr>
          <w:sz w:val="28"/>
        </w:rPr>
        <w:sym w:font="Times New Roman" w:char="002C"/>
      </w:r>
      <w:r>
        <w:rPr>
          <w:sz w:val="28"/>
        </w:rPr>
        <w:t>2 %</w:t>
      </w:r>
      <w:r>
        <w:rPr>
          <w:sz w:val="28"/>
        </w:rPr>
        <w:sym w:font="Times New Roman" w:char="002E"/>
      </w:r>
      <w:r>
        <w:rPr>
          <w:sz w:val="28"/>
        </w:rPr>
        <w:t xml:space="preserve"> Товарооборот между двумя странами имеет постоянную тенденцию к росту</w:t>
      </w:r>
      <w:r>
        <w:rPr>
          <w:sz w:val="28"/>
        </w:rPr>
        <w:sym w:font="Times New Roman" w:char="002C"/>
      </w:r>
      <w:r>
        <w:rPr>
          <w:sz w:val="28"/>
        </w:rPr>
        <w:t xml:space="preserve"> в основном за счет укрепления экспортных позиций России</w:t>
      </w:r>
      <w:r>
        <w:rPr>
          <w:sz w:val="28"/>
        </w:rPr>
        <w:sym w:font="Times New Roman" w:char="002E"/>
      </w:r>
    </w:p>
    <w:p w:rsidR="00BC627F" w:rsidRDefault="00BC627F">
      <w:pPr>
        <w:pStyle w:val="2"/>
        <w:spacing w:line="360" w:lineRule="auto"/>
      </w:pPr>
      <w:r>
        <w:t>Товарооборот России с Германией составил в 1997 г</w:t>
      </w:r>
      <w:r>
        <w:sym w:font="Times New Roman" w:char="002E"/>
      </w:r>
      <w:r>
        <w:t xml:space="preserve"> 23</w:t>
      </w:r>
      <w:r>
        <w:sym w:font="Times New Roman" w:char="002C"/>
      </w:r>
      <w:r>
        <w:t>9 млрд</w:t>
      </w:r>
      <w:r>
        <w:sym w:font="Times New Roman" w:char="002E"/>
      </w:r>
      <w:r>
        <w:t xml:space="preserve"> немецких марок (+8</w:t>
      </w:r>
      <w:r>
        <w:sym w:font="Times New Roman" w:char="002C"/>
      </w:r>
      <w:r>
        <w:t>1%)</w:t>
      </w:r>
      <w:r>
        <w:sym w:font="Times New Roman" w:char="002C"/>
      </w:r>
      <w:r>
        <w:t xml:space="preserve"> а импорт снизился до 10</w:t>
      </w:r>
      <w:r>
        <w:sym w:font="Times New Roman" w:char="002C"/>
      </w:r>
      <w:r>
        <w:t>8 млрд</w:t>
      </w:r>
      <w:r>
        <w:sym w:font="Times New Roman" w:char="002E"/>
      </w:r>
      <w:r>
        <w:t xml:space="preserve"> немецких марок (-5</w:t>
      </w:r>
      <w:r>
        <w:sym w:font="Times New Roman" w:char="002C"/>
      </w:r>
      <w:r>
        <w:t>6%)</w:t>
      </w:r>
      <w:r>
        <w:sym w:font="Times New Roman" w:char="002E"/>
      </w:r>
      <w:r>
        <w:t xml:space="preserve"> Такое развитие привело к резкому изменению внешнеторгового сальдо в пользу России (+2</w:t>
      </w:r>
      <w:r>
        <w:sym w:font="Times New Roman" w:char="002C"/>
      </w:r>
      <w:r>
        <w:t>4 млрд немецких марок)</w:t>
      </w:r>
      <w:r>
        <w:sym w:font="Times New Roman" w:char="002E"/>
      </w:r>
      <w:r>
        <w:t xml:space="preserve"> В 1998 г</w:t>
      </w:r>
      <w:r>
        <w:sym w:font="Times New Roman" w:char="002E"/>
      </w:r>
      <w:r>
        <w:t xml:space="preserve"> сохранялась тенденция роста российского экспорта</w:t>
      </w:r>
      <w:r>
        <w:sym w:font="Times New Roman" w:char="002E"/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Структура взаимного товарооборота на протяжении ряда лет остается без особых изменений</w:t>
      </w:r>
      <w:r>
        <w:rPr>
          <w:sz w:val="28"/>
        </w:rPr>
        <w:sym w:font="Times New Roman" w:char="002E"/>
      </w:r>
      <w:r>
        <w:rPr>
          <w:sz w:val="28"/>
        </w:rPr>
        <w:t xml:space="preserve"> В российском экспорте преобладают сырьевые товары (около 60%)</w:t>
      </w:r>
      <w:r>
        <w:rPr>
          <w:sz w:val="28"/>
        </w:rPr>
        <w:sym w:font="Times New Roman" w:char="002C"/>
      </w:r>
      <w:r>
        <w:rPr>
          <w:sz w:val="28"/>
        </w:rPr>
        <w:t xml:space="preserve"> основу которых составляют нефть (31%) и природный газ (25</w:t>
      </w:r>
      <w:r>
        <w:rPr>
          <w:sz w:val="28"/>
        </w:rPr>
        <w:sym w:font="Times New Roman" w:char="002C"/>
      </w:r>
      <w:r>
        <w:rPr>
          <w:sz w:val="28"/>
        </w:rPr>
        <w:t>1%)</w:t>
      </w:r>
      <w:r>
        <w:rPr>
          <w:sz w:val="28"/>
        </w:rPr>
        <w:sym w:font="Times New Roman" w:char="002E"/>
      </w:r>
      <w:r>
        <w:rPr>
          <w:sz w:val="28"/>
        </w:rPr>
        <w:t xml:space="preserve"> В 1996 г</w:t>
      </w:r>
      <w:r>
        <w:rPr>
          <w:sz w:val="28"/>
        </w:rPr>
        <w:sym w:font="Times New Roman" w:char="002E"/>
      </w:r>
      <w:r>
        <w:rPr>
          <w:sz w:val="28"/>
        </w:rPr>
        <w:t xml:space="preserve"> в Германию было поставлено 23 млн</w:t>
      </w:r>
      <w:r>
        <w:rPr>
          <w:sz w:val="28"/>
        </w:rPr>
        <w:sym w:font="Times New Roman" w:char="002E"/>
      </w:r>
      <w:r>
        <w:rPr>
          <w:sz w:val="28"/>
        </w:rPr>
        <w:t xml:space="preserve"> т российской нефти на 4</w:t>
      </w:r>
      <w:r>
        <w:rPr>
          <w:sz w:val="28"/>
        </w:rPr>
        <w:sym w:font="Times New Roman" w:char="002C"/>
      </w:r>
      <w:r>
        <w:rPr>
          <w:sz w:val="28"/>
        </w:rPr>
        <w:t>08 млрд</w:t>
      </w:r>
      <w:r>
        <w:rPr>
          <w:sz w:val="28"/>
        </w:rPr>
        <w:sym w:font="Times New Roman" w:char="002E"/>
      </w:r>
      <w:r>
        <w:rPr>
          <w:sz w:val="28"/>
        </w:rPr>
        <w:t xml:space="preserve"> немецких марок и 29</w:t>
      </w:r>
      <w:r>
        <w:rPr>
          <w:sz w:val="28"/>
        </w:rPr>
        <w:sym w:font="Times New Roman" w:char="002C"/>
      </w:r>
      <w:r>
        <w:rPr>
          <w:sz w:val="28"/>
        </w:rPr>
        <w:t>6 млрд</w:t>
      </w:r>
      <w:r>
        <w:rPr>
          <w:sz w:val="28"/>
        </w:rPr>
        <w:sym w:font="Times New Roman" w:char="002E"/>
      </w:r>
      <w:r>
        <w:rPr>
          <w:sz w:val="28"/>
        </w:rPr>
        <w:t xml:space="preserve"> куб</w:t>
      </w:r>
      <w:r>
        <w:rPr>
          <w:sz w:val="28"/>
        </w:rPr>
        <w:sym w:font="Times New Roman" w:char="002E"/>
      </w:r>
      <w:r>
        <w:rPr>
          <w:sz w:val="28"/>
        </w:rPr>
        <w:t xml:space="preserve"> м природного газа на 3</w:t>
      </w:r>
      <w:r>
        <w:rPr>
          <w:sz w:val="28"/>
        </w:rPr>
        <w:sym w:font="Times New Roman" w:char="002C"/>
      </w:r>
      <w:r>
        <w:rPr>
          <w:sz w:val="28"/>
        </w:rPr>
        <w:t>4 млрд</w:t>
      </w:r>
      <w:r>
        <w:rPr>
          <w:sz w:val="28"/>
        </w:rPr>
        <w:sym w:font="Times New Roman" w:char="002E"/>
      </w:r>
      <w:r>
        <w:rPr>
          <w:sz w:val="28"/>
        </w:rPr>
        <w:t xml:space="preserve"> немецких марок</w:t>
      </w:r>
      <w:r>
        <w:rPr>
          <w:sz w:val="28"/>
        </w:rPr>
        <w:sym w:font="Times New Roman" w:char="002E"/>
      </w:r>
      <w:r>
        <w:rPr>
          <w:sz w:val="28"/>
        </w:rPr>
        <w:t xml:space="preserve"> При этом увеличение поставок происходило на фоне снижения цен на германском рынке нефти и газа</w:t>
      </w:r>
      <w:r>
        <w:rPr>
          <w:sz w:val="28"/>
        </w:rPr>
        <w:sym w:font="Times New Roman" w:char="002E"/>
      </w:r>
      <w:r>
        <w:rPr>
          <w:sz w:val="28"/>
        </w:rPr>
        <w:t xml:space="preserve"> За первое полугодие 1997 г</w:t>
      </w:r>
      <w:r>
        <w:rPr>
          <w:sz w:val="28"/>
        </w:rPr>
        <w:sym w:font="Times New Roman" w:char="002E"/>
      </w:r>
      <w:r>
        <w:rPr>
          <w:sz w:val="28"/>
        </w:rPr>
        <w:t xml:space="preserve"> в Германию</w:t>
      </w:r>
      <w:r>
        <w:rPr>
          <w:sz w:val="28"/>
        </w:rPr>
        <w:sym w:font="Times New Roman" w:char="002C"/>
      </w:r>
      <w:r>
        <w:rPr>
          <w:sz w:val="28"/>
        </w:rPr>
        <w:t xml:space="preserve"> по предварительным данным</w:t>
      </w:r>
      <w:r>
        <w:rPr>
          <w:sz w:val="28"/>
        </w:rPr>
        <w:sym w:font="Times New Roman" w:char="002C"/>
      </w:r>
      <w:r>
        <w:rPr>
          <w:sz w:val="28"/>
        </w:rPr>
        <w:t xml:space="preserve"> поставлено 10</w:t>
      </w:r>
      <w:r>
        <w:rPr>
          <w:sz w:val="28"/>
        </w:rPr>
        <w:sym w:font="Times New Roman" w:char="002C"/>
      </w:r>
      <w:r>
        <w:rPr>
          <w:sz w:val="28"/>
        </w:rPr>
        <w:t>9 млн</w:t>
      </w:r>
      <w:r>
        <w:rPr>
          <w:sz w:val="28"/>
        </w:rPr>
        <w:sym w:font="Times New Roman" w:char="002E"/>
      </w:r>
      <w:r>
        <w:rPr>
          <w:sz w:val="28"/>
        </w:rPr>
        <w:t xml:space="preserve"> т нефти на сумму 1</w:t>
      </w:r>
      <w:r>
        <w:rPr>
          <w:sz w:val="28"/>
        </w:rPr>
        <w:sym w:font="Times New Roman" w:char="002C"/>
      </w:r>
      <w:r>
        <w:rPr>
          <w:sz w:val="28"/>
        </w:rPr>
        <w:t>8 млрд</w:t>
      </w:r>
      <w:r>
        <w:rPr>
          <w:sz w:val="28"/>
        </w:rPr>
        <w:sym w:font="Times New Roman" w:char="002E"/>
      </w:r>
      <w:r>
        <w:rPr>
          <w:sz w:val="28"/>
        </w:rPr>
        <w:t xml:space="preserve"> немецких марок и 16 млрд</w:t>
      </w:r>
      <w:r>
        <w:rPr>
          <w:sz w:val="28"/>
        </w:rPr>
        <w:sym w:font="Times New Roman" w:char="002E"/>
      </w:r>
      <w:r>
        <w:rPr>
          <w:sz w:val="28"/>
        </w:rPr>
        <w:t xml:space="preserve"> куб</w:t>
      </w:r>
      <w:r>
        <w:rPr>
          <w:sz w:val="28"/>
        </w:rPr>
        <w:sym w:font="Times New Roman" w:char="002E"/>
      </w:r>
      <w:r>
        <w:rPr>
          <w:sz w:val="28"/>
        </w:rPr>
        <w:t xml:space="preserve"> м газа на 1</w:t>
      </w:r>
      <w:r>
        <w:rPr>
          <w:sz w:val="28"/>
        </w:rPr>
        <w:sym w:font="Times New Roman" w:char="002C"/>
      </w:r>
      <w:r>
        <w:rPr>
          <w:sz w:val="28"/>
        </w:rPr>
        <w:t>7 млрд</w:t>
      </w:r>
      <w:r>
        <w:rPr>
          <w:sz w:val="28"/>
        </w:rPr>
        <w:sym w:font="Times New Roman" w:char="002E"/>
      </w:r>
      <w:r>
        <w:rPr>
          <w:sz w:val="28"/>
        </w:rPr>
        <w:t xml:space="preserve"> немецких марок</w:t>
      </w:r>
      <w:r>
        <w:rPr>
          <w:sz w:val="28"/>
        </w:rPr>
        <w:sym w:font="Times New Roman" w:char="002E"/>
      </w:r>
      <w:r>
        <w:rPr>
          <w:sz w:val="28"/>
        </w:rPr>
        <w:t xml:space="preserve"> Как известно</w:t>
      </w:r>
      <w:r>
        <w:rPr>
          <w:sz w:val="28"/>
        </w:rPr>
        <w:sym w:font="Times New Roman" w:char="002C"/>
      </w:r>
      <w:r>
        <w:rPr>
          <w:sz w:val="28"/>
        </w:rPr>
        <w:t xml:space="preserve"> энергетическая программа правительства ФРГ  ориентирована на изменение энергобаланса путем уменьшения использования угля</w:t>
      </w:r>
      <w:r>
        <w:rPr>
          <w:sz w:val="28"/>
        </w:rPr>
        <w:sym w:font="Times New Roman" w:char="002C"/>
      </w:r>
      <w:r>
        <w:rPr>
          <w:sz w:val="28"/>
        </w:rPr>
        <w:t xml:space="preserve"> в первую очередь бурого</w:t>
      </w:r>
      <w:r>
        <w:rPr>
          <w:sz w:val="28"/>
        </w:rPr>
        <w:sym w:font="Times New Roman" w:char="002C"/>
      </w:r>
      <w:r>
        <w:rPr>
          <w:sz w:val="28"/>
        </w:rPr>
        <w:t xml:space="preserve"> и сырой нефти для энергоснабжения и увеличения доли природного газа как в промышленности</w:t>
      </w:r>
      <w:r>
        <w:rPr>
          <w:sz w:val="28"/>
        </w:rPr>
        <w:sym w:font="Times New Roman" w:char="002C"/>
      </w:r>
      <w:r>
        <w:rPr>
          <w:sz w:val="28"/>
        </w:rPr>
        <w:t xml:space="preserve"> так и в бытовом секторе</w:t>
      </w:r>
      <w:r>
        <w:rPr>
          <w:sz w:val="28"/>
        </w:rPr>
        <w:sym w:font="Times New Roman" w:char="002C"/>
      </w:r>
      <w:r>
        <w:rPr>
          <w:sz w:val="28"/>
        </w:rPr>
        <w:t xml:space="preserve"> которая должна возрасти к 2003 г</w:t>
      </w:r>
      <w:r>
        <w:rPr>
          <w:sz w:val="28"/>
        </w:rPr>
        <w:sym w:font="Times New Roman" w:char="002E"/>
      </w:r>
      <w:r>
        <w:rPr>
          <w:sz w:val="28"/>
        </w:rPr>
        <w:t xml:space="preserve"> с 18 до 20 %</w:t>
      </w:r>
      <w:r>
        <w:rPr>
          <w:sz w:val="28"/>
        </w:rPr>
        <w:sym w:font="Times New Roman" w:char="002E"/>
      </w:r>
      <w:r>
        <w:rPr>
          <w:sz w:val="28"/>
        </w:rPr>
        <w:t xml:space="preserve"> Увеличение импорта природного газа к 2003 г</w:t>
      </w:r>
      <w:r>
        <w:rPr>
          <w:sz w:val="28"/>
        </w:rPr>
        <w:sym w:font="Times New Roman" w:char="002E"/>
      </w:r>
      <w:r>
        <w:rPr>
          <w:sz w:val="28"/>
        </w:rPr>
        <w:t xml:space="preserve"> (по оценке</w:t>
      </w:r>
      <w:r>
        <w:rPr>
          <w:sz w:val="28"/>
        </w:rPr>
        <w:sym w:font="Times New Roman" w:char="002C"/>
      </w:r>
      <w:r>
        <w:rPr>
          <w:sz w:val="28"/>
        </w:rPr>
        <w:t xml:space="preserve"> до 100 млрд</w:t>
      </w:r>
      <w:r>
        <w:rPr>
          <w:sz w:val="28"/>
        </w:rPr>
        <w:sym w:font="Times New Roman" w:char="002E"/>
      </w:r>
      <w:r>
        <w:rPr>
          <w:sz w:val="28"/>
        </w:rPr>
        <w:t xml:space="preserve"> куб</w:t>
      </w:r>
      <w:r>
        <w:rPr>
          <w:sz w:val="28"/>
        </w:rPr>
        <w:sym w:font="Times New Roman" w:char="002E"/>
      </w:r>
      <w:r>
        <w:rPr>
          <w:sz w:val="28"/>
        </w:rPr>
        <w:t xml:space="preserve"> м) специалисты связывают с возможностью  роста его поставок из России</w:t>
      </w:r>
      <w:r>
        <w:rPr>
          <w:sz w:val="28"/>
        </w:rPr>
        <w:sym w:font="Times New Roman" w:char="002E"/>
      </w:r>
      <w:r>
        <w:rPr>
          <w:sz w:val="28"/>
          <w:lang w:val="en-US"/>
        </w:rPr>
        <w:t xml:space="preserve"> /19, c. 21/.</w:t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Значительную долю в российском экспорте в ФРГ составляют полуфабрикаты (30 %)</w:t>
      </w:r>
      <w:r>
        <w:rPr>
          <w:sz w:val="28"/>
        </w:rPr>
        <w:sym w:font="Times New Roman" w:char="002C"/>
      </w:r>
      <w:r>
        <w:rPr>
          <w:sz w:val="28"/>
        </w:rPr>
        <w:t xml:space="preserve"> в частности цветные металлы (медь</w:t>
      </w:r>
      <w:r>
        <w:rPr>
          <w:sz w:val="28"/>
        </w:rPr>
        <w:sym w:font="Times New Roman" w:char="002C"/>
      </w:r>
      <w:r>
        <w:rPr>
          <w:sz w:val="28"/>
        </w:rPr>
        <w:t xml:space="preserve"> алюминий</w:t>
      </w:r>
      <w:r>
        <w:rPr>
          <w:sz w:val="28"/>
        </w:rPr>
        <w:sym w:font="Times New Roman" w:char="002C"/>
      </w:r>
      <w:r>
        <w:rPr>
          <w:sz w:val="28"/>
        </w:rPr>
        <w:t xml:space="preserve"> никель)</w:t>
      </w:r>
      <w:r>
        <w:rPr>
          <w:sz w:val="28"/>
        </w:rPr>
        <w:sym w:font="Times New Roman" w:char="002C"/>
      </w:r>
      <w:r>
        <w:rPr>
          <w:sz w:val="28"/>
        </w:rPr>
        <w:t xml:space="preserve"> древесина и целлюлоза</w:t>
      </w:r>
      <w:r>
        <w:rPr>
          <w:sz w:val="28"/>
        </w:rPr>
        <w:sym w:font="Times New Roman" w:char="002C"/>
      </w:r>
      <w:r>
        <w:rPr>
          <w:sz w:val="28"/>
        </w:rPr>
        <w:t xml:space="preserve"> удобрения</w:t>
      </w:r>
      <w:r>
        <w:rPr>
          <w:sz w:val="28"/>
        </w:rPr>
        <w:sym w:font="Times New Roman" w:char="002C"/>
      </w:r>
      <w:r>
        <w:rPr>
          <w:sz w:val="28"/>
        </w:rPr>
        <w:t xml:space="preserve"> химтовары и др</w:t>
      </w:r>
      <w:r>
        <w:rPr>
          <w:sz w:val="28"/>
        </w:rPr>
        <w:sym w:font="Times New Roman" w:char="002E"/>
      </w:r>
      <w:r>
        <w:rPr>
          <w:sz w:val="28"/>
        </w:rPr>
        <w:t xml:space="preserve"> Как положительный момент можно отметить рост поставок в Германию готовых изделий</w:t>
      </w:r>
      <w:r>
        <w:rPr>
          <w:sz w:val="28"/>
        </w:rPr>
        <w:sym w:font="Times New Roman" w:char="002C"/>
      </w:r>
      <w:r>
        <w:rPr>
          <w:sz w:val="28"/>
        </w:rPr>
        <w:t xml:space="preserve"> их доля выросла с 8 % до 11 %</w:t>
      </w:r>
      <w:r>
        <w:rPr>
          <w:sz w:val="28"/>
        </w:rPr>
        <w:sym w:font="Times New Roman" w:char="002E"/>
      </w:r>
      <w:r>
        <w:rPr>
          <w:sz w:val="28"/>
        </w:rPr>
        <w:t xml:space="preserve"> Машинно-техническая продукция пока остается незначительной статьей российского экспорта</w:t>
      </w:r>
      <w:r>
        <w:rPr>
          <w:sz w:val="28"/>
        </w:rPr>
        <w:sym w:font="Times New Roman" w:char="002C"/>
      </w:r>
      <w:r>
        <w:rPr>
          <w:sz w:val="28"/>
        </w:rPr>
        <w:t xml:space="preserve"> хотя в 1996 г</w:t>
      </w:r>
      <w:r>
        <w:rPr>
          <w:sz w:val="28"/>
        </w:rPr>
        <w:sym w:font="Times New Roman" w:char="002E"/>
      </w:r>
      <w:r>
        <w:rPr>
          <w:sz w:val="28"/>
        </w:rPr>
        <w:t xml:space="preserve"> отмечено некоторое увеличение ее доли (с 2 % до 2</w:t>
      </w:r>
      <w:r>
        <w:rPr>
          <w:sz w:val="28"/>
        </w:rPr>
        <w:sym w:font="Times New Roman" w:char="002C"/>
      </w:r>
      <w:r>
        <w:rPr>
          <w:sz w:val="28"/>
        </w:rPr>
        <w:t>9 %)</w:t>
      </w:r>
      <w:r>
        <w:rPr>
          <w:sz w:val="28"/>
        </w:rPr>
        <w:sym w:font="Times New Roman" w:char="002E"/>
      </w:r>
      <w:r>
        <w:rPr>
          <w:sz w:val="28"/>
        </w:rPr>
        <w:t xml:space="preserve"> Основным препятствием для роста экспорта многих товаров на германский рынок остаются качество</w:t>
      </w:r>
      <w:r>
        <w:rPr>
          <w:sz w:val="28"/>
        </w:rPr>
        <w:sym w:font="Times New Roman" w:char="002C"/>
      </w:r>
      <w:r>
        <w:rPr>
          <w:sz w:val="28"/>
        </w:rPr>
        <w:t xml:space="preserve"> ограниченность ассортимента</w:t>
      </w:r>
      <w:r>
        <w:rPr>
          <w:sz w:val="28"/>
        </w:rPr>
        <w:sym w:font="Times New Roman" w:char="002C"/>
      </w:r>
      <w:r>
        <w:rPr>
          <w:sz w:val="28"/>
        </w:rPr>
        <w:t xml:space="preserve"> отсутствие изделий высокой технологии и недостатки дизайна</w:t>
      </w:r>
      <w:r>
        <w:rPr>
          <w:sz w:val="28"/>
        </w:rPr>
        <w:sym w:font="Times New Roman" w:char="002E"/>
      </w:r>
      <w:r>
        <w:rPr>
          <w:sz w:val="28"/>
        </w:rPr>
        <w:t xml:space="preserve"> С другой стороны</w:t>
      </w:r>
      <w:r>
        <w:rPr>
          <w:sz w:val="28"/>
        </w:rPr>
        <w:sym w:font="Times New Roman" w:char="002C"/>
      </w:r>
      <w:r>
        <w:rPr>
          <w:sz w:val="28"/>
        </w:rPr>
        <w:t xml:space="preserve"> этому мешает ужесточение норм и стандартов</w:t>
      </w:r>
      <w:r>
        <w:rPr>
          <w:sz w:val="28"/>
        </w:rPr>
        <w:sym w:font="Times New Roman" w:char="002C"/>
      </w:r>
      <w:r>
        <w:rPr>
          <w:sz w:val="28"/>
        </w:rPr>
        <w:t xml:space="preserve"> особенно по безопасности и экологичности</w:t>
      </w:r>
      <w:r>
        <w:rPr>
          <w:sz w:val="28"/>
        </w:rPr>
        <w:sym w:font="Times New Roman" w:char="002C"/>
      </w:r>
      <w:r>
        <w:rPr>
          <w:sz w:val="28"/>
        </w:rPr>
        <w:t xml:space="preserve"> принятых в ЕС</w:t>
      </w:r>
      <w:r>
        <w:rPr>
          <w:sz w:val="28"/>
        </w:rPr>
        <w:sym w:font="Times New Roman" w:char="002E"/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Ведущие позиции в структуре импорта из Германии занимают готовые товары (более 80 %)</w:t>
      </w:r>
      <w:r>
        <w:rPr>
          <w:sz w:val="28"/>
        </w:rPr>
        <w:sym w:font="Times New Roman" w:char="002C"/>
      </w:r>
      <w:r>
        <w:rPr>
          <w:sz w:val="28"/>
        </w:rPr>
        <w:t xml:space="preserve"> где основная доля приходится на машинно-техническую продукцию (более 60 % от общего объема импорта)</w:t>
      </w:r>
      <w:r>
        <w:rPr>
          <w:sz w:val="28"/>
        </w:rPr>
        <w:sym w:font="Times New Roman" w:char="002E"/>
      </w:r>
      <w:r>
        <w:rPr>
          <w:sz w:val="28"/>
        </w:rPr>
        <w:t xml:space="preserve"> Наибольшие объемы из этой номенклатуры составляют автомобили</w:t>
      </w:r>
      <w:r>
        <w:rPr>
          <w:sz w:val="28"/>
        </w:rPr>
        <w:sym w:font="Times New Roman" w:char="002C"/>
      </w:r>
      <w:r>
        <w:rPr>
          <w:sz w:val="28"/>
        </w:rPr>
        <w:t xml:space="preserve"> электротехнические изделия</w:t>
      </w:r>
      <w:r>
        <w:rPr>
          <w:sz w:val="28"/>
        </w:rPr>
        <w:sym w:font="Times New Roman" w:char="002C"/>
      </w:r>
      <w:r>
        <w:rPr>
          <w:sz w:val="28"/>
        </w:rPr>
        <w:t xml:space="preserve"> станки</w:t>
      </w:r>
      <w:r>
        <w:rPr>
          <w:sz w:val="28"/>
        </w:rPr>
        <w:sym w:font="Times New Roman" w:char="002C"/>
      </w:r>
      <w:r>
        <w:rPr>
          <w:sz w:val="28"/>
        </w:rPr>
        <w:t xml:space="preserve"> вагоны</w:t>
      </w:r>
      <w:r>
        <w:rPr>
          <w:sz w:val="28"/>
        </w:rPr>
        <w:sym w:font="Times New Roman" w:char="002C"/>
      </w:r>
      <w:r>
        <w:rPr>
          <w:sz w:val="28"/>
        </w:rPr>
        <w:t xml:space="preserve"> оборудование для машиностроения</w:t>
      </w:r>
      <w:r>
        <w:rPr>
          <w:sz w:val="28"/>
        </w:rPr>
        <w:sym w:font="Times New Roman" w:char="002C"/>
      </w:r>
      <w:r>
        <w:rPr>
          <w:sz w:val="28"/>
        </w:rPr>
        <w:t xml:space="preserve"> металлургии</w:t>
      </w:r>
      <w:r>
        <w:rPr>
          <w:sz w:val="28"/>
        </w:rPr>
        <w:sym w:font="Times New Roman" w:char="002C"/>
      </w:r>
      <w:r>
        <w:rPr>
          <w:sz w:val="28"/>
        </w:rPr>
        <w:t xml:space="preserve"> энергетики</w:t>
      </w:r>
      <w:r>
        <w:rPr>
          <w:sz w:val="28"/>
        </w:rPr>
        <w:sym w:font="Times New Roman" w:char="002C"/>
      </w:r>
      <w:r>
        <w:rPr>
          <w:sz w:val="28"/>
        </w:rPr>
        <w:t xml:space="preserve"> легкой промышленности</w:t>
      </w:r>
      <w:r>
        <w:rPr>
          <w:sz w:val="28"/>
        </w:rPr>
        <w:sym w:font="Times New Roman" w:char="002C"/>
      </w:r>
      <w:r>
        <w:rPr>
          <w:sz w:val="28"/>
        </w:rPr>
        <w:t xml:space="preserve"> агрокомплекса</w:t>
      </w:r>
      <w:r>
        <w:rPr>
          <w:sz w:val="28"/>
        </w:rPr>
        <w:sym w:font="Times New Roman" w:char="002E"/>
      </w:r>
      <w:r>
        <w:rPr>
          <w:sz w:val="28"/>
        </w:rPr>
        <w:t xml:space="preserve"> В значительных объемах закупаются в Германии ткани</w:t>
      </w:r>
      <w:r>
        <w:rPr>
          <w:sz w:val="28"/>
        </w:rPr>
        <w:sym w:font="Times New Roman" w:char="002C"/>
      </w:r>
      <w:r>
        <w:rPr>
          <w:sz w:val="28"/>
        </w:rPr>
        <w:t xml:space="preserve"> одежда</w:t>
      </w:r>
      <w:r>
        <w:rPr>
          <w:sz w:val="28"/>
        </w:rPr>
        <w:sym w:font="Times New Roman" w:char="002C"/>
      </w:r>
      <w:r>
        <w:rPr>
          <w:sz w:val="28"/>
        </w:rPr>
        <w:t xml:space="preserve"> обувь</w:t>
      </w:r>
      <w:r>
        <w:rPr>
          <w:sz w:val="28"/>
        </w:rPr>
        <w:sym w:font="Times New Roman" w:char="002C"/>
      </w:r>
      <w:r>
        <w:rPr>
          <w:sz w:val="28"/>
        </w:rPr>
        <w:t xml:space="preserve"> фармацевтические и косметические изделия</w:t>
      </w:r>
      <w:r>
        <w:rPr>
          <w:sz w:val="28"/>
        </w:rPr>
        <w:sym w:font="Times New Roman" w:char="002C"/>
      </w:r>
      <w:r>
        <w:rPr>
          <w:sz w:val="28"/>
        </w:rPr>
        <w:t xml:space="preserve"> бытовая химия</w:t>
      </w:r>
      <w:r>
        <w:rPr>
          <w:sz w:val="28"/>
        </w:rPr>
        <w:sym w:font="Times New Roman" w:char="002C"/>
      </w:r>
      <w:r>
        <w:rPr>
          <w:sz w:val="28"/>
        </w:rPr>
        <w:t xml:space="preserve"> искусственные материалы</w:t>
      </w:r>
      <w:r>
        <w:rPr>
          <w:sz w:val="28"/>
        </w:rPr>
        <w:sym w:font="Times New Roman" w:char="002E"/>
      </w:r>
      <w:r>
        <w:rPr>
          <w:sz w:val="28"/>
        </w:rPr>
        <w:t xml:space="preserve"> Весомую долю в импорте  (около 18 %) занимает продовольствие</w:t>
      </w:r>
      <w:r>
        <w:rPr>
          <w:sz w:val="28"/>
        </w:rPr>
        <w:sym w:font="Times New Roman" w:char="002C"/>
      </w:r>
      <w:r>
        <w:rPr>
          <w:sz w:val="28"/>
        </w:rPr>
        <w:t xml:space="preserve"> хотя его объемы несколько снизились</w:t>
      </w:r>
      <w:r>
        <w:rPr>
          <w:sz w:val="28"/>
        </w:rPr>
        <w:sym w:font="Times New Roman" w:char="002E"/>
      </w:r>
      <w:r>
        <w:rPr>
          <w:sz w:val="28"/>
        </w:rPr>
        <w:t xml:space="preserve"> Доля сырья и полуфабрикатов в закупках в Германии незначительна</w:t>
      </w:r>
      <w:r>
        <w:rPr>
          <w:sz w:val="28"/>
        </w:rPr>
        <w:sym w:font="Times New Roman" w:char="002E"/>
      </w: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>Таким образом</w:t>
      </w:r>
      <w:r>
        <w:rPr>
          <w:sz w:val="28"/>
        </w:rPr>
        <w:sym w:font="Times New Roman" w:char="002C"/>
      </w:r>
      <w:r>
        <w:rPr>
          <w:sz w:val="28"/>
        </w:rPr>
        <w:t xml:space="preserve"> структура российско-германского товарооборота остается традиционной</w:t>
      </w:r>
      <w:r>
        <w:rPr>
          <w:sz w:val="28"/>
        </w:rPr>
        <w:sym w:font="Times New Roman" w:char="002C"/>
      </w:r>
      <w:r>
        <w:rPr>
          <w:sz w:val="28"/>
        </w:rPr>
        <w:t xml:space="preserve"> что не способствует расширению взаимной торговли</w:t>
      </w:r>
      <w:r>
        <w:rPr>
          <w:sz w:val="28"/>
        </w:rPr>
        <w:sym w:font="Times New Roman" w:char="002E"/>
      </w:r>
      <w:r>
        <w:rPr>
          <w:sz w:val="28"/>
        </w:rPr>
        <w:t xml:space="preserve"> В этой связи все более очевидно</w:t>
      </w:r>
      <w:r>
        <w:rPr>
          <w:sz w:val="28"/>
        </w:rPr>
        <w:sym w:font="Times New Roman" w:char="002C"/>
      </w:r>
      <w:r>
        <w:rPr>
          <w:sz w:val="28"/>
        </w:rPr>
        <w:t xml:space="preserve"> что без поиска новых “ниш” на германском рынке российским участникам ВЭС не обойтись</w:t>
      </w:r>
      <w:r>
        <w:rPr>
          <w:sz w:val="28"/>
        </w:rPr>
        <w:sym w:font="Times New Roman" w:char="002C"/>
      </w:r>
      <w:r>
        <w:rPr>
          <w:sz w:val="28"/>
        </w:rPr>
        <w:t xml:space="preserve"> как не обойтись без новых товаров</w:t>
      </w:r>
      <w:r>
        <w:rPr>
          <w:sz w:val="28"/>
        </w:rPr>
        <w:sym w:font="Times New Roman" w:char="002C"/>
      </w:r>
      <w:r>
        <w:rPr>
          <w:sz w:val="28"/>
        </w:rPr>
        <w:t xml:space="preserve"> особенно высоких технологий</w:t>
      </w:r>
      <w:r>
        <w:rPr>
          <w:sz w:val="28"/>
        </w:rPr>
        <w:sym w:font="Times New Roman" w:char="002C"/>
      </w:r>
      <w:r>
        <w:rPr>
          <w:sz w:val="28"/>
        </w:rPr>
        <w:t xml:space="preserve"> для продвижения на этот рынок</w:t>
      </w:r>
      <w:r>
        <w:rPr>
          <w:sz w:val="28"/>
        </w:rPr>
        <w:sym w:font="Times New Roman" w:char="002E"/>
      </w:r>
    </w:p>
    <w:p w:rsidR="00BC627F" w:rsidRDefault="00BC627F">
      <w:pPr>
        <w:spacing w:line="360" w:lineRule="auto"/>
        <w:ind w:firstLine="576"/>
        <w:jc w:val="both"/>
        <w:rPr>
          <w:b/>
          <w:sz w:val="32"/>
        </w:rPr>
      </w:pPr>
      <w:r>
        <w:rPr>
          <w:sz w:val="28"/>
        </w:rPr>
        <w:t>Есть уверенность</w:t>
      </w:r>
      <w:r>
        <w:rPr>
          <w:sz w:val="28"/>
        </w:rPr>
        <w:sym w:font="Times New Roman" w:char="002C"/>
      </w:r>
      <w:r>
        <w:rPr>
          <w:sz w:val="28"/>
        </w:rPr>
        <w:t xml:space="preserve"> что укрепление политической стабильности в российском обществе и улучшение экономической ситуации изменят к лучшему перспективы для дальнейшего развития торгово-экономических связей с Германией</w:t>
      </w:r>
      <w:r>
        <w:rPr>
          <w:sz w:val="28"/>
        </w:rPr>
        <w:sym w:font="Times New Roman" w:char="002E"/>
      </w: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>Еще одним крупным направлением во внешнеэкономическом сотрудничестве является Великобритания. Рост торгового оборота между Россией и Великобританией в 1994 - 1997 годах с 2,8 млрд. до 5,8 млрд. долларов был связан прежде всего с высокими темпами увеличения российского экспорта. По величине товарооборота  России с промышленно развитыми странами Великобритания  в 1997 году вышла на второе место после Германии.</w:t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В структуре российского экспорта в Великобританию  преобладают сырьевые товары, увеличение поставок которых в 1997 году было достигнуто в основном за счет сырой нефти и нефтепродуктов, которые занимают 43,7 % всего российского экспорта в эту страну, а также алмазов  ( с 452 млн. долларов в 1996 году до 1271 млн. долларов в 1994 году ).</w:t>
      </w: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>Существенное увеличение российского экспорта в Великобританию в 1996 году по сравнению с 1995 годом произошло в основном за счет роста поставок  цветных металлов и экспорта золота.</w:t>
      </w: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>Заметное место в экспорте России в Великобританию занимают древесина и изделия из нее, продукты неорганической химии, органические химические соединения, черные металлы.  Однако снижается удельный вес машин и оборудования (с 4.1 % в 1995 году до 1.8 % в 1993 году и 0.9 % в 1997 году) главным образом из-за резкого сокращения экспорта промышленных и лабораторных печей. Несколько уменьшились поставки в Великобританию легковых автомобилей, являющихся основной статьей в российском машинно-техническом экспорте в эту страну.</w:t>
      </w: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 xml:space="preserve">Российский импорт из Великобритании по сравнению с 1994 годом, когда он составлял 724 млн. долл., сократился до 653 млн. долл. в 1996 году. В 1997 году произошло его увеличение до 893 млн. долларов. </w:t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Увеличение числа российских участников двусторонней торговли, стремящихся к скорейшему получению прибыли, привело к сущестсвенному росту импорта быстро реализуемых потребительских товаров. Наибольший же удельный  вес в импорте России в Великобританию в 1997 году занимали машины и оборудование (около 50 % всего его объема). В больших количествах Россия ввозила медикаменты, руды и концентраты алюминиевые, препараты для борьбы с сорняками и сельскохозяйственными вредителями, одежду, изделия из черных металлов. Заметно вырос в 1997 году импорт кондитерских изделий, а также напитков и табака.</w:t>
      </w:r>
      <w:r>
        <w:rPr>
          <w:sz w:val="28"/>
          <w:lang w:val="en-US"/>
        </w:rPr>
        <w:t xml:space="preserve"> /20, c. 32/.</w:t>
      </w:r>
    </w:p>
    <w:p w:rsidR="00BC627F" w:rsidRDefault="00BC627F">
      <w:pPr>
        <w:pStyle w:val="2"/>
        <w:spacing w:line="360" w:lineRule="auto"/>
      </w:pPr>
      <w:r>
        <w:t>В перспективе Великобритания останется важным торговым партнером России. Различия в структуре внешней торговли двух стран, места, занимаемые ими в международном разделении труда, определяют дальнейший рост потенциала взаимного торгово-экономического сотрудничества.</w:t>
      </w: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 xml:space="preserve">     3.2. Россия – Восток</w:t>
      </w:r>
    </w:p>
    <w:p w:rsidR="00BC627F" w:rsidRDefault="00BC627F">
      <w:pPr>
        <w:pStyle w:val="2"/>
        <w:spacing w:line="360" w:lineRule="auto"/>
      </w:pPr>
      <w:r>
        <w:t xml:space="preserve">Япония </w:t>
      </w:r>
      <w:r>
        <w:sym w:font="Times New Roman" w:char="2013"/>
      </w:r>
      <w:r>
        <w:t xml:space="preserve"> одна из наиболее высокоразвитых стран мира</w:t>
      </w:r>
      <w:r>
        <w:sym w:font="Times New Roman" w:char="002C"/>
      </w:r>
      <w:r>
        <w:t xml:space="preserve"> занимающая одно из первых мест в мире по экономической мощи</w:t>
      </w:r>
      <w:r>
        <w:sym w:font="Times New Roman" w:char="002E"/>
      </w:r>
      <w:r>
        <w:t xml:space="preserve"> На долю Японии приходится около 12 %  мирового промышленного производства</w:t>
      </w:r>
      <w:r>
        <w:sym w:font="Times New Roman" w:char="002E"/>
      </w:r>
      <w:r>
        <w:t xml:space="preserve"> Основные торговые партнеры Японии </w:t>
      </w:r>
      <w:r>
        <w:sym w:font="Times New Roman" w:char="2013"/>
      </w:r>
      <w:r>
        <w:t xml:space="preserve"> это США (более 29 % товарооборота)</w:t>
      </w:r>
      <w:r>
        <w:sym w:font="Times New Roman" w:char="002C"/>
      </w:r>
      <w:r>
        <w:t xml:space="preserve"> страны ЮВА (25</w:t>
      </w:r>
      <w:r>
        <w:sym w:font="Times New Roman" w:char="002C"/>
      </w:r>
      <w:r>
        <w:t>6 %)</w:t>
      </w:r>
      <w:r>
        <w:sym w:font="Times New Roman" w:char="002C"/>
      </w:r>
      <w:r>
        <w:t xml:space="preserve"> страны ЕС (около 16 %)</w:t>
      </w:r>
      <w:r>
        <w:sym w:font="Times New Roman" w:char="002E"/>
      </w:r>
      <w:r>
        <w:t xml:space="preserve"> Товарооборот с Россией  составляет в целом менее 1 % внешнеторгового оборота Японии</w:t>
      </w:r>
      <w:r>
        <w:sym w:font="Times New Roman" w:char="002E"/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Япония закупает у России преимущественно традиционные для ее рынка товары: лес, уголь, металлолом, рыбу, морепродукты ( российский экспорт морепродуктов в Японию</w:t>
      </w:r>
      <w:r>
        <w:rPr>
          <w:sz w:val="28"/>
        </w:rPr>
        <w:sym w:font="Times New Roman" w:char="002C"/>
      </w:r>
      <w:r>
        <w:rPr>
          <w:sz w:val="28"/>
        </w:rPr>
        <w:t xml:space="preserve"> по данным японской таможенной статистики</w:t>
      </w:r>
      <w:r>
        <w:rPr>
          <w:sz w:val="28"/>
        </w:rPr>
        <w:sym w:font="Times New Roman" w:char="002C"/>
      </w:r>
      <w:r>
        <w:rPr>
          <w:sz w:val="28"/>
        </w:rPr>
        <w:t xml:space="preserve"> за последние 6 лет возрос в 4 раза:)</w:t>
      </w:r>
      <w:r>
        <w:rPr>
          <w:sz w:val="28"/>
        </w:rPr>
        <w:sym w:font="Times New Roman" w:char="002E"/>
      </w:r>
      <w:r>
        <w:rPr>
          <w:sz w:val="28"/>
        </w:rPr>
        <w:t xml:space="preserve"> Россия продала Японии в 1997 году товаров почти на 2,8 млрд. долларов. Это были главным образом продукты питания, сырьевые материалы, минеральное топливо, химические продукты, неметаллические изделия, металлы, оборудование, транспортные средства. В 1997 году экспорт России в Японию увеличился по сравнению с 1996 годом на 36 млн. долларов.</w:t>
      </w:r>
      <w:r>
        <w:rPr>
          <w:rStyle w:val="aa"/>
          <w:sz w:val="28"/>
        </w:rPr>
        <w:endnoteReference w:id="1"/>
      </w:r>
      <w:r>
        <w:rPr>
          <w:sz w:val="28"/>
        </w:rPr>
        <w:t>Россия имела положительное торговое сальдо. В первой половине 1998 года наблюдалось сокращение взаимной торговли, ускорившееся во втором полугодии. Так, по данным японской статистики, при общем сокращении полугодового товарооборота на 3,2 % - до 2006 млн. долларов</w:t>
      </w:r>
      <w:r>
        <w:rPr>
          <w:sz w:val="28"/>
        </w:rPr>
        <w:sym w:font="Times New Roman" w:char="002C"/>
      </w:r>
      <w:r>
        <w:rPr>
          <w:sz w:val="28"/>
        </w:rPr>
        <w:t xml:space="preserve"> российский экспорт вырос на 7,9 % - до 1447 млн.долларов при уменьшении импорта на 22 % - до 619 млн. долларов. Изменения товарооборота России и Японии в 1995-1998 гг</w:t>
      </w:r>
      <w:r>
        <w:rPr>
          <w:sz w:val="28"/>
        </w:rPr>
        <w:sym w:font="Times New Roman" w:char="002E"/>
      </w:r>
      <w:r>
        <w:rPr>
          <w:sz w:val="28"/>
        </w:rPr>
        <w:t xml:space="preserve"> показаны в Таблице 5</w:t>
      </w:r>
      <w:r>
        <w:rPr>
          <w:sz w:val="28"/>
        </w:rPr>
        <w:sym w:font="Times New Roman" w:char="002E"/>
      </w:r>
      <w:r>
        <w:rPr>
          <w:sz w:val="28"/>
          <w:lang w:val="en-US"/>
        </w:rPr>
        <w:t xml:space="preserve"> /21, c. 12/.</w:t>
      </w: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>Товарная структура российско-японской торговли значительно отстает  от соответствующих требований научно-технического прогресса. В частности, в экспорте России доля необработанного, в основном дальневосточного, сырья превышает 50 % , продукции низкой степени переработки - около 40 % , тогда как на машины и оборудование приходится менее 1 %. В российском импорте из Японии низка доля современного промышленного оборудования и других средств производства, необходимых для осуществления структурных преобразований производства в России. В то же время продолжающаяся структурная перестройка экономики Японии и качественные сдвиги на мировых рынках топлива и другого сырья в пользу покупателей снизили заинтересованность части деловых японских кругов в расширении и совершенствовании экономических и научно-технических связей с Россией, которая стала рассматриваться в качестве второстепенного партнера.</w:t>
      </w: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>Россия могла бы экспортировать значительно больше товаров, но этому мешает, в частности, несоблюдение сроков доставки товаров и нередко низкое их качество</w:t>
      </w:r>
      <w:r>
        <w:rPr>
          <w:sz w:val="28"/>
        </w:rPr>
        <w:sym w:font="Times New Roman" w:char="002E"/>
      </w:r>
      <w:r>
        <w:rPr>
          <w:sz w:val="28"/>
        </w:rPr>
        <w:t xml:space="preserve"> Другим тормозом российско-японской торговли и долговременных экономических отношений стала проблема финансирования японского экспорта: пока не будет гарантий со стороны российского государства, деловые японские круги не смогут финансировать соответствующие экспортные операции. Серьезным препятствием в развитии двусторонних отношений, по мнению японских экспертов, является вопрос о “северных территориях”.</w:t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Однако несмотря на все препятствия и в нынешнем товарном наполнении российский экспорт в Японию сохраняет значительные резервы роста, поскольку в текущем десятилетии Япония останется крупнейшим в мире импортером леса, рыбы и морепродуктов, различных нефтепродуктов и сжиженного природного газа, каменного угля  ( японская энергетика более чем на 80 % зависит от импорта энергоносителей ) и разнообразного металлургического сырья, соответствующих полуфабрикатов, цветных металлов и многих других товаров современного российского экспорта.</w:t>
      </w:r>
      <w:r>
        <w:rPr>
          <w:sz w:val="28"/>
          <w:lang w:val="en-US"/>
        </w:rPr>
        <w:t xml:space="preserve"> /22, c. 28/.</w:t>
      </w: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>В настоящее время обсуждение экономических и политических вопросов двусторонних отношений на различных уровнях ведет к появлению новых тенденций в российско-японских экономических отношениях</w:t>
      </w:r>
      <w:r>
        <w:rPr>
          <w:sz w:val="28"/>
        </w:rPr>
        <w:sym w:font="Times New Roman" w:char="002E"/>
      </w:r>
      <w:r>
        <w:rPr>
          <w:sz w:val="28"/>
        </w:rPr>
        <w:t xml:space="preserve"> Особое место занимает состоявшийся в октябре 1997 г</w:t>
      </w:r>
      <w:r>
        <w:rPr>
          <w:sz w:val="28"/>
        </w:rPr>
        <w:sym w:font="Times New Roman" w:char="002E"/>
      </w:r>
      <w:r>
        <w:rPr>
          <w:sz w:val="28"/>
        </w:rPr>
        <w:t xml:space="preserve"> визит Президента  Российской Федерации Б</w:t>
      </w:r>
      <w:r>
        <w:rPr>
          <w:sz w:val="28"/>
        </w:rPr>
        <w:sym w:font="Times New Roman" w:char="002E"/>
      </w:r>
      <w:r>
        <w:rPr>
          <w:sz w:val="28"/>
        </w:rPr>
        <w:t>Н</w:t>
      </w:r>
      <w:r>
        <w:rPr>
          <w:sz w:val="28"/>
        </w:rPr>
        <w:sym w:font="Times New Roman" w:char="002E"/>
      </w:r>
      <w:r>
        <w:rPr>
          <w:sz w:val="28"/>
        </w:rPr>
        <w:t>Ельцина в Японию</w:t>
      </w:r>
      <w:r>
        <w:rPr>
          <w:sz w:val="28"/>
        </w:rPr>
        <w:sym w:font="Times New Roman" w:char="002E"/>
      </w:r>
      <w:r>
        <w:rPr>
          <w:sz w:val="28"/>
        </w:rPr>
        <w:t xml:space="preserve"> В подписанной в ходе визита Декларации о перспективах торгово-экономических и научно-технических отношений подтверждена необходимость обеспечения новых возможностей для развития сотрудничества по мере продвижения российских реформ</w:t>
      </w:r>
      <w:r>
        <w:rPr>
          <w:sz w:val="28"/>
        </w:rPr>
        <w:sym w:font="Times New Roman" w:char="002C"/>
      </w:r>
      <w:r>
        <w:rPr>
          <w:sz w:val="28"/>
        </w:rPr>
        <w:t xml:space="preserve"> а также определены его приоритетные области </w:t>
      </w:r>
      <w:r>
        <w:rPr>
          <w:sz w:val="28"/>
        </w:rPr>
        <w:sym w:font="Times New Roman" w:char="2013"/>
      </w:r>
      <w:r>
        <w:rPr>
          <w:sz w:val="28"/>
        </w:rPr>
        <w:t xml:space="preserve"> топливно-энергетические отрасли</w:t>
      </w:r>
      <w:r>
        <w:rPr>
          <w:sz w:val="28"/>
        </w:rPr>
        <w:sym w:font="Times New Roman" w:char="002C"/>
      </w:r>
      <w:r>
        <w:rPr>
          <w:sz w:val="28"/>
        </w:rPr>
        <w:t xml:space="preserve"> металлургия</w:t>
      </w:r>
      <w:r>
        <w:rPr>
          <w:sz w:val="28"/>
        </w:rPr>
        <w:sym w:font="Times New Roman" w:char="002C"/>
      </w:r>
      <w:r>
        <w:rPr>
          <w:sz w:val="28"/>
        </w:rPr>
        <w:t xml:space="preserve"> лесная и деревообрабатывающая промышленность</w:t>
      </w:r>
      <w:r>
        <w:rPr>
          <w:sz w:val="28"/>
        </w:rPr>
        <w:sym w:font="Times New Roman" w:char="002C"/>
      </w:r>
      <w:r>
        <w:rPr>
          <w:sz w:val="28"/>
        </w:rPr>
        <w:t xml:space="preserve"> конверсия военных производств</w:t>
      </w:r>
      <w:r>
        <w:rPr>
          <w:sz w:val="28"/>
        </w:rPr>
        <w:sym w:font="Times New Roman" w:char="002C"/>
      </w:r>
      <w:r>
        <w:rPr>
          <w:sz w:val="28"/>
        </w:rPr>
        <w:t xml:space="preserve"> транспорт</w:t>
      </w:r>
      <w:r>
        <w:rPr>
          <w:sz w:val="28"/>
        </w:rPr>
        <w:sym w:font="Times New Roman" w:char="002C"/>
      </w:r>
      <w:r>
        <w:rPr>
          <w:sz w:val="28"/>
        </w:rPr>
        <w:t xml:space="preserve"> связь и др</w:t>
      </w:r>
      <w:r>
        <w:rPr>
          <w:sz w:val="28"/>
        </w:rPr>
        <w:sym w:font="Times New Roman" w:char="002E"/>
      </w: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</w:p>
    <w:p w:rsidR="00BC627F" w:rsidRDefault="00BC627F">
      <w:pPr>
        <w:spacing w:line="360" w:lineRule="auto"/>
        <w:jc w:val="both"/>
        <w:rPr>
          <w:sz w:val="28"/>
        </w:rPr>
      </w:pPr>
    </w:p>
    <w:p w:rsidR="00BC627F" w:rsidRDefault="00BC627F">
      <w:pPr>
        <w:spacing w:line="360" w:lineRule="auto"/>
        <w:ind w:left="360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ЗАКЛЮЧЕНИЕ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pStyle w:val="10"/>
        <w:widowControl/>
        <w:spacing w:line="360" w:lineRule="auto"/>
        <w:ind w:firstLine="567"/>
        <w:rPr>
          <w:sz w:val="28"/>
        </w:rPr>
      </w:pPr>
      <w:r>
        <w:rPr>
          <w:sz w:val="28"/>
        </w:rPr>
        <w:t>На рубеже XXI века ВЭС России пережи</w:t>
      </w:r>
      <w:r>
        <w:rPr>
          <w:sz w:val="28"/>
        </w:rPr>
        <w:softHyphen/>
        <w:t>вают сложный период глубоких качественных преобразований, связан</w:t>
      </w:r>
      <w:r>
        <w:rPr>
          <w:sz w:val="28"/>
        </w:rPr>
        <w:softHyphen/>
        <w:t>ных с осуществлением реформ и поиском путей интегрирования в си</w:t>
      </w:r>
      <w:r>
        <w:rPr>
          <w:sz w:val="28"/>
        </w:rPr>
        <w:softHyphen/>
        <w:t>стему мирохозяйственных отношений.</w:t>
      </w:r>
    </w:p>
    <w:p w:rsidR="00BC627F" w:rsidRDefault="00BC627F">
      <w:pPr>
        <w:pStyle w:val="ab"/>
        <w:widowControl/>
        <w:ind w:firstLine="567"/>
      </w:pPr>
      <w:r>
        <w:t xml:space="preserve">Сейчас внешнеторговая деятельность в России осуществляется на принципиально новых, отличных от эпохи государственного монополизма, принципах. </w:t>
      </w: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>Все это является мощным стимулом для развития внешнеэкономических связей. Многие республики, края и области в рамках своих полномочий активно занимаются установлением контактов с зарубежными партнерами, нарабатывают свою нормативно-правовую базу, совершенствуют инфраструктуру, повышают экспортный потенциал.</w:t>
      </w:r>
    </w:p>
    <w:p w:rsidR="00BC627F" w:rsidRDefault="00BC627F">
      <w:pPr>
        <w:pStyle w:val="ab"/>
        <w:widowControl/>
        <w:ind w:firstLine="567"/>
      </w:pPr>
      <w:r>
        <w:t>Однако спад промышленного производства, ухудшение конъюнктуры мирового рынка, отсутствие последовательной государственной экспортной политики, непостоянность валютного курса рубля отрицательно влияют на структуру и динамику экспорта в стране. По этим же причинам происходит рост доли топливно-сырьевой продукции в экспорте при дальнейшем сокращении в нем доли изделий машиностроения, а, следовательно, возрастания роли сырьевых регионов во внешнеэкономических связях и убывания тех, которые специализируются на производстве продукции металлургии, химии и нефтехимии. Ужесточение таможенной и налоговой политики, задолженность государства иностранным партнерам вызвало сокращение удельного веса оборудования и технологий в импорте.</w:t>
      </w: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 xml:space="preserve">Еще не до конца доработано Российское законодательство, где были бы определены полномочия регионов, возможность их участия во внешнеэкономических связях, разграничение собственности отдельных субъектов, определения статуса природных ресурсов в регионах, распределение доходов от экспортных и импортных пошлин между Федерацией и ее субъектами. Все это является сильным тормозом в развитии внешнеэкономических связей, а значит, развития экономики страны в целом. </w:t>
      </w: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>Тем не менее, не смотря на возникающие трудности, товарооборот России с внешними странами растет. Что говорит о некотором улучшении экономической ситуации в стране, а также о развитии и укреплении внешнеэкономических связей России.</w:t>
      </w: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 xml:space="preserve"> БИБЛИОГРАФИЧЕСКИЙ СПИСОК</w:t>
      </w: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 xml:space="preserve">1. Экспорт из России основных товаров в 1998. </w:t>
      </w:r>
      <w:r>
        <w:rPr>
          <w:sz w:val="28"/>
          <w:lang w:val="en-US"/>
        </w:rPr>
        <w:t>//</w:t>
      </w:r>
      <w:r>
        <w:rPr>
          <w:sz w:val="28"/>
        </w:rPr>
        <w:t>Внешняя торговля. – 1998. - № 7. – с 62 – 63.</w:t>
      </w: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 xml:space="preserve">2. Данилин А.М. Внешняя торговля России в январе – сентябре 1998. </w:t>
      </w:r>
      <w:r>
        <w:rPr>
          <w:sz w:val="28"/>
          <w:lang w:val="en-US"/>
        </w:rPr>
        <w:t>//</w:t>
      </w:r>
      <w:r>
        <w:rPr>
          <w:sz w:val="28"/>
        </w:rPr>
        <w:t xml:space="preserve"> Внешнеэкономический бюллетень. – 1998. - № 12. – с 6 - 18</w:t>
      </w: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 xml:space="preserve">3. Безруков В. Внешнеэкономическая деятельность в 1999. </w:t>
      </w:r>
      <w:r>
        <w:rPr>
          <w:sz w:val="28"/>
          <w:lang w:val="en-US"/>
        </w:rPr>
        <w:t>//</w:t>
      </w:r>
      <w:r>
        <w:rPr>
          <w:sz w:val="28"/>
        </w:rPr>
        <w:t xml:space="preserve"> Экономист. – 2000. - № 7. – с 14 - 21</w:t>
      </w: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 xml:space="preserve"> 4. Внешняя торговля РФ в 1 квартале 1998. </w:t>
      </w:r>
      <w:r>
        <w:rPr>
          <w:sz w:val="28"/>
          <w:lang w:val="en-US"/>
        </w:rPr>
        <w:t>//</w:t>
      </w:r>
      <w:r>
        <w:rPr>
          <w:sz w:val="28"/>
        </w:rPr>
        <w:t xml:space="preserve"> Таможенная ведомость.</w:t>
      </w:r>
      <w:r>
        <w:rPr>
          <w:sz w:val="28"/>
          <w:lang w:val="en-US"/>
        </w:rPr>
        <w:t xml:space="preserve"> – 1998</w:t>
      </w:r>
      <w:r>
        <w:rPr>
          <w:sz w:val="28"/>
        </w:rPr>
        <w:t>. - № 8. – с 61 – 79.</w:t>
      </w: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>5. Буристов В.Н. Внешняя торговля РФ. – М. МО, 2001. – 383 с.</w:t>
      </w: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 xml:space="preserve">6. Внешнеэкономическая деятельность РФ. </w:t>
      </w:r>
      <w:r>
        <w:rPr>
          <w:sz w:val="28"/>
          <w:lang w:val="en-US"/>
        </w:rPr>
        <w:t>//</w:t>
      </w:r>
      <w:r>
        <w:rPr>
          <w:sz w:val="28"/>
        </w:rPr>
        <w:t xml:space="preserve"> Внешнеэкономический комплекс России</w:t>
      </w:r>
      <w:r>
        <w:rPr>
          <w:sz w:val="28"/>
          <w:lang w:val="en-US"/>
        </w:rPr>
        <w:t>:</w:t>
      </w:r>
      <w:r>
        <w:rPr>
          <w:sz w:val="28"/>
        </w:rPr>
        <w:t xml:space="preserve"> современное состояние и перспективы. – 2001. - № 2. – с 54 – 68</w:t>
      </w: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>7. Быков А. Глаболизация и регионализация</w:t>
      </w:r>
      <w:r>
        <w:rPr>
          <w:sz w:val="28"/>
          <w:lang w:val="en-US"/>
        </w:rPr>
        <w:t>:</w:t>
      </w:r>
      <w:r>
        <w:rPr>
          <w:sz w:val="28"/>
        </w:rPr>
        <w:t xml:space="preserve"> российские интересы и перспективы евразийской интеграции. </w:t>
      </w:r>
      <w:r>
        <w:rPr>
          <w:sz w:val="28"/>
          <w:lang w:val="en-US"/>
        </w:rPr>
        <w:t>//</w:t>
      </w:r>
      <w:r>
        <w:rPr>
          <w:sz w:val="28"/>
        </w:rPr>
        <w:t xml:space="preserve"> Российский экономический журнал. – 2001. - № 7. – с 59 –74.</w:t>
      </w: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 xml:space="preserve">8. США, Западная Европа, Россия и Китай в мировой экономике. </w:t>
      </w:r>
      <w:r>
        <w:rPr>
          <w:sz w:val="28"/>
          <w:lang w:val="en-US"/>
        </w:rPr>
        <w:t>//</w:t>
      </w:r>
      <w:r>
        <w:rPr>
          <w:sz w:val="28"/>
        </w:rPr>
        <w:t xml:space="preserve"> США – Канада</w:t>
      </w:r>
      <w:r>
        <w:rPr>
          <w:sz w:val="28"/>
          <w:lang w:val="en-US"/>
        </w:rPr>
        <w:t>:</w:t>
      </w:r>
      <w:r>
        <w:rPr>
          <w:sz w:val="28"/>
        </w:rPr>
        <w:t xml:space="preserve"> экономика, политика, культура. – 2000. - № 7. – с 40 – 51.</w:t>
      </w: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>9. Смирнов П.С. Национальная безопастность</w:t>
      </w:r>
      <w:r>
        <w:rPr>
          <w:sz w:val="28"/>
          <w:lang w:val="en-US"/>
        </w:rPr>
        <w:t>:</w:t>
      </w:r>
      <w:r>
        <w:rPr>
          <w:sz w:val="28"/>
        </w:rPr>
        <w:t xml:space="preserve"> вопросы торговой политики. – М. Экономическая газета, 2001. – 494 с.</w:t>
      </w: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 xml:space="preserve">10. Кузьмин С. Перспективы России в развитии современных мирохозяйственных тенденций. </w:t>
      </w:r>
      <w:r>
        <w:rPr>
          <w:sz w:val="28"/>
          <w:lang w:val="en-US"/>
        </w:rPr>
        <w:t>//</w:t>
      </w:r>
      <w:r>
        <w:rPr>
          <w:sz w:val="28"/>
        </w:rPr>
        <w:t xml:space="preserve"> Экономист. – 2002. - № 1. – с 14 – 25.</w:t>
      </w:r>
    </w:p>
    <w:p w:rsidR="00BC627F" w:rsidRDefault="00BC627F">
      <w:pPr>
        <w:spacing w:line="360" w:lineRule="auto"/>
        <w:ind w:firstLine="567"/>
        <w:rPr>
          <w:sz w:val="28"/>
          <w:lang w:val="en-US"/>
        </w:rPr>
      </w:pPr>
      <w:r>
        <w:rPr>
          <w:sz w:val="28"/>
        </w:rPr>
        <w:t>11. Международные экономические отношения</w:t>
      </w:r>
      <w:r>
        <w:rPr>
          <w:sz w:val="28"/>
        </w:rPr>
        <w:sym w:font="Times New Roman" w:char="002E"/>
      </w:r>
      <w:r>
        <w:rPr>
          <w:sz w:val="28"/>
        </w:rPr>
        <w:t xml:space="preserve">  Под ред</w:t>
      </w:r>
      <w:r>
        <w:rPr>
          <w:sz w:val="28"/>
        </w:rPr>
        <w:sym w:font="Times New Roman" w:char="002E"/>
      </w:r>
      <w:r>
        <w:rPr>
          <w:sz w:val="28"/>
        </w:rPr>
        <w:t xml:space="preserve"> Б</w:t>
      </w:r>
      <w:r>
        <w:rPr>
          <w:sz w:val="28"/>
        </w:rPr>
        <w:sym w:font="Times New Roman" w:char="002E"/>
      </w:r>
      <w:r>
        <w:rPr>
          <w:sz w:val="28"/>
        </w:rPr>
        <w:t>П</w:t>
      </w:r>
      <w:r>
        <w:rPr>
          <w:sz w:val="28"/>
        </w:rPr>
        <w:sym w:font="Times New Roman" w:char="002E"/>
      </w:r>
      <w:r>
        <w:rPr>
          <w:sz w:val="28"/>
        </w:rPr>
        <w:t>Супруновича</w:t>
      </w:r>
      <w:r>
        <w:rPr>
          <w:sz w:val="28"/>
        </w:rPr>
        <w:sym w:font="Times New Roman" w:char="002E"/>
      </w:r>
      <w:r>
        <w:rPr>
          <w:sz w:val="28"/>
        </w:rPr>
        <w:t xml:space="preserve"> </w:t>
      </w:r>
      <w:r>
        <w:rPr>
          <w:sz w:val="28"/>
        </w:rPr>
        <w:sym w:font="Times New Roman" w:char="2013"/>
      </w:r>
      <w:r>
        <w:rPr>
          <w:sz w:val="28"/>
        </w:rPr>
        <w:t>М</w:t>
      </w:r>
      <w:r>
        <w:rPr>
          <w:sz w:val="28"/>
        </w:rPr>
        <w:sym w:font="Times New Roman" w:char="002E"/>
      </w:r>
      <w:r>
        <w:rPr>
          <w:sz w:val="28"/>
        </w:rPr>
        <w:t>: “ГФА”</w:t>
      </w:r>
      <w:r>
        <w:rPr>
          <w:sz w:val="28"/>
        </w:rPr>
        <w:sym w:font="Times New Roman" w:char="002C"/>
      </w:r>
      <w:r>
        <w:rPr>
          <w:sz w:val="28"/>
        </w:rPr>
        <w:t xml:space="preserve"> 1998</w:t>
      </w:r>
      <w:r>
        <w:rPr>
          <w:sz w:val="28"/>
        </w:rPr>
        <w:sym w:font="Times New Roman" w:char="002E"/>
      </w:r>
      <w:r>
        <w:rPr>
          <w:sz w:val="28"/>
          <w:lang w:val="en-US"/>
        </w:rPr>
        <w:t xml:space="preserve"> – 325 c. </w:t>
      </w:r>
    </w:p>
    <w:p w:rsidR="00BC627F" w:rsidRDefault="00BC627F">
      <w:pPr>
        <w:spacing w:line="360" w:lineRule="auto"/>
        <w:ind w:firstLine="567"/>
        <w:rPr>
          <w:sz w:val="28"/>
        </w:rPr>
      </w:pPr>
      <w:r>
        <w:rPr>
          <w:sz w:val="28"/>
        </w:rPr>
        <w:t xml:space="preserve">12. Глобализация мировой экономики и России. </w:t>
      </w:r>
      <w:r>
        <w:rPr>
          <w:sz w:val="28"/>
          <w:lang w:val="en-US"/>
        </w:rPr>
        <w:t>//</w:t>
      </w:r>
      <w:r>
        <w:rPr>
          <w:sz w:val="28"/>
        </w:rPr>
        <w:t xml:space="preserve"> Мировая экономика и международные отношения. - № 3. – с 23 – 34.</w:t>
      </w:r>
    </w:p>
    <w:p w:rsidR="00BC627F" w:rsidRDefault="00BC627F">
      <w:pPr>
        <w:spacing w:line="360" w:lineRule="auto"/>
        <w:ind w:firstLine="567"/>
        <w:rPr>
          <w:b/>
          <w:sz w:val="28"/>
          <w:lang w:val="en-US"/>
        </w:rPr>
      </w:pPr>
      <w:r>
        <w:rPr>
          <w:sz w:val="28"/>
        </w:rPr>
        <w:t xml:space="preserve">13. Экономическое сотрудничество России и ЕС. </w:t>
      </w:r>
      <w:r>
        <w:rPr>
          <w:sz w:val="28"/>
          <w:lang w:val="en-US"/>
        </w:rPr>
        <w:t>//</w:t>
      </w:r>
      <w:r>
        <w:rPr>
          <w:sz w:val="28"/>
        </w:rPr>
        <w:t xml:space="preserve"> Внешнеэкономический бюллетень. – 2002. - № 4. – с 5 – 11.</w:t>
      </w: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>14</w:t>
      </w:r>
      <w:r>
        <w:rPr>
          <w:sz w:val="28"/>
        </w:rPr>
        <w:sym w:font="Times New Roman" w:char="002E"/>
      </w:r>
      <w:r>
        <w:rPr>
          <w:sz w:val="28"/>
        </w:rPr>
        <w:t xml:space="preserve"> Широков П.К. Международное разделение труда и глобализация. </w:t>
      </w:r>
      <w:r>
        <w:rPr>
          <w:sz w:val="28"/>
          <w:lang w:val="en-US"/>
        </w:rPr>
        <w:t>//</w:t>
      </w:r>
      <w:r>
        <w:rPr>
          <w:sz w:val="28"/>
        </w:rPr>
        <w:t xml:space="preserve"> Восток. – 2001. - № 4. – с 77 – 91.</w:t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15</w:t>
      </w:r>
      <w:r>
        <w:rPr>
          <w:sz w:val="28"/>
        </w:rPr>
        <w:sym w:font="Times New Roman" w:char="002E"/>
      </w:r>
      <w:r>
        <w:rPr>
          <w:sz w:val="28"/>
        </w:rPr>
        <w:t xml:space="preserve"> Основы внешнеэкономических знаний</w:t>
      </w:r>
      <w:r>
        <w:rPr>
          <w:sz w:val="28"/>
        </w:rPr>
        <w:sym w:font="Times New Roman" w:char="002E"/>
      </w:r>
      <w:r>
        <w:rPr>
          <w:sz w:val="28"/>
        </w:rPr>
        <w:t xml:space="preserve">  Отв</w:t>
      </w:r>
      <w:r>
        <w:rPr>
          <w:sz w:val="28"/>
        </w:rPr>
        <w:sym w:font="Times New Roman" w:char="002E"/>
      </w:r>
      <w:r>
        <w:rPr>
          <w:sz w:val="28"/>
        </w:rPr>
        <w:t xml:space="preserve"> ред</w:t>
      </w:r>
      <w:r>
        <w:rPr>
          <w:sz w:val="28"/>
        </w:rPr>
        <w:sym w:font="Times New Roman" w:char="002E"/>
      </w:r>
      <w:r>
        <w:rPr>
          <w:sz w:val="28"/>
        </w:rPr>
        <w:t xml:space="preserve"> И</w:t>
      </w:r>
      <w:r>
        <w:rPr>
          <w:sz w:val="28"/>
        </w:rPr>
        <w:sym w:font="Times New Roman" w:char="002E"/>
      </w:r>
      <w:r>
        <w:rPr>
          <w:sz w:val="28"/>
        </w:rPr>
        <w:t>П</w:t>
      </w:r>
      <w:r>
        <w:rPr>
          <w:sz w:val="28"/>
        </w:rPr>
        <w:sym w:font="Times New Roman" w:char="002E"/>
      </w:r>
      <w:r>
        <w:rPr>
          <w:sz w:val="28"/>
        </w:rPr>
        <w:t>Фаминский</w:t>
      </w:r>
      <w:r>
        <w:rPr>
          <w:sz w:val="28"/>
        </w:rPr>
        <w:sym w:font="Times New Roman" w:char="002E"/>
      </w:r>
      <w:r>
        <w:rPr>
          <w:sz w:val="28"/>
        </w:rPr>
        <w:t xml:space="preserve"> </w:t>
      </w:r>
      <w:r>
        <w:rPr>
          <w:sz w:val="28"/>
        </w:rPr>
        <w:sym w:font="Times New Roman" w:char="2013"/>
      </w:r>
      <w:r>
        <w:rPr>
          <w:sz w:val="28"/>
        </w:rPr>
        <w:t>М</w:t>
      </w:r>
      <w:r>
        <w:rPr>
          <w:sz w:val="28"/>
        </w:rPr>
        <w:sym w:font="Times New Roman" w:char="002E"/>
      </w:r>
      <w:r>
        <w:rPr>
          <w:sz w:val="28"/>
        </w:rPr>
        <w:t>: “Международные отношения”</w:t>
      </w:r>
      <w:r>
        <w:rPr>
          <w:sz w:val="28"/>
        </w:rPr>
        <w:sym w:font="Times New Roman" w:char="002C"/>
      </w:r>
      <w:r>
        <w:rPr>
          <w:sz w:val="28"/>
        </w:rPr>
        <w:t xml:space="preserve"> 1999</w:t>
      </w:r>
      <w:r>
        <w:rPr>
          <w:sz w:val="28"/>
        </w:rPr>
        <w:sym w:font="Times New Roman" w:char="002E"/>
      </w:r>
      <w:r>
        <w:rPr>
          <w:sz w:val="28"/>
          <w:lang w:val="en-US"/>
        </w:rPr>
        <w:t xml:space="preserve"> – 285 c.</w:t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16</w:t>
      </w:r>
      <w:r>
        <w:rPr>
          <w:sz w:val="28"/>
        </w:rPr>
        <w:sym w:font="Times New Roman" w:char="002E"/>
      </w:r>
      <w:r>
        <w:rPr>
          <w:sz w:val="28"/>
        </w:rPr>
        <w:t xml:space="preserve"> Россия: внешнеэкономические связи в условиях перехода к рынку</w:t>
      </w:r>
      <w:r>
        <w:rPr>
          <w:sz w:val="28"/>
        </w:rPr>
        <w:sym w:font="Times New Roman" w:char="002E"/>
      </w:r>
      <w:r>
        <w:rPr>
          <w:sz w:val="28"/>
        </w:rPr>
        <w:t xml:space="preserve"> Под</w:t>
      </w:r>
      <w:r>
        <w:rPr>
          <w:sz w:val="28"/>
        </w:rPr>
        <w:sym w:font="Times New Roman" w:char="002E"/>
      </w:r>
      <w:r>
        <w:rPr>
          <w:sz w:val="28"/>
        </w:rPr>
        <w:t xml:space="preserve"> ред</w:t>
      </w:r>
      <w:r>
        <w:rPr>
          <w:sz w:val="28"/>
        </w:rPr>
        <w:sym w:font="Times New Roman" w:char="002E"/>
      </w:r>
      <w:r>
        <w:rPr>
          <w:sz w:val="28"/>
        </w:rPr>
        <w:t xml:space="preserve"> И</w:t>
      </w:r>
      <w:r>
        <w:rPr>
          <w:sz w:val="28"/>
        </w:rPr>
        <w:sym w:font="Times New Roman" w:char="002E"/>
      </w:r>
      <w:r>
        <w:rPr>
          <w:sz w:val="28"/>
        </w:rPr>
        <w:t>П</w:t>
      </w:r>
      <w:r>
        <w:rPr>
          <w:sz w:val="28"/>
        </w:rPr>
        <w:sym w:font="Times New Roman" w:char="002E"/>
      </w:r>
      <w:r>
        <w:rPr>
          <w:sz w:val="28"/>
        </w:rPr>
        <w:t>Фаминского</w:t>
      </w:r>
      <w:r>
        <w:rPr>
          <w:sz w:val="28"/>
        </w:rPr>
        <w:sym w:font="Times New Roman" w:char="002E"/>
      </w:r>
      <w:r>
        <w:rPr>
          <w:sz w:val="28"/>
        </w:rPr>
        <w:t xml:space="preserve"> </w:t>
      </w:r>
      <w:r>
        <w:rPr>
          <w:sz w:val="28"/>
        </w:rPr>
        <w:sym w:font="Times New Roman" w:char="2013"/>
      </w:r>
      <w:r>
        <w:rPr>
          <w:sz w:val="28"/>
        </w:rPr>
        <w:t>М</w:t>
      </w:r>
      <w:r>
        <w:rPr>
          <w:sz w:val="28"/>
        </w:rPr>
        <w:sym w:font="Times New Roman" w:char="002E"/>
      </w:r>
      <w:r>
        <w:rPr>
          <w:sz w:val="28"/>
        </w:rPr>
        <w:t>: “МО”</w:t>
      </w:r>
      <w:r>
        <w:rPr>
          <w:sz w:val="28"/>
        </w:rPr>
        <w:sym w:font="Times New Roman" w:char="002C"/>
      </w:r>
      <w:r>
        <w:rPr>
          <w:sz w:val="28"/>
        </w:rPr>
        <w:t>1999</w:t>
      </w:r>
      <w:r>
        <w:rPr>
          <w:sz w:val="28"/>
        </w:rPr>
        <w:sym w:font="Times New Roman" w:char="002E"/>
      </w:r>
      <w:r>
        <w:rPr>
          <w:sz w:val="28"/>
          <w:lang w:val="en-US"/>
        </w:rPr>
        <w:t xml:space="preserve"> – 315 c.</w:t>
      </w:r>
    </w:p>
    <w:p w:rsidR="00BC627F" w:rsidRDefault="00BC627F">
      <w:pPr>
        <w:pStyle w:val="2"/>
        <w:spacing w:line="360" w:lineRule="auto"/>
        <w:rPr>
          <w:lang w:val="en-US"/>
        </w:rPr>
      </w:pPr>
      <w:r>
        <w:t>17</w:t>
      </w:r>
      <w:r>
        <w:sym w:font="Times New Roman" w:char="002E"/>
      </w:r>
      <w:r>
        <w:t xml:space="preserve"> Вардомский Л</w:t>
      </w:r>
      <w:r>
        <w:sym w:font="Times New Roman" w:char="002E"/>
      </w:r>
      <w:r>
        <w:t xml:space="preserve"> Региональные приоритеты зарубежных стран в России</w:t>
      </w:r>
      <w:r>
        <w:sym w:font="Times New Roman" w:char="002E"/>
      </w:r>
      <w:r>
        <w:t xml:space="preserve"> // Внешняя торговля</w:t>
      </w:r>
      <w:r>
        <w:sym w:font="Times New Roman" w:char="002E"/>
      </w:r>
      <w:r>
        <w:t xml:space="preserve"> </w:t>
      </w:r>
      <w:r>
        <w:sym w:font="Times New Roman" w:char="2013"/>
      </w:r>
      <w:r>
        <w:t>1999</w:t>
      </w:r>
      <w:r>
        <w:sym w:font="Times New Roman" w:char="002E"/>
      </w:r>
      <w:r>
        <w:t xml:space="preserve"> </w:t>
      </w:r>
      <w:r>
        <w:sym w:font="Times New Roman" w:char="2013"/>
      </w:r>
      <w:r>
        <w:t>№ 4</w:t>
      </w:r>
      <w:r>
        <w:sym w:font="Times New Roman" w:char="002E"/>
      </w:r>
      <w:r>
        <w:rPr>
          <w:lang w:val="en-US"/>
        </w:rPr>
        <w:t xml:space="preserve"> – c 15-18.</w:t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18</w:t>
      </w:r>
      <w:r>
        <w:rPr>
          <w:sz w:val="28"/>
        </w:rPr>
        <w:sym w:font="Times New Roman" w:char="002E"/>
      </w:r>
      <w:r>
        <w:rPr>
          <w:sz w:val="28"/>
        </w:rPr>
        <w:t xml:space="preserve"> Бушин Б</w:t>
      </w:r>
      <w:r>
        <w:rPr>
          <w:sz w:val="28"/>
        </w:rPr>
        <w:sym w:font="Times New Roman" w:char="002E"/>
      </w:r>
      <w:r>
        <w:rPr>
          <w:sz w:val="28"/>
        </w:rPr>
        <w:t xml:space="preserve"> Российско-германские деловые связи</w:t>
      </w:r>
      <w:r>
        <w:rPr>
          <w:sz w:val="28"/>
        </w:rPr>
        <w:sym w:font="Times New Roman" w:char="002E"/>
      </w:r>
      <w:r>
        <w:rPr>
          <w:sz w:val="28"/>
        </w:rPr>
        <w:t xml:space="preserve"> // Внешняя торговля</w:t>
      </w:r>
      <w:r>
        <w:rPr>
          <w:sz w:val="28"/>
        </w:rPr>
        <w:sym w:font="Times New Roman" w:char="002E"/>
      </w:r>
      <w:r>
        <w:rPr>
          <w:sz w:val="28"/>
        </w:rPr>
        <w:t xml:space="preserve"> </w:t>
      </w:r>
      <w:r>
        <w:rPr>
          <w:sz w:val="28"/>
        </w:rPr>
        <w:sym w:font="Times New Roman" w:char="2013"/>
      </w:r>
      <w:r>
        <w:rPr>
          <w:sz w:val="28"/>
        </w:rPr>
        <w:t>1999</w:t>
      </w:r>
      <w:r>
        <w:rPr>
          <w:sz w:val="28"/>
        </w:rPr>
        <w:sym w:font="Times New Roman" w:char="002E"/>
      </w:r>
      <w:r>
        <w:rPr>
          <w:sz w:val="28"/>
        </w:rPr>
        <w:t xml:space="preserve"> </w:t>
      </w:r>
      <w:r>
        <w:rPr>
          <w:sz w:val="28"/>
        </w:rPr>
        <w:sym w:font="Times New Roman" w:char="2013"/>
      </w:r>
      <w:r>
        <w:rPr>
          <w:sz w:val="28"/>
        </w:rPr>
        <w:t>№ 1</w:t>
      </w:r>
      <w:r>
        <w:rPr>
          <w:sz w:val="28"/>
        </w:rPr>
        <w:sym w:font="Times New Roman" w:char="002E"/>
      </w:r>
      <w:r>
        <w:rPr>
          <w:sz w:val="28"/>
          <w:lang w:val="en-US"/>
        </w:rPr>
        <w:t xml:space="preserve"> – c 26 - 34</w:t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19</w:t>
      </w:r>
      <w:r>
        <w:rPr>
          <w:sz w:val="28"/>
        </w:rPr>
        <w:sym w:font="Times New Roman" w:char="002E"/>
      </w:r>
      <w:r>
        <w:rPr>
          <w:sz w:val="28"/>
        </w:rPr>
        <w:t xml:space="preserve"> Белов В</w:t>
      </w:r>
      <w:r>
        <w:rPr>
          <w:sz w:val="28"/>
        </w:rPr>
        <w:sym w:font="Times New Roman" w:char="002E"/>
      </w:r>
      <w:r>
        <w:rPr>
          <w:sz w:val="28"/>
        </w:rPr>
        <w:t xml:space="preserve"> Российско-германские экономические отношения</w:t>
      </w:r>
      <w:r>
        <w:rPr>
          <w:sz w:val="28"/>
        </w:rPr>
        <w:sym w:font="Times New Roman" w:char="002E"/>
      </w:r>
      <w:r>
        <w:rPr>
          <w:sz w:val="28"/>
        </w:rPr>
        <w:t xml:space="preserve"> // Внешняя торговля</w:t>
      </w:r>
      <w:r>
        <w:rPr>
          <w:sz w:val="28"/>
        </w:rPr>
        <w:sym w:font="Times New Roman" w:char="002E"/>
      </w:r>
      <w:r>
        <w:rPr>
          <w:sz w:val="28"/>
        </w:rPr>
        <w:t xml:space="preserve"> </w:t>
      </w:r>
      <w:r>
        <w:rPr>
          <w:sz w:val="28"/>
        </w:rPr>
        <w:sym w:font="Times New Roman" w:char="2013"/>
      </w:r>
      <w:r>
        <w:rPr>
          <w:sz w:val="28"/>
        </w:rPr>
        <w:t>2000</w:t>
      </w:r>
      <w:r>
        <w:rPr>
          <w:sz w:val="28"/>
        </w:rPr>
        <w:sym w:font="Times New Roman" w:char="002E"/>
      </w:r>
      <w:r>
        <w:rPr>
          <w:sz w:val="28"/>
        </w:rPr>
        <w:t xml:space="preserve"> </w:t>
      </w:r>
      <w:r>
        <w:rPr>
          <w:sz w:val="28"/>
        </w:rPr>
        <w:sym w:font="Times New Roman" w:char="2013"/>
      </w:r>
      <w:r>
        <w:rPr>
          <w:sz w:val="28"/>
        </w:rPr>
        <w:t>№ 4</w:t>
      </w:r>
      <w:r>
        <w:rPr>
          <w:sz w:val="28"/>
        </w:rPr>
        <w:sym w:font="Times New Roman" w:char="002E"/>
      </w:r>
      <w:r>
        <w:rPr>
          <w:sz w:val="28"/>
          <w:lang w:val="en-US"/>
        </w:rPr>
        <w:t xml:space="preserve"> – c 21 - 24</w:t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20</w:t>
      </w:r>
      <w:r>
        <w:rPr>
          <w:sz w:val="28"/>
        </w:rPr>
        <w:sym w:font="Times New Roman" w:char="002E"/>
      </w:r>
      <w:r>
        <w:rPr>
          <w:sz w:val="28"/>
        </w:rPr>
        <w:t xml:space="preserve"> Хашутогов А</w:t>
      </w:r>
      <w:r>
        <w:rPr>
          <w:sz w:val="28"/>
        </w:rPr>
        <w:sym w:font="Times New Roman" w:char="002E"/>
      </w:r>
      <w:r>
        <w:rPr>
          <w:sz w:val="28"/>
        </w:rPr>
        <w:t xml:space="preserve"> Российско-британская торговля в конце 90-х годов и ее перспективы</w:t>
      </w:r>
      <w:r>
        <w:rPr>
          <w:sz w:val="28"/>
        </w:rPr>
        <w:sym w:font="Times New Roman" w:char="002E"/>
      </w:r>
      <w:r>
        <w:rPr>
          <w:sz w:val="28"/>
        </w:rPr>
        <w:t xml:space="preserve"> // Внешняя торговля</w:t>
      </w:r>
      <w:r>
        <w:rPr>
          <w:sz w:val="28"/>
        </w:rPr>
        <w:sym w:font="Times New Roman" w:char="002E"/>
      </w:r>
      <w:r>
        <w:rPr>
          <w:sz w:val="28"/>
        </w:rPr>
        <w:t xml:space="preserve"> </w:t>
      </w:r>
      <w:r>
        <w:rPr>
          <w:sz w:val="28"/>
        </w:rPr>
        <w:sym w:font="Times New Roman" w:char="2013"/>
      </w:r>
      <w:r>
        <w:rPr>
          <w:sz w:val="28"/>
        </w:rPr>
        <w:t>2000</w:t>
      </w:r>
      <w:r>
        <w:rPr>
          <w:sz w:val="28"/>
        </w:rPr>
        <w:sym w:font="Times New Roman" w:char="002E"/>
      </w:r>
      <w:r>
        <w:rPr>
          <w:sz w:val="28"/>
        </w:rPr>
        <w:t xml:space="preserve"> </w:t>
      </w:r>
      <w:r>
        <w:rPr>
          <w:sz w:val="28"/>
        </w:rPr>
        <w:sym w:font="Times New Roman" w:char="2013"/>
      </w:r>
      <w:r>
        <w:rPr>
          <w:sz w:val="28"/>
        </w:rPr>
        <w:t>№ 6</w:t>
      </w:r>
      <w:r>
        <w:rPr>
          <w:sz w:val="28"/>
        </w:rPr>
        <w:sym w:font="Times New Roman" w:char="002E"/>
      </w:r>
      <w:r>
        <w:rPr>
          <w:sz w:val="28"/>
          <w:lang w:val="en-US"/>
        </w:rPr>
        <w:t xml:space="preserve"> – c 32 -36</w:t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21</w:t>
      </w:r>
      <w:r>
        <w:rPr>
          <w:sz w:val="28"/>
        </w:rPr>
        <w:sym w:font="Times New Roman" w:char="002E"/>
      </w:r>
      <w:r>
        <w:rPr>
          <w:sz w:val="28"/>
        </w:rPr>
        <w:t xml:space="preserve"> Казаков И</w:t>
      </w:r>
      <w:r>
        <w:rPr>
          <w:sz w:val="28"/>
        </w:rPr>
        <w:sym w:font="Times New Roman" w:char="002E"/>
      </w:r>
      <w:r>
        <w:rPr>
          <w:sz w:val="28"/>
        </w:rPr>
        <w:sym w:font="Times New Roman" w:char="002C"/>
      </w:r>
      <w:r>
        <w:rPr>
          <w:sz w:val="28"/>
        </w:rPr>
        <w:t xml:space="preserve"> Родионов А</w:t>
      </w:r>
      <w:r>
        <w:rPr>
          <w:sz w:val="28"/>
        </w:rPr>
        <w:sym w:font="Times New Roman" w:char="002E"/>
      </w:r>
      <w:r>
        <w:rPr>
          <w:sz w:val="28"/>
        </w:rPr>
        <w:t xml:space="preserve"> Российско-японская торговля</w:t>
      </w:r>
      <w:r>
        <w:rPr>
          <w:sz w:val="28"/>
        </w:rPr>
        <w:sym w:font="Times New Roman" w:char="002E"/>
      </w:r>
      <w:r>
        <w:rPr>
          <w:sz w:val="28"/>
        </w:rPr>
        <w:t xml:space="preserve"> // Внешняя торговля</w:t>
      </w:r>
      <w:r>
        <w:rPr>
          <w:sz w:val="28"/>
        </w:rPr>
        <w:sym w:font="Times New Roman" w:char="002E"/>
      </w:r>
      <w:r>
        <w:rPr>
          <w:sz w:val="28"/>
        </w:rPr>
        <w:t xml:space="preserve"> </w:t>
      </w:r>
      <w:r>
        <w:rPr>
          <w:sz w:val="28"/>
        </w:rPr>
        <w:sym w:font="Times New Roman" w:char="2013"/>
      </w:r>
      <w:r>
        <w:rPr>
          <w:sz w:val="28"/>
        </w:rPr>
        <w:t>1998</w:t>
      </w:r>
      <w:r>
        <w:rPr>
          <w:sz w:val="28"/>
        </w:rPr>
        <w:sym w:font="Times New Roman" w:char="002E"/>
      </w:r>
      <w:r>
        <w:rPr>
          <w:sz w:val="28"/>
        </w:rPr>
        <w:t xml:space="preserve"> </w:t>
      </w:r>
      <w:r>
        <w:rPr>
          <w:sz w:val="28"/>
        </w:rPr>
        <w:sym w:font="Times New Roman" w:char="2013"/>
      </w:r>
      <w:r>
        <w:rPr>
          <w:sz w:val="28"/>
        </w:rPr>
        <w:t>№ 2</w:t>
      </w:r>
      <w:r>
        <w:rPr>
          <w:sz w:val="28"/>
        </w:rPr>
        <w:sym w:font="Times New Roman" w:char="002E"/>
      </w:r>
      <w:r>
        <w:rPr>
          <w:sz w:val="28"/>
          <w:lang w:val="en-US"/>
        </w:rPr>
        <w:t xml:space="preserve"> – c 12 – 14.</w:t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  <w:r>
        <w:rPr>
          <w:sz w:val="28"/>
        </w:rPr>
        <w:t>22</w:t>
      </w:r>
      <w:r>
        <w:rPr>
          <w:sz w:val="28"/>
        </w:rPr>
        <w:sym w:font="Times New Roman" w:char="002E"/>
      </w:r>
      <w:r>
        <w:rPr>
          <w:sz w:val="28"/>
        </w:rPr>
        <w:t xml:space="preserve"> Родионов А</w:t>
      </w:r>
      <w:r>
        <w:rPr>
          <w:sz w:val="28"/>
        </w:rPr>
        <w:sym w:font="Times New Roman" w:char="002E"/>
      </w:r>
      <w:r>
        <w:rPr>
          <w:sz w:val="28"/>
        </w:rPr>
        <w:sym w:font="Times New Roman" w:char="002C"/>
      </w:r>
      <w:r>
        <w:rPr>
          <w:sz w:val="28"/>
        </w:rPr>
        <w:t xml:space="preserve"> Цветков Ю</w:t>
      </w:r>
      <w:r>
        <w:rPr>
          <w:sz w:val="28"/>
        </w:rPr>
        <w:sym w:font="Times New Roman" w:char="002E"/>
      </w:r>
      <w:r>
        <w:rPr>
          <w:sz w:val="28"/>
        </w:rPr>
        <w:t xml:space="preserve"> Споры по торговым сделкам </w:t>
      </w:r>
      <w:r>
        <w:rPr>
          <w:sz w:val="28"/>
        </w:rPr>
        <w:sym w:font="Times New Roman" w:char="2013"/>
      </w:r>
      <w:r>
        <w:rPr>
          <w:sz w:val="28"/>
        </w:rPr>
        <w:t xml:space="preserve"> новое явление в российско-японской торговле</w:t>
      </w:r>
      <w:r>
        <w:rPr>
          <w:sz w:val="28"/>
        </w:rPr>
        <w:sym w:font="Times New Roman" w:char="002E"/>
      </w:r>
      <w:r>
        <w:rPr>
          <w:sz w:val="28"/>
        </w:rPr>
        <w:t xml:space="preserve"> // Внешняя торговля</w:t>
      </w:r>
      <w:r>
        <w:rPr>
          <w:sz w:val="28"/>
        </w:rPr>
        <w:sym w:font="Times New Roman" w:char="002E"/>
      </w:r>
      <w:r>
        <w:rPr>
          <w:sz w:val="28"/>
        </w:rPr>
        <w:t xml:space="preserve"> </w:t>
      </w:r>
      <w:r>
        <w:rPr>
          <w:sz w:val="28"/>
        </w:rPr>
        <w:sym w:font="Times New Roman" w:char="2013"/>
      </w:r>
      <w:r>
        <w:rPr>
          <w:sz w:val="28"/>
        </w:rPr>
        <w:t>2000</w:t>
      </w:r>
      <w:r>
        <w:rPr>
          <w:sz w:val="28"/>
        </w:rPr>
        <w:sym w:font="Times New Roman" w:char="002E"/>
      </w:r>
      <w:r>
        <w:rPr>
          <w:sz w:val="28"/>
        </w:rPr>
        <w:t xml:space="preserve">   </w:t>
      </w:r>
      <w:r>
        <w:rPr>
          <w:sz w:val="28"/>
        </w:rPr>
        <w:sym w:font="Times New Roman" w:char="2013"/>
      </w:r>
      <w:r>
        <w:rPr>
          <w:sz w:val="28"/>
          <w:lang w:val="en-US"/>
        </w:rPr>
        <w:t xml:space="preserve"> </w:t>
      </w:r>
      <w:r>
        <w:rPr>
          <w:sz w:val="28"/>
        </w:rPr>
        <w:t>№ 6</w:t>
      </w:r>
      <w:r>
        <w:rPr>
          <w:sz w:val="28"/>
        </w:rPr>
        <w:sym w:font="Times New Roman" w:char="002E"/>
      </w:r>
      <w:r>
        <w:rPr>
          <w:sz w:val="28"/>
          <w:lang w:val="en-US"/>
        </w:rPr>
        <w:t xml:space="preserve"> – c 28 – 31. </w:t>
      </w:r>
    </w:p>
    <w:p w:rsidR="00BC627F" w:rsidRDefault="00BC627F">
      <w:pPr>
        <w:spacing w:line="360" w:lineRule="auto"/>
        <w:ind w:firstLine="576"/>
        <w:jc w:val="both"/>
        <w:rPr>
          <w:sz w:val="28"/>
          <w:lang w:val="en-US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</w:t>
      </w: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Приложение</w:t>
      </w:r>
    </w:p>
    <w:p w:rsidR="00BC627F" w:rsidRDefault="00BC627F">
      <w:pPr>
        <w:pStyle w:val="10"/>
        <w:spacing w:line="360" w:lineRule="auto"/>
        <w:ind w:left="-567" w:right="-2772" w:firstLine="567"/>
        <w:rPr>
          <w:sz w:val="28"/>
        </w:rPr>
      </w:pPr>
      <w:r>
        <w:rPr>
          <w:sz w:val="28"/>
        </w:rPr>
        <w:t>Таблица 1</w:t>
      </w:r>
    </w:p>
    <w:p w:rsidR="00BC627F" w:rsidRDefault="00BC627F">
      <w:pPr>
        <w:pStyle w:val="10"/>
        <w:spacing w:before="80" w:line="360" w:lineRule="auto"/>
        <w:ind w:left="-567" w:right="-2772" w:firstLine="567"/>
      </w:pPr>
      <w:r>
        <w:rPr>
          <w:sz w:val="28"/>
        </w:rPr>
        <w:t>Внешняя торговля России в 1992-1999 гг., млрд. дол.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BC627F">
        <w:trPr>
          <w:trHeight w:hRule="exact" w:val="4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Показатель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1999</w:t>
            </w:r>
          </w:p>
        </w:tc>
      </w:tr>
      <w:tr w:rsidR="00BC627F">
        <w:trPr>
          <w:trHeight w:hRule="exact"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Экспорт, 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53.6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59.6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67,5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81.1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58.6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88,3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74,2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74.3</w:t>
            </w:r>
          </w:p>
        </w:tc>
      </w:tr>
      <w:tr w:rsidR="00BC627F">
        <w:trPr>
          <w:trHeight w:hRule="exact"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</w:tr>
      <w:tr w:rsidR="00BC627F">
        <w:trPr>
          <w:trHeight w:hRule="exact" w:val="6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в страны дальнего</w:t>
            </w:r>
          </w:p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зарубежья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42.4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44.3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53,0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65.6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71.0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70,0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58,9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62.3</w:t>
            </w:r>
          </w:p>
        </w:tc>
      </w:tr>
      <w:tr w:rsidR="00BC627F">
        <w:trPr>
          <w:trHeight w:hRule="exact"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в страны СНГ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11.2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14.5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15.5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17.6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18.4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12.0</w:t>
            </w:r>
          </w:p>
        </w:tc>
      </w:tr>
      <w:tr w:rsidR="00BC627F">
        <w:trPr>
          <w:trHeight w:hRule="exact"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Импорт, 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43.0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44.3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50.5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60,9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68.8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73,6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59,1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41.1</w:t>
            </w:r>
          </w:p>
        </w:tc>
      </w:tr>
      <w:tr w:rsidR="00BC627F">
        <w:trPr>
          <w:trHeight w:hRule="exact"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В том числе: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</w:tr>
      <w:tr w:rsidR="00BC627F">
        <w:trPr>
          <w:trHeight w:hRule="exact" w:val="6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 xml:space="preserve">из стран дальнего </w:t>
            </w:r>
          </w:p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зарубежья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37.0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32.8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37.0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44.1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49.1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55.9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45,5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31.1</w:t>
            </w:r>
          </w:p>
        </w:tc>
      </w:tr>
      <w:tr w:rsidR="00BC627F">
        <w:trPr>
          <w:trHeight w:hRule="exact"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из стран СНГ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6.0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11.5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13.6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16.8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19.7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17.8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13.6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10.0</w:t>
            </w:r>
          </w:p>
        </w:tc>
      </w:tr>
      <w:tr w:rsidR="00BC627F">
        <w:trPr>
          <w:trHeight w:hRule="exact" w:val="73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Сальдо внешней</w:t>
            </w:r>
          </w:p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торговли, 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+10.6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+15.3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+17,0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+20.2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-19.8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+14.7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+15,1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-33,3</w:t>
            </w:r>
          </w:p>
        </w:tc>
      </w:tr>
      <w:tr w:rsidR="00BC627F">
        <w:trPr>
          <w:trHeight w:hRule="exact"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</w:p>
        </w:tc>
      </w:tr>
      <w:tr w:rsidR="00BC627F">
        <w:trPr>
          <w:trHeight w:hRule="exact" w:val="6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со странами дальнего</w:t>
            </w:r>
          </w:p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зарубежья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+5.4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+11.5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+16.0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+21.5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+21,9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+14,1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+13.4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+31.1</w:t>
            </w:r>
          </w:p>
        </w:tc>
      </w:tr>
      <w:tr w:rsidR="00BC627F">
        <w:trPr>
          <w:trHeight w:hRule="exact" w:val="3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со странами СНГ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+5.2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+3,9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+1.0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-2.1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-2.1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+0.6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+1,8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20" w:line="360" w:lineRule="auto"/>
              <w:ind w:left="-567" w:right="-2772" w:firstLine="567"/>
            </w:pPr>
            <w:r>
              <w:t>+2.2</w:t>
            </w:r>
          </w:p>
        </w:tc>
      </w:tr>
    </w:tbl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pStyle w:val="10"/>
        <w:spacing w:before="20" w:line="360" w:lineRule="auto"/>
        <w:ind w:left="-567" w:right="-2772" w:firstLine="567"/>
        <w:rPr>
          <w:sz w:val="28"/>
        </w:rPr>
      </w:pPr>
      <w:r>
        <w:rPr>
          <w:sz w:val="28"/>
        </w:rPr>
        <w:t>Таблица 2</w:t>
      </w:r>
    </w:p>
    <w:p w:rsidR="00BC627F" w:rsidRDefault="00BC627F">
      <w:pPr>
        <w:pStyle w:val="10"/>
        <w:spacing w:before="80" w:line="360" w:lineRule="auto"/>
        <w:ind w:left="-567" w:right="-2772" w:firstLine="567"/>
      </w:pPr>
      <w:r>
        <w:rPr>
          <w:sz w:val="28"/>
        </w:rPr>
        <w:t>Доля стран СНГ в объеме внешней торговле России в 1992-1999 г., %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C627F">
        <w:trPr>
          <w:trHeight w:hRule="exact" w:val="5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Доля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1999</w:t>
            </w:r>
          </w:p>
        </w:tc>
      </w:tr>
      <w:tr w:rsidR="00BC627F">
        <w:trPr>
          <w:trHeight w:hRule="exact" w:val="5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В товарообороте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17.8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23,8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22.8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23.7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19.1</w:t>
            </w:r>
          </w:p>
        </w:tc>
      </w:tr>
      <w:tr w:rsidR="00BC627F">
        <w:trPr>
          <w:trHeight w:hRule="exact" w:val="5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В экспорте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20,9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25.7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19,9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20.6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16,1</w:t>
            </w:r>
          </w:p>
        </w:tc>
      </w:tr>
      <w:tr w:rsidR="00BC627F">
        <w:trPr>
          <w:trHeight w:hRule="exact" w:val="55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627F" w:rsidRDefault="00C100EB">
            <w:pPr>
              <w:pStyle w:val="10"/>
              <w:spacing w:before="40" w:line="360" w:lineRule="auto"/>
              <w:ind w:left="-567" w:right="-2772" w:firstLine="567"/>
            </w:pPr>
            <w:r>
              <w:rPr>
                <w:noProof/>
                <w:snapToGrid/>
              </w:rPr>
              <w:pict>
                <v:line id="_x0000_s1026" style="position:absolute;left:0;text-align:left;z-index:251657728;mso-position-horizontal-relative:text;mso-position-vertical-relative:text" from="0,28.05pt" to="381.6pt,28.05pt" o:allowincell="f">
                  <w10:wrap type="topAndBottom"/>
                </v:line>
              </w:pict>
            </w:r>
            <w:r w:rsidR="00BC627F">
              <w:t>В импорте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13,9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25.9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26,8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27.6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28.6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24,1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627F" w:rsidRDefault="00BC627F">
            <w:pPr>
              <w:pStyle w:val="10"/>
              <w:spacing w:before="40" w:line="360" w:lineRule="auto"/>
              <w:ind w:left="-567" w:right="-2772" w:firstLine="567"/>
            </w:pPr>
            <w:r>
              <w:t>24.3</w:t>
            </w:r>
          </w:p>
        </w:tc>
      </w:tr>
    </w:tbl>
    <w:p w:rsidR="00BC627F" w:rsidRDefault="00BC627F">
      <w:pPr>
        <w:pStyle w:val="10"/>
        <w:spacing w:before="20" w:line="360" w:lineRule="auto"/>
        <w:ind w:left="-567" w:right="-2772" w:firstLine="567"/>
        <w:rPr>
          <w:sz w:val="28"/>
        </w:rPr>
      </w:pPr>
    </w:p>
    <w:p w:rsidR="00BC627F" w:rsidRDefault="00BC627F">
      <w:pPr>
        <w:pStyle w:val="10"/>
        <w:spacing w:before="20" w:line="360" w:lineRule="auto"/>
        <w:ind w:left="-567" w:right="-2772" w:firstLine="567"/>
        <w:rPr>
          <w:sz w:val="28"/>
        </w:rPr>
      </w:pPr>
    </w:p>
    <w:p w:rsidR="00BC627F" w:rsidRDefault="00BC627F">
      <w:pPr>
        <w:pStyle w:val="10"/>
        <w:spacing w:before="20" w:line="360" w:lineRule="auto"/>
        <w:ind w:left="-567" w:right="-2772" w:firstLine="567"/>
        <w:rPr>
          <w:sz w:val="28"/>
        </w:rPr>
      </w:pPr>
    </w:p>
    <w:p w:rsidR="00BC627F" w:rsidRDefault="00BC627F">
      <w:pPr>
        <w:pStyle w:val="10"/>
        <w:spacing w:before="20" w:line="360" w:lineRule="auto"/>
        <w:ind w:left="-567" w:right="-2772" w:firstLine="567"/>
        <w:rPr>
          <w:sz w:val="28"/>
        </w:rPr>
      </w:pPr>
    </w:p>
    <w:p w:rsidR="00BC627F" w:rsidRDefault="00BC627F">
      <w:pPr>
        <w:pStyle w:val="10"/>
        <w:spacing w:before="20" w:line="360" w:lineRule="auto"/>
        <w:ind w:left="-567" w:right="-2772" w:firstLine="567"/>
        <w:rPr>
          <w:sz w:val="28"/>
        </w:rPr>
      </w:pPr>
    </w:p>
    <w:p w:rsidR="00BC627F" w:rsidRDefault="00BC627F">
      <w:pPr>
        <w:pStyle w:val="10"/>
        <w:spacing w:before="20" w:line="360" w:lineRule="auto"/>
        <w:ind w:left="-567" w:right="-2772" w:firstLine="567"/>
        <w:rPr>
          <w:sz w:val="28"/>
        </w:rPr>
      </w:pPr>
    </w:p>
    <w:p w:rsidR="00BC627F" w:rsidRDefault="00BC627F">
      <w:pPr>
        <w:pStyle w:val="10"/>
        <w:spacing w:before="20" w:line="360" w:lineRule="auto"/>
        <w:ind w:right="-2772" w:firstLine="0"/>
        <w:rPr>
          <w:sz w:val="28"/>
        </w:rPr>
      </w:pPr>
    </w:p>
    <w:p w:rsidR="00BC627F" w:rsidRDefault="00BC627F">
      <w:pPr>
        <w:pStyle w:val="10"/>
        <w:spacing w:before="20" w:line="360" w:lineRule="auto"/>
        <w:ind w:left="-567" w:right="-2772" w:firstLine="567"/>
        <w:rPr>
          <w:sz w:val="28"/>
        </w:rPr>
      </w:pPr>
      <w:r>
        <w:rPr>
          <w:sz w:val="28"/>
        </w:rPr>
        <w:t xml:space="preserve">      Таблица 3</w:t>
      </w:r>
    </w:p>
    <w:p w:rsidR="00BC627F" w:rsidRDefault="00BC627F">
      <w:pPr>
        <w:pStyle w:val="10"/>
        <w:spacing w:before="60" w:line="360" w:lineRule="auto"/>
        <w:ind w:left="-567" w:right="-2772" w:firstLine="567"/>
      </w:pPr>
      <w:r>
        <w:rPr>
          <w:sz w:val="28"/>
        </w:rPr>
        <w:t xml:space="preserve">Доля экспорта отдельных товаров в объеме их производства в России в </w:t>
      </w:r>
      <w:r>
        <w:rPr>
          <w:sz w:val="28"/>
        </w:rPr>
        <w:br/>
        <w:t>1997-1999 гг., %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851"/>
        <w:gridCol w:w="850"/>
      </w:tblGrid>
      <w:tr w:rsidR="00BC627F">
        <w:tc>
          <w:tcPr>
            <w:tcW w:w="266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Продукция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1997</w:t>
            </w:r>
          </w:p>
        </w:tc>
        <w:tc>
          <w:tcPr>
            <w:tcW w:w="851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1998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1999</w:t>
            </w:r>
          </w:p>
        </w:tc>
      </w:tr>
      <w:tr w:rsidR="00BC627F">
        <w:tc>
          <w:tcPr>
            <w:tcW w:w="266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Нефть сырая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41,5</w:t>
            </w:r>
          </w:p>
        </w:tc>
        <w:tc>
          <w:tcPr>
            <w:tcW w:w="851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45,2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44,2</w:t>
            </w:r>
          </w:p>
        </w:tc>
      </w:tr>
      <w:tr w:rsidR="00BC627F">
        <w:tc>
          <w:tcPr>
            <w:tcW w:w="266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Бензин автомобильный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18,3</w:t>
            </w:r>
          </w:p>
        </w:tc>
        <w:tc>
          <w:tcPr>
            <w:tcW w:w="851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10,8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7,2</w:t>
            </w:r>
          </w:p>
        </w:tc>
      </w:tr>
      <w:tr w:rsidR="00BC627F">
        <w:tc>
          <w:tcPr>
            <w:tcW w:w="266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Дизельное топливо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49,2</w:t>
            </w:r>
          </w:p>
        </w:tc>
        <w:tc>
          <w:tcPr>
            <w:tcW w:w="851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53,7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48,0</w:t>
            </w:r>
          </w:p>
        </w:tc>
      </w:tr>
      <w:tr w:rsidR="00BC627F">
        <w:tc>
          <w:tcPr>
            <w:tcW w:w="266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Мазут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44,4</w:t>
            </w:r>
          </w:p>
        </w:tc>
        <w:tc>
          <w:tcPr>
            <w:tcW w:w="851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39,0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42,7</w:t>
            </w:r>
          </w:p>
        </w:tc>
      </w:tr>
      <w:tr w:rsidR="00BC627F">
        <w:tc>
          <w:tcPr>
            <w:tcW w:w="266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Природный газ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35,2</w:t>
            </w:r>
          </w:p>
        </w:tc>
        <w:tc>
          <w:tcPr>
            <w:tcW w:w="851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34,5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36,5</w:t>
            </w:r>
          </w:p>
        </w:tc>
      </w:tr>
      <w:tr w:rsidR="00BC627F">
        <w:tc>
          <w:tcPr>
            <w:tcW w:w="266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Каменный уголь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14,5</w:t>
            </w:r>
          </w:p>
        </w:tc>
        <w:tc>
          <w:tcPr>
            <w:tcW w:w="851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15,7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26,1</w:t>
            </w:r>
          </w:p>
        </w:tc>
      </w:tr>
      <w:tr w:rsidR="00BC627F">
        <w:tc>
          <w:tcPr>
            <w:tcW w:w="266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Целлюлоза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82,8</w:t>
            </w:r>
          </w:p>
        </w:tc>
        <w:tc>
          <w:tcPr>
            <w:tcW w:w="851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77,6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78,1</w:t>
            </w:r>
          </w:p>
        </w:tc>
      </w:tr>
      <w:tr w:rsidR="00BC627F">
        <w:tc>
          <w:tcPr>
            <w:tcW w:w="266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Бумага газетная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70,1</w:t>
            </w:r>
          </w:p>
        </w:tc>
        <w:tc>
          <w:tcPr>
            <w:tcW w:w="851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74,6</w:t>
            </w:r>
          </w:p>
        </w:tc>
        <w:tc>
          <w:tcPr>
            <w:tcW w:w="850" w:type="dxa"/>
          </w:tcPr>
          <w:p w:rsidR="00BC627F" w:rsidRDefault="00BC627F">
            <w:pPr>
              <w:pStyle w:val="10"/>
              <w:spacing w:line="360" w:lineRule="auto"/>
              <w:ind w:left="-567" w:right="-2772" w:firstLine="567"/>
            </w:pPr>
            <w:r>
              <w:t>70,6</w:t>
            </w:r>
          </w:p>
        </w:tc>
      </w:tr>
    </w:tbl>
    <w:p w:rsidR="00BC627F" w:rsidRDefault="00BC627F">
      <w:pPr>
        <w:spacing w:line="360" w:lineRule="auto"/>
      </w:pPr>
    </w:p>
    <w:p w:rsidR="00BC627F" w:rsidRDefault="00BC627F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</w:t>
      </w:r>
    </w:p>
    <w:p w:rsidR="00BC627F" w:rsidRDefault="00BC627F">
      <w:pPr>
        <w:spacing w:line="360" w:lineRule="auto"/>
        <w:rPr>
          <w:sz w:val="28"/>
        </w:rPr>
      </w:pP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>Таблица 4</w:t>
      </w: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 xml:space="preserve">             Внешняя торговля России с некоторыми</w:t>
      </w:r>
    </w:p>
    <w:p w:rsidR="00BC627F" w:rsidRDefault="00BC627F">
      <w:pPr>
        <w:pStyle w:val="2"/>
        <w:spacing w:line="360" w:lineRule="auto"/>
      </w:pPr>
      <w:r>
        <w:t xml:space="preserve">              зарубежными странами в 1993-1995 гг</w:t>
      </w:r>
      <w:r>
        <w:sym w:font="Times New Roman" w:char="002E"/>
      </w:r>
    </w:p>
    <w:p w:rsidR="00BC627F" w:rsidRDefault="00BC627F">
      <w:pPr>
        <w:spacing w:line="360" w:lineRule="auto"/>
        <w:ind w:firstLine="576"/>
        <w:jc w:val="both"/>
      </w:pPr>
      <w:r>
        <w:rPr>
          <w:sz w:val="28"/>
        </w:rPr>
        <w:t xml:space="preserve">           (в фактически действовавших ценах; млн</w:t>
      </w:r>
      <w:r>
        <w:rPr>
          <w:sz w:val="28"/>
        </w:rPr>
        <w:sym w:font="Times New Roman" w:char="002E"/>
      </w:r>
      <w:r>
        <w:rPr>
          <w:sz w:val="28"/>
        </w:rPr>
        <w:t xml:space="preserve"> долларов США)</w:t>
      </w:r>
    </w:p>
    <w:p w:rsidR="00BC627F" w:rsidRDefault="00BC627F">
      <w:pPr>
        <w:spacing w:line="360" w:lineRule="auto"/>
        <w:ind w:firstLine="576"/>
        <w:jc w:val="both"/>
      </w:pPr>
    </w:p>
    <w:tbl>
      <w:tblPr>
        <w:tblW w:w="0" w:type="auto"/>
        <w:tblInd w:w="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1170"/>
        <w:gridCol w:w="1350"/>
        <w:gridCol w:w="954"/>
        <w:gridCol w:w="990"/>
        <w:gridCol w:w="1212"/>
        <w:gridCol w:w="982"/>
      </w:tblGrid>
      <w:tr w:rsidR="00BC627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  <w:r>
              <w:t>Экспорт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  <w:r>
              <w:t>Импорт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</w:p>
        </w:tc>
      </w:tr>
      <w:tr w:rsidR="00BC627F"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1994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1995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1993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1994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1995</w:t>
            </w:r>
          </w:p>
        </w:tc>
      </w:tr>
      <w:tr w:rsidR="00BC627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  <w:r>
              <w:t>Великобритания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3353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3642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3103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653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896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1100</w:t>
            </w:r>
          </w:p>
        </w:tc>
      </w:tr>
      <w:tr w:rsidR="00BC627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  <w:r>
              <w:t>Германия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5074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5465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6079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5142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5681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6536</w:t>
            </w:r>
          </w:p>
        </w:tc>
      </w:tr>
      <w:tr w:rsidR="00BC627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  <w:r>
              <w:t>Италия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2629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2739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3292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1106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1589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1851</w:t>
            </w:r>
          </w:p>
        </w:tc>
      </w:tr>
      <w:tr w:rsidR="00BC627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  <w:r>
              <w:t>Бельгия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1381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1507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466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614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871</w:t>
            </w:r>
          </w:p>
        </w:tc>
      </w:tr>
      <w:tr w:rsidR="00BC627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  <w:r>
              <w:t>Нидерланды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979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2401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3183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431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1610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1646</w:t>
            </w:r>
          </w:p>
        </w:tc>
      </w:tr>
      <w:tr w:rsidR="00BC627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  <w:r>
              <w:t>Франция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1236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1516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899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1004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1074</w:t>
            </w:r>
          </w:p>
        </w:tc>
      </w:tr>
      <w:tr w:rsidR="00BC627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  <w:r>
              <w:t>США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3476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4330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2304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2069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2648</w:t>
            </w:r>
          </w:p>
        </w:tc>
      </w:tr>
      <w:tr w:rsidR="00BC627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both"/>
            </w:pPr>
            <w:r>
              <w:t>Япония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2267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3173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1367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1114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27F" w:rsidRDefault="00BC627F">
            <w:pPr>
              <w:spacing w:line="360" w:lineRule="auto"/>
              <w:jc w:val="center"/>
            </w:pPr>
            <w:r>
              <w:t>763</w:t>
            </w:r>
          </w:p>
        </w:tc>
      </w:tr>
    </w:tbl>
    <w:p w:rsidR="00BC627F" w:rsidRDefault="00BC627F">
      <w:pPr>
        <w:spacing w:line="360" w:lineRule="auto"/>
        <w:ind w:firstLine="576"/>
        <w:jc w:val="both"/>
      </w:pP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</w:p>
    <w:p w:rsidR="00BC627F" w:rsidRDefault="00BC627F">
      <w:pPr>
        <w:spacing w:line="360" w:lineRule="auto"/>
        <w:jc w:val="both"/>
        <w:rPr>
          <w:sz w:val="28"/>
        </w:rPr>
      </w:pPr>
    </w:p>
    <w:p w:rsidR="00BC627F" w:rsidRDefault="00BC627F">
      <w:pPr>
        <w:spacing w:line="360" w:lineRule="auto"/>
        <w:ind w:firstLine="576"/>
        <w:jc w:val="center"/>
      </w:pPr>
    </w:p>
    <w:p w:rsidR="00BC627F" w:rsidRDefault="00BC627F">
      <w:pPr>
        <w:spacing w:line="360" w:lineRule="auto"/>
        <w:ind w:firstLine="576"/>
        <w:jc w:val="both"/>
        <w:rPr>
          <w:sz w:val="28"/>
        </w:rPr>
      </w:pPr>
      <w:r>
        <w:rPr>
          <w:sz w:val="28"/>
        </w:rPr>
        <w:t>Таблица 5</w:t>
      </w:r>
    </w:p>
    <w:p w:rsidR="00BC627F" w:rsidRDefault="00BC627F">
      <w:pPr>
        <w:spacing w:line="360" w:lineRule="auto"/>
        <w:ind w:firstLine="576"/>
        <w:jc w:val="center"/>
        <w:rPr>
          <w:sz w:val="28"/>
        </w:rPr>
      </w:pPr>
      <w:r>
        <w:rPr>
          <w:sz w:val="28"/>
        </w:rPr>
        <w:t>Товарооборот России и Японии в 1995-1998 гг</w:t>
      </w:r>
      <w:r>
        <w:rPr>
          <w:sz w:val="28"/>
        </w:rPr>
        <w:sym w:font="Times New Roman" w:char="002E"/>
      </w:r>
    </w:p>
    <w:p w:rsidR="00BC627F" w:rsidRDefault="00BC627F">
      <w:pPr>
        <w:spacing w:line="360" w:lineRule="auto"/>
        <w:ind w:firstLine="576"/>
        <w:jc w:val="both"/>
      </w:pPr>
      <w:r>
        <w:rPr>
          <w:sz w:val="28"/>
        </w:rPr>
        <w:t xml:space="preserve">                                          (млн</w:t>
      </w:r>
      <w:r>
        <w:rPr>
          <w:sz w:val="28"/>
        </w:rPr>
        <w:sym w:font="Times New Roman" w:char="002E"/>
      </w:r>
      <w:r>
        <w:rPr>
          <w:sz w:val="28"/>
        </w:rPr>
        <w:t xml:space="preserve"> долларов)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2214"/>
        <w:gridCol w:w="1254"/>
        <w:gridCol w:w="1254"/>
        <w:gridCol w:w="1254"/>
        <w:gridCol w:w="1314"/>
      </w:tblGrid>
      <w:tr w:rsidR="00BC627F">
        <w:trPr>
          <w:trHeight w:val="600"/>
        </w:trPr>
        <w:tc>
          <w:tcPr>
            <w:tcW w:w="2214" w:type="dxa"/>
            <w:shd w:val="pct30" w:color="C0C0C0" w:fill="FFFFFF"/>
          </w:tcPr>
          <w:p w:rsidR="00BC627F" w:rsidRDefault="00BC627F">
            <w:pPr>
              <w:spacing w:line="360" w:lineRule="auto"/>
              <w:jc w:val="both"/>
            </w:pPr>
          </w:p>
        </w:tc>
        <w:tc>
          <w:tcPr>
            <w:tcW w:w="1254" w:type="dxa"/>
            <w:shd w:val="pct30" w:color="C0C0C0" w:fill="FFFFFF"/>
          </w:tcPr>
          <w:p w:rsidR="00BC627F" w:rsidRDefault="00BC627F">
            <w:pPr>
              <w:spacing w:line="360" w:lineRule="auto"/>
              <w:jc w:val="center"/>
            </w:pPr>
            <w:r>
              <w:t>1995 г</w:t>
            </w:r>
            <w:r>
              <w:sym w:font="Times New Roman" w:char="002E"/>
            </w:r>
          </w:p>
        </w:tc>
        <w:tc>
          <w:tcPr>
            <w:tcW w:w="1254" w:type="dxa"/>
            <w:shd w:val="pct30" w:color="C0C0C0" w:fill="FFFFFF"/>
          </w:tcPr>
          <w:p w:rsidR="00BC627F" w:rsidRDefault="00BC627F">
            <w:pPr>
              <w:spacing w:line="360" w:lineRule="auto"/>
              <w:jc w:val="center"/>
            </w:pPr>
            <w:r>
              <w:t>1996 г</w:t>
            </w:r>
            <w:r>
              <w:sym w:font="Times New Roman" w:char="002E"/>
            </w:r>
          </w:p>
        </w:tc>
        <w:tc>
          <w:tcPr>
            <w:tcW w:w="1254" w:type="dxa"/>
            <w:shd w:val="pct30" w:color="C0C0C0" w:fill="FFFFFF"/>
          </w:tcPr>
          <w:p w:rsidR="00BC627F" w:rsidRDefault="00BC627F">
            <w:pPr>
              <w:spacing w:line="360" w:lineRule="auto"/>
              <w:jc w:val="center"/>
            </w:pPr>
            <w:r>
              <w:t>1997 г</w:t>
            </w:r>
            <w:r>
              <w:sym w:font="Times New Roman" w:char="002E"/>
            </w:r>
          </w:p>
        </w:tc>
        <w:tc>
          <w:tcPr>
            <w:tcW w:w="1314" w:type="dxa"/>
            <w:shd w:val="pct30" w:color="C0C0C0" w:fill="FFFFFF"/>
          </w:tcPr>
          <w:p w:rsidR="00BC627F" w:rsidRDefault="00BC627F">
            <w:pPr>
              <w:spacing w:line="360" w:lineRule="auto"/>
              <w:jc w:val="center"/>
            </w:pPr>
            <w:r>
              <w:t>1998 г</w:t>
            </w:r>
            <w:r>
              <w:sym w:font="Times New Roman" w:char="002E"/>
            </w:r>
          </w:p>
        </w:tc>
      </w:tr>
      <w:tr w:rsidR="00BC627F">
        <w:trPr>
          <w:trHeight w:val="600"/>
        </w:trPr>
        <w:tc>
          <w:tcPr>
            <w:tcW w:w="2214" w:type="dxa"/>
          </w:tcPr>
          <w:p w:rsidR="00BC627F" w:rsidRDefault="00BC627F">
            <w:pPr>
              <w:spacing w:line="360" w:lineRule="auto"/>
              <w:jc w:val="center"/>
            </w:pPr>
            <w:r>
              <w:t>Товарооборот</w:t>
            </w:r>
          </w:p>
        </w:tc>
        <w:tc>
          <w:tcPr>
            <w:tcW w:w="1254" w:type="dxa"/>
          </w:tcPr>
          <w:p w:rsidR="00BC627F" w:rsidRDefault="00BC627F">
            <w:pPr>
              <w:spacing w:line="360" w:lineRule="auto"/>
              <w:jc w:val="center"/>
            </w:pPr>
            <w:r>
              <w:t>4046</w:t>
            </w:r>
            <w:r>
              <w:sym w:font="Times New Roman" w:char="002C"/>
            </w:r>
            <w:r>
              <w:t>7</w:t>
            </w:r>
          </w:p>
        </w:tc>
        <w:tc>
          <w:tcPr>
            <w:tcW w:w="1254" w:type="dxa"/>
          </w:tcPr>
          <w:p w:rsidR="00BC627F" w:rsidRDefault="00BC627F">
            <w:pPr>
              <w:spacing w:line="360" w:lineRule="auto"/>
              <w:jc w:val="center"/>
            </w:pPr>
            <w:r>
              <w:t>3248</w:t>
            </w:r>
            <w:r>
              <w:sym w:font="Times New Roman" w:char="002C"/>
            </w:r>
            <w:r>
              <w:t>8</w:t>
            </w:r>
          </w:p>
        </w:tc>
        <w:tc>
          <w:tcPr>
            <w:tcW w:w="1254" w:type="dxa"/>
          </w:tcPr>
          <w:p w:rsidR="00BC627F" w:rsidRDefault="00BC627F">
            <w:pPr>
              <w:spacing w:line="360" w:lineRule="auto"/>
              <w:jc w:val="center"/>
            </w:pPr>
            <w:r>
              <w:t>3372</w:t>
            </w:r>
            <w:r>
              <w:sym w:font="Times New Roman" w:char="002C"/>
            </w:r>
            <w:r>
              <w:t>0</w:t>
            </w:r>
          </w:p>
        </w:tc>
        <w:tc>
          <w:tcPr>
            <w:tcW w:w="1314" w:type="dxa"/>
          </w:tcPr>
          <w:p w:rsidR="00BC627F" w:rsidRDefault="00BC627F">
            <w:pPr>
              <w:spacing w:line="360" w:lineRule="auto"/>
              <w:jc w:val="center"/>
            </w:pPr>
            <w:r>
              <w:t>2243</w:t>
            </w:r>
            <w:r>
              <w:sym w:font="Times New Roman" w:char="002C"/>
            </w:r>
            <w:r>
              <w:t>4</w:t>
            </w:r>
          </w:p>
        </w:tc>
      </w:tr>
      <w:tr w:rsidR="00BC627F">
        <w:trPr>
          <w:trHeight w:val="600"/>
        </w:trPr>
        <w:tc>
          <w:tcPr>
            <w:tcW w:w="2214" w:type="dxa"/>
          </w:tcPr>
          <w:p w:rsidR="00BC627F" w:rsidRDefault="00BC627F">
            <w:pPr>
              <w:spacing w:line="360" w:lineRule="auto"/>
              <w:jc w:val="center"/>
            </w:pPr>
            <w:r>
              <w:t>Экспорт</w:t>
            </w:r>
          </w:p>
        </w:tc>
        <w:tc>
          <w:tcPr>
            <w:tcW w:w="1254" w:type="dxa"/>
          </w:tcPr>
          <w:p w:rsidR="00BC627F" w:rsidRDefault="00BC627F">
            <w:pPr>
              <w:spacing w:line="360" w:lineRule="auto"/>
              <w:jc w:val="center"/>
            </w:pPr>
            <w:r>
              <w:t>1880</w:t>
            </w:r>
            <w:r>
              <w:sym w:font="Times New Roman" w:char="002C"/>
            </w:r>
            <w:r>
              <w:t>7</w:t>
            </w:r>
          </w:p>
        </w:tc>
        <w:tc>
          <w:tcPr>
            <w:tcW w:w="1254" w:type="dxa"/>
          </w:tcPr>
          <w:p w:rsidR="00BC627F" w:rsidRDefault="00BC627F">
            <w:pPr>
              <w:spacing w:line="360" w:lineRule="auto"/>
              <w:jc w:val="center"/>
            </w:pPr>
            <w:r>
              <w:t>1568</w:t>
            </w:r>
            <w:r>
              <w:sym w:font="Times New Roman" w:char="002C"/>
            </w:r>
            <w:r>
              <w:t>7</w:t>
            </w:r>
          </w:p>
        </w:tc>
        <w:tc>
          <w:tcPr>
            <w:tcW w:w="1254" w:type="dxa"/>
          </w:tcPr>
          <w:p w:rsidR="00BC627F" w:rsidRDefault="00BC627F">
            <w:pPr>
              <w:spacing w:line="360" w:lineRule="auto"/>
              <w:jc w:val="center"/>
            </w:pPr>
            <w:r>
              <w:t>2005</w:t>
            </w:r>
            <w:r>
              <w:sym w:font="Times New Roman" w:char="002C"/>
            </w:r>
            <w:r>
              <w:t>1</w:t>
            </w:r>
          </w:p>
        </w:tc>
        <w:tc>
          <w:tcPr>
            <w:tcW w:w="1314" w:type="dxa"/>
          </w:tcPr>
          <w:p w:rsidR="00BC627F" w:rsidRDefault="00BC627F">
            <w:pPr>
              <w:spacing w:line="360" w:lineRule="auto"/>
              <w:jc w:val="center"/>
            </w:pPr>
            <w:r>
              <w:t>1514</w:t>
            </w:r>
            <w:r>
              <w:sym w:font="Times New Roman" w:char="002C"/>
            </w:r>
            <w:r>
              <w:t>0</w:t>
            </w:r>
          </w:p>
        </w:tc>
      </w:tr>
      <w:tr w:rsidR="00BC627F">
        <w:trPr>
          <w:trHeight w:val="600"/>
        </w:trPr>
        <w:tc>
          <w:tcPr>
            <w:tcW w:w="2214" w:type="dxa"/>
          </w:tcPr>
          <w:p w:rsidR="00BC627F" w:rsidRDefault="00BC627F">
            <w:pPr>
              <w:spacing w:line="360" w:lineRule="auto"/>
              <w:jc w:val="center"/>
            </w:pPr>
            <w:r>
              <w:t>Импорт</w:t>
            </w:r>
          </w:p>
        </w:tc>
        <w:tc>
          <w:tcPr>
            <w:tcW w:w="1254" w:type="dxa"/>
          </w:tcPr>
          <w:p w:rsidR="00BC627F" w:rsidRDefault="00BC627F">
            <w:pPr>
              <w:spacing w:line="360" w:lineRule="auto"/>
              <w:jc w:val="center"/>
            </w:pPr>
            <w:r>
              <w:t>2166</w:t>
            </w:r>
            <w:r>
              <w:sym w:font="Times New Roman" w:char="002C"/>
            </w:r>
            <w:r>
              <w:t>0</w:t>
            </w:r>
          </w:p>
        </w:tc>
        <w:tc>
          <w:tcPr>
            <w:tcW w:w="1254" w:type="dxa"/>
          </w:tcPr>
          <w:p w:rsidR="00BC627F" w:rsidRDefault="00BC627F">
            <w:pPr>
              <w:spacing w:line="360" w:lineRule="auto"/>
              <w:jc w:val="center"/>
            </w:pPr>
            <w:r>
              <w:t>1680</w:t>
            </w:r>
            <w:r>
              <w:sym w:font="Times New Roman" w:char="002C"/>
            </w:r>
            <w:r>
              <w:t>1</w:t>
            </w:r>
          </w:p>
        </w:tc>
        <w:tc>
          <w:tcPr>
            <w:tcW w:w="1254" w:type="dxa"/>
          </w:tcPr>
          <w:p w:rsidR="00BC627F" w:rsidRDefault="00BC627F">
            <w:pPr>
              <w:spacing w:line="360" w:lineRule="auto"/>
              <w:jc w:val="center"/>
            </w:pPr>
            <w:r>
              <w:t>1366</w:t>
            </w:r>
            <w:r>
              <w:sym w:font="Times New Roman" w:char="002C"/>
            </w:r>
            <w:r>
              <w:t>9</w:t>
            </w:r>
          </w:p>
        </w:tc>
        <w:tc>
          <w:tcPr>
            <w:tcW w:w="1314" w:type="dxa"/>
          </w:tcPr>
          <w:p w:rsidR="00BC627F" w:rsidRDefault="00BC627F">
            <w:pPr>
              <w:spacing w:line="360" w:lineRule="auto"/>
              <w:jc w:val="center"/>
            </w:pPr>
            <w:r>
              <w:t>729</w:t>
            </w:r>
            <w:r>
              <w:sym w:font="Times New Roman" w:char="002C"/>
            </w:r>
            <w:r>
              <w:t>4</w:t>
            </w:r>
          </w:p>
        </w:tc>
      </w:tr>
    </w:tbl>
    <w:p w:rsidR="00BC627F" w:rsidRDefault="00BC627F">
      <w:pPr>
        <w:spacing w:line="360" w:lineRule="auto"/>
        <w:ind w:firstLine="576"/>
        <w:jc w:val="both"/>
      </w:pPr>
    </w:p>
    <w:p w:rsidR="00BC627F" w:rsidRDefault="00BC627F">
      <w:pPr>
        <w:spacing w:line="360" w:lineRule="auto"/>
        <w:ind w:firstLine="576"/>
        <w:jc w:val="both"/>
      </w:pPr>
    </w:p>
    <w:p w:rsidR="00BC627F" w:rsidRDefault="00BC627F">
      <w:pPr>
        <w:spacing w:line="360" w:lineRule="auto"/>
        <w:ind w:firstLine="576"/>
        <w:jc w:val="both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pStyle w:val="a3"/>
        <w:tabs>
          <w:tab w:val="clear" w:pos="4153"/>
          <w:tab w:val="clear" w:pos="8306"/>
        </w:tabs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</w:p>
    <w:p w:rsidR="00BC627F" w:rsidRDefault="00BC627F">
      <w:pPr>
        <w:spacing w:line="360" w:lineRule="auto"/>
      </w:pPr>
      <w:bookmarkStart w:id="0" w:name="_GoBack"/>
      <w:bookmarkEnd w:id="0"/>
    </w:p>
    <w:sectPr w:rsidR="00BC627F">
      <w:footerReference w:type="even" r:id="rId7"/>
      <w:footerReference w:type="default" r:id="rId8"/>
      <w:pgSz w:w="11906" w:h="16838"/>
      <w:pgMar w:top="1134" w:right="566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27F" w:rsidRDefault="00BC627F">
      <w:r>
        <w:separator/>
      </w:r>
    </w:p>
  </w:endnote>
  <w:endnote w:type="continuationSeparator" w:id="0">
    <w:p w:rsidR="00BC627F" w:rsidRDefault="00BC627F">
      <w:r>
        <w:continuationSeparator/>
      </w:r>
    </w:p>
  </w:endnote>
  <w:endnote w:id="1">
    <w:p w:rsidR="00BC627F" w:rsidRDefault="00BC627F">
      <w:pPr>
        <w:pStyle w:val="a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27F" w:rsidRDefault="00BC627F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BC627F" w:rsidRDefault="00BC627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27F" w:rsidRDefault="008902D9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BC627F" w:rsidRDefault="00BC627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27F" w:rsidRDefault="00BC627F">
      <w:r>
        <w:separator/>
      </w:r>
    </w:p>
  </w:footnote>
  <w:footnote w:type="continuationSeparator" w:id="0">
    <w:p w:rsidR="00BC627F" w:rsidRDefault="00BC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50EDD"/>
    <w:multiLevelType w:val="multilevel"/>
    <w:tmpl w:val="1D4C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5"/>
        </w:tabs>
        <w:ind w:left="1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0"/>
        </w:tabs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5"/>
        </w:tabs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25"/>
        </w:tabs>
        <w:ind w:left="2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55"/>
        </w:tabs>
        <w:ind w:left="3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00"/>
        </w:tabs>
        <w:ind w:left="4000" w:hanging="2160"/>
      </w:pPr>
      <w:rPr>
        <w:rFonts w:hint="default"/>
      </w:rPr>
    </w:lvl>
  </w:abstractNum>
  <w:abstractNum w:abstractNumId="1">
    <w:nsid w:val="54ED46CF"/>
    <w:multiLevelType w:val="multilevel"/>
    <w:tmpl w:val="332C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2160"/>
      </w:pPr>
      <w:rPr>
        <w:rFonts w:hint="default"/>
      </w:rPr>
    </w:lvl>
  </w:abstractNum>
  <w:abstractNum w:abstractNumId="2">
    <w:nsid w:val="7CE12489"/>
    <w:multiLevelType w:val="singleLevel"/>
    <w:tmpl w:val="318C1F06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2D9"/>
    <w:rsid w:val="000D72F8"/>
    <w:rsid w:val="008902D9"/>
    <w:rsid w:val="00BC627F"/>
    <w:rsid w:val="00C1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0FF687-1BBD-43E4-9EAE-687AE004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8">
    <w:name w:val="heading 8"/>
    <w:basedOn w:val="a"/>
    <w:next w:val="a"/>
    <w:qFormat/>
    <w:pPr>
      <w:keepNext/>
      <w:widowControl w:val="0"/>
      <w:spacing w:line="360" w:lineRule="auto"/>
      <w:ind w:firstLine="851"/>
      <w:jc w:val="both"/>
      <w:outlineLvl w:val="7"/>
    </w:pPr>
    <w:rPr>
      <w:i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customStyle="1" w:styleId="10">
    <w:name w:val="Звичайний1"/>
    <w:pPr>
      <w:widowControl w:val="0"/>
      <w:ind w:firstLine="320"/>
      <w:jc w:val="both"/>
    </w:pPr>
    <w:rPr>
      <w:snapToGrid w:val="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Body Text"/>
    <w:basedOn w:val="a"/>
    <w:semiHidden/>
    <w:pPr>
      <w:spacing w:line="360" w:lineRule="auto"/>
    </w:pPr>
    <w:rPr>
      <w:sz w:val="28"/>
    </w:rPr>
  </w:style>
  <w:style w:type="paragraph" w:styleId="a7">
    <w:name w:val="footnote text"/>
    <w:basedOn w:val="a"/>
    <w:semiHidden/>
    <w:pPr>
      <w:widowControl w:val="0"/>
      <w:spacing w:line="360" w:lineRule="auto"/>
      <w:ind w:firstLine="851"/>
      <w:jc w:val="both"/>
    </w:pPr>
  </w:style>
  <w:style w:type="character" w:styleId="a8">
    <w:name w:val="footnote reference"/>
    <w:semiHidden/>
    <w:rPr>
      <w:vertAlign w:val="superscript"/>
    </w:rPr>
  </w:style>
  <w:style w:type="paragraph" w:styleId="2">
    <w:name w:val="Body Text Indent 2"/>
    <w:basedOn w:val="a"/>
    <w:semiHidden/>
    <w:pPr>
      <w:ind w:firstLine="576"/>
      <w:jc w:val="both"/>
    </w:pPr>
    <w:rPr>
      <w:sz w:val="28"/>
    </w:rPr>
  </w:style>
  <w:style w:type="paragraph" w:styleId="a9">
    <w:name w:val="endnote text"/>
    <w:basedOn w:val="a"/>
    <w:semiHidden/>
  </w:style>
  <w:style w:type="character" w:styleId="aa">
    <w:name w:val="endnote reference"/>
    <w:semiHidden/>
    <w:rPr>
      <w:vertAlign w:val="superscript"/>
    </w:rPr>
  </w:style>
  <w:style w:type="paragraph" w:styleId="ab">
    <w:name w:val="Body Text Indent"/>
    <w:basedOn w:val="a"/>
    <w:semiHidden/>
    <w:pPr>
      <w:widowControl w:val="0"/>
      <w:spacing w:line="360" w:lineRule="auto"/>
      <w:ind w:firstLine="851"/>
      <w:jc w:val="both"/>
    </w:pPr>
    <w:rPr>
      <w:sz w:val="28"/>
    </w:rPr>
  </w:style>
  <w:style w:type="paragraph" w:customStyle="1" w:styleId="FR1">
    <w:name w:val="FR1"/>
    <w:pPr>
      <w:widowControl w:val="0"/>
      <w:ind w:left="40" w:firstLine="320"/>
      <w:jc w:val="both"/>
    </w:pPr>
    <w:rPr>
      <w:rFonts w:ascii="Arial" w:hAnsi="Arial"/>
      <w:i/>
      <w:snapToGrid w:val="0"/>
    </w:rPr>
  </w:style>
  <w:style w:type="paragraph" w:styleId="20">
    <w:name w:val="Body Text 2"/>
    <w:basedOn w:val="a"/>
    <w:semiHidden/>
    <w:pPr>
      <w:spacing w:line="360" w:lineRule="auto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7766</Words>
  <Characters>44272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Министерство образования Российской Федерации</vt:lpstr>
    </vt:vector>
  </TitlesOfParts>
  <Company/>
  <LinksUpToDate>false</LinksUpToDate>
  <CharactersWithSpaces>51935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Министерство образования Российской Федерации</dc:title>
  <dc:subject/>
  <dc:creator>Evs</dc:creator>
  <cp:keywords/>
  <dc:description/>
  <cp:lastModifiedBy>Irina</cp:lastModifiedBy>
  <cp:revision>2</cp:revision>
  <cp:lastPrinted>1999-02-27T17:33:00Z</cp:lastPrinted>
  <dcterms:created xsi:type="dcterms:W3CDTF">2014-08-06T18:46:00Z</dcterms:created>
  <dcterms:modified xsi:type="dcterms:W3CDTF">2014-08-06T18:46:00Z</dcterms:modified>
</cp:coreProperties>
</file>