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429" w:rsidRPr="005C7D51" w:rsidRDefault="003A2429" w:rsidP="003A2429">
      <w:pPr>
        <w:spacing w:before="120"/>
        <w:jc w:val="center"/>
        <w:rPr>
          <w:sz w:val="32"/>
          <w:szCs w:val="32"/>
        </w:rPr>
      </w:pPr>
      <w:r w:rsidRPr="005C7D51">
        <w:rPr>
          <w:rStyle w:val="a3"/>
          <w:sz w:val="32"/>
          <w:szCs w:val="32"/>
        </w:rPr>
        <w:t>Вредители и болезни хвойных растений</w:t>
      </w:r>
    </w:p>
    <w:p w:rsidR="003A2429" w:rsidRPr="005C7D51" w:rsidRDefault="003A2429" w:rsidP="003A2429">
      <w:pPr>
        <w:spacing w:before="120"/>
        <w:jc w:val="center"/>
        <w:rPr>
          <w:rStyle w:val="a3"/>
          <w:b w:val="0"/>
          <w:bCs w:val="0"/>
          <w:sz w:val="28"/>
          <w:szCs w:val="28"/>
        </w:rPr>
      </w:pPr>
      <w:r w:rsidRPr="005C7D51">
        <w:rPr>
          <w:rStyle w:val="a3"/>
          <w:b w:val="0"/>
          <w:bCs w:val="0"/>
          <w:sz w:val="28"/>
          <w:szCs w:val="28"/>
        </w:rPr>
        <w:t>Александрова М.С.</w:t>
      </w:r>
    </w:p>
    <w:p w:rsidR="003A2429" w:rsidRDefault="003A2429" w:rsidP="003A2429">
      <w:pPr>
        <w:spacing w:before="120"/>
        <w:ind w:firstLine="567"/>
        <w:jc w:val="both"/>
      </w:pPr>
      <w:r w:rsidRPr="005C7D51">
        <w:t>Одним из важнейших факторов, отрицательно влияющих на состояние зеленых насаждений, являются вредители. Наносимые ими повреждения нарушают физиологические процессы, задерживают рост и</w:t>
      </w:r>
      <w:r>
        <w:t xml:space="preserve"> </w:t>
      </w:r>
      <w:r w:rsidRPr="005C7D51">
        <w:t>развитие, приводят к</w:t>
      </w:r>
      <w:r>
        <w:t xml:space="preserve"> </w:t>
      </w:r>
      <w:r w:rsidRPr="005C7D51">
        <w:t>снижению или полной потере декоративных качеств, иногда</w:t>
      </w:r>
      <w:r>
        <w:t xml:space="preserve"> </w:t>
      </w:r>
      <w:r w:rsidRPr="005C7D51">
        <w:t>— к</w:t>
      </w:r>
      <w:r>
        <w:t xml:space="preserve"> </w:t>
      </w:r>
      <w:r w:rsidRPr="005C7D51">
        <w:t>отмиранию отдельных частей или же полной гибели растений. При создании зеленых насаждений, прежде всего, следует использовать здоровый посадочный материал. Необходимо проведение мероприятий по карантину растений, что будет препятствовать проникновению вредителей и</w:t>
      </w:r>
      <w:r>
        <w:t xml:space="preserve"> </w:t>
      </w:r>
      <w:r w:rsidRPr="005C7D51">
        <w:t>болезней к</w:t>
      </w:r>
      <w:r>
        <w:t xml:space="preserve"> </w:t>
      </w:r>
      <w:r w:rsidRPr="005C7D51">
        <w:t>черенкам и</w:t>
      </w:r>
      <w:r>
        <w:t xml:space="preserve"> </w:t>
      </w:r>
      <w:r w:rsidRPr="005C7D51">
        <w:t>саженцам, поступающим, в</w:t>
      </w:r>
      <w:r>
        <w:t xml:space="preserve"> </w:t>
      </w:r>
      <w:r w:rsidRPr="005C7D51">
        <w:t>частности, из-за рубежа.</w:t>
      </w:r>
    </w:p>
    <w:p w:rsidR="003A2429" w:rsidRDefault="003A2429" w:rsidP="003A2429">
      <w:pPr>
        <w:spacing w:before="120"/>
        <w:ind w:firstLine="567"/>
        <w:jc w:val="both"/>
      </w:pPr>
      <w:r w:rsidRPr="005C7D51">
        <w:t>Для защиты растений от болезней и</w:t>
      </w:r>
      <w:r>
        <w:t xml:space="preserve"> </w:t>
      </w:r>
      <w:r w:rsidRPr="005C7D51">
        <w:t>вредителей применяются разнообразные методы, средства и</w:t>
      </w:r>
      <w:r>
        <w:t xml:space="preserve"> </w:t>
      </w:r>
      <w:r w:rsidRPr="005C7D51">
        <w:t>приемы борьбы. Очень большое значение имеют профилактические мероприятия, обеспечивающие выращивание хорошего посадочного материала. Для выращивания здоровых растений необходимо соблюдение агротехники: правильно подобрать земельные смеси, легкие по механическому составу и</w:t>
      </w:r>
      <w:r>
        <w:t xml:space="preserve"> </w:t>
      </w:r>
      <w:r w:rsidRPr="005C7D51">
        <w:t xml:space="preserve">с соответствующей кислотностью, проводить регулярное рыхление почвы, прополку сорняков. </w:t>
      </w:r>
    </w:p>
    <w:p w:rsidR="003A2429" w:rsidRPr="005C7D51" w:rsidRDefault="003A2429" w:rsidP="003A2429">
      <w:pPr>
        <w:spacing w:before="120"/>
        <w:ind w:firstLine="567"/>
        <w:jc w:val="both"/>
      </w:pPr>
      <w:r w:rsidRPr="005C7D51">
        <w:t>Внесение удобрений способствуют улучшению роста растений, развитию корневой системы. Например, фосфорные удобрения вызывают наиболее скорое развитие механических защитных тканей, повышают засухоустойчивость и</w:t>
      </w:r>
      <w:r>
        <w:t xml:space="preserve"> </w:t>
      </w:r>
      <w:r w:rsidRPr="005C7D51">
        <w:t>зимостойкость растений. Для предупреждения грибных заболеваний проводят профилактическое опрыскивание, опыливание, дезинфекцию почвы фунгицидами.</w:t>
      </w:r>
    </w:p>
    <w:p w:rsidR="003A2429" w:rsidRPr="005C7D51" w:rsidRDefault="003A2429" w:rsidP="003A2429">
      <w:pPr>
        <w:spacing w:before="120"/>
        <w:ind w:firstLine="567"/>
        <w:jc w:val="both"/>
      </w:pPr>
      <w:r w:rsidRPr="005C7D51">
        <w:t>Можжевельниковая побеговая моль (Argiresthia argentina).</w:t>
      </w:r>
    </w:p>
    <w:p w:rsidR="003A2429" w:rsidRDefault="003A2429" w:rsidP="003A2429">
      <w:pPr>
        <w:spacing w:before="120"/>
        <w:ind w:firstLine="567"/>
        <w:jc w:val="both"/>
      </w:pPr>
      <w:r w:rsidRPr="005C7D51">
        <w:t>Вредит в</w:t>
      </w:r>
      <w:r>
        <w:t xml:space="preserve"> </w:t>
      </w:r>
      <w:r w:rsidRPr="005C7D51">
        <w:t>стадии гусеницы, которые выедают внутренние ткани побегов. Повреждает можжевельник обыкновенный и</w:t>
      </w:r>
      <w:r>
        <w:t xml:space="preserve"> </w:t>
      </w:r>
      <w:r w:rsidRPr="005C7D51">
        <w:t>его формы.</w:t>
      </w:r>
    </w:p>
    <w:p w:rsidR="003A2429" w:rsidRPr="005C7D51" w:rsidRDefault="003A2429" w:rsidP="003A2429">
      <w:pPr>
        <w:spacing w:before="120"/>
        <w:ind w:firstLine="567"/>
        <w:jc w:val="both"/>
      </w:pPr>
      <w:r w:rsidRPr="005C7D51">
        <w:rPr>
          <w:rStyle w:val="a3"/>
          <w:b w:val="0"/>
          <w:bCs w:val="0"/>
        </w:rPr>
        <w:t>Меры борьбы:</w:t>
      </w:r>
      <w:r w:rsidRPr="005C7D51">
        <w:t xml:space="preserve"> опрыскивание 0,2%-ным водным раствором карбофоса, сбор паутинных гнезд.</w:t>
      </w:r>
    </w:p>
    <w:p w:rsidR="003A2429" w:rsidRPr="005C7D51" w:rsidRDefault="003A2429" w:rsidP="003A2429">
      <w:pPr>
        <w:spacing w:before="120"/>
        <w:ind w:firstLine="567"/>
        <w:jc w:val="both"/>
      </w:pPr>
      <w:r w:rsidRPr="005C7D51">
        <w:t xml:space="preserve">Можжевельниковая щитовка (Doaspis visci). </w:t>
      </w:r>
    </w:p>
    <w:p w:rsidR="003A2429" w:rsidRDefault="003A2429" w:rsidP="003A2429">
      <w:pPr>
        <w:spacing w:before="120"/>
        <w:ind w:firstLine="567"/>
        <w:jc w:val="both"/>
      </w:pPr>
      <w:r w:rsidRPr="005C7D51">
        <w:t>На молодых шишках (или шишкоягодах) и</w:t>
      </w:r>
      <w:r>
        <w:t xml:space="preserve"> </w:t>
      </w:r>
      <w:r w:rsidRPr="005C7D51">
        <w:t>хвое можно увидеть округлые щитки самок, удлиненные щитки самцов (до 1-1,5 мм.) с</w:t>
      </w:r>
      <w:r>
        <w:t xml:space="preserve"> </w:t>
      </w:r>
      <w:r w:rsidRPr="005C7D51">
        <w:t>бледно-желтыми маленькими личиночными шкурками. Высасывая сок из сокопроводящих тканей коры, они вызывают повреждения, приводящие к</w:t>
      </w:r>
      <w:r>
        <w:t xml:space="preserve"> </w:t>
      </w:r>
      <w:r w:rsidRPr="005C7D51">
        <w:t>отмиранию коры, усыханию и</w:t>
      </w:r>
      <w:r>
        <w:t xml:space="preserve"> </w:t>
      </w:r>
      <w:r w:rsidRPr="005C7D51">
        <w:t>искривлению побегов, уменьшению годичных приростов. Поражает можжевельник, тую, тисс, кипарисовик.</w:t>
      </w:r>
    </w:p>
    <w:p w:rsidR="003A2429" w:rsidRPr="005C7D51" w:rsidRDefault="003A2429" w:rsidP="003A2429">
      <w:pPr>
        <w:spacing w:before="120"/>
        <w:ind w:firstLine="567"/>
        <w:jc w:val="both"/>
      </w:pPr>
      <w:r w:rsidRPr="005C7D51">
        <w:rPr>
          <w:rStyle w:val="a3"/>
          <w:b w:val="0"/>
          <w:bCs w:val="0"/>
        </w:rPr>
        <w:t>Меры борьбы:</w:t>
      </w:r>
      <w:r w:rsidRPr="005C7D51">
        <w:t xml:space="preserve"> опрыскивание личинок-бродяжек 0.2%-ным водным раствором карбофоса.</w:t>
      </w:r>
    </w:p>
    <w:p w:rsidR="003A2429" w:rsidRPr="005C7D51" w:rsidRDefault="003A2429" w:rsidP="003A2429">
      <w:pPr>
        <w:spacing w:before="120"/>
        <w:ind w:firstLine="567"/>
        <w:jc w:val="both"/>
      </w:pPr>
      <w:r w:rsidRPr="005C7D51">
        <w:t>Можжевельниковый игловый клещик (Eriophyes quadrischus).</w:t>
      </w:r>
    </w:p>
    <w:p w:rsidR="003A2429" w:rsidRDefault="003A2429" w:rsidP="003A2429">
      <w:pPr>
        <w:spacing w:before="120"/>
        <w:ind w:firstLine="567"/>
        <w:jc w:val="both"/>
      </w:pPr>
      <w:r w:rsidRPr="005C7D51">
        <w:t>Признаки повреждения: хвоинки на вершине побегов увеличены.</w:t>
      </w:r>
    </w:p>
    <w:p w:rsidR="003A2429" w:rsidRPr="005C7D51" w:rsidRDefault="003A2429" w:rsidP="003A2429">
      <w:pPr>
        <w:spacing w:before="120"/>
        <w:ind w:firstLine="567"/>
        <w:jc w:val="both"/>
      </w:pPr>
      <w:r w:rsidRPr="005C7D51">
        <w:rPr>
          <w:rStyle w:val="a3"/>
          <w:b w:val="0"/>
          <w:bCs w:val="0"/>
        </w:rPr>
        <w:t>Меры борьбы:</w:t>
      </w:r>
      <w:r w:rsidRPr="005C7D51">
        <w:t xml:space="preserve"> опрыскивание разрешенными инсектицидами в</w:t>
      </w:r>
      <w:r>
        <w:t xml:space="preserve"> </w:t>
      </w:r>
      <w:r w:rsidRPr="005C7D51">
        <w:t>мае.</w:t>
      </w:r>
    </w:p>
    <w:p w:rsidR="003A2429" w:rsidRPr="005C7D51" w:rsidRDefault="003A2429" w:rsidP="003A2429">
      <w:pPr>
        <w:spacing w:before="120"/>
        <w:ind w:firstLine="567"/>
        <w:jc w:val="both"/>
      </w:pPr>
      <w:r w:rsidRPr="005C7D51">
        <w:t xml:space="preserve">Можжевельниковая тля (Lichnus juniperu). </w:t>
      </w:r>
    </w:p>
    <w:p w:rsidR="003A2429" w:rsidRDefault="003A2429" w:rsidP="003A2429">
      <w:pPr>
        <w:spacing w:before="120"/>
        <w:ind w:firstLine="567"/>
        <w:jc w:val="both"/>
      </w:pPr>
      <w:r w:rsidRPr="005C7D51">
        <w:t>Появляется на молодых побегах. Тли при массовом размножении могут причинить вред молодым растениям, так как, высасывая сок, сильно угнетают и</w:t>
      </w:r>
      <w:r>
        <w:t xml:space="preserve"> </w:t>
      </w:r>
      <w:r w:rsidRPr="005C7D51">
        <w:t>ослабляют растение, задерживают рост, вызывают искривление и</w:t>
      </w:r>
      <w:r>
        <w:t xml:space="preserve"> </w:t>
      </w:r>
      <w:r w:rsidRPr="005C7D51">
        <w:t>скручивание поврежденных побегов,</w:t>
      </w:r>
    </w:p>
    <w:p w:rsidR="003A2429" w:rsidRPr="005C7D51" w:rsidRDefault="003A2429" w:rsidP="003A2429">
      <w:pPr>
        <w:spacing w:before="120"/>
        <w:ind w:firstLine="567"/>
        <w:jc w:val="both"/>
      </w:pPr>
      <w:r w:rsidRPr="005C7D51">
        <w:rPr>
          <w:rStyle w:val="a3"/>
          <w:b w:val="0"/>
          <w:bCs w:val="0"/>
        </w:rPr>
        <w:t>Меры борьбы:</w:t>
      </w:r>
      <w:r w:rsidRPr="005C7D51">
        <w:t xml:space="preserve"> обработка весной разрешенными инсектицидами.</w:t>
      </w:r>
    </w:p>
    <w:p w:rsidR="003A2429" w:rsidRPr="005C7D51" w:rsidRDefault="003A2429" w:rsidP="003A2429">
      <w:pPr>
        <w:spacing w:before="120"/>
        <w:ind w:firstLine="567"/>
        <w:jc w:val="both"/>
      </w:pPr>
      <w:r w:rsidRPr="005C7D51">
        <w:t>Можжевельниковый пилильщик (Monoctenus juniperu).</w:t>
      </w:r>
    </w:p>
    <w:p w:rsidR="003A2429" w:rsidRDefault="003A2429" w:rsidP="003A2429">
      <w:pPr>
        <w:spacing w:before="120"/>
        <w:ind w:firstLine="567"/>
        <w:jc w:val="both"/>
      </w:pPr>
      <w:r w:rsidRPr="005C7D51">
        <w:t>Личинки (ложногусеницы) пилильщиков с</w:t>
      </w:r>
      <w:r>
        <w:t xml:space="preserve"> </w:t>
      </w:r>
      <w:r w:rsidRPr="005C7D51">
        <w:t>8-ю парами брюшных ног, зеленого цвета, с</w:t>
      </w:r>
      <w:r>
        <w:t xml:space="preserve"> </w:t>
      </w:r>
      <w:r w:rsidRPr="005C7D51">
        <w:t>3-я темными полосами и</w:t>
      </w:r>
      <w:r>
        <w:t xml:space="preserve"> </w:t>
      </w:r>
      <w:r w:rsidRPr="005C7D51">
        <w:t>бурой головкой, повреждают хвою, побеги, выедая их внутренние ткани.</w:t>
      </w:r>
    </w:p>
    <w:p w:rsidR="003A2429" w:rsidRPr="005C7D51" w:rsidRDefault="003A2429" w:rsidP="003A2429">
      <w:pPr>
        <w:spacing w:before="120"/>
        <w:ind w:firstLine="567"/>
        <w:jc w:val="both"/>
      </w:pPr>
      <w:r w:rsidRPr="005C7D51">
        <w:rPr>
          <w:rStyle w:val="a3"/>
          <w:b w:val="0"/>
          <w:bCs w:val="0"/>
        </w:rPr>
        <w:t>Меры борьбы:</w:t>
      </w:r>
      <w:r w:rsidRPr="005C7D51">
        <w:t xml:space="preserve"> опрыскивание разрешенными инсектицидами.</w:t>
      </w:r>
    </w:p>
    <w:p w:rsidR="003A2429" w:rsidRPr="005C7D51" w:rsidRDefault="003A2429" w:rsidP="003A2429">
      <w:pPr>
        <w:spacing w:before="120"/>
        <w:ind w:firstLine="567"/>
        <w:jc w:val="both"/>
      </w:pPr>
      <w:r w:rsidRPr="005C7D51">
        <w:t>Туевая тля (Cinara juniperina).</w:t>
      </w:r>
    </w:p>
    <w:p w:rsidR="003A2429" w:rsidRDefault="003A2429" w:rsidP="003A2429">
      <w:pPr>
        <w:spacing w:before="120"/>
        <w:ind w:firstLine="567"/>
        <w:jc w:val="both"/>
      </w:pPr>
      <w:r w:rsidRPr="005C7D51">
        <w:t>Поврежденная хвоя желтеет и</w:t>
      </w:r>
      <w:r>
        <w:t xml:space="preserve"> </w:t>
      </w:r>
      <w:r w:rsidRPr="005C7D51">
        <w:t>опадает, снижая декоративность форм туи западной. Тли серо-коричневые, покрыты серебристо-белой восковой пылью. Живут колониями, сосут на нижней стороне побегов.</w:t>
      </w:r>
    </w:p>
    <w:p w:rsidR="003A2429" w:rsidRPr="005C7D51" w:rsidRDefault="003A2429" w:rsidP="003A2429">
      <w:pPr>
        <w:spacing w:before="120"/>
        <w:ind w:firstLine="567"/>
        <w:jc w:val="both"/>
      </w:pPr>
      <w:r w:rsidRPr="005C7D51">
        <w:rPr>
          <w:rStyle w:val="a3"/>
          <w:b w:val="0"/>
          <w:bCs w:val="0"/>
        </w:rPr>
        <w:t>Меры борьбы:</w:t>
      </w:r>
      <w:r w:rsidRPr="005C7D51">
        <w:t xml:space="preserve"> опрыскивание карбофосом. Повторное опрыскивание по мере необходимости.</w:t>
      </w:r>
    </w:p>
    <w:p w:rsidR="003A2429" w:rsidRPr="005C7D51" w:rsidRDefault="003A2429" w:rsidP="003A2429">
      <w:pPr>
        <w:spacing w:before="120"/>
        <w:ind w:firstLine="567"/>
        <w:jc w:val="both"/>
      </w:pPr>
      <w:r w:rsidRPr="005C7D51">
        <w:t xml:space="preserve">Туевая ложнощитовка. </w:t>
      </w:r>
    </w:p>
    <w:p w:rsidR="003A2429" w:rsidRDefault="003A2429" w:rsidP="003A2429">
      <w:pPr>
        <w:spacing w:before="120"/>
        <w:ind w:firstLine="567"/>
        <w:jc w:val="both"/>
      </w:pPr>
      <w:r w:rsidRPr="005C7D51">
        <w:t>Встречается на хвое и</w:t>
      </w:r>
      <w:r>
        <w:t xml:space="preserve"> </w:t>
      </w:r>
      <w:r w:rsidRPr="005C7D51">
        <w:t>веточках туи, размножается к</w:t>
      </w:r>
      <w:r>
        <w:t xml:space="preserve"> </w:t>
      </w:r>
      <w:r w:rsidRPr="005C7D51">
        <w:t>массе и</w:t>
      </w:r>
      <w:r>
        <w:t xml:space="preserve"> </w:t>
      </w:r>
      <w:r w:rsidRPr="005C7D51">
        <w:t>наносит большой вред насаждениям. Самка почти шаровидная, около 3</w:t>
      </w:r>
      <w:r>
        <w:t xml:space="preserve"> </w:t>
      </w:r>
      <w:r w:rsidRPr="005C7D51">
        <w:t>мм., желто-коричневая. Одна генерация. Личинки 2-го возраста зимуют под корой молодых побегов. Первые молодые самки появляются в</w:t>
      </w:r>
      <w:r>
        <w:t xml:space="preserve"> </w:t>
      </w:r>
      <w:r w:rsidRPr="005C7D51">
        <w:t>середине мая</w:t>
      </w:r>
      <w:r>
        <w:t xml:space="preserve"> </w:t>
      </w:r>
      <w:r w:rsidRPr="005C7D51">
        <w:t>— июне. Яйцекладка происходит с</w:t>
      </w:r>
      <w:r>
        <w:t xml:space="preserve"> </w:t>
      </w:r>
      <w:r w:rsidRPr="005C7D51">
        <w:t xml:space="preserve">середины июня до сентября. </w:t>
      </w:r>
    </w:p>
    <w:p w:rsidR="003A2429" w:rsidRDefault="003A2429" w:rsidP="003A2429">
      <w:pPr>
        <w:spacing w:before="120"/>
        <w:ind w:firstLine="567"/>
        <w:jc w:val="both"/>
      </w:pPr>
      <w:r w:rsidRPr="005C7D51">
        <w:t>Максимальное количество яиц 1300. Отрождение личинок в</w:t>
      </w:r>
      <w:r>
        <w:t xml:space="preserve"> </w:t>
      </w:r>
      <w:r w:rsidRPr="005C7D51">
        <w:t>июле и</w:t>
      </w:r>
      <w:r>
        <w:t xml:space="preserve"> </w:t>
      </w:r>
      <w:r w:rsidRPr="005C7D51">
        <w:t>августе.</w:t>
      </w:r>
    </w:p>
    <w:p w:rsidR="003A2429" w:rsidRPr="005C7D51" w:rsidRDefault="003A2429" w:rsidP="003A2429">
      <w:pPr>
        <w:spacing w:before="120"/>
        <w:ind w:firstLine="567"/>
        <w:jc w:val="both"/>
      </w:pPr>
      <w:r w:rsidRPr="005C7D51">
        <w:rPr>
          <w:rStyle w:val="a3"/>
          <w:b w:val="0"/>
          <w:bCs w:val="0"/>
        </w:rPr>
        <w:t>Меры борьбы:</w:t>
      </w:r>
      <w:r w:rsidRPr="005C7D51">
        <w:t xml:space="preserve"> до распускания почек, в</w:t>
      </w:r>
      <w:r>
        <w:t xml:space="preserve"> </w:t>
      </w:r>
      <w:r w:rsidRPr="005C7D51">
        <w:t>летний период, во время массового выхода бродяжек (конец июня</w:t>
      </w:r>
      <w:r>
        <w:t xml:space="preserve"> </w:t>
      </w:r>
      <w:r w:rsidRPr="005C7D51">
        <w:t>— начало июля), опрыскивание актелликом, карбофосом.</w:t>
      </w:r>
    </w:p>
    <w:p w:rsidR="003A2429" w:rsidRPr="005C7D51" w:rsidRDefault="003A2429" w:rsidP="003A2429">
      <w:pPr>
        <w:spacing w:before="120"/>
        <w:ind w:firstLine="567"/>
        <w:jc w:val="both"/>
      </w:pPr>
      <w:r w:rsidRPr="005C7D51">
        <w:t>Елово-пихтовый хермес.</w:t>
      </w:r>
    </w:p>
    <w:p w:rsidR="003A2429" w:rsidRDefault="003A2429" w:rsidP="003A2429">
      <w:pPr>
        <w:spacing w:before="120"/>
        <w:ind w:firstLine="567"/>
        <w:jc w:val="both"/>
      </w:pPr>
      <w:r w:rsidRPr="005C7D51">
        <w:t>Вызывает искривление хвои в</w:t>
      </w:r>
      <w:r>
        <w:t xml:space="preserve"> </w:t>
      </w:r>
      <w:r w:rsidRPr="005C7D51">
        <w:t>местах сосания тлей и</w:t>
      </w:r>
      <w:r>
        <w:t xml:space="preserve"> </w:t>
      </w:r>
      <w:r w:rsidRPr="005C7D51">
        <w:t>пожелтение ее. Хермесы в</w:t>
      </w:r>
      <w:r>
        <w:t xml:space="preserve"> </w:t>
      </w:r>
      <w:r w:rsidRPr="005C7D51">
        <w:t>обильном снежно-белом опушении сосут с</w:t>
      </w:r>
      <w:r>
        <w:t xml:space="preserve"> </w:t>
      </w:r>
      <w:r w:rsidRPr="005C7D51">
        <w:t>нижней стороны хвои. На хвое бурые или желтовато-зеленые личинки и</w:t>
      </w:r>
      <w:r>
        <w:t xml:space="preserve"> </w:t>
      </w:r>
      <w:r w:rsidRPr="005C7D51">
        <w:t>нимфы. Крылатые особи мигрируют на ель разных видов, лиственницы, пихты. Основательницы располагаются на коре у</w:t>
      </w:r>
      <w:r>
        <w:t xml:space="preserve"> </w:t>
      </w:r>
      <w:r w:rsidRPr="005C7D51">
        <w:t>почек. Зимуют, к</w:t>
      </w:r>
      <w:r>
        <w:t xml:space="preserve"> </w:t>
      </w:r>
      <w:r w:rsidRPr="005C7D51">
        <w:t>питанию приступают в</w:t>
      </w:r>
      <w:r>
        <w:t xml:space="preserve"> </w:t>
      </w:r>
      <w:r w:rsidRPr="005C7D51">
        <w:t>апреле. Каждая оплодотворенная самка откладывает по одному яйцу. Из яиц выходят личинки. Весной они превращаются в</w:t>
      </w:r>
      <w:r>
        <w:t xml:space="preserve"> </w:t>
      </w:r>
      <w:r w:rsidRPr="005C7D51">
        <w:t>основательниц.</w:t>
      </w:r>
    </w:p>
    <w:p w:rsidR="003A2429" w:rsidRPr="005C7D51" w:rsidRDefault="003A2429" w:rsidP="003A2429">
      <w:pPr>
        <w:spacing w:before="120"/>
        <w:ind w:firstLine="567"/>
        <w:jc w:val="both"/>
      </w:pPr>
      <w:r w:rsidRPr="005C7D51">
        <w:rPr>
          <w:rStyle w:val="a3"/>
          <w:b w:val="0"/>
          <w:bCs w:val="0"/>
        </w:rPr>
        <w:t>Меры борьбы:</w:t>
      </w:r>
      <w:r w:rsidRPr="005C7D51">
        <w:t xml:space="preserve"> уничтожение личинок-основательниц, весной опрыскиванием разрешенными инсектицидами.</w:t>
      </w:r>
    </w:p>
    <w:p w:rsidR="003A2429" w:rsidRPr="005C7D51" w:rsidRDefault="003A2429" w:rsidP="003A2429">
      <w:pPr>
        <w:spacing w:before="120"/>
        <w:ind w:firstLine="567"/>
        <w:jc w:val="both"/>
      </w:pPr>
      <w:r w:rsidRPr="005C7D51">
        <w:t>Еловый обыкновенный пилильщик.</w:t>
      </w:r>
    </w:p>
    <w:p w:rsidR="003A2429" w:rsidRDefault="003A2429" w:rsidP="003A2429">
      <w:pPr>
        <w:spacing w:before="120"/>
        <w:ind w:firstLine="567"/>
        <w:jc w:val="both"/>
      </w:pPr>
      <w:r w:rsidRPr="005C7D51">
        <w:t>Поражает формы разных видов ели, Ложногусеница травянисто-зеленая, повреждает хвою молодых побегов, при этом побег выглядит как обожженный.</w:t>
      </w:r>
    </w:p>
    <w:p w:rsidR="003A2429" w:rsidRPr="005C7D51" w:rsidRDefault="003A2429" w:rsidP="003A2429">
      <w:pPr>
        <w:spacing w:before="120"/>
        <w:ind w:firstLine="567"/>
        <w:jc w:val="both"/>
      </w:pPr>
      <w:r w:rsidRPr="005C7D51">
        <w:rPr>
          <w:rStyle w:val="a3"/>
          <w:b w:val="0"/>
          <w:bCs w:val="0"/>
        </w:rPr>
        <w:t>Меры борьбы:</w:t>
      </w:r>
      <w:r w:rsidRPr="005C7D51">
        <w:t xml:space="preserve"> опрыскивание хвои, пораженной гусеницами, карбофосом.</w:t>
      </w:r>
    </w:p>
    <w:p w:rsidR="003A2429" w:rsidRPr="005C7D51" w:rsidRDefault="003A2429" w:rsidP="003A2429">
      <w:pPr>
        <w:spacing w:before="120"/>
        <w:ind w:firstLine="567"/>
        <w:jc w:val="both"/>
      </w:pPr>
      <w:r w:rsidRPr="005C7D51">
        <w:t>Тиссовая ложнощитовка.</w:t>
      </w:r>
    </w:p>
    <w:p w:rsidR="003A2429" w:rsidRDefault="003A2429" w:rsidP="003A2429">
      <w:pPr>
        <w:spacing w:before="120"/>
        <w:ind w:firstLine="567"/>
        <w:jc w:val="both"/>
      </w:pPr>
      <w:r w:rsidRPr="005C7D51">
        <w:t>Живет на нижней поверхности хвоинок, на тонких ветвях, реже</w:t>
      </w:r>
      <w:r>
        <w:t xml:space="preserve"> </w:t>
      </w:r>
      <w:r w:rsidRPr="005C7D51">
        <w:t>— на стволах.</w:t>
      </w:r>
    </w:p>
    <w:p w:rsidR="003A2429" w:rsidRPr="005C7D51" w:rsidRDefault="003A2429" w:rsidP="003A2429">
      <w:pPr>
        <w:spacing w:before="120"/>
        <w:ind w:firstLine="567"/>
        <w:jc w:val="both"/>
      </w:pPr>
      <w:r w:rsidRPr="005C7D51">
        <w:rPr>
          <w:rStyle w:val="a3"/>
          <w:b w:val="0"/>
          <w:bCs w:val="0"/>
        </w:rPr>
        <w:t>Меры борьбы:</w:t>
      </w:r>
      <w:r w:rsidRPr="005C7D51">
        <w:t xml:space="preserve"> опрыскивание в</w:t>
      </w:r>
      <w:r>
        <w:t xml:space="preserve"> </w:t>
      </w:r>
      <w:r w:rsidRPr="005C7D51">
        <w:t>летний период карбофосом.</w:t>
      </w:r>
    </w:p>
    <w:p w:rsidR="003A2429" w:rsidRPr="005C7D51" w:rsidRDefault="003A2429" w:rsidP="003A2429">
      <w:pPr>
        <w:spacing w:before="120"/>
        <w:ind w:firstLine="567"/>
        <w:jc w:val="both"/>
      </w:pPr>
      <w:r w:rsidRPr="005C7D51">
        <w:t>Сосновый хермес.</w:t>
      </w:r>
    </w:p>
    <w:p w:rsidR="003A2429" w:rsidRDefault="003A2429" w:rsidP="003A2429">
      <w:pPr>
        <w:spacing w:before="120"/>
        <w:ind w:firstLine="567"/>
        <w:jc w:val="both"/>
      </w:pPr>
      <w:r w:rsidRPr="005C7D51">
        <w:t>Встречается на коре побегов сосны обыкновенной и</w:t>
      </w:r>
      <w:r>
        <w:t xml:space="preserve"> </w:t>
      </w:r>
      <w:r w:rsidRPr="005C7D51">
        <w:t>горной. При этом хвоя укорачивается и</w:t>
      </w:r>
      <w:r>
        <w:t xml:space="preserve"> </w:t>
      </w:r>
      <w:r w:rsidRPr="005C7D51">
        <w:t>светлеет. Под белым пушком расположены тли длиной около 1</w:t>
      </w:r>
      <w:r>
        <w:t xml:space="preserve"> </w:t>
      </w:r>
      <w:r w:rsidRPr="005C7D51">
        <w:t>мм, темно-красные. Часто тут же находятся ржаво-желтые яйца. Дает 3-4 поколения.</w:t>
      </w:r>
    </w:p>
    <w:p w:rsidR="003A2429" w:rsidRPr="005C7D51" w:rsidRDefault="003A2429" w:rsidP="003A2429">
      <w:pPr>
        <w:spacing w:before="120"/>
        <w:ind w:firstLine="567"/>
        <w:jc w:val="both"/>
      </w:pPr>
      <w:r w:rsidRPr="005C7D51">
        <w:rPr>
          <w:rStyle w:val="a3"/>
          <w:b w:val="0"/>
          <w:bCs w:val="0"/>
        </w:rPr>
        <w:t>Меры борьбы:</w:t>
      </w:r>
      <w:r w:rsidRPr="005C7D51">
        <w:t xml:space="preserve"> против хермеса обработки следует проводить в</w:t>
      </w:r>
      <w:r>
        <w:t xml:space="preserve"> </w:t>
      </w:r>
      <w:r w:rsidRPr="005C7D51">
        <w:t>период, когда 50% личинок вышли из яиц. Очень эффективен актеллик.</w:t>
      </w:r>
    </w:p>
    <w:p w:rsidR="003A2429" w:rsidRPr="005C7D51" w:rsidRDefault="003A2429" w:rsidP="003A2429">
      <w:pPr>
        <w:spacing w:before="120"/>
        <w:ind w:firstLine="567"/>
        <w:jc w:val="both"/>
      </w:pPr>
      <w:r w:rsidRPr="005C7D51">
        <w:t>Тля сосновая.</w:t>
      </w:r>
    </w:p>
    <w:p w:rsidR="003A2429" w:rsidRDefault="003A2429" w:rsidP="003A2429">
      <w:pPr>
        <w:spacing w:before="120"/>
        <w:ind w:firstLine="567"/>
        <w:jc w:val="both"/>
      </w:pPr>
      <w:r w:rsidRPr="005C7D51">
        <w:t>Продолговато-яйцевидные, сильноволосистые, сероватые. Сидят рядами на хвое сосны обыкновенной или горной. Яйца зимуют на нижней поверхности хвои.</w:t>
      </w:r>
    </w:p>
    <w:p w:rsidR="003A2429" w:rsidRPr="005C7D51" w:rsidRDefault="003A2429" w:rsidP="003A2429">
      <w:pPr>
        <w:spacing w:before="120"/>
        <w:ind w:firstLine="567"/>
        <w:jc w:val="both"/>
      </w:pPr>
      <w:r w:rsidRPr="005C7D51">
        <w:rPr>
          <w:rStyle w:val="a3"/>
          <w:b w:val="0"/>
          <w:bCs w:val="0"/>
        </w:rPr>
        <w:t>Меры борьбы:</w:t>
      </w:r>
      <w:r w:rsidRPr="005C7D51">
        <w:t xml:space="preserve"> весной обработка карбофосом. При необходимости обработку повторить через 10-12 дней.</w:t>
      </w:r>
    </w:p>
    <w:p w:rsidR="003A2429" w:rsidRPr="005C7D51" w:rsidRDefault="003A2429" w:rsidP="003A2429">
      <w:pPr>
        <w:spacing w:before="120"/>
        <w:ind w:firstLine="567"/>
        <w:jc w:val="both"/>
      </w:pPr>
      <w:r w:rsidRPr="005C7D51">
        <w:t>Обыкновенная сосновая щитовка.</w:t>
      </w:r>
    </w:p>
    <w:p w:rsidR="003A2429" w:rsidRDefault="003A2429" w:rsidP="003A2429">
      <w:pPr>
        <w:spacing w:before="120"/>
        <w:ind w:firstLine="567"/>
        <w:jc w:val="both"/>
      </w:pPr>
      <w:r w:rsidRPr="005C7D51">
        <w:t>Обнаружена на хвое, вызывает ее опадение. Нередко происходит опадение ветвей и</w:t>
      </w:r>
      <w:r>
        <w:t xml:space="preserve"> </w:t>
      </w:r>
      <w:r w:rsidRPr="005C7D51">
        <w:t>гибель растений. Щиток самки слабо расширен к</w:t>
      </w:r>
      <w:r>
        <w:t xml:space="preserve"> </w:t>
      </w:r>
      <w:r w:rsidRPr="005C7D51">
        <w:t>заднему концу, сероватый, длиной 1,5</w:t>
      </w:r>
      <w:r>
        <w:t xml:space="preserve"> </w:t>
      </w:r>
      <w:r w:rsidRPr="005C7D51">
        <w:t>— 2</w:t>
      </w:r>
      <w:r>
        <w:t xml:space="preserve"> </w:t>
      </w:r>
      <w:r w:rsidRPr="005C7D51">
        <w:t>мм. В</w:t>
      </w:r>
      <w:r>
        <w:t xml:space="preserve"> </w:t>
      </w:r>
      <w:r w:rsidRPr="005C7D51">
        <w:t>году два поколения, Щитовки являются трудноискоренимыми вредителями, так как самки развиваются под щитком, а</w:t>
      </w:r>
      <w:r>
        <w:t xml:space="preserve"> </w:t>
      </w:r>
      <w:r w:rsidRPr="005C7D51">
        <w:t>также скрыты под хвоей. Наиболее уязвимый период: выход бродяжек и</w:t>
      </w:r>
      <w:r>
        <w:t xml:space="preserve"> </w:t>
      </w:r>
      <w:r w:rsidRPr="005C7D51">
        <w:t xml:space="preserve">имаго самцов. </w:t>
      </w:r>
    </w:p>
    <w:p w:rsidR="003A2429" w:rsidRDefault="003A2429" w:rsidP="003A2429">
      <w:pPr>
        <w:spacing w:before="120"/>
        <w:ind w:firstLine="567"/>
        <w:jc w:val="both"/>
      </w:pPr>
      <w:r w:rsidRPr="005C7D51">
        <w:rPr>
          <w:rStyle w:val="a3"/>
          <w:b w:val="0"/>
          <w:bCs w:val="0"/>
        </w:rPr>
        <w:t>Меры борьбы:</w:t>
      </w:r>
      <w:r w:rsidRPr="005C7D51">
        <w:t xml:space="preserve"> до распускания почек у</w:t>
      </w:r>
      <w:r>
        <w:t xml:space="preserve"> </w:t>
      </w:r>
      <w:r w:rsidRPr="005C7D51">
        <w:t>хвойных растений проводят опрыскивание разрешенными инсектицидными препаратами.</w:t>
      </w:r>
    </w:p>
    <w:p w:rsidR="003F3287" w:rsidRDefault="003F3287">
      <w:bookmarkStart w:id="0" w:name="_GoBack"/>
      <w:bookmarkEnd w:id="0"/>
    </w:p>
    <w:sectPr w:rsidR="003F3287" w:rsidSect="00C860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2429"/>
    <w:rsid w:val="003A2429"/>
    <w:rsid w:val="003F3287"/>
    <w:rsid w:val="00471A2C"/>
    <w:rsid w:val="004915ED"/>
    <w:rsid w:val="005C7D51"/>
    <w:rsid w:val="0069385E"/>
    <w:rsid w:val="00BB0DE0"/>
    <w:rsid w:val="00C8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FCFECED-0A3B-4016-B504-839830F76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429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3A2429"/>
    <w:rPr>
      <w:b/>
      <w:bCs/>
    </w:rPr>
  </w:style>
  <w:style w:type="character" w:styleId="a4">
    <w:name w:val="Hyperlink"/>
    <w:basedOn w:val="a0"/>
    <w:uiPriority w:val="99"/>
    <w:rsid w:val="003A24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3821</Words>
  <Characters>2179</Characters>
  <Application>Microsoft Office Word</Application>
  <DocSecurity>0</DocSecurity>
  <Lines>18</Lines>
  <Paragraphs>11</Paragraphs>
  <ScaleCrop>false</ScaleCrop>
  <Company>Home</Company>
  <LinksUpToDate>false</LinksUpToDate>
  <CharactersWithSpaces>5989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Вредители и болезни хвойных растений</dc:title>
  <dc:subject/>
  <dc:creator>User</dc:creator>
  <cp:keywords/>
  <dc:description/>
  <cp:lastModifiedBy>admin</cp:lastModifiedBy>
  <cp:revision>2</cp:revision>
  <dcterms:created xsi:type="dcterms:W3CDTF">2014-01-25T19:55:00Z</dcterms:created>
  <dcterms:modified xsi:type="dcterms:W3CDTF">2014-01-25T19:55:00Z</dcterms:modified>
</cp:coreProperties>
</file>