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413" w:rsidRDefault="000F5413">
      <w:pPr>
        <w:spacing w:line="22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>МГСУ</w:t>
      </w:r>
    </w:p>
    <w:p w:rsidR="000F5413" w:rsidRDefault="000F5413">
      <w:pPr>
        <w:spacing w:line="220" w:lineRule="atLeast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52"/>
        </w:rPr>
        <w:t>ЮРИДИЧЕСКИЙ  ФАКУЛЬТЕТ</w:t>
      </w:r>
    </w:p>
    <w:p w:rsidR="000F5413" w:rsidRDefault="00481CA1">
      <w:pPr>
        <w:spacing w:line="2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57216" from="21.15pt,13.5pt" to="446pt,13.55pt" o:allowincell="f" strokeweight="2pt">
            <v:stroke startarrowwidth="narrow" startarrowlength="short" endarrowwidth="narrow" endarrowlength="short"/>
            <v:shadow on="t" color="black" offset="3.75pt,2.5pt"/>
          </v:line>
        </w:pict>
      </w:r>
    </w:p>
    <w:p w:rsidR="000F5413" w:rsidRDefault="000F5413">
      <w:pPr>
        <w:spacing w:line="220" w:lineRule="atLeast"/>
        <w:jc w:val="both"/>
        <w:rPr>
          <w:rFonts w:ascii="Times New Roman" w:hAnsi="Times New Roman"/>
          <w:sz w:val="24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sz w:val="24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sz w:val="24"/>
        </w:rPr>
      </w:pPr>
    </w:p>
    <w:p w:rsidR="000F5413" w:rsidRDefault="000F5413">
      <w:pPr>
        <w:jc w:val="center"/>
        <w:rPr>
          <w:rFonts w:ascii="Times New Roman" w:hAnsi="Times New Roman"/>
          <w:b/>
          <w:sz w:val="40"/>
          <w:lang w:val="ru-RU"/>
        </w:rPr>
      </w:pPr>
      <w:r>
        <w:rPr>
          <w:rFonts w:ascii="Times New Roman" w:hAnsi="Times New Roman"/>
          <w:b/>
          <w:sz w:val="40"/>
          <w:lang w:val="ru-RU"/>
        </w:rPr>
        <w:t>КОНТРОЛЬНАЯ   РАБОТА</w:t>
      </w:r>
    </w:p>
    <w:p w:rsidR="000F5413" w:rsidRDefault="000F5413">
      <w:pPr>
        <w:jc w:val="center"/>
        <w:rPr>
          <w:rFonts w:ascii="Times New Roman" w:hAnsi="Times New Roman"/>
          <w:b/>
          <w:sz w:val="36"/>
          <w:lang w:val="ru-RU"/>
        </w:rPr>
      </w:pPr>
      <w:r>
        <w:rPr>
          <w:rFonts w:ascii="Times New Roman" w:hAnsi="Times New Roman"/>
          <w:b/>
          <w:sz w:val="40"/>
          <w:lang w:val="ru-RU"/>
        </w:rPr>
        <w:t>по таможенному праву</w:t>
      </w:r>
    </w:p>
    <w:p w:rsidR="000F5413" w:rsidRDefault="000F5413">
      <w:pPr>
        <w:jc w:val="center"/>
        <w:rPr>
          <w:rFonts w:ascii="Times New Roman" w:hAnsi="Times New Roman"/>
          <w:b/>
          <w:sz w:val="32"/>
          <w:lang w:val="ru-RU"/>
        </w:rPr>
      </w:pPr>
    </w:p>
    <w:p w:rsidR="000F5413" w:rsidRDefault="000F5413">
      <w:pPr>
        <w:jc w:val="center"/>
        <w:rPr>
          <w:rFonts w:ascii="Times New Roman" w:hAnsi="Times New Roman"/>
          <w:b/>
          <w:sz w:val="32"/>
          <w:lang w:val="ru-RU"/>
        </w:rPr>
      </w:pPr>
    </w:p>
    <w:p w:rsidR="000F5413" w:rsidRDefault="000F5413">
      <w:pPr>
        <w:ind w:left="1134" w:hanging="1134"/>
        <w:jc w:val="center"/>
        <w:rPr>
          <w:rFonts w:ascii="Times New Roman" w:hAnsi="Times New Roman"/>
          <w:b/>
          <w:sz w:val="36"/>
          <w:lang w:val="ru-RU"/>
        </w:rPr>
      </w:pPr>
    </w:p>
    <w:p w:rsidR="000F5413" w:rsidRDefault="000F5413">
      <w:pPr>
        <w:ind w:left="1134" w:hanging="1134"/>
        <w:jc w:val="center"/>
        <w:rPr>
          <w:rFonts w:ascii="Times New Roman" w:hAnsi="Times New Roman"/>
          <w:b/>
          <w:sz w:val="36"/>
          <w:lang w:val="ru-RU"/>
        </w:rPr>
      </w:pPr>
      <w:r>
        <w:rPr>
          <w:rFonts w:ascii="Times New Roman" w:hAnsi="Times New Roman"/>
          <w:b/>
          <w:sz w:val="36"/>
          <w:lang w:val="ru-RU"/>
        </w:rPr>
        <w:t>Тема:</w:t>
      </w:r>
    </w:p>
    <w:p w:rsidR="000F5413" w:rsidRDefault="000F5413">
      <w:pPr>
        <w:pStyle w:val="1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«Преступления  в  сфере  таможенного  дела»</w:t>
      </w:r>
    </w:p>
    <w:p w:rsidR="000F5413" w:rsidRDefault="000F5413">
      <w:pPr>
        <w:jc w:val="both"/>
        <w:rPr>
          <w:rFonts w:ascii="Times New Roman" w:hAnsi="Times New Roman"/>
          <w:sz w:val="32"/>
          <w:lang w:val="ru-RU"/>
        </w:rPr>
      </w:pPr>
    </w:p>
    <w:p w:rsidR="000F5413" w:rsidRDefault="000F5413">
      <w:pPr>
        <w:spacing w:line="220" w:lineRule="atLeast"/>
        <w:jc w:val="center"/>
        <w:rPr>
          <w:rFonts w:ascii="Times New Roman" w:hAnsi="Times New Roman"/>
          <w:b/>
          <w:sz w:val="36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36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36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36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sz w:val="24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sz w:val="24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28"/>
          <w:lang w:val="ru-RU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28"/>
          <w:lang w:val="ru-RU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>Студентки 5 курса</w:t>
      </w: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Десятого семестра</w:t>
      </w: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Заочного отделения</w:t>
      </w: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24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24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40"/>
          <w:lang w:val="ru-RU"/>
        </w:rPr>
      </w:pPr>
      <w:r>
        <w:rPr>
          <w:rFonts w:ascii="Times New Roman" w:hAnsi="Times New Roman"/>
          <w:b/>
          <w:sz w:val="40"/>
          <w:lang w:val="ru-RU"/>
        </w:rPr>
        <w:t xml:space="preserve">     </w:t>
      </w: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40"/>
          <w:lang w:val="ru-RU"/>
        </w:rPr>
      </w:pPr>
    </w:p>
    <w:p w:rsidR="000F5413" w:rsidRDefault="000F5413">
      <w:pPr>
        <w:spacing w:line="220" w:lineRule="atLeast"/>
        <w:jc w:val="both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  <w:lang w:val="ru-RU"/>
        </w:rPr>
        <w:t xml:space="preserve">   ИСАЕВОЙ  </w:t>
      </w:r>
      <w:r>
        <w:rPr>
          <w:rFonts w:ascii="Times New Roman" w:hAnsi="Times New Roman"/>
          <w:b/>
          <w:sz w:val="40"/>
        </w:rPr>
        <w:t xml:space="preserve">МАРИНЫ </w:t>
      </w:r>
      <w:r>
        <w:rPr>
          <w:rFonts w:ascii="Times New Roman" w:hAnsi="Times New Roman"/>
          <w:b/>
          <w:sz w:val="40"/>
          <w:lang w:val="ru-RU"/>
        </w:rPr>
        <w:t xml:space="preserve"> </w:t>
      </w:r>
      <w:r>
        <w:rPr>
          <w:rFonts w:ascii="Times New Roman" w:hAnsi="Times New Roman"/>
          <w:b/>
          <w:sz w:val="40"/>
        </w:rPr>
        <w:t>ВИКТОРОВНЫ</w:t>
      </w:r>
    </w:p>
    <w:p w:rsidR="000F5413" w:rsidRDefault="000F5413">
      <w:pPr>
        <w:spacing w:line="220" w:lineRule="atLeast"/>
        <w:jc w:val="both"/>
        <w:rPr>
          <w:rFonts w:ascii="Times New Roman" w:hAnsi="Times New Roman"/>
          <w:sz w:val="24"/>
        </w:rPr>
      </w:pPr>
    </w:p>
    <w:p w:rsidR="000F5413" w:rsidRDefault="00481CA1">
      <w:pPr>
        <w:tabs>
          <w:tab w:val="left" w:pos="284"/>
        </w:tabs>
        <w:spacing w:line="2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pict>
          <v:line id="_x0000_s1027" style="position:absolute;left:0;text-align:left;z-index:251658240" from="15.15pt,11.25pt" to="447.2pt,11.3pt" o:allowincell="f" strokeweight="2pt">
            <v:stroke startarrowwidth="narrow" startarrowlength="short" endarrowwidth="narrow" endarrowlength="short"/>
            <v:shadow on="t" color="black" offset="3.75pt,2.5pt"/>
          </v:line>
        </w:pict>
      </w:r>
    </w:p>
    <w:p w:rsidR="000F5413" w:rsidRDefault="000F5413">
      <w:pPr>
        <w:tabs>
          <w:tab w:val="left" w:pos="284"/>
          <w:tab w:val="left" w:pos="9072"/>
        </w:tabs>
        <w:spacing w:line="220" w:lineRule="atLeast"/>
        <w:jc w:val="both"/>
        <w:rPr>
          <w:rFonts w:ascii="Times New Roman" w:hAnsi="Times New Roman"/>
          <w:sz w:val="24"/>
        </w:rPr>
      </w:pPr>
    </w:p>
    <w:p w:rsidR="000F5413" w:rsidRDefault="000F5413">
      <w:pPr>
        <w:tabs>
          <w:tab w:val="left" w:pos="284"/>
          <w:tab w:val="left" w:pos="9072"/>
        </w:tabs>
        <w:spacing w:line="220" w:lineRule="atLeast"/>
        <w:jc w:val="both"/>
        <w:rPr>
          <w:rFonts w:ascii="Times New Roman" w:hAnsi="Times New Roman"/>
          <w:sz w:val="24"/>
        </w:rPr>
      </w:pPr>
    </w:p>
    <w:p w:rsidR="000F5413" w:rsidRDefault="000F5413">
      <w:pPr>
        <w:spacing w:line="2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МОСКВА</w:t>
      </w:r>
    </w:p>
    <w:p w:rsidR="000F5413" w:rsidRDefault="000F5413">
      <w:pPr>
        <w:spacing w:line="2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  <w:lang w:val="ru-RU"/>
        </w:rPr>
        <w:t xml:space="preserve">2001 </w:t>
      </w:r>
      <w:r>
        <w:rPr>
          <w:rFonts w:ascii="Times New Roman" w:hAnsi="Times New Roman"/>
          <w:b/>
          <w:sz w:val="28"/>
        </w:rPr>
        <w:t>г.</w:t>
      </w:r>
    </w:p>
    <w:p w:rsidR="000F5413" w:rsidRDefault="000F5413"/>
    <w:p w:rsidR="000F5413" w:rsidRDefault="000F5413">
      <w:pPr>
        <w:pStyle w:val="1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:rsidR="000F5413" w:rsidRDefault="000F5413">
      <w:pPr>
        <w:pStyle w:val="2"/>
      </w:pPr>
    </w:p>
    <w:p w:rsidR="000F5413" w:rsidRDefault="000F5413">
      <w:pPr>
        <w:pStyle w:val="2"/>
        <w:tabs>
          <w:tab w:val="right" w:leader="dot" w:pos="8505"/>
        </w:tabs>
        <w:jc w:val="left"/>
        <w:rPr>
          <w:b w:val="0"/>
          <w:sz w:val="28"/>
        </w:rPr>
      </w:pPr>
      <w:r>
        <w:rPr>
          <w:b w:val="0"/>
          <w:sz w:val="28"/>
        </w:rPr>
        <w:t>Введение</w:t>
      </w:r>
      <w:r>
        <w:rPr>
          <w:b w:val="0"/>
          <w:sz w:val="28"/>
        </w:rPr>
        <w:tab/>
        <w:t>стр. 3</w:t>
      </w:r>
    </w:p>
    <w:p w:rsidR="000F5413" w:rsidRDefault="000F5413">
      <w:pPr>
        <w:numPr>
          <w:ilvl w:val="0"/>
          <w:numId w:val="13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>стория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 создания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  <w:lang w:val="ru-RU"/>
        </w:rPr>
        <w:t xml:space="preserve">  </w:t>
      </w:r>
      <w:r>
        <w:rPr>
          <w:rFonts w:ascii="Times New Roman" w:hAnsi="Times New Roman"/>
          <w:sz w:val="28"/>
        </w:rPr>
        <w:t xml:space="preserve">борьбы </w:t>
      </w:r>
    </w:p>
    <w:p w:rsidR="000F5413" w:rsidRDefault="000F5413">
      <w:pPr>
        <w:tabs>
          <w:tab w:val="right" w:leader="dot" w:pos="8505"/>
        </w:tabs>
        <w:ind w:firstLine="284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 контрабандой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на границе</w:t>
      </w:r>
      <w:r>
        <w:rPr>
          <w:rFonts w:ascii="Times New Roman" w:hAnsi="Times New Roman"/>
          <w:sz w:val="28"/>
          <w:lang w:val="ru-RU"/>
        </w:rPr>
        <w:tab/>
        <w:t>стр. 4</w:t>
      </w:r>
    </w:p>
    <w:p w:rsidR="000F5413" w:rsidRDefault="000F5413">
      <w:pPr>
        <w:ind w:firstLine="284"/>
        <w:rPr>
          <w:rFonts w:ascii="Times New Roman" w:hAnsi="Times New Roman"/>
          <w:b/>
          <w:sz w:val="28"/>
          <w:lang w:val="ru-RU"/>
        </w:rPr>
      </w:pPr>
    </w:p>
    <w:p w:rsidR="000F5413" w:rsidRDefault="000F5413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2.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Структура </w:t>
      </w:r>
      <w:r>
        <w:rPr>
          <w:rFonts w:ascii="Times New Roman" w:hAnsi="Times New Roman"/>
          <w:sz w:val="28"/>
          <w:lang w:val="ru-RU"/>
        </w:rPr>
        <w:t xml:space="preserve"> и  задачи  </w:t>
      </w:r>
      <w:r>
        <w:rPr>
          <w:rFonts w:ascii="Times New Roman" w:hAnsi="Times New Roman"/>
          <w:sz w:val="28"/>
        </w:rPr>
        <w:t>правоохранительных</w:t>
      </w:r>
    </w:p>
    <w:p w:rsidR="000F5413" w:rsidRDefault="000F5413">
      <w:pPr>
        <w:tabs>
          <w:tab w:val="right" w:leader="dot" w:pos="8505"/>
        </w:tabs>
        <w:ind w:firstLine="284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подразделений  ГТК России</w:t>
      </w:r>
      <w:r>
        <w:rPr>
          <w:rFonts w:ascii="Times New Roman" w:hAnsi="Times New Roman"/>
          <w:sz w:val="28"/>
          <w:lang w:val="ru-RU"/>
        </w:rPr>
        <w:tab/>
        <w:t>стр. 5</w:t>
      </w:r>
    </w:p>
    <w:p w:rsidR="000F5413" w:rsidRDefault="000F5413">
      <w:pPr>
        <w:rPr>
          <w:rFonts w:ascii="Times New Roman" w:hAnsi="Times New Roman"/>
          <w:b/>
          <w:sz w:val="28"/>
          <w:lang w:val="ru-RU"/>
        </w:rPr>
      </w:pPr>
    </w:p>
    <w:p w:rsidR="000F5413" w:rsidRDefault="000F5413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 xml:space="preserve">3.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Борьба с контрабандой и обеспечение </w:t>
      </w:r>
    </w:p>
    <w:p w:rsidR="000F5413" w:rsidRDefault="000F5413">
      <w:pPr>
        <w:tabs>
          <w:tab w:val="right" w:leader="dot" w:pos="8505"/>
        </w:tabs>
        <w:ind w:firstLine="426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экономической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безопасности</w:t>
      </w:r>
      <w:r>
        <w:rPr>
          <w:rFonts w:ascii="Times New Roman" w:hAnsi="Times New Roman"/>
          <w:sz w:val="28"/>
          <w:lang w:val="ru-RU"/>
        </w:rPr>
        <w:tab/>
        <w:t>стр. 7</w:t>
      </w:r>
    </w:p>
    <w:p w:rsidR="000F5413" w:rsidRDefault="000F5413">
      <w:pPr>
        <w:rPr>
          <w:rFonts w:ascii="Times New Roman" w:hAnsi="Times New Roman"/>
          <w:b/>
          <w:sz w:val="28"/>
          <w:lang w:val="ru-RU"/>
        </w:rPr>
      </w:pPr>
    </w:p>
    <w:p w:rsidR="000F5413" w:rsidRDefault="000F5413">
      <w:pPr>
        <w:tabs>
          <w:tab w:val="right" w:leader="dot" w:pos="8505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4.  З</w:t>
      </w:r>
      <w:r>
        <w:rPr>
          <w:rFonts w:ascii="Times New Roman" w:hAnsi="Times New Roman"/>
          <w:sz w:val="28"/>
        </w:rPr>
        <w:t>аключение</w:t>
      </w:r>
      <w:r>
        <w:rPr>
          <w:rFonts w:ascii="Times New Roman" w:hAnsi="Times New Roman"/>
          <w:sz w:val="28"/>
          <w:lang w:val="ru-RU"/>
        </w:rPr>
        <w:tab/>
        <w:t>стр. 9</w:t>
      </w:r>
    </w:p>
    <w:p w:rsidR="000F5413" w:rsidRDefault="000F5413">
      <w:pPr>
        <w:rPr>
          <w:rFonts w:ascii="Times New Roman" w:hAnsi="Times New Roman"/>
          <w:sz w:val="28"/>
          <w:lang w:val="ru-RU"/>
        </w:rPr>
      </w:pPr>
    </w:p>
    <w:p w:rsidR="000F5413" w:rsidRDefault="000F5413">
      <w:pPr>
        <w:pStyle w:val="3"/>
        <w:tabs>
          <w:tab w:val="clear" w:pos="284"/>
          <w:tab w:val="right" w:leader="dot" w:pos="8505"/>
        </w:tabs>
        <w:jc w:val="left"/>
        <w:rPr>
          <w:sz w:val="28"/>
          <w:lang w:val="ru-RU"/>
        </w:rPr>
      </w:pPr>
      <w:r>
        <w:rPr>
          <w:b w:val="0"/>
          <w:sz w:val="28"/>
          <w:lang w:val="ru-RU"/>
        </w:rPr>
        <w:t xml:space="preserve">     С</w:t>
      </w:r>
      <w:r>
        <w:rPr>
          <w:b w:val="0"/>
          <w:sz w:val="28"/>
        </w:rPr>
        <w:t>писок использованной  литературы</w:t>
      </w:r>
      <w:r>
        <w:rPr>
          <w:b w:val="0"/>
          <w:sz w:val="28"/>
          <w:lang w:val="ru-RU"/>
        </w:rPr>
        <w:tab/>
        <w:t>стр. 11</w:t>
      </w:r>
    </w:p>
    <w:p w:rsidR="000F5413" w:rsidRDefault="000F5413">
      <w:pPr>
        <w:rPr>
          <w:rFonts w:ascii="Times New Roman" w:hAnsi="Times New Roman"/>
          <w:b/>
          <w:sz w:val="28"/>
        </w:rPr>
      </w:pPr>
    </w:p>
    <w:p w:rsidR="000F5413" w:rsidRDefault="000F5413">
      <w:pPr>
        <w:jc w:val="center"/>
        <w:rPr>
          <w:rFonts w:ascii="Times New Roman" w:hAnsi="Times New Roman"/>
          <w:sz w:val="28"/>
        </w:rPr>
      </w:pPr>
    </w:p>
    <w:p w:rsidR="000F5413" w:rsidRDefault="000F5413">
      <w:pPr>
        <w:jc w:val="center"/>
        <w:rPr>
          <w:rFonts w:ascii="Times New Roman" w:hAnsi="Times New Roman"/>
          <w:sz w:val="28"/>
        </w:rPr>
      </w:pPr>
    </w:p>
    <w:p w:rsidR="000F5413" w:rsidRDefault="000F5413">
      <w:pPr>
        <w:jc w:val="center"/>
        <w:rPr>
          <w:sz w:val="28"/>
        </w:rPr>
      </w:pPr>
    </w:p>
    <w:p w:rsidR="000F5413" w:rsidRDefault="000F5413">
      <w:pPr>
        <w:rPr>
          <w:sz w:val="28"/>
        </w:rPr>
      </w:pPr>
    </w:p>
    <w:p w:rsidR="000F5413" w:rsidRDefault="000F5413">
      <w:pPr>
        <w:spacing w:line="240" w:lineRule="atLeast"/>
        <w:rPr>
          <w:rFonts w:ascii="Times New Roman" w:hAnsi="Times New Roman"/>
          <w:sz w:val="28"/>
        </w:rPr>
      </w:pPr>
    </w:p>
    <w:p w:rsidR="000F5413" w:rsidRDefault="000F5413">
      <w:pPr>
        <w:rPr>
          <w:sz w:val="28"/>
        </w:rPr>
      </w:pPr>
    </w:p>
    <w:p w:rsidR="000F5413" w:rsidRDefault="000F5413">
      <w:pPr>
        <w:rPr>
          <w:sz w:val="28"/>
        </w:rPr>
      </w:pPr>
    </w:p>
    <w:p w:rsidR="000F5413" w:rsidRDefault="000F5413">
      <w:pPr>
        <w:rPr>
          <w:sz w:val="28"/>
        </w:rPr>
      </w:pPr>
    </w:p>
    <w:p w:rsidR="000F5413" w:rsidRDefault="000F5413">
      <w:pPr>
        <w:rPr>
          <w:sz w:val="28"/>
        </w:rPr>
      </w:pPr>
    </w:p>
    <w:p w:rsidR="000F5413" w:rsidRDefault="000F5413"/>
    <w:p w:rsidR="000F5413" w:rsidRDefault="000F5413">
      <w:pPr>
        <w:pStyle w:val="a8"/>
      </w:pPr>
    </w:p>
    <w:p w:rsidR="000F5413" w:rsidRDefault="000F5413"/>
    <w:p w:rsidR="000F5413" w:rsidRDefault="000F5413"/>
    <w:p w:rsidR="000F5413" w:rsidRDefault="000F5413"/>
    <w:p w:rsidR="000F5413" w:rsidRDefault="000F5413"/>
    <w:p w:rsidR="000F5413" w:rsidRDefault="000F5413"/>
    <w:p w:rsidR="000F5413" w:rsidRDefault="000F5413"/>
    <w:p w:rsidR="000F5413" w:rsidRDefault="000F5413">
      <w:pPr>
        <w:spacing w:line="360" w:lineRule="auto"/>
      </w:pPr>
    </w:p>
    <w:p w:rsidR="000F5413" w:rsidRDefault="000F5413">
      <w:pPr>
        <w:pStyle w:val="2"/>
        <w:rPr>
          <w:b w:val="0"/>
          <w:sz w:val="28"/>
        </w:rPr>
      </w:pPr>
      <w:r>
        <w:br w:type="page"/>
      </w:r>
      <w:r>
        <w:rPr>
          <w:sz w:val="28"/>
        </w:rPr>
        <w:t>Введение</w:t>
      </w:r>
    </w:p>
    <w:p w:rsidR="000F5413" w:rsidRDefault="000F5413">
      <w:pPr>
        <w:pStyle w:val="a6"/>
        <w:spacing w:line="240" w:lineRule="auto"/>
        <w:ind w:firstLine="426"/>
        <w:rPr>
          <w:lang w:val="de-DE"/>
        </w:rPr>
      </w:pPr>
      <w:r>
        <w:rPr>
          <w:lang w:val="de-DE"/>
        </w:rPr>
        <w:t>Важнейшая роль в деле обеспечения экономических  интересов  государства принадлежит  таможенной  службе - одному из базовых институтов экономики. Участвуя в регулировании внешнеторгового  оборота  и  осуществляя фискальную функцию, таможенная служба регулярно пополняет государственный бюджет и тем самым  способствует  решению  экономических проблем.</w:t>
      </w:r>
    </w:p>
    <w:p w:rsidR="000F5413" w:rsidRDefault="000F5413">
      <w:pPr>
        <w:pStyle w:val="a6"/>
        <w:spacing w:line="240" w:lineRule="auto"/>
        <w:ind w:firstLine="426"/>
        <w:rPr>
          <w:lang w:val="de-DE"/>
        </w:rPr>
      </w:pPr>
      <w:r>
        <w:t>В новых рыночных условиях,  когда российская  экономика  стала          «открытой»,  а  государственные  границы «прозрачными» или во многих местах  «размытыми»,  гораздо более сложной и масштабной, чем раньше, стала проблема экономической безопасности Российской Федерации.</w:t>
      </w:r>
    </w:p>
    <w:p w:rsidR="000F5413" w:rsidRDefault="000F5413">
      <w:pPr>
        <w:pStyle w:val="a6"/>
        <w:spacing w:line="240" w:lineRule="auto"/>
        <w:ind w:firstLine="426"/>
      </w:pPr>
      <w:r>
        <w:t>В ее обеспечении зоной ответственности таможенной службы является сфера внешнеэкономической деятельности государства.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Руководствуясь Указом Президента Российской Федерации                   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</w:rPr>
        <w:t>О неотложных мерах  по организации таможенного контроля в Российской Федерации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</w:rPr>
        <w:t xml:space="preserve"> и Постановлением Правительства Российской Федерации </w:t>
      </w:r>
      <w:r>
        <w:rPr>
          <w:rFonts w:ascii="Times New Roman" w:hAnsi="Times New Roman"/>
          <w:sz w:val="28"/>
          <w:lang w:val="ru-RU"/>
        </w:rPr>
        <w:t xml:space="preserve">  «</w:t>
      </w:r>
      <w:r>
        <w:rPr>
          <w:rFonts w:ascii="Times New Roman" w:hAnsi="Times New Roman"/>
          <w:sz w:val="28"/>
        </w:rPr>
        <w:t>О неотложных мерах  по усилению таможенного контроля на Государственной границе Российской Федерации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</w:rPr>
        <w:t>,  Государственный таможенный комитет Российской Федерации сосредоточил свои усилия на решении таких задач, как:</w:t>
      </w:r>
    </w:p>
    <w:p w:rsidR="000F5413" w:rsidRDefault="000F5413">
      <w:pPr>
        <w:numPr>
          <w:ilvl w:val="12"/>
          <w:numId w:val="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r>
        <w:rPr>
          <w:rFonts w:ascii="Times New Roman" w:hAnsi="Times New Roman"/>
          <w:sz w:val="28"/>
        </w:rPr>
        <w:t>обеспечение экономической основы суверенитета и государственной безопасности страны, защита интересов народа Российской Федерации;</w:t>
      </w:r>
    </w:p>
    <w:p w:rsidR="000F5413" w:rsidRDefault="000F5413">
      <w:pPr>
        <w:numPr>
          <w:ilvl w:val="12"/>
          <w:numId w:val="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r>
        <w:rPr>
          <w:rFonts w:ascii="Times New Roman" w:hAnsi="Times New Roman"/>
          <w:sz w:val="28"/>
        </w:rPr>
        <w:t xml:space="preserve">пополнение федерального бюджета путем взимания пошлин, сборов и некоторых видов    налогов; </w:t>
      </w:r>
    </w:p>
    <w:p w:rsidR="000F5413" w:rsidRDefault="000F5413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sz w:val="24"/>
          <w:lang w:val="ru-RU"/>
        </w:rPr>
      </w:pPr>
      <w:r>
        <w:rPr>
          <w:rFonts w:ascii="Times New Roman" w:hAnsi="Times New Roman"/>
          <w:sz w:val="28"/>
        </w:rPr>
        <w:t>участие в осуществлении таможенно-банковского валютного контроля;</w:t>
      </w:r>
      <w:r>
        <w:rPr>
          <w:sz w:val="24"/>
        </w:rPr>
        <w:t xml:space="preserve"> </w:t>
      </w:r>
    </w:p>
    <w:p w:rsidR="000F5413" w:rsidRDefault="000F5413">
      <w:pPr>
        <w:tabs>
          <w:tab w:val="left" w:pos="284"/>
        </w:tabs>
        <w:jc w:val="both"/>
        <w:rPr>
          <w:rFonts w:ascii="Times New Roman" w:hAnsi="Times New Roman"/>
          <w:sz w:val="28"/>
        </w:rPr>
      </w:pPr>
      <w:r>
        <w:rPr>
          <w:sz w:val="24"/>
          <w:lang w:val="en-US"/>
        </w:rPr>
        <w:t xml:space="preserve">- </w:t>
      </w:r>
      <w:r>
        <w:rPr>
          <w:rFonts w:ascii="Times New Roman" w:hAnsi="Times New Roman"/>
          <w:sz w:val="28"/>
        </w:rPr>
        <w:t>создание правовой законодательной базы, обеспечивающей деятельность таможенной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 xml:space="preserve">службы. </w:t>
      </w:r>
    </w:p>
    <w:p w:rsidR="000F5413" w:rsidRDefault="000F5413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прошедшие </w:t>
      </w:r>
      <w:r>
        <w:rPr>
          <w:rFonts w:ascii="Times New Roman" w:hAnsi="Times New Roman"/>
          <w:sz w:val="28"/>
          <w:lang w:val="ru-RU"/>
        </w:rPr>
        <w:t xml:space="preserve">несколько </w:t>
      </w:r>
      <w:r>
        <w:rPr>
          <w:rFonts w:ascii="Times New Roman" w:hAnsi="Times New Roman"/>
          <w:sz w:val="28"/>
        </w:rPr>
        <w:t xml:space="preserve">лет удалось многое изменить в таможенном законодательстве, подготовить и принять такие основополагающие документы,  как Таможенный кодекс Российской Федерации и Закон Российской Федерации о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Таможенном тарифе</w:t>
      </w:r>
      <w:r>
        <w:rPr>
          <w:rFonts w:ascii="Times New Roman" w:hAnsi="Times New Roman"/>
          <w:sz w:val="28"/>
          <w:lang w:val="en-US"/>
        </w:rPr>
        <w:t>.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sz w:val="24"/>
        </w:rPr>
        <w:t xml:space="preserve"> </w:t>
      </w:r>
      <w:r>
        <w:rPr>
          <w:rFonts w:ascii="Times New Roman" w:hAnsi="Times New Roman"/>
          <w:sz w:val="28"/>
        </w:rPr>
        <w:t>Возросла роль  Государственного  таможенного  комитета России как ведомства, активно участвующего в разработке таможенной политики Российского государства.  Внедрение  новых технологий взимания таможенных платежей, обеспечение своевременного и правильного их начисления, организация контроля  за  их  поступлением в полном объеме в федеральный бюджет позволили добиться весомых экономических результатов.</w:t>
      </w:r>
    </w:p>
    <w:p w:rsidR="000F5413" w:rsidRDefault="000F5413">
      <w:pPr>
        <w:ind w:firstLine="425"/>
        <w:jc w:val="both"/>
        <w:rPr>
          <w:sz w:val="24"/>
          <w:lang w:val="ru-RU"/>
        </w:rPr>
      </w:pPr>
      <w:r>
        <w:rPr>
          <w:rFonts w:ascii="Times New Roman" w:hAnsi="Times New Roman"/>
          <w:sz w:val="28"/>
        </w:rPr>
        <w:t xml:space="preserve">В настоящее время на территории Российской Федерации функционирует 15 региональных таможенных управлений (в 1991 г. было 2), 150 таможен (в 1991 г.  - 84),  503 таможенных поста (было 122).  Сегодня таможенная служба России - это </w:t>
      </w:r>
      <w:r>
        <w:rPr>
          <w:rFonts w:ascii="Times New Roman" w:hAnsi="Times New Roman"/>
          <w:sz w:val="28"/>
          <w:lang w:val="ru-RU"/>
        </w:rPr>
        <w:t>около 60 тыс.</w:t>
      </w:r>
      <w:r>
        <w:rPr>
          <w:rFonts w:ascii="Times New Roman" w:hAnsi="Times New Roman"/>
          <w:sz w:val="28"/>
        </w:rPr>
        <w:t xml:space="preserve"> сотрудников</w:t>
      </w:r>
      <w:r>
        <w:rPr>
          <w:rFonts w:ascii="Times New Roman" w:hAnsi="Times New Roman"/>
          <w:sz w:val="28"/>
          <w:lang w:val="ru-RU"/>
        </w:rPr>
        <w:t xml:space="preserve">. </w:t>
      </w:r>
      <w:r>
        <w:rPr>
          <w:sz w:val="24"/>
        </w:rPr>
        <w:t xml:space="preserve"> </w:t>
      </w:r>
    </w:p>
    <w:p w:rsidR="000F5413" w:rsidRDefault="000F5413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0F5413" w:rsidRDefault="000F5413">
      <w:pPr>
        <w:numPr>
          <w:ilvl w:val="0"/>
          <w:numId w:val="7"/>
        </w:numPr>
        <w:spacing w:line="240" w:lineRule="atLeast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И</w:t>
      </w:r>
      <w:r>
        <w:rPr>
          <w:rFonts w:ascii="Times New Roman" w:hAnsi="Times New Roman"/>
          <w:b/>
          <w:sz w:val="28"/>
        </w:rPr>
        <w:t>стория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 xml:space="preserve"> создания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органов</w:t>
      </w:r>
    </w:p>
    <w:p w:rsidR="000F5413" w:rsidRDefault="000F5413">
      <w:pPr>
        <w:widowControl w:val="0"/>
        <w:spacing w:before="80" w:line="240" w:lineRule="atLeast"/>
        <w:ind w:right="3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борьбы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 xml:space="preserve"> контрабандой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на границе</w:t>
      </w:r>
    </w:p>
    <w:p w:rsidR="000F5413" w:rsidRDefault="000F5413">
      <w:pPr>
        <w:widowControl w:val="0"/>
        <w:spacing w:before="200"/>
        <w:ind w:firstLine="42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Как свидетельствуют исторические источники, контрабанда</w:t>
      </w:r>
      <w:r>
        <w:rPr>
          <w:rFonts w:ascii="Times New Roman" w:hAnsi="Times New Roman"/>
          <w:noProof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явление давнее. О нем встречаются упоминания в древнегреческих и римских источниках. В середине века слово </w:t>
      </w:r>
      <w:r>
        <w:rPr>
          <w:rFonts w:ascii="Times New Roman" w:hAnsi="Times New Roman"/>
          <w:sz w:val="28"/>
          <w:lang w:val="en-US"/>
        </w:rPr>
        <w:t>kontrabandos</w:t>
      </w:r>
      <w:r>
        <w:rPr>
          <w:rFonts w:ascii="Times New Roman" w:hAnsi="Times New Roman"/>
          <w:sz w:val="28"/>
        </w:rPr>
        <w:t xml:space="preserve"> служило для обозначения товаров, запрещенных и подлежащих конфискации.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</w:rPr>
        <w:t>Несовершенство таможенного управления, подкупность чиновни</w:t>
      </w:r>
      <w:r>
        <w:rPr>
          <w:rFonts w:ascii="Times New Roman" w:hAnsi="Times New Roman"/>
          <w:sz w:val="28"/>
        </w:rPr>
        <w:softHyphen/>
        <w:t>ков, неопределенность ставок тарифов, масса исключений... все это привело к массовой контрабанде</w:t>
      </w:r>
      <w:r>
        <w:rPr>
          <w:rFonts w:ascii="Times New Roman" w:hAnsi="Times New Roman"/>
          <w:sz w:val="28"/>
          <w:lang w:val="ru-RU"/>
        </w:rPr>
        <w:t>»</w:t>
      </w:r>
      <w:r>
        <w:rPr>
          <w:rStyle w:val="aa"/>
          <w:rFonts w:ascii="Times New Roman" w:hAnsi="Times New Roman"/>
          <w:sz w:val="28"/>
          <w:lang w:val="ru-RU"/>
        </w:rPr>
        <w:footnoteReference w:id="1"/>
      </w:r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noProof/>
          <w:sz w:val="28"/>
        </w:rPr>
        <w:t xml:space="preserve"> </w:t>
      </w:r>
    </w:p>
    <w:p w:rsidR="000F5413" w:rsidRDefault="000F5413">
      <w:pPr>
        <w:widowControl w:val="0"/>
        <w:ind w:firstLine="42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В России контрабанда появилась еще в начале</w:t>
      </w:r>
      <w:r>
        <w:rPr>
          <w:rFonts w:ascii="Times New Roman" w:hAnsi="Times New Roman"/>
          <w:noProof/>
          <w:sz w:val="28"/>
        </w:rPr>
        <w:t xml:space="preserve"> XVII</w:t>
      </w:r>
      <w:r>
        <w:rPr>
          <w:rFonts w:ascii="Times New Roman" w:hAnsi="Times New Roman"/>
          <w:sz w:val="28"/>
        </w:rPr>
        <w:t xml:space="preserve"> века. Однако контрабанда в</w:t>
      </w:r>
      <w:r>
        <w:rPr>
          <w:rFonts w:ascii="Times New Roman" w:hAnsi="Times New Roman"/>
          <w:noProof/>
          <w:sz w:val="28"/>
        </w:rPr>
        <w:t xml:space="preserve"> XVI -XVII</w:t>
      </w:r>
      <w:r>
        <w:rPr>
          <w:rFonts w:ascii="Times New Roman" w:hAnsi="Times New Roman"/>
          <w:sz w:val="28"/>
        </w:rPr>
        <w:t xml:space="preserve"> веках в Московском государстве носила случайный характер. Поэтому не было нужды охранять границу от проникновения контрабандистов.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0F5413" w:rsidRDefault="000F5413">
      <w:pPr>
        <w:widowControl w:val="0"/>
        <w:ind w:firstLine="42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В начале</w:t>
      </w:r>
      <w:r>
        <w:rPr>
          <w:rFonts w:ascii="Times New Roman" w:hAnsi="Times New Roman"/>
          <w:noProof/>
          <w:sz w:val="28"/>
        </w:rPr>
        <w:t xml:space="preserve"> XVIII</w:t>
      </w:r>
      <w:r>
        <w:rPr>
          <w:rFonts w:ascii="Times New Roman" w:hAnsi="Times New Roman"/>
          <w:sz w:val="28"/>
        </w:rPr>
        <w:t xml:space="preserve"> века в связи с развитием промышленности и внешней торговли России с Западом и принятием в</w:t>
      </w:r>
      <w:r>
        <w:rPr>
          <w:rFonts w:ascii="Times New Roman" w:hAnsi="Times New Roman"/>
          <w:noProof/>
          <w:sz w:val="28"/>
        </w:rPr>
        <w:t xml:space="preserve"> 1724</w:t>
      </w:r>
      <w:r>
        <w:rPr>
          <w:rFonts w:ascii="Times New Roman" w:hAnsi="Times New Roman"/>
          <w:sz w:val="28"/>
        </w:rPr>
        <w:t xml:space="preserve"> году таможенного тарифа контрабанда приобретает массовый характер.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Под контрабандой понимали не только пронос или провоз товаров через границу мимо таможни, но и товары, не указанные в предъявленных в таможню документах.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0F5413" w:rsidRDefault="000F5413">
      <w:pPr>
        <w:widowControl w:val="0"/>
        <w:ind w:firstLine="42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Следует заметить, что большое количество контрабанды прохо</w:t>
      </w:r>
      <w:r>
        <w:rPr>
          <w:rFonts w:ascii="Times New Roman" w:hAnsi="Times New Roman"/>
          <w:sz w:val="28"/>
        </w:rPr>
        <w:softHyphen/>
        <w:t>дило мимо таможен. Для этого использовались также различные ухищрения. Например, чтобы узнать размещение пограничных наря</w:t>
      </w:r>
      <w:r>
        <w:rPr>
          <w:rFonts w:ascii="Times New Roman" w:hAnsi="Times New Roman"/>
          <w:sz w:val="28"/>
        </w:rPr>
        <w:softHyphen/>
        <w:t xml:space="preserve">дов, высылались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</w:rPr>
        <w:t>ложные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</w:rPr>
        <w:t xml:space="preserve"> контрабандисты. С этой целью направ</w:t>
      </w:r>
      <w:r>
        <w:rPr>
          <w:rFonts w:ascii="Times New Roman" w:hAnsi="Times New Roman"/>
          <w:sz w:val="28"/>
        </w:rPr>
        <w:softHyphen/>
        <w:t xml:space="preserve">ляли не только людей под видом заблудившихся, пьяных и т.п., но и натренированных собак, которые бежали впереди переходящих границу. </w:t>
      </w:r>
    </w:p>
    <w:p w:rsidR="000F5413" w:rsidRDefault="000F5413">
      <w:pPr>
        <w:widowControl w:val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Применяя различные хитрости и уловки, контрабандисты наводняли рынки своими товарами и подрывали этим самым экономику страны.</w:t>
      </w:r>
      <w:r>
        <w:rPr>
          <w:sz w:val="24"/>
        </w:rPr>
        <w:t xml:space="preserve"> </w:t>
      </w:r>
    </w:p>
    <w:p w:rsidR="000F5413" w:rsidRDefault="000F5413">
      <w:pPr>
        <w:widowControl w:val="0"/>
        <w:ind w:firstLine="426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Меры, принимаемые по борьбе с контрабандой в первой и во второй половине</w:t>
      </w:r>
      <w:r>
        <w:rPr>
          <w:rFonts w:ascii="Times New Roman" w:hAnsi="Times New Roman"/>
          <w:noProof/>
          <w:sz w:val="28"/>
        </w:rPr>
        <w:t xml:space="preserve"> XIX</w:t>
      </w:r>
      <w:r>
        <w:rPr>
          <w:rFonts w:ascii="Times New Roman" w:hAnsi="Times New Roman"/>
          <w:sz w:val="28"/>
        </w:rPr>
        <w:t xml:space="preserve"> века, не привели к желательным результатам. Контрабанда росла.</w:t>
      </w:r>
      <w:r>
        <w:rPr>
          <w:sz w:val="24"/>
        </w:rPr>
        <w:t xml:space="preserve"> </w:t>
      </w:r>
      <w:r>
        <w:rPr>
          <w:rFonts w:ascii="Times New Roman" w:hAnsi="Times New Roman"/>
          <w:sz w:val="28"/>
        </w:rPr>
        <w:t>Всего же за период с 1846-го по</w:t>
      </w:r>
      <w:r>
        <w:rPr>
          <w:rFonts w:ascii="Times New Roman" w:hAnsi="Times New Roman"/>
          <w:noProof/>
          <w:sz w:val="28"/>
        </w:rPr>
        <w:t xml:space="preserve"> 1855</w:t>
      </w:r>
      <w:r>
        <w:rPr>
          <w:rFonts w:ascii="Times New Roman" w:hAnsi="Times New Roman"/>
          <w:sz w:val="28"/>
        </w:rPr>
        <w:t xml:space="preserve"> год зафиксировано</w:t>
      </w:r>
      <w:r>
        <w:rPr>
          <w:rFonts w:ascii="Times New Roman" w:hAnsi="Times New Roman"/>
          <w:noProof/>
          <w:sz w:val="28"/>
        </w:rPr>
        <w:t xml:space="preserve"> 27 010 </w:t>
      </w:r>
      <w:r>
        <w:rPr>
          <w:rFonts w:ascii="Times New Roman" w:hAnsi="Times New Roman"/>
          <w:sz w:val="28"/>
        </w:rPr>
        <w:t>случаев задержания контрабанды</w:t>
      </w:r>
      <w:r>
        <w:rPr>
          <w:rFonts w:ascii="Times New Roman" w:hAnsi="Times New Roman"/>
          <w:sz w:val="28"/>
          <w:lang w:val="ru-RU"/>
        </w:rPr>
        <w:t>.</w:t>
      </w:r>
      <w:r>
        <w:rPr>
          <w:sz w:val="24"/>
        </w:rPr>
        <w:t xml:space="preserve"> </w:t>
      </w:r>
      <w:r>
        <w:rPr>
          <w:rFonts w:ascii="Times New Roman" w:hAnsi="Times New Roman"/>
          <w:sz w:val="28"/>
        </w:rPr>
        <w:t>Ширилась и сеть пособников контрабандис</w:t>
      </w:r>
      <w:r>
        <w:rPr>
          <w:rFonts w:ascii="Times New Roman" w:hAnsi="Times New Roman"/>
          <w:sz w:val="28"/>
        </w:rPr>
        <w:softHyphen/>
        <w:t>там</w:t>
      </w:r>
      <w:r>
        <w:rPr>
          <w:rFonts w:ascii="Times New Roman" w:hAnsi="Times New Roman"/>
          <w:sz w:val="28"/>
          <w:lang w:val="ru-RU"/>
        </w:rPr>
        <w:t xml:space="preserve">. </w:t>
      </w:r>
    </w:p>
    <w:p w:rsidR="000F5413" w:rsidRDefault="000F5413">
      <w:pPr>
        <w:pStyle w:val="20"/>
        <w:widowControl w:val="0"/>
        <w:spacing w:line="240" w:lineRule="auto"/>
        <w:rPr>
          <w:lang w:val="de-DE"/>
        </w:rPr>
      </w:pPr>
      <w:r>
        <w:rPr>
          <w:lang w:val="de-DE"/>
        </w:rPr>
        <w:t>Наряду с привлече</w:t>
      </w:r>
      <w:r>
        <w:rPr>
          <w:lang w:val="de-DE"/>
        </w:rPr>
        <w:softHyphen/>
        <w:t>нием сил и средств для борьбы с контрабандистами, правительство России уделяло важное внимание оперативной работе для выяснения лиц, участвующих в переправе товаров через границу в пригранич</w:t>
      </w:r>
      <w:r>
        <w:rPr>
          <w:lang w:val="de-DE"/>
        </w:rPr>
        <w:softHyphen/>
        <w:t>ных районах страны и в сопредельных государствах. Списки контра</w:t>
      </w:r>
      <w:r>
        <w:rPr>
          <w:lang w:val="de-DE"/>
        </w:rPr>
        <w:softHyphen/>
        <w:t>бандистов были изданы типографским способом, размножены и направлялись во все таможенные округа и регулярно обновлялись.</w:t>
      </w:r>
    </w:p>
    <w:p w:rsidR="000F5413" w:rsidRDefault="000F5413">
      <w:pPr>
        <w:widowControl w:val="0"/>
        <w:ind w:firstLine="4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 Социальные корни контрабанды состояли в слабой экономике России</w:t>
      </w:r>
      <w:r>
        <w:rPr>
          <w:rFonts w:ascii="Times New Roman" w:hAnsi="Times New Roman"/>
          <w:sz w:val="28"/>
          <w:lang w:val="ru-RU"/>
        </w:rPr>
        <w:t xml:space="preserve">. </w:t>
      </w:r>
    </w:p>
    <w:p w:rsidR="000F5413" w:rsidRDefault="000F5413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8"/>
        </w:rPr>
        <w:t xml:space="preserve">Структура </w:t>
      </w:r>
      <w:r>
        <w:rPr>
          <w:rFonts w:ascii="Times New Roman" w:hAnsi="Times New Roman"/>
          <w:b/>
          <w:sz w:val="28"/>
          <w:lang w:val="ru-RU"/>
        </w:rPr>
        <w:t xml:space="preserve"> и  задачи  </w:t>
      </w:r>
      <w:r>
        <w:rPr>
          <w:rFonts w:ascii="Times New Roman" w:hAnsi="Times New Roman"/>
          <w:b/>
          <w:sz w:val="28"/>
        </w:rPr>
        <w:t>правоохранительных</w:t>
      </w:r>
    </w:p>
    <w:p w:rsidR="000F5413" w:rsidRDefault="000F5413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подразделений  ГТК России</w:t>
      </w:r>
      <w:r>
        <w:rPr>
          <w:rFonts w:ascii="Times New Roman" w:hAnsi="Times New Roman"/>
          <w:b/>
          <w:sz w:val="28"/>
          <w:lang w:val="ru-RU"/>
        </w:rPr>
        <w:t>.</w:t>
      </w:r>
    </w:p>
    <w:p w:rsidR="000F5413" w:rsidRDefault="000F5413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0F5413" w:rsidRDefault="000F5413">
      <w:pPr>
        <w:pStyle w:val="a9"/>
        <w:tabs>
          <w:tab w:val="left" w:pos="426"/>
        </w:tabs>
        <w:spacing w:line="240" w:lineRule="auto"/>
        <w:ind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Правоохранительный статус Государственного таможенного комитета  закреплен таможенным кодексом Российской Федерации, указами Президента РФ от 18 сентября 1993 года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№ 1390 </w:t>
      </w:r>
      <w:r>
        <w:rPr>
          <w:rFonts w:ascii="Times New Roman" w:hAnsi="Times New Roman"/>
          <w:sz w:val="28"/>
          <w:lang w:val="ru-RU"/>
        </w:rPr>
        <w:t xml:space="preserve"> «</w:t>
      </w:r>
      <w:r>
        <w:rPr>
          <w:rFonts w:ascii="Times New Roman" w:hAnsi="Times New Roman"/>
          <w:sz w:val="28"/>
        </w:rPr>
        <w:t>О  дополнительных мерах  по укреплению правопорядка в Российской Федерации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</w:rPr>
        <w:t xml:space="preserve"> и от </w:t>
      </w:r>
      <w:r>
        <w:rPr>
          <w:rFonts w:ascii="Times New Roman" w:hAnsi="Times New Roman"/>
          <w:sz w:val="28"/>
          <w:lang w:val="ru-RU"/>
        </w:rPr>
        <w:t xml:space="preserve">             </w:t>
      </w:r>
      <w:r>
        <w:rPr>
          <w:rFonts w:ascii="Times New Roman" w:hAnsi="Times New Roman"/>
          <w:sz w:val="28"/>
        </w:rPr>
        <w:t xml:space="preserve">22 декабря 1993 года № 2253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</w:rPr>
        <w:t>Об отнесении таможенных органов  Российской Федерации к государственным военизированным организациям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</w:rPr>
        <w:t xml:space="preserve">. С вводом в действие в августе 1995 года федерального Закона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</w:rPr>
        <w:t>Об  оперативно-розыскной деятельности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</w:rPr>
        <w:t xml:space="preserve"> таможенные органы стали одним из субъектов этого вида деятельности,  чем была устранена  существовавшая  до этого момента юридическая коллизия.</w:t>
      </w:r>
    </w:p>
    <w:p w:rsidR="000F5413" w:rsidRDefault="000F5413">
      <w:pPr>
        <w:pStyle w:val="21"/>
        <w:tabs>
          <w:tab w:val="left" w:pos="426"/>
        </w:tabs>
        <w:ind w:firstLine="426"/>
        <w:rPr>
          <w:lang w:val="ru-RU"/>
        </w:rPr>
      </w:pPr>
      <w:r>
        <w:t xml:space="preserve">Структура правоохранительных подразделений Государственного Таможенного Комитета на современном этапе имеет трехуровневую схему: </w:t>
      </w:r>
    </w:p>
    <w:p w:rsidR="000F5413" w:rsidRDefault="000F5413">
      <w:pPr>
        <w:numPr>
          <w:ilvl w:val="0"/>
          <w:numId w:val="8"/>
        </w:numPr>
        <w:tabs>
          <w:tab w:val="clear" w:pos="360"/>
          <w:tab w:val="num" w:pos="435"/>
        </w:tabs>
        <w:ind w:left="4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уровне Государственного Таможенного Комитета России - Управление по борьбе с контрабандой и нарушением таможенных правил, которое включает в себя: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отдел организации дознания;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отдел таможенных расследований;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отдел расследования уклонений от таможенных платежей;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отдел по борьбе с особо опасными видами конрабанды;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отдел по борьбе с котрабандой наркотиков;</w:t>
      </w:r>
    </w:p>
    <w:p w:rsidR="000F5413" w:rsidRDefault="000F5413">
      <w:pPr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отдел сотрудничества с правоохранительными органами зарубежных </w:t>
      </w:r>
      <w:r>
        <w:rPr>
          <w:rFonts w:ascii="Times New Roman" w:hAnsi="Times New Roman"/>
          <w:sz w:val="28"/>
          <w:lang w:val="ru-RU"/>
        </w:rPr>
        <w:t xml:space="preserve">   </w:t>
      </w:r>
      <w:r>
        <w:rPr>
          <w:rFonts w:ascii="Times New Roman" w:hAnsi="Times New Roman"/>
          <w:sz w:val="28"/>
        </w:rPr>
        <w:t>стран</w:t>
      </w:r>
      <w:r>
        <w:rPr>
          <w:rFonts w:ascii="Times New Roman" w:hAnsi="Times New Roman"/>
          <w:sz w:val="28"/>
          <w:lang w:val="en-US"/>
        </w:rPr>
        <w:t>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информационно-аналитический отдел</w:t>
      </w:r>
      <w:r>
        <w:rPr>
          <w:rFonts w:ascii="Times New Roman" w:hAnsi="Times New Roman"/>
          <w:sz w:val="28"/>
          <w:lang w:val="en-US"/>
        </w:rPr>
        <w:t>;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>- отряд быстрого реагирования.</w:t>
      </w:r>
    </w:p>
    <w:p w:rsidR="000F5413" w:rsidRDefault="000F5413">
      <w:pPr>
        <w:pStyle w:val="20"/>
        <w:numPr>
          <w:ilvl w:val="0"/>
          <w:numId w:val="11"/>
        </w:numPr>
        <w:spacing w:line="240" w:lineRule="auto"/>
      </w:pPr>
      <w:r>
        <w:t>На уровне Региональных Таможенных Управлений созданы</w:t>
      </w:r>
      <w:r>
        <w:rPr>
          <w:lang w:val="en-US"/>
        </w:rPr>
        <w:t>: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</w:rPr>
        <w:t>тдел таможенных расследований</w:t>
      </w:r>
      <w:r>
        <w:rPr>
          <w:rFonts w:ascii="Times New Roman" w:hAnsi="Times New Roman"/>
          <w:sz w:val="28"/>
          <w:lang w:val="en-US"/>
        </w:rPr>
        <w:t>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отдел дознания</w:t>
      </w:r>
      <w:r>
        <w:rPr>
          <w:rFonts w:ascii="Times New Roman" w:hAnsi="Times New Roman"/>
          <w:sz w:val="28"/>
          <w:lang w:val="en-US"/>
        </w:rPr>
        <w:t>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отдел по борьбе с таможенными правонарушениями</w:t>
      </w:r>
      <w:r>
        <w:rPr>
          <w:rFonts w:ascii="Times New Roman" w:hAnsi="Times New Roman"/>
          <w:sz w:val="28"/>
          <w:lang w:val="en-US"/>
        </w:rPr>
        <w:t>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отдел по борьбе с контрабандой наркотиков</w:t>
      </w:r>
      <w:r>
        <w:rPr>
          <w:rFonts w:ascii="Times New Roman" w:hAnsi="Times New Roman"/>
          <w:sz w:val="28"/>
          <w:lang w:val="en-US"/>
        </w:rPr>
        <w:t>;</w:t>
      </w:r>
    </w:p>
    <w:p w:rsidR="000F5413" w:rsidRDefault="000F5413">
      <w:pPr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уровне таможен созданы</w:t>
      </w:r>
      <w:r>
        <w:rPr>
          <w:rFonts w:ascii="Times New Roman" w:hAnsi="Times New Roman"/>
          <w:sz w:val="28"/>
          <w:lang w:val="en-US"/>
        </w:rPr>
        <w:t>: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</w:rPr>
        <w:t>тдел таможенных расследований</w:t>
      </w:r>
      <w:r>
        <w:rPr>
          <w:rFonts w:ascii="Times New Roman" w:hAnsi="Times New Roman"/>
          <w:sz w:val="28"/>
          <w:lang w:val="en-US"/>
        </w:rPr>
        <w:t>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</w:rPr>
        <w:t>тдел дознания;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</w:rPr>
        <w:t>тдел по борьбе с таможенными правонарушениями;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ru-RU"/>
        </w:rPr>
        <w:t>о</w:t>
      </w:r>
      <w:r>
        <w:rPr>
          <w:rFonts w:ascii="Times New Roman" w:hAnsi="Times New Roman"/>
          <w:sz w:val="28"/>
        </w:rPr>
        <w:t>тдел по борьбе с котрабандой наркотиков.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>Все указанные структурные подразделения имеют горизонтально-вертикальное подчинение.</w:t>
      </w:r>
    </w:p>
    <w:p w:rsidR="000F5413" w:rsidRDefault="000F5413">
      <w:pPr>
        <w:widowControl w:val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 xml:space="preserve">адачи оперативно-розыскной деятельности таможенных органов </w:t>
      </w:r>
      <w:r>
        <w:rPr>
          <w:rFonts w:ascii="Times New Roman" w:hAnsi="Times New Roman"/>
          <w:sz w:val="28"/>
          <w:lang w:val="ru-RU"/>
        </w:rPr>
        <w:t xml:space="preserve">в соответствии со ст. 2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</w:rPr>
        <w:t>Об  оперативно-розыскной деятельности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</w:rPr>
        <w:t xml:space="preserve"> можно сформулировать следующим образом:</w:t>
      </w:r>
    </w:p>
    <w:p w:rsidR="000F5413" w:rsidRDefault="000F5413">
      <w:pPr>
        <w:widowControl w:val="0"/>
        <w:ind w:firstLine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1)</w:t>
      </w:r>
      <w:r>
        <w:rPr>
          <w:rFonts w:ascii="Times New Roman" w:hAnsi="Times New Roman"/>
          <w:sz w:val="28"/>
        </w:rPr>
        <w:t xml:space="preserve"> выявление, предупреждение, пресечение и раскрытие пре</w:t>
      </w:r>
      <w:r>
        <w:rPr>
          <w:rFonts w:ascii="Times New Roman" w:hAnsi="Times New Roman"/>
          <w:sz w:val="28"/>
        </w:rPr>
        <w:softHyphen/>
        <w:t>ступлений, отнесенных к компетенции таможенных органов, преступлений в сфере таможенного дела, а также выявление лиц, их подготавливающих, совершающих или совершивших;</w:t>
      </w:r>
    </w:p>
    <w:p w:rsidR="000F5413" w:rsidRDefault="000F5413">
      <w:pPr>
        <w:widowControl w:val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2)</w:t>
      </w:r>
      <w:r>
        <w:rPr>
          <w:rFonts w:ascii="Times New Roman" w:hAnsi="Times New Roman"/>
          <w:sz w:val="28"/>
        </w:rPr>
        <w:t xml:space="preserve"> получение упреждающей оперативной информации об об</w:t>
      </w:r>
      <w:r>
        <w:rPr>
          <w:rFonts w:ascii="Times New Roman" w:hAnsi="Times New Roman"/>
          <w:sz w:val="28"/>
        </w:rPr>
        <w:softHyphen/>
        <w:t>становке в зоне таможенной деятельности для принятия пра</w:t>
      </w:r>
      <w:r>
        <w:rPr>
          <w:rFonts w:ascii="Times New Roman" w:hAnsi="Times New Roman"/>
          <w:sz w:val="28"/>
        </w:rPr>
        <w:softHyphen/>
        <w:t>вильных решений с целью защиты экономических интересов Российской Федерации;</w:t>
      </w:r>
    </w:p>
    <w:p w:rsidR="000F5413" w:rsidRDefault="000F5413">
      <w:pPr>
        <w:widowControl w:val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3)</w:t>
      </w:r>
      <w:r>
        <w:rPr>
          <w:rFonts w:ascii="Times New Roman" w:hAnsi="Times New Roman"/>
          <w:sz w:val="28"/>
        </w:rPr>
        <w:t xml:space="preserve"> оказание помощи органам расследования, прокуратуры и суда в сборе доказательств по уголовному делу, выполнение их поручений;</w:t>
      </w:r>
    </w:p>
    <w:p w:rsidR="000F5413" w:rsidRDefault="000F5413">
      <w:pPr>
        <w:widowControl w:val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4)</w:t>
      </w:r>
      <w:r>
        <w:rPr>
          <w:rFonts w:ascii="Times New Roman" w:hAnsi="Times New Roman"/>
          <w:sz w:val="28"/>
        </w:rPr>
        <w:t xml:space="preserve"> розыск лиц, скрывающихся от органов расследования и суда и уклоняющихся от уголовного наказания за преступления, а также розыск без вести пропавших;</w:t>
      </w:r>
    </w:p>
    <w:p w:rsidR="000F5413" w:rsidRDefault="000F5413">
      <w:pPr>
        <w:widowControl w:val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5)</w:t>
      </w:r>
      <w:r>
        <w:rPr>
          <w:rFonts w:ascii="Times New Roman" w:hAnsi="Times New Roman"/>
          <w:sz w:val="28"/>
        </w:rPr>
        <w:t xml:space="preserve"> добывание информации о событиях или действиях, соз</w:t>
      </w:r>
      <w:r>
        <w:rPr>
          <w:rFonts w:ascii="Times New Roman" w:hAnsi="Times New Roman"/>
          <w:sz w:val="28"/>
        </w:rPr>
        <w:softHyphen/>
        <w:t>дающих угрозу экономической или экологической безопасности РФ;</w:t>
      </w:r>
    </w:p>
    <w:p w:rsidR="000F5413" w:rsidRDefault="000F5413">
      <w:pPr>
        <w:widowControl w:val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 xml:space="preserve">6) </w:t>
      </w:r>
      <w:r>
        <w:rPr>
          <w:rFonts w:ascii="Times New Roman" w:hAnsi="Times New Roman"/>
          <w:sz w:val="28"/>
        </w:rPr>
        <w:t>участие в совместных оперативно-розыскных мероприяти</w:t>
      </w:r>
      <w:r>
        <w:rPr>
          <w:rFonts w:ascii="Times New Roman" w:hAnsi="Times New Roman"/>
          <w:sz w:val="28"/>
        </w:rPr>
        <w:softHyphen/>
        <w:t>ях, проводимых ФСБ, МВД, ФПС и другими компетентными органами в интересах обеспечения экономической безопасности Российской Федерации;</w:t>
      </w:r>
    </w:p>
    <w:p w:rsidR="000F5413" w:rsidRDefault="000F5413">
      <w:pPr>
        <w:widowControl w:val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7)</w:t>
      </w:r>
      <w:r>
        <w:rPr>
          <w:rFonts w:ascii="Times New Roman" w:hAnsi="Times New Roman"/>
          <w:sz w:val="28"/>
        </w:rPr>
        <w:t xml:space="preserve"> оказание помощи международным таможенным организа</w:t>
      </w:r>
      <w:r>
        <w:rPr>
          <w:rFonts w:ascii="Times New Roman" w:hAnsi="Times New Roman"/>
          <w:sz w:val="28"/>
        </w:rPr>
        <w:softHyphen/>
        <w:t>циям, иностранным таможенным органам и полиции в борьбе с контрабандными операциями и по другим вопросам, предусмот</w:t>
      </w:r>
      <w:r>
        <w:rPr>
          <w:rFonts w:ascii="Times New Roman" w:hAnsi="Times New Roman"/>
          <w:sz w:val="28"/>
        </w:rPr>
        <w:softHyphen/>
        <w:t>ренным международными договорами РФ;</w:t>
      </w:r>
    </w:p>
    <w:p w:rsidR="000F5413" w:rsidRDefault="000F5413">
      <w:pPr>
        <w:widowControl w:val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8)</w:t>
      </w:r>
      <w:r>
        <w:rPr>
          <w:rFonts w:ascii="Times New Roman" w:hAnsi="Times New Roman"/>
          <w:sz w:val="28"/>
        </w:rPr>
        <w:t xml:space="preserve"> обеспечение собственной безопасности объектов тамо</w:t>
      </w:r>
      <w:r>
        <w:rPr>
          <w:rFonts w:ascii="Times New Roman" w:hAnsi="Times New Roman"/>
          <w:sz w:val="28"/>
        </w:rPr>
        <w:softHyphen/>
        <w:t>женной инфраструктуры;</w:t>
      </w:r>
    </w:p>
    <w:p w:rsidR="000F5413" w:rsidRDefault="000F5413">
      <w:pPr>
        <w:widowControl w:val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9)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обеспечение безопасности сотрудников таможенных орга</w:t>
      </w:r>
      <w:r>
        <w:rPr>
          <w:rFonts w:ascii="Times New Roman" w:hAnsi="Times New Roman"/>
          <w:sz w:val="28"/>
        </w:rPr>
        <w:softHyphen/>
        <w:t>нов, членов их семей, их имущества, а также лиц, оказывающих таможенным органам конфиденциальную помощь;</w:t>
      </w:r>
    </w:p>
    <w:p w:rsidR="000F5413" w:rsidRDefault="000F5413">
      <w:pPr>
        <w:widowControl w:val="0"/>
        <w:ind w:firstLine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10)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выявление, предупреждение и пресечение фактов кор</w:t>
      </w:r>
      <w:r>
        <w:rPr>
          <w:rFonts w:ascii="Times New Roman" w:hAnsi="Times New Roman"/>
          <w:sz w:val="28"/>
        </w:rPr>
        <w:softHyphen/>
        <w:t>рупции и других должностных преступлений, совершаемых со</w:t>
      </w:r>
      <w:r>
        <w:rPr>
          <w:rFonts w:ascii="Times New Roman" w:hAnsi="Times New Roman"/>
          <w:sz w:val="28"/>
        </w:rPr>
        <w:softHyphen/>
        <w:t>трудниками таможенных органов.</w:t>
      </w:r>
    </w:p>
    <w:p w:rsidR="000F5413" w:rsidRDefault="000F5413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lang w:val="en-US"/>
        </w:rPr>
      </w:pPr>
      <w:r>
        <w:br w:type="page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8"/>
        </w:rPr>
        <w:t xml:space="preserve">Борьба с контрабандой и обеспечение </w:t>
      </w:r>
    </w:p>
    <w:p w:rsidR="000F5413" w:rsidRDefault="000F5413">
      <w:pPr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 xml:space="preserve">экономической 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безопасности .</w:t>
      </w:r>
    </w:p>
    <w:p w:rsidR="000F5413" w:rsidRDefault="000F5413">
      <w:pPr>
        <w:pStyle w:val="a6"/>
        <w:spacing w:line="240" w:lineRule="auto"/>
        <w:ind w:firstLine="0"/>
        <w:jc w:val="center"/>
        <w:rPr>
          <w:b/>
        </w:rPr>
      </w:pPr>
    </w:p>
    <w:p w:rsidR="000F5413" w:rsidRDefault="000F5413">
      <w:pPr>
        <w:widowControl w:val="0"/>
        <w:ind w:firstLine="425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В общей части УК РСФСР даются понятия преступления, необходимой обороны и крайней необходимости, а также пере</w:t>
      </w:r>
      <w:r>
        <w:rPr>
          <w:rFonts w:ascii="Times New Roman" w:hAnsi="Times New Roman"/>
          <w:sz w:val="28"/>
        </w:rPr>
        <w:softHyphen/>
        <w:t>числены другие уголовно-правовые институты и нормы, кото</w:t>
      </w:r>
      <w:r>
        <w:rPr>
          <w:rFonts w:ascii="Times New Roman" w:hAnsi="Times New Roman"/>
          <w:sz w:val="28"/>
        </w:rPr>
        <w:softHyphen/>
        <w:t>рыми нужно руководствоваться при проведении оперативно-розыскных мероприятий.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0F5413" w:rsidRDefault="000F5413">
      <w:pPr>
        <w:widowControl w:val="0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преступления в сфере таможенного дела являются одним из распространенных видов преступной дея</w:t>
      </w:r>
      <w:r>
        <w:rPr>
          <w:rFonts w:ascii="Times New Roman" w:hAnsi="Times New Roman"/>
          <w:sz w:val="28"/>
        </w:rPr>
        <w:softHyphen/>
        <w:t>тельности, наносящих существенный ущерб экономическим и политическим интересам Российской Федерации.</w:t>
      </w:r>
    </w:p>
    <w:p w:rsidR="000F5413" w:rsidRDefault="000F5413">
      <w:pPr>
        <w:pStyle w:val="a6"/>
        <w:spacing w:line="240" w:lineRule="auto"/>
        <w:ind w:firstLine="426"/>
      </w:pPr>
      <w:r>
        <w:t>Среди них наиболее опасным преступлением выступает кон</w:t>
      </w:r>
      <w:r>
        <w:softHyphen/>
        <w:t>трабанда. Контрабандные операции в последнее время стали совершаться преимущественно организованными преступными группами. Все бо</w:t>
      </w:r>
      <w:r>
        <w:softHyphen/>
        <w:t>лее распространенный и опасный характер приобретает контра</w:t>
      </w:r>
      <w:r>
        <w:softHyphen/>
        <w:t>банда оружия, боеприпасов, наркотиков, которые в больших количествах ввозятся в Россию, существенно обостряя крими</w:t>
      </w:r>
      <w:r>
        <w:softHyphen/>
        <w:t>ногенную обстановку. Имеют место факты противоправного вывоза за рубеж радиоактивных материалов. Значительный ущерб причиняет России вывоз валютных ценностей, предметов художественного, исторического и археологического достояния народов Российской Федерации. Большой экономический ущерб России наносят противоправные операции по вывозу из Российской Федерации иностранной валюты и ввозу фальшивых валютных купюр иностранного происхождения. Стали много</w:t>
      </w:r>
      <w:r>
        <w:softHyphen/>
        <w:t>численными факты ввоза из-за рубежа некачественных продук</w:t>
      </w:r>
      <w:r>
        <w:softHyphen/>
        <w:t>тов питания и лекарственных препаратов, употребление которых представляет угрозу для жизни и здоровья граждан.</w:t>
      </w:r>
    </w:p>
    <w:p w:rsidR="000F5413" w:rsidRDefault="000F5413">
      <w:pPr>
        <w:widowControl w:val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этих условиях значительная роль в борьбе с таможенными преступлениями в сфере таможенного дела отводится оператив</w:t>
      </w:r>
      <w:r>
        <w:rPr>
          <w:rFonts w:ascii="Times New Roman" w:hAnsi="Times New Roman"/>
          <w:sz w:val="28"/>
        </w:rPr>
        <w:softHyphen/>
        <w:t>но-розыскным подразделениям таможенных органов, которые в соответствии со статьями</w:t>
      </w:r>
      <w:r>
        <w:rPr>
          <w:rFonts w:ascii="Times New Roman" w:hAnsi="Times New Roman"/>
          <w:noProof/>
          <w:sz w:val="28"/>
        </w:rPr>
        <w:t xml:space="preserve"> 224, 225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noProof/>
          <w:sz w:val="28"/>
        </w:rPr>
        <w:t xml:space="preserve"> 226</w:t>
      </w:r>
      <w:r>
        <w:rPr>
          <w:rFonts w:ascii="Times New Roman" w:hAnsi="Times New Roman"/>
          <w:sz w:val="28"/>
        </w:rPr>
        <w:t xml:space="preserve"> Таможенного кодекса РФ и с пунктом</w:t>
      </w:r>
      <w:r>
        <w:rPr>
          <w:rFonts w:ascii="Times New Roman" w:hAnsi="Times New Roman"/>
          <w:noProof/>
          <w:sz w:val="28"/>
        </w:rPr>
        <w:t xml:space="preserve">                 13</w:t>
      </w:r>
      <w:r>
        <w:rPr>
          <w:rFonts w:ascii="Times New Roman" w:hAnsi="Times New Roman"/>
          <w:sz w:val="28"/>
        </w:rPr>
        <w:t xml:space="preserve"> Федерального закона РФ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28"/>
        </w:rPr>
        <w:t>Об оператив</w:t>
      </w:r>
      <w:r>
        <w:rPr>
          <w:rFonts w:ascii="Times New Roman" w:hAnsi="Times New Roman"/>
          <w:sz w:val="28"/>
        </w:rPr>
        <w:softHyphen/>
        <w:t>но-розыскной деятельности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noProof/>
          <w:sz w:val="28"/>
        </w:rPr>
        <w:t xml:space="preserve"> 12</w:t>
      </w:r>
      <w:r>
        <w:rPr>
          <w:rFonts w:ascii="Times New Roman" w:hAnsi="Times New Roman"/>
          <w:sz w:val="28"/>
        </w:rPr>
        <w:t xml:space="preserve"> августа</w:t>
      </w:r>
      <w:r>
        <w:rPr>
          <w:rFonts w:ascii="Times New Roman" w:hAnsi="Times New Roman"/>
          <w:noProof/>
          <w:sz w:val="28"/>
        </w:rPr>
        <w:t xml:space="preserve"> 1995</w:t>
      </w:r>
      <w:r>
        <w:rPr>
          <w:rFonts w:ascii="Times New Roman" w:hAnsi="Times New Roman"/>
          <w:sz w:val="28"/>
        </w:rPr>
        <w:t>г. имеют право осуществлять оперативно-розыскную деятельность по борьбе с преступлениями, отнесенными к компетенции таможенных органов.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>Значительная доля  нарушения таможенных правил приходится на экспортные операции с другими видами стратегически важных и сырьевых  материалов - цветными металлами, а также лесом и лесоматериалами. На эти группы товаров падает наибольший объем изъятых товаров.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 xml:space="preserve"> Несмотря на преобладание экспорта над импортом количественные и качественные показатели  таможенных  правонарушений при импорте значительно превышают соответствующие показатели при экспортных  операциях. Основные позиции  по  импорту  занимают продукты питания,  алкогольная продукция и автомобили. К этой группе товаров относится основное количество правонарушений.</w:t>
      </w:r>
    </w:p>
    <w:p w:rsidR="000F5413" w:rsidRDefault="000F541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Нарушения таможенных правил зарегистрированы по:</w:t>
      </w:r>
    </w:p>
    <w:p w:rsidR="000F5413" w:rsidRDefault="000F54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продуктам питания - в 2160 случаях;</w:t>
      </w:r>
    </w:p>
    <w:p w:rsidR="000F5413" w:rsidRDefault="000F54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алкогольным напиткам - в 806 случаях;</w:t>
      </w:r>
    </w:p>
    <w:p w:rsidR="000F5413" w:rsidRDefault="000F54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автомобилям - в 659 случаях;</w:t>
      </w:r>
    </w:p>
    <w:p w:rsidR="000F5413" w:rsidRDefault="000F5413">
      <w:pPr>
        <w:pStyle w:val="a6"/>
        <w:spacing w:line="240" w:lineRule="auto"/>
        <w:ind w:firstLine="426"/>
        <w:rPr>
          <w:lang w:val="de-DE"/>
        </w:rPr>
      </w:pPr>
      <w:r>
        <w:rPr>
          <w:lang w:val="de-DE"/>
        </w:rPr>
        <w:t>За  последние 9  месяцев прошедшего 2000 года таможенными органами Российской Федерации в ходе контроля лиц,  транспортных средств и грузов,  следующих  через таможенную границу,  было обнаружено и задержано в 510 случаях 5213 кг наркотиков, 1,8 млн. ампул и таблеток сильнодействующих  психотропных веществ, 200 кг  химических продуктов,  служащим основным сырьем нелегального производства наркотиков. За аналогичный период 1995 года было задержано в 205 случаях 1440,85 кг наркотиков,  что свидетельствует об увеличении числа задержаний в этом году в 2,5 раза и общего количества задержанных наркотиков в 3,6 раза.</w:t>
      </w:r>
    </w:p>
    <w:p w:rsidR="000F5413" w:rsidRDefault="000F5413">
      <w:pPr>
        <w:ind w:firstLine="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Одной из самых серьезных остается проблема организации  эффективной борьбы  с  незаконным оборотом оружия,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32"/>
        </w:rPr>
        <w:t>благодатной почвой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32"/>
        </w:rPr>
        <w:t xml:space="preserve"> для которого являются незатухающие военные конфликты в  </w:t>
      </w:r>
      <w:r>
        <w:rPr>
          <w:rFonts w:ascii="Times New Roman" w:hAnsi="Times New Roman"/>
          <w:sz w:val="28"/>
          <w:lang w:val="ru-RU"/>
        </w:rPr>
        <w:t>«</w:t>
      </w:r>
      <w:r>
        <w:rPr>
          <w:rFonts w:ascii="Times New Roman" w:hAnsi="Times New Roman"/>
          <w:sz w:val="32"/>
        </w:rPr>
        <w:t>горячих точках</w:t>
      </w:r>
      <w:r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32"/>
        </w:rPr>
        <w:t xml:space="preserve"> и криминализация обстановки в стране.</w:t>
      </w:r>
    </w:p>
    <w:p w:rsidR="000F5413" w:rsidRDefault="000F5413">
      <w:pPr>
        <w:pStyle w:val="20"/>
        <w:spacing w:line="240" w:lineRule="auto"/>
        <w:rPr>
          <w:sz w:val="32"/>
        </w:rPr>
      </w:pPr>
    </w:p>
    <w:p w:rsidR="000F5413" w:rsidRDefault="000F5413">
      <w:pPr>
        <w:jc w:val="center"/>
        <w:rPr>
          <w:rFonts w:ascii="Times New Roman" w:hAnsi="Times New Roman"/>
          <w:b/>
          <w:sz w:val="28"/>
        </w:rPr>
      </w:pPr>
      <w:r>
        <w:br w:type="page"/>
      </w:r>
      <w:r>
        <w:rPr>
          <w:rFonts w:ascii="Times New Roman" w:hAnsi="Times New Roman"/>
          <w:b/>
          <w:sz w:val="28"/>
        </w:rPr>
        <w:t>ЗАКЛЮЧЕНИЕ</w:t>
      </w:r>
      <w:r>
        <w:rPr>
          <w:rFonts w:ascii="Times New Roman" w:hAnsi="Times New Roman"/>
          <w:b/>
          <w:sz w:val="28"/>
          <w:lang w:val="en-US"/>
        </w:rPr>
        <w:t>.</w:t>
      </w:r>
    </w:p>
    <w:p w:rsidR="000F5413" w:rsidRDefault="000F5413">
      <w:pPr>
        <w:ind w:firstLine="567"/>
        <w:jc w:val="both"/>
        <w:rPr>
          <w:rFonts w:ascii="Times New Roman" w:hAnsi="Times New Roman"/>
          <w:sz w:val="28"/>
        </w:rPr>
      </w:pP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Известно, что  контрабанда  и другие экономические преступления и коммерческие правонарушения,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порожденные стремлением заинтересованных лиц обойти  установленный  порядок  перемещения товаров через границу, уходят корнями в далекое прошлое,  а арсенал  ухищрений  и  изощренных тайных методов  и приемов их применения неисчерпаем и постоянно пополняется.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>Поэтому, основным  резервом эффективной деятельности таможенных органов является ускоренное освоение и  внедрение методов оперативно-розыскной деятельности.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>В России,  как и повсеместно, у истоков организации борьбы с контрабандой стояла служба таможенно-пограничной  стражи.</w:t>
      </w:r>
    </w:p>
    <w:p w:rsidR="000F5413" w:rsidRDefault="000F54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Однако в советский период нашей истории объективно сложилось так, что ведущая  роль  в борьбе с контрабандой и некоторыми другими видами посягательств на государственные экономические интересы перешла к  органам госбезопасности и пограничным войскам.  В течении десятилетий ни у кого не вызывало сомнений,  что борьба с контрабандой и с  нарушением правил о валютных операциях относится к числу пререгатив органов контрразведки.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 xml:space="preserve">Ведя борьбу  с этими видами преступлений,  органы госбезопасности одновременно выявляли и  пресекали  факты  использования  иностранными разведками в своих целях контрабандистов и валютчиков,  а также перехватывали нелегальные каналы осуществления ими  разведывательно-подрывных операций. </w:t>
      </w:r>
    </w:p>
    <w:p w:rsidR="000F5413" w:rsidRDefault="000F5413">
      <w:pPr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Пограничники помимо осуществления своей  главной  функции  охраны государственных рубежей, выявления и пресечения попыток нарушения неприкосновенности границ всегда решали и задачи выявления  и  пресечения</w:t>
      </w:r>
      <w:r>
        <w:rPr>
          <w:sz w:val="24"/>
        </w:rPr>
        <w:t xml:space="preserve"> </w:t>
      </w:r>
      <w:r>
        <w:rPr>
          <w:rFonts w:ascii="Times New Roman" w:hAnsi="Times New Roman"/>
          <w:sz w:val="28"/>
        </w:rPr>
        <w:t>фактов перемещения  через  Государственную границу любых видов контрабанды.</w:t>
      </w:r>
    </w:p>
    <w:p w:rsidR="000F5413" w:rsidRDefault="000F5413">
      <w:pPr>
        <w:pStyle w:val="a6"/>
        <w:spacing w:line="240" w:lineRule="auto"/>
        <w:ind w:firstLine="426"/>
        <w:rPr>
          <w:lang w:val="de-DE"/>
        </w:rPr>
      </w:pPr>
      <w:r>
        <w:rPr>
          <w:lang w:val="de-DE"/>
        </w:rPr>
        <w:t xml:space="preserve">Сотрудники подразделений таможенной службы,  прежде не являвшейся самостоятельной структурой, выполняли свои профессиональные обязанности в тесном взаимодействии с пограничниками и (при возникновении оперативной необходимости) с сотрудниками местных органов госбезопасности. 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>В этой до недавних пор существовавшей строгой и отлаженной системе ниша каждой из участвовавших в общем деле  сторон  была  определена четко.</w:t>
      </w:r>
    </w:p>
    <w:p w:rsidR="000F5413" w:rsidRDefault="000F5413">
      <w:pPr>
        <w:pStyle w:val="20"/>
        <w:spacing w:line="240" w:lineRule="auto"/>
        <w:rPr>
          <w:lang w:val="de-DE"/>
        </w:rPr>
      </w:pPr>
      <w:r>
        <w:rPr>
          <w:lang w:val="de-DE"/>
        </w:rPr>
        <w:t>С появлением органов Государственного  таможенного  комитета  как новой самостоятельной структуры с мощными экономическими рычагами воздействия, да еще и с приданными им правоохранительными функциями, произошло объективно  неизбежное  изменение расстановки сил в обеспечении экономической безопасности страны.</w:t>
      </w:r>
    </w:p>
    <w:p w:rsidR="000F5413" w:rsidRDefault="000F5413">
      <w:pPr>
        <w:pStyle w:val="a6"/>
        <w:spacing w:line="240" w:lineRule="auto"/>
        <w:ind w:firstLine="426"/>
        <w:rPr>
          <w:lang w:val="de-DE"/>
        </w:rPr>
      </w:pPr>
      <w:r>
        <w:rPr>
          <w:lang w:val="de-DE"/>
        </w:rPr>
        <w:t>С резким расширением и изменением самого механизма внешнеэкономической деятельности масштабы и опасность контрабанды и других экономических преступлений неизмеримо возросли. Значительная тяжесть борьбы с ними легла на плечи таможенных органов.</w:t>
      </w:r>
    </w:p>
    <w:p w:rsidR="000F5413" w:rsidRDefault="000F5413">
      <w:pPr>
        <w:pStyle w:val="20"/>
        <w:widowControl w:val="0"/>
        <w:spacing w:line="240" w:lineRule="auto"/>
        <w:rPr>
          <w:lang w:val="de-DE"/>
        </w:rPr>
      </w:pPr>
      <w:r>
        <w:rPr>
          <w:lang w:val="de-DE"/>
        </w:rPr>
        <w:t>Таможенная служба -  один  из  ведущих  государственных  институтов, одна из немногих экономически эффективных федеральных служб.</w:t>
      </w:r>
    </w:p>
    <w:p w:rsidR="000F5413" w:rsidRDefault="000F5413">
      <w:pPr>
        <w:pStyle w:val="20"/>
        <w:widowControl w:val="0"/>
        <w:spacing w:line="240" w:lineRule="auto"/>
        <w:rPr>
          <w:lang w:val="de-DE"/>
        </w:rPr>
      </w:pPr>
      <w:r>
        <w:rPr>
          <w:lang w:val="de-DE"/>
        </w:rPr>
        <w:t>Сегодня каждый третий налоговый рубль попадает в  государственную копилку из таможенных органов.</w:t>
      </w:r>
    </w:p>
    <w:p w:rsidR="000F5413" w:rsidRDefault="000F5413">
      <w:pPr>
        <w:pStyle w:val="a6"/>
        <w:widowControl w:val="0"/>
        <w:spacing w:line="240" w:lineRule="auto"/>
        <w:ind w:firstLine="426"/>
        <w:rPr>
          <w:lang w:val="de-DE"/>
        </w:rPr>
      </w:pPr>
      <w:r>
        <w:rPr>
          <w:lang w:val="de-DE"/>
        </w:rPr>
        <w:t xml:space="preserve">Одно из заключительных особенностей российской  таможни  является ее державный  характер.  Эта традиция идет из глубины российской истории. Таможня всегда играла большую роль в  утверждении  русской  государственности. Известная всем крылатая фраза </w:t>
      </w:r>
      <w:r>
        <w:t>«</w:t>
      </w:r>
      <w:r>
        <w:rPr>
          <w:lang w:val="de-DE"/>
        </w:rPr>
        <w:t>таможенника</w:t>
      </w:r>
      <w:r>
        <w:t>»</w:t>
      </w:r>
      <w:r>
        <w:rPr>
          <w:lang w:val="de-DE"/>
        </w:rPr>
        <w:t xml:space="preserve"> Верещагина: </w:t>
      </w:r>
      <w:r>
        <w:t>«</w:t>
      </w:r>
      <w:r>
        <w:rPr>
          <w:lang w:val="de-DE"/>
        </w:rPr>
        <w:t>Я мзду не беру.  За державу обидно !</w:t>
      </w:r>
      <w:r>
        <w:t>»</w:t>
      </w:r>
      <w:r>
        <w:rPr>
          <w:lang w:val="de-DE"/>
        </w:rPr>
        <w:t xml:space="preserve"> стала  символом  государственно-мыслящего человека. </w:t>
      </w:r>
    </w:p>
    <w:p w:rsidR="000F5413" w:rsidRDefault="000F5413">
      <w:pPr>
        <w:widowControl w:val="0"/>
        <w:spacing w:line="360" w:lineRule="auto"/>
        <w:ind w:firstLine="280"/>
        <w:jc w:val="both"/>
        <w:rPr>
          <w:b/>
          <w:sz w:val="28"/>
        </w:rPr>
      </w:pPr>
      <w:r>
        <w:rPr>
          <w:sz w:val="24"/>
        </w:rPr>
        <w:t xml:space="preserve"> </w:t>
      </w:r>
    </w:p>
    <w:p w:rsidR="000F5413" w:rsidRDefault="000F5413">
      <w:pPr>
        <w:widowControl w:val="0"/>
        <w:spacing w:line="360" w:lineRule="auto"/>
        <w:ind w:firstLine="280"/>
        <w:jc w:val="both"/>
        <w:rPr>
          <w:b/>
          <w:sz w:val="28"/>
        </w:rPr>
      </w:pPr>
    </w:p>
    <w:p w:rsidR="000F5413" w:rsidRDefault="000F5413">
      <w:pPr>
        <w:widowControl w:val="0"/>
        <w:spacing w:line="360" w:lineRule="auto"/>
        <w:ind w:firstLine="280"/>
        <w:jc w:val="both"/>
        <w:rPr>
          <w:b/>
          <w:sz w:val="28"/>
        </w:rPr>
      </w:pPr>
    </w:p>
    <w:p w:rsidR="000F5413" w:rsidRDefault="000F5413">
      <w:pPr>
        <w:widowControl w:val="0"/>
        <w:spacing w:line="360" w:lineRule="auto"/>
        <w:ind w:firstLine="280"/>
        <w:jc w:val="both"/>
        <w:rPr>
          <w:b/>
          <w:sz w:val="28"/>
          <w:lang w:val="en-US"/>
        </w:rPr>
      </w:pPr>
    </w:p>
    <w:p w:rsidR="000F5413" w:rsidRDefault="000F5413">
      <w:pPr>
        <w:widowControl w:val="0"/>
        <w:spacing w:line="360" w:lineRule="auto"/>
        <w:ind w:firstLine="280"/>
        <w:jc w:val="both"/>
        <w:rPr>
          <w:b/>
          <w:sz w:val="28"/>
          <w:lang w:val="en-US"/>
        </w:rPr>
      </w:pPr>
    </w:p>
    <w:p w:rsidR="000F5413" w:rsidRDefault="000F5413">
      <w:pPr>
        <w:widowControl w:val="0"/>
        <w:tabs>
          <w:tab w:val="left" w:pos="851"/>
        </w:tabs>
        <w:ind w:left="851"/>
        <w:jc w:val="center"/>
        <w:rPr>
          <w:rFonts w:ascii="Times New Roman" w:hAnsi="Times New Roman"/>
          <w:b/>
          <w:sz w:val="28"/>
        </w:rPr>
      </w:pPr>
      <w:r>
        <w:br w:type="page"/>
      </w:r>
      <w:r>
        <w:rPr>
          <w:rFonts w:ascii="Times New Roman" w:hAnsi="Times New Roman"/>
          <w:b/>
          <w:sz w:val="28"/>
        </w:rPr>
        <w:t>СПИСОК  ИСПОЛЬЗОВАННОЙ ЛИТЕРАТУРЫ:</w:t>
      </w:r>
    </w:p>
    <w:p w:rsidR="000F5413" w:rsidRDefault="000F5413">
      <w:pPr>
        <w:widowControl w:val="0"/>
        <w:tabs>
          <w:tab w:val="left" w:pos="851"/>
        </w:tabs>
        <w:ind w:left="851"/>
        <w:jc w:val="center"/>
        <w:rPr>
          <w:rFonts w:ascii="Times New Roman" w:hAnsi="Times New Roman"/>
          <w:sz w:val="28"/>
        </w:rPr>
      </w:pP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 Российской Федерации, 1993 г.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Уголовный кодекс Российской Федерации, 1996 г.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Таможенный кодекс Российской Федерации, 1993 г.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РСФСР от 05.03.92 г. «О безопасности», Ведомости Съезда народных депутатов и Верховного Совета РФ. 1992г. № 15.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РФ от 01.04.93 г. «О государственной границе Российской Федерации», Ведомости Съезда народных депутатов и Верховного Совета РФ. 1993 г. № 17.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12.08.95 г. «Об оперативно-розыскной деятельности», Собрание законодательств РФ. 1995 г.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Таможенное законодательство. М., 1994 г.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 5.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Президента РФ « О некоторых мерах по усилению таможенного контроля на государственной границе РФ», М., 1993 г.,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.16.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ГТК РФ № 7 от 09.01.94 г. «Об организации отделов дознания в таможенных органах России». 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ind w:left="993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ГТК РФ № 687 от 22.12.94 г. «Об изменении структуры и штатной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численности правоохранительных подразделений таможенных органах».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ind w:left="993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ГТК РФ «Об утверждении общих положений о таможенных органах РФ». Таможенный вестник. 1996 г. № 2,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.4.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993"/>
        </w:tabs>
        <w:ind w:left="993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Габригидзе Б.Н.</w:t>
      </w:r>
      <w:r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Зобов В.Е. «Таможенная служба в РФ». -М., 93 г.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 xml:space="preserve">. 96. 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993"/>
        </w:tabs>
        <w:ind w:left="993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Габригидзе Б.Н. «Таможенное право». -М. Издательство «Бек». 1995 г.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.313.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993"/>
        </w:tabs>
        <w:ind w:left="993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Гуценко К.Ф</w:t>
      </w:r>
      <w:r>
        <w:rPr>
          <w:rFonts w:ascii="Times New Roman" w:hAnsi="Times New Roman"/>
          <w:sz w:val="28"/>
          <w:lang w:val="en-US"/>
        </w:rPr>
        <w:t>.</w:t>
      </w:r>
      <w:r>
        <w:rPr>
          <w:rFonts w:ascii="Times New Roman" w:hAnsi="Times New Roman"/>
          <w:sz w:val="28"/>
        </w:rPr>
        <w:t xml:space="preserve"> «Правоохранительные органы». Учебник для ВУЗов.         М. Издательство «БЕК». 1995 г.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 1-5.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Долгов А</w:t>
      </w:r>
      <w:r>
        <w:rPr>
          <w:rFonts w:ascii="Times New Roman" w:hAnsi="Times New Roman"/>
          <w:sz w:val="28"/>
          <w:lang w:val="en-US"/>
        </w:rPr>
        <w:t>.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  <w:lang w:val="en-US"/>
        </w:rPr>
        <w:t>.</w:t>
      </w:r>
      <w:r>
        <w:rPr>
          <w:rFonts w:ascii="Times New Roman" w:hAnsi="Times New Roman"/>
          <w:sz w:val="28"/>
        </w:rPr>
        <w:t>, Дьяков</w:t>
      </w:r>
      <w:r>
        <w:rPr>
          <w:rFonts w:ascii="Times New Roman" w:hAnsi="Times New Roman"/>
          <w:sz w:val="28"/>
          <w:lang w:val="en-US"/>
        </w:rPr>
        <w:t xml:space="preserve"> C.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lang w:val="en-US"/>
        </w:rPr>
        <w:t>.</w:t>
      </w:r>
      <w:r>
        <w:rPr>
          <w:rFonts w:ascii="Times New Roman" w:hAnsi="Times New Roman"/>
          <w:sz w:val="28"/>
        </w:rPr>
        <w:t xml:space="preserve"> «Организованная преступность». -М. «Юридическая литература». 1989 г.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 210,211, 253.</w:t>
      </w:r>
    </w:p>
    <w:p w:rsidR="000F5413" w:rsidRDefault="000F5413">
      <w:pPr>
        <w:widowControl w:val="0"/>
        <w:numPr>
          <w:ilvl w:val="0"/>
          <w:numId w:val="14"/>
        </w:numPr>
        <w:ind w:left="993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Круглов А.С. «Таможня меняет приоритет». -М</w:t>
      </w:r>
      <w:r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«Экономика и жизнь». 1993 г. № 17,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.16.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993"/>
        </w:tabs>
        <w:ind w:left="993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Кулишер И.М. «Очерки по истории таможенной политике».-СПб. 1903 г.,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 19, 33.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993"/>
        </w:tabs>
        <w:ind w:left="993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Чернушевич М. «Материалы к истории пограничной стражи.», Ч.1. -М. 1900 г., с</w:t>
      </w:r>
      <w:r>
        <w:rPr>
          <w:rFonts w:ascii="Times New Roman" w:hAnsi="Times New Roman"/>
          <w:sz w:val="28"/>
          <w:lang w:val="ru-RU"/>
        </w:rPr>
        <w:t>тр</w:t>
      </w:r>
      <w:r>
        <w:rPr>
          <w:rFonts w:ascii="Times New Roman" w:hAnsi="Times New Roman"/>
          <w:sz w:val="28"/>
        </w:rPr>
        <w:t>. 27, 46, 62, 78,83,89.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Белая книга Российских спецслужб</w:t>
      </w:r>
      <w:r>
        <w:rPr>
          <w:rFonts w:ascii="Times New Roman" w:hAnsi="Times New Roman"/>
          <w:sz w:val="28"/>
          <w:lang w:val="en-US"/>
        </w:rPr>
        <w:t>.</w:t>
      </w:r>
      <w:r>
        <w:rPr>
          <w:rFonts w:ascii="Times New Roman" w:hAnsi="Times New Roman"/>
          <w:sz w:val="28"/>
        </w:rPr>
        <w:t xml:space="preserve"> Издание 2, информационно-издательское агенство «обозреватель». -М. 1996 г.</w:t>
      </w:r>
    </w:p>
    <w:p w:rsidR="000F5413" w:rsidRDefault="000F5413">
      <w:pPr>
        <w:widowControl w:val="0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Таможенный вестник, № 7, издание ГТК России. -М. </w:t>
      </w:r>
      <w:r>
        <w:rPr>
          <w:rFonts w:ascii="Times New Roman" w:hAnsi="Times New Roman"/>
          <w:sz w:val="28"/>
          <w:lang w:val="ru-RU"/>
        </w:rPr>
        <w:t xml:space="preserve">2000 </w:t>
      </w:r>
      <w:r>
        <w:rPr>
          <w:rFonts w:ascii="Times New Roman" w:hAnsi="Times New Roman"/>
          <w:sz w:val="28"/>
        </w:rPr>
        <w:t>г.</w:t>
      </w:r>
    </w:p>
    <w:p w:rsidR="000F5413" w:rsidRDefault="000F5413">
      <w:pPr>
        <w:widowControl w:val="0"/>
        <w:tabs>
          <w:tab w:val="left" w:pos="851"/>
        </w:tabs>
        <w:jc w:val="both"/>
        <w:rPr>
          <w:rFonts w:ascii="Times New Roman" w:hAnsi="Times New Roman"/>
          <w:sz w:val="28"/>
        </w:rPr>
      </w:pPr>
    </w:p>
    <w:p w:rsidR="000F5413" w:rsidRDefault="000F5413">
      <w:pPr>
        <w:widowControl w:val="0"/>
        <w:ind w:left="993" w:hanging="993"/>
        <w:jc w:val="both"/>
        <w:rPr>
          <w:rFonts w:ascii="Times New Roman" w:hAnsi="Times New Roman"/>
          <w:sz w:val="28"/>
        </w:rPr>
      </w:pPr>
    </w:p>
    <w:p w:rsidR="000F5413" w:rsidRDefault="000F5413">
      <w:pPr>
        <w:widowControl w:val="0"/>
        <w:ind w:left="1560" w:hanging="1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:rsidR="000F5413" w:rsidRDefault="000F5413">
      <w:pPr>
        <w:pStyle w:val="20"/>
        <w:spacing w:line="240" w:lineRule="auto"/>
      </w:pPr>
      <w:bookmarkStart w:id="0" w:name="_GoBack"/>
      <w:bookmarkEnd w:id="0"/>
    </w:p>
    <w:sectPr w:rsidR="000F5413">
      <w:headerReference w:type="even" r:id="rId7"/>
      <w:headerReference w:type="default" r:id="rId8"/>
      <w:pgSz w:w="11907" w:h="16840"/>
      <w:pgMar w:top="1134" w:right="1134" w:bottom="1134" w:left="1418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13" w:rsidRDefault="000F5413">
      <w:r>
        <w:separator/>
      </w:r>
    </w:p>
  </w:endnote>
  <w:endnote w:type="continuationSeparator" w:id="0">
    <w:p w:rsidR="000F5413" w:rsidRDefault="000F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13" w:rsidRDefault="000F5413">
      <w:r>
        <w:separator/>
      </w:r>
    </w:p>
  </w:footnote>
  <w:footnote w:type="continuationSeparator" w:id="0">
    <w:p w:rsidR="000F5413" w:rsidRDefault="000F5413">
      <w:r>
        <w:continuationSeparator/>
      </w:r>
    </w:p>
  </w:footnote>
  <w:footnote w:id="1">
    <w:p w:rsidR="000F5413" w:rsidRDefault="000F5413">
      <w:pPr>
        <w:widowControl w:val="0"/>
        <w:spacing w:before="200" w:line="360" w:lineRule="auto"/>
        <w:ind w:firstLine="567"/>
        <w:jc w:val="both"/>
        <w:rPr>
          <w:rFonts w:ascii="Times New Roman" w:hAnsi="Times New Roman"/>
          <w:sz w:val="20"/>
          <w:lang w:val="ru-RU"/>
        </w:rPr>
      </w:pPr>
      <w:r>
        <w:rPr>
          <w:rStyle w:val="aa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И.М.Кулишер  </w:t>
      </w:r>
      <w:r>
        <w:rPr>
          <w:rFonts w:ascii="Times New Roman" w:hAnsi="Times New Roman"/>
          <w:sz w:val="20"/>
          <w:lang w:val="ru-RU"/>
        </w:rPr>
        <w:t>«</w:t>
      </w:r>
      <w:r>
        <w:rPr>
          <w:rFonts w:ascii="Times New Roman" w:hAnsi="Times New Roman"/>
          <w:sz w:val="20"/>
        </w:rPr>
        <w:t xml:space="preserve">Очерки по истории таможенной политике. - СПб.1903, с.19 </w:t>
      </w:r>
      <w:r>
        <w:rPr>
          <w:rFonts w:ascii="Times New Roman" w:hAnsi="Times New Roman"/>
          <w:sz w:val="20"/>
          <w:lang w:val="ru-RU"/>
        </w:rPr>
        <w:t>»</w:t>
      </w:r>
    </w:p>
    <w:p w:rsidR="000F5413" w:rsidRDefault="000F5413">
      <w:pPr>
        <w:pStyle w:val="a9"/>
        <w:rPr>
          <w:rFonts w:ascii="Times New Roman" w:hAnsi="Times New Roman"/>
          <w:sz w:val="28"/>
          <w:lang w:val="ru-RU"/>
        </w:rPr>
      </w:pPr>
    </w:p>
    <w:p w:rsidR="000F5413" w:rsidRDefault="000F5413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413" w:rsidRDefault="000F5413">
    <w:pPr>
      <w:pStyle w:val="a3"/>
      <w:framePr w:wrap="around" w:vAnchor="text" w:hAnchor="margin" w:xAlign="right" w:y="1"/>
      <w:rPr>
        <w:rStyle w:val="a5"/>
      </w:rPr>
    </w:pPr>
  </w:p>
  <w:p w:rsidR="000F5413" w:rsidRDefault="000F541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413" w:rsidRDefault="000F5413">
    <w:pPr>
      <w:pStyle w:val="a3"/>
      <w:framePr w:wrap="around" w:vAnchor="text" w:hAnchor="margin" w:xAlign="right" w:y="1"/>
      <w:rPr>
        <w:rStyle w:val="a5"/>
        <w:sz w:val="20"/>
      </w:rPr>
    </w:pPr>
    <w:r>
      <w:rPr>
        <w:rStyle w:val="a5"/>
        <w:sz w:val="20"/>
      </w:rPr>
      <w:t xml:space="preserve">- </w:t>
    </w:r>
    <w:r w:rsidR="00840110">
      <w:rPr>
        <w:rStyle w:val="a5"/>
        <w:noProof/>
        <w:sz w:val="20"/>
      </w:rPr>
      <w:t>3</w:t>
    </w:r>
    <w:r>
      <w:rPr>
        <w:rStyle w:val="a5"/>
        <w:sz w:val="20"/>
      </w:rPr>
      <w:t xml:space="preserve"> -</w:t>
    </w:r>
  </w:p>
  <w:p w:rsidR="000F5413" w:rsidRDefault="000F5413">
    <w:pPr>
      <w:pStyle w:val="a3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5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C54F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BC2C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745E24"/>
    <w:multiLevelType w:val="singleLevel"/>
    <w:tmpl w:val="8F74CE5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7953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7C26B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C625DED"/>
    <w:multiLevelType w:val="singleLevel"/>
    <w:tmpl w:val="8F74CE5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1160FA"/>
    <w:multiLevelType w:val="singleLevel"/>
    <w:tmpl w:val="8F74CE5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9CB6C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11E6AE5"/>
    <w:multiLevelType w:val="singleLevel"/>
    <w:tmpl w:val="22569F3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">
    <w:nsid w:val="465612F6"/>
    <w:multiLevelType w:val="singleLevel"/>
    <w:tmpl w:val="22569F3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>
    <w:nsid w:val="497C5D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29F5E20"/>
    <w:multiLevelType w:val="singleLevel"/>
    <w:tmpl w:val="6DDAD0F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7C051A26"/>
    <w:multiLevelType w:val="singleLevel"/>
    <w:tmpl w:val="DA0CB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  <w:num w:numId="15">
    <w:abstractNumId w:val="12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8505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110"/>
    <w:rsid w:val="000F5413"/>
    <w:rsid w:val="0046735F"/>
    <w:rsid w:val="00481CA1"/>
    <w:rsid w:val="0084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B2EEDD5-E3B9-4D78-A9DA-D5332A4A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lang w:val="de-DE"/>
    </w:rPr>
  </w:style>
  <w:style w:type="paragraph" w:styleId="1">
    <w:name w:val="heading 1"/>
    <w:basedOn w:val="a"/>
    <w:next w:val="a"/>
    <w:qFormat/>
    <w:pPr>
      <w:keepNext/>
      <w:ind w:left="1134" w:hanging="1134"/>
      <w:jc w:val="center"/>
      <w:outlineLvl w:val="0"/>
    </w:pPr>
    <w:rPr>
      <w:rFonts w:ascii="HelvDL" w:hAnsi="HelvDL"/>
      <w:b/>
      <w:sz w:val="32"/>
      <w:lang w:val="ru-RU"/>
    </w:rPr>
  </w:style>
  <w:style w:type="paragraph" w:styleId="2">
    <w:name w:val="heading 2"/>
    <w:basedOn w:val="a"/>
    <w:next w:val="a"/>
    <w:qFormat/>
    <w:pPr>
      <w:keepNext/>
      <w:spacing w:line="480" w:lineRule="auto"/>
      <w:jc w:val="center"/>
      <w:outlineLvl w:val="1"/>
    </w:pPr>
    <w:rPr>
      <w:rFonts w:ascii="Times New Roman" w:hAnsi="Times New Roman"/>
      <w:b/>
      <w:sz w:val="32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284"/>
        <w:tab w:val="left" w:pos="567"/>
      </w:tabs>
      <w:spacing w:line="220" w:lineRule="atLeast"/>
      <w:jc w:val="center"/>
      <w:outlineLvl w:val="2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line="360" w:lineRule="auto"/>
      <w:ind w:firstLine="567"/>
      <w:jc w:val="both"/>
    </w:pPr>
    <w:rPr>
      <w:rFonts w:ascii="Times New Roman" w:hAnsi="Times New Roman"/>
      <w:sz w:val="28"/>
      <w:lang w:val="ru-RU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/>
      <w:b/>
      <w:sz w:val="28"/>
      <w:lang w:val="ru-RU"/>
    </w:rPr>
  </w:style>
  <w:style w:type="paragraph" w:styleId="20">
    <w:name w:val="Body Text Indent 2"/>
    <w:basedOn w:val="a"/>
    <w:semiHidden/>
    <w:pPr>
      <w:spacing w:line="360" w:lineRule="auto"/>
      <w:ind w:firstLine="426"/>
      <w:jc w:val="both"/>
    </w:pPr>
    <w:rPr>
      <w:rFonts w:ascii="Times New Roman" w:hAnsi="Times New Roman"/>
      <w:sz w:val="28"/>
      <w:lang w:val="ru-RU"/>
    </w:rPr>
  </w:style>
  <w:style w:type="paragraph" w:styleId="a8">
    <w:name w:val="footnote text"/>
    <w:basedOn w:val="a"/>
    <w:semiHidden/>
    <w:rPr>
      <w:rFonts w:ascii="Times New Roman" w:hAnsi="Times New Roman"/>
      <w:sz w:val="20"/>
      <w:lang w:val="ru-RU"/>
    </w:rPr>
  </w:style>
  <w:style w:type="paragraph" w:styleId="a9">
    <w:name w:val="Body Text"/>
    <w:basedOn w:val="a"/>
    <w:semiHidden/>
    <w:pPr>
      <w:spacing w:line="360" w:lineRule="auto"/>
      <w:jc w:val="both"/>
    </w:pPr>
    <w:rPr>
      <w:sz w:val="24"/>
    </w:rPr>
  </w:style>
  <w:style w:type="character" w:styleId="aa">
    <w:name w:val="footnote reference"/>
    <w:semiHidden/>
    <w:rPr>
      <w:vertAlign w:val="superscript"/>
    </w:rPr>
  </w:style>
  <w:style w:type="paragraph" w:styleId="30">
    <w:name w:val="Body Text Indent 3"/>
    <w:basedOn w:val="a"/>
    <w:semiHidden/>
    <w:pPr>
      <w:widowControl w:val="0"/>
      <w:spacing w:line="360" w:lineRule="auto"/>
      <w:ind w:firstLine="284"/>
      <w:jc w:val="both"/>
    </w:pPr>
    <w:rPr>
      <w:rFonts w:ascii="Times New Roman" w:hAnsi="Times New Roman"/>
      <w:sz w:val="28"/>
    </w:rPr>
  </w:style>
  <w:style w:type="paragraph" w:styleId="21">
    <w:name w:val="Body Text 2"/>
    <w:basedOn w:val="a"/>
    <w:semiHidden/>
    <w:pPr>
      <w:jc w:val="both"/>
    </w:pPr>
    <w:rPr>
      <w:rFonts w:ascii="Times New Roman" w:hAnsi="Times New Roman"/>
      <w:sz w:val="28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Таможня</vt:lpstr>
    </vt:vector>
  </TitlesOfParts>
  <Manager>Osama Ben Ladin</Manager>
  <Company>Alkaida</Company>
  <LinksUpToDate>false</LinksUpToDate>
  <CharactersWithSpaces>17652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Таможня</dc:title>
  <dc:subject>Преступления в томожне (контрабанда)</dc:subject>
  <dc:creator>Исаев Андрей Викторович</dc:creator>
  <cp:keywords/>
  <cp:lastModifiedBy>admin</cp:lastModifiedBy>
  <cp:revision>2</cp:revision>
  <cp:lastPrinted>1998-05-16T11:47:00Z</cp:lastPrinted>
  <dcterms:created xsi:type="dcterms:W3CDTF">2014-02-10T08:16:00Z</dcterms:created>
  <dcterms:modified xsi:type="dcterms:W3CDTF">2014-02-10T08:16:00Z</dcterms:modified>
</cp:coreProperties>
</file>