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24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i/>
          <w:sz w:val="24"/>
        </w:rPr>
      </w:pPr>
      <w:r>
        <w:rPr>
          <w:b/>
          <w:i/>
          <w:sz w:val="24"/>
        </w:rPr>
        <w:t>Институт права БашГУ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Style w:val="1"/>
      </w:pPr>
    </w:p>
    <w:p w:rsidR="00A97D27" w:rsidRDefault="00A97D27">
      <w:pPr>
        <w:pStyle w:val="1"/>
      </w:pPr>
    </w:p>
    <w:p w:rsidR="00A97D27" w:rsidRDefault="00A97D27">
      <w:pPr>
        <w:pStyle w:val="1"/>
      </w:pPr>
    </w:p>
    <w:p w:rsidR="00A97D27" w:rsidRDefault="00A97D27">
      <w:pPr>
        <w:pStyle w:val="1"/>
      </w:pPr>
      <w:r>
        <w:t>РЕФЕРАТ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2"/>
        </w:rPr>
      </w:pPr>
      <w:r>
        <w:rPr>
          <w:i/>
          <w:sz w:val="32"/>
        </w:rPr>
        <w:t xml:space="preserve"> 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6"/>
          <w:lang w:val="en-US"/>
        </w:rPr>
      </w:pPr>
      <w:r>
        <w:rPr>
          <w:i/>
          <w:sz w:val="36"/>
        </w:rPr>
        <w:t>по криминалистике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2"/>
        </w:rPr>
      </w:pPr>
      <w:r>
        <w:rPr>
          <w:i/>
          <w:sz w:val="36"/>
        </w:rPr>
        <w:t xml:space="preserve"> на тему:</w:t>
      </w:r>
      <w:r>
        <w:rPr>
          <w:i/>
          <w:sz w:val="32"/>
        </w:rPr>
        <w:t xml:space="preserve"> </w:t>
      </w:r>
      <w:r>
        <w:rPr>
          <w:b/>
          <w:i/>
          <w:sz w:val="40"/>
        </w:rPr>
        <w:t>«Основы криминалистической техники».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2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6"/>
        </w:rPr>
      </w:pPr>
      <w:r>
        <w:rPr>
          <w:i/>
          <w:sz w:val="36"/>
        </w:rPr>
        <w:t xml:space="preserve"> Выполнил: Луконина А.В. гр. 3 «Г».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right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6"/>
        </w:rPr>
      </w:pP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  <w:jc w:val="center"/>
        <w:rPr>
          <w:i/>
          <w:sz w:val="36"/>
          <w:lang w:val="en-US"/>
        </w:rPr>
      </w:pPr>
      <w:r>
        <w:rPr>
          <w:i/>
          <w:sz w:val="36"/>
        </w:rPr>
        <w:t>Уфа – 2000г.</w:t>
      </w:r>
    </w:p>
    <w:p w:rsidR="00A97D27" w:rsidRDefault="00A97D27">
      <w:pPr>
        <w:pBdr>
          <w:top w:val="thinThickSmallGap" w:sz="24" w:space="1" w:color="auto"/>
          <w:left w:val="thinThickSmallGap" w:sz="24" w:space="3" w:color="auto"/>
          <w:bottom w:val="thickThinSmallGap" w:sz="24" w:space="1" w:color="auto"/>
          <w:right w:val="thickThinSmallGap" w:sz="24" w:space="4" w:color="auto"/>
        </w:pBdr>
      </w:pPr>
    </w:p>
    <w:p w:rsidR="00A97D27" w:rsidRDefault="00A97D27">
      <w:pPr>
        <w:pStyle w:val="FR2"/>
        <w:spacing w:before="460" w:line="360" w:lineRule="auto"/>
        <w:ind w:left="1120" w:right="-2716"/>
        <w:jc w:val="center"/>
        <w:rPr>
          <w:noProof/>
          <w:sz w:val="26"/>
        </w:rPr>
      </w:pPr>
    </w:p>
    <w:p w:rsidR="00A97D27" w:rsidRDefault="00A97D27">
      <w:pPr>
        <w:pStyle w:val="FR2"/>
        <w:spacing w:before="460" w:line="360" w:lineRule="auto"/>
        <w:ind w:left="1120" w:right="-2716"/>
        <w:jc w:val="center"/>
        <w:rPr>
          <w:sz w:val="26"/>
        </w:rPr>
      </w:pPr>
      <w:r>
        <w:rPr>
          <w:noProof/>
          <w:sz w:val="26"/>
        </w:rPr>
        <w:t>§ 1.</w:t>
      </w:r>
      <w:r>
        <w:rPr>
          <w:sz w:val="26"/>
        </w:rPr>
        <w:t xml:space="preserve"> ПОНЯТИЕ, СИСТЕМА И КРИТЕРИИ ПРИМЕНЕНИЯ СРЕДСТВ КРИМИНАЛИСТИЧЕСКОЙ ТЕХНИКИ</w:t>
      </w:r>
    </w:p>
    <w:p w:rsidR="00A97D27" w:rsidRDefault="00A97D27">
      <w:pPr>
        <w:pStyle w:val="21"/>
        <w:spacing w:line="360" w:lineRule="auto"/>
        <w:rPr>
          <w:sz w:val="26"/>
        </w:rPr>
      </w:pPr>
      <w:r>
        <w:rPr>
          <w:sz w:val="26"/>
        </w:rPr>
        <w:t>Криминалистическая техника, будучи разделом криминалистики, представляет совокупность теоретических положений и рекомендаций для разработки и применения научно-технических средств обнаружения, фиксации,  изъятия,  исследования,  накопления  и  переработки криминалистической информации о расследуемом преступном событии, а также технических средств и способов предупреждения преступлений.</w:t>
      </w:r>
    </w:p>
    <w:p w:rsidR="00A97D27" w:rsidRDefault="00A97D27">
      <w:pPr>
        <w:spacing w:line="360" w:lineRule="auto"/>
        <w:ind w:right="-2716" w:firstLine="440"/>
        <w:rPr>
          <w:sz w:val="26"/>
        </w:rPr>
      </w:pPr>
      <w:r>
        <w:rPr>
          <w:sz w:val="26"/>
        </w:rPr>
        <w:t>Криминалистическая техника сформировалась на основе использо</w:t>
      </w:r>
      <w:r>
        <w:rPr>
          <w:sz w:val="26"/>
        </w:rPr>
        <w:softHyphen/>
        <w:t>вания в уголовном судопроизводстве данных естественных и технических наук в целях раскрытия и расследования преступлений. Методы химии, физики, баллистики, медицины, биологии и других отраслей знания приспосабливались для обнаружения следов преступления, их исследо</w:t>
      </w:r>
      <w:r>
        <w:rPr>
          <w:sz w:val="26"/>
        </w:rPr>
        <w:softHyphen/>
        <w:t>вания и интерпретации, а в конечном итоге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для разрешения задач уголовного судопроизводства. Параллельно разрабатывались и собствен</w:t>
      </w:r>
      <w:r>
        <w:rPr>
          <w:sz w:val="26"/>
        </w:rPr>
        <w:softHyphen/>
        <w:t>но криминалистические средства и приемы.  Так в рамках криминалистики возникла стройная система научно-технических средств, приспособленных и специально созданных для раскрытия, расследования и предупреждения преступных посягательств.</w:t>
      </w:r>
    </w:p>
    <w:p w:rsidR="00A97D27" w:rsidRDefault="00A97D27">
      <w:pPr>
        <w:spacing w:line="360" w:lineRule="auto"/>
        <w:ind w:right="-2716" w:firstLine="440"/>
        <w:rPr>
          <w:sz w:val="26"/>
        </w:rPr>
      </w:pPr>
      <w:r>
        <w:rPr>
          <w:sz w:val="26"/>
        </w:rPr>
        <w:t>Научно-технические  средства  криминалистики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это  такие технические устройства и материалы, научные приемы и методы, которые пригодны для решения задач, связанных с раскрытием, расследованием и предупреждением преступлений.</w:t>
      </w:r>
    </w:p>
    <w:p w:rsidR="00A97D27" w:rsidRDefault="00A97D27">
      <w:pPr>
        <w:spacing w:line="360" w:lineRule="auto"/>
        <w:ind w:right="-2716" w:firstLine="40"/>
        <w:rPr>
          <w:noProof/>
          <w:sz w:val="26"/>
        </w:rPr>
      </w:pPr>
      <w:r>
        <w:rPr>
          <w:sz w:val="26"/>
        </w:rPr>
        <w:t>В настоящее время система криминалистической техники вклю</w:t>
      </w:r>
      <w:r>
        <w:rPr>
          <w:sz w:val="26"/>
        </w:rPr>
        <w:softHyphen/>
        <w:t>чает следующие основные отрасли: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noProof/>
          <w:sz w:val="26"/>
        </w:rPr>
      </w:pPr>
      <w:r>
        <w:rPr>
          <w:sz w:val="26"/>
        </w:rPr>
        <w:t>судебная фотография и видеозапись;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sz w:val="26"/>
        </w:rPr>
      </w:pPr>
      <w:r>
        <w:rPr>
          <w:sz w:val="26"/>
        </w:rPr>
        <w:t xml:space="preserve"> трасология;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noProof/>
          <w:sz w:val="26"/>
        </w:rPr>
      </w:pPr>
      <w:r>
        <w:rPr>
          <w:sz w:val="26"/>
        </w:rPr>
        <w:t>судебная баллистика;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noProof/>
          <w:sz w:val="26"/>
        </w:rPr>
      </w:pPr>
      <w:r>
        <w:rPr>
          <w:sz w:val="26"/>
        </w:rPr>
        <w:t>крими</w:t>
      </w:r>
      <w:r>
        <w:rPr>
          <w:sz w:val="26"/>
        </w:rPr>
        <w:softHyphen/>
        <w:t>налистическое исследование письма;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noProof/>
          <w:sz w:val="26"/>
        </w:rPr>
      </w:pPr>
      <w:r>
        <w:rPr>
          <w:sz w:val="26"/>
        </w:rPr>
        <w:t>технико-криминалистическое исследование документов;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noProof/>
          <w:sz w:val="26"/>
        </w:rPr>
      </w:pPr>
      <w:r>
        <w:rPr>
          <w:sz w:val="26"/>
        </w:rPr>
        <w:t>идентификация личности по признакам внешности;</w:t>
      </w:r>
      <w:r>
        <w:rPr>
          <w:noProof/>
          <w:sz w:val="26"/>
        </w:rPr>
        <w:t xml:space="preserve"> </w:t>
      </w:r>
    </w:p>
    <w:p w:rsidR="00A97D27" w:rsidRDefault="00A97D27">
      <w:pPr>
        <w:numPr>
          <w:ilvl w:val="0"/>
          <w:numId w:val="1"/>
        </w:numPr>
        <w:spacing w:line="360" w:lineRule="auto"/>
        <w:ind w:right="-2716"/>
        <w:rPr>
          <w:sz w:val="26"/>
          <w:lang w:val="en-US"/>
        </w:rPr>
      </w:pPr>
      <w:r>
        <w:rPr>
          <w:sz w:val="26"/>
        </w:rPr>
        <w:t xml:space="preserve">криминалистическая регистрация. </w:t>
      </w:r>
    </w:p>
    <w:p w:rsidR="00A97D27" w:rsidRDefault="00A97D27">
      <w:pPr>
        <w:spacing w:line="360" w:lineRule="auto"/>
        <w:ind w:left="40" w:right="-2716" w:firstLine="0"/>
        <w:rPr>
          <w:sz w:val="26"/>
        </w:rPr>
      </w:pPr>
      <w:r>
        <w:rPr>
          <w:sz w:val="26"/>
        </w:rPr>
        <w:t>Очевидно, что в основе системы криминалистической техники лежит предметный принцип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доказательства,   исследуемые  с  помощью  научно-технических средств: следы человека, орудий взлома и инструментов, транспортных   средств,   применения   огнестрельного   оружия, рукописные, машинописные, иные документы и др.</w:t>
      </w:r>
    </w:p>
    <w:p w:rsidR="00A97D27" w:rsidRDefault="00A97D27">
      <w:pPr>
        <w:spacing w:line="360" w:lineRule="auto"/>
        <w:ind w:left="120" w:right="-2716"/>
        <w:rPr>
          <w:sz w:val="26"/>
        </w:rPr>
      </w:pPr>
      <w:r>
        <w:rPr>
          <w:sz w:val="26"/>
        </w:rPr>
        <w:t>Образуя структуру криминалистической техники, эти отрасли тесно связаны не только между собой, но и с другими разделами криминалистики: ее общей теорией, учением о предмете, системе и методах, теорией идентификации, криминалистической тактикой, особенно с ее разделами о следственном осмотре, обыске, опознании, эксперименте; с методикой расследования преступлений: убийств, изнасилований, краж, транспортных происшествий и др.</w:t>
      </w:r>
    </w:p>
    <w:p w:rsidR="00A97D27" w:rsidRDefault="00A97D27">
      <w:pPr>
        <w:spacing w:line="360" w:lineRule="auto"/>
        <w:ind w:left="120" w:right="-2716"/>
        <w:rPr>
          <w:sz w:val="26"/>
        </w:rPr>
      </w:pPr>
      <w:r>
        <w:rPr>
          <w:sz w:val="26"/>
        </w:rPr>
        <w:t>Современные средства и методы криминалистической техники базируются на новейших достижениях естествознания, математики, аналитической физики и химии, кибернетики, физиологии и других наук, разрабатываются с учетом потребностей следственной, экспер</w:t>
      </w:r>
      <w:r>
        <w:rPr>
          <w:sz w:val="26"/>
        </w:rPr>
        <w:softHyphen/>
        <w:t>тной, оперативно-розыскной и судебной практики.</w:t>
      </w:r>
    </w:p>
    <w:p w:rsidR="00A97D27" w:rsidRDefault="00A97D27">
      <w:pPr>
        <w:spacing w:line="360" w:lineRule="auto"/>
        <w:ind w:left="120" w:right="-2716"/>
        <w:rPr>
          <w:sz w:val="26"/>
        </w:rPr>
      </w:pPr>
      <w:r>
        <w:rPr>
          <w:sz w:val="26"/>
        </w:rPr>
        <w:t>Применение средств криминалистической техники в уголовном судопроизводстве должно отвечать следующим условиям. Их исполь</w:t>
      </w:r>
      <w:r>
        <w:rPr>
          <w:sz w:val="26"/>
        </w:rPr>
        <w:softHyphen/>
        <w:t>зование допустимо, если при  этом</w:t>
      </w:r>
      <w:r>
        <w:rPr>
          <w:sz w:val="26"/>
          <w:lang w:val="en-US"/>
        </w:rPr>
        <w:t xml:space="preserve"> </w:t>
      </w:r>
      <w:r>
        <w:rPr>
          <w:sz w:val="26"/>
        </w:rPr>
        <w:t>не нарушаются законные права и интересы граждан, нравственные и этические требования. Вторым важным условием является обеспечение сохранности источников доказательственной информации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следов и объектов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веществен</w:t>
      </w:r>
      <w:r>
        <w:rPr>
          <w:sz w:val="26"/>
        </w:rPr>
        <w:softHyphen/>
        <w:t>ных доказательств</w:t>
      </w:r>
      <w:r>
        <w:rPr>
          <w:noProof/>
          <w:sz w:val="26"/>
        </w:rPr>
        <w:t>,</w:t>
      </w:r>
      <w:r>
        <w:rPr>
          <w:i/>
          <w:sz w:val="26"/>
        </w:rPr>
        <w:t xml:space="preserve"> а</w:t>
      </w:r>
      <w:r>
        <w:rPr>
          <w:sz w:val="26"/>
        </w:rPr>
        <w:t xml:space="preserve"> также- отсутствие искажений самой фиксируемой информации  (например,  при фотографировании, видео- или звуко</w:t>
      </w:r>
      <w:r>
        <w:rPr>
          <w:sz w:val="26"/>
        </w:rPr>
        <w:softHyphen/>
        <w:t>записи, получении поверхностных и объемных копий)..</w:t>
      </w:r>
    </w:p>
    <w:p w:rsidR="00A97D27" w:rsidRDefault="00A97D27">
      <w:pPr>
        <w:spacing w:line="360" w:lineRule="auto"/>
        <w:ind w:left="120" w:right="-2716"/>
        <w:rPr>
          <w:sz w:val="26"/>
        </w:rPr>
      </w:pPr>
      <w:r>
        <w:rPr>
          <w:sz w:val="26"/>
        </w:rPr>
        <w:t>Должна быть гарантирована также научная состоятельность и надежность используемых криминалистических средств. Любое новое техническое средство и методика его применения должны базировать</w:t>
      </w:r>
      <w:r>
        <w:rPr>
          <w:sz w:val="26"/>
        </w:rPr>
        <w:softHyphen/>
        <w:t>ся на строго научных данных, пройти испытания компетентными органами и быть ими рекомендованными к использованию.</w:t>
      </w:r>
    </w:p>
    <w:p w:rsidR="00A97D27" w:rsidRDefault="00A97D27">
      <w:pPr>
        <w:spacing w:line="360" w:lineRule="auto"/>
        <w:ind w:left="120" w:right="-2716"/>
        <w:rPr>
          <w:sz w:val="26"/>
        </w:rPr>
      </w:pPr>
      <w:r>
        <w:rPr>
          <w:sz w:val="26"/>
        </w:rPr>
        <w:t>Следующим условием является квалифицированное применение средств криминалистической</w:t>
      </w:r>
      <w:r>
        <w:rPr>
          <w:noProof/>
          <w:sz w:val="26"/>
        </w:rPr>
        <w:t xml:space="preserve"> </w:t>
      </w:r>
      <w:r>
        <w:rPr>
          <w:sz w:val="26"/>
        </w:rPr>
        <w:t>техники уполномоченными на то субъектами. Это обязывает в совершенстве знать и правильно использовать криминалистические средства, обеспечивая при этом  объективность, всесторонность и полноту как ключевые требования уголовно-процессуального закона.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sz w:val="26"/>
        </w:rPr>
        <w:t>Заключительное требование</w:t>
      </w:r>
      <w:r>
        <w:rPr>
          <w:noProof/>
          <w:sz w:val="26"/>
        </w:rPr>
        <w:t xml:space="preserve"> - </w:t>
      </w:r>
      <w:r>
        <w:rPr>
          <w:sz w:val="26"/>
        </w:rPr>
        <w:t>это обязательное отражение ус</w:t>
      </w:r>
      <w:r>
        <w:rPr>
          <w:sz w:val="26"/>
        </w:rPr>
        <w:softHyphen/>
        <w:t>ловий, порядка и результатов применения средств криминалистиче</w:t>
      </w:r>
      <w:r>
        <w:rPr>
          <w:sz w:val="26"/>
        </w:rPr>
        <w:softHyphen/>
        <w:t>ской техники в протоколах следственных и судебных действий, заключениях экспертов и иных процессуальных документах. Оно проистекает из того, что характерной особенностью криминалистиче</w:t>
      </w:r>
      <w:r>
        <w:rPr>
          <w:sz w:val="26"/>
        </w:rPr>
        <w:softHyphen/>
        <w:t>ской техники является подзаконный характер ее применения, главным образом, в предусмотренных законом следственных действиях. Ряд норм уголовно-процессуального закона прямо предус</w:t>
      </w:r>
      <w:r>
        <w:rPr>
          <w:sz w:val="26"/>
        </w:rPr>
        <w:softHyphen/>
        <w:t>матривает осуществление фотосъемки, звукозаписи, измерений, изготовление слепков и оттисков при осмотре места происшествия, обыске,  эксперименте  и др.  Поэтому  применение  средств криминалистической техники должно обязательно отражаться в соответствующих протоколах, чем удостоверяется сам факт исполь</w:t>
      </w:r>
      <w:r>
        <w:rPr>
          <w:sz w:val="26"/>
        </w:rPr>
        <w:softHyphen/>
        <w:t>зования этих средств, обеспечивается оценка полученной с их помощью информации, создаются условия для ее проверки.</w:t>
      </w:r>
    </w:p>
    <w:p w:rsidR="00A97D27" w:rsidRDefault="00A97D27">
      <w:pPr>
        <w:pStyle w:val="FR2"/>
        <w:spacing w:before="220" w:line="360" w:lineRule="auto"/>
        <w:ind w:left="760" w:right="-2716"/>
        <w:jc w:val="center"/>
        <w:rPr>
          <w:sz w:val="26"/>
        </w:rPr>
      </w:pPr>
      <w:r>
        <w:rPr>
          <w:noProof/>
          <w:sz w:val="26"/>
        </w:rPr>
        <w:t xml:space="preserve"> 2.</w:t>
      </w:r>
      <w:r>
        <w:rPr>
          <w:sz w:val="26"/>
        </w:rPr>
        <w:t xml:space="preserve"> КЛАССИФИКАЦИЯ НАУЧНО-ТЕХНИЧЕСКИХ СРЕДСТВ КРИМИНАЛИСТИКИ</w:t>
      </w:r>
    </w:p>
    <w:p w:rsidR="00A97D27" w:rsidRDefault="00A97D27">
      <w:pPr>
        <w:spacing w:before="180" w:line="360" w:lineRule="auto"/>
        <w:ind w:right="-2716"/>
        <w:rPr>
          <w:sz w:val="26"/>
        </w:rPr>
      </w:pPr>
      <w:r>
        <w:rPr>
          <w:sz w:val="26"/>
        </w:rPr>
        <w:t>Эти средства можно классифицировать по различным основаниям, однако наиболее значимыми представляются классификации по возникновению, виду и целевому назначению.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i/>
          <w:sz w:val="26"/>
        </w:rPr>
        <w:t>По возникновению</w:t>
      </w:r>
      <w:r>
        <w:rPr>
          <w:sz w:val="26"/>
        </w:rPr>
        <w:t xml:space="preserve"> научно-технические средства подразделяются на три группы. Первая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это созданные и используемые только в криминалистической практике, т.е. собственно криминалистические средства: новые следокопировальные пленки, йодные трубки, магнитные кисти, пулеуловители, современные наборы для дактилоскопирования, фотороботы и др. Вторая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средства, заимствованные из других областей науки и техники и приспособленные для решения криминалистических задач. Это микроскопы, металлоискатели, элек</w:t>
      </w:r>
      <w:r>
        <w:rPr>
          <w:sz w:val="26"/>
        </w:rPr>
        <w:softHyphen/>
        <w:t>трофонари со специальными насадками, специализированные фото</w:t>
      </w:r>
      <w:r>
        <w:rPr>
          <w:sz w:val="26"/>
        </w:rPr>
        <w:softHyphen/>
        <w:t>аппараты. Третья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средства, заимствованные из общей техники и используемые без изменений. Сюда входят киноаппаратура общего назначения, силиконовые пасты, звукозаписывающие средства, про</w:t>
      </w:r>
      <w:r>
        <w:rPr>
          <w:sz w:val="26"/>
        </w:rPr>
        <w:softHyphen/>
        <w:t>екционные аппараты, видеомагнитофоны, ЭВМ и</w:t>
      </w:r>
      <w:r>
        <w:rPr>
          <w:noProof/>
          <w:sz w:val="26"/>
        </w:rPr>
        <w:t xml:space="preserve"> т.д.</w:t>
      </w:r>
    </w:p>
    <w:p w:rsidR="00A97D27" w:rsidRDefault="00A97D27">
      <w:pPr>
        <w:spacing w:line="360" w:lineRule="auto"/>
        <w:ind w:right="-2716" w:firstLine="0"/>
        <w:rPr>
          <w:sz w:val="26"/>
        </w:rPr>
      </w:pPr>
      <w:r>
        <w:rPr>
          <w:sz w:val="26"/>
        </w:rPr>
        <w:t xml:space="preserve">При группировке </w:t>
      </w:r>
      <w:r>
        <w:rPr>
          <w:i/>
          <w:sz w:val="26"/>
        </w:rPr>
        <w:t>по виду</w:t>
      </w:r>
      <w:r>
        <w:rPr>
          <w:sz w:val="26"/>
        </w:rPr>
        <w:t xml:space="preserve"> следует различать приборы, аппаратуру и оборудование, инструменты и приспособления, принадлежности и материалы, а также комплекты научно-технических средств. Здесь в дополнительном разъяснении нуждаются комплекты научно-технических средств, обычно состоящие из средств четырех соседних групп. Комплектация криминалистических средств, как правило, осуществляется путем создания наборов универсального типа: след</w:t>
      </w:r>
      <w:r>
        <w:rPr>
          <w:sz w:val="26"/>
        </w:rPr>
        <w:softHyphen/>
        <w:t>ственный чемодан, оперативная сумка. Это компактные и сравнитель</w:t>
      </w:r>
      <w:r>
        <w:rPr>
          <w:sz w:val="26"/>
        </w:rPr>
        <w:softHyphen/>
        <w:t>но легкие наборы, включающие научно-технические средства не</w:t>
      </w:r>
      <w:r>
        <w:rPr>
          <w:sz w:val="26"/>
        </w:rPr>
        <w:softHyphen/>
        <w:t>скольких функциональных назначений: фотографическая аппаратура, принадлежности для вычерчивания плана места происшествия, порошки и химикаты для работы со следами, различные подсобные технические средства. Содержимое таких комплектов рассчитано на использование самим следователем или оперативным работником при производстве следственного осмотра, обыска или иного действия. Создаются и специализированные наборы, рассчитанные на использование конкретным специалистом или сориентированные на опре</w:t>
      </w:r>
      <w:r>
        <w:rPr>
          <w:sz w:val="26"/>
        </w:rPr>
        <w:softHyphen/>
        <w:t>деленные виды преступлений: экспертный чемодан, набор для работы с микрообъектами, чемодан прокурора-криминалиста, наборы для сотрудников ГАИ и др. Эти комплекты включают технические средства, позволяющие производить экспресс-анализы следов, доку</w:t>
      </w:r>
      <w:r>
        <w:rPr>
          <w:sz w:val="26"/>
        </w:rPr>
        <w:softHyphen/>
        <w:t>ментов, вещественных доказательств.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Особой разновидностью комплекта научно-технических средств можно назвать передвижные криминалистические лаборатории для производства экспертиз на месте происшествия. Разработаны и начали применяться также передвижные криминалистические вагоны-лабо</w:t>
      </w:r>
      <w:r>
        <w:rPr>
          <w:sz w:val="26"/>
        </w:rPr>
        <w:softHyphen/>
        <w:t>ратории, сориентированные на использование при расследовании крушений и аварий на железнодорожном транспорте.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Основные направления совершенствования средств криминалис</w:t>
      </w:r>
      <w:r>
        <w:rPr>
          <w:sz w:val="26"/>
        </w:rPr>
        <w:softHyphen/>
        <w:t>тической техники под воздействием научно-технического прогресса сводятся к следующему: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noProof/>
          <w:sz w:val="26"/>
        </w:rPr>
        <w:t>1)</w:t>
      </w:r>
      <w:r>
        <w:rPr>
          <w:sz w:val="26"/>
        </w:rPr>
        <w:t xml:space="preserve"> применение принципиально новых материалов и улучшение свойств традиционных, осуществление перехода от пассивного подбора необ</w:t>
      </w:r>
      <w:r>
        <w:rPr>
          <w:sz w:val="26"/>
        </w:rPr>
        <w:softHyphen/>
        <w:t>ходимых материалов к активному конструированию и созданию ма</w:t>
      </w:r>
      <w:r>
        <w:rPr>
          <w:sz w:val="26"/>
        </w:rPr>
        <w:softHyphen/>
        <w:t>териалов с оптимальными свойствами. Это можно проиллюстрировать на примере перехода от традиционных слепочных масс к искусственно созданным полимерным соединениям, обеспечивающим повышенную точность копирования мельчайших деталей рельефа. Характерна в данном отношении и замена простых порошков для выявления следов пальцев рук новыми веществами и</w:t>
      </w:r>
      <w:r>
        <w:rPr>
          <w:b/>
          <w:sz w:val="26"/>
        </w:rPr>
        <w:t xml:space="preserve"> их</w:t>
      </w:r>
      <w:r>
        <w:rPr>
          <w:sz w:val="26"/>
        </w:rPr>
        <w:t xml:space="preserve"> смесями, обладающими набором заданных свойств: способностью флуоресцировать или люминесцировать, лучшей адгезией с потожировыми выделениями, магнитными свойствами и др.;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noProof/>
          <w:sz w:val="26"/>
        </w:rPr>
        <w:t>2)</w:t>
      </w:r>
      <w:r>
        <w:rPr>
          <w:sz w:val="26"/>
        </w:rPr>
        <w:t xml:space="preserve"> использование новых источников энергии, процессов, форм движения материи. В следственной практике начали все шире применяться цветная фотосъемка и видеозапись, голография. Стали более активно использоваться биологические, физико-химические, электронные процессы, внедряются интроскопы и др.;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noProof/>
          <w:sz w:val="26"/>
        </w:rPr>
        <w:t>3)</w:t>
      </w:r>
      <w:r>
        <w:rPr>
          <w:sz w:val="26"/>
        </w:rPr>
        <w:t xml:space="preserve"> резкое увеличение параметров работы технических систем и устройств, что очевидно на примере внедрения более чувствительных фото- и кинопленок, дающих возможность съемки в условиях слабой освещенности с достаточной глубиной резкости; устройств, позволя</w:t>
      </w:r>
      <w:r>
        <w:rPr>
          <w:sz w:val="26"/>
        </w:rPr>
        <w:softHyphen/>
        <w:t>ющих наблюдать и фиксировать криминалистические объекты в полной темноте; ЭВМ, резко увеличивающих объем перерабатывае</w:t>
      </w:r>
      <w:r>
        <w:rPr>
          <w:sz w:val="26"/>
        </w:rPr>
        <w:softHyphen/>
        <w:t>мой криминалистической информации, и т.п.;</w:t>
      </w:r>
    </w:p>
    <w:p w:rsidR="00A97D27" w:rsidRDefault="00A97D27">
      <w:pPr>
        <w:spacing w:line="360" w:lineRule="auto"/>
        <w:ind w:left="40" w:right="-2716" w:firstLine="300"/>
        <w:rPr>
          <w:sz w:val="26"/>
        </w:rPr>
      </w:pPr>
      <w:r>
        <w:rPr>
          <w:noProof/>
          <w:sz w:val="26"/>
        </w:rPr>
        <w:t>4)</w:t>
      </w:r>
      <w:r>
        <w:rPr>
          <w:sz w:val="26"/>
        </w:rPr>
        <w:t xml:space="preserve"> качественное изменение элементов и структуры технических систем, используемых в криминалистической практике, усложнение конструкции и элементного состава научно-технических средств. Во многие криминалистические приборы введены узлы повышенной сложности: преобразователи, индикаторы, табло и т.п., а также схемы, выполняющие логические функции. На базе ЭВМ созданы разветвленные сети, решающие комплексы криминалистических задач;</w:t>
      </w:r>
    </w:p>
    <w:p w:rsidR="00A97D27" w:rsidRDefault="00A97D27">
      <w:pPr>
        <w:spacing w:line="360" w:lineRule="auto"/>
        <w:ind w:right="-2716" w:firstLine="360"/>
        <w:rPr>
          <w:sz w:val="26"/>
        </w:rPr>
      </w:pPr>
      <w:r>
        <w:rPr>
          <w:noProof/>
          <w:sz w:val="26"/>
        </w:rPr>
        <w:t>5)</w:t>
      </w:r>
      <w:r>
        <w:rPr>
          <w:sz w:val="26"/>
        </w:rPr>
        <w:t xml:space="preserve"> принципиальное изменение функций криминалистической техники. Если раньше различные научно-технические средства лишь облегчали следователю выполнение какой-либо механической работы, то с появлением быстродействующих персональных компьютеров совершенствуется планирование расследования, выдвижение следст</w:t>
      </w:r>
      <w:r>
        <w:rPr>
          <w:sz w:val="26"/>
        </w:rPr>
        <w:softHyphen/>
        <w:t>венных версий, составление процессуальных документов, в том числе итоговых, связанных с анализом добытых доказательств, т.е. решение интеллектуальных, логических задач.</w:t>
      </w:r>
    </w:p>
    <w:p w:rsidR="00A97D27" w:rsidRDefault="00A97D27">
      <w:pPr>
        <w:spacing w:line="360" w:lineRule="auto"/>
        <w:ind w:right="-2716" w:firstLine="360"/>
        <w:rPr>
          <w:sz w:val="26"/>
        </w:rPr>
      </w:pPr>
      <w:r>
        <w:rPr>
          <w:sz w:val="26"/>
        </w:rPr>
        <w:t>Разрабатывая или заимствуя научно-технические средства, криминалисты стремятся, чтобы с их помощью можно было решать несколько задач. Такая тенденция к универсальности вполне оправдана, вследствие чего не всегда удается точно отнести тот или иной прибор или приспособление к определенной подгруппе. Критерием здесь служит выполнение функции, для которой пред</w:t>
      </w:r>
      <w:r>
        <w:rPr>
          <w:sz w:val="26"/>
        </w:rPr>
        <w:softHyphen/>
        <w:t xml:space="preserve">назначено конкретное средство, поэтому наибольшую практическую ценность имеет классификация научно-технических средств по их </w:t>
      </w:r>
      <w:r>
        <w:rPr>
          <w:i/>
          <w:sz w:val="26"/>
        </w:rPr>
        <w:t>целевому назначению</w:t>
      </w:r>
      <w:r>
        <w:rPr>
          <w:sz w:val="26"/>
        </w:rPr>
        <w:t>.</w:t>
      </w:r>
    </w:p>
    <w:p w:rsidR="00A97D27" w:rsidRDefault="00A97D27">
      <w:pPr>
        <w:pStyle w:val="FR2"/>
        <w:spacing w:before="240" w:line="360" w:lineRule="auto"/>
        <w:ind w:left="400" w:right="-2716"/>
        <w:jc w:val="center"/>
        <w:rPr>
          <w:sz w:val="26"/>
        </w:rPr>
      </w:pPr>
      <w:r>
        <w:rPr>
          <w:noProof/>
          <w:sz w:val="26"/>
        </w:rPr>
        <w:t>3.</w:t>
      </w:r>
      <w:r>
        <w:rPr>
          <w:sz w:val="26"/>
        </w:rPr>
        <w:t xml:space="preserve"> НАУЧНО-ТЕХНИЧЕСКИЕ СРЕДСТВА, ПРИМЕНЯЕМЫЕ ПРИ ПРОИЗВОДСТВЕ СЛЕДСТВЕННЫХ ДЕЙСТВИЙ</w:t>
      </w:r>
    </w:p>
    <w:p w:rsidR="00A97D27" w:rsidRDefault="00A97D27">
      <w:pPr>
        <w:spacing w:before="200" w:line="360" w:lineRule="auto"/>
        <w:ind w:left="40" w:right="-2716"/>
        <w:rPr>
          <w:sz w:val="26"/>
        </w:rPr>
      </w:pPr>
      <w:r>
        <w:rPr>
          <w:sz w:val="26"/>
        </w:rPr>
        <w:t xml:space="preserve">К этой большой группе средств, в первую очередь, относятся научно-технические средства, предназначенные для </w:t>
      </w:r>
      <w:r>
        <w:rPr>
          <w:i/>
          <w:sz w:val="26"/>
        </w:rPr>
        <w:t>обнаружения следов и предметов</w:t>
      </w:r>
      <w:r>
        <w:rPr>
          <w:i/>
          <w:noProof/>
          <w:sz w:val="26"/>
        </w:rPr>
        <w:t xml:space="preserve"> —</w:t>
      </w:r>
      <w:r>
        <w:rPr>
          <w:sz w:val="26"/>
        </w:rPr>
        <w:t xml:space="preserve"> вещественных доказательств. Это современные физические и химические средства выявления невидимых и сла</w:t>
      </w:r>
      <w:r>
        <w:rPr>
          <w:sz w:val="26"/>
        </w:rPr>
        <w:softHyphen/>
        <w:t>бовидимых следов пальцев рук, босых ног, губ, лба, ушной раковины и др. Для поиска следов применяются разнообразные конструкции осветительных приборов, обеспечивающие различные режимы осве</w:t>
      </w:r>
      <w:r>
        <w:rPr>
          <w:sz w:val="26"/>
        </w:rPr>
        <w:softHyphen/>
        <w:t>щения посредством специальных отражателей, рассеивателей, све</w:t>
      </w:r>
      <w:r>
        <w:rPr>
          <w:sz w:val="26"/>
        </w:rPr>
        <w:softHyphen/>
        <w:t>тофильтров, защитных стекол, экранирующих решеток и других приспособлений</w:t>
      </w:r>
      <w:r>
        <w:rPr>
          <w:noProof/>
          <w:sz w:val="26"/>
        </w:rPr>
        <w:t>.</w:t>
      </w:r>
    </w:p>
    <w:p w:rsidR="00A97D27" w:rsidRDefault="00A97D27">
      <w:pPr>
        <w:spacing w:line="360" w:lineRule="auto"/>
        <w:ind w:right="-2716" w:firstLine="0"/>
        <w:rPr>
          <w:sz w:val="26"/>
        </w:rPr>
      </w:pPr>
      <w:r>
        <w:rPr>
          <w:sz w:val="26"/>
        </w:rPr>
        <w:t>Средства оптического увеличения (лупы разнообразных конст</w:t>
      </w:r>
      <w:r>
        <w:rPr>
          <w:sz w:val="26"/>
        </w:rPr>
        <w:softHyphen/>
        <w:t>рукций)</w:t>
      </w:r>
      <w:r>
        <w:rPr>
          <w:noProof/>
          <w:sz w:val="26"/>
        </w:rPr>
        <w:t>,</w:t>
      </w:r>
      <w:r>
        <w:rPr>
          <w:sz w:val="26"/>
        </w:rPr>
        <w:t xml:space="preserve"> электронно-оптические преобразователи (ЭОП), люминоскопы, ультрафиолетовые осветители (УФО) обеспечивают выявление на сходных по цвету объектах следов  крови, спермы, слюны, женского молока, выстрела, обнаружение микрообъектов на теле и одежде потерпевшего и подозреваемого, а также дописок, исправлений, травления, смывания, переклейки фотографии при подделке доку</w:t>
      </w:r>
      <w:r>
        <w:rPr>
          <w:sz w:val="26"/>
        </w:rPr>
        <w:softHyphen/>
        <w:t>ментов. Сюда же следует отнести технические средства обнаружения сокрытых в тайниках предметов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вещественных доказательств и выделения объектов, имеющих криминалистическое значение,</w:t>
      </w:r>
      <w:r>
        <w:rPr>
          <w:b/>
          <w:sz w:val="26"/>
        </w:rPr>
        <w:t xml:space="preserve"> из </w:t>
      </w:r>
      <w:r>
        <w:rPr>
          <w:sz w:val="26"/>
        </w:rPr>
        <w:t>группы однородных. Это магнитные искатели и подъемники, портативные рентгеновские и голографические установки, детекторы, например детектор фальшивых банкнот.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 xml:space="preserve">К научно-техническим средствам </w:t>
      </w:r>
      <w:r>
        <w:rPr>
          <w:i/>
          <w:sz w:val="26"/>
        </w:rPr>
        <w:t>фиксации следов преступления и получаемой доказательственной информации</w:t>
      </w:r>
      <w:r>
        <w:rPr>
          <w:sz w:val="26"/>
        </w:rPr>
        <w:t xml:space="preserve"> относятся средства запечатления графическим способом (вычерчивание планов, схем, чертежей, выполнение зарисовок).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Средства измерения позволяют фиксировать точные размеры и взаимное расположение объектов, имеющих криминалистической интерес. Для фиксации применяются фотографические и киносъе</w:t>
      </w:r>
      <w:r>
        <w:rPr>
          <w:sz w:val="26"/>
        </w:rPr>
        <w:softHyphen/>
        <w:t>мочные аппараты, средства звуко- и видеозаписи, голографии.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 xml:space="preserve">Научно-технические средства, предназначенные для </w:t>
      </w:r>
      <w:r>
        <w:rPr>
          <w:i/>
          <w:sz w:val="26"/>
        </w:rPr>
        <w:t>закрепления и изъятия следов и вещественных доказательств,</w:t>
      </w:r>
      <w:r>
        <w:rPr>
          <w:i/>
          <w:noProof/>
          <w:sz w:val="26"/>
        </w:rPr>
        <w:t xml:space="preserve"> —</w:t>
      </w:r>
      <w:r>
        <w:rPr>
          <w:sz w:val="26"/>
        </w:rPr>
        <w:t xml:space="preserve"> это вещества для фиксирования следов ног, транспорта и других объектов на сыпучем грунте (например, баллон с жидким газом «Фреон-12», имеющийся в следственном чемодане), средства для отбора образцов почвы, строительных материалов, воды и т.п., приспособления для изъятия поверхностных следов, микрообъектов, брызг крови, слюны и др.; материалы для изготовления слепков и оттисков с объемных следов; инструменты и приспособления для упаковки при изъятии в натуре части или всего объекта со следами.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Изъятие вещественных доказательств в натуре считается наиболее предпочтительным, поскольку тогда доказательственная информация сохраняется в максимальной степени, а это создает благоприятные предпосылки для ее исследования. Следы, процесс изъятия которых сложен, целесообразно изымать вместе с предметами, на которых они обнаружены.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Для изготовления объемных копий изымаемых следов использу</w:t>
      </w:r>
      <w:r>
        <w:rPr>
          <w:sz w:val="26"/>
        </w:rPr>
        <w:softHyphen/>
        <w:t xml:space="preserve">ется широкий круг слепочных материалов, подразделяемых на термопластичные и жидкие компаунды. К первому виду относятся пластилин, парафин, воск, стене, легкоплавкие металлы. Ко второму </w:t>
      </w:r>
      <w:r>
        <w:rPr>
          <w:noProof/>
          <w:sz w:val="26"/>
        </w:rPr>
        <w:t>—</w:t>
      </w:r>
      <w:r>
        <w:rPr>
          <w:sz w:val="26"/>
        </w:rPr>
        <w:t>гипс, сиэласт, пасты К и У-1, СКТН, латекс, вальцмасса. Объемные копии весьма полно передают форму, размеры и взаимное расположение следов, которые невозможно изъять в натуре.</w:t>
      </w:r>
    </w:p>
    <w:p w:rsidR="00A97D27" w:rsidRDefault="00A97D27">
      <w:pPr>
        <w:pStyle w:val="FR2"/>
        <w:spacing w:before="240" w:line="360" w:lineRule="auto"/>
        <w:ind w:left="880" w:right="-2716"/>
        <w:jc w:val="center"/>
        <w:rPr>
          <w:sz w:val="26"/>
        </w:rPr>
      </w:pPr>
      <w:r>
        <w:rPr>
          <w:noProof/>
          <w:sz w:val="26"/>
        </w:rPr>
        <w:t xml:space="preserve"> 4.</w:t>
      </w:r>
      <w:r>
        <w:rPr>
          <w:sz w:val="26"/>
        </w:rPr>
        <w:t xml:space="preserve"> НАУЧНО-ТЕХНИЧЕСКИЕ СРЕДСТВА, ИСПОЛЬЗУЕМЫЕ ДЛЯ ЭКСПЕРТНОГО ИССЛЕДОВАНИЯ КРИМИНАЛИСТИЧЕСКИХ ОБЪЕКТОВ</w:t>
      </w:r>
    </w:p>
    <w:p w:rsidR="00A97D27" w:rsidRDefault="00A97D27">
      <w:pPr>
        <w:spacing w:before="180" w:line="360" w:lineRule="auto"/>
        <w:ind w:right="-2716"/>
        <w:rPr>
          <w:sz w:val="26"/>
        </w:rPr>
      </w:pPr>
      <w:r>
        <w:rPr>
          <w:sz w:val="26"/>
        </w:rPr>
        <w:t>Эти средства весьма разнообразны и имеют тенденцию ко все большей дифференциации и усложнению. Для получения доказатель</w:t>
      </w:r>
      <w:r>
        <w:rPr>
          <w:sz w:val="26"/>
        </w:rPr>
        <w:softHyphen/>
        <w:t>ственной информации чаще других используются средства для фотографических, микроскопических,  физических,  химических, физико-химических, голографических, кибернетических исследо</w:t>
      </w:r>
      <w:r>
        <w:rPr>
          <w:sz w:val="26"/>
        </w:rPr>
        <w:softHyphen/>
        <w:t>ваний.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sz w:val="26"/>
        </w:rPr>
        <w:t>Современная    экспертная    криминалистическая    техника классифицируется, как правило, по природе тех явлений, которые лежат в основе соответствующего метода. Выделяются:</w:t>
      </w:r>
      <w:r>
        <w:rPr>
          <w:noProof/>
          <w:sz w:val="26"/>
        </w:rPr>
        <w:t xml:space="preserve"> 1)</w:t>
      </w:r>
      <w:r>
        <w:rPr>
          <w:sz w:val="26"/>
        </w:rPr>
        <w:t xml:space="preserve"> морфоанализ, т.е. изучение внешнего и внутреннего строения физических тел на макро-, микро- и ультрамикроуровнях;</w:t>
      </w:r>
      <w:r>
        <w:rPr>
          <w:noProof/>
          <w:sz w:val="26"/>
        </w:rPr>
        <w:t xml:space="preserve"> 2)</w:t>
      </w:r>
      <w:r>
        <w:rPr>
          <w:sz w:val="26"/>
        </w:rPr>
        <w:t xml:space="preserve"> анализ состава материалов и веществ (элементного, молекулярного, фазового, фракционного);</w:t>
      </w:r>
      <w:r>
        <w:rPr>
          <w:noProof/>
          <w:sz w:val="26"/>
        </w:rPr>
        <w:t xml:space="preserve"> 3)</w:t>
      </w:r>
      <w:r>
        <w:rPr>
          <w:sz w:val="26"/>
        </w:rPr>
        <w:t xml:space="preserve"> анализ структуры вещества;</w:t>
      </w:r>
      <w:r>
        <w:rPr>
          <w:noProof/>
          <w:sz w:val="26"/>
        </w:rPr>
        <w:t xml:space="preserve"> 4)</w:t>
      </w:r>
      <w:r>
        <w:rPr>
          <w:sz w:val="26"/>
        </w:rPr>
        <w:t xml:space="preserve"> анализ отдельных свойств вещества, в частности физических (электропроводности, цвета, магнитной проницаемости) и химических.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Микроскопические методы играют в экспертной практике важную роль и обычно предваряют физико-химические исследования. Для прозрачных объектов, структура которых неодинаково поглощает видимые лучи, применяется микроскопия в проходящем свете, а для непрозрачных,   например  металлов   и   сплавов,   минералов, текстильных волокон,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в отраженном. Все шире эксперты исполь</w:t>
      </w:r>
      <w:r>
        <w:rPr>
          <w:sz w:val="26"/>
        </w:rPr>
        <w:softHyphen/>
        <w:t>зуют также микроскопию в поляризованном свете, особенно для исследования кристаллических веществ, некоторых растительных и животных тканей, натуральных и химических волокон. Она обес</w:t>
      </w:r>
      <w:r>
        <w:rPr>
          <w:sz w:val="26"/>
        </w:rPr>
        <w:softHyphen/>
        <w:t>печивает отождествление многих материалов, выявляет в них характерные структурные различия.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При морфологическом анализе объектов, имеющих неровную поверхность, возможности оптической микроскопии весьма ограниче</w:t>
      </w:r>
      <w:r>
        <w:rPr>
          <w:sz w:val="26"/>
        </w:rPr>
        <w:softHyphen/>
        <w:t>ны из-за малой глубины резкости и ухудшения качества изображения вследствие интерференции света. Здесь применяются растровые электронные микроскопы (РЭМ), позволяющие исследовать объекты с глубиной резкости, в сотни раз превышающей возможности оптической микроскопии, изучая структуру объекта при увеличении в сотни тысяч крат. На РЭМ устанавливают механизм отделения волос и волокон, следы воздействия на них внешней среды и химической обработки, а также морфологические признаки микрос</w:t>
      </w:r>
      <w:r>
        <w:rPr>
          <w:sz w:val="26"/>
        </w:rPr>
        <w:softHyphen/>
        <w:t>ледов, образованных частицами различных материалов.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Для исследования продуктов выстрела, осевших на руках стрелявшего, используется РЭМ в комплексе с электронным микро</w:t>
      </w:r>
      <w:r>
        <w:rPr>
          <w:sz w:val="26"/>
        </w:rPr>
        <w:softHyphen/>
        <w:t>зондом. Микроследы выстрела, изъятые на клейкую ленту, анализируются на РЭМ, а потом на рентгеновском микроанализаторе, позволяющем определить элементный состав вещества в микроследах. Обнаружение в них свинца, сурьмы, бария, серы уличает подозре</w:t>
      </w:r>
      <w:r>
        <w:rPr>
          <w:sz w:val="26"/>
        </w:rPr>
        <w:softHyphen/>
        <w:t>ваемого в стрельбе из огнестрельного оружия.</w:t>
      </w:r>
    </w:p>
    <w:p w:rsidR="00A97D27" w:rsidRDefault="00A97D27">
      <w:pPr>
        <w:pStyle w:val="a4"/>
      </w:pPr>
      <w:r>
        <w:t>В криминалистической экспертизе материалов и веществ приме</w:t>
      </w:r>
      <w:r>
        <w:softHyphen/>
        <w:t>няются различные физико-химические методы. Это атомная спект</w:t>
      </w:r>
      <w:r>
        <w:softHyphen/>
        <w:t>роскопия, рентгеновский и нейтронно-активационный анализы. Их используют для установления целого по его отдельным частям, а также для выяснения общего источника происхождения различных объектов. Элементный анализ применяется для идентификации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sz w:val="26"/>
        </w:rPr>
        <w:t>лакокрасочных покрытий автомобилей, волокон и тканей, отождествления холодного оружия и взрывчатых устройств по обломкам и осколкам, исследования почвенных объектов. Элементный состав наркотиков природного происхождения указывает на регион произра</w:t>
      </w:r>
      <w:r>
        <w:rPr>
          <w:sz w:val="26"/>
        </w:rPr>
        <w:softHyphen/>
        <w:t>стания и способы изготовления, а у синтетических позволяет уточнить технологию и регион производства. Элементный анализ позволяет конкретизировать месторождение ювелирных камней и металлов, дифференцировать драгоценные камни на естественные и искусст</w:t>
      </w:r>
      <w:r>
        <w:rPr>
          <w:sz w:val="26"/>
        </w:rPr>
        <w:softHyphen/>
        <w:t>венные.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sz w:val="26"/>
        </w:rPr>
        <w:t>Молекулярная спектроскопия применяется при экспертизе лекар</w:t>
      </w:r>
      <w:r>
        <w:rPr>
          <w:sz w:val="26"/>
        </w:rPr>
        <w:softHyphen/>
        <w:t>ственных, наркотических и отравляющих веществ, пищевых продук</w:t>
      </w:r>
      <w:r>
        <w:rPr>
          <w:sz w:val="26"/>
        </w:rPr>
        <w:softHyphen/>
        <w:t>тов, химических волокон, пластмасс, ГСМ, лакокрасочных покрытий, резино-технических изделий. Инфракрасная спектроскопия использу</w:t>
      </w:r>
      <w:r>
        <w:rPr>
          <w:sz w:val="26"/>
        </w:rPr>
        <w:softHyphen/>
        <w:t>ется для идентификации химических соединений. Она дает ценную информацию об особенностях нефтепродуктов, смазочных масел, волокон, полимеров, пластических масс, паст шариковых авторучек и других материалов. Спектральный люминесцентный анализ приме</w:t>
      </w:r>
      <w:r>
        <w:rPr>
          <w:sz w:val="26"/>
        </w:rPr>
        <w:softHyphen/>
        <w:t>няется для исследования ГСМ, полициклических и ароматических углеводородов в почвах, ядовитых веществ и др. Низкотемпературный спектральный  люминесцентный  анализ  обеспечивает  диффе</w:t>
      </w:r>
      <w:r>
        <w:rPr>
          <w:sz w:val="26"/>
        </w:rPr>
        <w:softHyphen/>
        <w:t>ренциацию участков местности по содержанию углеводородов в промышленных загрязнениях почвы, стекол различного состава и других объектов.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sz w:val="26"/>
        </w:rPr>
        <w:t>Для изучения структуры и фазового состава практически всех криминалистических объектов, имеющих кристаллическое строение, широко применяются методы металлографии и рентгеноструктурного анализа, в особенности при исследовании зольных остатков сожжен</w:t>
      </w:r>
      <w:r>
        <w:rPr>
          <w:sz w:val="26"/>
        </w:rPr>
        <w:softHyphen/>
        <w:t>ных ценных бумаг и документов, наркотиков, лакокрасочных частиц, ядов, фармакологических препаратов, строительных материалов, изделий из металлов и сплавов.</w:t>
      </w:r>
    </w:p>
    <w:p w:rsidR="00A97D27" w:rsidRDefault="00A97D27">
      <w:pPr>
        <w:pStyle w:val="2"/>
      </w:pPr>
      <w:r>
        <w:t>Хроматографические   методы    обеспечивают   определение фракционного и молекулярного состава веществ. Наиболее широко распространена   тонкослойная   хроматография   при   анализе органических объектов:  жиров,  масел, лекарств,  красителей текстильных волокон, взрывчатых веществ. В технической экспертизе документов с ее помощью удается дифференцировать одноцветные чернила, разведенные по разной рецептуре, а также регистрировать различия, обусловленные отклонениями в технологическом процессе. Современные хроматографы, оснащенные мини-компьютерами, обес</w:t>
      </w:r>
      <w:r>
        <w:softHyphen/>
        <w:t>печивают решение многих экспертных задач по анализу полимерных материалов, спиртов, ГСМ, биологически активных веществ и др. Газожидкостная хроматография применяется для исследования пище</w:t>
      </w:r>
      <w:r>
        <w:softHyphen/>
        <w:t>вых продуктов, ликеро-водочных изделий,, табака, полимерных материалов, клеев, резины, взрывчатых веществ и др.</w:t>
      </w:r>
    </w:p>
    <w:p w:rsidR="00A97D27" w:rsidRDefault="00A97D27">
      <w:pPr>
        <w:spacing w:line="360" w:lineRule="auto"/>
        <w:ind w:right="-2716" w:firstLine="0"/>
        <w:rPr>
          <w:sz w:val="26"/>
        </w:rPr>
      </w:pPr>
      <w:r>
        <w:rPr>
          <w:sz w:val="26"/>
        </w:rPr>
        <w:t>Большой универсальностью отличаются кибернетические методы, широко используемые при производстве многих экспертиз. Так, для судебно-автотехнической экспертизы разработано несколько прог</w:t>
      </w:r>
      <w:r>
        <w:rPr>
          <w:sz w:val="26"/>
        </w:rPr>
        <w:softHyphen/>
        <w:t>рамм, позволяющих рассчитать скорость движения транспортного средства, техническую возможность предотвратить наезд на пешехода или иное внезапно возникшее препятствие, выяснить момент и причины опрокидывания автомобиля, решить ряд других вопросов, Ответ на каждый вопрос отправляется от исходных данных, которые следователь получает при осмотре места ДТП и участвовавших в нем машин, а также из допросов водителей и свидетелей-очевидцев. Полученные сведения вводятся в ЭВМ, которая по соответствующей программе анализирует их и выдает результаты в виде заключения, которое эксперт оценивает и заверяет своей подписью. Это многократно повышает скорость производства экспертизы, делает ее выводы более надежными.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Криминалистическое исследование средств и материалов звуко</w:t>
      </w:r>
      <w:r>
        <w:rPr>
          <w:sz w:val="26"/>
        </w:rPr>
        <w:softHyphen/>
        <w:t>записи относится к довольно новым видам экспертиз, где активно используются кибернетические методы и средства для отождествления источника звука и звукозаписывающего устройства (магнитофона), дешифровки неразборчивых речевых и иных звуковых сигналов, установления различных изменений, умышленно внесенных либо образовавшихся вследствие эксплуатации фонограммы: перезаписи, монтажа, стирания, износа ленты и др.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Фоноскопическая экспертиза исследует фонозаписи звуковой информации. Ее источниками могут быть: человек, приборы и механизмы, животные и птицы, транспортные средства, производст</w:t>
      </w:r>
      <w:r>
        <w:rPr>
          <w:sz w:val="26"/>
        </w:rPr>
        <w:softHyphen/>
        <w:t>венные процессы и явления природы, преступное событие (выстрел, взрыв., крики), образующие в своей совокупности звуковую среду совершения преступления. Криминалистический анализ звуковой среды, записанной на фонограмме, позволяет распознать и отож</w:t>
      </w:r>
      <w:r>
        <w:rPr>
          <w:sz w:val="26"/>
        </w:rPr>
        <w:softHyphen/>
        <w:t>дествить звуковые сигналы,</w:t>
      </w:r>
      <w:r>
        <w:rPr>
          <w:noProof/>
          <w:sz w:val="26"/>
        </w:rPr>
        <w:t xml:space="preserve"> </w:t>
      </w:r>
      <w:r>
        <w:rPr>
          <w:sz w:val="26"/>
        </w:rPr>
        <w:t xml:space="preserve"> установить вид и количество их источников, идентифицировать последние. При этом используются такие сложные технические средства, как акустические спектроа-нализаторы и синтезаторы, обычно сопряженные с ЭВМ. Электроа</w:t>
      </w:r>
      <w:r>
        <w:rPr>
          <w:sz w:val="26"/>
        </w:rPr>
        <w:softHyphen/>
        <w:t>кустические исследования позволяют установить закономерности отображения звуковой информации на магнитных носителях. На этой основе решаются идентификационные и неидентификационные задачи относительно средств и материалов звукозаписи.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Кибернетические методы используются и при расследовании организованных групповых хищений, когда в ходе экономических и бухгалтерских экспертиз приходится анализировать громадные массивы цифровой информации. Для определения направлений поиска неизвестных случаев посягательств используется многофак</w:t>
      </w:r>
      <w:r>
        <w:rPr>
          <w:sz w:val="26"/>
        </w:rPr>
        <w:softHyphen/>
        <w:t xml:space="preserve">торный анализ, при котором установить корреляционные связи без ЭВМ практически невозможно. </w:t>
      </w:r>
    </w:p>
    <w:p w:rsidR="00A97D27" w:rsidRDefault="00A97D27">
      <w:pPr>
        <w:pStyle w:val="FR2"/>
        <w:spacing w:before="0" w:line="360" w:lineRule="auto"/>
        <w:ind w:left="840" w:right="-2716"/>
        <w:jc w:val="center"/>
        <w:rPr>
          <w:sz w:val="26"/>
        </w:rPr>
      </w:pPr>
      <w:r>
        <w:rPr>
          <w:noProof/>
          <w:sz w:val="26"/>
        </w:rPr>
        <w:t>§ 5.</w:t>
      </w:r>
      <w:r>
        <w:rPr>
          <w:sz w:val="26"/>
        </w:rPr>
        <w:t xml:space="preserve"> ПРИМЕНЕНИЕ НАУЧНО-ТЕХНИЧЕСКИХ СРЕДСТВ ДЛЯ РЕШЕНИЯ ИНЫХ КРИМИНАЛИСТИЧЕСКИХ ЗАДАЧ</w:t>
      </w:r>
    </w:p>
    <w:p w:rsidR="00A97D27" w:rsidRDefault="00A97D27">
      <w:pPr>
        <w:spacing w:before="120" w:line="360" w:lineRule="auto"/>
        <w:ind w:right="-2716"/>
        <w:rPr>
          <w:sz w:val="26"/>
        </w:rPr>
      </w:pPr>
      <w:r>
        <w:rPr>
          <w:sz w:val="26"/>
        </w:rPr>
        <w:t>Под иными криминалистическими задачами понимаются те, которые направлены на накопление и переработку криминалистиче</w:t>
      </w:r>
      <w:r>
        <w:rPr>
          <w:sz w:val="26"/>
        </w:rPr>
        <w:softHyphen/>
        <w:t>ской     информации     посредством     ведения     различных криминалистических учетов, оптимизацию труда следователя, обес</w:t>
      </w:r>
      <w:r>
        <w:rPr>
          <w:sz w:val="26"/>
        </w:rPr>
        <w:softHyphen/>
        <w:t>печение личной безопасности сотрудников правоохранительных орга</w:t>
      </w:r>
      <w:r>
        <w:rPr>
          <w:sz w:val="26"/>
        </w:rPr>
        <w:softHyphen/>
        <w:t>нов, а также предупреждение преступных посягательств и запечатление правонарушителя на месте преступления. Все эти задачи решаются, как правило, в непроцессуальном порядке, обеспечивают решение основной задачи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быстрого раскрытия и расследования преступлений, изобличения виновного лица.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 xml:space="preserve">Научно-технические средства </w:t>
      </w:r>
      <w:r>
        <w:rPr>
          <w:i/>
          <w:sz w:val="26"/>
        </w:rPr>
        <w:t>криминалистического учета, розы</w:t>
      </w:r>
      <w:r>
        <w:rPr>
          <w:i/>
          <w:sz w:val="26"/>
        </w:rPr>
        <w:softHyphen/>
        <w:t>ска преступников и похищенного имущества</w:t>
      </w:r>
      <w:r>
        <w:rPr>
          <w:sz w:val="26"/>
        </w:rPr>
        <w:t xml:space="preserve"> включают средства, используемые для накопления и переработки криминалистической информации путем ведения различных учетных систем и облегчения поиска необходимых материалов. Сейчас в этой работе все шире используются возможности компьютеров, снабженных соответству</w:t>
      </w:r>
      <w:r>
        <w:rPr>
          <w:sz w:val="26"/>
        </w:rPr>
        <w:softHyphen/>
        <w:t>ющим программным обеспечением. Остается весьма актуальной разработка технической системы для автоматического распознавания папиллярных узоров и их машинного кодирования. Создание такой кибернетической системы позволило бы заменить традиционную десятипальцевую систему регистрации монодактилоскопической и ввести ее в память ЭВМ, способной на автоматический поиск следов, сходных с обнаруженными на месте происшествия.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>К рассматриваемой группе научно-технических средств относятся также фоторобот, ИКР-2 (идентификационный комплект рисунков), Айденти-кит, фото-фит и другие аналогичные устройства, использу</w:t>
      </w:r>
      <w:r>
        <w:rPr>
          <w:sz w:val="26"/>
        </w:rPr>
        <w:softHyphen/>
        <w:t>емые при розыске неизвестных преступников для моделирования их внешности со слов потерпевшего или свидетеля-очевидца. В эту группу входят современные средства получения и размножения фотоизображений и словесных описаний примет преступника или похищенного имущества.</w:t>
      </w:r>
    </w:p>
    <w:p w:rsidR="00A97D27" w:rsidRDefault="00A97D27">
      <w:pPr>
        <w:spacing w:line="360" w:lineRule="auto"/>
        <w:ind w:right="-2716" w:firstLine="340"/>
        <w:rPr>
          <w:sz w:val="26"/>
        </w:rPr>
      </w:pPr>
      <w:r>
        <w:rPr>
          <w:sz w:val="26"/>
        </w:rPr>
        <w:t xml:space="preserve">Технические средства </w:t>
      </w:r>
      <w:r>
        <w:rPr>
          <w:i/>
          <w:sz w:val="26"/>
        </w:rPr>
        <w:t>научной организации труда следователя</w:t>
      </w:r>
      <w:r>
        <w:rPr>
          <w:i/>
          <w:noProof/>
          <w:sz w:val="26"/>
        </w:rPr>
        <w:t xml:space="preserve"> — </w:t>
      </w:r>
      <w:r>
        <w:rPr>
          <w:sz w:val="26"/>
        </w:rPr>
        <w:t>это   различная   современная   оргтехника,   сконструированная специалистами НОТ для работников умственного труда, а именно:</w:t>
      </w:r>
    </w:p>
    <w:p w:rsidR="00A97D27" w:rsidRDefault="00A97D27">
      <w:pPr>
        <w:spacing w:line="360" w:lineRule="auto"/>
        <w:ind w:right="-2716" w:firstLine="0"/>
        <w:rPr>
          <w:sz w:val="26"/>
        </w:rPr>
      </w:pPr>
      <w:r>
        <w:rPr>
          <w:sz w:val="26"/>
        </w:rPr>
        <w:t>диктофонные центры, резко сокращающие затраты времени и сил на составление процессуальных документов, портативные диктофоны, используемые при осмотрах мест происшествия в неблагоприятных условиях и др. В эту же группу входят научно-технические средства связи и доставки следователя к месту производства следственного действия, которые в настоящее время весьма разнообразны и совершенны. Это фототелеграф, телетайп, факсы, бильдаппараты, а также радиосвязь с помощью миниатюрных раций и видеосвязь через специальные спутники, применяемая в деятельности Интерпола. К средствам доставки относятся обычные и оборудованные комплектами научно-технических средств мотоциклы, автомашины, передвижные лаборатории, вертолеты.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 xml:space="preserve">Научно-технические средства </w:t>
      </w:r>
      <w:r>
        <w:rPr>
          <w:i/>
          <w:sz w:val="26"/>
        </w:rPr>
        <w:t>обеспечения личной безопасности сотрудников правоохранительных органов</w:t>
      </w:r>
      <w:r>
        <w:rPr>
          <w:sz w:val="26"/>
        </w:rPr>
        <w:t xml:space="preserve"> наиболее интенсивно разрабатываются в США, ФРГ, Японии и других развитых капиталистических странах ввиду высокой технической оснащенности преступников (особенно, организованных)</w:t>
      </w:r>
      <w:r>
        <w:rPr>
          <w:noProof/>
          <w:sz w:val="26"/>
        </w:rPr>
        <w:t>.</w:t>
      </w:r>
      <w:r>
        <w:rPr>
          <w:sz w:val="26"/>
        </w:rPr>
        <w:t xml:space="preserve"> К данной группе относятся пуленепробиваемые жилеты и экраны, газовые пистолеты, пор</w:t>
      </w:r>
      <w:r>
        <w:rPr>
          <w:sz w:val="26"/>
        </w:rPr>
        <w:softHyphen/>
        <w:t>тативные электрические приборы, парализующие нападающего сильным электрическим разрядом; миниатюрные сигнализаторы, предупреждающие сотрудника легким уколом электротока, что у приближающегося человека есть оружие, и т.п.</w:t>
      </w:r>
    </w:p>
    <w:p w:rsidR="00A97D27" w:rsidRDefault="00A97D27">
      <w:pPr>
        <w:spacing w:line="360" w:lineRule="auto"/>
        <w:ind w:right="-2716"/>
        <w:rPr>
          <w:sz w:val="26"/>
        </w:rPr>
      </w:pPr>
      <w:r>
        <w:rPr>
          <w:sz w:val="26"/>
        </w:rPr>
        <w:t xml:space="preserve">Из научно-технических средств, используемых </w:t>
      </w:r>
      <w:r>
        <w:rPr>
          <w:i/>
          <w:sz w:val="26"/>
        </w:rPr>
        <w:t>для предупреж</w:t>
      </w:r>
      <w:r>
        <w:rPr>
          <w:i/>
          <w:sz w:val="26"/>
        </w:rPr>
        <w:softHyphen/>
        <w:t>дения преступлений,</w:t>
      </w:r>
      <w:r>
        <w:rPr>
          <w:sz w:val="26"/>
        </w:rPr>
        <w:t xml:space="preserve"> криминалистов интересуют те, которые затруд</w:t>
      </w:r>
      <w:r>
        <w:rPr>
          <w:sz w:val="26"/>
        </w:rPr>
        <w:softHyphen/>
        <w:t>няют или исключают возможность совершения преступного посяга</w:t>
      </w:r>
      <w:r>
        <w:rPr>
          <w:sz w:val="26"/>
        </w:rPr>
        <w:softHyphen/>
        <w:t>тельства. Это фотоэлементы, реле, другие компоненты охранной сигнализации, запирающие и противоугонные системы различных конструкций. Пытаясь воздействовать на подобные приспособления, преступники оставляют на месте происшествия дополнительные следы, что увеличивает поток доказательственной информации. К данной группе относятся и средства запечатления правонарушителя на месте совершения преступления, а также различные ловушки, оставляющие на преступнике трудноустранимые и хорошо заметные следы воздействия.</w:t>
      </w:r>
    </w:p>
    <w:p w:rsidR="00A97D27" w:rsidRDefault="00A97D27">
      <w:pPr>
        <w:pStyle w:val="FR2"/>
        <w:spacing w:before="0" w:line="360" w:lineRule="auto"/>
        <w:ind w:left="840" w:right="-2716"/>
        <w:jc w:val="center"/>
        <w:rPr>
          <w:noProof/>
          <w:sz w:val="26"/>
        </w:rPr>
      </w:pPr>
    </w:p>
    <w:p w:rsidR="00A97D27" w:rsidRDefault="00A97D27">
      <w:pPr>
        <w:pStyle w:val="FR2"/>
        <w:spacing w:before="0" w:line="360" w:lineRule="auto"/>
        <w:ind w:left="840" w:right="-2716"/>
        <w:jc w:val="center"/>
        <w:rPr>
          <w:noProof/>
          <w:sz w:val="26"/>
        </w:rPr>
      </w:pPr>
    </w:p>
    <w:p w:rsidR="00A97D27" w:rsidRDefault="00A97D27">
      <w:pPr>
        <w:pStyle w:val="FR2"/>
        <w:spacing w:before="0" w:line="360" w:lineRule="auto"/>
        <w:ind w:left="840" w:right="-2716"/>
        <w:jc w:val="center"/>
        <w:rPr>
          <w:noProof/>
          <w:sz w:val="26"/>
        </w:rPr>
      </w:pPr>
    </w:p>
    <w:p w:rsidR="00A97D27" w:rsidRDefault="00A97D27">
      <w:pPr>
        <w:pStyle w:val="FR2"/>
        <w:spacing w:before="0" w:line="360" w:lineRule="auto"/>
        <w:ind w:left="840" w:right="-2716"/>
        <w:jc w:val="center"/>
        <w:rPr>
          <w:noProof/>
          <w:sz w:val="26"/>
        </w:rPr>
      </w:pPr>
    </w:p>
    <w:p w:rsidR="00A97D27" w:rsidRDefault="00A97D2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ИСПОЛЬЗОВАННАЯ ЛИТЕРАТУРА:</w:t>
      </w:r>
    </w:p>
    <w:p w:rsidR="00A97D27" w:rsidRDefault="00A97D27">
      <w:pPr>
        <w:spacing w:line="360" w:lineRule="auto"/>
        <w:jc w:val="center"/>
        <w:rPr>
          <w:b/>
          <w:sz w:val="28"/>
        </w:rPr>
      </w:pPr>
    </w:p>
    <w:p w:rsidR="00A97D27" w:rsidRDefault="00A97D27">
      <w:pPr>
        <w:numPr>
          <w:ilvl w:val="0"/>
          <w:numId w:val="2"/>
        </w:numPr>
        <w:spacing w:line="360" w:lineRule="auto"/>
        <w:rPr>
          <w:sz w:val="26"/>
        </w:rPr>
      </w:pPr>
      <w:r>
        <w:rPr>
          <w:sz w:val="26"/>
        </w:rPr>
        <w:t xml:space="preserve">Криминалистика. –М.: Высшая школа, 1994. </w:t>
      </w:r>
    </w:p>
    <w:p w:rsidR="00A97D27" w:rsidRDefault="00A97D27">
      <w:pPr>
        <w:numPr>
          <w:ilvl w:val="0"/>
          <w:numId w:val="2"/>
        </w:numPr>
        <w:spacing w:line="360" w:lineRule="auto"/>
        <w:rPr>
          <w:sz w:val="26"/>
        </w:rPr>
      </w:pPr>
      <w:r>
        <w:rPr>
          <w:sz w:val="26"/>
        </w:rPr>
        <w:t>Криминалистика. –М.: Академия МВД РФ, 1995. – Т.1.</w:t>
      </w:r>
    </w:p>
    <w:p w:rsidR="00A97D27" w:rsidRDefault="00A97D27">
      <w:pPr>
        <w:numPr>
          <w:ilvl w:val="0"/>
          <w:numId w:val="2"/>
        </w:numPr>
        <w:spacing w:line="360" w:lineRule="auto"/>
        <w:rPr>
          <w:sz w:val="26"/>
        </w:rPr>
      </w:pPr>
      <w:r>
        <w:rPr>
          <w:sz w:val="26"/>
        </w:rPr>
        <w:t>Грамович Г.И. Основы криминалистической техники. М., 1980г.</w:t>
      </w:r>
    </w:p>
    <w:p w:rsidR="00A97D27" w:rsidRDefault="00A97D27">
      <w:pPr>
        <w:pStyle w:val="FR2"/>
        <w:spacing w:before="0" w:line="360" w:lineRule="auto"/>
        <w:ind w:left="840" w:right="-2716"/>
        <w:jc w:val="center"/>
        <w:rPr>
          <w:noProof/>
          <w:sz w:val="26"/>
        </w:rPr>
      </w:pPr>
      <w:bookmarkStart w:id="0" w:name="_GoBack"/>
      <w:bookmarkEnd w:id="0"/>
    </w:p>
    <w:sectPr w:rsidR="00A97D27">
      <w:pgSz w:w="11900" w:h="16820"/>
      <w:pgMar w:top="1440" w:right="845" w:bottom="992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405F4"/>
    <w:multiLevelType w:val="singleLevel"/>
    <w:tmpl w:val="2CF4DF50"/>
    <w:lvl w:ilvl="0">
      <w:start w:val="1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1">
    <w:nsid w:val="64FC72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46"/>
    <w:rsid w:val="00832BB2"/>
    <w:rsid w:val="00A97D27"/>
    <w:rsid w:val="00CB6C46"/>
    <w:rsid w:val="00D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793FA-2F47-4B93-ABC3-F5D5CA3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320"/>
      <w:jc w:val="both"/>
    </w:pPr>
  </w:style>
  <w:style w:type="paragraph" w:styleId="1">
    <w:name w:val="heading 1"/>
    <w:basedOn w:val="a"/>
    <w:next w:val="a"/>
    <w:qFormat/>
    <w:pPr>
      <w:keepNext/>
      <w:widowControl/>
      <w:pBdr>
        <w:top w:val="thinThickSmallGap" w:sz="24" w:space="1" w:color="auto"/>
        <w:left w:val="thinThickSmallGap" w:sz="24" w:space="3" w:color="auto"/>
        <w:bottom w:val="thickThinSmallGap" w:sz="24" w:space="1" w:color="auto"/>
        <w:right w:val="thickThinSmallGap" w:sz="24" w:space="4" w:color="auto"/>
      </w:pBdr>
      <w:ind w:firstLine="0"/>
      <w:jc w:val="center"/>
      <w:outlineLvl w:val="0"/>
    </w:pPr>
    <w:rPr>
      <w:b/>
      <w:i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</w:pPr>
    <w:rPr>
      <w:rFonts w:ascii="Arial" w:hAnsi="Arial"/>
      <w:noProof/>
      <w:sz w:val="16"/>
    </w:rPr>
  </w:style>
  <w:style w:type="paragraph" w:customStyle="1" w:styleId="FR2">
    <w:name w:val="FR2"/>
    <w:pPr>
      <w:widowControl w:val="0"/>
      <w:spacing w:before="40"/>
      <w:jc w:val="both"/>
    </w:pPr>
    <w:rPr>
      <w:b/>
      <w:sz w:val="12"/>
    </w:rPr>
  </w:style>
  <w:style w:type="paragraph" w:customStyle="1" w:styleId="21">
    <w:name w:val="Основной текст 21"/>
    <w:basedOn w:val="a"/>
    <w:pPr>
      <w:spacing w:before="140"/>
      <w:ind w:right="-2716" w:firstLine="440"/>
    </w:pPr>
  </w:style>
  <w:style w:type="paragraph" w:styleId="a3">
    <w:name w:val="Block Text"/>
    <w:basedOn w:val="a"/>
    <w:semiHidden/>
    <w:pPr>
      <w:spacing w:line="360" w:lineRule="auto"/>
      <w:ind w:left="120" w:right="-2716"/>
    </w:pPr>
    <w:rPr>
      <w:sz w:val="26"/>
    </w:rPr>
  </w:style>
  <w:style w:type="paragraph" w:styleId="a4">
    <w:name w:val="Body Text Indent"/>
    <w:basedOn w:val="a"/>
    <w:semiHidden/>
    <w:pPr>
      <w:spacing w:line="360" w:lineRule="auto"/>
      <w:ind w:right="-2716"/>
    </w:pPr>
    <w:rPr>
      <w:sz w:val="26"/>
    </w:rPr>
  </w:style>
  <w:style w:type="paragraph" w:styleId="2">
    <w:name w:val="Body Text Indent 2"/>
    <w:basedOn w:val="a"/>
    <w:semiHidden/>
    <w:pPr>
      <w:spacing w:line="360" w:lineRule="auto"/>
      <w:ind w:right="-2716" w:firstLine="34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.98\&#1056;&#1072;&#1073;&#1086;&#1095;&#1080;&#1081;%20&#1089;&#1090;&#1086;&#1083;\&#1082;&#1088;&#1080;&#1084;&#1080;&#1085;&#1072;&#1083;&#1080;&#1089;&#1090;&#1080;&#1082;&#1072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криминалистика1.dot</Template>
  <TotalTime>0</TotalTime>
  <Pages>1</Pages>
  <Words>3962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8 ОБЩИЕ ПОЛОЖЕНИЯ КРИМИНАЛИСТИЧЕСКОЙ ТЕХНИКИ</vt:lpstr>
    </vt:vector>
  </TitlesOfParts>
  <Company>Копи-Центр</Company>
  <LinksUpToDate>false</LinksUpToDate>
  <CharactersWithSpaces>26496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8 ОБЩИЕ ПОЛОЖЕНИЯ КРИМИНАЛИСТИЧЕСКОЙ ТЕХНИКИ</dc:title>
  <dc:subject/>
  <dc:creator>Wid Lukon</dc:creator>
  <cp:keywords/>
  <dc:description/>
  <cp:lastModifiedBy>admin</cp:lastModifiedBy>
  <cp:revision>2</cp:revision>
  <dcterms:created xsi:type="dcterms:W3CDTF">2014-02-06T15:23:00Z</dcterms:created>
  <dcterms:modified xsi:type="dcterms:W3CDTF">2014-02-06T15:23:00Z</dcterms:modified>
</cp:coreProperties>
</file>