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AFE" w:rsidRPr="00211D62" w:rsidRDefault="006B7AFE" w:rsidP="00211D62">
      <w:pPr>
        <w:pStyle w:val="1"/>
        <w:suppressAutoHyphens/>
        <w:spacing w:before="0" w:after="0" w:line="360" w:lineRule="auto"/>
        <w:ind w:firstLine="709"/>
        <w:jc w:val="both"/>
        <w:rPr>
          <w:rFonts w:ascii="Times New Roman" w:hAnsi="Times New Roman" w:cs="Times New Roman"/>
          <w:sz w:val="28"/>
          <w:szCs w:val="28"/>
        </w:rPr>
      </w:pPr>
      <w:bookmarkStart w:id="0" w:name="_Toc114296077"/>
      <w:bookmarkStart w:id="1" w:name="_Toc135553600"/>
      <w:r w:rsidRPr="00211D62">
        <w:rPr>
          <w:rFonts w:ascii="Times New Roman" w:hAnsi="Times New Roman" w:cs="Times New Roman"/>
          <w:sz w:val="28"/>
          <w:szCs w:val="28"/>
        </w:rPr>
        <w:t>СОДЕРЖАНИЕ</w:t>
      </w:r>
    </w:p>
    <w:p w:rsidR="00211D62" w:rsidRDefault="00211D62" w:rsidP="00211D62">
      <w:pPr>
        <w:tabs>
          <w:tab w:val="left" w:pos="7783"/>
        </w:tabs>
        <w:suppressAutoHyphens/>
        <w:spacing w:line="360" w:lineRule="auto"/>
        <w:ind w:firstLine="709"/>
        <w:rPr>
          <w:rFonts w:ascii="Times New Roman" w:hAnsi="Times New Roman"/>
          <w:sz w:val="28"/>
          <w:szCs w:val="28"/>
        </w:rPr>
      </w:pPr>
    </w:p>
    <w:p w:rsidR="00211D62" w:rsidRPr="00211D62" w:rsidRDefault="00211D62" w:rsidP="00211D62">
      <w:pPr>
        <w:tabs>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ВВЕДЕНИЕ</w:t>
      </w:r>
    </w:p>
    <w:p w:rsidR="00211D62" w:rsidRPr="00211D62" w:rsidRDefault="00211D62" w:rsidP="00211D62">
      <w:pPr>
        <w:tabs>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ГЛАВА 1. АНАЛИЗ ПРЕДМЕТНОЙ ОБЛАСТИ</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CE6CB4">
        <w:rPr>
          <w:rFonts w:ascii="Times New Roman" w:hAnsi="Times New Roman"/>
          <w:sz w:val="28"/>
        </w:rPr>
        <w:t>1.1</w:t>
      </w:r>
      <w:r w:rsidRPr="00211D62">
        <w:rPr>
          <w:rFonts w:ascii="Times New Roman" w:hAnsi="Times New Roman"/>
          <w:b/>
          <w:sz w:val="28"/>
        </w:rPr>
        <w:t xml:space="preserve"> </w:t>
      </w:r>
      <w:r w:rsidRPr="00211D62">
        <w:rPr>
          <w:rFonts w:ascii="Times New Roman" w:hAnsi="Times New Roman"/>
          <w:sz w:val="28"/>
        </w:rPr>
        <w:t>Технико-экономическая характеристика предметной области</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1.1.1 Характеристика предприятия</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1.1.2 Краткая характеристика подразделения или видов его деятельности</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1.2 Экономическая сущность задачи</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1.3 Обоснование необходимости и цели использования вычислительной техники для решения задачи</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1.4 Постановка задачи</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1.4.1 Цель и назначение автоматизированного варианта решения задачи</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1.4.2 Общая характеристика организации решения задачи на ЭВМ</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1.4.3 Формализация расчетов</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1.5 Анализ существующих разработок и обоснование выбора технологии проектирования</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1.6 Обоснование проектных решений по видам обеспечения</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1.6.1 по техническому обеспечению (ТО)</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1.6.2 по информационному обеспечению (ИО)</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1.6.3 по программному обеспечению (ПО)</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1.6.4 по технологическому обеспечению</w:t>
      </w:r>
    </w:p>
    <w:p w:rsidR="00211D62" w:rsidRPr="00211D62" w:rsidRDefault="00211D62" w:rsidP="00211D62">
      <w:pPr>
        <w:tabs>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ГЛАВА 2. П</w:t>
      </w:r>
      <w:r w:rsidR="000F2D1D" w:rsidRPr="00211D62">
        <w:rPr>
          <w:rFonts w:ascii="Times New Roman" w:hAnsi="Times New Roman"/>
          <w:sz w:val="28"/>
          <w:szCs w:val="28"/>
        </w:rPr>
        <w:t>роектирование</w:t>
      </w:r>
      <w:r w:rsidRPr="00211D62">
        <w:rPr>
          <w:rFonts w:ascii="Times New Roman" w:hAnsi="Times New Roman"/>
          <w:sz w:val="28"/>
          <w:szCs w:val="28"/>
        </w:rPr>
        <w:t xml:space="preserve"> АРМ</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2.1 Информационное обеспечение задачи (комплекса задач, АРМ)</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2.1.1. Концептуальная  модель и ее описание</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2.1.2 Используемые классификаторы и системы кодирования</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2.1.3 Характеристика нормативно-справочной и входной оперативной информации</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2.1.4 Характеристика результатной информации</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2.2 Программное обеспечение задачи (комплекса задач, АРМ)</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2.2.1 Общие положения (дерево функций и сценарий диалога)</w:t>
      </w:r>
    </w:p>
    <w:p w:rsidR="00211D62" w:rsidRPr="00211D62" w:rsidRDefault="00211D62" w:rsidP="00211D62">
      <w:pPr>
        <w:tabs>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ГЛАВА 3. РЕАЛИЗАЦИЯ АРМ</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3.1 Реализация базы данных АРМ</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3.2 Реализация интерфейса АРМ</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rPr>
        <w:t>3.3 Обоснование экономической эффективности проекта</w:t>
      </w:r>
    </w:p>
    <w:p w:rsidR="00211D62" w:rsidRPr="00211D62" w:rsidRDefault="00211D62" w:rsidP="00211D62">
      <w:pPr>
        <w:tabs>
          <w:tab w:val="left" w:pos="991"/>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3.3.1 Расчет показателей экономической эффективности проекта</w:t>
      </w:r>
    </w:p>
    <w:p w:rsidR="00211D62" w:rsidRPr="00211D62" w:rsidRDefault="00211D62" w:rsidP="00211D62">
      <w:pPr>
        <w:tabs>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ЗАКЛЮЧЕНИЕ</w:t>
      </w:r>
    </w:p>
    <w:p w:rsidR="00211D62" w:rsidRPr="00211D62" w:rsidRDefault="00211D62" w:rsidP="00211D62">
      <w:pPr>
        <w:tabs>
          <w:tab w:val="left" w:pos="7783"/>
        </w:tabs>
        <w:suppressAutoHyphens/>
        <w:spacing w:line="360" w:lineRule="auto"/>
        <w:jc w:val="both"/>
        <w:rPr>
          <w:rFonts w:ascii="Times New Roman" w:hAnsi="Times New Roman"/>
          <w:sz w:val="28"/>
          <w:szCs w:val="28"/>
        </w:rPr>
      </w:pPr>
      <w:r w:rsidRPr="00211D62">
        <w:rPr>
          <w:rFonts w:ascii="Times New Roman" w:hAnsi="Times New Roman"/>
          <w:sz w:val="28"/>
          <w:szCs w:val="28"/>
        </w:rPr>
        <w:t>СПИСОК ИСПОЛЬЗУЕМОЙ ЛИТЕРАТУРЫ</w:t>
      </w:r>
    </w:p>
    <w:p w:rsidR="00CD04FE" w:rsidRPr="00211D62" w:rsidRDefault="00CD04FE" w:rsidP="00211D62">
      <w:pPr>
        <w:spacing w:line="360" w:lineRule="auto"/>
        <w:ind w:firstLine="709"/>
        <w:jc w:val="both"/>
        <w:rPr>
          <w:rFonts w:ascii="Times New Roman" w:hAnsi="Times New Roman"/>
          <w:sz w:val="28"/>
          <w:szCs w:val="28"/>
        </w:rPr>
      </w:pPr>
    </w:p>
    <w:p w:rsidR="00C15FBB" w:rsidRDefault="006B7AFE" w:rsidP="00211D62">
      <w:pPr>
        <w:pStyle w:val="1"/>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br w:type="page"/>
      </w:r>
      <w:r w:rsidR="007B4A14" w:rsidRPr="00211D62">
        <w:rPr>
          <w:rFonts w:ascii="Times New Roman" w:hAnsi="Times New Roman" w:cs="Times New Roman"/>
          <w:sz w:val="28"/>
          <w:szCs w:val="28"/>
        </w:rPr>
        <w:t>ВВЕДЕНИЕ</w:t>
      </w:r>
      <w:bookmarkEnd w:id="0"/>
      <w:bookmarkEnd w:id="1"/>
    </w:p>
    <w:p w:rsidR="00211D62" w:rsidRPr="00211D62" w:rsidRDefault="00211D62" w:rsidP="00211D62">
      <w:pPr>
        <w:spacing w:line="360" w:lineRule="auto"/>
        <w:rPr>
          <w:sz w:val="28"/>
          <w:szCs w:val="28"/>
        </w:rPr>
      </w:pPr>
    </w:p>
    <w:p w:rsidR="00880805" w:rsidRPr="00211D62" w:rsidRDefault="00880805"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Сбор, хранение, поиск, переработка, преобразование, распространение и использование информации в различных сферах деятельности приобретают решающее значение для успеха и конкурентной борьбе. В современный информационный век дня предпринимателей ключевое значение имеет не просто разработка принципиально нового изделия, а создание такого продукта или услуги, которые положили бы начало формированию нового направления в производстве, нового рынка. Только в этом случае предприятие (организация) может рассчитывать на приемлемый уровень издержек производства и снижение степени риска при выходе сначала на национальный, а затем на мировой рынок. Предпринимательское дело среди других направлений на конкурентном рынке выделяется с помощью средств информационной индивидуализации бизнеса.</w:t>
      </w:r>
    </w:p>
    <w:p w:rsidR="00880805" w:rsidRPr="00211D62" w:rsidRDefault="00880805"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Общество, осознавая важность знания, обеспечивает возможность его приобретения и использования для всех своих членов. Это делается на основе воспитания, обучения и образования, развития культуры и науки. Поскольку данные области имеют внерыночную природу, то решение проблем в них обеспечивается государственным плановым механизмом выделения ресурсов, а не стихией рынка.</w:t>
      </w:r>
    </w:p>
    <w:p w:rsidR="00880805" w:rsidRPr="00211D62" w:rsidRDefault="00880805"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Современный бизнес основывается на основательной информационной поддержке со стороны государства, которое строит информационную инфраструктуру бизнеса в виде традиционной и автоматизированной информационных систем. Государство законодательно объявило информационные ресурсы России национальным достоянием, подлежащим защите наряду с другими ресурсами. Организационно информационные ресурсы функционируют в составе Государственной системы научно-технической информации (ГСНТИ) и Государственной автоматизированной системы научно-технической информации (ГАСНТИ). В составе информационных ресурсов концентрируются значительные потоки отечественной и зарубежной информации, которая в обработанном и удобном видах доступна бизнесу.</w:t>
      </w:r>
    </w:p>
    <w:p w:rsidR="00880805" w:rsidRPr="00211D62" w:rsidRDefault="00880805"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Образовательный и научный потенциал общества - единственная реальная возможность для генерации актуальных и коммерчески значимых знаний. Если общество не развивает образование и науку, то у членов общества нет ни возможности, ни стимулов генерировать новые знания и эффективно заниматься предпринимательством и бизнесом.</w:t>
      </w:r>
    </w:p>
    <w:p w:rsidR="00880805" w:rsidRPr="00211D62" w:rsidRDefault="00880805" w:rsidP="00211D62">
      <w:pPr>
        <w:pStyle w:val="ad"/>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Целью данного дипломного проекта является разработка автоматизированного рабочего места экономиста</w:t>
      </w:r>
      <w:r w:rsidR="005B37D7" w:rsidRPr="00211D62">
        <w:rPr>
          <w:rFonts w:ascii="Times New Roman" w:hAnsi="Times New Roman"/>
          <w:sz w:val="28"/>
          <w:szCs w:val="28"/>
        </w:rPr>
        <w:t xml:space="preserve"> - снабженца</w:t>
      </w:r>
      <w:r w:rsidRPr="00211D62">
        <w:rPr>
          <w:rFonts w:ascii="Times New Roman" w:hAnsi="Times New Roman"/>
          <w:sz w:val="28"/>
          <w:szCs w:val="28"/>
        </w:rPr>
        <w:t xml:space="preserve"> строительной фирмы для учета договорных операций. Главная задача создания АРМ - ведение планового и оперативного учета хозяйственной деятельности предприятия для выработки управленческих решений и получение оперативно-плановой информации для бухгалтерских отчетов. Для решения поставленной задачи в дипломном проекте необходимо:</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Исследовать предметную область решаемой задачи.</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Охарактеризовать строительную фирму.</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Дать краткую характеристику подразделений предприятия и их деятельности.</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Определить экономическую сущность задачи.</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Провести обоснование необходимости и цели использование вычислительной техники для решения задачи.</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Определить цель и назначение автоматизированного варианта решения задачи.</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Дать общую характеристику организации решения задачи на ЭВМ.</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Провести обоснование выбора технологии проектирования.</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Провести обоснование проектных решений.</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Представить информационное обеспечение АРМ.</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Представить программное обеспечение АРМ.</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Представить технологическое обеспечение решаемой задачи.</w:t>
      </w:r>
    </w:p>
    <w:p w:rsidR="00880805" w:rsidRPr="00211D62" w:rsidRDefault="00880805" w:rsidP="00211D62">
      <w:pPr>
        <w:pStyle w:val="ad"/>
        <w:numPr>
          <w:ilvl w:val="0"/>
          <w:numId w:val="4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Обосновать экономическую эффективность проекта.</w:t>
      </w:r>
    </w:p>
    <w:p w:rsidR="00880805" w:rsidRPr="00211D62" w:rsidRDefault="00880805" w:rsidP="00211D62">
      <w:pPr>
        <w:pStyle w:val="ad"/>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результате работы в дипломном проекте проводится проектирование информационной системы учета договоров строительной фирмы с помощью информационных технологий и дана оценка эффективности проектируемой ЭИС с экономической точки зрения.</w:t>
      </w:r>
    </w:p>
    <w:p w:rsidR="00352E08" w:rsidRPr="00211D62" w:rsidRDefault="00352E08" w:rsidP="00211D62">
      <w:pPr>
        <w:pStyle w:val="ad"/>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первой главе</w:t>
      </w:r>
      <w:r w:rsidR="00CD04FE" w:rsidRPr="00211D62">
        <w:rPr>
          <w:rFonts w:ascii="Times New Roman" w:hAnsi="Times New Roman"/>
          <w:sz w:val="28"/>
          <w:szCs w:val="28"/>
        </w:rPr>
        <w:t xml:space="preserve"> представлен анализ предметной области: изучены функции менеджера – снабженца строительной фирмы, определены возможности реализации и существующего на балансе фирмы вычислительной техники.</w:t>
      </w:r>
    </w:p>
    <w:p w:rsidR="00352E08" w:rsidRPr="00211D62" w:rsidRDefault="00352E08" w:rsidP="00211D62">
      <w:pPr>
        <w:pStyle w:val="ad"/>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Во второй главе</w:t>
      </w:r>
      <w:r w:rsidR="00CD04FE" w:rsidRPr="00211D62">
        <w:rPr>
          <w:rFonts w:ascii="Times New Roman" w:hAnsi="Times New Roman"/>
          <w:sz w:val="28"/>
          <w:szCs w:val="28"/>
        </w:rPr>
        <w:t xml:space="preserve"> отображен процесс проектирования АРМ: созданы все необходимые модели БД и разработан сценарий интерфейса.</w:t>
      </w:r>
    </w:p>
    <w:p w:rsidR="00352E08" w:rsidRPr="00211D62" w:rsidRDefault="00352E08" w:rsidP="00211D62">
      <w:pPr>
        <w:pStyle w:val="ad"/>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третьей главе</w:t>
      </w:r>
      <w:r w:rsidR="00CD04FE" w:rsidRPr="00211D62">
        <w:rPr>
          <w:rFonts w:ascii="Times New Roman" w:hAnsi="Times New Roman"/>
          <w:sz w:val="28"/>
          <w:szCs w:val="28"/>
        </w:rPr>
        <w:t xml:space="preserve"> описана реализация АРМ.</w:t>
      </w:r>
    </w:p>
    <w:p w:rsidR="00352E08" w:rsidRPr="00211D62" w:rsidRDefault="00352E08" w:rsidP="00211D62">
      <w:pPr>
        <w:pStyle w:val="ad"/>
        <w:suppressAutoHyphens/>
        <w:spacing w:line="360" w:lineRule="auto"/>
        <w:ind w:firstLine="709"/>
        <w:jc w:val="both"/>
        <w:rPr>
          <w:rFonts w:ascii="Times New Roman" w:hAnsi="Times New Roman"/>
          <w:sz w:val="28"/>
          <w:szCs w:val="28"/>
        </w:rPr>
      </w:pPr>
    </w:p>
    <w:p w:rsidR="00C15FBB" w:rsidRDefault="00C47D37" w:rsidP="00211D62">
      <w:pPr>
        <w:pStyle w:val="1"/>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br w:type="page"/>
      </w:r>
      <w:bookmarkStart w:id="2" w:name="_Toc114296078"/>
      <w:bookmarkStart w:id="3" w:name="_Toc135553601"/>
      <w:r w:rsidR="00693A58" w:rsidRPr="00211D62">
        <w:rPr>
          <w:rFonts w:ascii="Times New Roman" w:hAnsi="Times New Roman" w:cs="Times New Roman"/>
          <w:sz w:val="28"/>
          <w:szCs w:val="28"/>
        </w:rPr>
        <w:t xml:space="preserve">ГЛАВА </w:t>
      </w:r>
      <w:r w:rsidR="00887F22" w:rsidRPr="00211D62">
        <w:rPr>
          <w:rFonts w:ascii="Times New Roman" w:hAnsi="Times New Roman" w:cs="Times New Roman"/>
          <w:sz w:val="28"/>
          <w:szCs w:val="28"/>
        </w:rPr>
        <w:t>1. АНАЛИ</w:t>
      </w:r>
      <w:bookmarkEnd w:id="2"/>
      <w:bookmarkEnd w:id="3"/>
      <w:r w:rsidR="00693A58" w:rsidRPr="00211D62">
        <w:rPr>
          <w:rFonts w:ascii="Times New Roman" w:hAnsi="Times New Roman" w:cs="Times New Roman"/>
          <w:sz w:val="28"/>
          <w:szCs w:val="28"/>
        </w:rPr>
        <w:t>З ПРЕДМЕТНОЙ ОБЛАСТИ</w:t>
      </w:r>
    </w:p>
    <w:p w:rsidR="00EC4007" w:rsidRPr="00EC4007" w:rsidRDefault="00EC4007" w:rsidP="00EC4007">
      <w:pPr>
        <w:spacing w:line="360" w:lineRule="auto"/>
        <w:rPr>
          <w:sz w:val="28"/>
          <w:szCs w:val="28"/>
        </w:rPr>
      </w:pPr>
    </w:p>
    <w:p w:rsidR="002A670F" w:rsidRPr="00211D62" w:rsidRDefault="00EC4007" w:rsidP="00211D62">
      <w:pPr>
        <w:pStyle w:val="2"/>
        <w:suppressAutoHyphens/>
        <w:spacing w:before="0" w:after="0" w:line="360" w:lineRule="auto"/>
        <w:ind w:firstLine="709"/>
        <w:jc w:val="both"/>
        <w:rPr>
          <w:rFonts w:ascii="Times New Roman" w:hAnsi="Times New Roman" w:cs="Times New Roman"/>
          <w:sz w:val="28"/>
        </w:rPr>
      </w:pPr>
      <w:bookmarkStart w:id="4" w:name="_Toc114296079"/>
      <w:bookmarkStart w:id="5" w:name="_Toc135553602"/>
      <w:r>
        <w:rPr>
          <w:rFonts w:ascii="Times New Roman" w:hAnsi="Times New Roman" w:cs="Times New Roman"/>
          <w:sz w:val="28"/>
        </w:rPr>
        <w:t>1.1</w:t>
      </w:r>
      <w:r w:rsidR="002A670F" w:rsidRPr="00211D62">
        <w:rPr>
          <w:rFonts w:ascii="Times New Roman" w:hAnsi="Times New Roman" w:cs="Times New Roman"/>
          <w:sz w:val="28"/>
        </w:rPr>
        <w:tab/>
        <w:t>Технико-экономическая характеристика предметной области</w:t>
      </w:r>
      <w:bookmarkEnd w:id="4"/>
      <w:bookmarkEnd w:id="5"/>
    </w:p>
    <w:p w:rsidR="00EC4007" w:rsidRDefault="00EC4007" w:rsidP="00211D62">
      <w:pPr>
        <w:pStyle w:val="3"/>
        <w:suppressAutoHyphens/>
        <w:spacing w:before="0" w:after="0" w:line="360" w:lineRule="auto"/>
        <w:ind w:firstLine="709"/>
        <w:jc w:val="both"/>
        <w:rPr>
          <w:rFonts w:ascii="Times New Roman" w:hAnsi="Times New Roman" w:cs="Times New Roman"/>
          <w:sz w:val="28"/>
          <w:szCs w:val="28"/>
        </w:rPr>
      </w:pPr>
      <w:bookmarkStart w:id="6" w:name="_Toc114296080"/>
      <w:bookmarkStart w:id="7" w:name="_Toc135553603"/>
    </w:p>
    <w:p w:rsidR="002A670F" w:rsidRPr="00211D62" w:rsidRDefault="002A670F" w:rsidP="00211D62">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1.1.1</w:t>
      </w:r>
      <w:r w:rsidRPr="00211D62">
        <w:rPr>
          <w:rFonts w:ascii="Times New Roman" w:hAnsi="Times New Roman" w:cs="Times New Roman"/>
          <w:sz w:val="28"/>
          <w:szCs w:val="28"/>
        </w:rPr>
        <w:tab/>
        <w:t>Характеристика предприятия</w:t>
      </w:r>
      <w:bookmarkEnd w:id="6"/>
      <w:bookmarkEnd w:id="7"/>
    </w:p>
    <w:p w:rsidR="00EC4007" w:rsidRDefault="00EC4007" w:rsidP="00211D62">
      <w:pPr>
        <w:suppressAutoHyphens/>
        <w:spacing w:line="360" w:lineRule="auto"/>
        <w:ind w:firstLine="709"/>
        <w:jc w:val="both"/>
        <w:rPr>
          <w:rFonts w:ascii="Times New Roman" w:hAnsi="Times New Roman"/>
          <w:sz w:val="28"/>
          <w:szCs w:val="28"/>
        </w:rPr>
      </w:pPr>
    </w:p>
    <w:p w:rsidR="00606689" w:rsidRPr="00211D62" w:rsidRDefault="00606689"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Строительная фирма </w:t>
      </w:r>
      <w:r w:rsidR="00821C2A" w:rsidRPr="00211D62">
        <w:rPr>
          <w:rFonts w:ascii="Times New Roman" w:hAnsi="Times New Roman"/>
          <w:sz w:val="28"/>
          <w:szCs w:val="28"/>
        </w:rPr>
        <w:t>ООО «Калуга Строй Водоканал»</w:t>
      </w:r>
      <w:r w:rsidRPr="00211D62">
        <w:rPr>
          <w:rFonts w:ascii="Times New Roman" w:hAnsi="Times New Roman"/>
          <w:sz w:val="28"/>
          <w:szCs w:val="28"/>
        </w:rPr>
        <w:t>, является предприяти</w:t>
      </w:r>
      <w:r w:rsidR="00821C2A" w:rsidRPr="00211D62">
        <w:rPr>
          <w:rFonts w:ascii="Times New Roman" w:hAnsi="Times New Roman"/>
          <w:sz w:val="28"/>
          <w:szCs w:val="28"/>
        </w:rPr>
        <w:t>е</w:t>
      </w:r>
      <w:r w:rsidRPr="00211D62">
        <w:rPr>
          <w:rFonts w:ascii="Times New Roman" w:hAnsi="Times New Roman"/>
          <w:sz w:val="28"/>
          <w:szCs w:val="28"/>
        </w:rPr>
        <w:t xml:space="preserve">м малого бизнеса. Организационно-правовая форма – открытое акционерное общество. Организовано с целью получения прибыли. Основной вид деятельности - строительство, ремонт и обслуживание объектов различного социально-хозяйственного назначения.  </w:t>
      </w:r>
    </w:p>
    <w:p w:rsidR="00606689" w:rsidRPr="00211D62" w:rsidRDefault="00606689"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Строительная фирма </w:t>
      </w:r>
      <w:r w:rsidR="00821C2A" w:rsidRPr="00211D62">
        <w:rPr>
          <w:rFonts w:ascii="Times New Roman" w:hAnsi="Times New Roman"/>
          <w:sz w:val="28"/>
          <w:szCs w:val="28"/>
        </w:rPr>
        <w:t>ООО «Калуга Строй Водоканал»</w:t>
      </w:r>
      <w:r w:rsidRPr="00211D62">
        <w:rPr>
          <w:rFonts w:ascii="Times New Roman" w:hAnsi="Times New Roman"/>
          <w:sz w:val="28"/>
          <w:szCs w:val="28"/>
        </w:rPr>
        <w:t>, предоставляет следующие услуги:</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Строительство объектов 1 и 2 категории сложности.</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Отделочные работы фасадов и внутренних помещений.</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Земляные работы.</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Фундаментные работы</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Прокладка наружных инженерных сетей, канализации и водопровода.</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Кровельные работы.</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Монтаж металлоконструкций.</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Электротехнические работы до 1000 КВт.</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Строительство, ремонт и содержание автомобильных дорог.</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Оптовая торговля материалами, имеющие отношение к строительной индустрии.</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Автоперевозки в пределах Российской Федерации.</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Оказание ремонтно-строительных услуг населению.</w:t>
      </w:r>
    </w:p>
    <w:p w:rsidR="00606689" w:rsidRPr="00211D62" w:rsidRDefault="00606689" w:rsidP="00211D62">
      <w:pPr>
        <w:numPr>
          <w:ilvl w:val="0"/>
          <w:numId w:val="2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Услуги генерального подрядчика.</w:t>
      </w:r>
    </w:p>
    <w:p w:rsidR="00821C2A" w:rsidRPr="00211D62" w:rsidRDefault="00821C2A"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структуру предприятия входят следующие подразделения рис.1.</w:t>
      </w:r>
    </w:p>
    <w:p w:rsidR="00940519" w:rsidRPr="00211D62" w:rsidRDefault="00940519" w:rsidP="00211D62">
      <w:pPr>
        <w:suppressAutoHyphens/>
        <w:spacing w:line="360" w:lineRule="auto"/>
        <w:ind w:firstLine="709"/>
        <w:jc w:val="both"/>
        <w:rPr>
          <w:rFonts w:ascii="Times New Roman" w:hAnsi="Times New Roman"/>
          <w:sz w:val="28"/>
          <w:szCs w:val="28"/>
        </w:rPr>
        <w:sectPr w:rsidR="00940519" w:rsidRPr="00211D62" w:rsidSect="00211D62">
          <w:footerReference w:type="even" r:id="rId7"/>
          <w:footerReference w:type="default" r:id="rId8"/>
          <w:type w:val="nextColumn"/>
          <w:pgSz w:w="11907" w:h="16840"/>
          <w:pgMar w:top="1134" w:right="851" w:bottom="1134" w:left="1701" w:header="720" w:footer="720" w:gutter="0"/>
          <w:cols w:space="708"/>
          <w:noEndnote/>
          <w:docGrid w:linePitch="326"/>
        </w:sectPr>
      </w:pPr>
    </w:p>
    <w:p w:rsidR="00EC4007" w:rsidRDefault="00170874"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object w:dxaOrig="15439" w:dyaOrig="7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98pt" o:ole="">
            <v:imagedata r:id="rId9" o:title=""/>
          </v:shape>
          <o:OLEObject Type="Embed" ProgID="Visio.Drawing.11" ShapeID="_x0000_i1025" DrawAspect="Content" ObjectID="_1462864701" r:id="rId10"/>
        </w:object>
      </w:r>
    </w:p>
    <w:p w:rsidR="00606689" w:rsidRPr="00211D62" w:rsidRDefault="00606689"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Рис.1.Структурная схема </w:t>
      </w:r>
      <w:r w:rsidR="00821C2A" w:rsidRPr="00211D62">
        <w:rPr>
          <w:rFonts w:ascii="Times New Roman" w:hAnsi="Times New Roman"/>
          <w:sz w:val="28"/>
          <w:szCs w:val="28"/>
        </w:rPr>
        <w:t>ООО «Калуга Строй Водоканал»</w:t>
      </w:r>
    </w:p>
    <w:p w:rsidR="00EC4007" w:rsidRDefault="00EC4007" w:rsidP="00211D62">
      <w:pPr>
        <w:pStyle w:val="3"/>
        <w:suppressAutoHyphens/>
        <w:spacing w:before="0" w:after="0" w:line="360" w:lineRule="auto"/>
        <w:ind w:firstLine="709"/>
        <w:jc w:val="both"/>
        <w:rPr>
          <w:rFonts w:ascii="Times New Roman" w:hAnsi="Times New Roman" w:cs="Times New Roman"/>
          <w:sz w:val="28"/>
          <w:szCs w:val="28"/>
        </w:rPr>
      </w:pPr>
      <w:bookmarkStart w:id="8" w:name="_Toc135553604"/>
    </w:p>
    <w:p w:rsidR="00511831" w:rsidRPr="00211D62" w:rsidRDefault="00511831" w:rsidP="00211D62">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1.1.2</w:t>
      </w:r>
      <w:r w:rsidR="00EC4007">
        <w:rPr>
          <w:rFonts w:ascii="Times New Roman" w:hAnsi="Times New Roman" w:cs="Times New Roman"/>
          <w:sz w:val="28"/>
          <w:szCs w:val="28"/>
        </w:rPr>
        <w:t xml:space="preserve"> </w:t>
      </w:r>
      <w:r w:rsidRPr="00211D62">
        <w:rPr>
          <w:rFonts w:ascii="Times New Roman" w:hAnsi="Times New Roman" w:cs="Times New Roman"/>
          <w:sz w:val="28"/>
          <w:szCs w:val="28"/>
        </w:rPr>
        <w:tab/>
        <w:t>Краткая характеристика подразделения или видов его деятельности</w:t>
      </w:r>
      <w:bookmarkEnd w:id="8"/>
    </w:p>
    <w:p w:rsidR="00606689" w:rsidRPr="00211D62" w:rsidRDefault="00511831"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Во главе предприятия находится генеральный директор</w:t>
      </w:r>
      <w:r w:rsidR="00606689" w:rsidRPr="00211D62">
        <w:rPr>
          <w:rFonts w:ascii="Times New Roman" w:hAnsi="Times New Roman"/>
          <w:sz w:val="28"/>
          <w:szCs w:val="28"/>
        </w:rPr>
        <w:t xml:space="preserve">, которому непосредственно подчиняются </w:t>
      </w:r>
    </w:p>
    <w:p w:rsidR="00606689" w:rsidRPr="00211D62" w:rsidRDefault="00606689" w:rsidP="00211D62">
      <w:pPr>
        <w:numPr>
          <w:ilvl w:val="0"/>
          <w:numId w:val="2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Бухгалтерия.</w:t>
      </w:r>
    </w:p>
    <w:p w:rsidR="00606689" w:rsidRPr="00211D62" w:rsidRDefault="00606689" w:rsidP="00211D62">
      <w:pPr>
        <w:numPr>
          <w:ilvl w:val="0"/>
          <w:numId w:val="2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Сметно-договорной отдел</w:t>
      </w:r>
      <w:r w:rsidR="00AB08D8" w:rsidRPr="00211D62">
        <w:rPr>
          <w:rFonts w:ascii="Times New Roman" w:hAnsi="Times New Roman"/>
          <w:sz w:val="28"/>
          <w:szCs w:val="28"/>
        </w:rPr>
        <w:t xml:space="preserve"> (который на самом деле входит в состав отдела снабжения, так как функции выполняет один человек)</w:t>
      </w:r>
      <w:r w:rsidRPr="00211D62">
        <w:rPr>
          <w:rFonts w:ascii="Times New Roman" w:hAnsi="Times New Roman"/>
          <w:sz w:val="28"/>
          <w:szCs w:val="28"/>
        </w:rPr>
        <w:t>.</w:t>
      </w:r>
    </w:p>
    <w:p w:rsidR="00606689" w:rsidRPr="00211D62" w:rsidRDefault="00606689" w:rsidP="00211D62">
      <w:pPr>
        <w:numPr>
          <w:ilvl w:val="0"/>
          <w:numId w:val="2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Главный инженер.</w:t>
      </w:r>
    </w:p>
    <w:p w:rsidR="00606689" w:rsidRPr="00211D62" w:rsidRDefault="00606689" w:rsidP="00211D62">
      <w:pPr>
        <w:numPr>
          <w:ilvl w:val="0"/>
          <w:numId w:val="2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Планово-экономический отдел.</w:t>
      </w:r>
    </w:p>
    <w:p w:rsidR="00606689" w:rsidRPr="00211D62" w:rsidRDefault="00606689" w:rsidP="00211D62">
      <w:pPr>
        <w:numPr>
          <w:ilvl w:val="0"/>
          <w:numId w:val="2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Отдел снабжения.</w:t>
      </w:r>
    </w:p>
    <w:p w:rsidR="00606689" w:rsidRPr="00211D62" w:rsidRDefault="00606689" w:rsidP="00211D62">
      <w:pPr>
        <w:numPr>
          <w:ilvl w:val="0"/>
          <w:numId w:val="2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Начальники участков.</w:t>
      </w:r>
    </w:p>
    <w:p w:rsidR="00606689" w:rsidRPr="00211D62" w:rsidRDefault="00606689" w:rsidP="00211D62">
      <w:pPr>
        <w:numPr>
          <w:ilvl w:val="0"/>
          <w:numId w:val="2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Юрист-консул.</w:t>
      </w:r>
    </w:p>
    <w:p w:rsidR="00940519" w:rsidRPr="00211D62" w:rsidRDefault="00561A8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Одной из важнейших экономических задач предприятия является задача учета договор</w:t>
      </w:r>
      <w:r w:rsidR="00AB08D8" w:rsidRPr="00211D62">
        <w:rPr>
          <w:rFonts w:ascii="Times New Roman" w:hAnsi="Times New Roman"/>
          <w:sz w:val="28"/>
          <w:szCs w:val="28"/>
        </w:rPr>
        <w:t>ов (функции снабжения)</w:t>
      </w:r>
      <w:r w:rsidRPr="00211D62">
        <w:rPr>
          <w:rFonts w:ascii="Times New Roman" w:hAnsi="Times New Roman"/>
          <w:sz w:val="28"/>
          <w:szCs w:val="28"/>
        </w:rPr>
        <w:t>, которая решается несколькими подразделениями предприятия. В работе над данной задачей задействован</w:t>
      </w:r>
      <w:r w:rsidR="000B07BD" w:rsidRPr="00211D62">
        <w:rPr>
          <w:rFonts w:ascii="Times New Roman" w:hAnsi="Times New Roman"/>
          <w:sz w:val="28"/>
          <w:szCs w:val="28"/>
        </w:rPr>
        <w:t xml:space="preserve"> отдел снабжения, а также</w:t>
      </w:r>
      <w:r w:rsidRPr="00211D62">
        <w:rPr>
          <w:rFonts w:ascii="Times New Roman" w:hAnsi="Times New Roman"/>
          <w:sz w:val="28"/>
          <w:szCs w:val="28"/>
        </w:rPr>
        <w:t xml:space="preserve"> следующие подразделения:</w:t>
      </w:r>
    </w:p>
    <w:p w:rsidR="00561A8C" w:rsidRPr="00211D62" w:rsidRDefault="00561A8C" w:rsidP="00211D62">
      <w:pPr>
        <w:numPr>
          <w:ilvl w:val="0"/>
          <w:numId w:val="30"/>
        </w:numPr>
        <w:tabs>
          <w:tab w:val="clear" w:pos="720"/>
          <w:tab w:val="num" w:pos="144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Бухгалтерия.</w:t>
      </w:r>
    </w:p>
    <w:p w:rsidR="00561A8C" w:rsidRPr="00211D62" w:rsidRDefault="00561A8C" w:rsidP="00211D62">
      <w:pPr>
        <w:numPr>
          <w:ilvl w:val="0"/>
          <w:numId w:val="30"/>
        </w:numPr>
        <w:tabs>
          <w:tab w:val="clear" w:pos="720"/>
          <w:tab w:val="num" w:pos="144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Сметно-договорной отдел.</w:t>
      </w:r>
    </w:p>
    <w:p w:rsidR="00561A8C" w:rsidRPr="00211D62" w:rsidRDefault="00561A8C" w:rsidP="00211D62">
      <w:pPr>
        <w:numPr>
          <w:ilvl w:val="0"/>
          <w:numId w:val="30"/>
        </w:numPr>
        <w:tabs>
          <w:tab w:val="clear" w:pos="720"/>
          <w:tab w:val="num" w:pos="144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Планово-экономический отдел.</w:t>
      </w:r>
    </w:p>
    <w:p w:rsidR="00A3185B" w:rsidRPr="00211D62" w:rsidRDefault="00561A8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Данные подразделения обеспечивают контроль подготовки и исполнения договоров, маршрутизацию и отслеживание состояние договоров, проводят учет документов, связанных с договорными отношениями, ведет подготовку проектно-сметной документации, учет материалов, готовят акты выполненных работ, приходные накладные, готовят документы оплаты по договору.</w:t>
      </w:r>
      <w:r w:rsidR="00EC4007">
        <w:rPr>
          <w:rFonts w:ascii="Times New Roman" w:hAnsi="Times New Roman"/>
          <w:sz w:val="28"/>
          <w:szCs w:val="28"/>
        </w:rPr>
        <w:t xml:space="preserve"> </w:t>
      </w:r>
      <w:r w:rsidR="00511831" w:rsidRPr="00211D62">
        <w:rPr>
          <w:rFonts w:ascii="Times New Roman" w:hAnsi="Times New Roman"/>
          <w:sz w:val="28"/>
          <w:szCs w:val="28"/>
        </w:rPr>
        <w:t>Подготовку и согласование договора проводит юрист-консул предприятия. Бухгалтерия должна производит своевременные платежи по договору или отслеживать их получение от контрагентов, готовить по факту выполнения работ соответствующие акты, формировать проводки по документам или расходам будущих периодов. Генеральный директор решает вопросы</w:t>
      </w:r>
      <w:r w:rsidR="00AA6465" w:rsidRPr="00211D62">
        <w:rPr>
          <w:rFonts w:ascii="Times New Roman" w:hAnsi="Times New Roman"/>
          <w:sz w:val="28"/>
          <w:szCs w:val="28"/>
        </w:rPr>
        <w:t>,</w:t>
      </w:r>
      <w:r w:rsidR="00511831" w:rsidRPr="00211D62">
        <w:rPr>
          <w:rFonts w:ascii="Times New Roman" w:hAnsi="Times New Roman"/>
          <w:sz w:val="28"/>
          <w:szCs w:val="28"/>
        </w:rPr>
        <w:t xml:space="preserve"> </w:t>
      </w:r>
      <w:r w:rsidR="00AA6465" w:rsidRPr="00211D62">
        <w:rPr>
          <w:rFonts w:ascii="Times New Roman" w:hAnsi="Times New Roman"/>
          <w:sz w:val="28"/>
          <w:szCs w:val="28"/>
        </w:rPr>
        <w:t xml:space="preserve">касающиеся совокупности обязательств предприятия или обязательств перед ним, хода реального выполнения работ по договору, ответственных за выполнения его этапов – ведет управленческий учет. </w:t>
      </w:r>
    </w:p>
    <w:p w:rsidR="00AA6465" w:rsidRPr="00211D62" w:rsidRDefault="00170874"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object w:dxaOrig="14631" w:dyaOrig="10053">
          <v:shape id="_x0000_i1026" type="#_x0000_t75" style="width:380.25pt;height:316.5pt" o:ole="">
            <v:imagedata r:id="rId11" o:title=""/>
          </v:shape>
          <o:OLEObject Type="Embed" ProgID="Visio.Drawing.11" ShapeID="_x0000_i1026" DrawAspect="Content" ObjectID="_1462864702" r:id="rId12"/>
        </w:object>
      </w:r>
    </w:p>
    <w:p w:rsidR="00940519" w:rsidRPr="00211D62" w:rsidRDefault="00AA646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Рис.2.Схема реализации задач по учету договоров.</w:t>
      </w:r>
    </w:p>
    <w:p w:rsidR="00940519" w:rsidRPr="00211D62" w:rsidRDefault="00AA646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На рис.2 представлена схема реализации задач по учету договоров на предприятии </w:t>
      </w:r>
      <w:r w:rsidR="00744C9E" w:rsidRPr="00211D62">
        <w:rPr>
          <w:rFonts w:ascii="Times New Roman" w:hAnsi="Times New Roman"/>
          <w:sz w:val="28"/>
          <w:szCs w:val="28"/>
        </w:rPr>
        <w:t>ООО «Калуга Строй Водоканал», так как именно договорная система определяет работу отдела снабжения</w:t>
      </w:r>
      <w:r w:rsidRPr="00211D62">
        <w:rPr>
          <w:rFonts w:ascii="Times New Roman" w:hAnsi="Times New Roman"/>
          <w:sz w:val="28"/>
          <w:szCs w:val="28"/>
        </w:rPr>
        <w:t>.</w:t>
      </w:r>
      <w:r w:rsidR="00744C9E" w:rsidRPr="00211D62">
        <w:rPr>
          <w:rFonts w:ascii="Times New Roman" w:hAnsi="Times New Roman"/>
          <w:sz w:val="28"/>
          <w:szCs w:val="28"/>
        </w:rPr>
        <w:t xml:space="preserve"> И даже снабжение заказ и отгрузка материалов и услуг также оформляется в договорной системе.</w:t>
      </w:r>
    </w:p>
    <w:p w:rsidR="00EC4007" w:rsidRDefault="00EC4007" w:rsidP="00211D62">
      <w:pPr>
        <w:pStyle w:val="2"/>
        <w:suppressAutoHyphens/>
        <w:spacing w:before="0" w:after="0" w:line="360" w:lineRule="auto"/>
        <w:ind w:firstLine="709"/>
        <w:jc w:val="both"/>
        <w:rPr>
          <w:rFonts w:ascii="Times New Roman" w:hAnsi="Times New Roman" w:cs="Times New Roman"/>
          <w:sz w:val="28"/>
        </w:rPr>
      </w:pPr>
      <w:bookmarkStart w:id="9" w:name="_Toc114296082"/>
      <w:bookmarkStart w:id="10" w:name="_Toc135553605"/>
    </w:p>
    <w:p w:rsidR="002A670F" w:rsidRPr="00211D62" w:rsidRDefault="00EC4007" w:rsidP="00211D62">
      <w:pPr>
        <w:pStyle w:val="2"/>
        <w:suppressAutoHyphens/>
        <w:spacing w:before="0" w:after="0" w:line="360" w:lineRule="auto"/>
        <w:ind w:firstLine="709"/>
        <w:jc w:val="both"/>
        <w:rPr>
          <w:rFonts w:ascii="Times New Roman" w:hAnsi="Times New Roman" w:cs="Times New Roman"/>
          <w:sz w:val="28"/>
        </w:rPr>
      </w:pPr>
      <w:r>
        <w:rPr>
          <w:rFonts w:ascii="Times New Roman" w:hAnsi="Times New Roman" w:cs="Times New Roman"/>
          <w:sz w:val="28"/>
        </w:rPr>
        <w:t>1.2</w:t>
      </w:r>
      <w:r w:rsidR="002A670F" w:rsidRPr="00211D62">
        <w:rPr>
          <w:rFonts w:ascii="Times New Roman" w:hAnsi="Times New Roman" w:cs="Times New Roman"/>
          <w:sz w:val="28"/>
        </w:rPr>
        <w:tab/>
        <w:t>Экономическая сущность задачи</w:t>
      </w:r>
      <w:bookmarkEnd w:id="9"/>
      <w:bookmarkEnd w:id="10"/>
    </w:p>
    <w:p w:rsidR="00EC4007" w:rsidRDefault="00EC4007" w:rsidP="00211D62">
      <w:pPr>
        <w:suppressAutoHyphens/>
        <w:spacing w:line="360" w:lineRule="auto"/>
        <w:ind w:firstLine="709"/>
        <w:jc w:val="both"/>
        <w:rPr>
          <w:rFonts w:ascii="Times New Roman" w:hAnsi="Times New Roman"/>
          <w:sz w:val="28"/>
          <w:szCs w:val="28"/>
        </w:rPr>
      </w:pPr>
    </w:p>
    <w:p w:rsidR="007514E3" w:rsidRDefault="007514E3"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Задача </w:t>
      </w:r>
      <w:r w:rsidR="00744C9E" w:rsidRPr="00211D62">
        <w:rPr>
          <w:rFonts w:ascii="Times New Roman" w:hAnsi="Times New Roman"/>
          <w:sz w:val="28"/>
          <w:szCs w:val="28"/>
        </w:rPr>
        <w:t>снабженца</w:t>
      </w:r>
      <w:r w:rsidRPr="00211D62">
        <w:rPr>
          <w:rFonts w:ascii="Times New Roman" w:hAnsi="Times New Roman"/>
          <w:sz w:val="28"/>
          <w:szCs w:val="28"/>
        </w:rPr>
        <w:t xml:space="preserve"> включает в себя все аспекты работы учреждения с хозяйственными договорами. После подписания договора для задач бухгалтерского учета ключевым становится понятие «обязательств</w:t>
      </w:r>
      <w:r w:rsidR="00AE38BA" w:rsidRPr="00211D62">
        <w:rPr>
          <w:rFonts w:ascii="Times New Roman" w:hAnsi="Times New Roman"/>
          <w:sz w:val="28"/>
          <w:szCs w:val="28"/>
        </w:rPr>
        <w:t>а</w:t>
      </w:r>
      <w:r w:rsidRPr="00211D62">
        <w:rPr>
          <w:rFonts w:ascii="Times New Roman" w:hAnsi="Times New Roman"/>
          <w:sz w:val="28"/>
          <w:szCs w:val="28"/>
        </w:rPr>
        <w:t>», которые могут быть «товарными» или «денежными».</w:t>
      </w:r>
      <w:r w:rsidR="00744C9E" w:rsidRPr="00211D62">
        <w:rPr>
          <w:rFonts w:ascii="Times New Roman" w:hAnsi="Times New Roman"/>
          <w:sz w:val="28"/>
          <w:szCs w:val="28"/>
        </w:rPr>
        <w:t xml:space="preserve"> </w:t>
      </w:r>
      <w:r w:rsidRPr="00211D62">
        <w:rPr>
          <w:rFonts w:ascii="Times New Roman" w:hAnsi="Times New Roman"/>
          <w:sz w:val="28"/>
          <w:szCs w:val="28"/>
        </w:rPr>
        <w:t xml:space="preserve">Задача </w:t>
      </w:r>
      <w:r w:rsidR="00744C9E" w:rsidRPr="00211D62">
        <w:rPr>
          <w:rFonts w:ascii="Times New Roman" w:hAnsi="Times New Roman"/>
          <w:sz w:val="28"/>
          <w:szCs w:val="28"/>
        </w:rPr>
        <w:t>снабжения</w:t>
      </w:r>
      <w:r w:rsidRPr="00211D62">
        <w:rPr>
          <w:rFonts w:ascii="Times New Roman" w:hAnsi="Times New Roman"/>
          <w:sz w:val="28"/>
          <w:szCs w:val="28"/>
        </w:rPr>
        <w:t xml:space="preserve"> поддерживает все возможные схемы обязательств – бартер, взаимные зачеты, передача обязательств третьим лицам и т.д.</w:t>
      </w:r>
      <w:r w:rsidR="00EC4007">
        <w:rPr>
          <w:rFonts w:ascii="Times New Roman" w:hAnsi="Times New Roman"/>
          <w:sz w:val="28"/>
          <w:szCs w:val="28"/>
        </w:rPr>
        <w:t xml:space="preserve"> </w:t>
      </w:r>
      <w:r w:rsidRPr="00211D62">
        <w:rPr>
          <w:rFonts w:ascii="Times New Roman" w:hAnsi="Times New Roman"/>
          <w:sz w:val="28"/>
          <w:szCs w:val="28"/>
        </w:rPr>
        <w:t xml:space="preserve">На основании обязательств формируются планируемые платежи по договору. На основании платежных документов исполняются платежные </w:t>
      </w:r>
      <w:r w:rsidR="00AE38BA" w:rsidRPr="00211D62">
        <w:rPr>
          <w:rFonts w:ascii="Times New Roman" w:hAnsi="Times New Roman"/>
          <w:sz w:val="28"/>
          <w:szCs w:val="28"/>
        </w:rPr>
        <w:t>обязательства, появляется или корректируется кредитно-дебиторская задолженность</w:t>
      </w:r>
      <w:r w:rsidR="007E5102" w:rsidRPr="00211D62">
        <w:rPr>
          <w:rFonts w:ascii="Times New Roman" w:hAnsi="Times New Roman"/>
          <w:sz w:val="28"/>
          <w:szCs w:val="28"/>
        </w:rPr>
        <w:t>,</w:t>
      </w:r>
      <w:r w:rsidR="00AE38BA" w:rsidRPr="00211D62">
        <w:rPr>
          <w:rFonts w:ascii="Times New Roman" w:hAnsi="Times New Roman"/>
          <w:sz w:val="28"/>
          <w:szCs w:val="28"/>
        </w:rPr>
        <w:t xml:space="preserve"> формируются проводки по счетам, товарные документы «закрывают» товарные обязательства. Набор решения бухгалтерских задач позволяет экономисту</w:t>
      </w:r>
      <w:r w:rsidR="007E5102" w:rsidRPr="00211D62">
        <w:rPr>
          <w:rFonts w:ascii="Times New Roman" w:hAnsi="Times New Roman"/>
          <w:sz w:val="28"/>
          <w:szCs w:val="28"/>
        </w:rPr>
        <w:t xml:space="preserve"> –</w:t>
      </w:r>
      <w:r w:rsidR="00AE38BA" w:rsidRPr="00211D62">
        <w:rPr>
          <w:rFonts w:ascii="Times New Roman" w:hAnsi="Times New Roman"/>
          <w:sz w:val="28"/>
          <w:szCs w:val="28"/>
        </w:rPr>
        <w:t xml:space="preserve"> </w:t>
      </w:r>
      <w:r w:rsidR="007E5102" w:rsidRPr="00211D62">
        <w:rPr>
          <w:rFonts w:ascii="Times New Roman" w:hAnsi="Times New Roman"/>
          <w:sz w:val="28"/>
          <w:szCs w:val="28"/>
        </w:rPr>
        <w:t xml:space="preserve">снабженцу </w:t>
      </w:r>
      <w:r w:rsidR="00AE38BA" w:rsidRPr="00211D62">
        <w:rPr>
          <w:rFonts w:ascii="Times New Roman" w:hAnsi="Times New Roman"/>
          <w:sz w:val="28"/>
          <w:szCs w:val="28"/>
        </w:rPr>
        <w:t xml:space="preserve">получать информацию, которая анализируется и позволяет руководству принимать правильные управленческие решения, что приводит к рентабельной работе предприятия. Поэтому разрабатываемая информационная система </w:t>
      </w:r>
      <w:r w:rsidR="007E5102" w:rsidRPr="00211D62">
        <w:rPr>
          <w:rFonts w:ascii="Times New Roman" w:hAnsi="Times New Roman"/>
          <w:sz w:val="28"/>
          <w:szCs w:val="28"/>
        </w:rPr>
        <w:t xml:space="preserve">для АРМ </w:t>
      </w:r>
      <w:r w:rsidR="00AE38BA" w:rsidRPr="00211D62">
        <w:rPr>
          <w:rFonts w:ascii="Times New Roman" w:hAnsi="Times New Roman"/>
          <w:sz w:val="28"/>
          <w:szCs w:val="28"/>
        </w:rPr>
        <w:t>является экономической информационной системой.</w:t>
      </w:r>
    </w:p>
    <w:p w:rsidR="00EC4007" w:rsidRPr="00211D62" w:rsidRDefault="00EC4007" w:rsidP="00211D62">
      <w:pPr>
        <w:suppressAutoHyphens/>
        <w:spacing w:line="360" w:lineRule="auto"/>
        <w:ind w:firstLine="709"/>
        <w:jc w:val="both"/>
        <w:rPr>
          <w:rFonts w:ascii="Times New Roman" w:hAnsi="Times New Roman"/>
          <w:sz w:val="28"/>
          <w:szCs w:val="28"/>
        </w:rPr>
      </w:pPr>
    </w:p>
    <w:p w:rsidR="002A670F" w:rsidRPr="00211D62" w:rsidRDefault="002A670F" w:rsidP="00211D62">
      <w:pPr>
        <w:pStyle w:val="2"/>
        <w:suppressAutoHyphens/>
        <w:spacing w:before="0" w:after="0" w:line="360" w:lineRule="auto"/>
        <w:ind w:firstLine="709"/>
        <w:jc w:val="both"/>
        <w:rPr>
          <w:rFonts w:ascii="Times New Roman" w:hAnsi="Times New Roman" w:cs="Times New Roman"/>
          <w:sz w:val="28"/>
        </w:rPr>
      </w:pPr>
      <w:bookmarkStart w:id="11" w:name="_Toc114296083"/>
      <w:bookmarkStart w:id="12" w:name="_Toc135553606"/>
      <w:r w:rsidRPr="00211D62">
        <w:rPr>
          <w:rFonts w:ascii="Times New Roman" w:hAnsi="Times New Roman" w:cs="Times New Roman"/>
          <w:sz w:val="28"/>
        </w:rPr>
        <w:t>1.3</w:t>
      </w:r>
      <w:r w:rsidRPr="00211D62">
        <w:rPr>
          <w:rFonts w:ascii="Times New Roman" w:hAnsi="Times New Roman" w:cs="Times New Roman"/>
          <w:sz w:val="28"/>
        </w:rPr>
        <w:tab/>
        <w:t>Обоснование необходимости и цели использования вычислительной техники для решения задачи</w:t>
      </w:r>
      <w:bookmarkEnd w:id="11"/>
      <w:bookmarkEnd w:id="12"/>
    </w:p>
    <w:p w:rsidR="00EC4007" w:rsidRDefault="00EC4007" w:rsidP="00211D62">
      <w:pPr>
        <w:suppressAutoHyphens/>
        <w:spacing w:line="360" w:lineRule="auto"/>
        <w:ind w:firstLine="709"/>
        <w:jc w:val="both"/>
        <w:rPr>
          <w:rFonts w:ascii="Times New Roman" w:hAnsi="Times New Roman"/>
          <w:sz w:val="28"/>
          <w:szCs w:val="28"/>
        </w:rPr>
      </w:pPr>
    </w:p>
    <w:p w:rsidR="00C44B8D" w:rsidRPr="00211D62" w:rsidRDefault="00C44B8D"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В </w:t>
      </w:r>
      <w:r w:rsidR="00AE38BA" w:rsidRPr="00211D62">
        <w:rPr>
          <w:rFonts w:ascii="Times New Roman" w:hAnsi="Times New Roman"/>
          <w:sz w:val="28"/>
          <w:szCs w:val="28"/>
        </w:rPr>
        <w:t xml:space="preserve">строительной фирме </w:t>
      </w:r>
      <w:r w:rsidR="007E5102" w:rsidRPr="00211D62">
        <w:rPr>
          <w:rFonts w:ascii="Times New Roman" w:hAnsi="Times New Roman"/>
          <w:sz w:val="28"/>
          <w:szCs w:val="28"/>
        </w:rPr>
        <w:t>ООО «Калуга Строй Водоканал»</w:t>
      </w:r>
      <w:r w:rsidRPr="00211D62">
        <w:rPr>
          <w:rFonts w:ascii="Times New Roman" w:hAnsi="Times New Roman"/>
          <w:sz w:val="28"/>
          <w:szCs w:val="28"/>
        </w:rPr>
        <w:t xml:space="preserve"> традиционно использ</w:t>
      </w:r>
      <w:r w:rsidR="00AE38BA" w:rsidRPr="00211D62">
        <w:rPr>
          <w:rFonts w:ascii="Times New Roman" w:hAnsi="Times New Roman"/>
          <w:sz w:val="28"/>
          <w:szCs w:val="28"/>
        </w:rPr>
        <w:t>уется</w:t>
      </w:r>
      <w:r w:rsidRPr="00211D62">
        <w:rPr>
          <w:rFonts w:ascii="Times New Roman" w:hAnsi="Times New Roman"/>
          <w:sz w:val="28"/>
          <w:szCs w:val="28"/>
        </w:rPr>
        <w:t xml:space="preserve"> программное обеспечение </w:t>
      </w:r>
      <w:r w:rsidRPr="00211D62">
        <w:rPr>
          <w:rFonts w:ascii="Times New Roman" w:hAnsi="Times New Roman"/>
          <w:sz w:val="28"/>
          <w:szCs w:val="28"/>
          <w:lang w:val="en-US"/>
        </w:rPr>
        <w:t>Microsoft</w:t>
      </w:r>
      <w:r w:rsidRPr="00211D62">
        <w:rPr>
          <w:rFonts w:ascii="Times New Roman" w:hAnsi="Times New Roman"/>
          <w:sz w:val="28"/>
          <w:szCs w:val="28"/>
        </w:rPr>
        <w:t xml:space="preserve"> </w:t>
      </w:r>
      <w:r w:rsidRPr="00211D62">
        <w:rPr>
          <w:rFonts w:ascii="Times New Roman" w:hAnsi="Times New Roman"/>
          <w:sz w:val="28"/>
          <w:szCs w:val="28"/>
          <w:lang w:val="en-US"/>
        </w:rPr>
        <w:t>Office</w:t>
      </w:r>
      <w:r w:rsidRPr="00211D62">
        <w:rPr>
          <w:rFonts w:ascii="Times New Roman" w:hAnsi="Times New Roman"/>
          <w:sz w:val="28"/>
          <w:szCs w:val="28"/>
        </w:rPr>
        <w:t xml:space="preserve"> и имеет следующие характеристики:</w:t>
      </w:r>
    </w:p>
    <w:p w:rsidR="00F84158" w:rsidRPr="00211D62" w:rsidRDefault="0024270A" w:rsidP="00211D62">
      <w:pPr>
        <w:numPr>
          <w:ilvl w:val="0"/>
          <w:numId w:val="2"/>
        </w:numPr>
        <w:suppressAutoHyphens/>
        <w:spacing w:line="360" w:lineRule="auto"/>
        <w:jc w:val="both"/>
        <w:rPr>
          <w:rFonts w:ascii="Times New Roman" w:hAnsi="Times New Roman"/>
          <w:sz w:val="28"/>
          <w:szCs w:val="28"/>
        </w:rPr>
      </w:pPr>
      <w:r w:rsidRPr="00211D62">
        <w:rPr>
          <w:rFonts w:ascii="Times New Roman" w:hAnsi="Times New Roman"/>
          <w:sz w:val="28"/>
          <w:szCs w:val="28"/>
        </w:rPr>
        <w:t xml:space="preserve">вся информация находится в текстовых файлах формата </w:t>
      </w:r>
      <w:r w:rsidRPr="00211D62">
        <w:rPr>
          <w:rFonts w:ascii="Times New Roman" w:hAnsi="Times New Roman"/>
          <w:sz w:val="28"/>
          <w:szCs w:val="28"/>
          <w:lang w:val="en-US"/>
        </w:rPr>
        <w:t>Word</w:t>
      </w:r>
      <w:r w:rsidR="00A809A8" w:rsidRPr="00211D62">
        <w:rPr>
          <w:rFonts w:ascii="Times New Roman" w:hAnsi="Times New Roman"/>
          <w:sz w:val="28"/>
          <w:szCs w:val="28"/>
        </w:rPr>
        <w:t>,</w:t>
      </w:r>
      <w:r w:rsidRPr="00211D62">
        <w:rPr>
          <w:rFonts w:ascii="Times New Roman" w:hAnsi="Times New Roman"/>
          <w:sz w:val="28"/>
          <w:szCs w:val="28"/>
        </w:rPr>
        <w:t xml:space="preserve"> таблицах </w:t>
      </w:r>
      <w:r w:rsidRPr="00211D62">
        <w:rPr>
          <w:rFonts w:ascii="Times New Roman" w:hAnsi="Times New Roman"/>
          <w:sz w:val="28"/>
          <w:szCs w:val="28"/>
          <w:lang w:val="en-US"/>
        </w:rPr>
        <w:t>Excel</w:t>
      </w:r>
      <w:r w:rsidR="00A809A8" w:rsidRPr="00211D62">
        <w:rPr>
          <w:rFonts w:ascii="Times New Roman" w:hAnsi="Times New Roman"/>
          <w:sz w:val="28"/>
          <w:szCs w:val="28"/>
        </w:rPr>
        <w:t xml:space="preserve"> или бумажных носителях</w:t>
      </w:r>
      <w:r w:rsidRPr="00211D62">
        <w:rPr>
          <w:rFonts w:ascii="Times New Roman" w:hAnsi="Times New Roman"/>
          <w:sz w:val="28"/>
          <w:szCs w:val="28"/>
        </w:rPr>
        <w:t>;</w:t>
      </w:r>
    </w:p>
    <w:p w:rsidR="0024270A" w:rsidRPr="00211D62" w:rsidRDefault="0024270A" w:rsidP="00211D62">
      <w:pPr>
        <w:numPr>
          <w:ilvl w:val="0"/>
          <w:numId w:val="2"/>
        </w:numPr>
        <w:suppressAutoHyphens/>
        <w:spacing w:line="360" w:lineRule="auto"/>
        <w:jc w:val="both"/>
        <w:rPr>
          <w:rFonts w:ascii="Times New Roman" w:hAnsi="Times New Roman"/>
          <w:sz w:val="28"/>
          <w:szCs w:val="28"/>
        </w:rPr>
      </w:pPr>
      <w:r w:rsidRPr="00211D62">
        <w:rPr>
          <w:rFonts w:ascii="Times New Roman" w:hAnsi="Times New Roman"/>
          <w:sz w:val="28"/>
          <w:szCs w:val="28"/>
        </w:rPr>
        <w:t>отсутствует система защиты от несанкционированного доступа;</w:t>
      </w:r>
    </w:p>
    <w:p w:rsidR="0024270A" w:rsidRPr="00211D62" w:rsidRDefault="0024270A" w:rsidP="00211D62">
      <w:pPr>
        <w:numPr>
          <w:ilvl w:val="0"/>
          <w:numId w:val="2"/>
        </w:numPr>
        <w:suppressAutoHyphens/>
        <w:spacing w:line="360" w:lineRule="auto"/>
        <w:jc w:val="both"/>
        <w:rPr>
          <w:rFonts w:ascii="Times New Roman" w:hAnsi="Times New Roman"/>
          <w:sz w:val="28"/>
          <w:szCs w:val="28"/>
        </w:rPr>
      </w:pPr>
      <w:r w:rsidRPr="00211D62">
        <w:rPr>
          <w:rFonts w:ascii="Times New Roman" w:hAnsi="Times New Roman"/>
          <w:sz w:val="28"/>
          <w:szCs w:val="28"/>
        </w:rPr>
        <w:t>отсутствуют программные механизмы разграничения доступа к информации;</w:t>
      </w:r>
    </w:p>
    <w:p w:rsidR="0024270A" w:rsidRPr="00211D62" w:rsidRDefault="0024270A" w:rsidP="00211D62">
      <w:pPr>
        <w:numPr>
          <w:ilvl w:val="0"/>
          <w:numId w:val="2"/>
        </w:numPr>
        <w:suppressAutoHyphens/>
        <w:spacing w:line="360" w:lineRule="auto"/>
        <w:jc w:val="both"/>
        <w:rPr>
          <w:rFonts w:ascii="Times New Roman" w:hAnsi="Times New Roman"/>
          <w:sz w:val="28"/>
          <w:szCs w:val="28"/>
        </w:rPr>
      </w:pPr>
      <w:r w:rsidRPr="00211D62">
        <w:rPr>
          <w:rFonts w:ascii="Times New Roman" w:hAnsi="Times New Roman"/>
          <w:sz w:val="28"/>
          <w:szCs w:val="28"/>
        </w:rPr>
        <w:t>сбор аналитической информации производится путем анализа информации, хранящейся на бумажных носителях;</w:t>
      </w:r>
    </w:p>
    <w:p w:rsidR="00A809A8" w:rsidRPr="00211D62" w:rsidRDefault="00A809A8" w:rsidP="00211D62">
      <w:pPr>
        <w:numPr>
          <w:ilvl w:val="0"/>
          <w:numId w:val="2"/>
        </w:numPr>
        <w:suppressAutoHyphens/>
        <w:spacing w:line="360" w:lineRule="auto"/>
        <w:jc w:val="both"/>
        <w:rPr>
          <w:rFonts w:ascii="Times New Roman" w:hAnsi="Times New Roman"/>
          <w:sz w:val="28"/>
          <w:szCs w:val="28"/>
        </w:rPr>
      </w:pPr>
      <w:r w:rsidRPr="00211D62">
        <w:rPr>
          <w:rFonts w:ascii="Times New Roman" w:hAnsi="Times New Roman"/>
          <w:sz w:val="28"/>
          <w:szCs w:val="28"/>
        </w:rPr>
        <w:t>информационные технологии применя</w:t>
      </w:r>
      <w:r w:rsidR="007E5102" w:rsidRPr="00211D62">
        <w:rPr>
          <w:rFonts w:ascii="Times New Roman" w:hAnsi="Times New Roman"/>
          <w:sz w:val="28"/>
          <w:szCs w:val="28"/>
        </w:rPr>
        <w:t>ю</w:t>
      </w:r>
      <w:r w:rsidRPr="00211D62">
        <w:rPr>
          <w:rFonts w:ascii="Times New Roman" w:hAnsi="Times New Roman"/>
          <w:sz w:val="28"/>
          <w:szCs w:val="28"/>
        </w:rPr>
        <w:t xml:space="preserve">тся, в основном, для хранения личных данных </w:t>
      </w:r>
      <w:r w:rsidR="007E5102" w:rsidRPr="00211D62">
        <w:rPr>
          <w:rFonts w:ascii="Times New Roman" w:hAnsi="Times New Roman"/>
          <w:sz w:val="28"/>
          <w:szCs w:val="28"/>
        </w:rPr>
        <w:t>сотрудников</w:t>
      </w:r>
      <w:r w:rsidRPr="00211D62">
        <w:rPr>
          <w:rFonts w:ascii="Times New Roman" w:hAnsi="Times New Roman"/>
          <w:sz w:val="28"/>
          <w:szCs w:val="28"/>
        </w:rPr>
        <w:t xml:space="preserve">, списков групп </w:t>
      </w:r>
      <w:r w:rsidR="007E5102" w:rsidRPr="00211D62">
        <w:rPr>
          <w:rFonts w:ascii="Times New Roman" w:hAnsi="Times New Roman"/>
          <w:sz w:val="28"/>
          <w:szCs w:val="28"/>
        </w:rPr>
        <w:t xml:space="preserve">строителей </w:t>
      </w:r>
      <w:r w:rsidRPr="00211D62">
        <w:rPr>
          <w:rFonts w:ascii="Times New Roman" w:hAnsi="Times New Roman"/>
          <w:sz w:val="28"/>
          <w:szCs w:val="28"/>
        </w:rPr>
        <w:t>и создания аттестационных ведомостей.</w:t>
      </w:r>
    </w:p>
    <w:p w:rsidR="00692ABC" w:rsidRPr="00211D62" w:rsidRDefault="00EA200D" w:rsidP="00211D62">
      <w:pPr>
        <w:suppressAutoHyphens/>
        <w:spacing w:line="360" w:lineRule="auto"/>
        <w:ind w:firstLine="709"/>
        <w:jc w:val="both"/>
        <w:rPr>
          <w:rFonts w:ascii="Times New Roman" w:hAnsi="Times New Roman"/>
          <w:bCs/>
          <w:sz w:val="28"/>
          <w:szCs w:val="28"/>
        </w:rPr>
      </w:pPr>
      <w:r w:rsidRPr="00211D62">
        <w:rPr>
          <w:rFonts w:ascii="Times New Roman" w:hAnsi="Times New Roman"/>
          <w:sz w:val="28"/>
          <w:szCs w:val="28"/>
        </w:rPr>
        <w:t xml:space="preserve">Все вышеперечисленные недостатки позволяют сделать вывод о необходимости автоматизации труда </w:t>
      </w:r>
      <w:r w:rsidR="007E5102" w:rsidRPr="00211D62">
        <w:rPr>
          <w:rFonts w:ascii="Times New Roman" w:hAnsi="Times New Roman"/>
          <w:sz w:val="28"/>
          <w:szCs w:val="28"/>
        </w:rPr>
        <w:t>экономиста - снабженца</w:t>
      </w:r>
      <w:r w:rsidRPr="00211D62">
        <w:rPr>
          <w:rFonts w:ascii="Times New Roman" w:hAnsi="Times New Roman"/>
          <w:sz w:val="28"/>
          <w:szCs w:val="28"/>
        </w:rPr>
        <w:t xml:space="preserve">. </w:t>
      </w:r>
      <w:r w:rsidRPr="00211D62">
        <w:rPr>
          <w:rFonts w:ascii="Times New Roman" w:hAnsi="Times New Roman"/>
          <w:bCs/>
          <w:sz w:val="28"/>
          <w:szCs w:val="28"/>
        </w:rPr>
        <w:t xml:space="preserve">Целью использования вычислительной техники является устранение всех вышеперечисленных недостатков, </w:t>
      </w:r>
      <w:r w:rsidR="005B4028" w:rsidRPr="00211D62">
        <w:rPr>
          <w:rFonts w:ascii="Times New Roman" w:hAnsi="Times New Roman"/>
          <w:bCs/>
          <w:sz w:val="28"/>
          <w:szCs w:val="28"/>
        </w:rPr>
        <w:t xml:space="preserve">а так же </w:t>
      </w:r>
      <w:r w:rsidRPr="00211D62">
        <w:rPr>
          <w:rFonts w:ascii="Times New Roman" w:hAnsi="Times New Roman"/>
          <w:bCs/>
          <w:sz w:val="28"/>
          <w:szCs w:val="28"/>
        </w:rPr>
        <w:t xml:space="preserve">автоматизация </w:t>
      </w:r>
      <w:r w:rsidR="005B4028" w:rsidRPr="00211D62">
        <w:rPr>
          <w:rFonts w:ascii="Times New Roman" w:hAnsi="Times New Roman"/>
          <w:bCs/>
          <w:sz w:val="28"/>
          <w:szCs w:val="28"/>
        </w:rPr>
        <w:t>обработки и анализа первичной и промежуточной информации и</w:t>
      </w:r>
      <w:r w:rsidRPr="00211D62">
        <w:rPr>
          <w:rFonts w:ascii="Times New Roman" w:hAnsi="Times New Roman"/>
          <w:bCs/>
          <w:sz w:val="28"/>
          <w:szCs w:val="28"/>
        </w:rPr>
        <w:t xml:space="preserve"> </w:t>
      </w:r>
      <w:r w:rsidR="005B4028" w:rsidRPr="00211D62">
        <w:rPr>
          <w:rFonts w:ascii="Times New Roman" w:hAnsi="Times New Roman"/>
          <w:bCs/>
          <w:sz w:val="28"/>
          <w:szCs w:val="28"/>
        </w:rPr>
        <w:t>представление итоговой информации в виде отчетов</w:t>
      </w:r>
      <w:r w:rsidRPr="00211D62">
        <w:rPr>
          <w:rFonts w:ascii="Times New Roman" w:hAnsi="Times New Roman"/>
          <w:bCs/>
          <w:sz w:val="28"/>
          <w:szCs w:val="28"/>
        </w:rPr>
        <w:t>.</w:t>
      </w:r>
      <w:r w:rsidR="00EC4007">
        <w:rPr>
          <w:rFonts w:ascii="Times New Roman" w:hAnsi="Times New Roman"/>
          <w:bCs/>
          <w:sz w:val="28"/>
          <w:szCs w:val="28"/>
        </w:rPr>
        <w:t xml:space="preserve"> </w:t>
      </w:r>
      <w:r w:rsidR="00692ABC" w:rsidRPr="00211D62">
        <w:rPr>
          <w:rFonts w:ascii="Times New Roman" w:hAnsi="Times New Roman"/>
          <w:bCs/>
          <w:sz w:val="28"/>
          <w:szCs w:val="28"/>
        </w:rPr>
        <w:t xml:space="preserve">Работа </w:t>
      </w:r>
      <w:r w:rsidR="00AE38BA" w:rsidRPr="00211D62">
        <w:rPr>
          <w:rFonts w:ascii="Times New Roman" w:hAnsi="Times New Roman"/>
          <w:bCs/>
          <w:sz w:val="28"/>
          <w:szCs w:val="28"/>
        </w:rPr>
        <w:t xml:space="preserve">экономиста </w:t>
      </w:r>
      <w:r w:rsidR="007E5102" w:rsidRPr="00211D62">
        <w:rPr>
          <w:rFonts w:ascii="Times New Roman" w:hAnsi="Times New Roman"/>
          <w:bCs/>
          <w:sz w:val="28"/>
          <w:szCs w:val="28"/>
        </w:rPr>
        <w:t xml:space="preserve">– снабженца </w:t>
      </w:r>
      <w:r w:rsidR="00AE38BA" w:rsidRPr="00211D62">
        <w:rPr>
          <w:rFonts w:ascii="Times New Roman" w:hAnsi="Times New Roman"/>
          <w:bCs/>
          <w:sz w:val="28"/>
          <w:szCs w:val="28"/>
        </w:rPr>
        <w:t>планово-экономического отдела</w:t>
      </w:r>
      <w:r w:rsidR="00692ABC" w:rsidRPr="00211D62">
        <w:rPr>
          <w:rFonts w:ascii="Times New Roman" w:hAnsi="Times New Roman"/>
          <w:bCs/>
          <w:sz w:val="28"/>
          <w:szCs w:val="28"/>
        </w:rPr>
        <w:t xml:space="preserve"> – это процесс, происходящий во времени, который можно разделить на последовательные этапы:</w:t>
      </w:r>
    </w:p>
    <w:p w:rsidR="00692ABC" w:rsidRPr="00211D62" w:rsidRDefault="00692ABC" w:rsidP="00211D62">
      <w:pPr>
        <w:numPr>
          <w:ilvl w:val="0"/>
          <w:numId w:val="3"/>
        </w:numPr>
        <w:suppressAutoHyphens/>
        <w:spacing w:line="360" w:lineRule="auto"/>
        <w:ind w:left="0"/>
        <w:jc w:val="both"/>
        <w:rPr>
          <w:rFonts w:ascii="Times New Roman" w:hAnsi="Times New Roman"/>
          <w:sz w:val="28"/>
          <w:szCs w:val="28"/>
        </w:rPr>
      </w:pPr>
      <w:r w:rsidRPr="00211D62">
        <w:rPr>
          <w:rFonts w:ascii="Times New Roman" w:hAnsi="Times New Roman"/>
          <w:bCs/>
          <w:sz w:val="28"/>
          <w:szCs w:val="28"/>
        </w:rPr>
        <w:t>подготовительный этап;</w:t>
      </w:r>
    </w:p>
    <w:p w:rsidR="00692ABC" w:rsidRPr="00211D62" w:rsidRDefault="00692ABC" w:rsidP="00211D62">
      <w:pPr>
        <w:numPr>
          <w:ilvl w:val="0"/>
          <w:numId w:val="3"/>
        </w:numPr>
        <w:suppressAutoHyphens/>
        <w:spacing w:line="360" w:lineRule="auto"/>
        <w:ind w:left="0"/>
        <w:jc w:val="both"/>
        <w:rPr>
          <w:rFonts w:ascii="Times New Roman" w:hAnsi="Times New Roman"/>
          <w:sz w:val="28"/>
          <w:szCs w:val="28"/>
        </w:rPr>
      </w:pPr>
      <w:r w:rsidRPr="00211D62">
        <w:rPr>
          <w:rFonts w:ascii="Times New Roman" w:hAnsi="Times New Roman"/>
          <w:bCs/>
          <w:sz w:val="28"/>
          <w:szCs w:val="28"/>
        </w:rPr>
        <w:t>этап оформления</w:t>
      </w:r>
      <w:r w:rsidR="00AE38BA" w:rsidRPr="00211D62">
        <w:rPr>
          <w:rFonts w:ascii="Times New Roman" w:hAnsi="Times New Roman"/>
          <w:bCs/>
          <w:sz w:val="28"/>
          <w:szCs w:val="28"/>
        </w:rPr>
        <w:t xml:space="preserve"> договоров</w:t>
      </w:r>
      <w:r w:rsidRPr="00211D62">
        <w:rPr>
          <w:rFonts w:ascii="Times New Roman" w:hAnsi="Times New Roman"/>
          <w:bCs/>
          <w:sz w:val="28"/>
          <w:szCs w:val="28"/>
        </w:rPr>
        <w:t>;</w:t>
      </w:r>
    </w:p>
    <w:p w:rsidR="00692ABC" w:rsidRPr="00211D62" w:rsidRDefault="00692ABC" w:rsidP="00211D62">
      <w:pPr>
        <w:numPr>
          <w:ilvl w:val="0"/>
          <w:numId w:val="3"/>
        </w:numPr>
        <w:suppressAutoHyphens/>
        <w:spacing w:line="360" w:lineRule="auto"/>
        <w:ind w:left="0"/>
        <w:jc w:val="both"/>
        <w:rPr>
          <w:rFonts w:ascii="Times New Roman" w:hAnsi="Times New Roman"/>
          <w:sz w:val="28"/>
          <w:szCs w:val="28"/>
        </w:rPr>
      </w:pPr>
      <w:r w:rsidRPr="00211D62">
        <w:rPr>
          <w:rFonts w:ascii="Times New Roman" w:hAnsi="Times New Roman"/>
          <w:bCs/>
          <w:sz w:val="28"/>
          <w:szCs w:val="28"/>
        </w:rPr>
        <w:t>этап</w:t>
      </w:r>
      <w:r w:rsidR="00AE38BA" w:rsidRPr="00211D62">
        <w:rPr>
          <w:rFonts w:ascii="Times New Roman" w:hAnsi="Times New Roman"/>
          <w:bCs/>
          <w:sz w:val="28"/>
          <w:szCs w:val="28"/>
        </w:rPr>
        <w:t xml:space="preserve"> формирования справочной информации</w:t>
      </w:r>
      <w:r w:rsidRPr="00211D62">
        <w:rPr>
          <w:rFonts w:ascii="Times New Roman" w:hAnsi="Times New Roman"/>
          <w:bCs/>
          <w:sz w:val="28"/>
          <w:szCs w:val="28"/>
        </w:rPr>
        <w:t>;</w:t>
      </w:r>
    </w:p>
    <w:p w:rsidR="00A668EE" w:rsidRPr="00211D62" w:rsidRDefault="00A668EE" w:rsidP="00211D62">
      <w:pPr>
        <w:numPr>
          <w:ilvl w:val="0"/>
          <w:numId w:val="3"/>
        </w:numPr>
        <w:suppressAutoHyphens/>
        <w:spacing w:line="360" w:lineRule="auto"/>
        <w:ind w:left="0"/>
        <w:jc w:val="both"/>
        <w:rPr>
          <w:rFonts w:ascii="Times New Roman" w:hAnsi="Times New Roman"/>
          <w:sz w:val="28"/>
          <w:szCs w:val="28"/>
        </w:rPr>
      </w:pPr>
      <w:r w:rsidRPr="00211D62">
        <w:rPr>
          <w:rFonts w:ascii="Times New Roman" w:hAnsi="Times New Roman"/>
          <w:bCs/>
          <w:sz w:val="28"/>
          <w:szCs w:val="28"/>
        </w:rPr>
        <w:t>этап</w:t>
      </w:r>
      <w:r w:rsidR="00AE38BA" w:rsidRPr="00211D62">
        <w:rPr>
          <w:rFonts w:ascii="Times New Roman" w:hAnsi="Times New Roman"/>
          <w:bCs/>
          <w:sz w:val="28"/>
          <w:szCs w:val="28"/>
        </w:rPr>
        <w:t xml:space="preserve"> учета договоров</w:t>
      </w:r>
      <w:r w:rsidR="00CB1106" w:rsidRPr="00211D62">
        <w:rPr>
          <w:rFonts w:ascii="Times New Roman" w:hAnsi="Times New Roman"/>
          <w:bCs/>
          <w:sz w:val="28"/>
          <w:szCs w:val="28"/>
        </w:rPr>
        <w:t>;</w:t>
      </w:r>
    </w:p>
    <w:p w:rsidR="003C11CE" w:rsidRPr="00211D62" w:rsidRDefault="003060A9" w:rsidP="00211D62">
      <w:pPr>
        <w:numPr>
          <w:ilvl w:val="0"/>
          <w:numId w:val="3"/>
        </w:numPr>
        <w:suppressAutoHyphens/>
        <w:spacing w:line="360" w:lineRule="auto"/>
        <w:ind w:left="0"/>
        <w:jc w:val="both"/>
        <w:rPr>
          <w:rFonts w:ascii="Times New Roman" w:hAnsi="Times New Roman"/>
          <w:sz w:val="28"/>
          <w:szCs w:val="28"/>
        </w:rPr>
      </w:pPr>
      <w:r w:rsidRPr="00211D62">
        <w:rPr>
          <w:rFonts w:ascii="Times New Roman" w:hAnsi="Times New Roman"/>
          <w:sz w:val="28"/>
          <w:szCs w:val="28"/>
        </w:rPr>
        <w:t xml:space="preserve">этап контроля </w:t>
      </w:r>
      <w:r w:rsidR="00AE38BA" w:rsidRPr="00211D62">
        <w:rPr>
          <w:rFonts w:ascii="Times New Roman" w:hAnsi="Times New Roman"/>
          <w:sz w:val="28"/>
          <w:szCs w:val="28"/>
        </w:rPr>
        <w:t xml:space="preserve">и выполнения </w:t>
      </w:r>
      <w:r w:rsidR="00D378DF" w:rsidRPr="00211D62">
        <w:rPr>
          <w:rFonts w:ascii="Times New Roman" w:hAnsi="Times New Roman"/>
          <w:sz w:val="28"/>
          <w:szCs w:val="28"/>
        </w:rPr>
        <w:t>подписанных договоров</w:t>
      </w:r>
    </w:p>
    <w:p w:rsidR="00CB1106" w:rsidRPr="00211D62" w:rsidRDefault="003C11CE" w:rsidP="00211D62">
      <w:pPr>
        <w:numPr>
          <w:ilvl w:val="0"/>
          <w:numId w:val="3"/>
        </w:numPr>
        <w:suppressAutoHyphens/>
        <w:spacing w:line="360" w:lineRule="auto"/>
        <w:ind w:left="0"/>
        <w:jc w:val="both"/>
        <w:rPr>
          <w:rFonts w:ascii="Times New Roman" w:hAnsi="Times New Roman"/>
          <w:sz w:val="28"/>
          <w:szCs w:val="28"/>
        </w:rPr>
      </w:pPr>
      <w:r w:rsidRPr="00211D62">
        <w:rPr>
          <w:rFonts w:ascii="Times New Roman" w:hAnsi="Times New Roman"/>
          <w:sz w:val="28"/>
          <w:szCs w:val="28"/>
        </w:rPr>
        <w:t>этап создания отчетности</w:t>
      </w:r>
      <w:r w:rsidR="00D378DF" w:rsidRPr="00211D62">
        <w:rPr>
          <w:rFonts w:ascii="Times New Roman" w:hAnsi="Times New Roman"/>
          <w:sz w:val="28"/>
          <w:szCs w:val="28"/>
        </w:rPr>
        <w:t>.</w:t>
      </w:r>
    </w:p>
    <w:p w:rsidR="00692ABC" w:rsidRPr="00211D62" w:rsidRDefault="00D378DF" w:rsidP="00211D62">
      <w:pPr>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На</w:t>
      </w:r>
      <w:r w:rsidR="00692ABC" w:rsidRPr="00211D62">
        <w:rPr>
          <w:rFonts w:ascii="Times New Roman" w:hAnsi="Times New Roman"/>
          <w:bCs/>
          <w:sz w:val="28"/>
          <w:szCs w:val="28"/>
        </w:rPr>
        <w:t xml:space="preserve"> каждом этапе происходят информационные процессы, которые сведены в таблицу</w:t>
      </w:r>
      <w:r w:rsidR="007E5102" w:rsidRPr="00211D62">
        <w:rPr>
          <w:rFonts w:ascii="Times New Roman" w:hAnsi="Times New Roman"/>
          <w:bCs/>
          <w:sz w:val="28"/>
          <w:szCs w:val="28"/>
        </w:rPr>
        <w:t xml:space="preserve"> 1.</w:t>
      </w:r>
    </w:p>
    <w:p w:rsidR="006A2DDC" w:rsidRPr="00211D62" w:rsidRDefault="00EC4007" w:rsidP="00211D62">
      <w:pPr>
        <w:pStyle w:val="a5"/>
        <w:keepNext/>
        <w:suppressAutoHyphens/>
        <w:spacing w:before="0" w:after="0" w:line="360" w:lineRule="auto"/>
        <w:ind w:firstLine="709"/>
        <w:jc w:val="both"/>
        <w:rPr>
          <w:rFonts w:ascii="Times New Roman" w:hAnsi="Times New Roman"/>
          <w:sz w:val="28"/>
          <w:szCs w:val="28"/>
        </w:rPr>
      </w:pPr>
      <w:r>
        <w:rPr>
          <w:rFonts w:ascii="Times New Roman" w:hAnsi="Times New Roman"/>
          <w:sz w:val="28"/>
          <w:szCs w:val="28"/>
        </w:rPr>
        <w:br w:type="page"/>
      </w:r>
      <w:r w:rsidR="006A2DDC" w:rsidRPr="00211D62">
        <w:rPr>
          <w:rFonts w:ascii="Times New Roman" w:hAnsi="Times New Roman"/>
          <w:sz w:val="28"/>
          <w:szCs w:val="28"/>
        </w:rPr>
        <w:t xml:space="preserve">Таблица </w:t>
      </w:r>
      <w:r w:rsidR="006A2DDC" w:rsidRPr="00211D62">
        <w:rPr>
          <w:rFonts w:ascii="Times New Roman" w:hAnsi="Times New Roman"/>
          <w:sz w:val="28"/>
          <w:szCs w:val="28"/>
        </w:rPr>
        <w:fldChar w:fldCharType="begin"/>
      </w:r>
      <w:r w:rsidR="006A2DDC" w:rsidRPr="00211D62">
        <w:rPr>
          <w:rFonts w:ascii="Times New Roman" w:hAnsi="Times New Roman"/>
          <w:sz w:val="28"/>
          <w:szCs w:val="28"/>
        </w:rPr>
        <w:instrText xml:space="preserve"> SEQ Таблица \* ARABIC </w:instrText>
      </w:r>
      <w:r w:rsidR="006A2DDC" w:rsidRPr="00211D62">
        <w:rPr>
          <w:rFonts w:ascii="Times New Roman" w:hAnsi="Times New Roman"/>
          <w:sz w:val="28"/>
          <w:szCs w:val="28"/>
        </w:rPr>
        <w:fldChar w:fldCharType="separate"/>
      </w:r>
      <w:r w:rsidR="00D35060">
        <w:rPr>
          <w:rFonts w:ascii="Times New Roman" w:hAnsi="Times New Roman"/>
          <w:noProof/>
          <w:sz w:val="28"/>
          <w:szCs w:val="28"/>
        </w:rPr>
        <w:t>1</w:t>
      </w:r>
      <w:r w:rsidR="006A2DDC" w:rsidRPr="00211D62">
        <w:rPr>
          <w:rFonts w:ascii="Times New Roman" w:hAnsi="Times New Roman"/>
          <w:sz w:val="28"/>
          <w:szCs w:val="28"/>
        </w:rPr>
        <w:fldChar w:fldCharType="end"/>
      </w:r>
      <w:r w:rsidR="006A2DDC" w:rsidRPr="00211D62">
        <w:rPr>
          <w:rFonts w:ascii="Times New Roman" w:hAnsi="Times New Roman"/>
          <w:sz w:val="28"/>
          <w:szCs w:val="28"/>
        </w:rPr>
        <w:t>. Информационные процессы этапов.</w:t>
      </w:r>
    </w:p>
    <w:tbl>
      <w:tblPr>
        <w:tblStyle w:val="a4"/>
        <w:tblW w:w="9072" w:type="dxa"/>
        <w:jc w:val="center"/>
        <w:tblLook w:val="01E0" w:firstRow="1" w:lastRow="1" w:firstColumn="1" w:lastColumn="1" w:noHBand="0" w:noVBand="0"/>
      </w:tblPr>
      <w:tblGrid>
        <w:gridCol w:w="3062"/>
        <w:gridCol w:w="6010"/>
      </w:tblGrid>
      <w:tr w:rsidR="00692ABC" w:rsidRPr="00EC4007" w:rsidTr="00EC4007">
        <w:trPr>
          <w:tblHeader/>
          <w:jc w:val="center"/>
        </w:trPr>
        <w:tc>
          <w:tcPr>
            <w:tcW w:w="3173" w:type="dxa"/>
          </w:tcPr>
          <w:p w:rsidR="00692ABC" w:rsidRPr="00EC4007" w:rsidRDefault="00692ABC" w:rsidP="00EC4007">
            <w:pPr>
              <w:pStyle w:val="22"/>
            </w:pPr>
            <w:r w:rsidRPr="00EC4007">
              <w:t>Этап</w:t>
            </w:r>
          </w:p>
        </w:tc>
        <w:tc>
          <w:tcPr>
            <w:tcW w:w="6400" w:type="dxa"/>
          </w:tcPr>
          <w:p w:rsidR="00692ABC" w:rsidRPr="00EC4007" w:rsidRDefault="00692ABC" w:rsidP="00EC4007">
            <w:pPr>
              <w:pStyle w:val="22"/>
            </w:pPr>
            <w:r w:rsidRPr="00EC4007">
              <w:t>Информационные процессы</w:t>
            </w:r>
          </w:p>
        </w:tc>
      </w:tr>
      <w:tr w:rsidR="00692ABC" w:rsidRPr="00EC4007" w:rsidTr="00EC4007">
        <w:trPr>
          <w:jc w:val="center"/>
        </w:trPr>
        <w:tc>
          <w:tcPr>
            <w:tcW w:w="3173" w:type="dxa"/>
          </w:tcPr>
          <w:p w:rsidR="00692ABC" w:rsidRPr="00EC4007" w:rsidRDefault="00873F85" w:rsidP="00EC4007">
            <w:pPr>
              <w:pStyle w:val="22"/>
            </w:pPr>
            <w:r w:rsidRPr="00EC4007">
              <w:t>Подготовительный этап</w:t>
            </w:r>
          </w:p>
        </w:tc>
        <w:tc>
          <w:tcPr>
            <w:tcW w:w="6400" w:type="dxa"/>
          </w:tcPr>
          <w:p w:rsidR="00692ABC" w:rsidRPr="00EC4007" w:rsidRDefault="00D378DF" w:rsidP="00EC4007">
            <w:pPr>
              <w:pStyle w:val="22"/>
            </w:pPr>
            <w:r w:rsidRPr="00EC4007">
              <w:t>прием сведений о заказчике</w:t>
            </w:r>
            <w:r w:rsidR="00873F85" w:rsidRPr="00EC4007">
              <w:t>;</w:t>
            </w:r>
          </w:p>
          <w:p w:rsidR="00873F85" w:rsidRPr="00EC4007" w:rsidRDefault="00D378DF" w:rsidP="00EC4007">
            <w:pPr>
              <w:pStyle w:val="22"/>
            </w:pPr>
            <w:r w:rsidRPr="00EC4007">
              <w:t>определение услуг педоставляемых заказчик</w:t>
            </w:r>
            <w:r w:rsidR="007E5102" w:rsidRPr="00EC4007">
              <w:t>у</w:t>
            </w:r>
          </w:p>
        </w:tc>
      </w:tr>
      <w:tr w:rsidR="00692ABC" w:rsidRPr="00EC4007" w:rsidTr="00EC4007">
        <w:trPr>
          <w:jc w:val="center"/>
        </w:trPr>
        <w:tc>
          <w:tcPr>
            <w:tcW w:w="3173" w:type="dxa"/>
          </w:tcPr>
          <w:p w:rsidR="00692ABC" w:rsidRPr="00EC4007" w:rsidRDefault="008D224D" w:rsidP="00EC4007">
            <w:pPr>
              <w:pStyle w:val="22"/>
            </w:pPr>
            <w:r w:rsidRPr="00EC4007">
              <w:t xml:space="preserve">Этап оформления документов </w:t>
            </w:r>
          </w:p>
        </w:tc>
        <w:tc>
          <w:tcPr>
            <w:tcW w:w="6400" w:type="dxa"/>
          </w:tcPr>
          <w:p w:rsidR="00692ABC" w:rsidRPr="00EC4007" w:rsidRDefault="00D378DF" w:rsidP="00EC4007">
            <w:pPr>
              <w:pStyle w:val="22"/>
            </w:pPr>
            <w:r w:rsidRPr="00EC4007">
              <w:t>Подготовка проектно-сметной документации</w:t>
            </w:r>
            <w:r w:rsidR="0037346D" w:rsidRPr="00EC4007">
              <w:t>;</w:t>
            </w:r>
          </w:p>
          <w:p w:rsidR="0037346D" w:rsidRPr="00EC4007" w:rsidRDefault="00A668EE" w:rsidP="00EC4007">
            <w:pPr>
              <w:pStyle w:val="22"/>
            </w:pPr>
            <w:r w:rsidRPr="00EC4007">
              <w:t>оформление договора</w:t>
            </w:r>
          </w:p>
          <w:p w:rsidR="00D378DF" w:rsidRPr="00EC4007" w:rsidRDefault="00D378DF" w:rsidP="00EC4007">
            <w:pPr>
              <w:pStyle w:val="22"/>
            </w:pPr>
            <w:r w:rsidRPr="00EC4007">
              <w:t>согласование и подписание договора</w:t>
            </w:r>
          </w:p>
        </w:tc>
      </w:tr>
      <w:tr w:rsidR="00692ABC" w:rsidRPr="00EC4007" w:rsidTr="00EC4007">
        <w:trPr>
          <w:jc w:val="center"/>
        </w:trPr>
        <w:tc>
          <w:tcPr>
            <w:tcW w:w="3173" w:type="dxa"/>
          </w:tcPr>
          <w:p w:rsidR="00692ABC" w:rsidRPr="00EC4007" w:rsidRDefault="00D378DF" w:rsidP="00EC4007">
            <w:pPr>
              <w:pStyle w:val="22"/>
            </w:pPr>
            <w:r w:rsidRPr="00EC4007">
              <w:rPr>
                <w:bCs/>
              </w:rPr>
              <w:t>Этап формирования справочной информации</w:t>
            </w:r>
          </w:p>
        </w:tc>
        <w:tc>
          <w:tcPr>
            <w:tcW w:w="6400" w:type="dxa"/>
          </w:tcPr>
          <w:p w:rsidR="00692ABC" w:rsidRPr="00EC4007" w:rsidRDefault="00D378DF" w:rsidP="00EC4007">
            <w:pPr>
              <w:pStyle w:val="22"/>
            </w:pPr>
            <w:r w:rsidRPr="00EC4007">
              <w:t>формирование справочной информации по заказчикам</w:t>
            </w:r>
            <w:r w:rsidR="008322E3" w:rsidRPr="00EC4007">
              <w:t>;</w:t>
            </w:r>
          </w:p>
          <w:p w:rsidR="00D378DF" w:rsidRPr="00EC4007" w:rsidRDefault="00D378DF" w:rsidP="00EC4007">
            <w:pPr>
              <w:pStyle w:val="22"/>
            </w:pPr>
            <w:r w:rsidRPr="00EC4007">
              <w:t>ф</w:t>
            </w:r>
            <w:r w:rsidR="008322E3" w:rsidRPr="00EC4007">
              <w:t>ормирование</w:t>
            </w:r>
            <w:r w:rsidRPr="00EC4007">
              <w:t xml:space="preserve"> справочной информации по поставщикам материалов</w:t>
            </w:r>
          </w:p>
          <w:p w:rsidR="00166FCB" w:rsidRPr="00EC4007" w:rsidRDefault="00D378DF" w:rsidP="00EC4007">
            <w:pPr>
              <w:pStyle w:val="22"/>
            </w:pPr>
            <w:r w:rsidRPr="00EC4007">
              <w:t>ф</w:t>
            </w:r>
            <w:r w:rsidR="008322E3" w:rsidRPr="00EC4007">
              <w:t>ормирование</w:t>
            </w:r>
            <w:r w:rsidRPr="00EC4007">
              <w:t xml:space="preserve"> справочной информации по подрядчикам</w:t>
            </w:r>
            <w:r w:rsidR="00166FCB" w:rsidRPr="00EC4007">
              <w:t>;</w:t>
            </w:r>
          </w:p>
        </w:tc>
      </w:tr>
      <w:tr w:rsidR="00C008BE" w:rsidRPr="00EC4007" w:rsidTr="00EC4007">
        <w:trPr>
          <w:jc w:val="center"/>
        </w:trPr>
        <w:tc>
          <w:tcPr>
            <w:tcW w:w="3173" w:type="dxa"/>
          </w:tcPr>
          <w:p w:rsidR="00C008BE" w:rsidRPr="00EC4007" w:rsidRDefault="00D378DF" w:rsidP="00EC4007">
            <w:pPr>
              <w:pStyle w:val="22"/>
            </w:pPr>
            <w:r w:rsidRPr="00EC4007">
              <w:rPr>
                <w:bCs/>
              </w:rPr>
              <w:t>Этап учета договоров</w:t>
            </w:r>
          </w:p>
        </w:tc>
        <w:tc>
          <w:tcPr>
            <w:tcW w:w="6400" w:type="dxa"/>
          </w:tcPr>
          <w:p w:rsidR="00C008BE" w:rsidRPr="00EC4007" w:rsidRDefault="003C11CE" w:rsidP="00EC4007">
            <w:pPr>
              <w:pStyle w:val="22"/>
            </w:pPr>
            <w:r w:rsidRPr="00EC4007">
              <w:t>р</w:t>
            </w:r>
            <w:r w:rsidR="000B6A39" w:rsidRPr="00EC4007">
              <w:t>егистрация</w:t>
            </w:r>
            <w:r w:rsidRPr="00EC4007">
              <w:t xml:space="preserve"> договоров с поставщиками, регистрация проектно-сметной документации</w:t>
            </w:r>
            <w:r w:rsidR="00194393" w:rsidRPr="00EC4007">
              <w:t>;</w:t>
            </w:r>
          </w:p>
          <w:p w:rsidR="003C11CE" w:rsidRPr="00EC4007" w:rsidRDefault="003C11CE" w:rsidP="00EC4007">
            <w:pPr>
              <w:pStyle w:val="22"/>
            </w:pPr>
            <w:r w:rsidRPr="00EC4007">
              <w:t>регистрация договоров с заказчиками, регистрация проектно-сметной документации;</w:t>
            </w:r>
          </w:p>
          <w:p w:rsidR="00194393" w:rsidRPr="00EC4007" w:rsidRDefault="003C11CE" w:rsidP="00EC4007">
            <w:pPr>
              <w:pStyle w:val="22"/>
            </w:pPr>
            <w:r w:rsidRPr="00EC4007">
              <w:t>регистрация договоров с подрядчиками, регистрация проектно-сметной документации</w:t>
            </w:r>
            <w:r w:rsidR="00194393" w:rsidRPr="00EC4007">
              <w:t>;</w:t>
            </w:r>
          </w:p>
        </w:tc>
      </w:tr>
      <w:tr w:rsidR="00C008BE" w:rsidRPr="00EC4007" w:rsidTr="00EC4007">
        <w:trPr>
          <w:jc w:val="center"/>
        </w:trPr>
        <w:tc>
          <w:tcPr>
            <w:tcW w:w="3173" w:type="dxa"/>
          </w:tcPr>
          <w:p w:rsidR="00C008BE" w:rsidRPr="00EC4007" w:rsidRDefault="003C11CE" w:rsidP="00EC4007">
            <w:pPr>
              <w:pStyle w:val="22"/>
            </w:pPr>
            <w:r w:rsidRPr="00EC4007">
              <w:t>Этап контроля и выполнения подписанных договоров</w:t>
            </w:r>
          </w:p>
        </w:tc>
        <w:tc>
          <w:tcPr>
            <w:tcW w:w="6400" w:type="dxa"/>
          </w:tcPr>
          <w:p w:rsidR="00C008BE" w:rsidRPr="00EC4007" w:rsidRDefault="009A23D9" w:rsidP="00EC4007">
            <w:pPr>
              <w:pStyle w:val="22"/>
            </w:pPr>
            <w:r w:rsidRPr="00EC4007">
              <w:t>контроль сроков</w:t>
            </w:r>
            <w:r w:rsidR="003C11CE" w:rsidRPr="00EC4007">
              <w:t xml:space="preserve"> исполнения договорных обязательств</w:t>
            </w:r>
            <w:r w:rsidRPr="00EC4007">
              <w:t>;</w:t>
            </w:r>
          </w:p>
          <w:p w:rsidR="009A23D9" w:rsidRPr="00EC4007" w:rsidRDefault="007432D1" w:rsidP="00EC4007">
            <w:pPr>
              <w:pStyle w:val="22"/>
            </w:pPr>
            <w:r w:rsidRPr="00EC4007">
              <w:t xml:space="preserve">контроль </w:t>
            </w:r>
            <w:r w:rsidR="003C11CE" w:rsidRPr="00EC4007">
              <w:t>за исполнением платежей по договорам</w:t>
            </w:r>
          </w:p>
          <w:p w:rsidR="003C11CE" w:rsidRPr="00EC4007" w:rsidRDefault="003C11CE" w:rsidP="00EC4007">
            <w:pPr>
              <w:pStyle w:val="22"/>
            </w:pPr>
            <w:r w:rsidRPr="00EC4007">
              <w:t>получение аналитической информации по договорным обязательствам</w:t>
            </w:r>
          </w:p>
        </w:tc>
      </w:tr>
      <w:tr w:rsidR="00831370" w:rsidRPr="00EC4007" w:rsidTr="00EC4007">
        <w:trPr>
          <w:jc w:val="center"/>
        </w:trPr>
        <w:tc>
          <w:tcPr>
            <w:tcW w:w="3173" w:type="dxa"/>
          </w:tcPr>
          <w:p w:rsidR="00831370" w:rsidRPr="00EC4007" w:rsidRDefault="003C11CE" w:rsidP="00EC4007">
            <w:pPr>
              <w:pStyle w:val="22"/>
            </w:pPr>
            <w:r w:rsidRPr="00EC4007">
              <w:t>Этап создания отчетности.</w:t>
            </w:r>
          </w:p>
        </w:tc>
        <w:tc>
          <w:tcPr>
            <w:tcW w:w="6400" w:type="dxa"/>
          </w:tcPr>
          <w:p w:rsidR="00831370" w:rsidRPr="00EC4007" w:rsidRDefault="003C11CE" w:rsidP="00EC4007">
            <w:pPr>
              <w:pStyle w:val="22"/>
            </w:pPr>
            <w:r w:rsidRPr="00EC4007">
              <w:t>получение плановой отчетности</w:t>
            </w:r>
            <w:r w:rsidR="005773B8" w:rsidRPr="00EC4007">
              <w:t>;</w:t>
            </w:r>
          </w:p>
          <w:p w:rsidR="005773B8" w:rsidRPr="00EC4007" w:rsidRDefault="003C11CE" w:rsidP="00EC4007">
            <w:pPr>
              <w:pStyle w:val="22"/>
            </w:pPr>
            <w:r w:rsidRPr="00EC4007">
              <w:t xml:space="preserve">получение оперативной отчетности для бухгалтерских операций </w:t>
            </w:r>
          </w:p>
        </w:tc>
      </w:tr>
    </w:tbl>
    <w:p w:rsidR="00EC4007" w:rsidRDefault="00EC4007" w:rsidP="00211D62">
      <w:pPr>
        <w:pStyle w:val="2"/>
        <w:suppressAutoHyphens/>
        <w:spacing w:before="0" w:after="0" w:line="360" w:lineRule="auto"/>
        <w:ind w:firstLine="709"/>
        <w:jc w:val="both"/>
        <w:rPr>
          <w:rFonts w:ascii="Times New Roman" w:hAnsi="Times New Roman" w:cs="Times New Roman"/>
          <w:sz w:val="28"/>
        </w:rPr>
      </w:pPr>
      <w:bookmarkStart w:id="13" w:name="_Toc114296084"/>
      <w:bookmarkStart w:id="14" w:name="_Toc135553607"/>
    </w:p>
    <w:p w:rsidR="002A670F" w:rsidRPr="00211D62" w:rsidRDefault="002A670F" w:rsidP="00211D62">
      <w:pPr>
        <w:pStyle w:val="2"/>
        <w:suppressAutoHyphens/>
        <w:spacing w:before="0" w:after="0" w:line="360" w:lineRule="auto"/>
        <w:ind w:firstLine="709"/>
        <w:jc w:val="both"/>
        <w:rPr>
          <w:rFonts w:ascii="Times New Roman" w:hAnsi="Times New Roman" w:cs="Times New Roman"/>
          <w:sz w:val="28"/>
        </w:rPr>
      </w:pPr>
      <w:r w:rsidRPr="00211D62">
        <w:rPr>
          <w:rFonts w:ascii="Times New Roman" w:hAnsi="Times New Roman" w:cs="Times New Roman"/>
          <w:sz w:val="28"/>
        </w:rPr>
        <w:t>1.4</w:t>
      </w:r>
      <w:r w:rsidRPr="00211D62">
        <w:rPr>
          <w:rFonts w:ascii="Times New Roman" w:hAnsi="Times New Roman" w:cs="Times New Roman"/>
          <w:sz w:val="28"/>
        </w:rPr>
        <w:tab/>
        <w:t>Постановка задачи</w:t>
      </w:r>
      <w:bookmarkEnd w:id="13"/>
      <w:bookmarkEnd w:id="14"/>
    </w:p>
    <w:p w:rsidR="00EC4007" w:rsidRDefault="00EC4007" w:rsidP="00211D62">
      <w:pPr>
        <w:suppressAutoHyphens/>
        <w:spacing w:line="360" w:lineRule="auto"/>
        <w:ind w:firstLine="709"/>
        <w:jc w:val="both"/>
        <w:rPr>
          <w:rFonts w:ascii="Times New Roman" w:hAnsi="Times New Roman"/>
          <w:sz w:val="28"/>
          <w:szCs w:val="28"/>
        </w:rPr>
      </w:pPr>
    </w:p>
    <w:p w:rsidR="00E479A1" w:rsidRPr="00211D62" w:rsidRDefault="00E479A1"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Разработать автоматизированное рабочее место экономиста</w:t>
      </w:r>
      <w:r w:rsidR="007E5102" w:rsidRPr="00211D62">
        <w:rPr>
          <w:rFonts w:ascii="Times New Roman" w:hAnsi="Times New Roman"/>
          <w:sz w:val="28"/>
          <w:szCs w:val="28"/>
        </w:rPr>
        <w:t>-снабженца</w:t>
      </w:r>
      <w:r w:rsidRPr="00211D62">
        <w:rPr>
          <w:rFonts w:ascii="Times New Roman" w:hAnsi="Times New Roman"/>
          <w:sz w:val="28"/>
          <w:szCs w:val="28"/>
        </w:rPr>
        <w:t xml:space="preserve"> планово-экономического отдела строительной фирмы </w:t>
      </w:r>
      <w:r w:rsidR="007E5102" w:rsidRPr="00211D62">
        <w:rPr>
          <w:rFonts w:ascii="Times New Roman" w:hAnsi="Times New Roman"/>
          <w:sz w:val="28"/>
          <w:szCs w:val="28"/>
        </w:rPr>
        <w:t>ООО «Калуга Строй Водоканал»</w:t>
      </w:r>
      <w:r w:rsidRPr="00211D62">
        <w:rPr>
          <w:rFonts w:ascii="Times New Roman" w:hAnsi="Times New Roman"/>
          <w:sz w:val="28"/>
          <w:szCs w:val="28"/>
        </w:rPr>
        <w:t>. Предусмотреть выполнение следующих функций:</w:t>
      </w:r>
    </w:p>
    <w:p w:rsidR="00E479A1" w:rsidRPr="00211D62" w:rsidRDefault="00E479A1" w:rsidP="00211D62">
      <w:pPr>
        <w:keepLines/>
        <w:numPr>
          <w:ilvl w:val="0"/>
          <w:numId w:val="31"/>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Создать базу данных для хранения справочной информации по учету производственно-хозяйственных договоров.</w:t>
      </w:r>
    </w:p>
    <w:p w:rsidR="00E479A1" w:rsidRPr="00211D62" w:rsidRDefault="00E479A1" w:rsidP="00211D62">
      <w:pPr>
        <w:keepLines/>
        <w:numPr>
          <w:ilvl w:val="0"/>
          <w:numId w:val="31"/>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Обеспечить автоматизированный ввод информации посредствам экранных форм.</w:t>
      </w:r>
    </w:p>
    <w:p w:rsidR="00E479A1" w:rsidRPr="00211D62" w:rsidRDefault="00E479A1" w:rsidP="00211D62">
      <w:pPr>
        <w:keepLines/>
        <w:numPr>
          <w:ilvl w:val="0"/>
          <w:numId w:val="31"/>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Реализовать основные функции экономиста</w:t>
      </w:r>
      <w:r w:rsidR="007E5102" w:rsidRPr="00211D62">
        <w:rPr>
          <w:rFonts w:ascii="Times New Roman" w:hAnsi="Times New Roman"/>
          <w:sz w:val="28"/>
          <w:szCs w:val="28"/>
        </w:rPr>
        <w:t xml:space="preserve"> -снабженца</w:t>
      </w:r>
      <w:r w:rsidRPr="00211D62">
        <w:rPr>
          <w:rFonts w:ascii="Times New Roman" w:hAnsi="Times New Roman"/>
          <w:sz w:val="28"/>
          <w:szCs w:val="28"/>
        </w:rPr>
        <w:t xml:space="preserve"> планово-экономического отдела строительной фирмы:</w:t>
      </w:r>
    </w:p>
    <w:p w:rsidR="00E479A1" w:rsidRPr="00211D62" w:rsidRDefault="00623883" w:rsidP="00EC4007">
      <w:pPr>
        <w:keepLines/>
        <w:numPr>
          <w:ilvl w:val="1"/>
          <w:numId w:val="31"/>
        </w:numPr>
        <w:tabs>
          <w:tab w:val="clear" w:pos="2073"/>
          <w:tab w:val="num" w:pos="1080"/>
        </w:tabs>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формирование справочн</w:t>
      </w:r>
      <w:r w:rsidR="00913734" w:rsidRPr="00211D62">
        <w:rPr>
          <w:rFonts w:ascii="Times New Roman" w:hAnsi="Times New Roman"/>
          <w:sz w:val="28"/>
          <w:szCs w:val="28"/>
        </w:rPr>
        <w:t>о</w:t>
      </w:r>
      <w:r w:rsidRPr="00211D62">
        <w:rPr>
          <w:rFonts w:ascii="Times New Roman" w:hAnsi="Times New Roman"/>
          <w:sz w:val="28"/>
          <w:szCs w:val="28"/>
        </w:rPr>
        <w:t>й информации,</w:t>
      </w:r>
    </w:p>
    <w:p w:rsidR="00E479A1" w:rsidRPr="00211D62" w:rsidRDefault="00623883" w:rsidP="00EC4007">
      <w:pPr>
        <w:keepLines/>
        <w:numPr>
          <w:ilvl w:val="1"/>
          <w:numId w:val="31"/>
        </w:numPr>
        <w:tabs>
          <w:tab w:val="clear" w:pos="2073"/>
          <w:tab w:val="num" w:pos="1080"/>
        </w:tabs>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ведение учета договоров</w:t>
      </w:r>
      <w:r w:rsidR="00E479A1" w:rsidRPr="00211D62">
        <w:rPr>
          <w:rFonts w:ascii="Times New Roman" w:hAnsi="Times New Roman"/>
          <w:sz w:val="28"/>
          <w:szCs w:val="28"/>
        </w:rPr>
        <w:t>,</w:t>
      </w:r>
    </w:p>
    <w:p w:rsidR="00E479A1" w:rsidRPr="00211D62" w:rsidRDefault="00E479A1" w:rsidP="00EC4007">
      <w:pPr>
        <w:keepLines/>
        <w:numPr>
          <w:ilvl w:val="1"/>
          <w:numId w:val="31"/>
        </w:numPr>
        <w:tabs>
          <w:tab w:val="clear" w:pos="2073"/>
          <w:tab w:val="num" w:pos="1080"/>
        </w:tabs>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 xml:space="preserve">учет </w:t>
      </w:r>
      <w:r w:rsidR="00623883" w:rsidRPr="00211D62">
        <w:rPr>
          <w:rFonts w:ascii="Times New Roman" w:hAnsi="Times New Roman"/>
          <w:sz w:val="28"/>
          <w:szCs w:val="28"/>
        </w:rPr>
        <w:t>проектно-сметной документации</w:t>
      </w:r>
      <w:r w:rsidRPr="00211D62">
        <w:rPr>
          <w:rFonts w:ascii="Times New Roman" w:hAnsi="Times New Roman"/>
          <w:sz w:val="28"/>
          <w:szCs w:val="28"/>
        </w:rPr>
        <w:t>,</w:t>
      </w:r>
    </w:p>
    <w:p w:rsidR="00E479A1" w:rsidRPr="00211D62" w:rsidRDefault="00623883" w:rsidP="00EC4007">
      <w:pPr>
        <w:keepLines/>
        <w:numPr>
          <w:ilvl w:val="1"/>
          <w:numId w:val="31"/>
        </w:numPr>
        <w:tabs>
          <w:tab w:val="clear" w:pos="2073"/>
          <w:tab w:val="num" w:pos="1080"/>
        </w:tabs>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учет выполнения договорных обязательств,</w:t>
      </w:r>
    </w:p>
    <w:p w:rsidR="00E479A1" w:rsidRPr="00211D62" w:rsidRDefault="00E479A1" w:rsidP="00211D62">
      <w:pPr>
        <w:keepLines/>
        <w:numPr>
          <w:ilvl w:val="0"/>
          <w:numId w:val="31"/>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Реализовать автоматизированный способ получения оперативной и плановой отчетности.</w:t>
      </w:r>
    </w:p>
    <w:p w:rsidR="00E479A1" w:rsidRPr="00211D62" w:rsidRDefault="00E479A1" w:rsidP="00211D62">
      <w:pPr>
        <w:keepLines/>
        <w:numPr>
          <w:ilvl w:val="0"/>
          <w:numId w:val="31"/>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Организовать систему анализа данных.</w:t>
      </w:r>
    </w:p>
    <w:p w:rsidR="00E479A1" w:rsidRPr="00211D62" w:rsidRDefault="00E479A1" w:rsidP="00211D62">
      <w:pPr>
        <w:keepLines/>
        <w:numPr>
          <w:ilvl w:val="0"/>
          <w:numId w:val="31"/>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Организовать автоматизированную систему отчетности.</w:t>
      </w:r>
    </w:p>
    <w:p w:rsidR="00E479A1" w:rsidRPr="00211D62" w:rsidRDefault="00E479A1" w:rsidP="00211D62">
      <w:pPr>
        <w:keepLines/>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Проектируемая система относится к системам учетно-аналитического типа, работающая в </w:t>
      </w:r>
      <w:r w:rsidR="00623883" w:rsidRPr="00211D62">
        <w:rPr>
          <w:rFonts w:ascii="Times New Roman" w:hAnsi="Times New Roman"/>
          <w:sz w:val="28"/>
          <w:szCs w:val="28"/>
        </w:rPr>
        <w:t>диалого</w:t>
      </w:r>
      <w:r w:rsidR="00E012BC" w:rsidRPr="00211D62">
        <w:rPr>
          <w:rFonts w:ascii="Times New Roman" w:hAnsi="Times New Roman"/>
          <w:sz w:val="28"/>
          <w:szCs w:val="28"/>
        </w:rPr>
        <w:t>во</w:t>
      </w:r>
      <w:r w:rsidR="00623883" w:rsidRPr="00211D62">
        <w:rPr>
          <w:rFonts w:ascii="Times New Roman" w:hAnsi="Times New Roman"/>
          <w:sz w:val="28"/>
          <w:szCs w:val="28"/>
        </w:rPr>
        <w:t xml:space="preserve">м </w:t>
      </w:r>
      <w:r w:rsidRPr="00211D62">
        <w:rPr>
          <w:rFonts w:ascii="Times New Roman" w:hAnsi="Times New Roman"/>
          <w:sz w:val="28"/>
          <w:szCs w:val="28"/>
        </w:rPr>
        <w:t>режиме.</w:t>
      </w:r>
    </w:p>
    <w:p w:rsidR="00EC4007" w:rsidRDefault="00EC4007" w:rsidP="00211D62">
      <w:pPr>
        <w:pStyle w:val="3"/>
        <w:suppressAutoHyphens/>
        <w:spacing w:before="0" w:after="0" w:line="360" w:lineRule="auto"/>
        <w:ind w:firstLine="709"/>
        <w:jc w:val="both"/>
        <w:rPr>
          <w:rFonts w:ascii="Times New Roman" w:hAnsi="Times New Roman" w:cs="Times New Roman"/>
          <w:sz w:val="28"/>
          <w:szCs w:val="28"/>
        </w:rPr>
      </w:pPr>
      <w:bookmarkStart w:id="15" w:name="_Toc114296085"/>
      <w:bookmarkStart w:id="16" w:name="_Toc135553608"/>
    </w:p>
    <w:p w:rsidR="002A670F" w:rsidRPr="00211D62" w:rsidRDefault="002A670F" w:rsidP="00211D62">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1.4.1</w:t>
      </w:r>
      <w:r w:rsidR="00EC4007">
        <w:rPr>
          <w:rFonts w:ascii="Times New Roman" w:hAnsi="Times New Roman" w:cs="Times New Roman"/>
          <w:sz w:val="28"/>
          <w:szCs w:val="28"/>
        </w:rPr>
        <w:t xml:space="preserve"> </w:t>
      </w:r>
      <w:r w:rsidRPr="00211D62">
        <w:rPr>
          <w:rFonts w:ascii="Times New Roman" w:hAnsi="Times New Roman" w:cs="Times New Roman"/>
          <w:sz w:val="28"/>
          <w:szCs w:val="28"/>
        </w:rPr>
        <w:t>Цель и назначение автоматизированного варианта решения задачи</w:t>
      </w:r>
      <w:bookmarkEnd w:id="15"/>
      <w:bookmarkEnd w:id="16"/>
    </w:p>
    <w:p w:rsidR="00C21DF0" w:rsidRPr="00211D62" w:rsidRDefault="00C21DF0"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Автоматизация управленческой деятельности предполагает формирование электронной системы организации. Билл Гейтс, определяет электронную «нервную систему» любой организации как среду, автоматизирующую исполнение заранее намеченных действий и событий, планирование и учет, позволяющую своевременно реагировать на незапланированные события и изменения ситуации и дающую, таким образом, огромные преимущества в конкуренции и возможность эффективно работать.[4]</w:t>
      </w:r>
    </w:p>
    <w:p w:rsidR="00EA200D" w:rsidRPr="00211D62" w:rsidRDefault="00B7197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Основн</w:t>
      </w:r>
      <w:r w:rsidR="007127F3" w:rsidRPr="00211D62">
        <w:rPr>
          <w:rFonts w:ascii="Times New Roman" w:hAnsi="Times New Roman"/>
          <w:sz w:val="28"/>
          <w:szCs w:val="28"/>
        </w:rPr>
        <w:t>ыми</w:t>
      </w:r>
      <w:r w:rsidRPr="00211D62">
        <w:rPr>
          <w:rFonts w:ascii="Times New Roman" w:hAnsi="Times New Roman"/>
          <w:sz w:val="28"/>
          <w:szCs w:val="28"/>
        </w:rPr>
        <w:t xml:space="preserve"> цел</w:t>
      </w:r>
      <w:r w:rsidR="007127F3" w:rsidRPr="00211D62">
        <w:rPr>
          <w:rFonts w:ascii="Times New Roman" w:hAnsi="Times New Roman"/>
          <w:sz w:val="28"/>
          <w:szCs w:val="28"/>
        </w:rPr>
        <w:t>ями</w:t>
      </w:r>
      <w:r w:rsidRPr="00211D62">
        <w:rPr>
          <w:rFonts w:ascii="Times New Roman" w:hAnsi="Times New Roman"/>
          <w:sz w:val="28"/>
          <w:szCs w:val="28"/>
        </w:rPr>
        <w:t xml:space="preserve"> разработки </w:t>
      </w:r>
      <w:r w:rsidR="00AA0DB2" w:rsidRPr="00211D62">
        <w:rPr>
          <w:rFonts w:ascii="Times New Roman" w:hAnsi="Times New Roman"/>
          <w:sz w:val="28"/>
          <w:szCs w:val="28"/>
        </w:rPr>
        <w:t>АРМ</w:t>
      </w:r>
      <w:r w:rsidRPr="00211D62">
        <w:rPr>
          <w:rFonts w:ascii="Times New Roman" w:hAnsi="Times New Roman"/>
          <w:sz w:val="28"/>
          <w:szCs w:val="28"/>
        </w:rPr>
        <w:t xml:space="preserve"> </w:t>
      </w:r>
      <w:r w:rsidR="007127F3" w:rsidRPr="00211D62">
        <w:rPr>
          <w:rFonts w:ascii="Times New Roman" w:hAnsi="Times New Roman"/>
          <w:sz w:val="28"/>
          <w:szCs w:val="28"/>
        </w:rPr>
        <w:t>могут</w:t>
      </w:r>
      <w:r w:rsidRPr="00211D62">
        <w:rPr>
          <w:rFonts w:ascii="Times New Roman" w:hAnsi="Times New Roman"/>
          <w:sz w:val="28"/>
          <w:szCs w:val="28"/>
        </w:rPr>
        <w:t xml:space="preserve"> служить:</w:t>
      </w:r>
    </w:p>
    <w:p w:rsidR="007127F3" w:rsidRPr="00211D62" w:rsidRDefault="007127F3" w:rsidP="00211D62">
      <w:pPr>
        <w:numPr>
          <w:ilvl w:val="0"/>
          <w:numId w:val="23"/>
        </w:numPr>
        <w:tabs>
          <w:tab w:val="clear" w:pos="785"/>
          <w:tab w:val="num" w:pos="1200"/>
          <w:tab w:val="left" w:pos="8077"/>
        </w:tabs>
        <w:suppressAutoHyphens/>
        <w:overflowPunct/>
        <w:autoSpaceDE/>
        <w:autoSpaceDN/>
        <w:adjustRightInd/>
        <w:spacing w:line="360" w:lineRule="auto"/>
        <w:ind w:left="0"/>
        <w:jc w:val="both"/>
        <w:textAlignment w:val="auto"/>
        <w:rPr>
          <w:rFonts w:ascii="Times New Roman" w:hAnsi="Times New Roman"/>
          <w:sz w:val="28"/>
          <w:szCs w:val="28"/>
        </w:rPr>
      </w:pPr>
      <w:r w:rsidRPr="00211D62">
        <w:rPr>
          <w:rFonts w:ascii="Times New Roman" w:hAnsi="Times New Roman"/>
          <w:sz w:val="28"/>
          <w:szCs w:val="28"/>
        </w:rPr>
        <w:t>сокращение времени обработки входной информации и получения результатных показателей;</w:t>
      </w:r>
    </w:p>
    <w:p w:rsidR="007127F3" w:rsidRPr="00211D62" w:rsidRDefault="007127F3" w:rsidP="00211D62">
      <w:pPr>
        <w:numPr>
          <w:ilvl w:val="0"/>
          <w:numId w:val="23"/>
        </w:numPr>
        <w:tabs>
          <w:tab w:val="clear" w:pos="785"/>
          <w:tab w:val="num" w:pos="1200"/>
          <w:tab w:val="left" w:pos="8077"/>
        </w:tabs>
        <w:suppressAutoHyphens/>
        <w:overflowPunct/>
        <w:autoSpaceDE/>
        <w:autoSpaceDN/>
        <w:adjustRightInd/>
        <w:spacing w:line="360" w:lineRule="auto"/>
        <w:ind w:left="0"/>
        <w:jc w:val="both"/>
        <w:textAlignment w:val="auto"/>
        <w:rPr>
          <w:rFonts w:ascii="Times New Roman" w:hAnsi="Times New Roman"/>
          <w:sz w:val="28"/>
          <w:szCs w:val="28"/>
        </w:rPr>
      </w:pPr>
      <w:r w:rsidRPr="00211D62">
        <w:rPr>
          <w:rFonts w:ascii="Times New Roman" w:hAnsi="Times New Roman"/>
          <w:sz w:val="28"/>
          <w:szCs w:val="28"/>
        </w:rPr>
        <w:t>повышение степени достоверности выходной информации;</w:t>
      </w:r>
    </w:p>
    <w:p w:rsidR="007127F3" w:rsidRPr="00211D62" w:rsidRDefault="007127F3" w:rsidP="00211D62">
      <w:pPr>
        <w:numPr>
          <w:ilvl w:val="0"/>
          <w:numId w:val="23"/>
        </w:numPr>
        <w:tabs>
          <w:tab w:val="clear" w:pos="785"/>
          <w:tab w:val="num" w:pos="1200"/>
          <w:tab w:val="left" w:pos="8077"/>
        </w:tabs>
        <w:suppressAutoHyphens/>
        <w:overflowPunct/>
        <w:autoSpaceDE/>
        <w:autoSpaceDN/>
        <w:adjustRightInd/>
        <w:spacing w:line="360" w:lineRule="auto"/>
        <w:ind w:left="0"/>
        <w:jc w:val="both"/>
        <w:textAlignment w:val="auto"/>
        <w:rPr>
          <w:rFonts w:ascii="Times New Roman" w:hAnsi="Times New Roman"/>
          <w:sz w:val="28"/>
          <w:szCs w:val="28"/>
        </w:rPr>
      </w:pPr>
      <w:r w:rsidRPr="00211D62">
        <w:rPr>
          <w:rFonts w:ascii="Times New Roman" w:hAnsi="Times New Roman"/>
          <w:sz w:val="28"/>
          <w:szCs w:val="28"/>
        </w:rPr>
        <w:t>снижение трудоемкости и количества ошибок при решении задачи.</w:t>
      </w:r>
    </w:p>
    <w:p w:rsidR="007127F3" w:rsidRPr="00211D62" w:rsidRDefault="007127F3" w:rsidP="00211D62">
      <w:pPr>
        <w:tabs>
          <w:tab w:val="num" w:pos="1200"/>
          <w:tab w:val="left" w:pos="8077"/>
        </w:tabs>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программе должны быть реализованы следующие функции:</w:t>
      </w:r>
    </w:p>
    <w:p w:rsidR="007127F3" w:rsidRPr="00211D62" w:rsidRDefault="007127F3" w:rsidP="00211D62">
      <w:pPr>
        <w:numPr>
          <w:ilvl w:val="0"/>
          <w:numId w:val="23"/>
        </w:numPr>
        <w:tabs>
          <w:tab w:val="clear" w:pos="785"/>
          <w:tab w:val="num" w:pos="1200"/>
          <w:tab w:val="left" w:pos="8077"/>
        </w:tabs>
        <w:suppressAutoHyphens/>
        <w:overflowPunct/>
        <w:autoSpaceDE/>
        <w:autoSpaceDN/>
        <w:adjustRightInd/>
        <w:spacing w:line="360" w:lineRule="auto"/>
        <w:ind w:left="0"/>
        <w:jc w:val="both"/>
        <w:textAlignment w:val="auto"/>
        <w:rPr>
          <w:rFonts w:ascii="Times New Roman" w:hAnsi="Times New Roman"/>
          <w:sz w:val="28"/>
          <w:szCs w:val="28"/>
        </w:rPr>
      </w:pPr>
      <w:r w:rsidRPr="00211D62">
        <w:rPr>
          <w:rFonts w:ascii="Times New Roman" w:hAnsi="Times New Roman"/>
          <w:sz w:val="28"/>
          <w:szCs w:val="28"/>
        </w:rPr>
        <w:t>максимальная автоматизация ввода показателей из первичных документов;</w:t>
      </w:r>
    </w:p>
    <w:p w:rsidR="007127F3" w:rsidRPr="00211D62" w:rsidRDefault="007127F3" w:rsidP="00211D62">
      <w:pPr>
        <w:numPr>
          <w:ilvl w:val="0"/>
          <w:numId w:val="23"/>
        </w:numPr>
        <w:tabs>
          <w:tab w:val="clear" w:pos="785"/>
          <w:tab w:val="num" w:pos="1200"/>
          <w:tab w:val="left" w:pos="8077"/>
        </w:tabs>
        <w:suppressAutoHyphens/>
        <w:overflowPunct/>
        <w:autoSpaceDE/>
        <w:autoSpaceDN/>
        <w:adjustRightInd/>
        <w:spacing w:line="360" w:lineRule="auto"/>
        <w:ind w:left="0"/>
        <w:jc w:val="both"/>
        <w:textAlignment w:val="auto"/>
        <w:rPr>
          <w:rFonts w:ascii="Times New Roman" w:hAnsi="Times New Roman"/>
          <w:sz w:val="28"/>
          <w:szCs w:val="28"/>
        </w:rPr>
      </w:pPr>
      <w:r w:rsidRPr="00211D62">
        <w:rPr>
          <w:rFonts w:ascii="Times New Roman" w:hAnsi="Times New Roman"/>
          <w:sz w:val="28"/>
          <w:szCs w:val="28"/>
        </w:rPr>
        <w:t>хранение форм первичных документов;</w:t>
      </w:r>
    </w:p>
    <w:p w:rsidR="007127F3" w:rsidRPr="00211D62" w:rsidRDefault="007127F3" w:rsidP="00211D62">
      <w:pPr>
        <w:numPr>
          <w:ilvl w:val="0"/>
          <w:numId w:val="23"/>
        </w:numPr>
        <w:tabs>
          <w:tab w:val="clear" w:pos="785"/>
          <w:tab w:val="num" w:pos="1200"/>
          <w:tab w:val="left" w:pos="8077"/>
        </w:tabs>
        <w:suppressAutoHyphens/>
        <w:overflowPunct/>
        <w:autoSpaceDE/>
        <w:autoSpaceDN/>
        <w:adjustRightInd/>
        <w:spacing w:line="360" w:lineRule="auto"/>
        <w:ind w:left="0"/>
        <w:jc w:val="both"/>
        <w:textAlignment w:val="auto"/>
        <w:rPr>
          <w:rFonts w:ascii="Times New Roman" w:hAnsi="Times New Roman"/>
          <w:sz w:val="28"/>
          <w:szCs w:val="28"/>
        </w:rPr>
      </w:pPr>
      <w:r w:rsidRPr="00211D62">
        <w:rPr>
          <w:rFonts w:ascii="Times New Roman" w:hAnsi="Times New Roman"/>
          <w:sz w:val="28"/>
          <w:szCs w:val="28"/>
        </w:rPr>
        <w:t>хранение и выдача нормативно-справочной информации по запросу пользователя;</w:t>
      </w:r>
    </w:p>
    <w:p w:rsidR="007127F3" w:rsidRPr="00211D62" w:rsidRDefault="007127F3" w:rsidP="00211D62">
      <w:pPr>
        <w:numPr>
          <w:ilvl w:val="0"/>
          <w:numId w:val="23"/>
        </w:numPr>
        <w:tabs>
          <w:tab w:val="clear" w:pos="785"/>
          <w:tab w:val="num" w:pos="1200"/>
          <w:tab w:val="left" w:pos="8077"/>
        </w:tabs>
        <w:suppressAutoHyphens/>
        <w:overflowPunct/>
        <w:autoSpaceDE/>
        <w:autoSpaceDN/>
        <w:adjustRightInd/>
        <w:spacing w:line="360" w:lineRule="auto"/>
        <w:ind w:left="0"/>
        <w:jc w:val="both"/>
        <w:textAlignment w:val="auto"/>
        <w:rPr>
          <w:rFonts w:ascii="Times New Roman" w:hAnsi="Times New Roman"/>
          <w:sz w:val="28"/>
          <w:szCs w:val="28"/>
        </w:rPr>
      </w:pPr>
      <w:r w:rsidRPr="00211D62">
        <w:rPr>
          <w:rFonts w:ascii="Times New Roman" w:hAnsi="Times New Roman"/>
          <w:sz w:val="28"/>
          <w:szCs w:val="28"/>
        </w:rPr>
        <w:t>обеспечение целостности хранимой информации.</w:t>
      </w:r>
    </w:p>
    <w:p w:rsidR="007127F3" w:rsidRPr="00211D62" w:rsidRDefault="007127F3"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Выполнение перечисленных функций осуществлено следующим образом:</w:t>
      </w:r>
    </w:p>
    <w:p w:rsidR="00397CFA" w:rsidRPr="00211D62" w:rsidRDefault="00B7197C" w:rsidP="00211D62">
      <w:pPr>
        <w:numPr>
          <w:ilvl w:val="0"/>
          <w:numId w:val="10"/>
        </w:numPr>
        <w:suppressAutoHyphens/>
        <w:spacing w:line="360" w:lineRule="auto"/>
        <w:jc w:val="both"/>
        <w:rPr>
          <w:rFonts w:ascii="Times New Roman" w:hAnsi="Times New Roman"/>
          <w:sz w:val="28"/>
          <w:szCs w:val="28"/>
        </w:rPr>
      </w:pPr>
      <w:r w:rsidRPr="00211D62">
        <w:rPr>
          <w:rFonts w:ascii="Times New Roman" w:hAnsi="Times New Roman"/>
          <w:sz w:val="28"/>
          <w:szCs w:val="28"/>
        </w:rPr>
        <w:t xml:space="preserve">автоматизация ввода, контроля, загрузки данных </w:t>
      </w:r>
      <w:r w:rsidR="00397CFA" w:rsidRPr="00211D62">
        <w:rPr>
          <w:rFonts w:ascii="Times New Roman" w:hAnsi="Times New Roman"/>
          <w:sz w:val="28"/>
          <w:szCs w:val="28"/>
        </w:rPr>
        <w:t>первичной информации в базу данных с использованием</w:t>
      </w:r>
      <w:r w:rsidRPr="00211D62">
        <w:rPr>
          <w:rFonts w:ascii="Times New Roman" w:hAnsi="Times New Roman"/>
          <w:sz w:val="28"/>
          <w:szCs w:val="28"/>
        </w:rPr>
        <w:t xml:space="preserve"> экранны</w:t>
      </w:r>
      <w:r w:rsidR="00397CFA" w:rsidRPr="00211D62">
        <w:rPr>
          <w:rFonts w:ascii="Times New Roman" w:hAnsi="Times New Roman"/>
          <w:sz w:val="28"/>
          <w:szCs w:val="28"/>
        </w:rPr>
        <w:t>х форм:</w:t>
      </w:r>
    </w:p>
    <w:p w:rsidR="00397CFA" w:rsidRPr="00211D62" w:rsidRDefault="00397CFA" w:rsidP="00211D62">
      <w:pPr>
        <w:numPr>
          <w:ilvl w:val="0"/>
          <w:numId w:val="11"/>
        </w:numPr>
        <w:suppressAutoHyphens/>
        <w:spacing w:line="360" w:lineRule="auto"/>
        <w:jc w:val="both"/>
        <w:rPr>
          <w:rFonts w:ascii="Times New Roman" w:hAnsi="Times New Roman"/>
          <w:sz w:val="28"/>
          <w:szCs w:val="28"/>
        </w:rPr>
      </w:pPr>
      <w:r w:rsidRPr="00211D62">
        <w:rPr>
          <w:rFonts w:ascii="Times New Roman" w:hAnsi="Times New Roman"/>
          <w:sz w:val="28"/>
          <w:szCs w:val="28"/>
        </w:rPr>
        <w:t>окно просмотра и изменения в списках</w:t>
      </w:r>
      <w:r w:rsidR="003D420E" w:rsidRPr="00211D62">
        <w:rPr>
          <w:rFonts w:ascii="Times New Roman" w:hAnsi="Times New Roman"/>
          <w:sz w:val="28"/>
          <w:szCs w:val="28"/>
        </w:rPr>
        <w:t xml:space="preserve"> заказчиков</w:t>
      </w:r>
      <w:r w:rsidRPr="00211D62">
        <w:rPr>
          <w:rFonts w:ascii="Times New Roman" w:hAnsi="Times New Roman"/>
          <w:sz w:val="28"/>
          <w:szCs w:val="28"/>
        </w:rPr>
        <w:t>;</w:t>
      </w:r>
    </w:p>
    <w:p w:rsidR="00397CFA" w:rsidRPr="00211D62" w:rsidRDefault="00397CFA" w:rsidP="00211D62">
      <w:pPr>
        <w:numPr>
          <w:ilvl w:val="0"/>
          <w:numId w:val="11"/>
        </w:numPr>
        <w:suppressAutoHyphens/>
        <w:spacing w:line="360" w:lineRule="auto"/>
        <w:jc w:val="both"/>
        <w:rPr>
          <w:rFonts w:ascii="Times New Roman" w:hAnsi="Times New Roman"/>
          <w:sz w:val="28"/>
          <w:szCs w:val="28"/>
        </w:rPr>
      </w:pPr>
      <w:r w:rsidRPr="00211D62">
        <w:rPr>
          <w:rFonts w:ascii="Times New Roman" w:hAnsi="Times New Roman"/>
          <w:sz w:val="28"/>
          <w:szCs w:val="28"/>
        </w:rPr>
        <w:t xml:space="preserve">окно </w:t>
      </w:r>
      <w:r w:rsidR="005E6CC9" w:rsidRPr="00211D62">
        <w:rPr>
          <w:rFonts w:ascii="Times New Roman" w:hAnsi="Times New Roman"/>
          <w:sz w:val="28"/>
          <w:szCs w:val="28"/>
        </w:rPr>
        <w:t>создания общего списка</w:t>
      </w:r>
      <w:r w:rsidR="003D420E" w:rsidRPr="00211D62">
        <w:rPr>
          <w:rFonts w:ascii="Times New Roman" w:hAnsi="Times New Roman"/>
          <w:sz w:val="28"/>
          <w:szCs w:val="28"/>
        </w:rPr>
        <w:t xml:space="preserve"> </w:t>
      </w:r>
      <w:r w:rsidR="007E2562" w:rsidRPr="00211D62">
        <w:rPr>
          <w:rFonts w:ascii="Times New Roman" w:hAnsi="Times New Roman"/>
          <w:sz w:val="28"/>
          <w:szCs w:val="28"/>
        </w:rPr>
        <w:t>подрядчиков</w:t>
      </w:r>
      <w:r w:rsidRPr="00211D62">
        <w:rPr>
          <w:rFonts w:ascii="Times New Roman" w:hAnsi="Times New Roman"/>
          <w:sz w:val="28"/>
          <w:szCs w:val="28"/>
        </w:rPr>
        <w:t>;</w:t>
      </w:r>
    </w:p>
    <w:p w:rsidR="007E2562" w:rsidRPr="00211D62" w:rsidRDefault="007E2562" w:rsidP="00211D62">
      <w:pPr>
        <w:numPr>
          <w:ilvl w:val="0"/>
          <w:numId w:val="11"/>
        </w:numPr>
        <w:suppressAutoHyphens/>
        <w:spacing w:line="360" w:lineRule="auto"/>
        <w:jc w:val="both"/>
        <w:rPr>
          <w:rFonts w:ascii="Times New Roman" w:hAnsi="Times New Roman"/>
          <w:sz w:val="28"/>
          <w:szCs w:val="28"/>
        </w:rPr>
      </w:pPr>
      <w:r w:rsidRPr="00211D62">
        <w:rPr>
          <w:rFonts w:ascii="Times New Roman" w:hAnsi="Times New Roman"/>
          <w:sz w:val="28"/>
          <w:szCs w:val="28"/>
        </w:rPr>
        <w:t>окно создания общего списка поставщиков материалов;</w:t>
      </w:r>
    </w:p>
    <w:p w:rsidR="00397CFA" w:rsidRPr="00211D62" w:rsidRDefault="00397CFA" w:rsidP="00211D62">
      <w:pPr>
        <w:numPr>
          <w:ilvl w:val="0"/>
          <w:numId w:val="11"/>
        </w:numPr>
        <w:suppressAutoHyphens/>
        <w:spacing w:line="360" w:lineRule="auto"/>
        <w:jc w:val="both"/>
        <w:rPr>
          <w:rFonts w:ascii="Times New Roman" w:hAnsi="Times New Roman"/>
          <w:sz w:val="28"/>
          <w:szCs w:val="28"/>
        </w:rPr>
      </w:pPr>
      <w:r w:rsidRPr="00211D62">
        <w:rPr>
          <w:rFonts w:ascii="Times New Roman" w:hAnsi="Times New Roman"/>
          <w:sz w:val="28"/>
          <w:szCs w:val="28"/>
        </w:rPr>
        <w:t xml:space="preserve">окно формирования </w:t>
      </w:r>
      <w:r w:rsidR="007E2562" w:rsidRPr="00211D62">
        <w:rPr>
          <w:rFonts w:ascii="Times New Roman" w:hAnsi="Times New Roman"/>
          <w:sz w:val="28"/>
          <w:szCs w:val="28"/>
        </w:rPr>
        <w:t>договоров</w:t>
      </w:r>
      <w:r w:rsidRPr="00211D62">
        <w:rPr>
          <w:rFonts w:ascii="Times New Roman" w:hAnsi="Times New Roman"/>
          <w:sz w:val="28"/>
          <w:szCs w:val="28"/>
        </w:rPr>
        <w:t>;</w:t>
      </w:r>
    </w:p>
    <w:p w:rsidR="00397CFA" w:rsidRPr="00211D62" w:rsidRDefault="007E2562" w:rsidP="00211D62">
      <w:pPr>
        <w:numPr>
          <w:ilvl w:val="0"/>
          <w:numId w:val="11"/>
        </w:numPr>
        <w:suppressAutoHyphens/>
        <w:spacing w:line="360" w:lineRule="auto"/>
        <w:jc w:val="both"/>
        <w:rPr>
          <w:rFonts w:ascii="Times New Roman" w:hAnsi="Times New Roman"/>
          <w:sz w:val="28"/>
          <w:szCs w:val="28"/>
        </w:rPr>
      </w:pPr>
      <w:r w:rsidRPr="00211D62">
        <w:rPr>
          <w:rFonts w:ascii="Times New Roman" w:hAnsi="Times New Roman"/>
          <w:sz w:val="28"/>
          <w:szCs w:val="28"/>
        </w:rPr>
        <w:t>формирования информации по проектно-сметной документации</w:t>
      </w:r>
      <w:r w:rsidR="00397CFA" w:rsidRPr="00211D62">
        <w:rPr>
          <w:rFonts w:ascii="Times New Roman" w:hAnsi="Times New Roman"/>
          <w:sz w:val="28"/>
          <w:szCs w:val="28"/>
        </w:rPr>
        <w:t>;</w:t>
      </w:r>
    </w:p>
    <w:p w:rsidR="00397CFA" w:rsidRPr="00211D62" w:rsidRDefault="00397CFA" w:rsidP="00211D62">
      <w:pPr>
        <w:numPr>
          <w:ilvl w:val="0"/>
          <w:numId w:val="12"/>
        </w:numPr>
        <w:suppressAutoHyphens/>
        <w:spacing w:line="360" w:lineRule="auto"/>
        <w:jc w:val="both"/>
        <w:rPr>
          <w:rFonts w:ascii="Times New Roman" w:hAnsi="Times New Roman"/>
          <w:sz w:val="28"/>
          <w:szCs w:val="28"/>
        </w:rPr>
      </w:pPr>
      <w:r w:rsidRPr="00211D62">
        <w:rPr>
          <w:rFonts w:ascii="Times New Roman" w:hAnsi="Times New Roman"/>
          <w:sz w:val="28"/>
          <w:szCs w:val="28"/>
        </w:rPr>
        <w:t>ведение условно-постоянной информации, хранящейся в таблицах базы данных:</w:t>
      </w:r>
    </w:p>
    <w:p w:rsidR="00397CFA" w:rsidRPr="00211D62" w:rsidRDefault="00397CFA" w:rsidP="00211D62">
      <w:pPr>
        <w:numPr>
          <w:ilvl w:val="0"/>
          <w:numId w:val="13"/>
        </w:numPr>
        <w:suppressAutoHyphens/>
        <w:spacing w:line="360" w:lineRule="auto"/>
        <w:jc w:val="both"/>
        <w:rPr>
          <w:rFonts w:ascii="Times New Roman" w:hAnsi="Times New Roman"/>
          <w:sz w:val="28"/>
          <w:szCs w:val="28"/>
        </w:rPr>
      </w:pPr>
      <w:r w:rsidRPr="00211D62">
        <w:rPr>
          <w:rFonts w:ascii="Times New Roman" w:hAnsi="Times New Roman"/>
          <w:sz w:val="28"/>
          <w:szCs w:val="28"/>
        </w:rPr>
        <w:t>редактирование</w:t>
      </w:r>
      <w:r w:rsidR="007E2562" w:rsidRPr="00211D62">
        <w:rPr>
          <w:rFonts w:ascii="Times New Roman" w:hAnsi="Times New Roman"/>
          <w:sz w:val="28"/>
          <w:szCs w:val="28"/>
        </w:rPr>
        <w:t xml:space="preserve"> справочных и учетно-оперативных данных</w:t>
      </w:r>
      <w:r w:rsidRPr="00211D62">
        <w:rPr>
          <w:rFonts w:ascii="Times New Roman" w:hAnsi="Times New Roman"/>
          <w:sz w:val="28"/>
          <w:szCs w:val="28"/>
        </w:rPr>
        <w:t>;</w:t>
      </w:r>
    </w:p>
    <w:p w:rsidR="007E2562" w:rsidRPr="00211D62" w:rsidRDefault="007E2562" w:rsidP="00211D62">
      <w:pPr>
        <w:numPr>
          <w:ilvl w:val="0"/>
          <w:numId w:val="13"/>
        </w:numPr>
        <w:suppressAutoHyphens/>
        <w:spacing w:line="360" w:lineRule="auto"/>
        <w:jc w:val="both"/>
        <w:rPr>
          <w:rFonts w:ascii="Times New Roman" w:hAnsi="Times New Roman"/>
          <w:sz w:val="28"/>
          <w:szCs w:val="28"/>
        </w:rPr>
      </w:pPr>
      <w:r w:rsidRPr="00211D62">
        <w:rPr>
          <w:rFonts w:ascii="Times New Roman" w:hAnsi="Times New Roman"/>
          <w:sz w:val="28"/>
          <w:szCs w:val="28"/>
        </w:rPr>
        <w:t>добавление учетных записей;</w:t>
      </w:r>
    </w:p>
    <w:p w:rsidR="007E2562" w:rsidRPr="00211D62" w:rsidRDefault="007E2562" w:rsidP="00211D62">
      <w:pPr>
        <w:numPr>
          <w:ilvl w:val="0"/>
          <w:numId w:val="13"/>
        </w:numPr>
        <w:suppressAutoHyphens/>
        <w:spacing w:line="360" w:lineRule="auto"/>
        <w:jc w:val="both"/>
        <w:rPr>
          <w:rFonts w:ascii="Times New Roman" w:hAnsi="Times New Roman"/>
          <w:sz w:val="28"/>
          <w:szCs w:val="28"/>
        </w:rPr>
      </w:pPr>
      <w:r w:rsidRPr="00211D62">
        <w:rPr>
          <w:rFonts w:ascii="Times New Roman" w:hAnsi="Times New Roman"/>
          <w:sz w:val="28"/>
          <w:szCs w:val="28"/>
        </w:rPr>
        <w:t xml:space="preserve">удалении учетных </w:t>
      </w:r>
      <w:r w:rsidR="00E479A1" w:rsidRPr="00211D62">
        <w:rPr>
          <w:rFonts w:ascii="Times New Roman" w:hAnsi="Times New Roman"/>
          <w:sz w:val="28"/>
          <w:szCs w:val="28"/>
        </w:rPr>
        <w:t>записей</w:t>
      </w:r>
      <w:r w:rsidRPr="00211D62">
        <w:rPr>
          <w:rFonts w:ascii="Times New Roman" w:hAnsi="Times New Roman"/>
          <w:sz w:val="28"/>
          <w:szCs w:val="28"/>
        </w:rPr>
        <w:t>;</w:t>
      </w:r>
    </w:p>
    <w:p w:rsidR="003F3130" w:rsidRPr="00211D62" w:rsidRDefault="003C605C" w:rsidP="00211D62">
      <w:pPr>
        <w:numPr>
          <w:ilvl w:val="0"/>
          <w:numId w:val="14"/>
        </w:numPr>
        <w:suppressAutoHyphens/>
        <w:spacing w:line="360" w:lineRule="auto"/>
        <w:jc w:val="both"/>
        <w:rPr>
          <w:rFonts w:ascii="Times New Roman" w:hAnsi="Times New Roman"/>
          <w:sz w:val="28"/>
          <w:szCs w:val="28"/>
        </w:rPr>
      </w:pPr>
      <w:r w:rsidRPr="00211D62">
        <w:rPr>
          <w:rFonts w:ascii="Times New Roman" w:hAnsi="Times New Roman"/>
          <w:sz w:val="28"/>
          <w:szCs w:val="28"/>
        </w:rPr>
        <w:t>выдача справочной информации:</w:t>
      </w:r>
    </w:p>
    <w:p w:rsidR="007E2562" w:rsidRPr="00211D62" w:rsidRDefault="007E2562" w:rsidP="00211D62">
      <w:pPr>
        <w:numPr>
          <w:ilvl w:val="0"/>
          <w:numId w:val="15"/>
        </w:numPr>
        <w:suppressAutoHyphens/>
        <w:spacing w:line="360" w:lineRule="auto"/>
        <w:jc w:val="both"/>
        <w:rPr>
          <w:rFonts w:ascii="Times New Roman" w:hAnsi="Times New Roman"/>
          <w:sz w:val="28"/>
          <w:szCs w:val="28"/>
        </w:rPr>
      </w:pPr>
      <w:r w:rsidRPr="00211D62">
        <w:rPr>
          <w:rFonts w:ascii="Times New Roman" w:hAnsi="Times New Roman"/>
          <w:sz w:val="28"/>
          <w:szCs w:val="28"/>
        </w:rPr>
        <w:t xml:space="preserve"> информация по заказчикам</w:t>
      </w:r>
    </w:p>
    <w:p w:rsidR="00C21DF0" w:rsidRPr="00211D62" w:rsidRDefault="007E2562" w:rsidP="00211D62">
      <w:pPr>
        <w:numPr>
          <w:ilvl w:val="0"/>
          <w:numId w:val="15"/>
        </w:numPr>
        <w:suppressAutoHyphens/>
        <w:spacing w:line="360" w:lineRule="auto"/>
        <w:jc w:val="both"/>
        <w:rPr>
          <w:rFonts w:ascii="Times New Roman" w:hAnsi="Times New Roman"/>
          <w:sz w:val="28"/>
          <w:szCs w:val="28"/>
        </w:rPr>
      </w:pPr>
      <w:r w:rsidRPr="00211D62">
        <w:rPr>
          <w:rFonts w:ascii="Times New Roman" w:hAnsi="Times New Roman"/>
          <w:sz w:val="28"/>
          <w:szCs w:val="28"/>
        </w:rPr>
        <w:t xml:space="preserve"> информация по подрядчикам</w:t>
      </w:r>
      <w:r w:rsidR="00C21DF0" w:rsidRPr="00211D62">
        <w:rPr>
          <w:rFonts w:ascii="Times New Roman" w:hAnsi="Times New Roman"/>
          <w:sz w:val="28"/>
          <w:szCs w:val="28"/>
        </w:rPr>
        <w:t xml:space="preserve"> </w:t>
      </w:r>
    </w:p>
    <w:p w:rsidR="003C605C" w:rsidRPr="00211D62" w:rsidRDefault="003C605C" w:rsidP="00211D62">
      <w:pPr>
        <w:numPr>
          <w:ilvl w:val="0"/>
          <w:numId w:val="16"/>
        </w:numPr>
        <w:suppressAutoHyphens/>
        <w:spacing w:line="360" w:lineRule="auto"/>
        <w:jc w:val="both"/>
        <w:rPr>
          <w:rFonts w:ascii="Times New Roman" w:hAnsi="Times New Roman"/>
          <w:sz w:val="28"/>
          <w:szCs w:val="28"/>
        </w:rPr>
      </w:pPr>
      <w:r w:rsidRPr="00211D62">
        <w:rPr>
          <w:rFonts w:ascii="Times New Roman" w:hAnsi="Times New Roman"/>
          <w:sz w:val="28"/>
          <w:szCs w:val="28"/>
        </w:rPr>
        <w:t>отчеты на запросы пользователей:</w:t>
      </w:r>
    </w:p>
    <w:p w:rsidR="003C605C" w:rsidRPr="00211D62" w:rsidRDefault="00C21DF0" w:rsidP="00211D62">
      <w:pPr>
        <w:numPr>
          <w:ilvl w:val="0"/>
          <w:numId w:val="17"/>
        </w:numPr>
        <w:suppressAutoHyphens/>
        <w:spacing w:line="360" w:lineRule="auto"/>
        <w:jc w:val="both"/>
        <w:rPr>
          <w:rFonts w:ascii="Times New Roman" w:hAnsi="Times New Roman"/>
          <w:sz w:val="28"/>
          <w:szCs w:val="28"/>
        </w:rPr>
      </w:pPr>
      <w:r w:rsidRPr="00211D62">
        <w:rPr>
          <w:rFonts w:ascii="Times New Roman" w:hAnsi="Times New Roman"/>
          <w:sz w:val="28"/>
          <w:szCs w:val="28"/>
        </w:rPr>
        <w:t>формирование итоговой</w:t>
      </w:r>
      <w:r w:rsidR="007E2562" w:rsidRPr="00211D62">
        <w:rPr>
          <w:rFonts w:ascii="Times New Roman" w:hAnsi="Times New Roman"/>
          <w:sz w:val="28"/>
          <w:szCs w:val="28"/>
        </w:rPr>
        <w:t xml:space="preserve"> отчетности по заказчикам, по</w:t>
      </w:r>
      <w:r w:rsidR="00133862" w:rsidRPr="00211D62">
        <w:rPr>
          <w:rFonts w:ascii="Times New Roman" w:hAnsi="Times New Roman"/>
          <w:sz w:val="28"/>
          <w:szCs w:val="28"/>
        </w:rPr>
        <w:t xml:space="preserve"> по</w:t>
      </w:r>
      <w:r w:rsidR="007E2562" w:rsidRPr="00211D62">
        <w:rPr>
          <w:rFonts w:ascii="Times New Roman" w:hAnsi="Times New Roman"/>
          <w:sz w:val="28"/>
          <w:szCs w:val="28"/>
        </w:rPr>
        <w:t xml:space="preserve">дрядчикам, </w:t>
      </w:r>
      <w:r w:rsidR="00133862" w:rsidRPr="00211D62">
        <w:rPr>
          <w:rFonts w:ascii="Times New Roman" w:hAnsi="Times New Roman"/>
          <w:sz w:val="28"/>
          <w:szCs w:val="28"/>
        </w:rPr>
        <w:t>по поставщикам</w:t>
      </w:r>
      <w:r w:rsidRPr="00211D62">
        <w:rPr>
          <w:rFonts w:ascii="Times New Roman" w:hAnsi="Times New Roman"/>
          <w:sz w:val="28"/>
          <w:szCs w:val="28"/>
        </w:rPr>
        <w:t>;</w:t>
      </w:r>
    </w:p>
    <w:p w:rsidR="00C21DF0" w:rsidRPr="00211D62" w:rsidRDefault="00C21DF0" w:rsidP="00211D62">
      <w:pPr>
        <w:numPr>
          <w:ilvl w:val="0"/>
          <w:numId w:val="17"/>
        </w:numPr>
        <w:suppressAutoHyphens/>
        <w:spacing w:line="360" w:lineRule="auto"/>
        <w:jc w:val="both"/>
        <w:rPr>
          <w:rFonts w:ascii="Times New Roman" w:hAnsi="Times New Roman"/>
          <w:sz w:val="28"/>
          <w:szCs w:val="28"/>
        </w:rPr>
      </w:pPr>
      <w:r w:rsidRPr="00211D62">
        <w:rPr>
          <w:rFonts w:ascii="Times New Roman" w:hAnsi="Times New Roman"/>
          <w:sz w:val="28"/>
          <w:szCs w:val="28"/>
        </w:rPr>
        <w:t>формирование</w:t>
      </w:r>
      <w:r w:rsidR="00133862" w:rsidRPr="00211D62">
        <w:rPr>
          <w:rFonts w:ascii="Times New Roman" w:hAnsi="Times New Roman"/>
          <w:sz w:val="28"/>
          <w:szCs w:val="28"/>
        </w:rPr>
        <w:t xml:space="preserve">  оперативных отчетов для бухгалтерии</w:t>
      </w:r>
      <w:r w:rsidR="00083E38" w:rsidRPr="00211D62">
        <w:rPr>
          <w:rFonts w:ascii="Times New Roman" w:hAnsi="Times New Roman"/>
          <w:sz w:val="28"/>
          <w:szCs w:val="28"/>
        </w:rPr>
        <w:t>.</w:t>
      </w:r>
    </w:p>
    <w:p w:rsidR="00EC4007" w:rsidRDefault="00EC4007" w:rsidP="00211D62">
      <w:pPr>
        <w:pStyle w:val="3"/>
        <w:suppressAutoHyphens/>
        <w:spacing w:before="0" w:after="0" w:line="360" w:lineRule="auto"/>
        <w:ind w:firstLine="709"/>
        <w:jc w:val="both"/>
        <w:rPr>
          <w:rFonts w:ascii="Times New Roman" w:hAnsi="Times New Roman" w:cs="Times New Roman"/>
          <w:sz w:val="28"/>
          <w:szCs w:val="28"/>
        </w:rPr>
      </w:pPr>
      <w:bookmarkStart w:id="17" w:name="_Toc114296086"/>
      <w:bookmarkStart w:id="18" w:name="_Toc135553609"/>
    </w:p>
    <w:p w:rsidR="002A670F" w:rsidRPr="00211D62" w:rsidRDefault="002A670F" w:rsidP="00211D62">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1.4.2</w:t>
      </w:r>
      <w:r w:rsidR="00EC4007">
        <w:rPr>
          <w:rFonts w:ascii="Times New Roman" w:hAnsi="Times New Roman" w:cs="Times New Roman"/>
          <w:sz w:val="28"/>
          <w:szCs w:val="28"/>
        </w:rPr>
        <w:t xml:space="preserve"> </w:t>
      </w:r>
      <w:r w:rsidRPr="00211D62">
        <w:rPr>
          <w:rFonts w:ascii="Times New Roman" w:hAnsi="Times New Roman" w:cs="Times New Roman"/>
          <w:sz w:val="28"/>
          <w:szCs w:val="28"/>
        </w:rPr>
        <w:t>Общая характеристика организации решения задачи на ЭВМ</w:t>
      </w:r>
      <w:bookmarkEnd w:id="17"/>
      <w:bookmarkEnd w:id="18"/>
    </w:p>
    <w:p w:rsidR="00B5443C" w:rsidRPr="00211D62" w:rsidRDefault="003E1D03"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Информационное обследование профессиональной деятельности является творческим процессом и не имеет жесткого алгоритма поведения</w:t>
      </w:r>
      <w:r w:rsidR="00C84A84" w:rsidRPr="00211D62">
        <w:rPr>
          <w:rFonts w:ascii="Times New Roman" w:hAnsi="Times New Roman"/>
          <w:sz w:val="28"/>
          <w:szCs w:val="28"/>
        </w:rPr>
        <w:t>. Изучение требований и функций пользователя</w:t>
      </w:r>
      <w:r w:rsidR="00CF09F8" w:rsidRPr="00211D62">
        <w:rPr>
          <w:rFonts w:ascii="Times New Roman" w:hAnsi="Times New Roman"/>
          <w:sz w:val="28"/>
          <w:szCs w:val="28"/>
        </w:rPr>
        <w:t xml:space="preserve"> системы проведено по принципу «от потребностей практики», </w:t>
      </w:r>
      <w:r w:rsidR="006615F3" w:rsidRPr="00211D62">
        <w:rPr>
          <w:rFonts w:ascii="Times New Roman" w:hAnsi="Times New Roman"/>
          <w:sz w:val="28"/>
          <w:szCs w:val="28"/>
        </w:rPr>
        <w:t>[</w:t>
      </w:r>
      <w:r w:rsidR="00574338" w:rsidRPr="00211D62">
        <w:rPr>
          <w:rFonts w:ascii="Times New Roman" w:hAnsi="Times New Roman"/>
          <w:sz w:val="28"/>
          <w:szCs w:val="28"/>
        </w:rPr>
        <w:t>3</w:t>
      </w:r>
      <w:r w:rsidR="006615F3" w:rsidRPr="00211D62">
        <w:rPr>
          <w:rFonts w:ascii="Times New Roman" w:hAnsi="Times New Roman"/>
          <w:sz w:val="28"/>
          <w:szCs w:val="28"/>
        </w:rPr>
        <w:t xml:space="preserve">] </w:t>
      </w:r>
      <w:r w:rsidR="00CF09F8" w:rsidRPr="00211D62">
        <w:rPr>
          <w:rFonts w:ascii="Times New Roman" w:hAnsi="Times New Roman"/>
          <w:sz w:val="28"/>
          <w:szCs w:val="28"/>
        </w:rPr>
        <w:t xml:space="preserve">что позволило не изменять алгоритм работы </w:t>
      </w:r>
      <w:r w:rsidR="00133862" w:rsidRPr="00211D62">
        <w:rPr>
          <w:rFonts w:ascii="Times New Roman" w:hAnsi="Times New Roman"/>
          <w:sz w:val="28"/>
          <w:szCs w:val="28"/>
        </w:rPr>
        <w:t>экономиста</w:t>
      </w:r>
      <w:r w:rsidR="00CF09F8" w:rsidRPr="00211D62">
        <w:rPr>
          <w:rFonts w:ascii="Times New Roman" w:hAnsi="Times New Roman"/>
          <w:sz w:val="28"/>
          <w:szCs w:val="28"/>
        </w:rPr>
        <w:t xml:space="preserve">, но </w:t>
      </w:r>
      <w:r w:rsidR="005E6CC9" w:rsidRPr="00211D62">
        <w:rPr>
          <w:rFonts w:ascii="Times New Roman" w:hAnsi="Times New Roman"/>
          <w:sz w:val="28"/>
          <w:szCs w:val="28"/>
        </w:rPr>
        <w:t>в достаточной мере</w:t>
      </w:r>
      <w:r w:rsidR="00CF09F8" w:rsidRPr="00211D62">
        <w:rPr>
          <w:rFonts w:ascii="Times New Roman" w:hAnsi="Times New Roman"/>
          <w:sz w:val="28"/>
          <w:szCs w:val="28"/>
        </w:rPr>
        <w:t xml:space="preserve"> автоматизировать </w:t>
      </w:r>
      <w:r w:rsidR="00B120E9" w:rsidRPr="00211D62">
        <w:rPr>
          <w:rFonts w:ascii="Times New Roman" w:hAnsi="Times New Roman"/>
          <w:sz w:val="28"/>
          <w:szCs w:val="28"/>
        </w:rPr>
        <w:t xml:space="preserve">и упростить </w:t>
      </w:r>
      <w:r w:rsidR="00CF09F8" w:rsidRPr="00211D62">
        <w:rPr>
          <w:rFonts w:ascii="Times New Roman" w:hAnsi="Times New Roman"/>
          <w:sz w:val="28"/>
          <w:szCs w:val="28"/>
        </w:rPr>
        <w:t>его работу</w:t>
      </w:r>
      <w:r w:rsidR="005E6CC9" w:rsidRPr="00211D62">
        <w:rPr>
          <w:rFonts w:ascii="Times New Roman" w:hAnsi="Times New Roman"/>
          <w:sz w:val="28"/>
          <w:szCs w:val="28"/>
        </w:rPr>
        <w:t xml:space="preserve">. </w:t>
      </w:r>
    </w:p>
    <w:p w:rsidR="00623883" w:rsidRPr="00211D62" w:rsidRDefault="00623883"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Для автоматизации учета в системе предусматривается система формирование справочной информации, которая позволит сформировать справочники:</w:t>
      </w:r>
    </w:p>
    <w:p w:rsidR="00623883" w:rsidRPr="00211D62" w:rsidRDefault="00623883" w:rsidP="00211D62">
      <w:pPr>
        <w:numPr>
          <w:ilvl w:val="0"/>
          <w:numId w:val="32"/>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Справочник по заказчикам.</w:t>
      </w:r>
    </w:p>
    <w:p w:rsidR="00623883" w:rsidRPr="00211D62" w:rsidRDefault="00623883" w:rsidP="00211D62">
      <w:pPr>
        <w:numPr>
          <w:ilvl w:val="0"/>
          <w:numId w:val="32"/>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Справочник по подрядчикам.</w:t>
      </w:r>
    </w:p>
    <w:p w:rsidR="00623883" w:rsidRPr="00211D62" w:rsidRDefault="00623883" w:rsidP="00211D62">
      <w:pPr>
        <w:numPr>
          <w:ilvl w:val="0"/>
          <w:numId w:val="32"/>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Справочник по поставщикам материалов.</w:t>
      </w:r>
    </w:p>
    <w:p w:rsidR="00623883" w:rsidRPr="00211D62" w:rsidRDefault="00623883" w:rsidP="00211D62">
      <w:pPr>
        <w:numPr>
          <w:ilvl w:val="0"/>
          <w:numId w:val="32"/>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Справочник по отделу заключения договоров.</w:t>
      </w:r>
    </w:p>
    <w:p w:rsidR="007F7CB1" w:rsidRPr="00211D62" w:rsidRDefault="007F7CB1"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Информация в справочники вводится с помощью экранных форм, разработанных для удобства ввода.</w:t>
      </w:r>
    </w:p>
    <w:p w:rsidR="007F7CB1" w:rsidRPr="00211D62" w:rsidRDefault="007F7CB1"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Для проведения оперативного учета в разрабатываемо</w:t>
      </w:r>
      <w:r w:rsidR="00083E38" w:rsidRPr="00211D62">
        <w:rPr>
          <w:rFonts w:ascii="Times New Roman" w:hAnsi="Times New Roman"/>
          <w:sz w:val="28"/>
          <w:szCs w:val="28"/>
        </w:rPr>
        <w:t>м</w:t>
      </w:r>
      <w:r w:rsidRPr="00211D62">
        <w:rPr>
          <w:rFonts w:ascii="Times New Roman" w:hAnsi="Times New Roman"/>
          <w:sz w:val="28"/>
          <w:szCs w:val="28"/>
        </w:rPr>
        <w:t xml:space="preserve"> </w:t>
      </w:r>
      <w:r w:rsidR="00083E38" w:rsidRPr="00211D62">
        <w:rPr>
          <w:rFonts w:ascii="Times New Roman" w:hAnsi="Times New Roman"/>
          <w:sz w:val="28"/>
          <w:szCs w:val="28"/>
        </w:rPr>
        <w:t>АРМ</w:t>
      </w:r>
      <w:r w:rsidRPr="00211D62">
        <w:rPr>
          <w:rFonts w:ascii="Times New Roman" w:hAnsi="Times New Roman"/>
          <w:sz w:val="28"/>
          <w:szCs w:val="28"/>
        </w:rPr>
        <w:t xml:space="preserve"> предусмотрена система запросов, которая реализует следующие функции:</w:t>
      </w:r>
    </w:p>
    <w:p w:rsidR="007F7CB1" w:rsidRPr="00211D62" w:rsidRDefault="007F7CB1" w:rsidP="00211D62">
      <w:pPr>
        <w:numPr>
          <w:ilvl w:val="0"/>
          <w:numId w:val="3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Запрос по менеджерам, ведущ</w:t>
      </w:r>
      <w:r w:rsidR="00913734" w:rsidRPr="00211D62">
        <w:rPr>
          <w:rFonts w:ascii="Times New Roman" w:hAnsi="Times New Roman"/>
          <w:sz w:val="28"/>
          <w:szCs w:val="28"/>
        </w:rPr>
        <w:t>им</w:t>
      </w:r>
      <w:r w:rsidRPr="00211D62">
        <w:rPr>
          <w:rFonts w:ascii="Times New Roman" w:hAnsi="Times New Roman"/>
          <w:sz w:val="28"/>
          <w:szCs w:val="28"/>
        </w:rPr>
        <w:t xml:space="preserve"> договоры.</w:t>
      </w:r>
    </w:p>
    <w:p w:rsidR="007F7CB1" w:rsidRPr="00211D62" w:rsidRDefault="007F7CB1" w:rsidP="00211D62">
      <w:pPr>
        <w:numPr>
          <w:ilvl w:val="0"/>
          <w:numId w:val="3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Запрос по подрядчикам.</w:t>
      </w:r>
    </w:p>
    <w:p w:rsidR="007F7CB1" w:rsidRPr="00211D62" w:rsidRDefault="007F7CB1" w:rsidP="00211D62">
      <w:pPr>
        <w:numPr>
          <w:ilvl w:val="0"/>
          <w:numId w:val="3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Запрос для анализа данных.</w:t>
      </w:r>
    </w:p>
    <w:p w:rsidR="007F7CB1" w:rsidRPr="00211D62" w:rsidRDefault="007F7CB1" w:rsidP="00211D62">
      <w:pPr>
        <w:numPr>
          <w:ilvl w:val="0"/>
          <w:numId w:val="3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Запрос по договорам, заказчикам и сметам.</w:t>
      </w:r>
    </w:p>
    <w:p w:rsidR="007F7CB1" w:rsidRPr="00211D62" w:rsidRDefault="00C217AF" w:rsidP="00211D62">
      <w:pPr>
        <w:numPr>
          <w:ilvl w:val="0"/>
          <w:numId w:val="3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Запрос по количеству договоров, заключенных с подрядчиками.</w:t>
      </w:r>
    </w:p>
    <w:p w:rsidR="00C217AF" w:rsidRPr="00211D62" w:rsidRDefault="00C217AF" w:rsidP="00211D62">
      <w:pPr>
        <w:numPr>
          <w:ilvl w:val="0"/>
          <w:numId w:val="33"/>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Запрос по менеджерам.</w:t>
      </w:r>
    </w:p>
    <w:p w:rsidR="00C217AF" w:rsidRPr="00211D62" w:rsidRDefault="00C217AF"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Для получения отчетов используется система создания отчетной документации.</w:t>
      </w:r>
    </w:p>
    <w:p w:rsidR="00C217AF" w:rsidRPr="00211D62" w:rsidRDefault="00C217AF" w:rsidP="00211D62">
      <w:pPr>
        <w:numPr>
          <w:ilvl w:val="0"/>
          <w:numId w:val="34"/>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Отчет по заказчика, договорам, сметам.</w:t>
      </w:r>
    </w:p>
    <w:p w:rsidR="00C217AF" w:rsidRPr="00211D62" w:rsidRDefault="00C217AF" w:rsidP="00211D62">
      <w:pPr>
        <w:numPr>
          <w:ilvl w:val="0"/>
          <w:numId w:val="34"/>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Отчет по отделу заключения договоров.</w:t>
      </w:r>
    </w:p>
    <w:p w:rsidR="00C217AF" w:rsidRPr="00211D62" w:rsidRDefault="00C217AF" w:rsidP="00211D62">
      <w:pPr>
        <w:numPr>
          <w:ilvl w:val="0"/>
          <w:numId w:val="34"/>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Отчет по подрядчикам</w:t>
      </w:r>
    </w:p>
    <w:p w:rsidR="00C217AF" w:rsidRPr="00211D62" w:rsidRDefault="00C217AF" w:rsidP="00211D62">
      <w:pPr>
        <w:numPr>
          <w:ilvl w:val="0"/>
          <w:numId w:val="34"/>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Отчет по поставщикам материалов.</w:t>
      </w:r>
    </w:p>
    <w:p w:rsidR="00C217AF" w:rsidRPr="00211D62" w:rsidRDefault="00C217AF" w:rsidP="00211D62">
      <w:pPr>
        <w:numPr>
          <w:ilvl w:val="0"/>
          <w:numId w:val="34"/>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Аналитический отчет по количеству заключенных договоров.</w:t>
      </w:r>
    </w:p>
    <w:p w:rsidR="002A670F" w:rsidRPr="00211D62" w:rsidRDefault="0039794D" w:rsidP="00211D62">
      <w:pPr>
        <w:pStyle w:val="3"/>
        <w:suppressAutoHyphens/>
        <w:spacing w:before="0" w:after="0" w:line="360" w:lineRule="auto"/>
        <w:ind w:firstLine="709"/>
        <w:jc w:val="both"/>
        <w:rPr>
          <w:rFonts w:ascii="Times New Roman" w:hAnsi="Times New Roman" w:cs="Times New Roman"/>
          <w:sz w:val="28"/>
          <w:szCs w:val="28"/>
        </w:rPr>
      </w:pPr>
      <w:bookmarkStart w:id="19" w:name="_Toc114296087"/>
      <w:bookmarkStart w:id="20" w:name="_Toc135553610"/>
      <w:r w:rsidRPr="00211D62">
        <w:rPr>
          <w:rFonts w:ascii="Times New Roman" w:hAnsi="Times New Roman" w:cs="Times New Roman"/>
          <w:sz w:val="28"/>
          <w:szCs w:val="28"/>
        </w:rPr>
        <w:t>1.4.3</w:t>
      </w:r>
      <w:r w:rsidR="00EC4007">
        <w:rPr>
          <w:rFonts w:ascii="Times New Roman" w:hAnsi="Times New Roman" w:cs="Times New Roman"/>
          <w:sz w:val="28"/>
          <w:szCs w:val="28"/>
        </w:rPr>
        <w:t xml:space="preserve"> </w:t>
      </w:r>
      <w:r w:rsidRPr="00211D62">
        <w:rPr>
          <w:rFonts w:ascii="Times New Roman" w:hAnsi="Times New Roman" w:cs="Times New Roman"/>
          <w:sz w:val="28"/>
          <w:szCs w:val="28"/>
        </w:rPr>
        <w:t>Формализация расчетов</w:t>
      </w:r>
      <w:bookmarkEnd w:id="19"/>
      <w:bookmarkEnd w:id="20"/>
    </w:p>
    <w:p w:rsidR="007B7742" w:rsidRPr="00211D62" w:rsidRDefault="007B774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Всю информацию, содержащуюся в базе данных можно разделить на входную</w:t>
      </w:r>
      <w:r w:rsidR="00D84EFC" w:rsidRPr="00211D62">
        <w:rPr>
          <w:rFonts w:ascii="Times New Roman" w:hAnsi="Times New Roman"/>
          <w:sz w:val="28"/>
          <w:szCs w:val="28"/>
        </w:rPr>
        <w:t>, промежуточную</w:t>
      </w:r>
      <w:r w:rsidRPr="00211D62">
        <w:rPr>
          <w:rFonts w:ascii="Times New Roman" w:hAnsi="Times New Roman"/>
          <w:sz w:val="28"/>
          <w:szCs w:val="28"/>
        </w:rPr>
        <w:t xml:space="preserve"> и выходную. Входная информация представлена в виде справочников, сгруппированных в таблице</w:t>
      </w:r>
      <w:r w:rsidR="00083E38" w:rsidRPr="00211D62">
        <w:rPr>
          <w:rFonts w:ascii="Times New Roman" w:hAnsi="Times New Roman"/>
          <w:sz w:val="28"/>
          <w:szCs w:val="28"/>
        </w:rPr>
        <w:t xml:space="preserve"> 2.</w:t>
      </w:r>
    </w:p>
    <w:p w:rsidR="00EC4007" w:rsidRDefault="00EC4007" w:rsidP="00211D62">
      <w:pPr>
        <w:pStyle w:val="a5"/>
        <w:keepNext/>
        <w:suppressAutoHyphens/>
        <w:spacing w:before="0" w:after="0" w:line="360" w:lineRule="auto"/>
        <w:ind w:firstLine="709"/>
        <w:jc w:val="both"/>
        <w:rPr>
          <w:rFonts w:ascii="Times New Roman" w:hAnsi="Times New Roman"/>
          <w:sz w:val="28"/>
          <w:szCs w:val="28"/>
        </w:rPr>
      </w:pPr>
    </w:p>
    <w:p w:rsidR="00F00671" w:rsidRPr="00211D62" w:rsidRDefault="00F00671" w:rsidP="00211D62">
      <w:pPr>
        <w:pStyle w:val="a5"/>
        <w:keepNext/>
        <w:suppressAutoHyphens/>
        <w:spacing w:before="0" w:after="0" w:line="360" w:lineRule="auto"/>
        <w:ind w:firstLine="709"/>
        <w:jc w:val="both"/>
        <w:rPr>
          <w:rFonts w:ascii="Times New Roman" w:hAnsi="Times New Roman"/>
          <w:sz w:val="28"/>
          <w:szCs w:val="28"/>
        </w:rPr>
      </w:pPr>
      <w:r w:rsidRPr="00211D62">
        <w:rPr>
          <w:rFonts w:ascii="Times New Roman" w:hAnsi="Times New Roman"/>
          <w:sz w:val="28"/>
          <w:szCs w:val="28"/>
        </w:rPr>
        <w:t xml:space="preserve">Таблица </w:t>
      </w:r>
      <w:r w:rsidRPr="00211D62">
        <w:rPr>
          <w:rFonts w:ascii="Times New Roman" w:hAnsi="Times New Roman"/>
          <w:sz w:val="28"/>
          <w:szCs w:val="28"/>
        </w:rPr>
        <w:fldChar w:fldCharType="begin"/>
      </w:r>
      <w:r w:rsidRPr="00211D62">
        <w:rPr>
          <w:rFonts w:ascii="Times New Roman" w:hAnsi="Times New Roman"/>
          <w:sz w:val="28"/>
          <w:szCs w:val="28"/>
        </w:rPr>
        <w:instrText xml:space="preserve"> SEQ Таблица \* ARABIC </w:instrText>
      </w:r>
      <w:r w:rsidRPr="00211D62">
        <w:rPr>
          <w:rFonts w:ascii="Times New Roman" w:hAnsi="Times New Roman"/>
          <w:sz w:val="28"/>
          <w:szCs w:val="28"/>
        </w:rPr>
        <w:fldChar w:fldCharType="separate"/>
      </w:r>
      <w:r w:rsidR="00D35060">
        <w:rPr>
          <w:rFonts w:ascii="Times New Roman" w:hAnsi="Times New Roman"/>
          <w:noProof/>
          <w:sz w:val="28"/>
          <w:szCs w:val="28"/>
        </w:rPr>
        <w:t>2</w:t>
      </w:r>
      <w:r w:rsidRPr="00211D62">
        <w:rPr>
          <w:rFonts w:ascii="Times New Roman" w:hAnsi="Times New Roman"/>
          <w:sz w:val="28"/>
          <w:szCs w:val="28"/>
        </w:rPr>
        <w:fldChar w:fldCharType="end"/>
      </w:r>
      <w:r w:rsidRPr="00211D62">
        <w:rPr>
          <w:rFonts w:ascii="Times New Roman" w:hAnsi="Times New Roman"/>
          <w:sz w:val="28"/>
          <w:szCs w:val="28"/>
        </w:rPr>
        <w:t>. Справочники входной информации.</w:t>
      </w:r>
    </w:p>
    <w:tbl>
      <w:tblPr>
        <w:tblStyle w:val="a4"/>
        <w:tblW w:w="9072" w:type="dxa"/>
        <w:jc w:val="center"/>
        <w:tblLook w:val="01E0" w:firstRow="1" w:lastRow="1" w:firstColumn="1" w:lastColumn="1" w:noHBand="0" w:noVBand="0"/>
      </w:tblPr>
      <w:tblGrid>
        <w:gridCol w:w="904"/>
        <w:gridCol w:w="3961"/>
        <w:gridCol w:w="4207"/>
      </w:tblGrid>
      <w:tr w:rsidR="007B7742" w:rsidRPr="00211D62" w:rsidTr="00EC4007">
        <w:trPr>
          <w:tblHeader/>
          <w:jc w:val="center"/>
        </w:trPr>
        <w:tc>
          <w:tcPr>
            <w:tcW w:w="948" w:type="dxa"/>
            <w:vAlign w:val="center"/>
          </w:tcPr>
          <w:p w:rsidR="007B7742" w:rsidRPr="00211D62" w:rsidRDefault="007B7742" w:rsidP="00EC4007">
            <w:pPr>
              <w:pStyle w:val="22"/>
            </w:pPr>
            <w:r w:rsidRPr="00211D62">
              <w:t>№п/п</w:t>
            </w:r>
          </w:p>
        </w:tc>
        <w:tc>
          <w:tcPr>
            <w:tcW w:w="4440" w:type="dxa"/>
            <w:vAlign w:val="center"/>
          </w:tcPr>
          <w:p w:rsidR="007B7742" w:rsidRPr="00211D62" w:rsidRDefault="007B7742" w:rsidP="00EC4007">
            <w:pPr>
              <w:pStyle w:val="22"/>
            </w:pPr>
            <w:r w:rsidRPr="00211D62">
              <w:t>Наименование справочника, хранящего входную информацию</w:t>
            </w:r>
          </w:p>
        </w:tc>
        <w:tc>
          <w:tcPr>
            <w:tcW w:w="4715" w:type="dxa"/>
            <w:vAlign w:val="center"/>
          </w:tcPr>
          <w:p w:rsidR="007B7742" w:rsidRPr="00211D62" w:rsidRDefault="007B7742" w:rsidP="00EC4007">
            <w:pPr>
              <w:pStyle w:val="22"/>
            </w:pPr>
            <w:r w:rsidRPr="00211D62">
              <w:t>Свойства справочника</w:t>
            </w:r>
          </w:p>
        </w:tc>
      </w:tr>
      <w:tr w:rsidR="007B7742" w:rsidRPr="00211D62" w:rsidTr="00EC4007">
        <w:trPr>
          <w:jc w:val="center"/>
        </w:trPr>
        <w:tc>
          <w:tcPr>
            <w:tcW w:w="948" w:type="dxa"/>
          </w:tcPr>
          <w:p w:rsidR="007B7742" w:rsidRPr="00211D62" w:rsidRDefault="007B7742" w:rsidP="00EC4007">
            <w:pPr>
              <w:pStyle w:val="22"/>
            </w:pPr>
          </w:p>
        </w:tc>
        <w:tc>
          <w:tcPr>
            <w:tcW w:w="4440" w:type="dxa"/>
          </w:tcPr>
          <w:p w:rsidR="007B7742" w:rsidRPr="00211D62" w:rsidRDefault="00C217AF" w:rsidP="00EC4007">
            <w:pPr>
              <w:pStyle w:val="22"/>
            </w:pPr>
            <w:r w:rsidRPr="00211D62">
              <w:t>Заказчики</w:t>
            </w:r>
          </w:p>
        </w:tc>
        <w:tc>
          <w:tcPr>
            <w:tcW w:w="4715" w:type="dxa"/>
          </w:tcPr>
          <w:p w:rsidR="00C217AF" w:rsidRPr="00211D62" w:rsidRDefault="00C217AF" w:rsidP="00EC4007">
            <w:pPr>
              <w:pStyle w:val="22"/>
            </w:pPr>
            <w:r w:rsidRPr="00211D62">
              <w:t>Идентификатор заказчика</w:t>
            </w:r>
          </w:p>
          <w:p w:rsidR="00C217AF" w:rsidRPr="00211D62" w:rsidRDefault="00C217AF" w:rsidP="00EC4007">
            <w:pPr>
              <w:pStyle w:val="22"/>
            </w:pPr>
            <w:r w:rsidRPr="00211D62">
              <w:t>Наименование</w:t>
            </w:r>
          </w:p>
          <w:p w:rsidR="00C217AF" w:rsidRPr="00211D62" w:rsidRDefault="00C217AF" w:rsidP="00EC4007">
            <w:pPr>
              <w:pStyle w:val="22"/>
            </w:pPr>
            <w:r w:rsidRPr="00211D62">
              <w:t>Адрес</w:t>
            </w:r>
          </w:p>
          <w:p w:rsidR="00C217AF" w:rsidRPr="00211D62" w:rsidRDefault="00C217AF" w:rsidP="00EC4007">
            <w:pPr>
              <w:pStyle w:val="22"/>
            </w:pPr>
            <w:r w:rsidRPr="00211D62">
              <w:t>Телефон</w:t>
            </w:r>
          </w:p>
          <w:p w:rsidR="00C217AF" w:rsidRPr="00211D62" w:rsidRDefault="00C217AF" w:rsidP="00EC4007">
            <w:pPr>
              <w:pStyle w:val="22"/>
            </w:pPr>
            <w:r w:rsidRPr="00211D62">
              <w:t>Индекс</w:t>
            </w:r>
          </w:p>
          <w:p w:rsidR="008E715F" w:rsidRPr="00211D62" w:rsidRDefault="00C217AF" w:rsidP="00EC4007">
            <w:pPr>
              <w:pStyle w:val="22"/>
            </w:pPr>
            <w:r w:rsidRPr="00211D62">
              <w:t>ИНН</w:t>
            </w:r>
            <w:r w:rsidRPr="00211D62">
              <w:rPr>
                <w:lang w:val="en-US"/>
              </w:rPr>
              <w:t>/</w:t>
            </w:r>
            <w:r w:rsidRPr="00211D62">
              <w:t>КПП</w:t>
            </w:r>
          </w:p>
        </w:tc>
      </w:tr>
      <w:tr w:rsidR="007B7742" w:rsidRPr="00211D62" w:rsidTr="00EC4007">
        <w:trPr>
          <w:jc w:val="center"/>
        </w:trPr>
        <w:tc>
          <w:tcPr>
            <w:tcW w:w="948" w:type="dxa"/>
          </w:tcPr>
          <w:p w:rsidR="007B7742" w:rsidRPr="00211D62" w:rsidRDefault="007B7742" w:rsidP="00EC4007">
            <w:pPr>
              <w:pStyle w:val="22"/>
            </w:pPr>
          </w:p>
        </w:tc>
        <w:tc>
          <w:tcPr>
            <w:tcW w:w="4440" w:type="dxa"/>
          </w:tcPr>
          <w:p w:rsidR="007B7742" w:rsidRPr="00211D62" w:rsidRDefault="00C217AF" w:rsidP="00EC4007">
            <w:pPr>
              <w:pStyle w:val="22"/>
            </w:pPr>
            <w:r w:rsidRPr="00211D62">
              <w:t>Подрядчик</w:t>
            </w:r>
          </w:p>
        </w:tc>
        <w:tc>
          <w:tcPr>
            <w:tcW w:w="4715" w:type="dxa"/>
          </w:tcPr>
          <w:p w:rsidR="00C217AF" w:rsidRPr="00211D62" w:rsidRDefault="00C217AF" w:rsidP="00EC4007">
            <w:pPr>
              <w:pStyle w:val="22"/>
            </w:pPr>
            <w:r w:rsidRPr="00211D62">
              <w:t>Идентификатор подрядчика</w:t>
            </w:r>
          </w:p>
          <w:p w:rsidR="00C217AF" w:rsidRPr="00211D62" w:rsidRDefault="00C217AF" w:rsidP="00EC4007">
            <w:pPr>
              <w:pStyle w:val="22"/>
            </w:pPr>
            <w:r w:rsidRPr="00211D62">
              <w:t>Наименование</w:t>
            </w:r>
          </w:p>
          <w:p w:rsidR="00C217AF" w:rsidRPr="00211D62" w:rsidRDefault="00C217AF" w:rsidP="00EC4007">
            <w:pPr>
              <w:pStyle w:val="22"/>
            </w:pPr>
            <w:r w:rsidRPr="00211D62">
              <w:t>Адрес</w:t>
            </w:r>
          </w:p>
          <w:p w:rsidR="00C217AF" w:rsidRPr="00211D62" w:rsidRDefault="00C217AF" w:rsidP="00EC4007">
            <w:pPr>
              <w:pStyle w:val="22"/>
            </w:pPr>
            <w:r w:rsidRPr="00211D62">
              <w:t>Индекс</w:t>
            </w:r>
          </w:p>
          <w:p w:rsidR="002E3F82" w:rsidRPr="00211D62" w:rsidRDefault="00C217AF" w:rsidP="00EC4007">
            <w:pPr>
              <w:pStyle w:val="22"/>
            </w:pPr>
            <w:r w:rsidRPr="00211D62">
              <w:t>ИНН</w:t>
            </w:r>
            <w:r w:rsidRPr="00211D62">
              <w:rPr>
                <w:lang w:val="en-US"/>
              </w:rPr>
              <w:t>/</w:t>
            </w:r>
            <w:r w:rsidRPr="00211D62">
              <w:t>КПП</w:t>
            </w:r>
          </w:p>
        </w:tc>
      </w:tr>
      <w:tr w:rsidR="007B7742" w:rsidRPr="00211D62" w:rsidTr="00EC4007">
        <w:trPr>
          <w:jc w:val="center"/>
        </w:trPr>
        <w:tc>
          <w:tcPr>
            <w:tcW w:w="948" w:type="dxa"/>
          </w:tcPr>
          <w:p w:rsidR="007B7742" w:rsidRPr="00211D62" w:rsidRDefault="007B7742" w:rsidP="00EC4007">
            <w:pPr>
              <w:pStyle w:val="22"/>
            </w:pPr>
          </w:p>
        </w:tc>
        <w:tc>
          <w:tcPr>
            <w:tcW w:w="4440" w:type="dxa"/>
          </w:tcPr>
          <w:p w:rsidR="007B7742" w:rsidRPr="00211D62" w:rsidRDefault="00C217AF" w:rsidP="00EC4007">
            <w:pPr>
              <w:pStyle w:val="22"/>
            </w:pPr>
            <w:r w:rsidRPr="00211D62">
              <w:t>Поставщики материалов</w:t>
            </w:r>
          </w:p>
        </w:tc>
        <w:tc>
          <w:tcPr>
            <w:tcW w:w="4715" w:type="dxa"/>
          </w:tcPr>
          <w:p w:rsidR="00C217AF" w:rsidRPr="00211D62" w:rsidRDefault="00C217AF" w:rsidP="00EC4007">
            <w:pPr>
              <w:pStyle w:val="22"/>
            </w:pPr>
            <w:r w:rsidRPr="00211D62">
              <w:t>Идентификатор поставщика</w:t>
            </w:r>
          </w:p>
          <w:p w:rsidR="00C217AF" w:rsidRPr="00211D62" w:rsidRDefault="00C217AF" w:rsidP="00EC4007">
            <w:pPr>
              <w:pStyle w:val="22"/>
            </w:pPr>
            <w:r w:rsidRPr="00211D62">
              <w:t>Наименование</w:t>
            </w:r>
          </w:p>
          <w:p w:rsidR="00C217AF" w:rsidRPr="00211D62" w:rsidRDefault="00C217AF" w:rsidP="00EC4007">
            <w:pPr>
              <w:pStyle w:val="22"/>
            </w:pPr>
            <w:r w:rsidRPr="00211D62">
              <w:t>Адрес</w:t>
            </w:r>
          </w:p>
          <w:p w:rsidR="00C217AF" w:rsidRPr="00211D62" w:rsidRDefault="00C217AF" w:rsidP="00EC4007">
            <w:pPr>
              <w:pStyle w:val="22"/>
            </w:pPr>
            <w:r w:rsidRPr="00211D62">
              <w:t>Индекс</w:t>
            </w:r>
          </w:p>
          <w:p w:rsidR="002E3F82" w:rsidRPr="00211D62" w:rsidRDefault="00C217AF" w:rsidP="00EC4007">
            <w:pPr>
              <w:pStyle w:val="22"/>
            </w:pPr>
            <w:r w:rsidRPr="00211D62">
              <w:t>ИНН</w:t>
            </w:r>
            <w:r w:rsidRPr="00211D62">
              <w:rPr>
                <w:lang w:val="en-US"/>
              </w:rPr>
              <w:t>/</w:t>
            </w:r>
            <w:r w:rsidRPr="00211D62">
              <w:t>КПП</w:t>
            </w:r>
          </w:p>
        </w:tc>
      </w:tr>
      <w:tr w:rsidR="007B7742" w:rsidRPr="00211D62" w:rsidTr="00EC4007">
        <w:trPr>
          <w:jc w:val="center"/>
        </w:trPr>
        <w:tc>
          <w:tcPr>
            <w:tcW w:w="948" w:type="dxa"/>
          </w:tcPr>
          <w:p w:rsidR="007B7742" w:rsidRPr="00211D62" w:rsidRDefault="007B7742" w:rsidP="00EC4007">
            <w:pPr>
              <w:pStyle w:val="22"/>
            </w:pPr>
          </w:p>
        </w:tc>
        <w:tc>
          <w:tcPr>
            <w:tcW w:w="4440" w:type="dxa"/>
          </w:tcPr>
          <w:p w:rsidR="007B7742" w:rsidRPr="00211D62" w:rsidRDefault="00C217AF" w:rsidP="00EC4007">
            <w:pPr>
              <w:pStyle w:val="22"/>
            </w:pPr>
            <w:r w:rsidRPr="00211D62">
              <w:t>Отдел заключения договоров</w:t>
            </w:r>
          </w:p>
        </w:tc>
        <w:tc>
          <w:tcPr>
            <w:tcW w:w="4715" w:type="dxa"/>
          </w:tcPr>
          <w:p w:rsidR="00F00671" w:rsidRPr="00211D62" w:rsidRDefault="00C217AF" w:rsidP="00EC4007">
            <w:pPr>
              <w:pStyle w:val="22"/>
            </w:pPr>
            <w:r w:rsidRPr="00211D62">
              <w:t>Идентификатор отдела</w:t>
            </w:r>
          </w:p>
          <w:p w:rsidR="00C217AF" w:rsidRPr="00211D62" w:rsidRDefault="00C217AF" w:rsidP="00EC4007">
            <w:pPr>
              <w:pStyle w:val="22"/>
            </w:pPr>
            <w:r w:rsidRPr="00211D62">
              <w:t>ФИО</w:t>
            </w:r>
          </w:p>
          <w:p w:rsidR="00C217AF" w:rsidRPr="00211D62" w:rsidRDefault="00C217AF" w:rsidP="00EC4007">
            <w:pPr>
              <w:pStyle w:val="22"/>
            </w:pPr>
            <w:r w:rsidRPr="00211D62">
              <w:t>Возраст</w:t>
            </w:r>
          </w:p>
          <w:p w:rsidR="00C217AF" w:rsidRPr="00211D62" w:rsidRDefault="00C217AF" w:rsidP="00EC4007">
            <w:pPr>
              <w:pStyle w:val="22"/>
            </w:pPr>
            <w:r w:rsidRPr="00211D62">
              <w:t>Домашний телефон</w:t>
            </w:r>
          </w:p>
        </w:tc>
      </w:tr>
    </w:tbl>
    <w:p w:rsidR="00EC4007" w:rsidRDefault="00EC4007" w:rsidP="00211D62">
      <w:pPr>
        <w:suppressAutoHyphens/>
        <w:spacing w:line="360" w:lineRule="auto"/>
        <w:ind w:firstLine="709"/>
        <w:jc w:val="both"/>
        <w:rPr>
          <w:rFonts w:ascii="Times New Roman" w:hAnsi="Times New Roman"/>
          <w:sz w:val="28"/>
          <w:szCs w:val="28"/>
        </w:rPr>
      </w:pPr>
    </w:p>
    <w:p w:rsidR="008E0AE6" w:rsidRDefault="00AD67D0"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Промежуточная</w:t>
      </w:r>
      <w:r w:rsidR="008E0AE6" w:rsidRPr="00211D62">
        <w:rPr>
          <w:rFonts w:ascii="Times New Roman" w:hAnsi="Times New Roman"/>
          <w:sz w:val="28"/>
          <w:szCs w:val="28"/>
        </w:rPr>
        <w:t xml:space="preserve"> информация представляет собой процесс регистрации информационных процессов, проходящих во времени, которые перечислены в п.1.3. (таб</w:t>
      </w:r>
      <w:r w:rsidR="0026624D" w:rsidRPr="00211D62">
        <w:rPr>
          <w:rFonts w:ascii="Times New Roman" w:hAnsi="Times New Roman"/>
          <w:sz w:val="28"/>
          <w:szCs w:val="28"/>
        </w:rPr>
        <w:t>лице</w:t>
      </w:r>
      <w:r w:rsidR="008E0AE6" w:rsidRPr="00211D62">
        <w:rPr>
          <w:rFonts w:ascii="Times New Roman" w:hAnsi="Times New Roman"/>
          <w:sz w:val="28"/>
          <w:szCs w:val="28"/>
        </w:rPr>
        <w:t xml:space="preserve"> 2). Промежуточная информация сведена в таблицу </w:t>
      </w:r>
      <w:r w:rsidR="0026624D" w:rsidRPr="00211D62">
        <w:rPr>
          <w:rFonts w:ascii="Times New Roman" w:hAnsi="Times New Roman"/>
          <w:sz w:val="28"/>
          <w:szCs w:val="28"/>
        </w:rPr>
        <w:t xml:space="preserve">3 </w:t>
      </w:r>
      <w:r w:rsidR="008E0AE6" w:rsidRPr="00211D62">
        <w:rPr>
          <w:rFonts w:ascii="Times New Roman" w:hAnsi="Times New Roman"/>
          <w:sz w:val="28"/>
          <w:szCs w:val="28"/>
        </w:rPr>
        <w:t>для наглядности понима</w:t>
      </w:r>
      <w:r w:rsidR="0026624D" w:rsidRPr="00211D62">
        <w:rPr>
          <w:rFonts w:ascii="Times New Roman" w:hAnsi="Times New Roman"/>
          <w:sz w:val="28"/>
          <w:szCs w:val="28"/>
        </w:rPr>
        <w:t>ния.</w:t>
      </w:r>
    </w:p>
    <w:p w:rsidR="00EC4007" w:rsidRPr="00211D62" w:rsidRDefault="00EC4007" w:rsidP="00211D62">
      <w:pPr>
        <w:suppressAutoHyphens/>
        <w:spacing w:line="360" w:lineRule="auto"/>
        <w:ind w:firstLine="709"/>
        <w:jc w:val="both"/>
        <w:rPr>
          <w:rFonts w:ascii="Times New Roman" w:hAnsi="Times New Roman"/>
          <w:sz w:val="28"/>
          <w:szCs w:val="28"/>
        </w:rPr>
      </w:pPr>
    </w:p>
    <w:p w:rsidR="008E0AE6" w:rsidRPr="00211D62" w:rsidRDefault="008E0AE6" w:rsidP="00211D62">
      <w:pPr>
        <w:pStyle w:val="a5"/>
        <w:keepNext/>
        <w:suppressAutoHyphens/>
        <w:spacing w:before="0" w:after="0" w:line="360" w:lineRule="auto"/>
        <w:ind w:firstLine="709"/>
        <w:jc w:val="both"/>
        <w:rPr>
          <w:rFonts w:ascii="Times New Roman" w:hAnsi="Times New Roman"/>
          <w:sz w:val="28"/>
          <w:szCs w:val="28"/>
        </w:rPr>
      </w:pPr>
      <w:r w:rsidRPr="00211D62">
        <w:rPr>
          <w:rFonts w:ascii="Times New Roman" w:hAnsi="Times New Roman"/>
          <w:sz w:val="28"/>
          <w:szCs w:val="28"/>
        </w:rPr>
        <w:t xml:space="preserve">Таблица </w:t>
      </w:r>
      <w:r w:rsidRPr="00211D62">
        <w:rPr>
          <w:rFonts w:ascii="Times New Roman" w:hAnsi="Times New Roman"/>
          <w:sz w:val="28"/>
          <w:szCs w:val="28"/>
        </w:rPr>
        <w:fldChar w:fldCharType="begin"/>
      </w:r>
      <w:r w:rsidRPr="00211D62">
        <w:rPr>
          <w:rFonts w:ascii="Times New Roman" w:hAnsi="Times New Roman"/>
          <w:sz w:val="28"/>
          <w:szCs w:val="28"/>
        </w:rPr>
        <w:instrText xml:space="preserve"> SEQ Таблица \* ARABIC </w:instrText>
      </w:r>
      <w:r w:rsidRPr="00211D62">
        <w:rPr>
          <w:rFonts w:ascii="Times New Roman" w:hAnsi="Times New Roman"/>
          <w:sz w:val="28"/>
          <w:szCs w:val="28"/>
        </w:rPr>
        <w:fldChar w:fldCharType="separate"/>
      </w:r>
      <w:r w:rsidR="00D35060">
        <w:rPr>
          <w:rFonts w:ascii="Times New Roman" w:hAnsi="Times New Roman"/>
          <w:noProof/>
          <w:sz w:val="28"/>
          <w:szCs w:val="28"/>
        </w:rPr>
        <w:t>3</w:t>
      </w:r>
      <w:r w:rsidRPr="00211D62">
        <w:rPr>
          <w:rFonts w:ascii="Times New Roman" w:hAnsi="Times New Roman"/>
          <w:sz w:val="28"/>
          <w:szCs w:val="28"/>
        </w:rPr>
        <w:fldChar w:fldCharType="end"/>
      </w:r>
      <w:r w:rsidRPr="00211D62">
        <w:rPr>
          <w:rFonts w:ascii="Times New Roman" w:hAnsi="Times New Roman"/>
          <w:sz w:val="28"/>
          <w:szCs w:val="28"/>
        </w:rPr>
        <w:t>. Промежуточные функции системы</w:t>
      </w:r>
      <w:r w:rsidRPr="00211D62">
        <w:rPr>
          <w:rFonts w:ascii="Times New Roman" w:hAnsi="Times New Roman"/>
          <w:noProof/>
          <w:sz w:val="28"/>
          <w:szCs w:val="28"/>
        </w:rPr>
        <w:t>.</w:t>
      </w:r>
    </w:p>
    <w:tbl>
      <w:tblPr>
        <w:tblStyle w:val="a4"/>
        <w:tblW w:w="9072" w:type="dxa"/>
        <w:jc w:val="center"/>
        <w:tblLook w:val="01E0" w:firstRow="1" w:lastRow="1" w:firstColumn="1" w:lastColumn="1" w:noHBand="0" w:noVBand="0"/>
      </w:tblPr>
      <w:tblGrid>
        <w:gridCol w:w="818"/>
        <w:gridCol w:w="1249"/>
        <w:gridCol w:w="5043"/>
        <w:gridCol w:w="1962"/>
      </w:tblGrid>
      <w:tr w:rsidR="00585105" w:rsidRPr="00211D62" w:rsidTr="00EC4007">
        <w:trPr>
          <w:tblHeader/>
          <w:jc w:val="center"/>
        </w:trPr>
        <w:tc>
          <w:tcPr>
            <w:tcW w:w="836" w:type="dxa"/>
          </w:tcPr>
          <w:p w:rsidR="00585105" w:rsidRPr="00211D62" w:rsidRDefault="00585105" w:rsidP="00EC4007">
            <w:pPr>
              <w:pStyle w:val="22"/>
            </w:pPr>
            <w:r w:rsidRPr="00211D62">
              <w:t>№п/п</w:t>
            </w:r>
          </w:p>
        </w:tc>
        <w:tc>
          <w:tcPr>
            <w:tcW w:w="1312" w:type="dxa"/>
          </w:tcPr>
          <w:p w:rsidR="00585105" w:rsidRPr="00211D62" w:rsidRDefault="00585105" w:rsidP="00EC4007">
            <w:pPr>
              <w:pStyle w:val="22"/>
            </w:pPr>
            <w:r w:rsidRPr="00211D62">
              <w:t>Номер этапа</w:t>
            </w:r>
          </w:p>
        </w:tc>
        <w:tc>
          <w:tcPr>
            <w:tcW w:w="5439" w:type="dxa"/>
          </w:tcPr>
          <w:p w:rsidR="00585105" w:rsidRPr="00211D62" w:rsidRDefault="00585105" w:rsidP="00EC4007">
            <w:pPr>
              <w:pStyle w:val="22"/>
            </w:pPr>
            <w:r w:rsidRPr="00211D62">
              <w:t>Наименование функции системы</w:t>
            </w:r>
          </w:p>
        </w:tc>
        <w:tc>
          <w:tcPr>
            <w:tcW w:w="2001" w:type="dxa"/>
          </w:tcPr>
          <w:p w:rsidR="00585105" w:rsidRPr="00211D62" w:rsidRDefault="00585105" w:rsidP="00EC4007">
            <w:pPr>
              <w:pStyle w:val="22"/>
            </w:pPr>
            <w:r w:rsidRPr="00211D62">
              <w:t>Номер использованного справочника</w:t>
            </w:r>
          </w:p>
        </w:tc>
      </w:tr>
      <w:tr w:rsidR="00585105" w:rsidRPr="00211D62" w:rsidTr="00EC4007">
        <w:trPr>
          <w:jc w:val="center"/>
        </w:trPr>
        <w:tc>
          <w:tcPr>
            <w:tcW w:w="836" w:type="dxa"/>
          </w:tcPr>
          <w:p w:rsidR="00585105" w:rsidRPr="00211D62" w:rsidRDefault="00585105" w:rsidP="00EC4007">
            <w:pPr>
              <w:pStyle w:val="22"/>
            </w:pPr>
          </w:p>
        </w:tc>
        <w:tc>
          <w:tcPr>
            <w:tcW w:w="1312" w:type="dxa"/>
          </w:tcPr>
          <w:p w:rsidR="00585105" w:rsidRPr="00211D62" w:rsidRDefault="00880805" w:rsidP="00EC4007">
            <w:pPr>
              <w:pStyle w:val="22"/>
            </w:pPr>
            <w:r w:rsidRPr="00211D62">
              <w:t>3</w:t>
            </w:r>
          </w:p>
        </w:tc>
        <w:tc>
          <w:tcPr>
            <w:tcW w:w="5439" w:type="dxa"/>
          </w:tcPr>
          <w:p w:rsidR="00585105" w:rsidRPr="00211D62" w:rsidRDefault="00913734" w:rsidP="00EC4007">
            <w:pPr>
              <w:pStyle w:val="22"/>
            </w:pPr>
            <w:r w:rsidRPr="00211D62">
              <w:t>Формирование справочников</w:t>
            </w:r>
          </w:p>
        </w:tc>
        <w:tc>
          <w:tcPr>
            <w:tcW w:w="2001" w:type="dxa"/>
          </w:tcPr>
          <w:p w:rsidR="00585105" w:rsidRPr="00211D62" w:rsidRDefault="00880805" w:rsidP="00EC4007">
            <w:pPr>
              <w:pStyle w:val="22"/>
            </w:pPr>
            <w:r w:rsidRPr="00211D62">
              <w:t>1-4</w:t>
            </w:r>
          </w:p>
        </w:tc>
      </w:tr>
      <w:tr w:rsidR="001F35B2" w:rsidRPr="00211D62" w:rsidTr="00EC4007">
        <w:trPr>
          <w:jc w:val="center"/>
        </w:trPr>
        <w:tc>
          <w:tcPr>
            <w:tcW w:w="836" w:type="dxa"/>
          </w:tcPr>
          <w:p w:rsidR="001F35B2" w:rsidRPr="00211D62" w:rsidRDefault="001F35B2" w:rsidP="00EC4007">
            <w:pPr>
              <w:pStyle w:val="22"/>
            </w:pPr>
          </w:p>
        </w:tc>
        <w:tc>
          <w:tcPr>
            <w:tcW w:w="1312" w:type="dxa"/>
          </w:tcPr>
          <w:p w:rsidR="001F35B2" w:rsidRPr="00211D62" w:rsidRDefault="001F35B2" w:rsidP="00EC4007">
            <w:pPr>
              <w:pStyle w:val="22"/>
            </w:pPr>
            <w:r w:rsidRPr="00211D62">
              <w:t>3-</w:t>
            </w:r>
            <w:r w:rsidR="00880805" w:rsidRPr="00211D62">
              <w:t>4</w:t>
            </w:r>
          </w:p>
        </w:tc>
        <w:tc>
          <w:tcPr>
            <w:tcW w:w="5439" w:type="dxa"/>
          </w:tcPr>
          <w:p w:rsidR="001F35B2" w:rsidRPr="00211D62" w:rsidRDefault="001F35B2" w:rsidP="00EC4007">
            <w:pPr>
              <w:pStyle w:val="22"/>
            </w:pPr>
            <w:r w:rsidRPr="00211D62">
              <w:t xml:space="preserve">Добавление/удаление </w:t>
            </w:r>
            <w:r w:rsidR="00913734" w:rsidRPr="00211D62">
              <w:t xml:space="preserve"> учетных записей в справочники</w:t>
            </w:r>
          </w:p>
        </w:tc>
        <w:tc>
          <w:tcPr>
            <w:tcW w:w="2001" w:type="dxa"/>
          </w:tcPr>
          <w:p w:rsidR="001F35B2" w:rsidRPr="00211D62" w:rsidRDefault="00880805" w:rsidP="00EC4007">
            <w:pPr>
              <w:pStyle w:val="22"/>
            </w:pPr>
            <w:r w:rsidRPr="00211D62">
              <w:t>1-4</w:t>
            </w:r>
          </w:p>
        </w:tc>
      </w:tr>
      <w:tr w:rsidR="00585105" w:rsidRPr="00211D62" w:rsidTr="00EC4007">
        <w:trPr>
          <w:jc w:val="center"/>
        </w:trPr>
        <w:tc>
          <w:tcPr>
            <w:tcW w:w="836" w:type="dxa"/>
          </w:tcPr>
          <w:p w:rsidR="00585105" w:rsidRPr="00211D62" w:rsidRDefault="00585105" w:rsidP="00EC4007">
            <w:pPr>
              <w:pStyle w:val="22"/>
            </w:pPr>
          </w:p>
        </w:tc>
        <w:tc>
          <w:tcPr>
            <w:tcW w:w="1312" w:type="dxa"/>
          </w:tcPr>
          <w:p w:rsidR="00585105" w:rsidRPr="00211D62" w:rsidRDefault="00880805" w:rsidP="00EC4007">
            <w:pPr>
              <w:pStyle w:val="22"/>
            </w:pPr>
            <w:r w:rsidRPr="00211D62">
              <w:t>5</w:t>
            </w:r>
          </w:p>
        </w:tc>
        <w:tc>
          <w:tcPr>
            <w:tcW w:w="5439" w:type="dxa"/>
          </w:tcPr>
          <w:p w:rsidR="00585105" w:rsidRPr="00211D62" w:rsidRDefault="00913734" w:rsidP="00EC4007">
            <w:pPr>
              <w:pStyle w:val="22"/>
            </w:pPr>
            <w:r w:rsidRPr="00211D62">
              <w:t>Учет договоров</w:t>
            </w:r>
          </w:p>
        </w:tc>
        <w:tc>
          <w:tcPr>
            <w:tcW w:w="2001" w:type="dxa"/>
          </w:tcPr>
          <w:p w:rsidR="00585105" w:rsidRPr="00211D62" w:rsidRDefault="00880805" w:rsidP="00EC4007">
            <w:pPr>
              <w:pStyle w:val="22"/>
            </w:pPr>
            <w:r w:rsidRPr="00211D62">
              <w:t>1-4</w:t>
            </w:r>
          </w:p>
        </w:tc>
      </w:tr>
      <w:tr w:rsidR="00585105" w:rsidRPr="00211D62" w:rsidTr="00EC4007">
        <w:trPr>
          <w:jc w:val="center"/>
        </w:trPr>
        <w:tc>
          <w:tcPr>
            <w:tcW w:w="836" w:type="dxa"/>
          </w:tcPr>
          <w:p w:rsidR="00585105" w:rsidRPr="00211D62" w:rsidRDefault="00585105" w:rsidP="00EC4007">
            <w:pPr>
              <w:pStyle w:val="22"/>
            </w:pPr>
          </w:p>
        </w:tc>
        <w:tc>
          <w:tcPr>
            <w:tcW w:w="1312" w:type="dxa"/>
          </w:tcPr>
          <w:p w:rsidR="00585105" w:rsidRPr="00211D62" w:rsidRDefault="00880805" w:rsidP="00EC4007">
            <w:pPr>
              <w:pStyle w:val="22"/>
            </w:pPr>
            <w:r w:rsidRPr="00211D62">
              <w:t>2-5</w:t>
            </w:r>
          </w:p>
        </w:tc>
        <w:tc>
          <w:tcPr>
            <w:tcW w:w="5439" w:type="dxa"/>
          </w:tcPr>
          <w:p w:rsidR="00585105" w:rsidRPr="00211D62" w:rsidRDefault="00913734" w:rsidP="00EC4007">
            <w:pPr>
              <w:pStyle w:val="22"/>
            </w:pPr>
            <w:r w:rsidRPr="00211D62">
              <w:t>Учет проектно-сметной документации</w:t>
            </w:r>
          </w:p>
        </w:tc>
        <w:tc>
          <w:tcPr>
            <w:tcW w:w="2001" w:type="dxa"/>
          </w:tcPr>
          <w:p w:rsidR="00585105" w:rsidRPr="00211D62" w:rsidRDefault="00880805" w:rsidP="00EC4007">
            <w:pPr>
              <w:pStyle w:val="22"/>
            </w:pPr>
            <w:r w:rsidRPr="00211D62">
              <w:t>3</w:t>
            </w:r>
          </w:p>
        </w:tc>
      </w:tr>
      <w:tr w:rsidR="00585105" w:rsidRPr="00211D62" w:rsidTr="00EC4007">
        <w:trPr>
          <w:jc w:val="center"/>
        </w:trPr>
        <w:tc>
          <w:tcPr>
            <w:tcW w:w="836" w:type="dxa"/>
          </w:tcPr>
          <w:p w:rsidR="00585105" w:rsidRPr="00211D62" w:rsidRDefault="00585105" w:rsidP="00EC4007">
            <w:pPr>
              <w:pStyle w:val="22"/>
            </w:pPr>
          </w:p>
        </w:tc>
        <w:tc>
          <w:tcPr>
            <w:tcW w:w="1312" w:type="dxa"/>
          </w:tcPr>
          <w:p w:rsidR="00585105" w:rsidRPr="00211D62" w:rsidRDefault="00880805" w:rsidP="00EC4007">
            <w:pPr>
              <w:pStyle w:val="22"/>
            </w:pPr>
            <w:r w:rsidRPr="00211D62">
              <w:t>4</w:t>
            </w:r>
          </w:p>
        </w:tc>
        <w:tc>
          <w:tcPr>
            <w:tcW w:w="5439" w:type="dxa"/>
          </w:tcPr>
          <w:p w:rsidR="00585105" w:rsidRPr="00211D62" w:rsidRDefault="00913734" w:rsidP="00EC4007">
            <w:pPr>
              <w:pStyle w:val="22"/>
            </w:pPr>
            <w:r w:rsidRPr="00211D62">
              <w:t>Запрос по менеджерам, ведущим договоры.</w:t>
            </w:r>
          </w:p>
        </w:tc>
        <w:tc>
          <w:tcPr>
            <w:tcW w:w="2001" w:type="dxa"/>
          </w:tcPr>
          <w:p w:rsidR="00585105" w:rsidRPr="00211D62" w:rsidRDefault="00F5770C" w:rsidP="00EC4007">
            <w:pPr>
              <w:pStyle w:val="22"/>
            </w:pPr>
            <w:r w:rsidRPr="00211D62">
              <w:t>3</w:t>
            </w:r>
          </w:p>
        </w:tc>
      </w:tr>
      <w:tr w:rsidR="00585105" w:rsidRPr="00211D62" w:rsidTr="00EC4007">
        <w:trPr>
          <w:jc w:val="center"/>
        </w:trPr>
        <w:tc>
          <w:tcPr>
            <w:tcW w:w="836" w:type="dxa"/>
          </w:tcPr>
          <w:p w:rsidR="00585105" w:rsidRPr="00211D62" w:rsidRDefault="00585105" w:rsidP="00EC4007">
            <w:pPr>
              <w:pStyle w:val="22"/>
            </w:pPr>
          </w:p>
        </w:tc>
        <w:tc>
          <w:tcPr>
            <w:tcW w:w="1312" w:type="dxa"/>
          </w:tcPr>
          <w:p w:rsidR="00585105" w:rsidRPr="00211D62" w:rsidRDefault="00880805" w:rsidP="00EC4007">
            <w:pPr>
              <w:pStyle w:val="22"/>
            </w:pPr>
            <w:r w:rsidRPr="00211D62">
              <w:t>4-6</w:t>
            </w:r>
          </w:p>
        </w:tc>
        <w:tc>
          <w:tcPr>
            <w:tcW w:w="5439" w:type="dxa"/>
          </w:tcPr>
          <w:p w:rsidR="00585105" w:rsidRPr="00211D62" w:rsidRDefault="00913734" w:rsidP="00EC4007">
            <w:pPr>
              <w:pStyle w:val="22"/>
            </w:pPr>
            <w:r w:rsidRPr="00211D62">
              <w:t>Запрос по подрядчикам.</w:t>
            </w:r>
          </w:p>
        </w:tc>
        <w:tc>
          <w:tcPr>
            <w:tcW w:w="2001" w:type="dxa"/>
          </w:tcPr>
          <w:p w:rsidR="00585105" w:rsidRPr="00211D62" w:rsidRDefault="00880805" w:rsidP="00EC4007">
            <w:pPr>
              <w:pStyle w:val="22"/>
            </w:pPr>
            <w:r w:rsidRPr="00211D62">
              <w:t>2</w:t>
            </w:r>
          </w:p>
        </w:tc>
      </w:tr>
      <w:tr w:rsidR="00585105" w:rsidRPr="00211D62" w:rsidTr="00EC4007">
        <w:trPr>
          <w:jc w:val="center"/>
        </w:trPr>
        <w:tc>
          <w:tcPr>
            <w:tcW w:w="836" w:type="dxa"/>
          </w:tcPr>
          <w:p w:rsidR="00585105" w:rsidRPr="00211D62" w:rsidRDefault="00585105" w:rsidP="00EC4007">
            <w:pPr>
              <w:pStyle w:val="22"/>
            </w:pPr>
          </w:p>
        </w:tc>
        <w:tc>
          <w:tcPr>
            <w:tcW w:w="1312" w:type="dxa"/>
          </w:tcPr>
          <w:p w:rsidR="00585105" w:rsidRPr="00211D62" w:rsidRDefault="00880805" w:rsidP="00EC4007">
            <w:pPr>
              <w:pStyle w:val="22"/>
            </w:pPr>
            <w:r w:rsidRPr="00211D62">
              <w:t>4-6</w:t>
            </w:r>
          </w:p>
        </w:tc>
        <w:tc>
          <w:tcPr>
            <w:tcW w:w="5439" w:type="dxa"/>
          </w:tcPr>
          <w:p w:rsidR="00585105" w:rsidRPr="00211D62" w:rsidRDefault="00913734" w:rsidP="00EC4007">
            <w:pPr>
              <w:pStyle w:val="22"/>
            </w:pPr>
            <w:r w:rsidRPr="00211D62">
              <w:t>Запрос для анализа данных.</w:t>
            </w:r>
          </w:p>
        </w:tc>
        <w:tc>
          <w:tcPr>
            <w:tcW w:w="2001" w:type="dxa"/>
          </w:tcPr>
          <w:p w:rsidR="00585105" w:rsidRPr="00211D62" w:rsidRDefault="009319CE" w:rsidP="00EC4007">
            <w:pPr>
              <w:pStyle w:val="22"/>
            </w:pPr>
            <w:r w:rsidRPr="00211D62">
              <w:t>2</w:t>
            </w:r>
            <w:r w:rsidR="00F5770C" w:rsidRPr="00211D62">
              <w:t>, 4</w:t>
            </w:r>
          </w:p>
        </w:tc>
      </w:tr>
      <w:tr w:rsidR="00585105" w:rsidRPr="00211D62" w:rsidTr="00EC4007">
        <w:trPr>
          <w:jc w:val="center"/>
        </w:trPr>
        <w:tc>
          <w:tcPr>
            <w:tcW w:w="836" w:type="dxa"/>
          </w:tcPr>
          <w:p w:rsidR="00585105" w:rsidRPr="00211D62" w:rsidRDefault="00585105" w:rsidP="00EC4007">
            <w:pPr>
              <w:pStyle w:val="22"/>
            </w:pPr>
          </w:p>
        </w:tc>
        <w:tc>
          <w:tcPr>
            <w:tcW w:w="1312" w:type="dxa"/>
          </w:tcPr>
          <w:p w:rsidR="00585105" w:rsidRPr="00211D62" w:rsidRDefault="00880805" w:rsidP="00EC4007">
            <w:pPr>
              <w:pStyle w:val="22"/>
            </w:pPr>
            <w:r w:rsidRPr="00211D62">
              <w:t>4-6</w:t>
            </w:r>
          </w:p>
        </w:tc>
        <w:tc>
          <w:tcPr>
            <w:tcW w:w="5439" w:type="dxa"/>
          </w:tcPr>
          <w:p w:rsidR="00585105" w:rsidRPr="00211D62" w:rsidRDefault="00913734" w:rsidP="00EC4007">
            <w:pPr>
              <w:pStyle w:val="22"/>
            </w:pPr>
            <w:r w:rsidRPr="00211D62">
              <w:t>Запрос по договорам, заказчикам и сметам</w:t>
            </w:r>
          </w:p>
        </w:tc>
        <w:tc>
          <w:tcPr>
            <w:tcW w:w="2001" w:type="dxa"/>
          </w:tcPr>
          <w:p w:rsidR="00585105" w:rsidRPr="00211D62" w:rsidRDefault="009319CE" w:rsidP="00EC4007">
            <w:pPr>
              <w:pStyle w:val="22"/>
            </w:pPr>
            <w:r w:rsidRPr="00211D62">
              <w:t>2</w:t>
            </w:r>
            <w:r w:rsidR="00F5770C" w:rsidRPr="00211D62">
              <w:t>, 4</w:t>
            </w:r>
          </w:p>
        </w:tc>
      </w:tr>
      <w:tr w:rsidR="00585105" w:rsidRPr="00211D62" w:rsidTr="00EC4007">
        <w:trPr>
          <w:jc w:val="center"/>
        </w:trPr>
        <w:tc>
          <w:tcPr>
            <w:tcW w:w="836" w:type="dxa"/>
          </w:tcPr>
          <w:p w:rsidR="00585105" w:rsidRPr="00211D62" w:rsidRDefault="00585105" w:rsidP="00EC4007">
            <w:pPr>
              <w:pStyle w:val="22"/>
            </w:pPr>
          </w:p>
        </w:tc>
        <w:tc>
          <w:tcPr>
            <w:tcW w:w="1312" w:type="dxa"/>
          </w:tcPr>
          <w:p w:rsidR="00585105" w:rsidRPr="00211D62" w:rsidRDefault="00880805" w:rsidP="00EC4007">
            <w:pPr>
              <w:pStyle w:val="22"/>
            </w:pPr>
            <w:r w:rsidRPr="00211D62">
              <w:t>6</w:t>
            </w:r>
          </w:p>
        </w:tc>
        <w:tc>
          <w:tcPr>
            <w:tcW w:w="5439" w:type="dxa"/>
          </w:tcPr>
          <w:p w:rsidR="00585105" w:rsidRPr="00211D62" w:rsidRDefault="00913734" w:rsidP="00EC4007">
            <w:pPr>
              <w:pStyle w:val="22"/>
            </w:pPr>
            <w:r w:rsidRPr="00211D62">
              <w:t>Запрос по договорам, заказчикам и сметам</w:t>
            </w:r>
          </w:p>
        </w:tc>
        <w:tc>
          <w:tcPr>
            <w:tcW w:w="2001" w:type="dxa"/>
          </w:tcPr>
          <w:p w:rsidR="00585105" w:rsidRPr="00211D62" w:rsidRDefault="00F5770C" w:rsidP="00EC4007">
            <w:pPr>
              <w:pStyle w:val="22"/>
            </w:pPr>
            <w:r w:rsidRPr="00211D62">
              <w:t xml:space="preserve">1, </w:t>
            </w:r>
            <w:r w:rsidR="009319CE" w:rsidRPr="00211D62">
              <w:t>2</w:t>
            </w:r>
            <w:r w:rsidRPr="00211D62">
              <w:t>, 4</w:t>
            </w:r>
          </w:p>
        </w:tc>
      </w:tr>
      <w:tr w:rsidR="00F5770C" w:rsidRPr="00211D62" w:rsidTr="00EC4007">
        <w:trPr>
          <w:jc w:val="center"/>
        </w:trPr>
        <w:tc>
          <w:tcPr>
            <w:tcW w:w="836" w:type="dxa"/>
          </w:tcPr>
          <w:p w:rsidR="00F5770C" w:rsidRPr="00211D62" w:rsidRDefault="00F5770C" w:rsidP="00EC4007">
            <w:pPr>
              <w:pStyle w:val="22"/>
            </w:pPr>
          </w:p>
        </w:tc>
        <w:tc>
          <w:tcPr>
            <w:tcW w:w="1312" w:type="dxa"/>
          </w:tcPr>
          <w:p w:rsidR="00F5770C" w:rsidRPr="00211D62" w:rsidRDefault="00880805" w:rsidP="00EC4007">
            <w:pPr>
              <w:pStyle w:val="22"/>
            </w:pPr>
            <w:r w:rsidRPr="00211D62">
              <w:t>6</w:t>
            </w:r>
          </w:p>
        </w:tc>
        <w:tc>
          <w:tcPr>
            <w:tcW w:w="5439" w:type="dxa"/>
          </w:tcPr>
          <w:p w:rsidR="00F5770C" w:rsidRPr="00211D62" w:rsidRDefault="00913734" w:rsidP="00EC4007">
            <w:pPr>
              <w:pStyle w:val="22"/>
            </w:pPr>
            <w:r w:rsidRPr="00211D62">
              <w:t>Запрос по количеству договоров, заключенных с подрядчиками</w:t>
            </w:r>
          </w:p>
        </w:tc>
        <w:tc>
          <w:tcPr>
            <w:tcW w:w="2001" w:type="dxa"/>
          </w:tcPr>
          <w:p w:rsidR="00F5770C" w:rsidRPr="00211D62" w:rsidRDefault="00F5770C" w:rsidP="00EC4007">
            <w:pPr>
              <w:pStyle w:val="22"/>
            </w:pPr>
            <w:r w:rsidRPr="00211D62">
              <w:t xml:space="preserve">1, </w:t>
            </w:r>
            <w:r w:rsidR="009319CE" w:rsidRPr="00211D62">
              <w:t>2</w:t>
            </w:r>
            <w:r w:rsidRPr="00211D62">
              <w:t>, 4</w:t>
            </w:r>
          </w:p>
        </w:tc>
      </w:tr>
      <w:tr w:rsidR="00F5770C" w:rsidRPr="00211D62" w:rsidTr="00EC4007">
        <w:trPr>
          <w:jc w:val="center"/>
        </w:trPr>
        <w:tc>
          <w:tcPr>
            <w:tcW w:w="836" w:type="dxa"/>
          </w:tcPr>
          <w:p w:rsidR="00F5770C" w:rsidRPr="00211D62" w:rsidRDefault="00F5770C" w:rsidP="00EC4007">
            <w:pPr>
              <w:pStyle w:val="22"/>
            </w:pPr>
          </w:p>
        </w:tc>
        <w:tc>
          <w:tcPr>
            <w:tcW w:w="1312" w:type="dxa"/>
          </w:tcPr>
          <w:p w:rsidR="00F5770C" w:rsidRPr="00211D62" w:rsidRDefault="00880805" w:rsidP="00EC4007">
            <w:pPr>
              <w:pStyle w:val="22"/>
            </w:pPr>
            <w:r w:rsidRPr="00211D62">
              <w:t>6</w:t>
            </w:r>
          </w:p>
        </w:tc>
        <w:tc>
          <w:tcPr>
            <w:tcW w:w="5439" w:type="dxa"/>
          </w:tcPr>
          <w:p w:rsidR="00F5770C" w:rsidRPr="00211D62" w:rsidRDefault="00913734" w:rsidP="00EC4007">
            <w:pPr>
              <w:pStyle w:val="22"/>
            </w:pPr>
            <w:r w:rsidRPr="00211D62">
              <w:t>Запрос по менеджерам</w:t>
            </w:r>
          </w:p>
        </w:tc>
        <w:tc>
          <w:tcPr>
            <w:tcW w:w="2001" w:type="dxa"/>
          </w:tcPr>
          <w:p w:rsidR="00F5770C" w:rsidRPr="00211D62" w:rsidRDefault="009319CE" w:rsidP="00EC4007">
            <w:pPr>
              <w:pStyle w:val="22"/>
            </w:pPr>
            <w:r w:rsidRPr="00211D62">
              <w:t>2</w:t>
            </w:r>
            <w:r w:rsidR="00F5770C" w:rsidRPr="00211D62">
              <w:t>, 4</w:t>
            </w:r>
          </w:p>
        </w:tc>
      </w:tr>
    </w:tbl>
    <w:p w:rsidR="0026624D" w:rsidRPr="00211D62" w:rsidRDefault="0026624D" w:rsidP="00211D62">
      <w:pPr>
        <w:suppressAutoHyphens/>
        <w:spacing w:line="360" w:lineRule="auto"/>
        <w:ind w:firstLine="709"/>
        <w:jc w:val="both"/>
        <w:rPr>
          <w:rFonts w:ascii="Times New Roman" w:hAnsi="Times New Roman"/>
          <w:sz w:val="28"/>
          <w:szCs w:val="28"/>
        </w:rPr>
      </w:pPr>
    </w:p>
    <w:p w:rsidR="007B7742" w:rsidRPr="00211D62" w:rsidRDefault="003E3E9D"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w:t>
      </w:r>
      <w:r w:rsidR="008E0AE6" w:rsidRPr="00211D62">
        <w:rPr>
          <w:rFonts w:ascii="Times New Roman" w:hAnsi="Times New Roman"/>
          <w:sz w:val="28"/>
          <w:szCs w:val="28"/>
        </w:rPr>
        <w:t xml:space="preserve"> </w:t>
      </w:r>
      <w:r w:rsidRPr="00211D62">
        <w:rPr>
          <w:rFonts w:ascii="Times New Roman" w:hAnsi="Times New Roman"/>
          <w:sz w:val="28"/>
          <w:szCs w:val="28"/>
        </w:rPr>
        <w:t>р</w:t>
      </w:r>
      <w:r w:rsidR="00AD67D0" w:rsidRPr="00211D62">
        <w:rPr>
          <w:rFonts w:ascii="Times New Roman" w:hAnsi="Times New Roman"/>
          <w:sz w:val="28"/>
          <w:szCs w:val="28"/>
        </w:rPr>
        <w:t>езультат</w:t>
      </w:r>
      <w:r w:rsidRPr="00211D62">
        <w:rPr>
          <w:rFonts w:ascii="Times New Roman" w:hAnsi="Times New Roman"/>
          <w:sz w:val="28"/>
          <w:szCs w:val="28"/>
        </w:rPr>
        <w:t>е обработки полученная</w:t>
      </w:r>
      <w:r w:rsidR="00AD67D0" w:rsidRPr="00211D62">
        <w:rPr>
          <w:rFonts w:ascii="Times New Roman" w:hAnsi="Times New Roman"/>
          <w:sz w:val="28"/>
          <w:szCs w:val="28"/>
        </w:rPr>
        <w:t xml:space="preserve"> в итоге выходная информация представлена в виде отчетов</w:t>
      </w:r>
      <w:r w:rsidR="0026624D" w:rsidRPr="00211D62">
        <w:rPr>
          <w:rFonts w:ascii="Times New Roman" w:hAnsi="Times New Roman"/>
          <w:sz w:val="28"/>
          <w:szCs w:val="28"/>
        </w:rPr>
        <w:t xml:space="preserve"> (таблица 4)</w:t>
      </w:r>
      <w:r w:rsidR="00AD67D0" w:rsidRPr="00211D62">
        <w:rPr>
          <w:rFonts w:ascii="Times New Roman" w:hAnsi="Times New Roman"/>
          <w:sz w:val="28"/>
          <w:szCs w:val="28"/>
        </w:rPr>
        <w:t>.</w:t>
      </w:r>
    </w:p>
    <w:p w:rsidR="00EC4007" w:rsidRDefault="00EC4007" w:rsidP="00211D62">
      <w:pPr>
        <w:pStyle w:val="a5"/>
        <w:keepNext/>
        <w:suppressAutoHyphens/>
        <w:spacing w:before="0" w:after="0" w:line="360" w:lineRule="auto"/>
        <w:ind w:firstLine="709"/>
        <w:jc w:val="both"/>
        <w:rPr>
          <w:rFonts w:ascii="Times New Roman" w:hAnsi="Times New Roman"/>
          <w:sz w:val="28"/>
          <w:szCs w:val="28"/>
        </w:rPr>
      </w:pPr>
      <w:bookmarkStart w:id="21" w:name="OLE_LINK1"/>
      <w:bookmarkStart w:id="22" w:name="OLE_LINK2"/>
    </w:p>
    <w:p w:rsidR="00646FFF" w:rsidRPr="00211D62" w:rsidRDefault="00646FFF" w:rsidP="00211D62">
      <w:pPr>
        <w:pStyle w:val="a5"/>
        <w:keepNext/>
        <w:suppressAutoHyphens/>
        <w:spacing w:before="0" w:after="0" w:line="360" w:lineRule="auto"/>
        <w:ind w:firstLine="709"/>
        <w:jc w:val="both"/>
        <w:rPr>
          <w:rFonts w:ascii="Times New Roman" w:hAnsi="Times New Roman"/>
          <w:sz w:val="28"/>
          <w:szCs w:val="28"/>
        </w:rPr>
      </w:pPr>
      <w:r w:rsidRPr="00211D62">
        <w:rPr>
          <w:rFonts w:ascii="Times New Roman" w:hAnsi="Times New Roman"/>
          <w:sz w:val="28"/>
          <w:szCs w:val="28"/>
        </w:rPr>
        <w:t xml:space="preserve">Таблица </w:t>
      </w:r>
      <w:r w:rsidRPr="00211D62">
        <w:rPr>
          <w:rFonts w:ascii="Times New Roman" w:hAnsi="Times New Roman"/>
          <w:sz w:val="28"/>
          <w:szCs w:val="28"/>
        </w:rPr>
        <w:fldChar w:fldCharType="begin"/>
      </w:r>
      <w:r w:rsidRPr="00211D62">
        <w:rPr>
          <w:rFonts w:ascii="Times New Roman" w:hAnsi="Times New Roman"/>
          <w:sz w:val="28"/>
          <w:szCs w:val="28"/>
        </w:rPr>
        <w:instrText xml:space="preserve"> SEQ Таблица \* ARABIC </w:instrText>
      </w:r>
      <w:r w:rsidRPr="00211D62">
        <w:rPr>
          <w:rFonts w:ascii="Times New Roman" w:hAnsi="Times New Roman"/>
          <w:sz w:val="28"/>
          <w:szCs w:val="28"/>
        </w:rPr>
        <w:fldChar w:fldCharType="separate"/>
      </w:r>
      <w:r w:rsidR="00D35060">
        <w:rPr>
          <w:rFonts w:ascii="Times New Roman" w:hAnsi="Times New Roman"/>
          <w:noProof/>
          <w:sz w:val="28"/>
          <w:szCs w:val="28"/>
        </w:rPr>
        <w:t>4</w:t>
      </w:r>
      <w:r w:rsidRPr="00211D62">
        <w:rPr>
          <w:rFonts w:ascii="Times New Roman" w:hAnsi="Times New Roman"/>
          <w:sz w:val="28"/>
          <w:szCs w:val="28"/>
        </w:rPr>
        <w:fldChar w:fldCharType="end"/>
      </w:r>
      <w:r w:rsidRPr="00211D62">
        <w:rPr>
          <w:rFonts w:ascii="Times New Roman" w:hAnsi="Times New Roman"/>
          <w:sz w:val="28"/>
          <w:szCs w:val="28"/>
        </w:rPr>
        <w:t>. Выходная информация системы.</w:t>
      </w:r>
    </w:p>
    <w:tbl>
      <w:tblPr>
        <w:tblStyle w:val="a4"/>
        <w:tblW w:w="9072" w:type="dxa"/>
        <w:jc w:val="center"/>
        <w:tblLook w:val="01E0" w:firstRow="1" w:lastRow="1" w:firstColumn="1" w:lastColumn="1" w:noHBand="0" w:noVBand="0"/>
      </w:tblPr>
      <w:tblGrid>
        <w:gridCol w:w="811"/>
        <w:gridCol w:w="8"/>
        <w:gridCol w:w="1256"/>
        <w:gridCol w:w="5052"/>
        <w:gridCol w:w="1945"/>
      </w:tblGrid>
      <w:tr w:rsidR="00646FFF" w:rsidRPr="00211D62" w:rsidTr="00EC4007">
        <w:trPr>
          <w:tblHeader/>
          <w:jc w:val="center"/>
        </w:trPr>
        <w:tc>
          <w:tcPr>
            <w:tcW w:w="836" w:type="dxa"/>
            <w:gridSpan w:val="2"/>
          </w:tcPr>
          <w:bookmarkEnd w:id="21"/>
          <w:bookmarkEnd w:id="22"/>
          <w:p w:rsidR="00646FFF" w:rsidRPr="00211D62" w:rsidRDefault="00646FFF" w:rsidP="00EC4007">
            <w:pPr>
              <w:pStyle w:val="22"/>
            </w:pPr>
            <w:r w:rsidRPr="00211D62">
              <w:t>№п/п</w:t>
            </w:r>
          </w:p>
        </w:tc>
        <w:tc>
          <w:tcPr>
            <w:tcW w:w="1312" w:type="dxa"/>
          </w:tcPr>
          <w:p w:rsidR="00646FFF" w:rsidRPr="00211D62" w:rsidRDefault="00646FFF" w:rsidP="00EC4007">
            <w:pPr>
              <w:pStyle w:val="22"/>
            </w:pPr>
            <w:r w:rsidRPr="00211D62">
              <w:t>Номер этапа</w:t>
            </w:r>
          </w:p>
        </w:tc>
        <w:tc>
          <w:tcPr>
            <w:tcW w:w="5463" w:type="dxa"/>
          </w:tcPr>
          <w:p w:rsidR="00646FFF" w:rsidRPr="00211D62" w:rsidRDefault="00646FFF" w:rsidP="00EC4007">
            <w:pPr>
              <w:pStyle w:val="22"/>
            </w:pPr>
            <w:r w:rsidRPr="00211D62">
              <w:t>Наименование функции системы</w:t>
            </w:r>
          </w:p>
        </w:tc>
        <w:tc>
          <w:tcPr>
            <w:tcW w:w="1977" w:type="dxa"/>
          </w:tcPr>
          <w:p w:rsidR="00646FFF" w:rsidRPr="00211D62" w:rsidRDefault="00646FFF" w:rsidP="00EC4007">
            <w:pPr>
              <w:pStyle w:val="22"/>
            </w:pPr>
            <w:r w:rsidRPr="00211D62">
              <w:t>Номер использованного справочника</w:t>
            </w:r>
          </w:p>
        </w:tc>
      </w:tr>
      <w:tr w:rsidR="00AF3877" w:rsidRPr="00211D62" w:rsidTr="00EC4007">
        <w:trPr>
          <w:jc w:val="center"/>
        </w:trPr>
        <w:tc>
          <w:tcPr>
            <w:tcW w:w="836" w:type="dxa"/>
            <w:gridSpan w:val="2"/>
          </w:tcPr>
          <w:p w:rsidR="00AF3877" w:rsidRPr="00211D62" w:rsidRDefault="00AF3877" w:rsidP="00EC4007">
            <w:pPr>
              <w:pStyle w:val="22"/>
            </w:pPr>
          </w:p>
        </w:tc>
        <w:tc>
          <w:tcPr>
            <w:tcW w:w="1312" w:type="dxa"/>
          </w:tcPr>
          <w:p w:rsidR="00AF3877" w:rsidRPr="00211D62" w:rsidRDefault="00880805" w:rsidP="00EC4007">
            <w:pPr>
              <w:pStyle w:val="22"/>
            </w:pPr>
            <w:r w:rsidRPr="00211D62">
              <w:t>6</w:t>
            </w:r>
          </w:p>
        </w:tc>
        <w:tc>
          <w:tcPr>
            <w:tcW w:w="5463" w:type="dxa"/>
          </w:tcPr>
          <w:p w:rsidR="00AF3877" w:rsidRPr="00211D62" w:rsidRDefault="00913734" w:rsidP="00EC4007">
            <w:pPr>
              <w:pStyle w:val="22"/>
            </w:pPr>
            <w:r w:rsidRPr="00211D62">
              <w:t>Отчет  по заказчика, договорам, сметам</w:t>
            </w:r>
          </w:p>
        </w:tc>
        <w:tc>
          <w:tcPr>
            <w:tcW w:w="1977" w:type="dxa"/>
          </w:tcPr>
          <w:p w:rsidR="00AF3877" w:rsidRPr="00211D62" w:rsidRDefault="009319CE" w:rsidP="00EC4007">
            <w:pPr>
              <w:pStyle w:val="22"/>
            </w:pPr>
            <w:r w:rsidRPr="00211D62">
              <w:t>2, 4</w:t>
            </w:r>
          </w:p>
        </w:tc>
      </w:tr>
      <w:tr w:rsidR="009319CE" w:rsidRPr="00211D62" w:rsidTr="00EC4007">
        <w:trPr>
          <w:jc w:val="center"/>
        </w:trPr>
        <w:tc>
          <w:tcPr>
            <w:tcW w:w="836" w:type="dxa"/>
            <w:gridSpan w:val="2"/>
          </w:tcPr>
          <w:p w:rsidR="009319CE" w:rsidRPr="00211D62" w:rsidRDefault="009319CE" w:rsidP="00EC4007">
            <w:pPr>
              <w:pStyle w:val="22"/>
            </w:pPr>
          </w:p>
        </w:tc>
        <w:tc>
          <w:tcPr>
            <w:tcW w:w="1312" w:type="dxa"/>
          </w:tcPr>
          <w:p w:rsidR="009319CE" w:rsidRPr="00211D62" w:rsidRDefault="00880805" w:rsidP="00EC4007">
            <w:pPr>
              <w:pStyle w:val="22"/>
            </w:pPr>
            <w:r w:rsidRPr="00211D62">
              <w:t>6</w:t>
            </w:r>
          </w:p>
        </w:tc>
        <w:tc>
          <w:tcPr>
            <w:tcW w:w="5463" w:type="dxa"/>
          </w:tcPr>
          <w:p w:rsidR="009319CE" w:rsidRPr="00211D62" w:rsidRDefault="00913734" w:rsidP="00EC4007">
            <w:pPr>
              <w:pStyle w:val="22"/>
            </w:pPr>
            <w:r w:rsidRPr="00211D62">
              <w:t>Отчет по отделу заключения договоров</w:t>
            </w:r>
          </w:p>
        </w:tc>
        <w:tc>
          <w:tcPr>
            <w:tcW w:w="1977" w:type="dxa"/>
          </w:tcPr>
          <w:p w:rsidR="009319CE" w:rsidRPr="00211D62" w:rsidRDefault="009319CE" w:rsidP="00EC4007">
            <w:pPr>
              <w:pStyle w:val="22"/>
            </w:pPr>
            <w:r w:rsidRPr="00211D62">
              <w:t>1, 2, 4</w:t>
            </w:r>
          </w:p>
        </w:tc>
      </w:tr>
      <w:tr w:rsidR="009319CE" w:rsidRPr="00211D62" w:rsidTr="00EC4007">
        <w:trPr>
          <w:jc w:val="center"/>
        </w:trPr>
        <w:tc>
          <w:tcPr>
            <w:tcW w:w="828" w:type="dxa"/>
          </w:tcPr>
          <w:p w:rsidR="009319CE" w:rsidRPr="00211D62" w:rsidRDefault="009319CE" w:rsidP="00EC4007">
            <w:pPr>
              <w:pStyle w:val="22"/>
            </w:pPr>
          </w:p>
        </w:tc>
        <w:tc>
          <w:tcPr>
            <w:tcW w:w="1320" w:type="dxa"/>
            <w:gridSpan w:val="2"/>
          </w:tcPr>
          <w:p w:rsidR="009319CE" w:rsidRPr="00211D62" w:rsidRDefault="00880805" w:rsidP="00EC4007">
            <w:pPr>
              <w:pStyle w:val="22"/>
            </w:pPr>
            <w:r w:rsidRPr="00211D62">
              <w:t>6</w:t>
            </w:r>
          </w:p>
        </w:tc>
        <w:tc>
          <w:tcPr>
            <w:tcW w:w="5463" w:type="dxa"/>
          </w:tcPr>
          <w:p w:rsidR="009319CE" w:rsidRPr="00211D62" w:rsidRDefault="00913734" w:rsidP="00EC4007">
            <w:pPr>
              <w:pStyle w:val="22"/>
            </w:pPr>
            <w:r w:rsidRPr="00211D62">
              <w:t>Отчет по подрядчикам</w:t>
            </w:r>
          </w:p>
        </w:tc>
        <w:tc>
          <w:tcPr>
            <w:tcW w:w="1977" w:type="dxa"/>
          </w:tcPr>
          <w:p w:rsidR="009319CE" w:rsidRPr="00211D62" w:rsidRDefault="009319CE" w:rsidP="00EC4007">
            <w:pPr>
              <w:pStyle w:val="22"/>
            </w:pPr>
            <w:r w:rsidRPr="00211D62">
              <w:t>1, 2, 4</w:t>
            </w:r>
          </w:p>
        </w:tc>
      </w:tr>
      <w:tr w:rsidR="009319CE" w:rsidRPr="00211D62" w:rsidTr="00EC4007">
        <w:trPr>
          <w:jc w:val="center"/>
        </w:trPr>
        <w:tc>
          <w:tcPr>
            <w:tcW w:w="828" w:type="dxa"/>
          </w:tcPr>
          <w:p w:rsidR="009319CE" w:rsidRPr="00211D62" w:rsidRDefault="009319CE" w:rsidP="00EC4007">
            <w:pPr>
              <w:pStyle w:val="22"/>
            </w:pPr>
          </w:p>
        </w:tc>
        <w:tc>
          <w:tcPr>
            <w:tcW w:w="1320" w:type="dxa"/>
            <w:gridSpan w:val="2"/>
          </w:tcPr>
          <w:p w:rsidR="009319CE" w:rsidRPr="00211D62" w:rsidRDefault="00880805" w:rsidP="00EC4007">
            <w:pPr>
              <w:pStyle w:val="22"/>
            </w:pPr>
            <w:r w:rsidRPr="00211D62">
              <w:t>6</w:t>
            </w:r>
          </w:p>
        </w:tc>
        <w:tc>
          <w:tcPr>
            <w:tcW w:w="5463" w:type="dxa"/>
          </w:tcPr>
          <w:p w:rsidR="009319CE" w:rsidRPr="00211D62" w:rsidRDefault="00913734" w:rsidP="00EC4007">
            <w:pPr>
              <w:pStyle w:val="22"/>
            </w:pPr>
            <w:r w:rsidRPr="00211D62">
              <w:t>Отчет по поставщикам материалов</w:t>
            </w:r>
          </w:p>
        </w:tc>
        <w:tc>
          <w:tcPr>
            <w:tcW w:w="1977" w:type="dxa"/>
          </w:tcPr>
          <w:p w:rsidR="009319CE" w:rsidRPr="00211D62" w:rsidRDefault="009319CE" w:rsidP="00EC4007">
            <w:pPr>
              <w:pStyle w:val="22"/>
            </w:pPr>
            <w:r w:rsidRPr="00211D62">
              <w:t>2, 4</w:t>
            </w:r>
          </w:p>
        </w:tc>
      </w:tr>
      <w:tr w:rsidR="009319CE" w:rsidRPr="00211D62" w:rsidTr="00EC4007">
        <w:trPr>
          <w:jc w:val="center"/>
        </w:trPr>
        <w:tc>
          <w:tcPr>
            <w:tcW w:w="828" w:type="dxa"/>
          </w:tcPr>
          <w:p w:rsidR="009319CE" w:rsidRPr="00211D62" w:rsidRDefault="009319CE" w:rsidP="00EC4007">
            <w:pPr>
              <w:pStyle w:val="22"/>
            </w:pPr>
          </w:p>
        </w:tc>
        <w:tc>
          <w:tcPr>
            <w:tcW w:w="1320" w:type="dxa"/>
            <w:gridSpan w:val="2"/>
          </w:tcPr>
          <w:p w:rsidR="009319CE" w:rsidRPr="00211D62" w:rsidRDefault="00880805" w:rsidP="00EC4007">
            <w:pPr>
              <w:pStyle w:val="22"/>
            </w:pPr>
            <w:r w:rsidRPr="00211D62">
              <w:t>6</w:t>
            </w:r>
          </w:p>
        </w:tc>
        <w:tc>
          <w:tcPr>
            <w:tcW w:w="5463" w:type="dxa"/>
          </w:tcPr>
          <w:p w:rsidR="009319CE" w:rsidRPr="00211D62" w:rsidRDefault="00913734" w:rsidP="00EC4007">
            <w:pPr>
              <w:pStyle w:val="22"/>
            </w:pPr>
            <w:r w:rsidRPr="00211D62">
              <w:t>Аналитический отчет по количеству заключенных договоров</w:t>
            </w:r>
          </w:p>
        </w:tc>
        <w:tc>
          <w:tcPr>
            <w:tcW w:w="1977" w:type="dxa"/>
          </w:tcPr>
          <w:p w:rsidR="009319CE" w:rsidRPr="00211D62" w:rsidRDefault="009319CE" w:rsidP="00EC4007">
            <w:pPr>
              <w:pStyle w:val="22"/>
            </w:pPr>
            <w:r w:rsidRPr="00211D62">
              <w:t>2, 4</w:t>
            </w:r>
          </w:p>
        </w:tc>
      </w:tr>
    </w:tbl>
    <w:p w:rsidR="0026624D" w:rsidRPr="00211D62" w:rsidRDefault="0026624D" w:rsidP="00211D62">
      <w:pPr>
        <w:suppressAutoHyphens/>
        <w:spacing w:line="360" w:lineRule="auto"/>
        <w:ind w:firstLine="709"/>
        <w:jc w:val="both"/>
        <w:rPr>
          <w:rFonts w:ascii="Times New Roman" w:hAnsi="Times New Roman"/>
          <w:sz w:val="28"/>
          <w:szCs w:val="28"/>
        </w:rPr>
      </w:pPr>
    </w:p>
    <w:p w:rsidR="00503B6C" w:rsidRPr="00211D62" w:rsidRDefault="007B774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Последовательность обработки входной информации, необходимой для формирования итоговой выходной информации представлена в виде схемы,</w:t>
      </w:r>
      <w:r w:rsidR="00853C7F" w:rsidRPr="00211D62">
        <w:rPr>
          <w:rFonts w:ascii="Times New Roman" w:hAnsi="Times New Roman"/>
          <w:sz w:val="28"/>
          <w:szCs w:val="28"/>
        </w:rPr>
        <w:t xml:space="preserve"> которая показывает алгоритм обработки информации.</w:t>
      </w:r>
    </w:p>
    <w:p w:rsidR="002A670F" w:rsidRPr="00211D62" w:rsidRDefault="002A670F" w:rsidP="00211D62">
      <w:pPr>
        <w:pStyle w:val="2"/>
        <w:suppressAutoHyphens/>
        <w:spacing w:before="0" w:after="0" w:line="360" w:lineRule="auto"/>
        <w:ind w:firstLine="709"/>
        <w:jc w:val="both"/>
        <w:rPr>
          <w:rFonts w:ascii="Times New Roman" w:hAnsi="Times New Roman" w:cs="Times New Roman"/>
          <w:sz w:val="28"/>
        </w:rPr>
      </w:pPr>
      <w:bookmarkStart w:id="23" w:name="_Toc114296088"/>
      <w:bookmarkStart w:id="24" w:name="_Toc135553611"/>
      <w:r w:rsidRPr="00211D62">
        <w:rPr>
          <w:rFonts w:ascii="Times New Roman" w:hAnsi="Times New Roman" w:cs="Times New Roman"/>
          <w:sz w:val="28"/>
        </w:rPr>
        <w:t>1.5</w:t>
      </w:r>
      <w:r w:rsidRPr="00211D62">
        <w:rPr>
          <w:rFonts w:ascii="Times New Roman" w:hAnsi="Times New Roman" w:cs="Times New Roman"/>
          <w:sz w:val="28"/>
        </w:rPr>
        <w:tab/>
        <w:t>Анализ существующих разработок и обоснование выбора технологии проектирования</w:t>
      </w:r>
      <w:bookmarkEnd w:id="23"/>
      <w:bookmarkEnd w:id="24"/>
    </w:p>
    <w:p w:rsidR="00EC4007" w:rsidRDefault="00EC4007" w:rsidP="00211D62">
      <w:pPr>
        <w:suppressAutoHyphens/>
        <w:spacing w:line="360" w:lineRule="auto"/>
        <w:ind w:firstLine="709"/>
        <w:jc w:val="both"/>
        <w:rPr>
          <w:rFonts w:ascii="Times New Roman" w:hAnsi="Times New Roman"/>
          <w:sz w:val="28"/>
          <w:szCs w:val="28"/>
        </w:rPr>
      </w:pPr>
    </w:p>
    <w:p w:rsidR="00DA7748" w:rsidRPr="00211D62" w:rsidRDefault="00BB181E" w:rsidP="00EC4007">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В настоящее время существует достаточно большой набор программных разработок, в состав которых входит подсистема учета договоров. </w:t>
      </w:r>
      <w:r w:rsidR="00DA7748" w:rsidRPr="00211D62">
        <w:rPr>
          <w:rFonts w:ascii="Times New Roman" w:hAnsi="Times New Roman"/>
          <w:sz w:val="28"/>
          <w:szCs w:val="28"/>
        </w:rPr>
        <w:t xml:space="preserve">Фирма </w:t>
      </w:r>
      <w:r w:rsidR="00EF50AF" w:rsidRPr="00211D62">
        <w:rPr>
          <w:rFonts w:ascii="Times New Roman" w:hAnsi="Times New Roman"/>
          <w:sz w:val="28"/>
          <w:szCs w:val="28"/>
        </w:rPr>
        <w:t>«</w:t>
      </w:r>
      <w:r w:rsidR="00DA7748" w:rsidRPr="00211D62">
        <w:rPr>
          <w:rFonts w:ascii="Times New Roman" w:hAnsi="Times New Roman"/>
          <w:sz w:val="28"/>
          <w:szCs w:val="28"/>
        </w:rPr>
        <w:t>1С</w:t>
      </w:r>
      <w:r w:rsidR="00EF50AF" w:rsidRPr="00211D62">
        <w:rPr>
          <w:rFonts w:ascii="Times New Roman" w:hAnsi="Times New Roman"/>
          <w:sz w:val="28"/>
          <w:szCs w:val="28"/>
        </w:rPr>
        <w:t>»</w:t>
      </w:r>
      <w:r w:rsidR="00DA7748" w:rsidRPr="00211D62">
        <w:rPr>
          <w:rFonts w:ascii="Times New Roman" w:hAnsi="Times New Roman"/>
          <w:sz w:val="28"/>
          <w:szCs w:val="28"/>
        </w:rPr>
        <w:t xml:space="preserve">. Сегодня это бесспорный лидер по известности и тиражу продаж. Прежде всего фирма известна благодаря своему продукту под названием </w:t>
      </w:r>
      <w:r w:rsidR="00EF50AF" w:rsidRPr="00211D62">
        <w:rPr>
          <w:rFonts w:ascii="Times New Roman" w:hAnsi="Times New Roman"/>
          <w:sz w:val="28"/>
          <w:szCs w:val="28"/>
        </w:rPr>
        <w:t>«</w:t>
      </w:r>
      <w:r w:rsidR="00DA7748" w:rsidRPr="00211D62">
        <w:rPr>
          <w:rFonts w:ascii="Times New Roman" w:hAnsi="Times New Roman"/>
          <w:sz w:val="28"/>
          <w:szCs w:val="28"/>
        </w:rPr>
        <w:t>1С: Бухгалтерия</w:t>
      </w:r>
      <w:r w:rsidR="00EF50AF" w:rsidRPr="00211D62">
        <w:rPr>
          <w:rFonts w:ascii="Times New Roman" w:hAnsi="Times New Roman"/>
          <w:sz w:val="28"/>
          <w:szCs w:val="28"/>
        </w:rPr>
        <w:t>»</w:t>
      </w:r>
      <w:r w:rsidR="00DA7748" w:rsidRPr="00211D62">
        <w:rPr>
          <w:rFonts w:ascii="Times New Roman" w:hAnsi="Times New Roman"/>
          <w:sz w:val="28"/>
          <w:szCs w:val="28"/>
        </w:rPr>
        <w:t>. Существуют базовая и профессиональная разновидности этой программы, а также их различные модификации, предназначенные для использования в локальном и сетевом вариантах.</w:t>
      </w:r>
    </w:p>
    <w:p w:rsidR="002D22C6" w:rsidRPr="00211D62" w:rsidRDefault="00DA7748" w:rsidP="00EC4007">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Фирма </w:t>
      </w:r>
      <w:r w:rsidR="00EF50AF" w:rsidRPr="00211D62">
        <w:rPr>
          <w:rFonts w:ascii="Times New Roman" w:hAnsi="Times New Roman"/>
          <w:sz w:val="28"/>
          <w:szCs w:val="28"/>
        </w:rPr>
        <w:t>«</w:t>
      </w:r>
      <w:r w:rsidRPr="00211D62">
        <w:rPr>
          <w:rFonts w:ascii="Times New Roman" w:hAnsi="Times New Roman"/>
          <w:sz w:val="28"/>
          <w:szCs w:val="28"/>
        </w:rPr>
        <w:t>1С</w:t>
      </w:r>
      <w:r w:rsidR="00EF50AF" w:rsidRPr="00211D62">
        <w:rPr>
          <w:rFonts w:ascii="Times New Roman" w:hAnsi="Times New Roman"/>
          <w:sz w:val="28"/>
          <w:szCs w:val="28"/>
        </w:rPr>
        <w:t>»</w:t>
      </w:r>
      <w:r w:rsidRPr="00211D62">
        <w:rPr>
          <w:rFonts w:ascii="Times New Roman" w:hAnsi="Times New Roman"/>
          <w:sz w:val="28"/>
          <w:szCs w:val="28"/>
        </w:rPr>
        <w:t xml:space="preserve"> предлагает не только программные средства для автоматизации бухгалтерского учета, но и набор других программных продуктов, таких, как </w:t>
      </w:r>
      <w:r w:rsidR="00EF50AF" w:rsidRPr="00211D62">
        <w:rPr>
          <w:rFonts w:ascii="Times New Roman" w:hAnsi="Times New Roman"/>
          <w:sz w:val="28"/>
          <w:szCs w:val="28"/>
        </w:rPr>
        <w:t>«</w:t>
      </w:r>
      <w:r w:rsidRPr="00211D62">
        <w:rPr>
          <w:rFonts w:ascii="Times New Roman" w:hAnsi="Times New Roman"/>
          <w:sz w:val="28"/>
          <w:szCs w:val="28"/>
        </w:rPr>
        <w:t>1С: Электронная почта</w:t>
      </w:r>
      <w:r w:rsidR="00EF50AF" w:rsidRPr="00211D62">
        <w:rPr>
          <w:rFonts w:ascii="Times New Roman" w:hAnsi="Times New Roman"/>
          <w:sz w:val="28"/>
          <w:szCs w:val="28"/>
        </w:rPr>
        <w:t>»</w:t>
      </w:r>
      <w:r w:rsidRPr="00211D62">
        <w:rPr>
          <w:rFonts w:ascii="Times New Roman" w:hAnsi="Times New Roman"/>
          <w:sz w:val="28"/>
          <w:szCs w:val="28"/>
        </w:rPr>
        <w:t xml:space="preserve">, </w:t>
      </w:r>
      <w:r w:rsidR="00EF50AF" w:rsidRPr="00211D62">
        <w:rPr>
          <w:rFonts w:ascii="Times New Roman" w:hAnsi="Times New Roman"/>
          <w:sz w:val="28"/>
          <w:szCs w:val="28"/>
        </w:rPr>
        <w:t>«</w:t>
      </w:r>
      <w:r w:rsidRPr="00211D62">
        <w:rPr>
          <w:rFonts w:ascii="Times New Roman" w:hAnsi="Times New Roman"/>
          <w:sz w:val="28"/>
          <w:szCs w:val="28"/>
        </w:rPr>
        <w:t>1С: Торговля</w:t>
      </w:r>
      <w:r w:rsidR="00EF50AF" w:rsidRPr="00211D62">
        <w:rPr>
          <w:rFonts w:ascii="Times New Roman" w:hAnsi="Times New Roman"/>
          <w:sz w:val="28"/>
          <w:szCs w:val="28"/>
        </w:rPr>
        <w:t>»</w:t>
      </w:r>
      <w:r w:rsidRPr="00211D62">
        <w:rPr>
          <w:rFonts w:ascii="Times New Roman" w:hAnsi="Times New Roman"/>
          <w:sz w:val="28"/>
          <w:szCs w:val="28"/>
        </w:rPr>
        <w:t xml:space="preserve">, </w:t>
      </w:r>
      <w:r w:rsidR="00EF50AF" w:rsidRPr="00211D62">
        <w:rPr>
          <w:rFonts w:ascii="Times New Roman" w:hAnsi="Times New Roman"/>
          <w:sz w:val="28"/>
          <w:szCs w:val="28"/>
        </w:rPr>
        <w:t>«</w:t>
      </w:r>
      <w:r w:rsidRPr="00211D62">
        <w:rPr>
          <w:rFonts w:ascii="Times New Roman" w:hAnsi="Times New Roman"/>
          <w:sz w:val="28"/>
          <w:szCs w:val="28"/>
        </w:rPr>
        <w:t>1С: Документооборот</w:t>
      </w:r>
      <w:r w:rsidR="00EF50AF" w:rsidRPr="00211D62">
        <w:rPr>
          <w:rFonts w:ascii="Times New Roman" w:hAnsi="Times New Roman"/>
          <w:sz w:val="28"/>
          <w:szCs w:val="28"/>
        </w:rPr>
        <w:t>», «1</w:t>
      </w:r>
      <w:r w:rsidRPr="00211D62">
        <w:rPr>
          <w:rFonts w:ascii="Times New Roman" w:hAnsi="Times New Roman"/>
          <w:sz w:val="28"/>
          <w:szCs w:val="28"/>
        </w:rPr>
        <w:t>С: АФС</w:t>
      </w:r>
      <w:r w:rsidR="00EF50AF" w:rsidRPr="00211D62">
        <w:rPr>
          <w:rFonts w:ascii="Times New Roman" w:hAnsi="Times New Roman"/>
          <w:sz w:val="28"/>
          <w:szCs w:val="28"/>
        </w:rPr>
        <w:t>»</w:t>
      </w:r>
      <w:r w:rsidRPr="00211D62">
        <w:rPr>
          <w:rFonts w:ascii="Times New Roman" w:hAnsi="Times New Roman"/>
          <w:sz w:val="28"/>
          <w:szCs w:val="28"/>
        </w:rPr>
        <w:t xml:space="preserve">, </w:t>
      </w:r>
      <w:r w:rsidR="00EF50AF" w:rsidRPr="00211D62">
        <w:rPr>
          <w:rFonts w:ascii="Times New Roman" w:hAnsi="Times New Roman"/>
          <w:sz w:val="28"/>
          <w:szCs w:val="28"/>
        </w:rPr>
        <w:t>«</w:t>
      </w:r>
      <w:r w:rsidRPr="00211D62">
        <w:rPr>
          <w:rFonts w:ascii="Times New Roman" w:hAnsi="Times New Roman"/>
          <w:sz w:val="28"/>
          <w:szCs w:val="28"/>
        </w:rPr>
        <w:t>1С: Электронный справочник бухгалтера</w:t>
      </w:r>
      <w:r w:rsidR="00EF50AF" w:rsidRPr="00211D62">
        <w:rPr>
          <w:rFonts w:ascii="Times New Roman" w:hAnsi="Times New Roman"/>
          <w:sz w:val="28"/>
          <w:szCs w:val="28"/>
        </w:rPr>
        <w:t>»</w:t>
      </w:r>
      <w:r w:rsidRPr="00211D62">
        <w:rPr>
          <w:rFonts w:ascii="Times New Roman" w:hAnsi="Times New Roman"/>
          <w:sz w:val="28"/>
          <w:szCs w:val="28"/>
        </w:rPr>
        <w:t>.</w:t>
      </w:r>
      <w:r w:rsidR="00EF50AF" w:rsidRPr="00211D62">
        <w:rPr>
          <w:rFonts w:ascii="Times New Roman" w:hAnsi="Times New Roman"/>
          <w:sz w:val="28"/>
          <w:szCs w:val="28"/>
        </w:rPr>
        <w:t xml:space="preserve"> Данная фирма выпускает программный продукт для ведения учета </w:t>
      </w:r>
      <w:r w:rsidR="00880805" w:rsidRPr="00211D62">
        <w:rPr>
          <w:rFonts w:ascii="Times New Roman" w:hAnsi="Times New Roman"/>
          <w:sz w:val="28"/>
          <w:szCs w:val="28"/>
        </w:rPr>
        <w:t>договоров</w:t>
      </w:r>
      <w:r w:rsidR="00EF50AF" w:rsidRPr="00211D62">
        <w:rPr>
          <w:rFonts w:ascii="Times New Roman" w:hAnsi="Times New Roman"/>
          <w:sz w:val="28"/>
          <w:szCs w:val="28"/>
        </w:rPr>
        <w:t>, входящий в модуль «1С: Документооборот».</w:t>
      </w:r>
      <w:r w:rsidR="00EC4007">
        <w:rPr>
          <w:rFonts w:ascii="Times New Roman" w:hAnsi="Times New Roman"/>
          <w:sz w:val="28"/>
          <w:szCs w:val="28"/>
        </w:rPr>
        <w:t xml:space="preserve"> </w:t>
      </w:r>
      <w:r w:rsidR="00BB181E" w:rsidRPr="00211D62">
        <w:rPr>
          <w:rFonts w:ascii="Times New Roman" w:hAnsi="Times New Roman"/>
          <w:sz w:val="28"/>
          <w:szCs w:val="28"/>
        </w:rPr>
        <w:t xml:space="preserve">Наиболее интересной разработкой является модуль «Учет хозяйственной деятельности» входящий систему комплексной автоматизации банков и предприятий, разработанной фирмой </w:t>
      </w:r>
      <w:r w:rsidR="00BB181E" w:rsidRPr="00211D62">
        <w:rPr>
          <w:rFonts w:ascii="Times New Roman" w:hAnsi="Times New Roman"/>
          <w:sz w:val="28"/>
          <w:szCs w:val="28"/>
          <w:lang w:val="en-US"/>
        </w:rPr>
        <w:t>R</w:t>
      </w:r>
      <w:r w:rsidR="00BB181E" w:rsidRPr="00211D62">
        <w:rPr>
          <w:rFonts w:ascii="Times New Roman" w:hAnsi="Times New Roman"/>
          <w:sz w:val="28"/>
          <w:szCs w:val="28"/>
        </w:rPr>
        <w:t>-</w:t>
      </w:r>
      <w:r w:rsidR="00BB181E" w:rsidRPr="00211D62">
        <w:rPr>
          <w:rFonts w:ascii="Times New Roman" w:hAnsi="Times New Roman"/>
          <w:sz w:val="28"/>
          <w:szCs w:val="28"/>
          <w:lang w:val="en-US"/>
        </w:rPr>
        <w:t>style</w:t>
      </w:r>
      <w:r w:rsidR="00BB181E" w:rsidRPr="00211D62">
        <w:rPr>
          <w:rFonts w:ascii="Times New Roman" w:hAnsi="Times New Roman"/>
          <w:sz w:val="28"/>
          <w:szCs w:val="28"/>
        </w:rPr>
        <w:t xml:space="preserve"> </w:t>
      </w:r>
      <w:r w:rsidR="00BB181E" w:rsidRPr="00211D62">
        <w:rPr>
          <w:rFonts w:ascii="Times New Roman" w:hAnsi="Times New Roman"/>
          <w:sz w:val="28"/>
          <w:szCs w:val="28"/>
          <w:lang w:val="en-US"/>
        </w:rPr>
        <w:t>Softlab</w:t>
      </w:r>
      <w:r w:rsidR="00BB181E" w:rsidRPr="00211D62">
        <w:rPr>
          <w:rFonts w:ascii="Times New Roman" w:hAnsi="Times New Roman"/>
          <w:sz w:val="28"/>
          <w:szCs w:val="28"/>
        </w:rPr>
        <w:t>.</w:t>
      </w:r>
      <w:r w:rsidR="00EC4007">
        <w:rPr>
          <w:rFonts w:ascii="Times New Roman" w:hAnsi="Times New Roman"/>
          <w:sz w:val="28"/>
          <w:szCs w:val="28"/>
        </w:rPr>
        <w:t xml:space="preserve"> </w:t>
      </w:r>
      <w:r w:rsidR="002D22C6" w:rsidRPr="00211D62">
        <w:rPr>
          <w:rFonts w:ascii="Times New Roman" w:hAnsi="Times New Roman"/>
          <w:sz w:val="28"/>
          <w:szCs w:val="28"/>
        </w:rPr>
        <w:t>Подсистема «Учет договоров» предназначена для автоматизации всех аспектов работы кредитного учреждения с хозяйственными договорами. Модуль обеспечивает ввод и хранение, контроль подготовки и исполнения, маршрутизацию и отслеживание состояния таких договоров. Также программа выполняет учет документов, связанных с договорными отношениями, на основании которых осуществляются бухгалтерские операции, — Актов выполненных работ, Приходных накладных, документов оплаты по договору и т.п.</w:t>
      </w:r>
    </w:p>
    <w:p w:rsidR="002D22C6" w:rsidRPr="00211D62" w:rsidRDefault="002D22C6"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С помощью подсистемы одновременно автоматизируется работа многих служб, у которых разные задачи и разные технологии. Так, в период подготовки и согласования договор является объектом учета для юридической службы. После его подписания хранение информации о нем становится задачей юристов, секретарей или службы делопроизводства — в зависимости от распределения обязанностей в учреждении. Бухгалтерия должна производить своевременные платежи по договору или отслеживать их получение от контрагентов, готовить по факту выполнения работ соответствующие акты, формировать проводки по документам или расходам будущих периодов. У руководства компании тоже могут возникнуть вопросы (касающиеся, скажем, совокупности обязательств предприятия или обязательств перед ним, хода реального выполнения работ по договору, ответственных за выполнение конкретных его этапов) — для этого система включает элементы управленческого учета.</w:t>
      </w:r>
      <w:r w:rsidR="00EC4007">
        <w:rPr>
          <w:rFonts w:ascii="Times New Roman" w:hAnsi="Times New Roman"/>
          <w:sz w:val="28"/>
          <w:szCs w:val="28"/>
        </w:rPr>
        <w:t xml:space="preserve"> </w:t>
      </w:r>
      <w:r w:rsidRPr="00211D62">
        <w:rPr>
          <w:rFonts w:ascii="Times New Roman" w:hAnsi="Times New Roman"/>
          <w:sz w:val="28"/>
          <w:szCs w:val="28"/>
        </w:rPr>
        <w:t>Приложение «Учет договоров» полностью автоматизирует процесс договорных отношений (операции по учету, движению, контролю договоров) для предприятий различных форм собственности и видов хозяйственной деятельности, объединив их подразделения вокруг базисного элемента хозяйственных взаимоотношений — договора.</w:t>
      </w:r>
    </w:p>
    <w:p w:rsidR="002D22C6" w:rsidRPr="00211D62" w:rsidRDefault="002D22C6"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Возможности подсистемы.</w:t>
      </w:r>
    </w:p>
    <w:p w:rsidR="002D22C6" w:rsidRPr="00211D62" w:rsidRDefault="002D22C6"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подсистеме «Учет договоров» предусмотрена следующая функциональность:</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ввод и хранение как общей информации по договорам, так и специфических сведений по договорам определенного вида;</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ввод и хранение текста договора, его приложений, дополнительных соглашений и их разных редакций;</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ввод и хранение информации о структуре договора, его субъектах и предмете договора, об обязательствах по договору и их погашениях;</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ввод, хранение и анализ информации об этапах подготовки договора, мониторинг состояния подготовки договора, автоматическое изменение состояния договора при выполнении очередного этапа;</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 xml:space="preserve"> ввод, хранение и анализ расчетно-денежных, товарно-денежных и товарно-распорядительных документов по договору;</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ввод и хранение информации о схемах бухгалтерского учета по договору (счета, правила формирования проводок);</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мониторинг состояния исполнения договора и автоматическое  изменение состояния договора при обработке или подготовке сопутствующих документов;</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ввод условий и проведение расчета экономических санкций по договорам;</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группировка договоров по разным признакам (группам, категориям,  центрам затрат и т.д.);</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хранение шаблонов договоров и сопутствующих документов для быстрого ввода однотипных договоров;</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сбор и хранение информации о потребностях подразделений предприятия, объединение полученных заявок и мониторинг их выполнения;</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разделение доступа к информации по договорам среди ответственных исполнителей;</w:t>
      </w:r>
    </w:p>
    <w:p w:rsidR="002D22C6" w:rsidRPr="00211D62" w:rsidRDefault="002D22C6" w:rsidP="00211D62">
      <w:pPr>
        <w:widowControl w:val="0"/>
        <w:numPr>
          <w:ilvl w:val="0"/>
          <w:numId w:val="35"/>
        </w:numPr>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sz w:val="28"/>
          <w:szCs w:val="28"/>
        </w:rPr>
        <w:t>проведение анализа цен на основе ранее заключенных договоров.</w:t>
      </w:r>
    </w:p>
    <w:p w:rsidR="002D22C6" w:rsidRPr="00211D62" w:rsidRDefault="002D22C6"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Технологические особенности подсистемы</w:t>
      </w:r>
    </w:p>
    <w:p w:rsidR="002D22C6" w:rsidRPr="00211D62" w:rsidRDefault="002D22C6"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Схема работы подсистемы «Учет договоров» максимально приближена к привычным, сложившимся в кредитном учреждении технологиям работы с договорами и позволяет снять существенную часть рутинного бремени с банковских работников на каждом из этапов работы с  этими документами, что в конечном итоге обеспечивает для банка значительную экономию ресурсов.</w:t>
      </w:r>
      <w:r w:rsidR="00EC4007">
        <w:rPr>
          <w:rFonts w:ascii="Times New Roman" w:hAnsi="Times New Roman"/>
          <w:sz w:val="28"/>
          <w:szCs w:val="28"/>
        </w:rPr>
        <w:t xml:space="preserve"> </w:t>
      </w:r>
      <w:r w:rsidRPr="00211D62">
        <w:rPr>
          <w:rFonts w:ascii="Times New Roman" w:hAnsi="Times New Roman"/>
          <w:sz w:val="28"/>
          <w:szCs w:val="28"/>
        </w:rPr>
        <w:t>Перед началом эксплуатации пользователю рекомендуется определить набор наиболее часто используемых типов договоров, которые значительно упростят ввод однотипных документов. Здесь можно указать большую часть их параметров, которые будут автоматически устанавливаться при формировании шаблона договора. Это особенно удобно при  обработке повторяющихся договоров или этапов договора, когда они отличаются только датой начала исполнения. Тип договора может содержать  сведения о маршруте прохождения договора по подразделениям организации и сотрудникам, которые работают с ним в процессе подготовки и  исполнения. Естественно, все установленные по умолчанию параметры договора могут быть откорректированы в период его подготовки.</w:t>
      </w:r>
      <w:r w:rsidR="00EC4007">
        <w:rPr>
          <w:rFonts w:ascii="Times New Roman" w:hAnsi="Times New Roman"/>
          <w:sz w:val="28"/>
          <w:szCs w:val="28"/>
        </w:rPr>
        <w:t xml:space="preserve"> </w:t>
      </w:r>
      <w:r w:rsidRPr="00211D62">
        <w:rPr>
          <w:rFonts w:ascii="Times New Roman" w:hAnsi="Times New Roman"/>
          <w:sz w:val="28"/>
          <w:szCs w:val="28"/>
        </w:rPr>
        <w:t>Эти особенности подсистемы обеспечивают максимальную общность, которая подразумевает ведение договоров различного вида, с одной стороны, и простоту ввода самого договора без необходимости указания большого количества ненужных или общепринятых параметров, с другой. Необходимо отметить, что подсистема «Учет договоров» предоставляет пользователю эффективные средства по настройке всех этапов договора «с нуля», без использования заранее подготовленных типов договора.</w:t>
      </w:r>
      <w:r w:rsidR="00EC4007">
        <w:rPr>
          <w:rFonts w:ascii="Times New Roman" w:hAnsi="Times New Roman"/>
          <w:sz w:val="28"/>
          <w:szCs w:val="28"/>
        </w:rPr>
        <w:t xml:space="preserve"> </w:t>
      </w:r>
      <w:r w:rsidRPr="00211D62">
        <w:rPr>
          <w:rFonts w:ascii="Times New Roman" w:hAnsi="Times New Roman"/>
          <w:sz w:val="28"/>
          <w:szCs w:val="28"/>
        </w:rPr>
        <w:t>Работу над договором существенно облегчает использование различных справочников, которые можно классифицировать на внутренние, специфические только для приложения «Учет договоров» (например,  «Роли участников договора», «Состояния договоров»), и внешние, которые унифицированы для других подсистем комплекса «Учет хозяйственной деятельности банка» («Товары и услуги», «Подразделения», «Сотрудники», «Контрагенты»).</w:t>
      </w:r>
    </w:p>
    <w:p w:rsidR="002D22C6" w:rsidRPr="00EC4007" w:rsidRDefault="002D22C6" w:rsidP="00211D62">
      <w:pPr>
        <w:widowControl w:val="0"/>
        <w:suppressAutoHyphens/>
        <w:spacing w:line="360" w:lineRule="auto"/>
        <w:ind w:firstLine="709"/>
        <w:jc w:val="both"/>
        <w:rPr>
          <w:rFonts w:ascii="Times New Roman" w:hAnsi="Times New Roman"/>
          <w:i/>
          <w:sz w:val="28"/>
          <w:szCs w:val="28"/>
        </w:rPr>
      </w:pPr>
      <w:r w:rsidRPr="00EC4007">
        <w:rPr>
          <w:rFonts w:ascii="Times New Roman" w:hAnsi="Times New Roman"/>
          <w:i/>
          <w:sz w:val="28"/>
          <w:szCs w:val="28"/>
        </w:rPr>
        <w:t>Согласование и подписание договоров</w:t>
      </w:r>
    </w:p>
    <w:p w:rsidR="002D22C6" w:rsidRPr="00211D62" w:rsidRDefault="002D22C6"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Текст договора обычно формулируется постепенно. Сначала ответственный исполнитель выбирает требуемый шаблон, корректирует его параметры и вводит дополнительную информацию. Затем текст согласуется в соответствии с назначенным маршрутом, который представляет собой список сотрудников банка, чья подпись необходима для утверждения договора в целом. В маршруте также закладывается информация о сроках визирования документа каждым сотрудником, об отказе визировать текст договора, приложения, спецификаций и т.д. При этом для отдельных этапов можно назначать собственные маршруты согласования, что позволяет вести работу над договором параллельно. Когда договор одобрен всеми сотрудниками, указанными в маршруте, он «подписывается в целом», то есть формируется параметр «Дата подписания».</w:t>
      </w:r>
    </w:p>
    <w:p w:rsidR="002D22C6" w:rsidRPr="00EC4007" w:rsidRDefault="002D22C6" w:rsidP="00211D62">
      <w:pPr>
        <w:widowControl w:val="0"/>
        <w:suppressAutoHyphens/>
        <w:spacing w:line="360" w:lineRule="auto"/>
        <w:ind w:firstLine="709"/>
        <w:jc w:val="both"/>
        <w:rPr>
          <w:rFonts w:ascii="Times New Roman" w:hAnsi="Times New Roman"/>
          <w:i/>
          <w:sz w:val="28"/>
          <w:szCs w:val="28"/>
        </w:rPr>
      </w:pPr>
      <w:r w:rsidRPr="00EC4007">
        <w:rPr>
          <w:rFonts w:ascii="Times New Roman" w:hAnsi="Times New Roman"/>
          <w:i/>
          <w:sz w:val="28"/>
          <w:szCs w:val="28"/>
        </w:rPr>
        <w:t>Контроль и выполнение подписанных договоров</w:t>
      </w:r>
    </w:p>
    <w:p w:rsidR="002D22C6" w:rsidRPr="00211D62" w:rsidRDefault="002D22C6"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После того как договор подписан, на первый план выходят задачи управленческого (контроль обязательств, сроков исполнения и др.) и бухгалтерского учета.</w:t>
      </w:r>
      <w:r w:rsidR="00EC4007">
        <w:rPr>
          <w:rFonts w:ascii="Times New Roman" w:hAnsi="Times New Roman"/>
          <w:sz w:val="28"/>
          <w:szCs w:val="28"/>
        </w:rPr>
        <w:t xml:space="preserve"> </w:t>
      </w:r>
      <w:r w:rsidRPr="00211D62">
        <w:rPr>
          <w:rFonts w:ascii="Times New Roman" w:hAnsi="Times New Roman"/>
          <w:sz w:val="28"/>
          <w:szCs w:val="28"/>
        </w:rPr>
        <w:t>Для обеих этих задач ключевым является понятие «обязательство». Гражданский кодекс РФ констатирует, что договор есть всегда набор встречных обязательств нескольких сторон. При этом обязательства могут быть как «товарные» (поставка каких-либо товаров или оказание услуг в определенные сроки и на определенных условиях), так и «денежные» (осуществление оплаты). Приложение «Учет договоров» поддерживает все возможные схемы обязательств — бартер, взаимные зачеты, передача обязательств третьим лицам и т.д.</w:t>
      </w:r>
      <w:r w:rsidR="00EC4007">
        <w:rPr>
          <w:rFonts w:ascii="Times New Roman" w:hAnsi="Times New Roman"/>
          <w:sz w:val="28"/>
          <w:szCs w:val="28"/>
        </w:rPr>
        <w:t xml:space="preserve"> </w:t>
      </w:r>
      <w:r w:rsidRPr="00211D62">
        <w:rPr>
          <w:rFonts w:ascii="Times New Roman" w:hAnsi="Times New Roman"/>
          <w:sz w:val="28"/>
          <w:szCs w:val="28"/>
        </w:rPr>
        <w:t>Обязательство содержит информацию о том, к какому из участников договора оно относится, а также сведения о сумме, дате начала действия обязательства. На основании обязательств формируются планируемые платежи по договору — платежный календарь, определяющий, кто из участников договора, когда, кому, сколько и в какой валюте должен платить. Планируемый платеж может производиться по договору в целом, по его этапу, списку этапов, части этапа или по более сложной схеме (предположим, 50 % — по факту закрытия работ на одном этапе и тем же платежом 50 % — предоплата по следующему этапу).</w:t>
      </w:r>
      <w:r w:rsidR="00EC4007">
        <w:rPr>
          <w:rFonts w:ascii="Times New Roman" w:hAnsi="Times New Roman"/>
          <w:sz w:val="28"/>
          <w:szCs w:val="28"/>
        </w:rPr>
        <w:t xml:space="preserve"> </w:t>
      </w:r>
      <w:r w:rsidRPr="00211D62">
        <w:rPr>
          <w:rFonts w:ascii="Times New Roman" w:hAnsi="Times New Roman"/>
          <w:sz w:val="28"/>
          <w:szCs w:val="28"/>
        </w:rPr>
        <w:t>Вся эта информация позволяет не просто отслеживать кредиторскую и дебиторскую задолженность по контрагентам, но и получать необходимую аналитику по обязательствам — по датам, договорам, этапам договора, товарным позициям и иным параметрам. Кроме того, когда в организации назначен сотрудник, ответственный за приемку и контроль работ по этапам, примененную в системе схему документооборота очень удобно использовать не только при заключении договора, но и для контроля его выполнения. С этой целью в маршруте договора или этапа вводятся элементы, относящиеся к процессу исполнения.</w:t>
      </w:r>
      <w:r w:rsidR="00EC4007">
        <w:rPr>
          <w:rFonts w:ascii="Times New Roman" w:hAnsi="Times New Roman"/>
          <w:sz w:val="28"/>
          <w:szCs w:val="28"/>
        </w:rPr>
        <w:t xml:space="preserve"> </w:t>
      </w:r>
      <w:r w:rsidRPr="00211D62">
        <w:rPr>
          <w:rFonts w:ascii="Times New Roman" w:hAnsi="Times New Roman"/>
          <w:sz w:val="28"/>
          <w:szCs w:val="28"/>
        </w:rPr>
        <w:t>Руководство может в любой момент получить сведения о том, какие договоры или этапы закреплены за определенным сотрудником, какие из них просрочены (т.е. работы не были закрыты вовремя), и иную управленческую информацию.</w:t>
      </w:r>
      <w:r w:rsidR="00EC4007">
        <w:rPr>
          <w:rFonts w:ascii="Times New Roman" w:hAnsi="Times New Roman"/>
          <w:sz w:val="28"/>
          <w:szCs w:val="28"/>
        </w:rPr>
        <w:t xml:space="preserve"> </w:t>
      </w:r>
      <w:r w:rsidRPr="00211D62">
        <w:rPr>
          <w:rFonts w:ascii="Times New Roman" w:hAnsi="Times New Roman"/>
          <w:sz w:val="28"/>
          <w:szCs w:val="28"/>
        </w:rPr>
        <w:t>Подсистема «Учет договоров» позволяет вести учет документов, которые подтверждают выполнение установленных в договоре обязательств. Существуют два вида таких документов — «товарные» (Приходные накладные, Акты выполненных работ) и «платежные». Эти документы можно вводить независимо друг от друга, что особенно удобно в том случае, когда с системой работает много людей, а сотрудники, закрывающие Акты выполненных работ или осуществляющие оплату, к самим договорам доступа не имеют. Позже система «привязывает» эти платежи или акты к соответствующим договорам.</w:t>
      </w:r>
      <w:r w:rsidR="00EC4007">
        <w:rPr>
          <w:rFonts w:ascii="Times New Roman" w:hAnsi="Times New Roman"/>
          <w:sz w:val="28"/>
          <w:szCs w:val="28"/>
        </w:rPr>
        <w:t xml:space="preserve"> </w:t>
      </w:r>
      <w:r w:rsidRPr="00211D62">
        <w:rPr>
          <w:rFonts w:ascii="Times New Roman" w:hAnsi="Times New Roman"/>
          <w:sz w:val="28"/>
          <w:szCs w:val="28"/>
        </w:rPr>
        <w:t>На основании платежных документов исполняются платежные обязательства, появляется или корректируется кредиторско-дебиторская задолженность, формируются проводки по счетам. Товарные документы «закрывают» товарные обязательства.</w:t>
      </w:r>
    </w:p>
    <w:p w:rsidR="002D22C6" w:rsidRPr="00EC4007" w:rsidRDefault="002D22C6" w:rsidP="00211D62">
      <w:pPr>
        <w:widowControl w:val="0"/>
        <w:suppressAutoHyphens/>
        <w:spacing w:line="360" w:lineRule="auto"/>
        <w:ind w:firstLine="709"/>
        <w:jc w:val="both"/>
        <w:rPr>
          <w:rFonts w:ascii="Times New Roman" w:hAnsi="Times New Roman"/>
          <w:i/>
          <w:sz w:val="28"/>
          <w:szCs w:val="28"/>
        </w:rPr>
      </w:pPr>
      <w:r w:rsidRPr="00EC4007">
        <w:rPr>
          <w:rFonts w:ascii="Times New Roman" w:hAnsi="Times New Roman"/>
          <w:i/>
          <w:sz w:val="28"/>
          <w:szCs w:val="28"/>
        </w:rPr>
        <w:t>Удобство пользовательского интерфейса</w:t>
      </w:r>
    </w:p>
    <w:p w:rsidR="002D22C6" w:rsidRPr="00211D62" w:rsidRDefault="002D22C6"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Приложение «Учет договоров» поддерживает </w:t>
      </w:r>
      <w:r w:rsidRPr="00211D62">
        <w:rPr>
          <w:rFonts w:ascii="Times New Roman" w:hAnsi="Times New Roman"/>
          <w:sz w:val="28"/>
          <w:szCs w:val="28"/>
          <w:lang w:val="en-US"/>
        </w:rPr>
        <w:t>Windows</w:t>
      </w:r>
      <w:r w:rsidRPr="00211D62">
        <w:rPr>
          <w:rFonts w:ascii="Times New Roman" w:hAnsi="Times New Roman"/>
          <w:sz w:val="28"/>
          <w:szCs w:val="28"/>
        </w:rPr>
        <w:t>-интерфейс, что обеспечивает широкие возможности по настройке модуля. Пользователь может самостоятельно решать, какие данные выводить на экран и в каком порядке, менять шрифт и фон, производить различные операции над столбцами — определять их ширину и цвет, скрывать и отображать, менять местами. Все это позволяет создавать наиболее удобные экранные формы.</w:t>
      </w:r>
    </w:p>
    <w:p w:rsidR="00880805" w:rsidRPr="00211D62" w:rsidRDefault="00880805"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Несмотря на перечисленные достоинства программных разработок ведущих Российских фирм</w:t>
      </w:r>
      <w:r w:rsidR="00C138A8" w:rsidRPr="00211D62">
        <w:rPr>
          <w:rFonts w:ascii="Times New Roman" w:hAnsi="Times New Roman"/>
          <w:sz w:val="28"/>
          <w:szCs w:val="28"/>
        </w:rPr>
        <w:t>, необходимо отметить, сто строительные организации имеют свои специфические особенности по учетной деятельности. В связи с этим проще провести разработку интересующе</w:t>
      </w:r>
      <w:r w:rsidR="0026624D" w:rsidRPr="00211D62">
        <w:rPr>
          <w:rFonts w:ascii="Times New Roman" w:hAnsi="Times New Roman"/>
          <w:sz w:val="28"/>
          <w:szCs w:val="28"/>
        </w:rPr>
        <w:t>го</w:t>
      </w:r>
      <w:r w:rsidR="00C138A8" w:rsidRPr="00211D62">
        <w:rPr>
          <w:rFonts w:ascii="Times New Roman" w:hAnsi="Times New Roman"/>
          <w:sz w:val="28"/>
          <w:szCs w:val="28"/>
        </w:rPr>
        <w:t xml:space="preserve"> </w:t>
      </w:r>
      <w:r w:rsidR="0026624D" w:rsidRPr="00211D62">
        <w:rPr>
          <w:rFonts w:ascii="Times New Roman" w:hAnsi="Times New Roman"/>
          <w:sz w:val="28"/>
          <w:szCs w:val="28"/>
        </w:rPr>
        <w:t>АРМ</w:t>
      </w:r>
      <w:r w:rsidR="00C138A8" w:rsidRPr="00211D62">
        <w:rPr>
          <w:rFonts w:ascii="Times New Roman" w:hAnsi="Times New Roman"/>
          <w:sz w:val="28"/>
          <w:szCs w:val="28"/>
        </w:rPr>
        <w:t>, так как она будет более дешевой, более приспособленной под конкретный круг решаемых задач, менее дорогой.</w:t>
      </w:r>
      <w:r w:rsidR="0026624D" w:rsidRPr="00211D62">
        <w:rPr>
          <w:rFonts w:ascii="Times New Roman" w:hAnsi="Times New Roman"/>
          <w:sz w:val="28"/>
          <w:szCs w:val="28"/>
        </w:rPr>
        <w:t xml:space="preserve"> Специализированная разработка</w:t>
      </w:r>
      <w:r w:rsidR="00601B48" w:rsidRPr="00211D62">
        <w:rPr>
          <w:rFonts w:ascii="Times New Roman" w:hAnsi="Times New Roman"/>
          <w:sz w:val="28"/>
          <w:szCs w:val="28"/>
        </w:rPr>
        <w:t>,</w:t>
      </w:r>
      <w:r w:rsidR="0026624D" w:rsidRPr="00211D62">
        <w:rPr>
          <w:rFonts w:ascii="Times New Roman" w:hAnsi="Times New Roman"/>
          <w:sz w:val="28"/>
          <w:szCs w:val="28"/>
        </w:rPr>
        <w:t xml:space="preserve"> в рамках </w:t>
      </w:r>
      <w:r w:rsidR="00601B48" w:rsidRPr="00211D62">
        <w:rPr>
          <w:rFonts w:ascii="Times New Roman" w:hAnsi="Times New Roman"/>
          <w:sz w:val="28"/>
          <w:szCs w:val="28"/>
        </w:rPr>
        <w:t xml:space="preserve">данной </w:t>
      </w:r>
      <w:r w:rsidR="0026624D" w:rsidRPr="00211D62">
        <w:rPr>
          <w:rFonts w:ascii="Times New Roman" w:hAnsi="Times New Roman"/>
          <w:sz w:val="28"/>
          <w:szCs w:val="28"/>
        </w:rPr>
        <w:t>дипломной работы</w:t>
      </w:r>
      <w:r w:rsidR="00601B48" w:rsidRPr="00211D62">
        <w:rPr>
          <w:rFonts w:ascii="Times New Roman" w:hAnsi="Times New Roman"/>
          <w:sz w:val="28"/>
          <w:szCs w:val="28"/>
        </w:rPr>
        <w:t>,</w:t>
      </w:r>
      <w:r w:rsidR="0026624D" w:rsidRPr="00211D62">
        <w:rPr>
          <w:rFonts w:ascii="Times New Roman" w:hAnsi="Times New Roman"/>
          <w:sz w:val="28"/>
          <w:szCs w:val="28"/>
        </w:rPr>
        <w:t xml:space="preserve"> </w:t>
      </w:r>
      <w:r w:rsidR="00601B48" w:rsidRPr="00211D62">
        <w:rPr>
          <w:rFonts w:ascii="Times New Roman" w:hAnsi="Times New Roman"/>
          <w:sz w:val="28"/>
          <w:szCs w:val="28"/>
        </w:rPr>
        <w:t>также не будет обладать огромной избыточностью.</w:t>
      </w:r>
    </w:p>
    <w:p w:rsidR="002A670F" w:rsidRDefault="00EC4007" w:rsidP="00211D62">
      <w:pPr>
        <w:pStyle w:val="2"/>
        <w:suppressAutoHyphens/>
        <w:spacing w:before="0" w:after="0" w:line="360" w:lineRule="auto"/>
        <w:ind w:firstLine="709"/>
        <w:jc w:val="both"/>
        <w:rPr>
          <w:rFonts w:ascii="Times New Roman" w:hAnsi="Times New Roman" w:cs="Times New Roman"/>
          <w:sz w:val="28"/>
        </w:rPr>
      </w:pPr>
      <w:bookmarkStart w:id="25" w:name="_Toc114296089"/>
      <w:r>
        <w:rPr>
          <w:rFonts w:ascii="Times New Roman" w:hAnsi="Times New Roman" w:cs="Times New Roman"/>
          <w:sz w:val="28"/>
        </w:rPr>
        <w:br w:type="page"/>
      </w:r>
      <w:r w:rsidR="002A670F" w:rsidRPr="00211D62">
        <w:rPr>
          <w:rFonts w:ascii="Times New Roman" w:hAnsi="Times New Roman" w:cs="Times New Roman"/>
          <w:sz w:val="28"/>
        </w:rPr>
        <w:t>1.6</w:t>
      </w:r>
      <w:r w:rsidR="002A670F" w:rsidRPr="00211D62">
        <w:rPr>
          <w:rFonts w:ascii="Times New Roman" w:hAnsi="Times New Roman" w:cs="Times New Roman"/>
          <w:sz w:val="28"/>
        </w:rPr>
        <w:tab/>
        <w:t>Обоснование проектных решений по видам обеспечения</w:t>
      </w:r>
      <w:bookmarkEnd w:id="25"/>
    </w:p>
    <w:p w:rsidR="00EC4007" w:rsidRPr="00EC4007" w:rsidRDefault="00EC4007" w:rsidP="00EC4007">
      <w:pPr>
        <w:spacing w:line="360" w:lineRule="auto"/>
        <w:rPr>
          <w:sz w:val="28"/>
          <w:szCs w:val="28"/>
        </w:rPr>
      </w:pPr>
    </w:p>
    <w:p w:rsidR="002A670F" w:rsidRPr="00EC4007" w:rsidRDefault="002A670F" w:rsidP="00EC4007">
      <w:pPr>
        <w:pStyle w:val="3"/>
        <w:suppressAutoHyphens/>
        <w:spacing w:before="0" w:after="0" w:line="360" w:lineRule="auto"/>
        <w:ind w:firstLine="709"/>
        <w:jc w:val="both"/>
        <w:rPr>
          <w:rFonts w:ascii="Times New Roman" w:hAnsi="Times New Roman" w:cs="Times New Roman"/>
          <w:sz w:val="28"/>
          <w:szCs w:val="28"/>
        </w:rPr>
      </w:pPr>
      <w:bookmarkStart w:id="26" w:name="_Toc114296090"/>
      <w:bookmarkStart w:id="27" w:name="_Toc135553613"/>
      <w:r w:rsidRPr="00EC4007">
        <w:rPr>
          <w:rFonts w:ascii="Times New Roman" w:hAnsi="Times New Roman" w:cs="Times New Roman"/>
          <w:sz w:val="28"/>
          <w:szCs w:val="28"/>
        </w:rPr>
        <w:t>1.6.1 по техническому обеспечению (ТО)</w:t>
      </w:r>
      <w:bookmarkEnd w:id="26"/>
      <w:bookmarkEnd w:id="27"/>
    </w:p>
    <w:p w:rsidR="00761C98" w:rsidRPr="00211D62" w:rsidRDefault="00047E4B"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Общую структуру информационной системы можно рассматривать как совокупность обеспечивающих подсистем. </w:t>
      </w:r>
      <w:r w:rsidR="00761C98" w:rsidRPr="00211D62">
        <w:rPr>
          <w:rFonts w:ascii="Times New Roman" w:hAnsi="Times New Roman"/>
          <w:sz w:val="28"/>
          <w:szCs w:val="28"/>
        </w:rPr>
        <w:t>Техническое обеспечение – это комплекс технических средств, предназначенных для работы информационной системы</w:t>
      </w:r>
      <w:r w:rsidR="00DB3B54" w:rsidRPr="00211D62">
        <w:rPr>
          <w:rFonts w:ascii="Times New Roman" w:hAnsi="Times New Roman"/>
          <w:sz w:val="28"/>
          <w:szCs w:val="28"/>
        </w:rPr>
        <w:t xml:space="preserve"> АРМ</w:t>
      </w:r>
      <w:r w:rsidR="00761C98" w:rsidRPr="00211D62">
        <w:rPr>
          <w:rFonts w:ascii="Times New Roman" w:hAnsi="Times New Roman"/>
          <w:sz w:val="28"/>
          <w:szCs w:val="28"/>
        </w:rPr>
        <w:t>.</w:t>
      </w:r>
      <w:r w:rsidRPr="00211D62">
        <w:rPr>
          <w:rFonts w:ascii="Times New Roman" w:hAnsi="Times New Roman"/>
          <w:sz w:val="28"/>
          <w:szCs w:val="28"/>
        </w:rPr>
        <w:t xml:space="preserve"> К настоящему времени сложились две основные формы организации технического обеспечения: централизованная и частично или полностью децентрализованная.</w:t>
      </w:r>
      <w:r w:rsidR="00761C98" w:rsidRPr="00211D62">
        <w:rPr>
          <w:rFonts w:ascii="Times New Roman" w:hAnsi="Times New Roman"/>
          <w:sz w:val="28"/>
          <w:szCs w:val="28"/>
        </w:rPr>
        <w:t>[</w:t>
      </w:r>
      <w:r w:rsidR="006615F3" w:rsidRPr="00211D62">
        <w:rPr>
          <w:rFonts w:ascii="Times New Roman" w:hAnsi="Times New Roman"/>
          <w:sz w:val="28"/>
          <w:szCs w:val="28"/>
        </w:rPr>
        <w:t>4</w:t>
      </w:r>
      <w:r w:rsidR="00761C98" w:rsidRPr="00211D62">
        <w:rPr>
          <w:rFonts w:ascii="Times New Roman" w:hAnsi="Times New Roman"/>
          <w:sz w:val="28"/>
          <w:szCs w:val="28"/>
        </w:rPr>
        <w:t>]</w:t>
      </w:r>
    </w:p>
    <w:p w:rsidR="00C138A8" w:rsidRPr="00211D62" w:rsidRDefault="000E1936"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w:t>
      </w:r>
      <w:r w:rsidR="00047E4B" w:rsidRPr="00211D62">
        <w:rPr>
          <w:rFonts w:ascii="Times New Roman" w:hAnsi="Times New Roman"/>
          <w:sz w:val="28"/>
          <w:szCs w:val="28"/>
        </w:rPr>
        <w:t>ерспективным подходом в настоящее время считается частично децентрализованный подхо</w:t>
      </w:r>
      <w:r w:rsidRPr="00211D62">
        <w:rPr>
          <w:rFonts w:ascii="Times New Roman" w:hAnsi="Times New Roman"/>
          <w:sz w:val="28"/>
          <w:szCs w:val="28"/>
        </w:rPr>
        <w:t xml:space="preserve">д, применяя как персональные компьютеры, так и большие электронно-вычислительные машины с использованием распределенных сетей. </w:t>
      </w:r>
      <w:r w:rsidR="00C138A8" w:rsidRPr="00211D62">
        <w:rPr>
          <w:rFonts w:ascii="Times New Roman" w:hAnsi="Times New Roman"/>
          <w:sz w:val="28"/>
          <w:szCs w:val="28"/>
        </w:rPr>
        <w:t xml:space="preserve">Разрабатываемая информационная система учета хозяйственных операций будет входить в состав автоматизированного рабочего места экономиста </w:t>
      </w:r>
      <w:r w:rsidR="00DB3B54" w:rsidRPr="00211D62">
        <w:rPr>
          <w:rFonts w:ascii="Times New Roman" w:hAnsi="Times New Roman"/>
          <w:sz w:val="28"/>
          <w:szCs w:val="28"/>
        </w:rPr>
        <w:t>- снабженца</w:t>
      </w:r>
      <w:r w:rsidR="00C138A8" w:rsidRPr="00211D62">
        <w:rPr>
          <w:rFonts w:ascii="Times New Roman" w:hAnsi="Times New Roman"/>
          <w:sz w:val="28"/>
          <w:szCs w:val="28"/>
        </w:rPr>
        <w:t xml:space="preserve"> по учету договоров строительной фирмы. Под АРМ понимается совокупность инструментальных средств конечного пользователя, включающая техническое и организационно-методическое обеспечение задач его профессиональной деятельности на основе персональной ЭВМ, установленной на его рабочем месте, работающей как автономно, так и в составе вычислительной сети. В настоящее время существует множество программных продуктов, обеспечивающих информационные технологии автоматизации офиса. К ним относятся текстовые процессоры, табличные процессоры, системы управления базами данных, электронная почта, электронный календарь, компьютерные конференции, видеотекст, а также специализированные программы управленческой деятельности: ведение документов, контроль исполнения приказов и т. д.</w:t>
      </w:r>
    </w:p>
    <w:p w:rsidR="001B084A" w:rsidRPr="00211D62" w:rsidRDefault="000E1936"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Изучив предметную область и техническое оснащение представительства, а так же перспективные планы на будущее, был сделан вывод – применение сетевой технологии в данном случае требует существенные финансовые вложения</w:t>
      </w:r>
      <w:r w:rsidR="00C00600" w:rsidRPr="00211D62">
        <w:rPr>
          <w:rFonts w:ascii="Times New Roman" w:hAnsi="Times New Roman"/>
          <w:sz w:val="28"/>
          <w:szCs w:val="28"/>
        </w:rPr>
        <w:t>.</w:t>
      </w:r>
      <w:r w:rsidRPr="00211D62">
        <w:rPr>
          <w:rFonts w:ascii="Times New Roman" w:hAnsi="Times New Roman"/>
          <w:sz w:val="28"/>
          <w:szCs w:val="28"/>
        </w:rPr>
        <w:t xml:space="preserve"> </w:t>
      </w:r>
      <w:r w:rsidR="00C00600" w:rsidRPr="00211D62">
        <w:rPr>
          <w:rFonts w:ascii="Times New Roman" w:hAnsi="Times New Roman"/>
          <w:sz w:val="28"/>
          <w:szCs w:val="28"/>
        </w:rPr>
        <w:t>Существующее техническое оснащение</w:t>
      </w:r>
      <w:r w:rsidR="008B55CF" w:rsidRPr="00211D62">
        <w:rPr>
          <w:rFonts w:ascii="Times New Roman" w:hAnsi="Times New Roman"/>
          <w:sz w:val="28"/>
          <w:szCs w:val="28"/>
        </w:rPr>
        <w:t>: персональный компьютер класса</w:t>
      </w:r>
      <w:r w:rsidR="00C138A8" w:rsidRPr="00211D62">
        <w:rPr>
          <w:rFonts w:ascii="Times New Roman" w:hAnsi="Times New Roman"/>
          <w:sz w:val="28"/>
          <w:szCs w:val="28"/>
        </w:rPr>
        <w:t xml:space="preserve"> не ниже </w:t>
      </w:r>
      <w:r w:rsidR="008B55CF" w:rsidRPr="00211D62">
        <w:rPr>
          <w:rFonts w:ascii="Times New Roman" w:hAnsi="Times New Roman"/>
          <w:sz w:val="28"/>
          <w:szCs w:val="28"/>
        </w:rPr>
        <w:t xml:space="preserve"> </w:t>
      </w:r>
      <w:r w:rsidR="008B55CF" w:rsidRPr="00211D62">
        <w:rPr>
          <w:rFonts w:ascii="Times New Roman" w:hAnsi="Times New Roman"/>
          <w:sz w:val="28"/>
          <w:szCs w:val="28"/>
          <w:lang w:val="en-US"/>
        </w:rPr>
        <w:t>Pentium</w:t>
      </w:r>
      <w:r w:rsidR="008B55CF" w:rsidRPr="00211D62">
        <w:rPr>
          <w:rFonts w:ascii="Times New Roman" w:hAnsi="Times New Roman"/>
          <w:sz w:val="28"/>
          <w:szCs w:val="28"/>
        </w:rPr>
        <w:t xml:space="preserve"> </w:t>
      </w:r>
      <w:r w:rsidR="008B55CF" w:rsidRPr="00211D62">
        <w:rPr>
          <w:rFonts w:ascii="Times New Roman" w:hAnsi="Times New Roman"/>
          <w:sz w:val="28"/>
          <w:szCs w:val="28"/>
          <w:lang w:val="en-US"/>
        </w:rPr>
        <w:t>I</w:t>
      </w:r>
      <w:r w:rsidR="00C00600" w:rsidRPr="00211D62">
        <w:rPr>
          <w:rFonts w:ascii="Times New Roman" w:hAnsi="Times New Roman"/>
          <w:sz w:val="28"/>
          <w:szCs w:val="28"/>
        </w:rPr>
        <w:t>,</w:t>
      </w:r>
      <w:r w:rsidR="008B55CF" w:rsidRPr="00211D62">
        <w:rPr>
          <w:rFonts w:ascii="Times New Roman" w:hAnsi="Times New Roman"/>
          <w:sz w:val="28"/>
          <w:szCs w:val="28"/>
        </w:rPr>
        <w:t xml:space="preserve"> принтер марки </w:t>
      </w:r>
      <w:r w:rsidR="008B55CF" w:rsidRPr="00211D62">
        <w:rPr>
          <w:rFonts w:ascii="Times New Roman" w:hAnsi="Times New Roman"/>
          <w:sz w:val="28"/>
          <w:szCs w:val="28"/>
          <w:lang w:val="en-US"/>
        </w:rPr>
        <w:t>Canon</w:t>
      </w:r>
      <w:r w:rsidR="008B55CF" w:rsidRPr="00211D62">
        <w:rPr>
          <w:rFonts w:ascii="Times New Roman" w:hAnsi="Times New Roman"/>
          <w:sz w:val="28"/>
          <w:szCs w:val="28"/>
        </w:rPr>
        <w:t xml:space="preserve"> 100</w:t>
      </w:r>
      <w:r w:rsidR="00C00600" w:rsidRPr="00211D62">
        <w:rPr>
          <w:rFonts w:ascii="Times New Roman" w:hAnsi="Times New Roman"/>
          <w:sz w:val="28"/>
          <w:szCs w:val="28"/>
        </w:rPr>
        <w:t xml:space="preserve"> и отсутствие компьютерных сетей позволяет сделать вывод, что наиболее приемлемой является децентрализованная форма организации технического обеспечения</w:t>
      </w:r>
      <w:r w:rsidR="008B55CF" w:rsidRPr="00211D62">
        <w:rPr>
          <w:rFonts w:ascii="Times New Roman" w:hAnsi="Times New Roman"/>
          <w:sz w:val="28"/>
          <w:szCs w:val="28"/>
        </w:rPr>
        <w:t>.</w:t>
      </w:r>
    </w:p>
    <w:p w:rsidR="00EC4007" w:rsidRDefault="00EC4007" w:rsidP="00211D62">
      <w:pPr>
        <w:pStyle w:val="3"/>
        <w:suppressAutoHyphens/>
        <w:spacing w:before="0" w:after="0" w:line="360" w:lineRule="auto"/>
        <w:ind w:firstLine="709"/>
        <w:jc w:val="both"/>
        <w:rPr>
          <w:rFonts w:ascii="Times New Roman" w:hAnsi="Times New Roman" w:cs="Times New Roman"/>
          <w:sz w:val="28"/>
          <w:szCs w:val="28"/>
        </w:rPr>
      </w:pPr>
      <w:bookmarkStart w:id="28" w:name="_Toc114296091"/>
      <w:bookmarkStart w:id="29" w:name="_Toc135553614"/>
    </w:p>
    <w:p w:rsidR="002A670F" w:rsidRPr="00211D62" w:rsidRDefault="002A670F" w:rsidP="00211D62">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 xml:space="preserve">1.6.2 </w:t>
      </w:r>
      <w:r w:rsidR="00EC4007">
        <w:rPr>
          <w:rFonts w:ascii="Times New Roman" w:hAnsi="Times New Roman" w:cs="Times New Roman"/>
          <w:sz w:val="28"/>
          <w:szCs w:val="28"/>
        </w:rPr>
        <w:t>П</w:t>
      </w:r>
      <w:r w:rsidRPr="00211D62">
        <w:rPr>
          <w:rFonts w:ascii="Times New Roman" w:hAnsi="Times New Roman" w:cs="Times New Roman"/>
          <w:sz w:val="28"/>
          <w:szCs w:val="28"/>
        </w:rPr>
        <w:t>о информационному обеспечению (ИО)</w:t>
      </w:r>
      <w:bookmarkEnd w:id="28"/>
      <w:bookmarkEnd w:id="29"/>
    </w:p>
    <w:p w:rsidR="00C138A8" w:rsidRPr="00211D62" w:rsidRDefault="00C138A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предыдуще</w:t>
      </w:r>
      <w:r w:rsidR="007747C3" w:rsidRPr="00211D62">
        <w:rPr>
          <w:rFonts w:ascii="Times New Roman" w:hAnsi="Times New Roman"/>
          <w:sz w:val="28"/>
          <w:szCs w:val="28"/>
        </w:rPr>
        <w:t>м</w:t>
      </w:r>
      <w:r w:rsidRPr="00211D62">
        <w:rPr>
          <w:rFonts w:ascii="Times New Roman" w:hAnsi="Times New Roman"/>
          <w:sz w:val="28"/>
          <w:szCs w:val="28"/>
        </w:rPr>
        <w:t xml:space="preserve"> </w:t>
      </w:r>
      <w:r w:rsidR="007747C3" w:rsidRPr="00211D62">
        <w:rPr>
          <w:rFonts w:ascii="Times New Roman" w:hAnsi="Times New Roman"/>
          <w:sz w:val="28"/>
          <w:szCs w:val="28"/>
        </w:rPr>
        <w:t>пункте</w:t>
      </w:r>
      <w:r w:rsidRPr="00211D62">
        <w:rPr>
          <w:rFonts w:ascii="Times New Roman" w:hAnsi="Times New Roman"/>
          <w:sz w:val="28"/>
          <w:szCs w:val="28"/>
        </w:rPr>
        <w:t xml:space="preserve"> дано определение АРМ и сделан выбор по его техническому обеспечению</w:t>
      </w:r>
      <w:r w:rsidR="00EC4007">
        <w:rPr>
          <w:rFonts w:ascii="Times New Roman" w:hAnsi="Times New Roman"/>
          <w:sz w:val="28"/>
          <w:szCs w:val="28"/>
        </w:rPr>
        <w:t xml:space="preserve">. </w:t>
      </w:r>
      <w:r w:rsidRPr="00211D62">
        <w:rPr>
          <w:rFonts w:ascii="Times New Roman" w:hAnsi="Times New Roman"/>
          <w:sz w:val="28"/>
          <w:szCs w:val="28"/>
        </w:rPr>
        <w:t>Но не менее важное место занимает и информационное обеспечение.</w:t>
      </w:r>
      <w:r w:rsidR="00EC4007">
        <w:rPr>
          <w:rFonts w:ascii="Times New Roman" w:hAnsi="Times New Roman"/>
          <w:sz w:val="28"/>
          <w:szCs w:val="28"/>
        </w:rPr>
        <w:t xml:space="preserve"> </w:t>
      </w:r>
      <w:r w:rsidRPr="00211D62">
        <w:rPr>
          <w:rFonts w:ascii="Times New Roman" w:hAnsi="Times New Roman"/>
          <w:sz w:val="28"/>
          <w:szCs w:val="28"/>
        </w:rPr>
        <w:t>К информационному обеспечению разрабатываемой системы относятся: входные и выходные документы</w:t>
      </w:r>
      <w:r w:rsidR="00EC4007">
        <w:rPr>
          <w:rFonts w:ascii="Times New Roman" w:hAnsi="Times New Roman"/>
          <w:sz w:val="28"/>
          <w:szCs w:val="28"/>
        </w:rPr>
        <w:t xml:space="preserve">. </w:t>
      </w:r>
      <w:r w:rsidRPr="00211D62">
        <w:rPr>
          <w:rFonts w:ascii="Times New Roman" w:hAnsi="Times New Roman"/>
          <w:sz w:val="28"/>
          <w:szCs w:val="28"/>
        </w:rPr>
        <w:t>Входные документы представляют собой набор справочных сведений, которые заносятся в локальную базу данных посредством специально разработанных форм. Так же к входным документам относится информация о добавлении и изменении свойства номера формы (добавление номера свойства номера) Входной информацией для разрабатываемой системы будет являться информация, получаемая посредством выходных форм.</w:t>
      </w:r>
    </w:p>
    <w:p w:rsidR="00C138A8" w:rsidRPr="00211D62" w:rsidRDefault="00C138A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Работа с информацией происходит посредством экранных форм. Форма – это важнейший визуальный компонент</w:t>
      </w:r>
      <w:r w:rsidR="007747C3" w:rsidRPr="00211D62">
        <w:rPr>
          <w:rFonts w:ascii="Times New Roman" w:hAnsi="Times New Roman"/>
          <w:sz w:val="28"/>
          <w:szCs w:val="28"/>
        </w:rPr>
        <w:t>.</w:t>
      </w:r>
      <w:r w:rsidRPr="00211D62">
        <w:rPr>
          <w:rFonts w:ascii="Times New Roman" w:hAnsi="Times New Roman"/>
          <w:sz w:val="28"/>
          <w:szCs w:val="28"/>
        </w:rPr>
        <w:t xml:space="preserve"> Формы представляют собой видимые окна </w:t>
      </w:r>
      <w:r w:rsidRPr="00211D62">
        <w:rPr>
          <w:rFonts w:ascii="Times New Roman" w:hAnsi="Times New Roman"/>
          <w:sz w:val="28"/>
          <w:szCs w:val="28"/>
          <w:lang w:val="en-US"/>
        </w:rPr>
        <w:t>WINDOWS</w:t>
      </w:r>
      <w:r w:rsidRPr="00211D62">
        <w:rPr>
          <w:rFonts w:ascii="Times New Roman" w:hAnsi="Times New Roman"/>
          <w:sz w:val="28"/>
          <w:szCs w:val="28"/>
        </w:rPr>
        <w:t xml:space="preserve"> и являются основной частью практически любого приложения. В форме размещаются визуальные компоненты образующие интерфейсную часть и системные (не</w:t>
      </w:r>
      <w:r w:rsidR="007747C3" w:rsidRPr="00211D62">
        <w:rPr>
          <w:rFonts w:ascii="Times New Roman" w:hAnsi="Times New Roman"/>
          <w:sz w:val="28"/>
          <w:szCs w:val="28"/>
        </w:rPr>
        <w:t xml:space="preserve"> </w:t>
      </w:r>
      <w:r w:rsidRPr="00211D62">
        <w:rPr>
          <w:rFonts w:ascii="Times New Roman" w:hAnsi="Times New Roman"/>
          <w:sz w:val="28"/>
          <w:szCs w:val="28"/>
        </w:rPr>
        <w:t xml:space="preserve">визуальные) компоненты Посредством форм происходит диалог между оператором и </w:t>
      </w:r>
      <w:r w:rsidR="007747C3" w:rsidRPr="00211D62">
        <w:rPr>
          <w:rFonts w:ascii="Times New Roman" w:hAnsi="Times New Roman"/>
          <w:sz w:val="28"/>
          <w:szCs w:val="28"/>
        </w:rPr>
        <w:t>АРМ</w:t>
      </w:r>
      <w:r w:rsidRPr="00211D62">
        <w:rPr>
          <w:rFonts w:ascii="Times New Roman" w:hAnsi="Times New Roman"/>
          <w:sz w:val="28"/>
          <w:szCs w:val="28"/>
        </w:rPr>
        <w:t>.</w:t>
      </w:r>
    </w:p>
    <w:p w:rsidR="00C138A8" w:rsidRPr="00211D62" w:rsidRDefault="00C138A8"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При разработке экранных форм использовались разные инструментальные средства, позволяющие ускорить ввод данных, а именно:</w:t>
      </w:r>
    </w:p>
    <w:p w:rsidR="00C138A8" w:rsidRPr="00211D62" w:rsidRDefault="00C138A8" w:rsidP="00211D62">
      <w:pPr>
        <w:widowControl w:val="0"/>
        <w:numPr>
          <w:ilvl w:val="0"/>
          <w:numId w:val="44"/>
        </w:numPr>
        <w:shd w:val="clear" w:color="auto" w:fill="FFFFFF"/>
        <w:tabs>
          <w:tab w:val="clear" w:pos="1800"/>
          <w:tab w:val="num" w:pos="900"/>
        </w:tabs>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i/>
          <w:sz w:val="28"/>
          <w:szCs w:val="28"/>
        </w:rPr>
        <w:t>Кнопки.</w:t>
      </w:r>
      <w:r w:rsidRPr="00211D62">
        <w:rPr>
          <w:rFonts w:ascii="Times New Roman" w:hAnsi="Times New Roman"/>
          <w:bCs/>
          <w:i/>
          <w:iCs/>
          <w:sz w:val="28"/>
          <w:szCs w:val="28"/>
        </w:rPr>
        <w:t xml:space="preserve"> </w:t>
      </w:r>
      <w:r w:rsidRPr="00211D62">
        <w:rPr>
          <w:rFonts w:ascii="Times New Roman" w:hAnsi="Times New Roman"/>
          <w:bCs/>
          <w:sz w:val="28"/>
          <w:szCs w:val="28"/>
        </w:rPr>
        <w:t>Для организации более дружественного интерфейса мы снабдили кнопки поясняющими надписями и изображениями, отражающими характер их действия;</w:t>
      </w:r>
    </w:p>
    <w:p w:rsidR="00C138A8" w:rsidRPr="00211D62" w:rsidRDefault="00C138A8" w:rsidP="00211D62">
      <w:pPr>
        <w:widowControl w:val="0"/>
        <w:numPr>
          <w:ilvl w:val="0"/>
          <w:numId w:val="44"/>
        </w:numPr>
        <w:shd w:val="clear" w:color="auto" w:fill="FFFFFF"/>
        <w:tabs>
          <w:tab w:val="clear" w:pos="1800"/>
          <w:tab w:val="num" w:pos="900"/>
          <w:tab w:val="left" w:pos="2050"/>
        </w:tabs>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i/>
          <w:sz w:val="28"/>
          <w:szCs w:val="28"/>
        </w:rPr>
        <w:t>Выпадающие списки</w:t>
      </w:r>
      <w:r w:rsidRPr="00211D62">
        <w:rPr>
          <w:rFonts w:ascii="Times New Roman" w:hAnsi="Times New Roman"/>
          <w:bCs/>
          <w:sz w:val="28"/>
          <w:szCs w:val="28"/>
        </w:rPr>
        <w:t>.</w:t>
      </w:r>
      <w:r w:rsidRPr="00211D62">
        <w:rPr>
          <w:rFonts w:ascii="Times New Roman" w:hAnsi="Times New Roman"/>
          <w:bCs/>
          <w:i/>
          <w:iCs/>
          <w:sz w:val="28"/>
          <w:szCs w:val="28"/>
        </w:rPr>
        <w:t xml:space="preserve"> </w:t>
      </w:r>
      <w:r w:rsidRPr="00211D62">
        <w:rPr>
          <w:rFonts w:ascii="Times New Roman" w:hAnsi="Times New Roman"/>
          <w:bCs/>
          <w:sz w:val="28"/>
          <w:szCs w:val="28"/>
        </w:rPr>
        <w:t>Этот компонент позволяет отображать значения выпадающего списка, что очень удобно, так как экономит площадь окна приложения, и предоставляет пользователю выбор из имеющихся значений.</w:t>
      </w:r>
    </w:p>
    <w:p w:rsidR="00C138A8" w:rsidRPr="00211D62" w:rsidRDefault="00C138A8" w:rsidP="00211D62">
      <w:pPr>
        <w:widowControl w:val="0"/>
        <w:numPr>
          <w:ilvl w:val="0"/>
          <w:numId w:val="44"/>
        </w:numPr>
        <w:shd w:val="clear" w:color="auto" w:fill="FFFFFF"/>
        <w:tabs>
          <w:tab w:val="clear" w:pos="1800"/>
          <w:tab w:val="num" w:pos="900"/>
          <w:tab w:val="left" w:pos="2050"/>
        </w:tabs>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i/>
          <w:sz w:val="28"/>
          <w:szCs w:val="28"/>
        </w:rPr>
        <w:t>Окна редактирования</w:t>
      </w:r>
      <w:r w:rsidRPr="00211D62">
        <w:rPr>
          <w:rFonts w:ascii="Times New Roman" w:hAnsi="Times New Roman"/>
          <w:bCs/>
          <w:i/>
          <w:iCs/>
          <w:sz w:val="28"/>
          <w:szCs w:val="28"/>
        </w:rPr>
        <w:t xml:space="preserve"> - </w:t>
      </w:r>
      <w:r w:rsidRPr="00211D62">
        <w:rPr>
          <w:rFonts w:ascii="Times New Roman" w:hAnsi="Times New Roman"/>
          <w:bCs/>
          <w:sz w:val="28"/>
          <w:szCs w:val="28"/>
        </w:rPr>
        <w:t>для ввода однострочных текстов;</w:t>
      </w:r>
    </w:p>
    <w:p w:rsidR="00C138A8" w:rsidRPr="00211D62" w:rsidRDefault="00C138A8" w:rsidP="00211D62">
      <w:pPr>
        <w:widowControl w:val="0"/>
        <w:numPr>
          <w:ilvl w:val="0"/>
          <w:numId w:val="44"/>
        </w:numPr>
        <w:shd w:val="clear" w:color="auto" w:fill="FFFFFF"/>
        <w:tabs>
          <w:tab w:val="clear" w:pos="1800"/>
          <w:tab w:val="left" w:pos="466"/>
          <w:tab w:val="num" w:pos="900"/>
        </w:tabs>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i/>
          <w:sz w:val="28"/>
          <w:szCs w:val="28"/>
        </w:rPr>
        <w:t>Календари.</w:t>
      </w:r>
      <w:r w:rsidRPr="00211D62">
        <w:rPr>
          <w:rFonts w:ascii="Times New Roman" w:hAnsi="Times New Roman"/>
          <w:bCs/>
          <w:i/>
          <w:iCs/>
          <w:sz w:val="28"/>
          <w:szCs w:val="28"/>
        </w:rPr>
        <w:t xml:space="preserve"> </w:t>
      </w:r>
      <w:r w:rsidRPr="00211D62">
        <w:rPr>
          <w:rFonts w:ascii="Times New Roman" w:hAnsi="Times New Roman"/>
          <w:bCs/>
          <w:sz w:val="28"/>
          <w:szCs w:val="28"/>
        </w:rPr>
        <w:t>Этот компонент очень эффективен в применении за счет малого места, занимаемого им на форме. При этом он позволяют вводить дату из выпадающего календаря (по виду напоминают выпадающие списки) и обеспечивает безошибочный с точки зрения синтаксиса ввод дат;</w:t>
      </w:r>
    </w:p>
    <w:p w:rsidR="00C138A8" w:rsidRPr="00211D62" w:rsidRDefault="00C138A8" w:rsidP="00211D62">
      <w:pPr>
        <w:widowControl w:val="0"/>
        <w:numPr>
          <w:ilvl w:val="0"/>
          <w:numId w:val="44"/>
        </w:numPr>
        <w:shd w:val="clear" w:color="auto" w:fill="FFFFFF"/>
        <w:tabs>
          <w:tab w:val="clear" w:pos="1800"/>
          <w:tab w:val="num" w:pos="900"/>
          <w:tab w:val="left" w:pos="2050"/>
        </w:tabs>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i/>
          <w:sz w:val="28"/>
          <w:szCs w:val="28"/>
        </w:rPr>
        <w:t>Таблицы.</w:t>
      </w:r>
      <w:r w:rsidRPr="00211D62">
        <w:rPr>
          <w:rFonts w:ascii="Times New Roman" w:hAnsi="Times New Roman"/>
          <w:bCs/>
          <w:i/>
          <w:iCs/>
          <w:sz w:val="28"/>
          <w:szCs w:val="28"/>
        </w:rPr>
        <w:t xml:space="preserve"> </w:t>
      </w:r>
      <w:r w:rsidRPr="00211D62">
        <w:rPr>
          <w:rFonts w:ascii="Times New Roman" w:hAnsi="Times New Roman"/>
          <w:bCs/>
          <w:sz w:val="28"/>
          <w:szCs w:val="28"/>
        </w:rPr>
        <w:t>Позволяют представлять информацию в удобном, структурированном виде;</w:t>
      </w:r>
    </w:p>
    <w:p w:rsidR="00C138A8" w:rsidRPr="00211D62" w:rsidRDefault="00C138A8" w:rsidP="00211D62">
      <w:pPr>
        <w:widowControl w:val="0"/>
        <w:numPr>
          <w:ilvl w:val="0"/>
          <w:numId w:val="45"/>
        </w:numPr>
        <w:shd w:val="clear" w:color="auto" w:fill="FFFFFF"/>
        <w:tabs>
          <w:tab w:val="clear" w:pos="1800"/>
          <w:tab w:val="left" w:pos="466"/>
          <w:tab w:val="num" w:pos="900"/>
        </w:tabs>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i/>
          <w:sz w:val="28"/>
          <w:szCs w:val="28"/>
        </w:rPr>
        <w:t>Многостраничные панели</w:t>
      </w:r>
      <w:r w:rsidRPr="00211D62">
        <w:rPr>
          <w:rFonts w:ascii="Times New Roman" w:hAnsi="Times New Roman"/>
          <w:bCs/>
          <w:sz w:val="28"/>
          <w:szCs w:val="28"/>
        </w:rPr>
        <w:t>.</w:t>
      </w:r>
      <w:r w:rsidRPr="00211D62">
        <w:rPr>
          <w:rFonts w:ascii="Times New Roman" w:hAnsi="Times New Roman"/>
          <w:bCs/>
          <w:i/>
          <w:iCs/>
          <w:sz w:val="28"/>
          <w:szCs w:val="28"/>
        </w:rPr>
        <w:t xml:space="preserve"> </w:t>
      </w:r>
      <w:r w:rsidRPr="00211D62">
        <w:rPr>
          <w:rFonts w:ascii="Times New Roman" w:hAnsi="Times New Roman"/>
          <w:bCs/>
          <w:sz w:val="28"/>
          <w:szCs w:val="28"/>
        </w:rPr>
        <w:t>Позволяют экономить пространство окна на одном и том же месте страницы различного содержания.</w:t>
      </w:r>
    </w:p>
    <w:p w:rsidR="00C138A8" w:rsidRPr="00211D62" w:rsidRDefault="00C138A8"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 xml:space="preserve">Классификатор - это документ, с помощью которого осуществляется формализованное описание экономической информации в </w:t>
      </w:r>
      <w:r w:rsidR="007747C3" w:rsidRPr="00211D62">
        <w:rPr>
          <w:rFonts w:ascii="Times New Roman" w:hAnsi="Times New Roman"/>
          <w:bCs/>
          <w:sz w:val="28"/>
          <w:szCs w:val="28"/>
        </w:rPr>
        <w:t>АРМ</w:t>
      </w:r>
      <w:r w:rsidRPr="00211D62">
        <w:rPr>
          <w:rFonts w:ascii="Times New Roman" w:hAnsi="Times New Roman"/>
          <w:bCs/>
          <w:sz w:val="28"/>
          <w:szCs w:val="28"/>
        </w:rPr>
        <w:t>, содержащей наименования объектов, наименование классификационных группировок и их кодовые обозначения. [3]</w:t>
      </w:r>
    </w:p>
    <w:p w:rsidR="00C138A8" w:rsidRPr="00211D62" w:rsidRDefault="00C138A8" w:rsidP="00211D62">
      <w:pPr>
        <w:suppressAutoHyphens/>
        <w:spacing w:line="360" w:lineRule="auto"/>
        <w:ind w:firstLine="709"/>
        <w:jc w:val="both"/>
        <w:rPr>
          <w:rFonts w:ascii="Times New Roman" w:hAnsi="Times New Roman"/>
          <w:sz w:val="28"/>
          <w:szCs w:val="28"/>
        </w:rPr>
      </w:pPr>
    </w:p>
    <w:p w:rsidR="002A670F" w:rsidRPr="00211D62" w:rsidRDefault="002A670F" w:rsidP="00211D62">
      <w:pPr>
        <w:pStyle w:val="3"/>
        <w:suppressAutoHyphens/>
        <w:spacing w:before="0" w:after="0" w:line="360" w:lineRule="auto"/>
        <w:ind w:firstLine="709"/>
        <w:jc w:val="both"/>
        <w:rPr>
          <w:rFonts w:ascii="Times New Roman" w:hAnsi="Times New Roman" w:cs="Times New Roman"/>
          <w:sz w:val="28"/>
          <w:szCs w:val="28"/>
        </w:rPr>
      </w:pPr>
      <w:bookmarkStart w:id="30" w:name="_Toc114296092"/>
      <w:bookmarkStart w:id="31" w:name="_Toc135553615"/>
      <w:r w:rsidRPr="00211D62">
        <w:rPr>
          <w:rFonts w:ascii="Times New Roman" w:hAnsi="Times New Roman" w:cs="Times New Roman"/>
          <w:sz w:val="28"/>
          <w:szCs w:val="28"/>
        </w:rPr>
        <w:t xml:space="preserve">1.6.3 </w:t>
      </w:r>
      <w:r w:rsidR="00EC4007">
        <w:rPr>
          <w:rFonts w:ascii="Times New Roman" w:hAnsi="Times New Roman" w:cs="Times New Roman"/>
          <w:sz w:val="28"/>
          <w:szCs w:val="28"/>
        </w:rPr>
        <w:t>П</w:t>
      </w:r>
      <w:r w:rsidRPr="00211D62">
        <w:rPr>
          <w:rFonts w:ascii="Times New Roman" w:hAnsi="Times New Roman" w:cs="Times New Roman"/>
          <w:sz w:val="28"/>
          <w:szCs w:val="28"/>
        </w:rPr>
        <w:t>о программному обеспечению (ПО)</w:t>
      </w:r>
      <w:bookmarkEnd w:id="30"/>
      <w:bookmarkEnd w:id="31"/>
    </w:p>
    <w:p w:rsidR="00C138A8" w:rsidRPr="00211D62" w:rsidRDefault="00193882" w:rsidP="00EC4007">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Программное обеспечение – совокупность программ для реализации целей и задач информационной системы</w:t>
      </w:r>
      <w:r w:rsidR="007747C3" w:rsidRPr="00211D62">
        <w:rPr>
          <w:rFonts w:ascii="Times New Roman" w:hAnsi="Times New Roman"/>
          <w:sz w:val="28"/>
          <w:szCs w:val="28"/>
        </w:rPr>
        <w:t xml:space="preserve"> АРМ</w:t>
      </w:r>
      <w:r w:rsidRPr="00211D62">
        <w:rPr>
          <w:rFonts w:ascii="Times New Roman" w:hAnsi="Times New Roman"/>
          <w:sz w:val="28"/>
          <w:szCs w:val="28"/>
        </w:rPr>
        <w:t xml:space="preserve">, а также нормального функционирования комплекса технических средств. </w:t>
      </w:r>
      <w:r w:rsidR="00870FD1" w:rsidRPr="00211D62">
        <w:rPr>
          <w:rFonts w:ascii="Times New Roman" w:hAnsi="Times New Roman"/>
          <w:sz w:val="28"/>
          <w:szCs w:val="28"/>
        </w:rPr>
        <w:t>В состав программного обеспечения входят общесистемные и специальные программные продукты. К общесистемному программному обеспечению относятся комплексы программ, ориентированных на пользователей и предназначенных для типовых задач обработки информации.[</w:t>
      </w:r>
      <w:r w:rsidR="006615F3" w:rsidRPr="00211D62">
        <w:rPr>
          <w:rFonts w:ascii="Times New Roman" w:hAnsi="Times New Roman"/>
          <w:sz w:val="28"/>
          <w:szCs w:val="28"/>
        </w:rPr>
        <w:t>4</w:t>
      </w:r>
      <w:r w:rsidR="00870FD1" w:rsidRPr="00211D62">
        <w:rPr>
          <w:rFonts w:ascii="Times New Roman" w:hAnsi="Times New Roman"/>
          <w:sz w:val="28"/>
          <w:szCs w:val="28"/>
        </w:rPr>
        <w:t>]</w:t>
      </w:r>
      <w:r w:rsidR="00C138A8" w:rsidRPr="00211D62">
        <w:rPr>
          <w:rFonts w:ascii="Times New Roman" w:hAnsi="Times New Roman"/>
          <w:sz w:val="28"/>
          <w:szCs w:val="28"/>
        </w:rPr>
        <w:t>.</w:t>
      </w:r>
      <w:r w:rsidR="00EC4007">
        <w:rPr>
          <w:rFonts w:ascii="Times New Roman" w:hAnsi="Times New Roman"/>
          <w:sz w:val="28"/>
          <w:szCs w:val="28"/>
        </w:rPr>
        <w:t xml:space="preserve"> </w:t>
      </w:r>
      <w:r w:rsidR="00C138A8" w:rsidRPr="00211D62">
        <w:rPr>
          <w:rFonts w:ascii="Times New Roman" w:hAnsi="Times New Roman"/>
          <w:sz w:val="28"/>
          <w:szCs w:val="28"/>
        </w:rPr>
        <w:t xml:space="preserve">Основой любого автоматизированного рабочего места является организация данных, которые подвергаются обработке. В связи с этим необходимо обосновать выбор системы управления базами данных. Наиболее широко используемая для работы под управлением ОС </w:t>
      </w:r>
      <w:r w:rsidR="00C138A8" w:rsidRPr="00211D62">
        <w:rPr>
          <w:rFonts w:ascii="Times New Roman" w:hAnsi="Times New Roman"/>
          <w:sz w:val="28"/>
          <w:szCs w:val="28"/>
          <w:lang w:val="en-US"/>
        </w:rPr>
        <w:t>Windows</w:t>
      </w:r>
      <w:r w:rsidR="00C138A8" w:rsidRPr="00211D62">
        <w:rPr>
          <w:rFonts w:ascii="Times New Roman" w:hAnsi="Times New Roman"/>
          <w:sz w:val="28"/>
          <w:szCs w:val="28"/>
        </w:rPr>
        <w:t xml:space="preserve">,- СУБД </w:t>
      </w:r>
      <w:r w:rsidR="00C138A8" w:rsidRPr="00211D62">
        <w:rPr>
          <w:rFonts w:ascii="Times New Roman" w:hAnsi="Times New Roman"/>
          <w:sz w:val="28"/>
          <w:szCs w:val="28"/>
          <w:lang w:val="en-US"/>
        </w:rPr>
        <w:t>Access</w:t>
      </w:r>
      <w:r w:rsidR="00C138A8" w:rsidRPr="00211D62">
        <w:rPr>
          <w:rFonts w:ascii="Times New Roman" w:hAnsi="Times New Roman"/>
          <w:sz w:val="28"/>
          <w:szCs w:val="28"/>
        </w:rPr>
        <w:t>.</w:t>
      </w:r>
    </w:p>
    <w:p w:rsidR="00C138A8" w:rsidRPr="00211D62" w:rsidRDefault="00C138A8"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lang w:val="en-US"/>
        </w:rPr>
        <w:t>Access</w:t>
      </w:r>
      <w:r w:rsidRPr="00211D62">
        <w:rPr>
          <w:rFonts w:ascii="Times New Roman" w:hAnsi="Times New Roman"/>
          <w:sz w:val="28"/>
          <w:szCs w:val="28"/>
        </w:rPr>
        <w:t xml:space="preserve"> — это </w:t>
      </w:r>
      <w:r w:rsidRPr="00211D62">
        <w:rPr>
          <w:rFonts w:ascii="Times New Roman" w:hAnsi="Times New Roman"/>
          <w:i/>
          <w:iCs/>
          <w:sz w:val="28"/>
          <w:szCs w:val="28"/>
        </w:rPr>
        <w:t xml:space="preserve">система управления базами данных </w:t>
      </w:r>
      <w:r w:rsidRPr="00211D62">
        <w:rPr>
          <w:rFonts w:ascii="Times New Roman" w:hAnsi="Times New Roman"/>
          <w:sz w:val="28"/>
          <w:szCs w:val="28"/>
        </w:rPr>
        <w:t xml:space="preserve">(СУБД). Под </w:t>
      </w:r>
      <w:r w:rsidRPr="00211D62">
        <w:rPr>
          <w:rFonts w:ascii="Times New Roman" w:hAnsi="Times New Roman"/>
          <w:i/>
          <w:iCs/>
          <w:sz w:val="28"/>
          <w:szCs w:val="28"/>
        </w:rPr>
        <w:t xml:space="preserve">системой управления </w:t>
      </w:r>
      <w:r w:rsidRPr="00211D62">
        <w:rPr>
          <w:rFonts w:ascii="Times New Roman" w:hAnsi="Times New Roman"/>
          <w:sz w:val="28"/>
          <w:szCs w:val="28"/>
        </w:rPr>
        <w:t xml:space="preserve">понимается комплекс программ, который позволяет не только хранить большие массивы данных в определенном формате, но и обрабатывать их, представляя в удобном для пользователей виде. </w:t>
      </w:r>
      <w:r w:rsidRPr="00211D62">
        <w:rPr>
          <w:rFonts w:ascii="Times New Roman" w:hAnsi="Times New Roman"/>
          <w:sz w:val="28"/>
          <w:szCs w:val="28"/>
          <w:lang w:val="en-US"/>
        </w:rPr>
        <w:t>Access</w:t>
      </w:r>
      <w:r w:rsidRPr="00211D62">
        <w:rPr>
          <w:rFonts w:ascii="Times New Roman" w:hAnsi="Times New Roman"/>
          <w:sz w:val="28"/>
          <w:szCs w:val="28"/>
        </w:rPr>
        <w:t xml:space="preserve"> дает возможность также автоматизировать часто выполняемые операции (например, расчет заработной платы, учет материальных ценностей и т.п.). С помощью </w:t>
      </w:r>
      <w:r w:rsidRPr="00211D62">
        <w:rPr>
          <w:rFonts w:ascii="Times New Roman" w:hAnsi="Times New Roman"/>
          <w:sz w:val="28"/>
          <w:szCs w:val="28"/>
          <w:lang w:val="en-US"/>
        </w:rPr>
        <w:t>Access</w:t>
      </w:r>
      <w:r w:rsidRPr="00211D62">
        <w:rPr>
          <w:rFonts w:ascii="Times New Roman" w:hAnsi="Times New Roman"/>
          <w:sz w:val="28"/>
          <w:szCs w:val="28"/>
        </w:rPr>
        <w:t xml:space="preserve"> можно не только разрабатывать удобные формы ввода и просмотра данных, но и составлять сложные отчеты.</w:t>
      </w:r>
    </w:p>
    <w:p w:rsidR="00C138A8" w:rsidRPr="00211D62" w:rsidRDefault="00C138A8" w:rsidP="00211D62">
      <w:pPr>
        <w:shd w:val="clear" w:color="auto" w:fill="FFFFFF"/>
        <w:suppressAutoHyphens/>
        <w:spacing w:line="360" w:lineRule="auto"/>
        <w:ind w:firstLine="709"/>
        <w:jc w:val="both"/>
        <w:rPr>
          <w:rFonts w:ascii="Times New Roman" w:hAnsi="Times New Roman"/>
          <w:sz w:val="28"/>
          <w:szCs w:val="28"/>
        </w:rPr>
      </w:pPr>
      <w:r w:rsidRPr="00211D62">
        <w:rPr>
          <w:rFonts w:ascii="Times New Roman" w:hAnsi="Times New Roman"/>
          <w:sz w:val="28"/>
          <w:szCs w:val="28"/>
          <w:lang w:val="en-US"/>
        </w:rPr>
        <w:t>Access</w:t>
      </w:r>
      <w:r w:rsidRPr="00211D62">
        <w:rPr>
          <w:rFonts w:ascii="Times New Roman" w:hAnsi="Times New Roman"/>
          <w:sz w:val="28"/>
          <w:szCs w:val="28"/>
        </w:rPr>
        <w:t xml:space="preserve"> является приложением </w:t>
      </w:r>
      <w:r w:rsidRPr="00211D62">
        <w:rPr>
          <w:rFonts w:ascii="Times New Roman" w:hAnsi="Times New Roman"/>
          <w:sz w:val="28"/>
          <w:szCs w:val="28"/>
          <w:lang w:val="en-US"/>
        </w:rPr>
        <w:t>Windows</w:t>
      </w:r>
      <w:r w:rsidRPr="00211D62">
        <w:rPr>
          <w:rFonts w:ascii="Times New Roman" w:hAnsi="Times New Roman"/>
          <w:sz w:val="28"/>
          <w:szCs w:val="28"/>
        </w:rPr>
        <w:t xml:space="preserve">, а поскольку и </w:t>
      </w:r>
      <w:r w:rsidRPr="00211D62">
        <w:rPr>
          <w:rFonts w:ascii="Times New Roman" w:hAnsi="Times New Roman"/>
          <w:sz w:val="28"/>
          <w:szCs w:val="28"/>
          <w:lang w:val="en-US"/>
        </w:rPr>
        <w:t>Windows</w:t>
      </w:r>
      <w:r w:rsidRPr="00211D62">
        <w:rPr>
          <w:rFonts w:ascii="Times New Roman" w:hAnsi="Times New Roman"/>
          <w:sz w:val="28"/>
          <w:szCs w:val="28"/>
        </w:rPr>
        <w:t xml:space="preserve"> и </w:t>
      </w:r>
      <w:r w:rsidRPr="00211D62">
        <w:rPr>
          <w:rFonts w:ascii="Times New Roman" w:hAnsi="Times New Roman"/>
          <w:sz w:val="28"/>
          <w:szCs w:val="28"/>
          <w:lang w:val="en-US"/>
        </w:rPr>
        <w:t>Access</w:t>
      </w:r>
      <w:r w:rsidRPr="00211D62">
        <w:rPr>
          <w:rFonts w:ascii="Times New Roman" w:hAnsi="Times New Roman"/>
          <w:sz w:val="28"/>
          <w:szCs w:val="28"/>
        </w:rPr>
        <w:t xml:space="preserve"> разработаны одной фирмой (</w:t>
      </w:r>
      <w:r w:rsidRPr="00211D62">
        <w:rPr>
          <w:rFonts w:ascii="Times New Roman" w:hAnsi="Times New Roman"/>
          <w:sz w:val="28"/>
          <w:szCs w:val="28"/>
          <w:lang w:val="en-US"/>
        </w:rPr>
        <w:t>Microsoft</w:t>
      </w:r>
      <w:r w:rsidRPr="00211D62">
        <w:rPr>
          <w:rFonts w:ascii="Times New Roman" w:hAnsi="Times New Roman"/>
          <w:sz w:val="28"/>
          <w:szCs w:val="28"/>
        </w:rPr>
        <w:t xml:space="preserve">), они очень хорошо взаимодействуют друг с другом. СУБД </w:t>
      </w:r>
      <w:r w:rsidRPr="00211D62">
        <w:rPr>
          <w:rFonts w:ascii="Times New Roman" w:hAnsi="Times New Roman"/>
          <w:sz w:val="28"/>
          <w:szCs w:val="28"/>
          <w:lang w:val="en-US"/>
        </w:rPr>
        <w:t>Access</w:t>
      </w:r>
      <w:r w:rsidRPr="00211D62">
        <w:rPr>
          <w:rFonts w:ascii="Times New Roman" w:hAnsi="Times New Roman"/>
          <w:sz w:val="28"/>
          <w:szCs w:val="28"/>
        </w:rPr>
        <w:t xml:space="preserve"> работает под управлением </w:t>
      </w:r>
      <w:r w:rsidRPr="00211D62">
        <w:rPr>
          <w:rFonts w:ascii="Times New Roman" w:hAnsi="Times New Roman"/>
          <w:sz w:val="28"/>
          <w:szCs w:val="28"/>
          <w:lang w:val="en-US"/>
        </w:rPr>
        <w:t>Windows</w:t>
      </w:r>
      <w:r w:rsidRPr="00211D62">
        <w:rPr>
          <w:rFonts w:ascii="Times New Roman" w:hAnsi="Times New Roman"/>
          <w:sz w:val="28"/>
          <w:szCs w:val="28"/>
        </w:rPr>
        <w:t xml:space="preserve">; таким образом, все преимущества </w:t>
      </w:r>
      <w:r w:rsidRPr="00211D62">
        <w:rPr>
          <w:rFonts w:ascii="Times New Roman" w:hAnsi="Times New Roman"/>
          <w:sz w:val="28"/>
          <w:szCs w:val="28"/>
          <w:lang w:val="en-US"/>
        </w:rPr>
        <w:t>Windows</w:t>
      </w:r>
      <w:r w:rsidRPr="00211D62">
        <w:rPr>
          <w:rFonts w:ascii="Times New Roman" w:hAnsi="Times New Roman"/>
          <w:sz w:val="28"/>
          <w:szCs w:val="28"/>
        </w:rPr>
        <w:t xml:space="preserve"> доступны в </w:t>
      </w:r>
      <w:r w:rsidRPr="00211D62">
        <w:rPr>
          <w:rFonts w:ascii="Times New Roman" w:hAnsi="Times New Roman"/>
          <w:sz w:val="28"/>
          <w:szCs w:val="28"/>
          <w:lang w:val="en-US"/>
        </w:rPr>
        <w:t>Access</w:t>
      </w:r>
      <w:r w:rsidRPr="00211D62">
        <w:rPr>
          <w:rFonts w:ascii="Times New Roman" w:hAnsi="Times New Roman"/>
          <w:sz w:val="28"/>
          <w:szCs w:val="28"/>
        </w:rPr>
        <w:t xml:space="preserve">, например, вы можете вырезать, копировать и вставлять данные из любого приложения </w:t>
      </w:r>
      <w:r w:rsidRPr="00211D62">
        <w:rPr>
          <w:rFonts w:ascii="Times New Roman" w:hAnsi="Times New Roman"/>
          <w:sz w:val="28"/>
          <w:szCs w:val="28"/>
          <w:lang w:val="en-US"/>
        </w:rPr>
        <w:t>Windows</w:t>
      </w:r>
      <w:r w:rsidRPr="00211D62">
        <w:rPr>
          <w:rFonts w:ascii="Times New Roman" w:hAnsi="Times New Roman"/>
          <w:sz w:val="28"/>
          <w:szCs w:val="28"/>
        </w:rPr>
        <w:t xml:space="preserve"> в приложение </w:t>
      </w:r>
      <w:r w:rsidRPr="00211D62">
        <w:rPr>
          <w:rFonts w:ascii="Times New Roman" w:hAnsi="Times New Roman"/>
          <w:sz w:val="28"/>
          <w:szCs w:val="28"/>
          <w:lang w:val="en-US"/>
        </w:rPr>
        <w:t>Access</w:t>
      </w:r>
      <w:r w:rsidRPr="00211D62">
        <w:rPr>
          <w:rFonts w:ascii="Times New Roman" w:hAnsi="Times New Roman"/>
          <w:sz w:val="28"/>
          <w:szCs w:val="28"/>
        </w:rPr>
        <w:t xml:space="preserve"> и наоборот.</w:t>
      </w:r>
    </w:p>
    <w:p w:rsidR="00C138A8" w:rsidRPr="00211D62" w:rsidRDefault="00C138A8" w:rsidP="00211D62">
      <w:pPr>
        <w:shd w:val="clear" w:color="auto" w:fill="FFFFFF"/>
        <w:suppressAutoHyphens/>
        <w:spacing w:line="360" w:lineRule="auto"/>
        <w:ind w:firstLine="709"/>
        <w:jc w:val="both"/>
        <w:rPr>
          <w:rFonts w:ascii="Times New Roman" w:hAnsi="Times New Roman"/>
          <w:sz w:val="28"/>
          <w:szCs w:val="28"/>
        </w:rPr>
      </w:pPr>
      <w:r w:rsidRPr="00211D62">
        <w:rPr>
          <w:rFonts w:ascii="Times New Roman" w:hAnsi="Times New Roman"/>
          <w:sz w:val="28"/>
          <w:szCs w:val="28"/>
          <w:lang w:val="en-US"/>
        </w:rPr>
        <w:t>Access</w:t>
      </w:r>
      <w:r w:rsidRPr="00211D62">
        <w:rPr>
          <w:rFonts w:ascii="Times New Roman" w:hAnsi="Times New Roman"/>
          <w:sz w:val="28"/>
          <w:szCs w:val="28"/>
        </w:rPr>
        <w:t xml:space="preserve"> — это реляционная СУБД. Это означает, что с ее помощью можно работать одновременно с несколькими таблицами базы данных. Применение реляционной СУБД помогает упростить структуру данных и таким образом облегчить выполнение работы. Таблицу </w:t>
      </w:r>
      <w:r w:rsidRPr="00211D62">
        <w:rPr>
          <w:rFonts w:ascii="Times New Roman" w:hAnsi="Times New Roman"/>
          <w:sz w:val="28"/>
          <w:szCs w:val="28"/>
          <w:lang w:val="en-US"/>
        </w:rPr>
        <w:t>Access</w:t>
      </w:r>
      <w:r w:rsidRPr="00211D62">
        <w:rPr>
          <w:rFonts w:ascii="Times New Roman" w:hAnsi="Times New Roman"/>
          <w:sz w:val="28"/>
          <w:szCs w:val="28"/>
        </w:rPr>
        <w:t xml:space="preserve"> можно связать с данными, хранящимися на другом компьютере или на сервере, а также использовать таблицу, созданную в СУБД </w:t>
      </w:r>
      <w:r w:rsidRPr="00211D62">
        <w:rPr>
          <w:rFonts w:ascii="Times New Roman" w:hAnsi="Times New Roman"/>
          <w:sz w:val="28"/>
          <w:szCs w:val="28"/>
          <w:lang w:val="en-US"/>
        </w:rPr>
        <w:t>Paradox</w:t>
      </w:r>
      <w:r w:rsidRPr="00211D62">
        <w:rPr>
          <w:rFonts w:ascii="Times New Roman" w:hAnsi="Times New Roman"/>
          <w:sz w:val="28"/>
          <w:szCs w:val="28"/>
        </w:rPr>
        <w:t xml:space="preserve"> или </w:t>
      </w:r>
      <w:r w:rsidRPr="00211D62">
        <w:rPr>
          <w:rFonts w:ascii="Times New Roman" w:hAnsi="Times New Roman"/>
          <w:sz w:val="28"/>
          <w:szCs w:val="28"/>
          <w:lang w:val="en-US"/>
        </w:rPr>
        <w:t>Dbase</w:t>
      </w:r>
      <w:r w:rsidRPr="00211D62">
        <w:rPr>
          <w:rFonts w:ascii="Times New Roman" w:hAnsi="Times New Roman"/>
          <w:sz w:val="28"/>
          <w:szCs w:val="28"/>
        </w:rPr>
        <w:t xml:space="preserve">. Данные </w:t>
      </w:r>
      <w:r w:rsidRPr="00211D62">
        <w:rPr>
          <w:rFonts w:ascii="Times New Roman" w:hAnsi="Times New Roman"/>
          <w:sz w:val="28"/>
          <w:szCs w:val="28"/>
          <w:lang w:val="en-US"/>
        </w:rPr>
        <w:t>Access</w:t>
      </w:r>
      <w:r w:rsidRPr="00211D62">
        <w:rPr>
          <w:rFonts w:ascii="Times New Roman" w:hAnsi="Times New Roman"/>
          <w:sz w:val="28"/>
          <w:szCs w:val="28"/>
        </w:rPr>
        <w:t xml:space="preserve"> очень просто комбинировать с данными </w:t>
      </w:r>
      <w:r w:rsidRPr="00211D62">
        <w:rPr>
          <w:rFonts w:ascii="Times New Roman" w:hAnsi="Times New Roman"/>
          <w:sz w:val="28"/>
          <w:szCs w:val="28"/>
          <w:lang w:val="en-US"/>
        </w:rPr>
        <w:t>Excel</w:t>
      </w:r>
      <w:r w:rsidRPr="00211D62">
        <w:rPr>
          <w:rFonts w:ascii="Times New Roman" w:hAnsi="Times New Roman"/>
          <w:sz w:val="28"/>
          <w:szCs w:val="28"/>
        </w:rPr>
        <w:t>.</w:t>
      </w:r>
    </w:p>
    <w:p w:rsidR="00C138A8" w:rsidRPr="00211D62" w:rsidRDefault="00C138A8" w:rsidP="00211D62">
      <w:pPr>
        <w:shd w:val="clear" w:color="auto" w:fill="FFFFFF"/>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В СУБД </w:t>
      </w:r>
      <w:r w:rsidRPr="00211D62">
        <w:rPr>
          <w:rFonts w:ascii="Times New Roman" w:hAnsi="Times New Roman"/>
          <w:sz w:val="28"/>
          <w:szCs w:val="28"/>
          <w:lang w:val="en-US"/>
        </w:rPr>
        <w:t>Access</w:t>
      </w:r>
      <w:r w:rsidRPr="00211D62">
        <w:rPr>
          <w:rFonts w:ascii="Times New Roman" w:hAnsi="Times New Roman"/>
          <w:sz w:val="28"/>
          <w:szCs w:val="28"/>
        </w:rPr>
        <w:t xml:space="preserve"> предусмотрено много дополнительных сервисных возможностей. </w:t>
      </w:r>
      <w:r w:rsidRPr="00211D62">
        <w:rPr>
          <w:rFonts w:ascii="Times New Roman" w:hAnsi="Times New Roman"/>
          <w:i/>
          <w:iCs/>
          <w:sz w:val="28"/>
          <w:szCs w:val="28"/>
        </w:rPr>
        <w:t xml:space="preserve">Мастера </w:t>
      </w:r>
      <w:r w:rsidRPr="00211D62">
        <w:rPr>
          <w:rFonts w:ascii="Times New Roman" w:hAnsi="Times New Roman"/>
          <w:sz w:val="28"/>
          <w:szCs w:val="28"/>
        </w:rPr>
        <w:t xml:space="preserve">помогут вам создать таблицы, формы или отчеты из имеющихся заготовок, сделав за вас основную черновую работу. </w:t>
      </w:r>
      <w:r w:rsidRPr="00211D62">
        <w:rPr>
          <w:rFonts w:ascii="Times New Roman" w:hAnsi="Times New Roman"/>
          <w:i/>
          <w:iCs/>
          <w:sz w:val="28"/>
          <w:szCs w:val="28"/>
        </w:rPr>
        <w:t xml:space="preserve">Выражения </w:t>
      </w:r>
      <w:r w:rsidRPr="00211D62">
        <w:rPr>
          <w:rFonts w:ascii="Times New Roman" w:hAnsi="Times New Roman"/>
          <w:sz w:val="28"/>
          <w:szCs w:val="28"/>
        </w:rPr>
        <w:t xml:space="preserve">используются в </w:t>
      </w:r>
      <w:r w:rsidRPr="00211D62">
        <w:rPr>
          <w:rFonts w:ascii="Times New Roman" w:hAnsi="Times New Roman"/>
          <w:sz w:val="28"/>
          <w:szCs w:val="28"/>
          <w:lang w:val="en-US"/>
        </w:rPr>
        <w:t>Access</w:t>
      </w:r>
      <w:r w:rsidRPr="00211D62">
        <w:rPr>
          <w:rFonts w:ascii="Times New Roman" w:hAnsi="Times New Roman"/>
          <w:sz w:val="28"/>
          <w:szCs w:val="28"/>
        </w:rPr>
        <w:t xml:space="preserve">, например, для проверки допустимости введенного значения. </w:t>
      </w:r>
      <w:r w:rsidRPr="00211D62">
        <w:rPr>
          <w:rFonts w:ascii="Times New Roman" w:hAnsi="Times New Roman"/>
          <w:i/>
          <w:iCs/>
          <w:sz w:val="28"/>
          <w:szCs w:val="28"/>
        </w:rPr>
        <w:t xml:space="preserve">Макросы </w:t>
      </w:r>
      <w:r w:rsidRPr="00211D62">
        <w:rPr>
          <w:rFonts w:ascii="Times New Roman" w:hAnsi="Times New Roman"/>
          <w:sz w:val="28"/>
          <w:szCs w:val="28"/>
        </w:rPr>
        <w:t xml:space="preserve">позволяют автоматизировать многие процессы без программирования, тогда как встроенный в </w:t>
      </w:r>
      <w:r w:rsidRPr="00211D62">
        <w:rPr>
          <w:rFonts w:ascii="Times New Roman" w:hAnsi="Times New Roman"/>
          <w:sz w:val="28"/>
          <w:szCs w:val="28"/>
          <w:lang w:val="en-US"/>
        </w:rPr>
        <w:t>Access</w:t>
      </w:r>
      <w:r w:rsidRPr="00211D62">
        <w:rPr>
          <w:rFonts w:ascii="Times New Roman" w:hAnsi="Times New Roman"/>
          <w:sz w:val="28"/>
          <w:szCs w:val="28"/>
        </w:rPr>
        <w:t xml:space="preserve"> </w:t>
      </w:r>
      <w:r w:rsidRPr="00211D62">
        <w:rPr>
          <w:rFonts w:ascii="Times New Roman" w:hAnsi="Times New Roman"/>
          <w:i/>
          <w:iCs/>
          <w:sz w:val="28"/>
          <w:szCs w:val="28"/>
        </w:rPr>
        <w:t xml:space="preserve">язык </w:t>
      </w:r>
      <w:r w:rsidRPr="00211D62">
        <w:rPr>
          <w:rFonts w:ascii="Times New Roman" w:hAnsi="Times New Roman"/>
          <w:i/>
          <w:iCs/>
          <w:sz w:val="28"/>
          <w:szCs w:val="28"/>
          <w:lang w:val="en-US"/>
        </w:rPr>
        <w:t>VBA</w:t>
      </w:r>
      <w:r w:rsidRPr="00211D62">
        <w:rPr>
          <w:rFonts w:ascii="Times New Roman" w:hAnsi="Times New Roman"/>
          <w:i/>
          <w:iCs/>
          <w:sz w:val="28"/>
          <w:szCs w:val="28"/>
        </w:rPr>
        <w:t xml:space="preserve"> </w:t>
      </w:r>
      <w:r w:rsidRPr="00211D62">
        <w:rPr>
          <w:rFonts w:ascii="Times New Roman" w:hAnsi="Times New Roman"/>
          <w:sz w:val="28"/>
          <w:szCs w:val="28"/>
        </w:rPr>
        <w:t>(</w:t>
      </w:r>
      <w:r w:rsidRPr="00211D62">
        <w:rPr>
          <w:rFonts w:ascii="Times New Roman" w:hAnsi="Times New Roman"/>
          <w:sz w:val="28"/>
          <w:szCs w:val="28"/>
          <w:lang w:val="en-US"/>
        </w:rPr>
        <w:t>Visual</w:t>
      </w:r>
      <w:r w:rsidRPr="00211D62">
        <w:rPr>
          <w:rFonts w:ascii="Times New Roman" w:hAnsi="Times New Roman"/>
          <w:sz w:val="28"/>
          <w:szCs w:val="28"/>
        </w:rPr>
        <w:t xml:space="preserve"> </w:t>
      </w:r>
      <w:r w:rsidRPr="00211D62">
        <w:rPr>
          <w:rFonts w:ascii="Times New Roman" w:hAnsi="Times New Roman"/>
          <w:sz w:val="28"/>
          <w:szCs w:val="28"/>
          <w:lang w:val="en-US"/>
        </w:rPr>
        <w:t>Basic</w:t>
      </w:r>
      <w:r w:rsidRPr="00211D62">
        <w:rPr>
          <w:rFonts w:ascii="Times New Roman" w:hAnsi="Times New Roman"/>
          <w:sz w:val="28"/>
          <w:szCs w:val="28"/>
        </w:rPr>
        <w:t xml:space="preserve"> </w:t>
      </w:r>
      <w:r w:rsidRPr="00211D62">
        <w:rPr>
          <w:rFonts w:ascii="Times New Roman" w:hAnsi="Times New Roman"/>
          <w:sz w:val="28"/>
          <w:szCs w:val="28"/>
          <w:lang w:val="en-US"/>
        </w:rPr>
        <w:t>for</w:t>
      </w:r>
      <w:r w:rsidRPr="00211D62">
        <w:rPr>
          <w:rFonts w:ascii="Times New Roman" w:hAnsi="Times New Roman"/>
          <w:sz w:val="28"/>
          <w:szCs w:val="28"/>
        </w:rPr>
        <w:t xml:space="preserve"> </w:t>
      </w:r>
      <w:r w:rsidRPr="00211D62">
        <w:rPr>
          <w:rFonts w:ascii="Times New Roman" w:hAnsi="Times New Roman"/>
          <w:sz w:val="28"/>
          <w:szCs w:val="28"/>
          <w:lang w:val="en-US"/>
        </w:rPr>
        <w:t>Applications</w:t>
      </w:r>
      <w:r w:rsidRPr="00211D62">
        <w:rPr>
          <w:rFonts w:ascii="Times New Roman" w:hAnsi="Times New Roman"/>
          <w:sz w:val="28"/>
          <w:szCs w:val="28"/>
        </w:rPr>
        <w:t xml:space="preserve">) — специально разработанный компанией </w:t>
      </w:r>
      <w:r w:rsidRPr="00211D62">
        <w:rPr>
          <w:rFonts w:ascii="Times New Roman" w:hAnsi="Times New Roman"/>
          <w:sz w:val="28"/>
          <w:szCs w:val="28"/>
          <w:lang w:val="en-US"/>
        </w:rPr>
        <w:t>Microsoft</w:t>
      </w:r>
      <w:r w:rsidRPr="00211D62">
        <w:rPr>
          <w:rFonts w:ascii="Times New Roman" w:hAnsi="Times New Roman"/>
          <w:sz w:val="28"/>
          <w:szCs w:val="28"/>
        </w:rPr>
        <w:t xml:space="preserve"> диалект языка </w:t>
      </w:r>
      <w:r w:rsidRPr="00211D62">
        <w:rPr>
          <w:rFonts w:ascii="Times New Roman" w:hAnsi="Times New Roman"/>
          <w:sz w:val="28"/>
          <w:szCs w:val="28"/>
          <w:lang w:val="en-US"/>
        </w:rPr>
        <w:t>Basic</w:t>
      </w:r>
      <w:r w:rsidRPr="00211D62">
        <w:rPr>
          <w:rFonts w:ascii="Times New Roman" w:hAnsi="Times New Roman"/>
          <w:sz w:val="28"/>
          <w:szCs w:val="28"/>
        </w:rPr>
        <w:t xml:space="preserve"> для использования в приложениях </w:t>
      </w:r>
      <w:r w:rsidRPr="00211D62">
        <w:rPr>
          <w:rFonts w:ascii="Times New Roman" w:hAnsi="Times New Roman"/>
          <w:sz w:val="28"/>
          <w:szCs w:val="28"/>
          <w:lang w:val="en-US"/>
        </w:rPr>
        <w:t>Microsoft</w:t>
      </w:r>
      <w:r w:rsidRPr="00211D62">
        <w:rPr>
          <w:rFonts w:ascii="Times New Roman" w:hAnsi="Times New Roman"/>
          <w:sz w:val="28"/>
          <w:szCs w:val="28"/>
        </w:rPr>
        <w:t xml:space="preserve"> </w:t>
      </w:r>
      <w:r w:rsidRPr="00211D62">
        <w:rPr>
          <w:rFonts w:ascii="Times New Roman" w:hAnsi="Times New Roman"/>
          <w:sz w:val="28"/>
          <w:szCs w:val="28"/>
          <w:lang w:val="en-US"/>
        </w:rPr>
        <w:t>Office</w:t>
      </w:r>
      <w:r w:rsidRPr="00211D62">
        <w:rPr>
          <w:rFonts w:ascii="Times New Roman" w:hAnsi="Times New Roman"/>
          <w:sz w:val="28"/>
          <w:szCs w:val="28"/>
        </w:rPr>
        <w:t xml:space="preserve"> — дает возможность опытному пользователю программировать сложные процедуры обработки данных. Просматривая свою форму или отчет, вы сможете представить, как они будут выглядеть в распечатанном виде. И наконец, используя такие возможности </w:t>
      </w:r>
      <w:r w:rsidRPr="00211D62">
        <w:rPr>
          <w:rFonts w:ascii="Times New Roman" w:hAnsi="Times New Roman"/>
          <w:i/>
          <w:iCs/>
          <w:sz w:val="28"/>
          <w:szCs w:val="28"/>
        </w:rPr>
        <w:t xml:space="preserve">языка программирования С, </w:t>
      </w:r>
      <w:r w:rsidRPr="00211D62">
        <w:rPr>
          <w:rFonts w:ascii="Times New Roman" w:hAnsi="Times New Roman"/>
          <w:sz w:val="28"/>
          <w:szCs w:val="28"/>
        </w:rPr>
        <w:t xml:space="preserve">как функции и обращения к </w:t>
      </w:r>
      <w:r w:rsidRPr="00211D62">
        <w:rPr>
          <w:rFonts w:ascii="Times New Roman" w:hAnsi="Times New Roman"/>
          <w:sz w:val="28"/>
          <w:szCs w:val="28"/>
          <w:lang w:val="en-US"/>
        </w:rPr>
        <w:t>Windows</w:t>
      </w:r>
      <w:r w:rsidRPr="00211D62">
        <w:rPr>
          <w:rFonts w:ascii="Times New Roman" w:hAnsi="Times New Roman"/>
          <w:sz w:val="28"/>
          <w:szCs w:val="28"/>
        </w:rPr>
        <w:t xml:space="preserve"> </w:t>
      </w:r>
      <w:r w:rsidRPr="00211D62">
        <w:rPr>
          <w:rFonts w:ascii="Times New Roman" w:hAnsi="Times New Roman"/>
          <w:sz w:val="28"/>
          <w:szCs w:val="28"/>
          <w:lang w:val="en-US"/>
        </w:rPr>
        <w:t>API</w:t>
      </w:r>
      <w:r w:rsidRPr="00211D62">
        <w:rPr>
          <w:rFonts w:ascii="Times New Roman" w:hAnsi="Times New Roman"/>
          <w:sz w:val="28"/>
          <w:szCs w:val="28"/>
        </w:rPr>
        <w:t xml:space="preserve"> (</w:t>
      </w:r>
      <w:r w:rsidRPr="00211D62">
        <w:rPr>
          <w:rFonts w:ascii="Times New Roman" w:hAnsi="Times New Roman"/>
          <w:sz w:val="28"/>
          <w:szCs w:val="28"/>
          <w:lang w:val="en-US"/>
        </w:rPr>
        <w:t>Application</w:t>
      </w:r>
      <w:r w:rsidRPr="00211D62">
        <w:rPr>
          <w:rFonts w:ascii="Times New Roman" w:hAnsi="Times New Roman"/>
          <w:sz w:val="28"/>
          <w:szCs w:val="28"/>
        </w:rPr>
        <w:t xml:space="preserve"> </w:t>
      </w:r>
      <w:r w:rsidRPr="00211D62">
        <w:rPr>
          <w:rFonts w:ascii="Times New Roman" w:hAnsi="Times New Roman"/>
          <w:sz w:val="28"/>
          <w:szCs w:val="28"/>
          <w:lang w:val="en-US"/>
        </w:rPr>
        <w:t>Programming</w:t>
      </w:r>
      <w:r w:rsidRPr="00211D62">
        <w:rPr>
          <w:rFonts w:ascii="Times New Roman" w:hAnsi="Times New Roman"/>
          <w:sz w:val="28"/>
          <w:szCs w:val="28"/>
        </w:rPr>
        <w:t xml:space="preserve"> </w:t>
      </w:r>
      <w:r w:rsidRPr="00211D62">
        <w:rPr>
          <w:rFonts w:ascii="Times New Roman" w:hAnsi="Times New Roman"/>
          <w:sz w:val="28"/>
          <w:szCs w:val="28"/>
          <w:lang w:val="en-US"/>
        </w:rPr>
        <w:t>Interface</w:t>
      </w:r>
      <w:r w:rsidRPr="00211D62">
        <w:rPr>
          <w:rFonts w:ascii="Times New Roman" w:hAnsi="Times New Roman"/>
          <w:sz w:val="28"/>
          <w:szCs w:val="28"/>
        </w:rPr>
        <w:t xml:space="preserve"> — интерфейс прикладных программ </w:t>
      </w:r>
      <w:r w:rsidRPr="00211D62">
        <w:rPr>
          <w:rFonts w:ascii="Times New Roman" w:hAnsi="Times New Roman"/>
          <w:sz w:val="28"/>
          <w:szCs w:val="28"/>
          <w:lang w:val="en-US"/>
        </w:rPr>
        <w:t>Windows</w:t>
      </w:r>
      <w:r w:rsidRPr="00211D62">
        <w:rPr>
          <w:rFonts w:ascii="Times New Roman" w:hAnsi="Times New Roman"/>
          <w:sz w:val="28"/>
          <w:szCs w:val="28"/>
        </w:rPr>
        <w:t xml:space="preserve">), можно написать подпрограмму для взаимодействия </w:t>
      </w:r>
      <w:r w:rsidRPr="00211D62">
        <w:rPr>
          <w:rFonts w:ascii="Times New Roman" w:hAnsi="Times New Roman"/>
          <w:sz w:val="28"/>
          <w:szCs w:val="28"/>
          <w:lang w:val="en-US"/>
        </w:rPr>
        <w:t>Access</w:t>
      </w:r>
      <w:r w:rsidRPr="00211D62">
        <w:rPr>
          <w:rFonts w:ascii="Times New Roman" w:hAnsi="Times New Roman"/>
          <w:sz w:val="28"/>
          <w:szCs w:val="28"/>
        </w:rPr>
        <w:t xml:space="preserve"> с другими приложениями — источниками данных.</w:t>
      </w:r>
    </w:p>
    <w:p w:rsidR="00C138A8" w:rsidRPr="00211D62" w:rsidRDefault="00C138A8"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В </w:t>
      </w:r>
      <w:r w:rsidRPr="00211D62">
        <w:rPr>
          <w:rFonts w:ascii="Times New Roman" w:hAnsi="Times New Roman"/>
          <w:sz w:val="28"/>
          <w:szCs w:val="28"/>
          <w:lang w:val="en-US"/>
        </w:rPr>
        <w:t>Microsoft</w:t>
      </w:r>
      <w:r w:rsidRPr="00211D62">
        <w:rPr>
          <w:rFonts w:ascii="Times New Roman" w:hAnsi="Times New Roman"/>
          <w:sz w:val="28"/>
          <w:szCs w:val="28"/>
        </w:rPr>
        <w:t xml:space="preserve"> </w:t>
      </w:r>
      <w:r w:rsidRPr="00211D62">
        <w:rPr>
          <w:rFonts w:ascii="Times New Roman" w:hAnsi="Times New Roman"/>
          <w:sz w:val="28"/>
          <w:szCs w:val="28"/>
          <w:lang w:val="en-US"/>
        </w:rPr>
        <w:t>Access</w:t>
      </w:r>
      <w:r w:rsidRPr="00211D62">
        <w:rPr>
          <w:rFonts w:ascii="Times New Roman" w:hAnsi="Times New Roman"/>
          <w:sz w:val="28"/>
          <w:szCs w:val="28"/>
        </w:rPr>
        <w:t xml:space="preserve"> добавлено множество новых средств, разработанных для облегчения работы в Интернет и создания приложений для </w:t>
      </w:r>
      <w:r w:rsidRPr="00211D62">
        <w:rPr>
          <w:rFonts w:ascii="Times New Roman" w:hAnsi="Times New Roman"/>
          <w:sz w:val="28"/>
          <w:szCs w:val="28"/>
          <w:lang w:val="en-US"/>
        </w:rPr>
        <w:t>Web</w:t>
      </w:r>
      <w:r w:rsidRPr="00211D62">
        <w:rPr>
          <w:rFonts w:ascii="Times New Roman" w:hAnsi="Times New Roman"/>
          <w:sz w:val="28"/>
          <w:szCs w:val="28"/>
        </w:rPr>
        <w:t xml:space="preserve">. Для доступа к сети Интернет и использования преимуществ новых средств необходимы средства просмотра </w:t>
      </w:r>
      <w:r w:rsidRPr="00211D62">
        <w:rPr>
          <w:rFonts w:ascii="Times New Roman" w:hAnsi="Times New Roman"/>
          <w:sz w:val="28"/>
          <w:szCs w:val="28"/>
          <w:lang w:val="en-US"/>
        </w:rPr>
        <w:t>Web</w:t>
      </w:r>
      <w:r w:rsidRPr="00211D62">
        <w:rPr>
          <w:rFonts w:ascii="Times New Roman" w:hAnsi="Times New Roman"/>
          <w:sz w:val="28"/>
          <w:szCs w:val="28"/>
        </w:rPr>
        <w:t xml:space="preserve">, например </w:t>
      </w:r>
      <w:r w:rsidRPr="00211D62">
        <w:rPr>
          <w:rFonts w:ascii="Times New Roman" w:hAnsi="Times New Roman"/>
          <w:sz w:val="28"/>
          <w:szCs w:val="28"/>
          <w:lang w:val="en-US"/>
        </w:rPr>
        <w:t>Microsoft</w:t>
      </w:r>
      <w:r w:rsidRPr="00211D62">
        <w:rPr>
          <w:rFonts w:ascii="Times New Roman" w:hAnsi="Times New Roman"/>
          <w:sz w:val="28"/>
          <w:szCs w:val="28"/>
        </w:rPr>
        <w:t xml:space="preserve"> </w:t>
      </w:r>
      <w:r w:rsidRPr="00211D62">
        <w:rPr>
          <w:rFonts w:ascii="Times New Roman" w:hAnsi="Times New Roman"/>
          <w:sz w:val="28"/>
          <w:szCs w:val="28"/>
          <w:lang w:val="en-US"/>
        </w:rPr>
        <w:t>Internet</w:t>
      </w:r>
      <w:r w:rsidRPr="00211D62">
        <w:rPr>
          <w:rFonts w:ascii="Times New Roman" w:hAnsi="Times New Roman"/>
          <w:sz w:val="28"/>
          <w:szCs w:val="28"/>
        </w:rPr>
        <w:t xml:space="preserve"> </w:t>
      </w:r>
      <w:r w:rsidRPr="00211D62">
        <w:rPr>
          <w:rFonts w:ascii="Times New Roman" w:hAnsi="Times New Roman"/>
          <w:sz w:val="28"/>
          <w:szCs w:val="28"/>
          <w:lang w:val="en-US"/>
        </w:rPr>
        <w:t>Explorer</w:t>
      </w:r>
      <w:r w:rsidRPr="00211D62">
        <w:rPr>
          <w:rFonts w:ascii="Times New Roman" w:hAnsi="Times New Roman"/>
          <w:sz w:val="28"/>
          <w:szCs w:val="28"/>
        </w:rPr>
        <w:t xml:space="preserve">, а также модем. Пользователь имеет возможность непосредственно подключаться к узлам </w:t>
      </w:r>
      <w:r w:rsidRPr="00211D62">
        <w:rPr>
          <w:rFonts w:ascii="Times New Roman" w:hAnsi="Times New Roman"/>
          <w:sz w:val="28"/>
          <w:szCs w:val="28"/>
          <w:lang w:val="en-US"/>
        </w:rPr>
        <w:t>Microsoft</w:t>
      </w:r>
      <w:r w:rsidRPr="00211D62">
        <w:rPr>
          <w:rFonts w:ascii="Times New Roman" w:hAnsi="Times New Roman"/>
          <w:sz w:val="28"/>
          <w:szCs w:val="28"/>
        </w:rPr>
        <w:t xml:space="preserve"> </w:t>
      </w:r>
      <w:r w:rsidRPr="00211D62">
        <w:rPr>
          <w:rFonts w:ascii="Times New Roman" w:hAnsi="Times New Roman"/>
          <w:sz w:val="28"/>
          <w:szCs w:val="28"/>
          <w:lang w:val="en-US"/>
        </w:rPr>
        <w:t>Web</w:t>
      </w:r>
      <w:r w:rsidRPr="00211D62">
        <w:rPr>
          <w:rFonts w:ascii="Times New Roman" w:hAnsi="Times New Roman"/>
          <w:sz w:val="28"/>
          <w:szCs w:val="28"/>
        </w:rPr>
        <w:t xml:space="preserve"> из программ </w:t>
      </w:r>
      <w:r w:rsidRPr="00211D62">
        <w:rPr>
          <w:rFonts w:ascii="Times New Roman" w:hAnsi="Times New Roman"/>
          <w:sz w:val="28"/>
          <w:szCs w:val="28"/>
          <w:lang w:val="en-US"/>
        </w:rPr>
        <w:t>Office</w:t>
      </w:r>
      <w:r w:rsidRPr="00211D62">
        <w:rPr>
          <w:rFonts w:ascii="Times New Roman" w:hAnsi="Times New Roman"/>
          <w:sz w:val="28"/>
          <w:szCs w:val="28"/>
        </w:rPr>
        <w:t xml:space="preserve"> (в том числе и из </w:t>
      </w:r>
      <w:r w:rsidRPr="00211D62">
        <w:rPr>
          <w:rFonts w:ascii="Times New Roman" w:hAnsi="Times New Roman"/>
          <w:sz w:val="28"/>
          <w:szCs w:val="28"/>
          <w:lang w:val="en-US"/>
        </w:rPr>
        <w:t>Access</w:t>
      </w:r>
      <w:r w:rsidRPr="00211D62">
        <w:rPr>
          <w:rFonts w:ascii="Times New Roman" w:hAnsi="Times New Roman"/>
          <w:sz w:val="28"/>
          <w:szCs w:val="28"/>
        </w:rPr>
        <w:t xml:space="preserve">) с помощью команды </w:t>
      </w:r>
      <w:r w:rsidRPr="00211D62">
        <w:rPr>
          <w:rFonts w:ascii="Times New Roman" w:hAnsi="Times New Roman"/>
          <w:bCs/>
          <w:sz w:val="28"/>
          <w:szCs w:val="28"/>
          <w:lang w:val="en-US"/>
        </w:rPr>
        <w:t>Microsoft</w:t>
      </w:r>
      <w:r w:rsidRPr="00211D62">
        <w:rPr>
          <w:rFonts w:ascii="Times New Roman" w:hAnsi="Times New Roman"/>
          <w:b/>
          <w:bCs/>
          <w:sz w:val="28"/>
          <w:szCs w:val="28"/>
        </w:rPr>
        <w:t xml:space="preserve"> </w:t>
      </w:r>
      <w:r w:rsidRPr="00211D62">
        <w:rPr>
          <w:rFonts w:ascii="Times New Roman" w:hAnsi="Times New Roman"/>
          <w:sz w:val="28"/>
          <w:szCs w:val="28"/>
        </w:rPr>
        <w:t xml:space="preserve">на </w:t>
      </w:r>
      <w:r w:rsidRPr="00211D62">
        <w:rPr>
          <w:rFonts w:ascii="Times New Roman" w:hAnsi="Times New Roman"/>
          <w:sz w:val="28"/>
          <w:szCs w:val="28"/>
          <w:lang w:val="en-US"/>
        </w:rPr>
        <w:t>Web</w:t>
      </w:r>
      <w:r w:rsidRPr="00211D62">
        <w:rPr>
          <w:rFonts w:ascii="Times New Roman" w:hAnsi="Times New Roman"/>
          <w:sz w:val="28"/>
          <w:szCs w:val="28"/>
        </w:rPr>
        <w:t xml:space="preserve"> из пункта меню. При этом можно, например, получить доступ к техническим ресурсам и загрузить общедоступные программы, не прерывая работу с </w:t>
      </w:r>
      <w:r w:rsidRPr="00211D62">
        <w:rPr>
          <w:rFonts w:ascii="Times New Roman" w:hAnsi="Times New Roman"/>
          <w:sz w:val="28"/>
          <w:szCs w:val="28"/>
          <w:lang w:val="en-US"/>
        </w:rPr>
        <w:t>Access</w:t>
      </w:r>
      <w:r w:rsidRPr="00211D62">
        <w:rPr>
          <w:rFonts w:ascii="Times New Roman" w:hAnsi="Times New Roman"/>
          <w:sz w:val="28"/>
          <w:szCs w:val="28"/>
        </w:rPr>
        <w:t>.</w:t>
      </w:r>
    </w:p>
    <w:p w:rsidR="00C138A8" w:rsidRPr="00211D62" w:rsidRDefault="00C138A8" w:rsidP="00211D62">
      <w:pPr>
        <w:shd w:val="clear" w:color="auto" w:fill="FFFFFF"/>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Система </w:t>
      </w:r>
      <w:r w:rsidRPr="00211D62">
        <w:rPr>
          <w:rFonts w:ascii="Times New Roman" w:hAnsi="Times New Roman"/>
          <w:sz w:val="28"/>
          <w:szCs w:val="28"/>
          <w:lang w:val="en-US"/>
        </w:rPr>
        <w:t>Access</w:t>
      </w:r>
      <w:r w:rsidRPr="00211D62">
        <w:rPr>
          <w:rFonts w:ascii="Times New Roman" w:hAnsi="Times New Roman"/>
          <w:sz w:val="28"/>
          <w:szCs w:val="28"/>
        </w:rPr>
        <w:t xml:space="preserve"> содержит набор инструментов для управления базами данных, включающий конструкторы таблиц, форм, запросов и отчетов. Кроме того, </w:t>
      </w:r>
      <w:r w:rsidRPr="00211D62">
        <w:rPr>
          <w:rFonts w:ascii="Times New Roman" w:hAnsi="Times New Roman"/>
          <w:sz w:val="28"/>
          <w:szCs w:val="28"/>
          <w:lang w:val="en-US"/>
        </w:rPr>
        <w:t>Access</w:t>
      </w:r>
      <w:r w:rsidRPr="00211D62">
        <w:rPr>
          <w:rFonts w:ascii="Times New Roman" w:hAnsi="Times New Roman"/>
          <w:sz w:val="28"/>
          <w:szCs w:val="28"/>
        </w:rPr>
        <w:t xml:space="preserve"> можно рассматривать и как среду для разработки приложений. Используя макросы для автоматизации задач, вы можете создавать такие же мощные, ориентированные на пользователя приложения, как и приложения, созданные с помощью "полноценных" языков программирования, дополнять их кнопками, меню и диалоговыми окнами.</w:t>
      </w:r>
    </w:p>
    <w:p w:rsidR="00C138A8" w:rsidRPr="00211D62" w:rsidRDefault="00C138A8" w:rsidP="00211D62">
      <w:pPr>
        <w:shd w:val="clear" w:color="auto" w:fill="FFFFFF"/>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Справочная система фирмы </w:t>
      </w:r>
      <w:r w:rsidRPr="00211D62">
        <w:rPr>
          <w:rFonts w:ascii="Times New Roman" w:hAnsi="Times New Roman"/>
          <w:sz w:val="28"/>
          <w:szCs w:val="28"/>
          <w:lang w:val="en-US"/>
        </w:rPr>
        <w:t>Microsoft</w:t>
      </w:r>
      <w:r w:rsidRPr="00211D62">
        <w:rPr>
          <w:rFonts w:ascii="Times New Roman" w:hAnsi="Times New Roman"/>
          <w:sz w:val="28"/>
          <w:szCs w:val="28"/>
        </w:rPr>
        <w:t xml:space="preserve"> является лучшей среди аналогичных программ как для новичков, так и для опытных пользователей. </w:t>
      </w:r>
      <w:r w:rsidRPr="00211D62">
        <w:rPr>
          <w:rFonts w:ascii="Times New Roman" w:hAnsi="Times New Roman"/>
          <w:sz w:val="28"/>
          <w:szCs w:val="28"/>
          <w:lang w:val="en-US"/>
        </w:rPr>
        <w:t>Access</w:t>
      </w:r>
      <w:r w:rsidRPr="00211D62">
        <w:rPr>
          <w:rFonts w:ascii="Times New Roman" w:hAnsi="Times New Roman"/>
          <w:sz w:val="28"/>
          <w:szCs w:val="28"/>
        </w:rPr>
        <w:t xml:space="preserve"> дает возможность использовать контекстно-зависимую справку, для получения которой достаточно нажать правую клавишу мыши. Какие бы вы ни испытывали затруднения при работе с системой, вам поможет появляющаяся на экране справка по интересующей вас теме. Помимо этого справочная система </w:t>
      </w:r>
      <w:r w:rsidRPr="00211D62">
        <w:rPr>
          <w:rFonts w:ascii="Times New Roman" w:hAnsi="Times New Roman"/>
          <w:sz w:val="28"/>
          <w:szCs w:val="28"/>
          <w:lang w:val="en-US"/>
        </w:rPr>
        <w:t>Access</w:t>
      </w:r>
      <w:r w:rsidRPr="00211D62">
        <w:rPr>
          <w:rFonts w:ascii="Times New Roman" w:hAnsi="Times New Roman"/>
          <w:sz w:val="28"/>
          <w:szCs w:val="28"/>
        </w:rPr>
        <w:t xml:space="preserve"> имеет удобные и простые в использовании содержание, предметный указатель, систему поиска, журнал хронологии и закладки. В локализованной версии </w:t>
      </w:r>
      <w:r w:rsidRPr="00211D62">
        <w:rPr>
          <w:rFonts w:ascii="Times New Roman" w:hAnsi="Times New Roman"/>
          <w:sz w:val="28"/>
          <w:szCs w:val="28"/>
          <w:lang w:val="en-US"/>
        </w:rPr>
        <w:t>Access</w:t>
      </w:r>
      <w:r w:rsidRPr="00211D62">
        <w:rPr>
          <w:rFonts w:ascii="Times New Roman" w:hAnsi="Times New Roman"/>
          <w:sz w:val="28"/>
          <w:szCs w:val="28"/>
        </w:rPr>
        <w:t xml:space="preserve"> компания </w:t>
      </w:r>
      <w:r w:rsidRPr="00211D62">
        <w:rPr>
          <w:rFonts w:ascii="Times New Roman" w:hAnsi="Times New Roman"/>
          <w:sz w:val="28"/>
          <w:szCs w:val="28"/>
          <w:lang w:val="en-US"/>
        </w:rPr>
        <w:t>Microsoft</w:t>
      </w:r>
      <w:r w:rsidRPr="00211D62">
        <w:rPr>
          <w:rFonts w:ascii="Times New Roman" w:hAnsi="Times New Roman"/>
          <w:sz w:val="28"/>
          <w:szCs w:val="28"/>
        </w:rPr>
        <w:t xml:space="preserve"> добавила новое средство — </w:t>
      </w:r>
      <w:r w:rsidRPr="00211D62">
        <w:rPr>
          <w:rFonts w:ascii="Times New Roman" w:hAnsi="Times New Roman"/>
          <w:i/>
          <w:iCs/>
          <w:sz w:val="28"/>
          <w:szCs w:val="28"/>
        </w:rPr>
        <w:t xml:space="preserve">Помощник. </w:t>
      </w:r>
      <w:r w:rsidRPr="00211D62">
        <w:rPr>
          <w:rFonts w:ascii="Times New Roman" w:hAnsi="Times New Roman"/>
          <w:sz w:val="28"/>
          <w:szCs w:val="28"/>
        </w:rPr>
        <w:t>Помощник отвечает на вопросы, выдает советы и справки об особенностях используемой программы</w:t>
      </w:r>
    </w:p>
    <w:p w:rsidR="00C138A8" w:rsidRPr="00211D62" w:rsidRDefault="00C138A8" w:rsidP="00211D62">
      <w:pPr>
        <w:widowControl w:val="0"/>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Достоинства </w:t>
      </w:r>
      <w:r w:rsidRPr="00211D62">
        <w:rPr>
          <w:rFonts w:ascii="Times New Roman" w:hAnsi="Times New Roman"/>
          <w:sz w:val="28"/>
          <w:szCs w:val="28"/>
          <w:lang w:val="en-US"/>
        </w:rPr>
        <w:t>Access</w:t>
      </w:r>
      <w:r w:rsidRPr="00211D62">
        <w:rPr>
          <w:rFonts w:ascii="Times New Roman" w:hAnsi="Times New Roman"/>
          <w:sz w:val="28"/>
          <w:szCs w:val="28"/>
        </w:rPr>
        <w:t xml:space="preserve"> в простоте приобретения, в простоте использования в простоте обслуживания.</w:t>
      </w:r>
    </w:p>
    <w:p w:rsidR="00BF71F5" w:rsidRPr="00211D62" w:rsidRDefault="009B1FB7"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Для реализации интерфейса используем </w:t>
      </w:r>
      <w:r w:rsidRPr="00211D62">
        <w:rPr>
          <w:rFonts w:ascii="Times New Roman" w:hAnsi="Times New Roman"/>
          <w:sz w:val="28"/>
          <w:szCs w:val="28"/>
          <w:lang w:val="en-US"/>
        </w:rPr>
        <w:t>Delphi</w:t>
      </w:r>
      <w:r w:rsidR="00BF71F5" w:rsidRPr="00211D62">
        <w:rPr>
          <w:rFonts w:ascii="Times New Roman" w:hAnsi="Times New Roman"/>
          <w:sz w:val="28"/>
          <w:szCs w:val="28"/>
        </w:rPr>
        <w:t>, так как это требование в первую очередь было продиктовано желанием и возможностями заказчика.</w:t>
      </w:r>
    </w:p>
    <w:p w:rsidR="00870FD1" w:rsidRPr="00211D62" w:rsidRDefault="00BF71F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Несмотря на то, что есть более прогрессивные ВЗСП, но решение остановится на том, что заказчик имеет на балансе именно это сертифицированное программное обеспечение, но и дальнейшая автоматизация ООО «Калуга Строй Водоканал» будет проводится программистом этой фирмы и его знания также ограничено этими средствами.</w:t>
      </w:r>
      <w:r w:rsidR="00B06404" w:rsidRPr="00211D62">
        <w:rPr>
          <w:rFonts w:ascii="Times New Roman" w:hAnsi="Times New Roman"/>
          <w:sz w:val="28"/>
          <w:szCs w:val="28"/>
        </w:rPr>
        <w:t xml:space="preserve"> Этот выбор также обусловлен дальнейшим ведением АРМ.</w:t>
      </w:r>
    </w:p>
    <w:p w:rsidR="00EC4007" w:rsidRDefault="00EC4007" w:rsidP="00211D62">
      <w:pPr>
        <w:pStyle w:val="3"/>
        <w:suppressAutoHyphens/>
        <w:spacing w:before="0" w:after="0" w:line="360" w:lineRule="auto"/>
        <w:ind w:firstLine="709"/>
        <w:jc w:val="both"/>
        <w:rPr>
          <w:rFonts w:ascii="Times New Roman" w:hAnsi="Times New Roman" w:cs="Times New Roman"/>
          <w:sz w:val="28"/>
          <w:szCs w:val="28"/>
        </w:rPr>
      </w:pPr>
      <w:bookmarkStart w:id="32" w:name="_Toc114296093"/>
      <w:bookmarkStart w:id="33" w:name="_Toc135553616"/>
    </w:p>
    <w:p w:rsidR="002A670F" w:rsidRPr="00211D62" w:rsidRDefault="002A670F" w:rsidP="00211D62">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1.6.4</w:t>
      </w:r>
      <w:r w:rsidR="00EC4007">
        <w:rPr>
          <w:rFonts w:ascii="Times New Roman" w:hAnsi="Times New Roman" w:cs="Times New Roman"/>
          <w:sz w:val="28"/>
          <w:szCs w:val="28"/>
        </w:rPr>
        <w:t xml:space="preserve"> П</w:t>
      </w:r>
      <w:r w:rsidRPr="00211D62">
        <w:rPr>
          <w:rFonts w:ascii="Times New Roman" w:hAnsi="Times New Roman" w:cs="Times New Roman"/>
          <w:sz w:val="28"/>
          <w:szCs w:val="28"/>
        </w:rPr>
        <w:t>о технологическому обеспечению</w:t>
      </w:r>
      <w:bookmarkEnd w:id="32"/>
      <w:bookmarkEnd w:id="33"/>
    </w:p>
    <w:p w:rsidR="00AA2F8B" w:rsidRPr="00211D62" w:rsidRDefault="00AA2F8B"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реальных условиях проектирование – это поиск способа, который удовлетворяет требованиям функциональности системы средствами имеющихся технологий с учетом заданных ограничений</w:t>
      </w:r>
      <w:r w:rsidR="00574338" w:rsidRPr="00211D62">
        <w:rPr>
          <w:rFonts w:ascii="Times New Roman" w:hAnsi="Times New Roman"/>
          <w:sz w:val="28"/>
          <w:szCs w:val="28"/>
        </w:rPr>
        <w:t>.</w:t>
      </w:r>
      <w:r w:rsidR="00CA2843" w:rsidRPr="00211D62">
        <w:rPr>
          <w:rFonts w:ascii="Times New Roman" w:hAnsi="Times New Roman"/>
          <w:sz w:val="28"/>
          <w:szCs w:val="28"/>
        </w:rPr>
        <w:t xml:space="preserve"> </w:t>
      </w:r>
      <w:r w:rsidR="00D27B17" w:rsidRPr="00211D62">
        <w:rPr>
          <w:rFonts w:ascii="Times New Roman" w:hAnsi="Times New Roman"/>
          <w:sz w:val="28"/>
          <w:szCs w:val="28"/>
        </w:rPr>
        <w:t xml:space="preserve">В настоящее время широкое распространение получила </w:t>
      </w:r>
      <w:r w:rsidR="00D27B17" w:rsidRPr="00211D62">
        <w:rPr>
          <w:rFonts w:ascii="Times New Roman" w:hAnsi="Times New Roman"/>
          <w:sz w:val="28"/>
          <w:szCs w:val="28"/>
          <w:lang w:val="en-US"/>
        </w:rPr>
        <w:t>RAD</w:t>
      </w:r>
      <w:r w:rsidR="00D27B17" w:rsidRPr="00211D62">
        <w:rPr>
          <w:rFonts w:ascii="Times New Roman" w:hAnsi="Times New Roman"/>
          <w:sz w:val="28"/>
          <w:szCs w:val="28"/>
        </w:rPr>
        <w:t xml:space="preserve">-методология </w:t>
      </w:r>
      <w:r w:rsidR="00CA2843" w:rsidRPr="00211D62">
        <w:rPr>
          <w:rFonts w:ascii="Times New Roman" w:hAnsi="Times New Roman"/>
          <w:sz w:val="28"/>
          <w:szCs w:val="28"/>
        </w:rPr>
        <w:t>–</w:t>
      </w:r>
      <w:r w:rsidR="00D27B17" w:rsidRPr="00211D62">
        <w:rPr>
          <w:rFonts w:ascii="Times New Roman" w:hAnsi="Times New Roman"/>
          <w:sz w:val="28"/>
          <w:szCs w:val="28"/>
        </w:rPr>
        <w:t xml:space="preserve"> методология быстрой разработки приложений. </w:t>
      </w:r>
      <w:r w:rsidR="00CA2843" w:rsidRPr="00211D62">
        <w:rPr>
          <w:rFonts w:ascii="Times New Roman" w:hAnsi="Times New Roman"/>
          <w:sz w:val="28"/>
          <w:szCs w:val="28"/>
        </w:rPr>
        <w:t>Данная методология охватывает все этапы жизненного цикла современных информационных систем.</w:t>
      </w:r>
      <w:r w:rsidR="00D27B17" w:rsidRPr="00211D62">
        <w:rPr>
          <w:rFonts w:ascii="Times New Roman" w:hAnsi="Times New Roman"/>
          <w:sz w:val="28"/>
          <w:szCs w:val="28"/>
        </w:rPr>
        <w:t>[4]</w:t>
      </w:r>
    </w:p>
    <w:p w:rsidR="007E49C2" w:rsidRPr="00211D62" w:rsidRDefault="0066181A"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lang w:val="en-US"/>
        </w:rPr>
        <w:t>RAD</w:t>
      </w:r>
      <w:r w:rsidRPr="00211D62">
        <w:rPr>
          <w:rFonts w:ascii="Times New Roman" w:hAnsi="Times New Roman"/>
          <w:sz w:val="28"/>
          <w:szCs w:val="28"/>
        </w:rPr>
        <w:t>-технология позволяет при разработке и создании информационной системы применять спиральную модель жизненного цикла информационной системы, т.е. использовать прототипы. Возможность согласования прототипов системы с непосредственным будущим пользователем системы</w:t>
      </w:r>
      <w:r w:rsidR="0055484D" w:rsidRPr="00211D62">
        <w:rPr>
          <w:rFonts w:ascii="Times New Roman" w:hAnsi="Times New Roman"/>
          <w:sz w:val="28"/>
          <w:szCs w:val="28"/>
        </w:rPr>
        <w:t xml:space="preserve"> позволяет не терять общей картины проектируемой системы</w:t>
      </w:r>
      <w:r w:rsidR="00DC6378" w:rsidRPr="00211D62">
        <w:rPr>
          <w:rFonts w:ascii="Times New Roman" w:hAnsi="Times New Roman"/>
          <w:sz w:val="28"/>
          <w:szCs w:val="28"/>
        </w:rPr>
        <w:t>, контролировать требования заказчика и оперативно вносить необходимые корректировки функциональных возможностей системы</w:t>
      </w:r>
      <w:r w:rsidR="0055484D" w:rsidRPr="00211D62">
        <w:rPr>
          <w:rFonts w:ascii="Times New Roman" w:hAnsi="Times New Roman"/>
          <w:sz w:val="28"/>
          <w:szCs w:val="28"/>
        </w:rPr>
        <w:t>.</w:t>
      </w:r>
      <w:r w:rsidR="00DC6378" w:rsidRPr="00211D62">
        <w:rPr>
          <w:rFonts w:ascii="Times New Roman" w:hAnsi="Times New Roman"/>
          <w:sz w:val="28"/>
          <w:szCs w:val="28"/>
        </w:rPr>
        <w:t xml:space="preserve"> </w:t>
      </w:r>
      <w:r w:rsidR="00EF3580" w:rsidRPr="00211D62">
        <w:rPr>
          <w:rFonts w:ascii="Times New Roman" w:hAnsi="Times New Roman"/>
          <w:sz w:val="28"/>
          <w:szCs w:val="28"/>
        </w:rPr>
        <w:t xml:space="preserve">Визуальные инструменты </w:t>
      </w:r>
      <w:r w:rsidR="00EF3580" w:rsidRPr="00211D62">
        <w:rPr>
          <w:rFonts w:ascii="Times New Roman" w:hAnsi="Times New Roman"/>
          <w:sz w:val="28"/>
          <w:szCs w:val="28"/>
          <w:lang w:val="en-US"/>
        </w:rPr>
        <w:t>RAD</w:t>
      </w:r>
      <w:r w:rsidR="00EF3580" w:rsidRPr="00211D62">
        <w:rPr>
          <w:rFonts w:ascii="Times New Roman" w:hAnsi="Times New Roman"/>
          <w:sz w:val="28"/>
          <w:szCs w:val="28"/>
        </w:rPr>
        <w:t xml:space="preserve"> позволяют создавать современные пользовательские интерфейсы с минимальным написанием кодов программ.</w:t>
      </w:r>
    </w:p>
    <w:p w:rsidR="007E49C2" w:rsidRPr="00211D62" w:rsidRDefault="00EF3580"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Программные средства </w:t>
      </w:r>
      <w:r w:rsidRPr="00211D62">
        <w:rPr>
          <w:rFonts w:ascii="Times New Roman" w:hAnsi="Times New Roman"/>
          <w:sz w:val="28"/>
          <w:szCs w:val="28"/>
          <w:lang w:val="en-US"/>
        </w:rPr>
        <w:t>RAD</w:t>
      </w:r>
      <w:r w:rsidRPr="00211D62">
        <w:rPr>
          <w:rFonts w:ascii="Times New Roman" w:hAnsi="Times New Roman"/>
          <w:sz w:val="28"/>
          <w:szCs w:val="28"/>
        </w:rPr>
        <w:t>-разработки делятся на универсальные и специализированные. Специализированные средства разработки ориентированы только на создание приложений баз данных и, как правило, привязаны к вполне определенным системам управления баз данных (</w:t>
      </w:r>
      <w:r w:rsidRPr="00211D62">
        <w:rPr>
          <w:rFonts w:ascii="Times New Roman" w:hAnsi="Times New Roman"/>
          <w:sz w:val="28"/>
          <w:szCs w:val="28"/>
          <w:lang w:val="en-US"/>
        </w:rPr>
        <w:t>Power</w:t>
      </w:r>
      <w:r w:rsidRPr="00211D62">
        <w:rPr>
          <w:rFonts w:ascii="Times New Roman" w:hAnsi="Times New Roman"/>
          <w:sz w:val="28"/>
          <w:szCs w:val="28"/>
        </w:rPr>
        <w:t xml:space="preserve"> </w:t>
      </w:r>
      <w:r w:rsidRPr="00211D62">
        <w:rPr>
          <w:rFonts w:ascii="Times New Roman" w:hAnsi="Times New Roman"/>
          <w:sz w:val="28"/>
          <w:szCs w:val="28"/>
          <w:lang w:val="en-US"/>
        </w:rPr>
        <w:t>Builder</w:t>
      </w:r>
      <w:r w:rsidRPr="00211D62">
        <w:rPr>
          <w:rFonts w:ascii="Times New Roman" w:hAnsi="Times New Roman"/>
          <w:sz w:val="28"/>
          <w:szCs w:val="28"/>
        </w:rPr>
        <w:t xml:space="preserve"> фирмы </w:t>
      </w:r>
      <w:r w:rsidRPr="00211D62">
        <w:rPr>
          <w:rFonts w:ascii="Times New Roman" w:hAnsi="Times New Roman"/>
          <w:sz w:val="28"/>
          <w:szCs w:val="28"/>
          <w:lang w:val="en-US"/>
        </w:rPr>
        <w:t>Sybase</w:t>
      </w:r>
      <w:r w:rsidRPr="00211D62">
        <w:rPr>
          <w:rFonts w:ascii="Times New Roman" w:hAnsi="Times New Roman"/>
          <w:sz w:val="28"/>
          <w:szCs w:val="28"/>
        </w:rPr>
        <w:t xml:space="preserve">, </w:t>
      </w:r>
      <w:r w:rsidRPr="00211D62">
        <w:rPr>
          <w:rFonts w:ascii="Times New Roman" w:hAnsi="Times New Roman"/>
          <w:sz w:val="28"/>
          <w:szCs w:val="28"/>
          <w:lang w:val="en-US"/>
        </w:rPr>
        <w:t>Visual</w:t>
      </w:r>
      <w:r w:rsidRPr="00211D62">
        <w:rPr>
          <w:rFonts w:ascii="Times New Roman" w:hAnsi="Times New Roman"/>
          <w:sz w:val="28"/>
          <w:szCs w:val="28"/>
        </w:rPr>
        <w:t xml:space="preserve"> </w:t>
      </w:r>
      <w:r w:rsidRPr="00211D62">
        <w:rPr>
          <w:rFonts w:ascii="Times New Roman" w:hAnsi="Times New Roman"/>
          <w:sz w:val="28"/>
          <w:szCs w:val="28"/>
          <w:lang w:val="en-US"/>
        </w:rPr>
        <w:t>FoxPro</w:t>
      </w:r>
      <w:r w:rsidRPr="00211D62">
        <w:rPr>
          <w:rFonts w:ascii="Times New Roman" w:hAnsi="Times New Roman"/>
          <w:sz w:val="28"/>
          <w:szCs w:val="28"/>
        </w:rPr>
        <w:t xml:space="preserve"> фирмы </w:t>
      </w:r>
      <w:r w:rsidRPr="00211D62">
        <w:rPr>
          <w:rFonts w:ascii="Times New Roman" w:hAnsi="Times New Roman"/>
          <w:sz w:val="28"/>
          <w:szCs w:val="28"/>
          <w:lang w:val="en-US"/>
        </w:rPr>
        <w:t>Microsoft</w:t>
      </w:r>
      <w:r w:rsidRPr="00211D62">
        <w:rPr>
          <w:rFonts w:ascii="Times New Roman" w:hAnsi="Times New Roman"/>
          <w:sz w:val="28"/>
          <w:szCs w:val="28"/>
        </w:rPr>
        <w:t>).</w:t>
      </w:r>
      <w:r w:rsidR="00574338" w:rsidRPr="00211D62">
        <w:rPr>
          <w:rFonts w:ascii="Times New Roman" w:hAnsi="Times New Roman"/>
          <w:sz w:val="28"/>
          <w:szCs w:val="28"/>
        </w:rPr>
        <w:t>[5]</w:t>
      </w:r>
      <w:r w:rsidR="00EC4007">
        <w:rPr>
          <w:rFonts w:ascii="Times New Roman" w:hAnsi="Times New Roman"/>
          <w:sz w:val="28"/>
          <w:szCs w:val="28"/>
        </w:rPr>
        <w:t xml:space="preserve"> </w:t>
      </w:r>
      <w:r w:rsidR="00C069A2" w:rsidRPr="00211D62">
        <w:rPr>
          <w:rFonts w:ascii="Times New Roman" w:hAnsi="Times New Roman"/>
          <w:sz w:val="28"/>
          <w:szCs w:val="28"/>
        </w:rPr>
        <w:t xml:space="preserve">Среди универсальных систем визуального программирования наибольшее распространение получили: </w:t>
      </w:r>
      <w:r w:rsidR="00C069A2" w:rsidRPr="00211D62">
        <w:rPr>
          <w:rFonts w:ascii="Times New Roman" w:hAnsi="Times New Roman"/>
          <w:sz w:val="28"/>
          <w:szCs w:val="28"/>
          <w:lang w:val="en-US"/>
        </w:rPr>
        <w:t>Borland</w:t>
      </w:r>
      <w:r w:rsidR="00C069A2" w:rsidRPr="00211D62">
        <w:rPr>
          <w:rFonts w:ascii="Times New Roman" w:hAnsi="Times New Roman"/>
          <w:sz w:val="28"/>
          <w:szCs w:val="28"/>
        </w:rPr>
        <w:t xml:space="preserve"> </w:t>
      </w:r>
      <w:r w:rsidR="00C069A2" w:rsidRPr="00211D62">
        <w:rPr>
          <w:rFonts w:ascii="Times New Roman" w:hAnsi="Times New Roman"/>
          <w:sz w:val="28"/>
          <w:szCs w:val="28"/>
          <w:lang w:val="en-US"/>
        </w:rPr>
        <w:t>Delphi</w:t>
      </w:r>
      <w:r w:rsidR="00C069A2" w:rsidRPr="00211D62">
        <w:rPr>
          <w:rFonts w:ascii="Times New Roman" w:hAnsi="Times New Roman"/>
          <w:sz w:val="28"/>
          <w:szCs w:val="28"/>
        </w:rPr>
        <w:t xml:space="preserve">, </w:t>
      </w:r>
      <w:r w:rsidR="00C069A2" w:rsidRPr="00211D62">
        <w:rPr>
          <w:rFonts w:ascii="Times New Roman" w:hAnsi="Times New Roman"/>
          <w:sz w:val="28"/>
          <w:szCs w:val="28"/>
          <w:lang w:val="en-US"/>
        </w:rPr>
        <w:t>Borland</w:t>
      </w:r>
      <w:r w:rsidR="00C069A2" w:rsidRPr="00211D62">
        <w:rPr>
          <w:rFonts w:ascii="Times New Roman" w:hAnsi="Times New Roman"/>
          <w:sz w:val="28"/>
          <w:szCs w:val="28"/>
        </w:rPr>
        <w:t xml:space="preserve"> </w:t>
      </w:r>
      <w:r w:rsidR="00C069A2" w:rsidRPr="00211D62">
        <w:rPr>
          <w:rFonts w:ascii="Times New Roman" w:hAnsi="Times New Roman"/>
          <w:sz w:val="28"/>
          <w:szCs w:val="28"/>
          <w:lang w:val="en-US"/>
        </w:rPr>
        <w:t>C</w:t>
      </w:r>
      <w:r w:rsidR="00C069A2" w:rsidRPr="00211D62">
        <w:rPr>
          <w:rFonts w:ascii="Times New Roman" w:hAnsi="Times New Roman"/>
          <w:sz w:val="28"/>
          <w:szCs w:val="28"/>
        </w:rPr>
        <w:t xml:space="preserve">++, </w:t>
      </w:r>
      <w:r w:rsidR="00C069A2" w:rsidRPr="00211D62">
        <w:rPr>
          <w:rFonts w:ascii="Times New Roman" w:hAnsi="Times New Roman"/>
          <w:sz w:val="28"/>
          <w:szCs w:val="28"/>
          <w:lang w:val="en-US"/>
        </w:rPr>
        <w:t>Visual</w:t>
      </w:r>
      <w:r w:rsidR="00C069A2" w:rsidRPr="00211D62">
        <w:rPr>
          <w:rFonts w:ascii="Times New Roman" w:hAnsi="Times New Roman"/>
          <w:sz w:val="28"/>
          <w:szCs w:val="28"/>
        </w:rPr>
        <w:t xml:space="preserve"> </w:t>
      </w:r>
      <w:r w:rsidR="00C069A2" w:rsidRPr="00211D62">
        <w:rPr>
          <w:rFonts w:ascii="Times New Roman" w:hAnsi="Times New Roman"/>
          <w:sz w:val="28"/>
          <w:szCs w:val="28"/>
          <w:lang w:val="en-US"/>
        </w:rPr>
        <w:t>Basic</w:t>
      </w:r>
      <w:r w:rsidR="00C069A2" w:rsidRPr="00211D62">
        <w:rPr>
          <w:rFonts w:ascii="Times New Roman" w:hAnsi="Times New Roman"/>
          <w:sz w:val="28"/>
          <w:szCs w:val="28"/>
        </w:rPr>
        <w:t>, с помощью которых можно разработать приложения практически любого типа, причем программы, разработанные такими средствами в состоянии взаимодействовать практически с любой системой управления базами данных.</w:t>
      </w:r>
      <w:r w:rsidR="002C642B" w:rsidRPr="00211D62">
        <w:rPr>
          <w:rFonts w:ascii="Times New Roman" w:hAnsi="Times New Roman"/>
          <w:sz w:val="28"/>
          <w:szCs w:val="28"/>
        </w:rPr>
        <w:t xml:space="preserve"> </w:t>
      </w:r>
      <w:r w:rsidR="00472135" w:rsidRPr="00211D62">
        <w:rPr>
          <w:rFonts w:ascii="Times New Roman" w:hAnsi="Times New Roman"/>
          <w:sz w:val="28"/>
          <w:szCs w:val="28"/>
        </w:rPr>
        <w:t>Возможности таких систем при разработке пользовательского интерфейса</w:t>
      </w:r>
      <w:r w:rsidR="00C25D7A" w:rsidRPr="00211D62">
        <w:rPr>
          <w:rFonts w:ascii="Times New Roman" w:hAnsi="Times New Roman"/>
          <w:sz w:val="28"/>
          <w:szCs w:val="28"/>
        </w:rPr>
        <w:t xml:space="preserve"> слились с созданием прототипов системы. При активном участии пользователя системы, способного корректировать как результаты расчетов, так и собственные требования к системе, сроки изготовления программы сокращаются. Наследованное универсальными системами событийного программирования предполагает описание различных событий различных объектов, установленных на форме-контейнере элементов </w:t>
      </w:r>
      <w:r w:rsidR="00733FC1" w:rsidRPr="00211D62">
        <w:rPr>
          <w:rFonts w:ascii="Times New Roman" w:hAnsi="Times New Roman"/>
          <w:sz w:val="28"/>
          <w:szCs w:val="28"/>
        </w:rPr>
        <w:t>управления. С помощью событийного программирования можно как обрабатывать информацию, хранящуюся в базе данных, так и создавать, редактировать</w:t>
      </w:r>
      <w:r w:rsidR="007E49C2" w:rsidRPr="00211D62">
        <w:rPr>
          <w:rFonts w:ascii="Times New Roman" w:hAnsi="Times New Roman"/>
          <w:sz w:val="28"/>
          <w:szCs w:val="28"/>
        </w:rPr>
        <w:t>, модифицировать, удалять объекты баз данных.</w:t>
      </w:r>
      <w:r w:rsidR="003E2C66" w:rsidRPr="00211D62">
        <w:rPr>
          <w:rFonts w:ascii="Times New Roman" w:hAnsi="Times New Roman"/>
          <w:sz w:val="28"/>
          <w:szCs w:val="28"/>
        </w:rPr>
        <w:t>[5]</w:t>
      </w:r>
      <w:r w:rsidR="00EC4007">
        <w:rPr>
          <w:rFonts w:ascii="Times New Roman" w:hAnsi="Times New Roman"/>
          <w:sz w:val="28"/>
          <w:szCs w:val="28"/>
        </w:rPr>
        <w:t xml:space="preserve"> </w:t>
      </w:r>
      <w:r w:rsidR="002D5AA8" w:rsidRPr="00211D62">
        <w:rPr>
          <w:rFonts w:ascii="Times New Roman" w:hAnsi="Times New Roman"/>
          <w:sz w:val="28"/>
          <w:szCs w:val="28"/>
        </w:rPr>
        <w:t xml:space="preserve">Как и любая технология, методология </w:t>
      </w:r>
      <w:r w:rsidR="002D5AA8" w:rsidRPr="00211D62">
        <w:rPr>
          <w:rFonts w:ascii="Times New Roman" w:hAnsi="Times New Roman"/>
          <w:sz w:val="28"/>
          <w:szCs w:val="28"/>
          <w:lang w:val="en-US"/>
        </w:rPr>
        <w:t>RAD</w:t>
      </w:r>
      <w:r w:rsidR="002D5AA8" w:rsidRPr="00211D62">
        <w:rPr>
          <w:rFonts w:ascii="Times New Roman" w:hAnsi="Times New Roman"/>
          <w:sz w:val="28"/>
          <w:szCs w:val="28"/>
        </w:rPr>
        <w:t xml:space="preserve"> имеет ряд своих недостатков и ограничений. Но при разработке относительно небольших систем, разрабатываемых под конкретную организацию, она достаточно эффективна.</w:t>
      </w:r>
    </w:p>
    <w:p w:rsidR="00C15FBB" w:rsidRDefault="00C47D37" w:rsidP="00211D62">
      <w:pPr>
        <w:pStyle w:val="1"/>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br w:type="page"/>
      </w:r>
      <w:bookmarkStart w:id="34" w:name="_Toc114296094"/>
      <w:bookmarkStart w:id="35" w:name="_Toc135553617"/>
      <w:r w:rsidR="00A52D1C" w:rsidRPr="00211D62">
        <w:rPr>
          <w:rFonts w:ascii="Times New Roman" w:hAnsi="Times New Roman" w:cs="Times New Roman"/>
          <w:sz w:val="28"/>
          <w:szCs w:val="28"/>
        </w:rPr>
        <w:t xml:space="preserve">ГЛАВА </w:t>
      </w:r>
      <w:r w:rsidR="00FE03A0" w:rsidRPr="00211D62">
        <w:rPr>
          <w:rFonts w:ascii="Times New Roman" w:hAnsi="Times New Roman" w:cs="Times New Roman"/>
          <w:sz w:val="28"/>
          <w:szCs w:val="28"/>
        </w:rPr>
        <w:t>2. ПРОЕКТ</w:t>
      </w:r>
      <w:bookmarkEnd w:id="34"/>
      <w:bookmarkEnd w:id="35"/>
      <w:r w:rsidR="00A52D1C" w:rsidRPr="00211D62">
        <w:rPr>
          <w:rFonts w:ascii="Times New Roman" w:hAnsi="Times New Roman" w:cs="Times New Roman"/>
          <w:sz w:val="28"/>
          <w:szCs w:val="28"/>
        </w:rPr>
        <w:t>ИРОВАНИЕ АРМ</w:t>
      </w:r>
    </w:p>
    <w:p w:rsidR="00EC4007" w:rsidRPr="00EC4007" w:rsidRDefault="00EC4007" w:rsidP="00EC4007">
      <w:pPr>
        <w:spacing w:line="360" w:lineRule="auto"/>
        <w:rPr>
          <w:sz w:val="28"/>
          <w:szCs w:val="28"/>
        </w:rPr>
      </w:pPr>
    </w:p>
    <w:p w:rsidR="001E6529" w:rsidRDefault="001E6529" w:rsidP="00211D62">
      <w:pPr>
        <w:pStyle w:val="2"/>
        <w:suppressAutoHyphens/>
        <w:spacing w:before="0" w:after="0" w:line="360" w:lineRule="auto"/>
        <w:ind w:firstLine="709"/>
        <w:jc w:val="both"/>
        <w:rPr>
          <w:rFonts w:ascii="Times New Roman" w:hAnsi="Times New Roman" w:cs="Times New Roman"/>
          <w:sz w:val="28"/>
        </w:rPr>
      </w:pPr>
      <w:bookmarkStart w:id="36" w:name="_Toc114296095"/>
      <w:bookmarkStart w:id="37" w:name="_Toc135553618"/>
      <w:r w:rsidRPr="00211D62">
        <w:rPr>
          <w:rFonts w:ascii="Times New Roman" w:hAnsi="Times New Roman" w:cs="Times New Roman"/>
          <w:sz w:val="28"/>
        </w:rPr>
        <w:t>2.1</w:t>
      </w:r>
      <w:r w:rsidRPr="00211D62">
        <w:rPr>
          <w:rFonts w:ascii="Times New Roman" w:hAnsi="Times New Roman" w:cs="Times New Roman"/>
          <w:sz w:val="28"/>
        </w:rPr>
        <w:tab/>
        <w:t>Информационное обеспечение задачи (комплекса задач, АРМ)</w:t>
      </w:r>
      <w:bookmarkEnd w:id="36"/>
      <w:bookmarkEnd w:id="37"/>
    </w:p>
    <w:p w:rsidR="00EC4007" w:rsidRPr="00EC4007" w:rsidRDefault="00EC4007" w:rsidP="00EC4007">
      <w:pPr>
        <w:spacing w:line="360" w:lineRule="auto"/>
        <w:rPr>
          <w:sz w:val="28"/>
          <w:szCs w:val="28"/>
        </w:rPr>
      </w:pPr>
    </w:p>
    <w:p w:rsidR="001E6529" w:rsidRPr="00211D62" w:rsidRDefault="001E6529" w:rsidP="00211D62">
      <w:pPr>
        <w:pStyle w:val="3"/>
        <w:suppressAutoHyphens/>
        <w:spacing w:before="0" w:after="0" w:line="360" w:lineRule="auto"/>
        <w:ind w:firstLine="709"/>
        <w:jc w:val="both"/>
        <w:rPr>
          <w:rFonts w:ascii="Times New Roman" w:hAnsi="Times New Roman" w:cs="Times New Roman"/>
          <w:sz w:val="28"/>
          <w:szCs w:val="28"/>
        </w:rPr>
      </w:pPr>
      <w:bookmarkStart w:id="38" w:name="_Toc114296096"/>
      <w:r w:rsidRPr="00211D62">
        <w:rPr>
          <w:rFonts w:ascii="Times New Roman" w:hAnsi="Times New Roman" w:cs="Times New Roman"/>
          <w:sz w:val="28"/>
          <w:szCs w:val="28"/>
        </w:rPr>
        <w:t>2.1.1</w:t>
      </w:r>
      <w:r w:rsidR="00EC4007">
        <w:rPr>
          <w:rFonts w:ascii="Times New Roman" w:hAnsi="Times New Roman" w:cs="Times New Roman"/>
          <w:sz w:val="28"/>
          <w:szCs w:val="28"/>
        </w:rPr>
        <w:t xml:space="preserve"> </w:t>
      </w:r>
      <w:r w:rsidR="002D22C6" w:rsidRPr="00211D62">
        <w:rPr>
          <w:rFonts w:ascii="Times New Roman" w:hAnsi="Times New Roman" w:cs="Times New Roman"/>
          <w:sz w:val="28"/>
          <w:szCs w:val="28"/>
        </w:rPr>
        <w:t xml:space="preserve">Концептуальная </w:t>
      </w:r>
      <w:r w:rsidRPr="00211D62">
        <w:rPr>
          <w:rFonts w:ascii="Times New Roman" w:hAnsi="Times New Roman" w:cs="Times New Roman"/>
          <w:sz w:val="28"/>
          <w:szCs w:val="28"/>
        </w:rPr>
        <w:t>модель и ее описание</w:t>
      </w:r>
      <w:bookmarkEnd w:id="38"/>
    </w:p>
    <w:p w:rsidR="003C7F74" w:rsidRPr="00211D62" w:rsidRDefault="00B721A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На этапе анализа необходимо подробное исследование как будущих функциональных возможностей разрабатываемой системы, так и информации, необходимой для их выполнения. Поэтому особое внимание было уделено как полноте информации, так и поиску противоречивой, дублирующей или неиспользуемой информации. Каждая сущность имеет неограниченное количество атрибутов, но, проанализировав требования к системе и осуществив детализацию хранилищ данных, будущую модель можно представить в виде связанных между собой отношениями сущностей. </w:t>
      </w:r>
      <w:r w:rsidR="00965BA6" w:rsidRPr="00211D62">
        <w:rPr>
          <w:rFonts w:ascii="Times New Roman" w:hAnsi="Times New Roman"/>
          <w:sz w:val="28"/>
          <w:szCs w:val="28"/>
        </w:rPr>
        <w:t xml:space="preserve">Проведя анализ предметной области путем изучения вышеперечисленной </w:t>
      </w:r>
      <w:r w:rsidR="000664C8" w:rsidRPr="00211D62">
        <w:rPr>
          <w:rFonts w:ascii="Times New Roman" w:hAnsi="Times New Roman"/>
          <w:sz w:val="28"/>
          <w:szCs w:val="28"/>
        </w:rPr>
        <w:t>информации</w:t>
      </w:r>
      <w:r w:rsidR="00965BA6" w:rsidRPr="00211D62">
        <w:rPr>
          <w:rFonts w:ascii="Times New Roman" w:hAnsi="Times New Roman"/>
          <w:sz w:val="28"/>
          <w:szCs w:val="28"/>
        </w:rPr>
        <w:t>, были выявлены следующие внешние сущности:</w:t>
      </w:r>
    </w:p>
    <w:p w:rsidR="00965BA6" w:rsidRPr="00211D62" w:rsidRDefault="006B1F58" w:rsidP="00211D62">
      <w:pPr>
        <w:numPr>
          <w:ilvl w:val="0"/>
          <w:numId w:val="20"/>
        </w:numPr>
        <w:suppressAutoHyphens/>
        <w:spacing w:line="360" w:lineRule="auto"/>
        <w:jc w:val="both"/>
        <w:rPr>
          <w:rFonts w:ascii="Times New Roman" w:hAnsi="Times New Roman"/>
          <w:sz w:val="28"/>
          <w:szCs w:val="28"/>
        </w:rPr>
      </w:pPr>
      <w:r w:rsidRPr="00211D62">
        <w:rPr>
          <w:rFonts w:ascii="Times New Roman" w:hAnsi="Times New Roman"/>
          <w:sz w:val="28"/>
          <w:szCs w:val="28"/>
        </w:rPr>
        <w:t>Заказчик</w:t>
      </w:r>
      <w:r w:rsidR="00965BA6" w:rsidRPr="00211D62">
        <w:rPr>
          <w:rFonts w:ascii="Times New Roman" w:hAnsi="Times New Roman"/>
          <w:sz w:val="28"/>
          <w:szCs w:val="28"/>
        </w:rPr>
        <w:t>,</w:t>
      </w:r>
      <w:r w:rsidRPr="00211D62">
        <w:rPr>
          <w:rFonts w:ascii="Times New Roman" w:hAnsi="Times New Roman"/>
          <w:sz w:val="28"/>
          <w:szCs w:val="28"/>
        </w:rPr>
        <w:t xml:space="preserve"> лицо желающее получить строительные услуги</w:t>
      </w:r>
      <w:r w:rsidR="00965BA6" w:rsidRPr="00211D62">
        <w:rPr>
          <w:rFonts w:ascii="Times New Roman" w:hAnsi="Times New Roman"/>
          <w:sz w:val="28"/>
          <w:szCs w:val="28"/>
        </w:rPr>
        <w:t>;</w:t>
      </w:r>
    </w:p>
    <w:p w:rsidR="00965BA6" w:rsidRPr="00211D62" w:rsidRDefault="006B1F58" w:rsidP="00211D62">
      <w:pPr>
        <w:numPr>
          <w:ilvl w:val="0"/>
          <w:numId w:val="20"/>
        </w:numPr>
        <w:suppressAutoHyphens/>
        <w:spacing w:line="360" w:lineRule="auto"/>
        <w:jc w:val="both"/>
        <w:rPr>
          <w:rFonts w:ascii="Times New Roman" w:hAnsi="Times New Roman"/>
          <w:sz w:val="28"/>
          <w:szCs w:val="28"/>
        </w:rPr>
      </w:pPr>
      <w:r w:rsidRPr="00211D62">
        <w:rPr>
          <w:rFonts w:ascii="Times New Roman" w:hAnsi="Times New Roman"/>
          <w:sz w:val="28"/>
          <w:szCs w:val="28"/>
        </w:rPr>
        <w:t>Подрядчик, лицо предоставляющее строительные услуги</w:t>
      </w:r>
      <w:r w:rsidR="00965BA6" w:rsidRPr="00211D62">
        <w:rPr>
          <w:rFonts w:ascii="Times New Roman" w:hAnsi="Times New Roman"/>
          <w:sz w:val="28"/>
          <w:szCs w:val="28"/>
        </w:rPr>
        <w:t>;</w:t>
      </w:r>
    </w:p>
    <w:p w:rsidR="006B1F58" w:rsidRPr="00211D62" w:rsidRDefault="006B1F58" w:rsidP="00211D62">
      <w:pPr>
        <w:numPr>
          <w:ilvl w:val="0"/>
          <w:numId w:val="20"/>
        </w:numPr>
        <w:suppressAutoHyphens/>
        <w:spacing w:line="360" w:lineRule="auto"/>
        <w:jc w:val="both"/>
        <w:rPr>
          <w:rFonts w:ascii="Times New Roman" w:hAnsi="Times New Roman"/>
          <w:sz w:val="28"/>
          <w:szCs w:val="28"/>
        </w:rPr>
      </w:pPr>
      <w:r w:rsidRPr="00211D62">
        <w:rPr>
          <w:rFonts w:ascii="Times New Roman" w:hAnsi="Times New Roman"/>
          <w:sz w:val="28"/>
          <w:szCs w:val="28"/>
        </w:rPr>
        <w:t>Поставщик материалов, лицо, обязующееся поставлять материалы на строительство.</w:t>
      </w:r>
    </w:p>
    <w:p w:rsidR="00B721A5" w:rsidRPr="00211D62" w:rsidRDefault="00B721A5" w:rsidP="00211D62">
      <w:pPr>
        <w:numPr>
          <w:ilvl w:val="0"/>
          <w:numId w:val="20"/>
        </w:numPr>
        <w:suppressAutoHyphens/>
        <w:spacing w:line="360" w:lineRule="auto"/>
        <w:jc w:val="both"/>
        <w:rPr>
          <w:rFonts w:ascii="Times New Roman" w:hAnsi="Times New Roman"/>
          <w:sz w:val="28"/>
          <w:szCs w:val="28"/>
        </w:rPr>
      </w:pPr>
      <w:r w:rsidRPr="00211D62">
        <w:rPr>
          <w:rFonts w:ascii="Times New Roman" w:hAnsi="Times New Roman"/>
          <w:sz w:val="28"/>
          <w:szCs w:val="28"/>
        </w:rPr>
        <w:t>Договор, документ, регламентирующий отношения между подрядчиком, заказчиком и поставщиком материалов.</w:t>
      </w:r>
    </w:p>
    <w:p w:rsidR="00B721A5" w:rsidRPr="00211D62" w:rsidRDefault="00B721A5" w:rsidP="00211D62">
      <w:pPr>
        <w:numPr>
          <w:ilvl w:val="0"/>
          <w:numId w:val="20"/>
        </w:numPr>
        <w:suppressAutoHyphens/>
        <w:spacing w:line="360" w:lineRule="auto"/>
        <w:jc w:val="both"/>
        <w:rPr>
          <w:rFonts w:ascii="Times New Roman" w:hAnsi="Times New Roman"/>
          <w:sz w:val="28"/>
          <w:szCs w:val="28"/>
        </w:rPr>
      </w:pPr>
      <w:r w:rsidRPr="00211D62">
        <w:rPr>
          <w:rFonts w:ascii="Times New Roman" w:hAnsi="Times New Roman"/>
          <w:sz w:val="28"/>
          <w:szCs w:val="28"/>
        </w:rPr>
        <w:t>Смета, документ, определяющий стоимость работ по договору.</w:t>
      </w:r>
    </w:p>
    <w:p w:rsidR="00B721A5" w:rsidRPr="00211D62" w:rsidRDefault="00B721A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Накопителями данных являются:</w:t>
      </w:r>
    </w:p>
    <w:p w:rsidR="00B721A5" w:rsidRPr="00211D62" w:rsidRDefault="00B721A5" w:rsidP="00211D62">
      <w:pPr>
        <w:numPr>
          <w:ilvl w:val="0"/>
          <w:numId w:val="21"/>
        </w:numPr>
        <w:suppressAutoHyphens/>
        <w:spacing w:line="360" w:lineRule="auto"/>
        <w:jc w:val="both"/>
        <w:rPr>
          <w:rFonts w:ascii="Times New Roman" w:hAnsi="Times New Roman"/>
          <w:sz w:val="28"/>
          <w:szCs w:val="28"/>
        </w:rPr>
      </w:pPr>
      <w:r w:rsidRPr="00211D62">
        <w:rPr>
          <w:rFonts w:ascii="Times New Roman" w:hAnsi="Times New Roman"/>
          <w:sz w:val="28"/>
          <w:szCs w:val="28"/>
        </w:rPr>
        <w:t>информация о заказчиках;</w:t>
      </w:r>
    </w:p>
    <w:p w:rsidR="00B721A5" w:rsidRPr="00211D62" w:rsidRDefault="00B721A5" w:rsidP="00211D62">
      <w:pPr>
        <w:numPr>
          <w:ilvl w:val="0"/>
          <w:numId w:val="21"/>
        </w:numPr>
        <w:suppressAutoHyphens/>
        <w:spacing w:line="360" w:lineRule="auto"/>
        <w:jc w:val="both"/>
        <w:rPr>
          <w:rFonts w:ascii="Times New Roman" w:hAnsi="Times New Roman"/>
          <w:sz w:val="28"/>
          <w:szCs w:val="28"/>
        </w:rPr>
      </w:pPr>
      <w:r w:rsidRPr="00211D62">
        <w:rPr>
          <w:rFonts w:ascii="Times New Roman" w:hAnsi="Times New Roman"/>
          <w:sz w:val="28"/>
          <w:szCs w:val="28"/>
        </w:rPr>
        <w:t>информация о подрядчиках;</w:t>
      </w:r>
    </w:p>
    <w:p w:rsidR="00B721A5" w:rsidRPr="00211D62" w:rsidRDefault="00B721A5" w:rsidP="00211D62">
      <w:pPr>
        <w:numPr>
          <w:ilvl w:val="0"/>
          <w:numId w:val="21"/>
        </w:numPr>
        <w:suppressAutoHyphens/>
        <w:spacing w:line="360" w:lineRule="auto"/>
        <w:jc w:val="both"/>
        <w:rPr>
          <w:rFonts w:ascii="Times New Roman" w:hAnsi="Times New Roman"/>
          <w:sz w:val="28"/>
          <w:szCs w:val="28"/>
        </w:rPr>
      </w:pPr>
      <w:r w:rsidRPr="00211D62">
        <w:rPr>
          <w:rFonts w:ascii="Times New Roman" w:hAnsi="Times New Roman"/>
          <w:sz w:val="28"/>
          <w:szCs w:val="28"/>
        </w:rPr>
        <w:t>информация о поставщиках материалов;</w:t>
      </w:r>
    </w:p>
    <w:p w:rsidR="00B721A5" w:rsidRPr="00211D62" w:rsidRDefault="00B721A5" w:rsidP="00211D62">
      <w:pPr>
        <w:numPr>
          <w:ilvl w:val="0"/>
          <w:numId w:val="21"/>
        </w:numPr>
        <w:suppressAutoHyphens/>
        <w:spacing w:line="360" w:lineRule="auto"/>
        <w:jc w:val="both"/>
        <w:rPr>
          <w:rFonts w:ascii="Times New Roman" w:hAnsi="Times New Roman"/>
          <w:sz w:val="28"/>
          <w:szCs w:val="28"/>
        </w:rPr>
      </w:pPr>
      <w:r w:rsidRPr="00211D62">
        <w:rPr>
          <w:rFonts w:ascii="Times New Roman" w:hAnsi="Times New Roman"/>
          <w:sz w:val="28"/>
          <w:szCs w:val="28"/>
        </w:rPr>
        <w:t>информация о договорах;</w:t>
      </w:r>
    </w:p>
    <w:p w:rsidR="00B721A5" w:rsidRPr="00211D62" w:rsidRDefault="00B721A5" w:rsidP="00211D62">
      <w:pPr>
        <w:numPr>
          <w:ilvl w:val="0"/>
          <w:numId w:val="21"/>
        </w:numPr>
        <w:suppressAutoHyphens/>
        <w:spacing w:line="360" w:lineRule="auto"/>
        <w:jc w:val="both"/>
        <w:rPr>
          <w:rFonts w:ascii="Times New Roman" w:hAnsi="Times New Roman"/>
          <w:sz w:val="28"/>
          <w:szCs w:val="28"/>
        </w:rPr>
      </w:pPr>
      <w:r w:rsidRPr="00211D62">
        <w:rPr>
          <w:rFonts w:ascii="Times New Roman" w:hAnsi="Times New Roman"/>
          <w:sz w:val="28"/>
          <w:szCs w:val="28"/>
        </w:rPr>
        <w:t>информация о проектно-сметной документации</w:t>
      </w:r>
    </w:p>
    <w:p w:rsidR="00B721A5" w:rsidRPr="00211D62" w:rsidRDefault="00B721A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Информационная система разбита на четыре логические подсистемы:</w:t>
      </w:r>
    </w:p>
    <w:p w:rsidR="00B721A5" w:rsidRPr="00211D62" w:rsidRDefault="00B721A5" w:rsidP="00211D62">
      <w:pPr>
        <w:numPr>
          <w:ilvl w:val="0"/>
          <w:numId w:val="22"/>
        </w:numPr>
        <w:suppressAutoHyphens/>
        <w:spacing w:line="360" w:lineRule="auto"/>
        <w:jc w:val="both"/>
        <w:rPr>
          <w:rFonts w:ascii="Times New Roman" w:hAnsi="Times New Roman"/>
          <w:sz w:val="28"/>
          <w:szCs w:val="28"/>
        </w:rPr>
      </w:pPr>
      <w:r w:rsidRPr="00211D62">
        <w:rPr>
          <w:rFonts w:ascii="Times New Roman" w:hAnsi="Times New Roman"/>
          <w:sz w:val="28"/>
          <w:szCs w:val="28"/>
        </w:rPr>
        <w:t>система формирования и редактирования исходных данных;</w:t>
      </w:r>
    </w:p>
    <w:p w:rsidR="00B721A5" w:rsidRPr="00211D62" w:rsidRDefault="00B721A5" w:rsidP="00211D62">
      <w:pPr>
        <w:numPr>
          <w:ilvl w:val="0"/>
          <w:numId w:val="22"/>
        </w:numPr>
        <w:suppressAutoHyphens/>
        <w:spacing w:line="360" w:lineRule="auto"/>
        <w:jc w:val="both"/>
        <w:rPr>
          <w:rFonts w:ascii="Times New Roman" w:hAnsi="Times New Roman"/>
          <w:sz w:val="28"/>
          <w:szCs w:val="28"/>
        </w:rPr>
      </w:pPr>
      <w:r w:rsidRPr="00211D62">
        <w:rPr>
          <w:rFonts w:ascii="Times New Roman" w:hAnsi="Times New Roman"/>
          <w:sz w:val="28"/>
          <w:szCs w:val="28"/>
        </w:rPr>
        <w:t>система запросов;</w:t>
      </w:r>
    </w:p>
    <w:p w:rsidR="00B721A5" w:rsidRPr="00211D62" w:rsidRDefault="00B721A5" w:rsidP="00211D62">
      <w:pPr>
        <w:numPr>
          <w:ilvl w:val="0"/>
          <w:numId w:val="22"/>
        </w:numPr>
        <w:suppressAutoHyphens/>
        <w:spacing w:line="360" w:lineRule="auto"/>
        <w:jc w:val="both"/>
        <w:rPr>
          <w:rFonts w:ascii="Times New Roman" w:hAnsi="Times New Roman"/>
          <w:sz w:val="28"/>
          <w:szCs w:val="28"/>
        </w:rPr>
      </w:pPr>
      <w:r w:rsidRPr="00211D62">
        <w:rPr>
          <w:rFonts w:ascii="Times New Roman" w:hAnsi="Times New Roman"/>
          <w:sz w:val="28"/>
          <w:szCs w:val="28"/>
        </w:rPr>
        <w:t>система формирование отчетов;</w:t>
      </w:r>
    </w:p>
    <w:p w:rsidR="00B721A5" w:rsidRPr="00211D62" w:rsidRDefault="00B721A5" w:rsidP="00211D62">
      <w:pPr>
        <w:numPr>
          <w:ilvl w:val="0"/>
          <w:numId w:val="22"/>
        </w:numPr>
        <w:suppressAutoHyphens/>
        <w:spacing w:line="360" w:lineRule="auto"/>
        <w:jc w:val="both"/>
        <w:rPr>
          <w:rFonts w:ascii="Times New Roman" w:hAnsi="Times New Roman"/>
          <w:sz w:val="28"/>
          <w:szCs w:val="28"/>
        </w:rPr>
      </w:pPr>
      <w:r w:rsidRPr="00211D62">
        <w:rPr>
          <w:rFonts w:ascii="Times New Roman" w:hAnsi="Times New Roman"/>
          <w:sz w:val="28"/>
          <w:szCs w:val="28"/>
        </w:rPr>
        <w:t>система анализа данных.</w:t>
      </w:r>
    </w:p>
    <w:p w:rsidR="00B721A5" w:rsidRPr="00211D62" w:rsidRDefault="00B721A5" w:rsidP="00211D62">
      <w:pPr>
        <w:suppressAutoHyphens/>
        <w:spacing w:line="360" w:lineRule="auto"/>
        <w:ind w:firstLine="709"/>
        <w:jc w:val="both"/>
        <w:rPr>
          <w:rFonts w:ascii="Times New Roman" w:hAnsi="Times New Roman"/>
          <w:sz w:val="28"/>
          <w:szCs w:val="28"/>
        </w:rPr>
      </w:pPr>
    </w:p>
    <w:p w:rsidR="006B1F58" w:rsidRPr="00211D62" w:rsidRDefault="00170874"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object w:dxaOrig="13058" w:dyaOrig="10620">
          <v:shape id="_x0000_i1027" type="#_x0000_t75" style="width:365.25pt;height:297pt" o:ole="">
            <v:imagedata r:id="rId13" o:title=""/>
          </v:shape>
          <o:OLEObject Type="Embed" ProgID="Visio.Drawing.11" ShapeID="_x0000_i1027" DrawAspect="Content" ObjectID="_1462864703" r:id="rId14"/>
        </w:object>
      </w:r>
    </w:p>
    <w:p w:rsidR="006B1F58" w:rsidRPr="00211D62" w:rsidRDefault="006B1F5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Рис. 3. Концептуальная модель</w:t>
      </w:r>
    </w:p>
    <w:p w:rsidR="006B1F58" w:rsidRPr="00211D62" w:rsidRDefault="006B1F58" w:rsidP="00211D62">
      <w:pPr>
        <w:suppressAutoHyphens/>
        <w:spacing w:line="360" w:lineRule="auto"/>
        <w:ind w:firstLine="709"/>
        <w:jc w:val="both"/>
        <w:rPr>
          <w:rFonts w:ascii="Times New Roman" w:hAnsi="Times New Roman"/>
          <w:sz w:val="28"/>
          <w:szCs w:val="28"/>
        </w:rPr>
      </w:pPr>
    </w:p>
    <w:p w:rsidR="00B721A5" w:rsidRPr="00211D62" w:rsidRDefault="00B721A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На основе проведения анализа предметной области, концептуальной модели, информационных потоков предприятия можно построить схему потоков данных, где определены основные потоки:</w:t>
      </w:r>
    </w:p>
    <w:p w:rsidR="006B1F58" w:rsidRPr="00211D62" w:rsidRDefault="006B1F5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1,4,5 – формирование справочника заказчики;</w:t>
      </w:r>
    </w:p>
    <w:p w:rsidR="006B1F58" w:rsidRPr="00211D62" w:rsidRDefault="006B1F5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4,2,6 – формирование справочника поставщики;</w:t>
      </w:r>
    </w:p>
    <w:p w:rsidR="006B1F58" w:rsidRPr="00211D62" w:rsidRDefault="006B1F5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3,4,7 – формирование справочника подрядчики;</w:t>
      </w:r>
    </w:p>
    <w:p w:rsidR="006B1F58" w:rsidRPr="00211D62" w:rsidRDefault="0019216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4,11,9 – формирование данных по договору с заказчиками</w:t>
      </w:r>
    </w:p>
    <w:p w:rsidR="00EC4007" w:rsidRDefault="00170874"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object w:dxaOrig="16289" w:dyaOrig="9486">
          <v:shape id="_x0000_i1028" type="#_x0000_t75" style="width:375pt;height:218.25pt" o:ole="">
            <v:imagedata r:id="rId15" o:title=""/>
          </v:shape>
          <o:OLEObject Type="Embed" ProgID="Visio.Drawing.11" ShapeID="_x0000_i1028" DrawAspect="Content" ObjectID="_1462864704" r:id="rId16"/>
        </w:object>
      </w:r>
    </w:p>
    <w:p w:rsidR="004856CC" w:rsidRPr="00211D62" w:rsidRDefault="004856C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Рис.4. Схема потоков данных</w:t>
      </w:r>
    </w:p>
    <w:p w:rsidR="00EC4007" w:rsidRDefault="00EC4007" w:rsidP="00211D62">
      <w:pPr>
        <w:suppressAutoHyphens/>
        <w:spacing w:line="360" w:lineRule="auto"/>
        <w:ind w:firstLine="709"/>
        <w:jc w:val="both"/>
        <w:rPr>
          <w:rFonts w:ascii="Times New Roman" w:hAnsi="Times New Roman"/>
          <w:sz w:val="28"/>
          <w:szCs w:val="28"/>
        </w:rPr>
      </w:pPr>
    </w:p>
    <w:p w:rsidR="0019216C" w:rsidRPr="00211D62" w:rsidRDefault="0019216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12,4,9 – формирование данных по договору с подрядчиками</w:t>
      </w:r>
    </w:p>
    <w:p w:rsidR="0019216C" w:rsidRPr="00211D62" w:rsidRDefault="0019216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4,13,9 – формирование данных по договору с поставщиками</w:t>
      </w:r>
    </w:p>
    <w:p w:rsidR="0019216C" w:rsidRPr="00211D62" w:rsidRDefault="0019216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4,10 – формирование справочника ответственное лицо</w:t>
      </w:r>
    </w:p>
    <w:p w:rsidR="00580E4C" w:rsidRPr="00211D62" w:rsidRDefault="00580E4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4,11,12,9 – формирование учетных данных по договору с заказчиками</w:t>
      </w:r>
    </w:p>
    <w:p w:rsidR="00580E4C" w:rsidRPr="00211D62" w:rsidRDefault="00580E4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4,12,14,9 - формирование учетных данных по договору с подрядчиками</w:t>
      </w:r>
    </w:p>
    <w:p w:rsidR="00580E4C" w:rsidRPr="00211D62" w:rsidRDefault="00580E4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4,14,13,9 - формирование учетных данных по договору с поставщиками</w:t>
      </w:r>
    </w:p>
    <w:p w:rsidR="00580E4C" w:rsidRPr="00211D62" w:rsidRDefault="00580E4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17,15 – формирование запрос а по менеджерам</w:t>
      </w:r>
    </w:p>
    <w:p w:rsidR="00580E4C" w:rsidRPr="00211D62" w:rsidRDefault="00580E4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16,18,15 - </w:t>
      </w:r>
    </w:p>
    <w:p w:rsidR="0019216C" w:rsidRPr="00211D62" w:rsidRDefault="00853C7F"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18,19,20,15 – формирование запроса по суммам договоров подрядчиков</w:t>
      </w:r>
    </w:p>
    <w:p w:rsidR="00853C7F" w:rsidRPr="00211D62" w:rsidRDefault="00853C7F"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21,19,18,15 </w:t>
      </w:r>
      <w:r w:rsidR="005B2DA8" w:rsidRPr="00211D62">
        <w:rPr>
          <w:rFonts w:ascii="Times New Roman" w:hAnsi="Times New Roman"/>
          <w:sz w:val="28"/>
          <w:szCs w:val="28"/>
        </w:rPr>
        <w:t>–</w:t>
      </w:r>
      <w:r w:rsidRPr="00211D62">
        <w:rPr>
          <w:rFonts w:ascii="Times New Roman" w:hAnsi="Times New Roman"/>
          <w:sz w:val="28"/>
          <w:szCs w:val="28"/>
        </w:rPr>
        <w:t xml:space="preserve"> </w:t>
      </w:r>
      <w:r w:rsidR="005B2DA8" w:rsidRPr="00211D62">
        <w:rPr>
          <w:rFonts w:ascii="Times New Roman" w:hAnsi="Times New Roman"/>
          <w:sz w:val="28"/>
          <w:szCs w:val="28"/>
        </w:rPr>
        <w:t>формирование запроса по заказчикам, договорам, сметам;</w:t>
      </w:r>
    </w:p>
    <w:p w:rsidR="005B2DA8" w:rsidRPr="00211D62" w:rsidRDefault="005B2DA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22,23,24,15 – формирование отчета по заказчикам, договорам, сметем;</w:t>
      </w:r>
    </w:p>
    <w:p w:rsidR="005B2DA8" w:rsidRPr="00211D62" w:rsidRDefault="005B2DA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25,26 – аналитический отчет</w:t>
      </w:r>
    </w:p>
    <w:p w:rsidR="00B721A5" w:rsidRPr="00211D62" w:rsidRDefault="00B721A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27,28 - отчет по подрядчикам </w:t>
      </w:r>
    </w:p>
    <w:p w:rsidR="00B721A5" w:rsidRPr="00211D62" w:rsidRDefault="00B721A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29,27 - отчет по поставщикам материалов</w:t>
      </w:r>
    </w:p>
    <w:p w:rsidR="004856CC" w:rsidRPr="00211D62" w:rsidRDefault="00B721A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26,27 - отчет по отелу договоров</w:t>
      </w:r>
    </w:p>
    <w:p w:rsidR="004856CC" w:rsidRPr="00211D62" w:rsidRDefault="00B721A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Полученная модель данных графически представлена инфологической моделью</w:t>
      </w:r>
      <w:r w:rsidR="00131F77" w:rsidRPr="00211D62">
        <w:rPr>
          <w:rFonts w:ascii="Times New Roman" w:hAnsi="Times New Roman"/>
          <w:sz w:val="28"/>
          <w:szCs w:val="28"/>
        </w:rPr>
        <w:t xml:space="preserve"> рис 5</w:t>
      </w:r>
      <w:r w:rsidRPr="00211D62">
        <w:rPr>
          <w:rFonts w:ascii="Times New Roman" w:hAnsi="Times New Roman"/>
          <w:sz w:val="28"/>
          <w:szCs w:val="28"/>
        </w:rPr>
        <w:t xml:space="preserve">. </w:t>
      </w:r>
    </w:p>
    <w:p w:rsidR="004856CC" w:rsidRPr="00211D62" w:rsidRDefault="00E55C22" w:rsidP="00211D62">
      <w:pPr>
        <w:suppressAutoHyphens/>
        <w:spacing w:line="360" w:lineRule="auto"/>
        <w:ind w:firstLine="709"/>
        <w:jc w:val="both"/>
        <w:rPr>
          <w:rFonts w:ascii="Times New Roman" w:hAnsi="Times New Roman"/>
          <w:sz w:val="28"/>
          <w:szCs w:val="28"/>
        </w:rPr>
      </w:pPr>
      <w:r>
        <w:rPr>
          <w:rFonts w:ascii="Times New Roman" w:hAnsi="Times New Roman"/>
          <w:sz w:val="28"/>
          <w:szCs w:val="28"/>
        </w:rPr>
        <w:pict>
          <v:shape id="_x0000_i1029" type="#_x0000_t75" style="width:417.75pt;height:248.25pt">
            <v:imagedata r:id="rId17" o:title=""/>
          </v:shape>
        </w:pict>
      </w:r>
    </w:p>
    <w:p w:rsidR="004856CC" w:rsidRDefault="004856C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Рис.</w:t>
      </w:r>
      <w:r w:rsidR="00131F77" w:rsidRPr="00211D62">
        <w:rPr>
          <w:rFonts w:ascii="Times New Roman" w:hAnsi="Times New Roman"/>
          <w:sz w:val="28"/>
          <w:szCs w:val="28"/>
        </w:rPr>
        <w:t>5</w:t>
      </w:r>
      <w:r w:rsidRPr="00211D62">
        <w:rPr>
          <w:rFonts w:ascii="Times New Roman" w:hAnsi="Times New Roman"/>
          <w:sz w:val="28"/>
          <w:szCs w:val="28"/>
        </w:rPr>
        <w:t>. Инфологическая модель данных</w:t>
      </w:r>
    </w:p>
    <w:p w:rsidR="00EC4007" w:rsidRDefault="00EC4007" w:rsidP="00211D62">
      <w:pPr>
        <w:suppressAutoHyphens/>
        <w:spacing w:line="360" w:lineRule="auto"/>
        <w:ind w:firstLine="709"/>
        <w:jc w:val="both"/>
        <w:rPr>
          <w:rFonts w:ascii="Times New Roman" w:hAnsi="Times New Roman"/>
          <w:sz w:val="28"/>
          <w:szCs w:val="28"/>
        </w:rPr>
      </w:pPr>
    </w:p>
    <w:p w:rsidR="008879A9" w:rsidRPr="00211D62" w:rsidRDefault="008879A9" w:rsidP="008879A9">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Датологическая модель (рис.6) строится на основе разработанной инфологической модели и наиболее приемлемой для дальнейшей разработки является реляционная модель данных, где вся информация хранится в виде связанных таблиц, что дает возможность более эффективно хранить информацию, сохраняя целостность данных. Между таблицами устанавливаются отношения «один-ко-многим». Это самый распространенный вид отношений в реляционной базе данных.</w:t>
      </w:r>
    </w:p>
    <w:p w:rsidR="008879A9" w:rsidRDefault="008879A9" w:rsidP="008879A9">
      <w:pPr>
        <w:pStyle w:val="3"/>
        <w:suppressAutoHyphens/>
        <w:spacing w:before="0" w:after="0" w:line="360" w:lineRule="auto"/>
        <w:ind w:firstLine="709"/>
        <w:jc w:val="both"/>
        <w:rPr>
          <w:rFonts w:ascii="Times New Roman" w:hAnsi="Times New Roman" w:cs="Times New Roman"/>
          <w:sz w:val="28"/>
          <w:szCs w:val="28"/>
        </w:rPr>
      </w:pPr>
    </w:p>
    <w:p w:rsidR="008879A9" w:rsidRPr="00211D62" w:rsidRDefault="008879A9" w:rsidP="008879A9">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2.1.2</w:t>
      </w:r>
      <w:r>
        <w:rPr>
          <w:rFonts w:ascii="Times New Roman" w:hAnsi="Times New Roman" w:cs="Times New Roman"/>
          <w:sz w:val="28"/>
          <w:szCs w:val="28"/>
        </w:rPr>
        <w:t xml:space="preserve"> </w:t>
      </w:r>
      <w:r w:rsidRPr="00211D62">
        <w:rPr>
          <w:rFonts w:ascii="Times New Roman" w:hAnsi="Times New Roman" w:cs="Times New Roman"/>
          <w:sz w:val="28"/>
          <w:szCs w:val="28"/>
        </w:rPr>
        <w:t>Используемые классификаторы и системы кодирования</w:t>
      </w:r>
    </w:p>
    <w:p w:rsidR="008879A9" w:rsidRPr="00211D62" w:rsidRDefault="008879A9" w:rsidP="008879A9">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таблицах базы данных использованы ключевые поля типа счетчик для удобства поиска и формирования необходимых связей между таблицами. Система классификации разрабатываемой ИС представлена в таблице 5.</w:t>
      </w:r>
    </w:p>
    <w:p w:rsidR="008879A9" w:rsidRDefault="008879A9" w:rsidP="00211D62">
      <w:pPr>
        <w:suppressAutoHyphens/>
        <w:spacing w:line="360" w:lineRule="auto"/>
        <w:ind w:firstLine="709"/>
        <w:jc w:val="both"/>
        <w:rPr>
          <w:rFonts w:ascii="Times New Roman" w:hAnsi="Times New Roman"/>
          <w:sz w:val="28"/>
          <w:szCs w:val="28"/>
        </w:rPr>
      </w:pPr>
    </w:p>
    <w:p w:rsidR="008879A9" w:rsidRDefault="008879A9" w:rsidP="00211D62">
      <w:pPr>
        <w:suppressAutoHyphens/>
        <w:spacing w:line="360" w:lineRule="auto"/>
        <w:ind w:firstLine="709"/>
        <w:jc w:val="both"/>
        <w:rPr>
          <w:rFonts w:ascii="Times New Roman" w:hAnsi="Times New Roman"/>
          <w:sz w:val="28"/>
          <w:szCs w:val="28"/>
        </w:rPr>
        <w:sectPr w:rsidR="008879A9" w:rsidSect="00211D62">
          <w:type w:val="nextColumn"/>
          <w:pgSz w:w="11907" w:h="16840" w:orient="landscape"/>
          <w:pgMar w:top="1134" w:right="851" w:bottom="1134" w:left="1701" w:header="720" w:footer="720" w:gutter="0"/>
          <w:cols w:space="708"/>
          <w:noEndnote/>
          <w:docGrid w:linePitch="326"/>
        </w:sectPr>
      </w:pPr>
    </w:p>
    <w:p w:rsidR="00EC4007" w:rsidRPr="00211D62" w:rsidRDefault="00EC4007" w:rsidP="00211D62">
      <w:pPr>
        <w:suppressAutoHyphens/>
        <w:spacing w:line="360" w:lineRule="auto"/>
        <w:ind w:firstLine="709"/>
        <w:jc w:val="both"/>
        <w:rPr>
          <w:rFonts w:ascii="Times New Roman" w:hAnsi="Times New Roman"/>
          <w:sz w:val="28"/>
          <w:szCs w:val="28"/>
        </w:rPr>
      </w:pPr>
    </w:p>
    <w:bookmarkStart w:id="39" w:name="_Toc114296097"/>
    <w:bookmarkStart w:id="40" w:name="_Toc135553620"/>
    <w:p w:rsidR="00EC4007" w:rsidRDefault="00170874"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object w:dxaOrig="16006" w:dyaOrig="10591">
          <v:shape id="_x0000_i1030" type="#_x0000_t75" style="width:640.5pt;height:386.25pt" o:ole="">
            <v:imagedata r:id="rId18" o:title=""/>
          </v:shape>
          <o:OLEObject Type="Embed" ProgID="Visio.Drawing.11" ShapeID="_x0000_i1030" DrawAspect="Content" ObjectID="_1462864705" r:id="rId19"/>
        </w:object>
      </w:r>
    </w:p>
    <w:p w:rsidR="004856CC" w:rsidRDefault="004856C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Рис.</w:t>
      </w:r>
      <w:r w:rsidR="00131F77" w:rsidRPr="00211D62">
        <w:rPr>
          <w:rFonts w:ascii="Times New Roman" w:hAnsi="Times New Roman"/>
          <w:sz w:val="28"/>
          <w:szCs w:val="28"/>
        </w:rPr>
        <w:t>6</w:t>
      </w:r>
      <w:r w:rsidRPr="00211D62">
        <w:rPr>
          <w:rFonts w:ascii="Times New Roman" w:hAnsi="Times New Roman"/>
          <w:sz w:val="28"/>
          <w:szCs w:val="28"/>
        </w:rPr>
        <w:t>.Дат</w:t>
      </w:r>
      <w:r w:rsidR="00131F77" w:rsidRPr="00211D62">
        <w:rPr>
          <w:rFonts w:ascii="Times New Roman" w:hAnsi="Times New Roman"/>
          <w:sz w:val="28"/>
          <w:szCs w:val="28"/>
        </w:rPr>
        <w:t>о</w:t>
      </w:r>
      <w:r w:rsidRPr="00211D62">
        <w:rPr>
          <w:rFonts w:ascii="Times New Roman" w:hAnsi="Times New Roman"/>
          <w:sz w:val="28"/>
          <w:szCs w:val="28"/>
        </w:rPr>
        <w:t>логическая модель</w:t>
      </w:r>
    </w:p>
    <w:p w:rsidR="00EC4007" w:rsidRPr="00211D62" w:rsidRDefault="00EC4007" w:rsidP="00211D62">
      <w:pPr>
        <w:suppressAutoHyphens/>
        <w:spacing w:line="360" w:lineRule="auto"/>
        <w:ind w:firstLine="709"/>
        <w:jc w:val="both"/>
        <w:rPr>
          <w:rFonts w:ascii="Times New Roman" w:hAnsi="Times New Roman"/>
          <w:sz w:val="28"/>
          <w:szCs w:val="28"/>
        </w:rPr>
      </w:pPr>
    </w:p>
    <w:p w:rsidR="00C11637" w:rsidRPr="00211D62" w:rsidRDefault="00C11637" w:rsidP="00211D62">
      <w:pPr>
        <w:suppressAutoHyphens/>
        <w:spacing w:line="360" w:lineRule="auto"/>
        <w:ind w:firstLine="709"/>
        <w:jc w:val="both"/>
        <w:rPr>
          <w:rFonts w:ascii="Times New Roman" w:hAnsi="Times New Roman"/>
          <w:sz w:val="28"/>
          <w:szCs w:val="28"/>
        </w:rPr>
        <w:sectPr w:rsidR="00C11637" w:rsidRPr="00211D62" w:rsidSect="00EC4007">
          <w:pgSz w:w="16840" w:h="11907" w:orient="landscape" w:code="9"/>
          <w:pgMar w:top="1134" w:right="851" w:bottom="1134" w:left="1701" w:header="720" w:footer="720" w:gutter="0"/>
          <w:cols w:space="708"/>
          <w:noEndnote/>
          <w:docGrid w:linePitch="326"/>
        </w:sectPr>
      </w:pPr>
    </w:p>
    <w:bookmarkEnd w:id="39"/>
    <w:bookmarkEnd w:id="40"/>
    <w:p w:rsidR="00882F4B" w:rsidRPr="00211D62" w:rsidRDefault="00882F4B" w:rsidP="00211D62">
      <w:pPr>
        <w:pStyle w:val="a5"/>
        <w:keepNext/>
        <w:suppressAutoHyphens/>
        <w:spacing w:before="0" w:after="0" w:line="360" w:lineRule="auto"/>
        <w:ind w:firstLine="709"/>
        <w:jc w:val="both"/>
        <w:rPr>
          <w:rFonts w:ascii="Times New Roman" w:hAnsi="Times New Roman"/>
          <w:sz w:val="28"/>
          <w:szCs w:val="28"/>
        </w:rPr>
      </w:pPr>
      <w:r w:rsidRPr="00211D62">
        <w:rPr>
          <w:rFonts w:ascii="Times New Roman" w:hAnsi="Times New Roman"/>
          <w:sz w:val="28"/>
          <w:szCs w:val="28"/>
        </w:rPr>
        <w:t>Таблица 5. Система классификации.</w:t>
      </w:r>
    </w:p>
    <w:tbl>
      <w:tblPr>
        <w:tblStyle w:val="a4"/>
        <w:tblW w:w="9072" w:type="dxa"/>
        <w:jc w:val="center"/>
        <w:tblLayout w:type="fixed"/>
        <w:tblLook w:val="01E0" w:firstRow="1" w:lastRow="1" w:firstColumn="1" w:lastColumn="1" w:noHBand="0" w:noVBand="0"/>
      </w:tblPr>
      <w:tblGrid>
        <w:gridCol w:w="2183"/>
        <w:gridCol w:w="1364"/>
        <w:gridCol w:w="1666"/>
        <w:gridCol w:w="2099"/>
        <w:gridCol w:w="1760"/>
      </w:tblGrid>
      <w:tr w:rsidR="00573A8F" w:rsidRPr="00211D62" w:rsidTr="00EC4007">
        <w:trPr>
          <w:jc w:val="center"/>
        </w:trPr>
        <w:tc>
          <w:tcPr>
            <w:tcW w:w="2368" w:type="dxa"/>
            <w:vAlign w:val="center"/>
          </w:tcPr>
          <w:p w:rsidR="004856CC" w:rsidRPr="00211D62" w:rsidRDefault="00573A8F" w:rsidP="00EC4007">
            <w:pPr>
              <w:pStyle w:val="22"/>
            </w:pPr>
            <w:r w:rsidRPr="00211D62">
              <w:t>Наименование</w:t>
            </w:r>
          </w:p>
          <w:p w:rsidR="00573A8F" w:rsidRPr="00211D62" w:rsidRDefault="00573A8F" w:rsidP="00EC4007">
            <w:pPr>
              <w:pStyle w:val="22"/>
            </w:pPr>
            <w:r w:rsidRPr="00211D62">
              <w:t>классификатора</w:t>
            </w:r>
          </w:p>
        </w:tc>
        <w:tc>
          <w:tcPr>
            <w:tcW w:w="1472" w:type="dxa"/>
            <w:vAlign w:val="center"/>
          </w:tcPr>
          <w:p w:rsidR="004856CC" w:rsidRPr="00211D62" w:rsidRDefault="004856CC" w:rsidP="00EC4007">
            <w:pPr>
              <w:pStyle w:val="22"/>
            </w:pPr>
            <w:r w:rsidRPr="00211D62">
              <w:t>Значность кода</w:t>
            </w:r>
          </w:p>
        </w:tc>
        <w:tc>
          <w:tcPr>
            <w:tcW w:w="1803" w:type="dxa"/>
            <w:vAlign w:val="center"/>
          </w:tcPr>
          <w:p w:rsidR="004856CC" w:rsidRPr="00211D62" w:rsidRDefault="004856CC" w:rsidP="00EC4007">
            <w:pPr>
              <w:pStyle w:val="22"/>
            </w:pPr>
            <w:r w:rsidRPr="00211D62">
              <w:t>Система кодировани</w:t>
            </w:r>
          </w:p>
        </w:tc>
        <w:tc>
          <w:tcPr>
            <w:tcW w:w="2277" w:type="dxa"/>
            <w:vAlign w:val="center"/>
          </w:tcPr>
          <w:p w:rsidR="004856CC" w:rsidRPr="00211D62" w:rsidRDefault="00573A8F" w:rsidP="00EC4007">
            <w:pPr>
              <w:pStyle w:val="22"/>
            </w:pPr>
            <w:r w:rsidRPr="00211D62">
              <w:t>Система классификации</w:t>
            </w:r>
          </w:p>
        </w:tc>
        <w:tc>
          <w:tcPr>
            <w:tcW w:w="1906" w:type="dxa"/>
            <w:vAlign w:val="center"/>
          </w:tcPr>
          <w:p w:rsidR="004856CC" w:rsidRPr="00211D62" w:rsidRDefault="00573A8F" w:rsidP="00EC4007">
            <w:pPr>
              <w:pStyle w:val="22"/>
            </w:pPr>
            <w:r w:rsidRPr="00211D62">
              <w:t>Вид классификатора</w:t>
            </w:r>
          </w:p>
        </w:tc>
      </w:tr>
      <w:tr w:rsidR="00573A8F" w:rsidRPr="00211D62" w:rsidTr="00EC4007">
        <w:trPr>
          <w:jc w:val="center"/>
        </w:trPr>
        <w:tc>
          <w:tcPr>
            <w:tcW w:w="2368" w:type="dxa"/>
          </w:tcPr>
          <w:p w:rsidR="004856CC" w:rsidRPr="00211D62" w:rsidRDefault="00573A8F" w:rsidP="00EC4007">
            <w:pPr>
              <w:pStyle w:val="22"/>
            </w:pPr>
            <w:r w:rsidRPr="00211D62">
              <w:t xml:space="preserve">Код_Сметы_Зак </w:t>
            </w:r>
          </w:p>
        </w:tc>
        <w:tc>
          <w:tcPr>
            <w:tcW w:w="1472" w:type="dxa"/>
          </w:tcPr>
          <w:p w:rsidR="004856CC" w:rsidRPr="00211D62" w:rsidRDefault="00573A8F" w:rsidP="00EC4007">
            <w:pPr>
              <w:pStyle w:val="22"/>
            </w:pPr>
            <w:r w:rsidRPr="00211D62">
              <w:t>16</w:t>
            </w:r>
          </w:p>
        </w:tc>
        <w:tc>
          <w:tcPr>
            <w:tcW w:w="1803" w:type="dxa"/>
          </w:tcPr>
          <w:p w:rsidR="00573A8F" w:rsidRPr="00211D62" w:rsidRDefault="00573A8F" w:rsidP="00EC4007">
            <w:pPr>
              <w:pStyle w:val="22"/>
            </w:pPr>
            <w:r w:rsidRPr="00211D62">
              <w:t>Серийный</w:t>
            </w:r>
            <w:r w:rsidR="00C657B5" w:rsidRPr="00211D62">
              <w:t xml:space="preserve"> №</w:t>
            </w:r>
          </w:p>
        </w:tc>
        <w:tc>
          <w:tcPr>
            <w:tcW w:w="2277" w:type="dxa"/>
          </w:tcPr>
          <w:p w:rsidR="004856CC" w:rsidRPr="00211D62" w:rsidRDefault="00C657B5" w:rsidP="00EC4007">
            <w:pPr>
              <w:pStyle w:val="22"/>
            </w:pPr>
            <w:r w:rsidRPr="00211D62">
              <w:t>Отсутствует</w:t>
            </w:r>
          </w:p>
        </w:tc>
        <w:tc>
          <w:tcPr>
            <w:tcW w:w="1906" w:type="dxa"/>
          </w:tcPr>
          <w:p w:rsidR="004856CC" w:rsidRPr="00211D62" w:rsidRDefault="00C657B5" w:rsidP="00EC4007">
            <w:pPr>
              <w:pStyle w:val="22"/>
            </w:pPr>
            <w:r w:rsidRPr="00211D62">
              <w:t>Локальный</w:t>
            </w:r>
          </w:p>
        </w:tc>
      </w:tr>
      <w:tr w:rsidR="00573A8F" w:rsidRPr="00211D62" w:rsidTr="00EC4007">
        <w:trPr>
          <w:jc w:val="center"/>
        </w:trPr>
        <w:tc>
          <w:tcPr>
            <w:tcW w:w="2368" w:type="dxa"/>
          </w:tcPr>
          <w:p w:rsidR="004856CC" w:rsidRPr="00211D62" w:rsidRDefault="00573A8F" w:rsidP="00EC4007">
            <w:pPr>
              <w:pStyle w:val="22"/>
            </w:pPr>
            <w:r w:rsidRPr="00211D62">
              <w:t>Код_Дог_Пос</w:t>
            </w:r>
          </w:p>
        </w:tc>
        <w:tc>
          <w:tcPr>
            <w:tcW w:w="1472" w:type="dxa"/>
          </w:tcPr>
          <w:p w:rsidR="004856CC" w:rsidRPr="00211D62" w:rsidRDefault="00573A8F" w:rsidP="00EC4007">
            <w:pPr>
              <w:pStyle w:val="22"/>
            </w:pPr>
            <w:r w:rsidRPr="00211D62">
              <w:t>16</w:t>
            </w:r>
          </w:p>
        </w:tc>
        <w:tc>
          <w:tcPr>
            <w:tcW w:w="1803" w:type="dxa"/>
          </w:tcPr>
          <w:p w:rsidR="004856CC" w:rsidRPr="00211D62" w:rsidRDefault="00C657B5" w:rsidP="00EC4007">
            <w:pPr>
              <w:pStyle w:val="22"/>
            </w:pPr>
            <w:r w:rsidRPr="00211D62">
              <w:t>Серийный №</w:t>
            </w:r>
          </w:p>
        </w:tc>
        <w:tc>
          <w:tcPr>
            <w:tcW w:w="2277" w:type="dxa"/>
          </w:tcPr>
          <w:p w:rsidR="004856CC" w:rsidRPr="00211D62" w:rsidRDefault="00C657B5" w:rsidP="00EC4007">
            <w:pPr>
              <w:pStyle w:val="22"/>
            </w:pPr>
            <w:r w:rsidRPr="00211D62">
              <w:t>Отсутствует</w:t>
            </w:r>
          </w:p>
        </w:tc>
        <w:tc>
          <w:tcPr>
            <w:tcW w:w="1906" w:type="dxa"/>
          </w:tcPr>
          <w:p w:rsidR="004856CC" w:rsidRPr="00211D62" w:rsidRDefault="00C657B5" w:rsidP="00EC4007">
            <w:pPr>
              <w:pStyle w:val="22"/>
            </w:pPr>
            <w:r w:rsidRPr="00211D62">
              <w:t>Локальный</w:t>
            </w:r>
          </w:p>
        </w:tc>
      </w:tr>
      <w:tr w:rsidR="00573A8F" w:rsidRPr="00211D62" w:rsidTr="00EC4007">
        <w:trPr>
          <w:jc w:val="center"/>
        </w:trPr>
        <w:tc>
          <w:tcPr>
            <w:tcW w:w="2368" w:type="dxa"/>
          </w:tcPr>
          <w:p w:rsidR="004856CC" w:rsidRPr="00211D62" w:rsidRDefault="00573A8F" w:rsidP="00EC4007">
            <w:pPr>
              <w:pStyle w:val="22"/>
            </w:pPr>
            <w:r w:rsidRPr="00211D62">
              <w:t>Код_Дог_Подр</w:t>
            </w:r>
          </w:p>
        </w:tc>
        <w:tc>
          <w:tcPr>
            <w:tcW w:w="1472" w:type="dxa"/>
          </w:tcPr>
          <w:p w:rsidR="004856CC" w:rsidRPr="00211D62" w:rsidRDefault="00573A8F" w:rsidP="00EC4007">
            <w:pPr>
              <w:pStyle w:val="22"/>
            </w:pPr>
            <w:r w:rsidRPr="00211D62">
              <w:t>16</w:t>
            </w:r>
          </w:p>
        </w:tc>
        <w:tc>
          <w:tcPr>
            <w:tcW w:w="1803" w:type="dxa"/>
          </w:tcPr>
          <w:p w:rsidR="004856CC" w:rsidRPr="00211D62" w:rsidRDefault="00C657B5" w:rsidP="00EC4007">
            <w:pPr>
              <w:pStyle w:val="22"/>
            </w:pPr>
            <w:r w:rsidRPr="00211D62">
              <w:t>Серийный №</w:t>
            </w:r>
          </w:p>
        </w:tc>
        <w:tc>
          <w:tcPr>
            <w:tcW w:w="2277" w:type="dxa"/>
          </w:tcPr>
          <w:p w:rsidR="004856CC" w:rsidRPr="00211D62" w:rsidRDefault="00C657B5" w:rsidP="00EC4007">
            <w:pPr>
              <w:pStyle w:val="22"/>
            </w:pPr>
            <w:r w:rsidRPr="00211D62">
              <w:t>Отсутствует</w:t>
            </w:r>
          </w:p>
        </w:tc>
        <w:tc>
          <w:tcPr>
            <w:tcW w:w="1906" w:type="dxa"/>
          </w:tcPr>
          <w:p w:rsidR="004856CC" w:rsidRPr="00211D62" w:rsidRDefault="00C657B5" w:rsidP="00EC4007">
            <w:pPr>
              <w:pStyle w:val="22"/>
            </w:pPr>
            <w:r w:rsidRPr="00211D62">
              <w:t>Локальный</w:t>
            </w:r>
          </w:p>
        </w:tc>
      </w:tr>
      <w:tr w:rsidR="00573A8F" w:rsidRPr="00211D62" w:rsidTr="00EC4007">
        <w:trPr>
          <w:jc w:val="center"/>
        </w:trPr>
        <w:tc>
          <w:tcPr>
            <w:tcW w:w="2368" w:type="dxa"/>
          </w:tcPr>
          <w:p w:rsidR="00573A8F" w:rsidRPr="00211D62" w:rsidRDefault="00573A8F" w:rsidP="00EC4007">
            <w:pPr>
              <w:pStyle w:val="22"/>
            </w:pPr>
            <w:r w:rsidRPr="00211D62">
              <w:t>Код_Дог_Постав</w:t>
            </w:r>
          </w:p>
        </w:tc>
        <w:tc>
          <w:tcPr>
            <w:tcW w:w="1472" w:type="dxa"/>
          </w:tcPr>
          <w:p w:rsidR="00573A8F" w:rsidRPr="00211D62" w:rsidRDefault="00573A8F" w:rsidP="00EC4007">
            <w:pPr>
              <w:pStyle w:val="22"/>
            </w:pPr>
            <w:r w:rsidRPr="00211D62">
              <w:t>16</w:t>
            </w:r>
          </w:p>
        </w:tc>
        <w:tc>
          <w:tcPr>
            <w:tcW w:w="1803" w:type="dxa"/>
          </w:tcPr>
          <w:p w:rsidR="00573A8F" w:rsidRPr="00211D62" w:rsidRDefault="00C657B5" w:rsidP="00EC4007">
            <w:pPr>
              <w:pStyle w:val="22"/>
            </w:pPr>
            <w:r w:rsidRPr="00211D62">
              <w:t>Серийный №</w:t>
            </w:r>
          </w:p>
        </w:tc>
        <w:tc>
          <w:tcPr>
            <w:tcW w:w="2277" w:type="dxa"/>
          </w:tcPr>
          <w:p w:rsidR="00573A8F" w:rsidRPr="00211D62" w:rsidRDefault="00C657B5" w:rsidP="00EC4007">
            <w:pPr>
              <w:pStyle w:val="22"/>
            </w:pPr>
            <w:r w:rsidRPr="00211D62">
              <w:t>Отсутствует</w:t>
            </w:r>
          </w:p>
        </w:tc>
        <w:tc>
          <w:tcPr>
            <w:tcW w:w="1906" w:type="dxa"/>
          </w:tcPr>
          <w:p w:rsidR="00573A8F" w:rsidRPr="00211D62" w:rsidRDefault="00C657B5" w:rsidP="00EC4007">
            <w:pPr>
              <w:pStyle w:val="22"/>
            </w:pPr>
            <w:r w:rsidRPr="00211D62">
              <w:t>Локальный</w:t>
            </w:r>
          </w:p>
        </w:tc>
      </w:tr>
      <w:tr w:rsidR="00573A8F" w:rsidRPr="00211D62" w:rsidTr="00EC4007">
        <w:trPr>
          <w:jc w:val="center"/>
        </w:trPr>
        <w:tc>
          <w:tcPr>
            <w:tcW w:w="2368" w:type="dxa"/>
          </w:tcPr>
          <w:p w:rsidR="004856CC" w:rsidRPr="00211D62" w:rsidRDefault="00573A8F" w:rsidP="00EC4007">
            <w:pPr>
              <w:pStyle w:val="22"/>
            </w:pPr>
            <w:r w:rsidRPr="00211D62">
              <w:t>Код_Заказчика</w:t>
            </w:r>
          </w:p>
        </w:tc>
        <w:tc>
          <w:tcPr>
            <w:tcW w:w="1472" w:type="dxa"/>
          </w:tcPr>
          <w:p w:rsidR="004856CC" w:rsidRPr="00211D62" w:rsidRDefault="00573A8F" w:rsidP="00EC4007">
            <w:pPr>
              <w:pStyle w:val="22"/>
            </w:pPr>
            <w:r w:rsidRPr="00211D62">
              <w:t>16</w:t>
            </w:r>
          </w:p>
        </w:tc>
        <w:tc>
          <w:tcPr>
            <w:tcW w:w="1803" w:type="dxa"/>
          </w:tcPr>
          <w:p w:rsidR="004856CC" w:rsidRPr="00211D62" w:rsidRDefault="00C657B5" w:rsidP="00EC4007">
            <w:pPr>
              <w:pStyle w:val="22"/>
            </w:pPr>
            <w:r w:rsidRPr="00211D62">
              <w:t>Серийный №</w:t>
            </w:r>
          </w:p>
        </w:tc>
        <w:tc>
          <w:tcPr>
            <w:tcW w:w="2277" w:type="dxa"/>
          </w:tcPr>
          <w:p w:rsidR="004856CC" w:rsidRPr="00211D62" w:rsidRDefault="00C657B5" w:rsidP="00EC4007">
            <w:pPr>
              <w:pStyle w:val="22"/>
            </w:pPr>
            <w:r w:rsidRPr="00211D62">
              <w:t>Отсутствует</w:t>
            </w:r>
          </w:p>
        </w:tc>
        <w:tc>
          <w:tcPr>
            <w:tcW w:w="1906" w:type="dxa"/>
          </w:tcPr>
          <w:p w:rsidR="004856CC" w:rsidRPr="00211D62" w:rsidRDefault="00C657B5" w:rsidP="00EC4007">
            <w:pPr>
              <w:pStyle w:val="22"/>
            </w:pPr>
            <w:r w:rsidRPr="00211D62">
              <w:t>Локальный</w:t>
            </w:r>
          </w:p>
        </w:tc>
      </w:tr>
      <w:tr w:rsidR="00573A8F" w:rsidRPr="00211D62" w:rsidTr="00EC4007">
        <w:trPr>
          <w:jc w:val="center"/>
        </w:trPr>
        <w:tc>
          <w:tcPr>
            <w:tcW w:w="2368" w:type="dxa"/>
          </w:tcPr>
          <w:p w:rsidR="00573A8F" w:rsidRPr="00211D62" w:rsidRDefault="00573A8F" w:rsidP="00EC4007">
            <w:pPr>
              <w:pStyle w:val="22"/>
            </w:pPr>
            <w:r w:rsidRPr="00211D62">
              <w:t>Код_Поставщика</w:t>
            </w:r>
          </w:p>
        </w:tc>
        <w:tc>
          <w:tcPr>
            <w:tcW w:w="1472" w:type="dxa"/>
          </w:tcPr>
          <w:p w:rsidR="00573A8F" w:rsidRPr="00211D62" w:rsidRDefault="00573A8F" w:rsidP="00EC4007">
            <w:pPr>
              <w:pStyle w:val="22"/>
            </w:pPr>
            <w:r w:rsidRPr="00211D62">
              <w:t>16</w:t>
            </w:r>
          </w:p>
        </w:tc>
        <w:tc>
          <w:tcPr>
            <w:tcW w:w="1803" w:type="dxa"/>
          </w:tcPr>
          <w:p w:rsidR="00573A8F" w:rsidRPr="00211D62" w:rsidRDefault="00C657B5" w:rsidP="00EC4007">
            <w:pPr>
              <w:pStyle w:val="22"/>
            </w:pPr>
            <w:r w:rsidRPr="00211D62">
              <w:t>Серийный №</w:t>
            </w:r>
          </w:p>
        </w:tc>
        <w:tc>
          <w:tcPr>
            <w:tcW w:w="2277" w:type="dxa"/>
          </w:tcPr>
          <w:p w:rsidR="00573A8F" w:rsidRPr="00211D62" w:rsidRDefault="00C657B5" w:rsidP="00EC4007">
            <w:pPr>
              <w:pStyle w:val="22"/>
            </w:pPr>
            <w:r w:rsidRPr="00211D62">
              <w:t>Отсутствует</w:t>
            </w:r>
          </w:p>
        </w:tc>
        <w:tc>
          <w:tcPr>
            <w:tcW w:w="1906" w:type="dxa"/>
          </w:tcPr>
          <w:p w:rsidR="00573A8F" w:rsidRPr="00211D62" w:rsidRDefault="00C657B5" w:rsidP="00EC4007">
            <w:pPr>
              <w:pStyle w:val="22"/>
            </w:pPr>
            <w:r w:rsidRPr="00211D62">
              <w:t>Локальный</w:t>
            </w:r>
          </w:p>
        </w:tc>
      </w:tr>
      <w:tr w:rsidR="00573A8F" w:rsidRPr="00211D62" w:rsidTr="00EC4007">
        <w:trPr>
          <w:jc w:val="center"/>
        </w:trPr>
        <w:tc>
          <w:tcPr>
            <w:tcW w:w="2368" w:type="dxa"/>
          </w:tcPr>
          <w:p w:rsidR="00573A8F" w:rsidRPr="00211D62" w:rsidRDefault="00573A8F" w:rsidP="00EC4007">
            <w:pPr>
              <w:pStyle w:val="22"/>
            </w:pPr>
            <w:r w:rsidRPr="00211D62">
              <w:t>Код_Подрядчика</w:t>
            </w:r>
          </w:p>
        </w:tc>
        <w:tc>
          <w:tcPr>
            <w:tcW w:w="1472" w:type="dxa"/>
          </w:tcPr>
          <w:p w:rsidR="00573A8F" w:rsidRPr="00211D62" w:rsidRDefault="00573A8F" w:rsidP="00EC4007">
            <w:pPr>
              <w:pStyle w:val="22"/>
            </w:pPr>
            <w:r w:rsidRPr="00211D62">
              <w:t>16</w:t>
            </w:r>
          </w:p>
        </w:tc>
        <w:tc>
          <w:tcPr>
            <w:tcW w:w="1803" w:type="dxa"/>
          </w:tcPr>
          <w:p w:rsidR="00573A8F" w:rsidRPr="00211D62" w:rsidRDefault="00C657B5" w:rsidP="00EC4007">
            <w:pPr>
              <w:pStyle w:val="22"/>
            </w:pPr>
            <w:r w:rsidRPr="00211D62">
              <w:t>Серийный №</w:t>
            </w:r>
          </w:p>
        </w:tc>
        <w:tc>
          <w:tcPr>
            <w:tcW w:w="2277" w:type="dxa"/>
          </w:tcPr>
          <w:p w:rsidR="00573A8F" w:rsidRPr="00211D62" w:rsidRDefault="00C657B5" w:rsidP="00EC4007">
            <w:pPr>
              <w:pStyle w:val="22"/>
            </w:pPr>
            <w:r w:rsidRPr="00211D62">
              <w:t>Отсутствует</w:t>
            </w:r>
          </w:p>
        </w:tc>
        <w:tc>
          <w:tcPr>
            <w:tcW w:w="1906" w:type="dxa"/>
          </w:tcPr>
          <w:p w:rsidR="00573A8F" w:rsidRPr="00211D62" w:rsidRDefault="00C657B5" w:rsidP="00EC4007">
            <w:pPr>
              <w:pStyle w:val="22"/>
            </w:pPr>
            <w:r w:rsidRPr="00211D62">
              <w:t>Локальный</w:t>
            </w:r>
          </w:p>
        </w:tc>
      </w:tr>
      <w:tr w:rsidR="00573A8F" w:rsidRPr="00211D62" w:rsidTr="00EC4007">
        <w:trPr>
          <w:jc w:val="center"/>
        </w:trPr>
        <w:tc>
          <w:tcPr>
            <w:tcW w:w="2368" w:type="dxa"/>
          </w:tcPr>
          <w:p w:rsidR="00573A8F" w:rsidRPr="00211D62" w:rsidRDefault="00573A8F" w:rsidP="00EC4007">
            <w:pPr>
              <w:pStyle w:val="22"/>
            </w:pPr>
            <w:r w:rsidRPr="00211D62">
              <w:t>Код_Отд_Догов</w:t>
            </w:r>
          </w:p>
        </w:tc>
        <w:tc>
          <w:tcPr>
            <w:tcW w:w="1472" w:type="dxa"/>
          </w:tcPr>
          <w:p w:rsidR="00573A8F" w:rsidRPr="00211D62" w:rsidRDefault="00573A8F" w:rsidP="00EC4007">
            <w:pPr>
              <w:pStyle w:val="22"/>
            </w:pPr>
            <w:r w:rsidRPr="00211D62">
              <w:t>16</w:t>
            </w:r>
          </w:p>
        </w:tc>
        <w:tc>
          <w:tcPr>
            <w:tcW w:w="1803" w:type="dxa"/>
          </w:tcPr>
          <w:p w:rsidR="00573A8F" w:rsidRPr="00211D62" w:rsidRDefault="00C657B5" w:rsidP="00EC4007">
            <w:pPr>
              <w:pStyle w:val="22"/>
            </w:pPr>
            <w:r w:rsidRPr="00211D62">
              <w:t>Серийный №</w:t>
            </w:r>
          </w:p>
        </w:tc>
        <w:tc>
          <w:tcPr>
            <w:tcW w:w="2277" w:type="dxa"/>
          </w:tcPr>
          <w:p w:rsidR="00573A8F" w:rsidRPr="00211D62" w:rsidRDefault="00C657B5" w:rsidP="00EC4007">
            <w:pPr>
              <w:pStyle w:val="22"/>
            </w:pPr>
            <w:r w:rsidRPr="00211D62">
              <w:t>Отсутствует</w:t>
            </w:r>
          </w:p>
        </w:tc>
        <w:tc>
          <w:tcPr>
            <w:tcW w:w="1906" w:type="dxa"/>
          </w:tcPr>
          <w:p w:rsidR="00573A8F" w:rsidRPr="00211D62" w:rsidRDefault="00C657B5" w:rsidP="00EC4007">
            <w:pPr>
              <w:pStyle w:val="22"/>
            </w:pPr>
            <w:r w:rsidRPr="00211D62">
              <w:t>Локальный</w:t>
            </w:r>
          </w:p>
        </w:tc>
      </w:tr>
      <w:tr w:rsidR="00573A8F" w:rsidRPr="00211D62" w:rsidTr="00EC4007">
        <w:trPr>
          <w:jc w:val="center"/>
        </w:trPr>
        <w:tc>
          <w:tcPr>
            <w:tcW w:w="2368" w:type="dxa"/>
          </w:tcPr>
          <w:p w:rsidR="00573A8F" w:rsidRPr="00211D62" w:rsidRDefault="00573A8F" w:rsidP="00EC4007">
            <w:pPr>
              <w:pStyle w:val="22"/>
            </w:pPr>
            <w:r w:rsidRPr="00211D62">
              <w:t>Код_Смета_Пост</w:t>
            </w:r>
          </w:p>
        </w:tc>
        <w:tc>
          <w:tcPr>
            <w:tcW w:w="1472" w:type="dxa"/>
          </w:tcPr>
          <w:p w:rsidR="00573A8F" w:rsidRPr="00211D62" w:rsidRDefault="00573A8F" w:rsidP="00EC4007">
            <w:pPr>
              <w:pStyle w:val="22"/>
            </w:pPr>
            <w:r w:rsidRPr="00211D62">
              <w:t>16</w:t>
            </w:r>
          </w:p>
        </w:tc>
        <w:tc>
          <w:tcPr>
            <w:tcW w:w="1803" w:type="dxa"/>
          </w:tcPr>
          <w:p w:rsidR="00573A8F" w:rsidRPr="00211D62" w:rsidRDefault="00C657B5" w:rsidP="00EC4007">
            <w:pPr>
              <w:pStyle w:val="22"/>
            </w:pPr>
            <w:r w:rsidRPr="00211D62">
              <w:t>Серийный №</w:t>
            </w:r>
          </w:p>
        </w:tc>
        <w:tc>
          <w:tcPr>
            <w:tcW w:w="2277" w:type="dxa"/>
          </w:tcPr>
          <w:p w:rsidR="00573A8F" w:rsidRPr="00211D62" w:rsidRDefault="00C657B5" w:rsidP="00EC4007">
            <w:pPr>
              <w:pStyle w:val="22"/>
            </w:pPr>
            <w:r w:rsidRPr="00211D62">
              <w:t>Отсутствует</w:t>
            </w:r>
          </w:p>
        </w:tc>
        <w:tc>
          <w:tcPr>
            <w:tcW w:w="1906" w:type="dxa"/>
          </w:tcPr>
          <w:p w:rsidR="00573A8F" w:rsidRPr="00211D62" w:rsidRDefault="00C657B5" w:rsidP="00EC4007">
            <w:pPr>
              <w:pStyle w:val="22"/>
            </w:pPr>
            <w:r w:rsidRPr="00211D62">
              <w:t>Локальный</w:t>
            </w:r>
          </w:p>
        </w:tc>
      </w:tr>
      <w:tr w:rsidR="00573A8F" w:rsidRPr="00211D62" w:rsidTr="00EC4007">
        <w:trPr>
          <w:jc w:val="center"/>
        </w:trPr>
        <w:tc>
          <w:tcPr>
            <w:tcW w:w="2368" w:type="dxa"/>
          </w:tcPr>
          <w:p w:rsidR="00573A8F" w:rsidRPr="00211D62" w:rsidRDefault="00573A8F" w:rsidP="00EC4007">
            <w:pPr>
              <w:pStyle w:val="22"/>
            </w:pPr>
            <w:r w:rsidRPr="00211D62">
              <w:t>Код_Смета_Заказ</w:t>
            </w:r>
          </w:p>
        </w:tc>
        <w:tc>
          <w:tcPr>
            <w:tcW w:w="1472" w:type="dxa"/>
          </w:tcPr>
          <w:p w:rsidR="00573A8F" w:rsidRPr="00211D62" w:rsidRDefault="00573A8F" w:rsidP="00EC4007">
            <w:pPr>
              <w:pStyle w:val="22"/>
            </w:pPr>
            <w:r w:rsidRPr="00211D62">
              <w:t>16</w:t>
            </w:r>
          </w:p>
        </w:tc>
        <w:tc>
          <w:tcPr>
            <w:tcW w:w="1803" w:type="dxa"/>
          </w:tcPr>
          <w:p w:rsidR="00573A8F" w:rsidRPr="00211D62" w:rsidRDefault="00C657B5" w:rsidP="00EC4007">
            <w:pPr>
              <w:pStyle w:val="22"/>
            </w:pPr>
            <w:r w:rsidRPr="00211D62">
              <w:t>Серийный №</w:t>
            </w:r>
          </w:p>
        </w:tc>
        <w:tc>
          <w:tcPr>
            <w:tcW w:w="2277" w:type="dxa"/>
          </w:tcPr>
          <w:p w:rsidR="00573A8F" w:rsidRPr="00211D62" w:rsidRDefault="00C657B5" w:rsidP="00EC4007">
            <w:pPr>
              <w:pStyle w:val="22"/>
            </w:pPr>
            <w:r w:rsidRPr="00211D62">
              <w:t>Отсутствует</w:t>
            </w:r>
          </w:p>
        </w:tc>
        <w:tc>
          <w:tcPr>
            <w:tcW w:w="1906" w:type="dxa"/>
          </w:tcPr>
          <w:p w:rsidR="00573A8F" w:rsidRPr="00211D62" w:rsidRDefault="00C657B5" w:rsidP="00EC4007">
            <w:pPr>
              <w:pStyle w:val="22"/>
            </w:pPr>
            <w:r w:rsidRPr="00211D62">
              <w:t>Локальный</w:t>
            </w:r>
          </w:p>
        </w:tc>
      </w:tr>
      <w:tr w:rsidR="00573A8F" w:rsidRPr="00211D62" w:rsidTr="00EC4007">
        <w:trPr>
          <w:jc w:val="center"/>
        </w:trPr>
        <w:tc>
          <w:tcPr>
            <w:tcW w:w="2368" w:type="dxa"/>
          </w:tcPr>
          <w:p w:rsidR="00573A8F" w:rsidRPr="00211D62" w:rsidRDefault="00573A8F" w:rsidP="00EC4007">
            <w:pPr>
              <w:pStyle w:val="22"/>
            </w:pPr>
            <w:r w:rsidRPr="00211D62">
              <w:t>Код_Смета_Подр</w:t>
            </w:r>
          </w:p>
        </w:tc>
        <w:tc>
          <w:tcPr>
            <w:tcW w:w="1472" w:type="dxa"/>
          </w:tcPr>
          <w:p w:rsidR="00573A8F" w:rsidRPr="00211D62" w:rsidRDefault="00573A8F" w:rsidP="00EC4007">
            <w:pPr>
              <w:pStyle w:val="22"/>
            </w:pPr>
            <w:r w:rsidRPr="00211D62">
              <w:t>16</w:t>
            </w:r>
          </w:p>
        </w:tc>
        <w:tc>
          <w:tcPr>
            <w:tcW w:w="1803" w:type="dxa"/>
          </w:tcPr>
          <w:p w:rsidR="00573A8F" w:rsidRPr="00211D62" w:rsidRDefault="00C657B5" w:rsidP="00EC4007">
            <w:pPr>
              <w:pStyle w:val="22"/>
            </w:pPr>
            <w:r w:rsidRPr="00211D62">
              <w:t>Серийный №</w:t>
            </w:r>
          </w:p>
        </w:tc>
        <w:tc>
          <w:tcPr>
            <w:tcW w:w="2277" w:type="dxa"/>
          </w:tcPr>
          <w:p w:rsidR="00573A8F" w:rsidRPr="00211D62" w:rsidRDefault="00C657B5" w:rsidP="00EC4007">
            <w:pPr>
              <w:pStyle w:val="22"/>
            </w:pPr>
            <w:r w:rsidRPr="00211D62">
              <w:t>Отсутствует</w:t>
            </w:r>
          </w:p>
        </w:tc>
        <w:tc>
          <w:tcPr>
            <w:tcW w:w="1906" w:type="dxa"/>
          </w:tcPr>
          <w:p w:rsidR="00573A8F" w:rsidRPr="00211D62" w:rsidRDefault="00C657B5" w:rsidP="00EC4007">
            <w:pPr>
              <w:pStyle w:val="22"/>
            </w:pPr>
            <w:r w:rsidRPr="00211D62">
              <w:t>Локальный</w:t>
            </w:r>
          </w:p>
        </w:tc>
      </w:tr>
      <w:tr w:rsidR="00C657B5" w:rsidRPr="00211D62" w:rsidTr="00EC4007">
        <w:trPr>
          <w:jc w:val="center"/>
        </w:trPr>
        <w:tc>
          <w:tcPr>
            <w:tcW w:w="2368" w:type="dxa"/>
          </w:tcPr>
          <w:p w:rsidR="00C657B5" w:rsidRPr="00211D62" w:rsidRDefault="00C657B5" w:rsidP="00EC4007">
            <w:pPr>
              <w:pStyle w:val="22"/>
            </w:pPr>
            <w:r w:rsidRPr="00211D62">
              <w:t>ИНН</w:t>
            </w:r>
            <w:r w:rsidRPr="00211D62">
              <w:rPr>
                <w:lang w:val="en-US"/>
              </w:rPr>
              <w:t>/</w:t>
            </w:r>
            <w:r w:rsidRPr="00211D62">
              <w:t>КПП</w:t>
            </w:r>
          </w:p>
        </w:tc>
        <w:tc>
          <w:tcPr>
            <w:tcW w:w="1472" w:type="dxa"/>
          </w:tcPr>
          <w:p w:rsidR="00C657B5" w:rsidRPr="00211D62" w:rsidRDefault="00C657B5" w:rsidP="00EC4007">
            <w:pPr>
              <w:pStyle w:val="22"/>
            </w:pPr>
            <w:r w:rsidRPr="00211D62">
              <w:t>10</w:t>
            </w:r>
          </w:p>
        </w:tc>
        <w:tc>
          <w:tcPr>
            <w:tcW w:w="1803" w:type="dxa"/>
          </w:tcPr>
          <w:p w:rsidR="00C657B5" w:rsidRPr="00211D62" w:rsidRDefault="00C657B5" w:rsidP="00EC4007">
            <w:pPr>
              <w:pStyle w:val="22"/>
            </w:pPr>
            <w:r w:rsidRPr="00211D62">
              <w:t>Комбинир.</w:t>
            </w:r>
          </w:p>
        </w:tc>
        <w:tc>
          <w:tcPr>
            <w:tcW w:w="2277" w:type="dxa"/>
          </w:tcPr>
          <w:p w:rsidR="00C657B5" w:rsidRPr="00211D62" w:rsidRDefault="00C657B5" w:rsidP="00EC4007">
            <w:pPr>
              <w:pStyle w:val="22"/>
            </w:pPr>
            <w:r w:rsidRPr="00211D62">
              <w:t>Многоаспект</w:t>
            </w:r>
          </w:p>
        </w:tc>
        <w:tc>
          <w:tcPr>
            <w:tcW w:w="1906" w:type="dxa"/>
          </w:tcPr>
          <w:p w:rsidR="00C657B5" w:rsidRPr="00211D62" w:rsidRDefault="00C657B5" w:rsidP="00EC4007">
            <w:pPr>
              <w:pStyle w:val="22"/>
            </w:pPr>
            <w:r w:rsidRPr="00211D62">
              <w:t>Общероссийс</w:t>
            </w:r>
          </w:p>
        </w:tc>
      </w:tr>
      <w:tr w:rsidR="00C657B5" w:rsidRPr="00211D62" w:rsidTr="00EC4007">
        <w:trPr>
          <w:jc w:val="center"/>
        </w:trPr>
        <w:tc>
          <w:tcPr>
            <w:tcW w:w="2368" w:type="dxa"/>
          </w:tcPr>
          <w:p w:rsidR="00C657B5" w:rsidRPr="00211D62" w:rsidRDefault="00C657B5" w:rsidP="00EC4007">
            <w:pPr>
              <w:pStyle w:val="22"/>
            </w:pPr>
            <w:r w:rsidRPr="00211D62">
              <w:t>Номер договора</w:t>
            </w:r>
          </w:p>
        </w:tc>
        <w:tc>
          <w:tcPr>
            <w:tcW w:w="1472" w:type="dxa"/>
          </w:tcPr>
          <w:p w:rsidR="00C657B5" w:rsidRPr="00211D62" w:rsidRDefault="00C657B5" w:rsidP="00EC4007">
            <w:pPr>
              <w:pStyle w:val="22"/>
            </w:pPr>
            <w:r w:rsidRPr="00211D62">
              <w:t>16</w:t>
            </w:r>
          </w:p>
        </w:tc>
        <w:tc>
          <w:tcPr>
            <w:tcW w:w="1803" w:type="dxa"/>
          </w:tcPr>
          <w:p w:rsidR="00C657B5" w:rsidRPr="00211D62" w:rsidRDefault="00C657B5" w:rsidP="00EC4007">
            <w:pPr>
              <w:pStyle w:val="22"/>
            </w:pPr>
            <w:r w:rsidRPr="00211D62">
              <w:t>Серийный №</w:t>
            </w:r>
          </w:p>
        </w:tc>
        <w:tc>
          <w:tcPr>
            <w:tcW w:w="2277" w:type="dxa"/>
          </w:tcPr>
          <w:p w:rsidR="00C657B5" w:rsidRPr="00211D62" w:rsidRDefault="00C657B5" w:rsidP="00EC4007">
            <w:pPr>
              <w:pStyle w:val="22"/>
            </w:pPr>
            <w:r w:rsidRPr="00211D62">
              <w:t>Отсутствует</w:t>
            </w:r>
          </w:p>
        </w:tc>
        <w:tc>
          <w:tcPr>
            <w:tcW w:w="1906" w:type="dxa"/>
          </w:tcPr>
          <w:p w:rsidR="00C657B5" w:rsidRPr="00211D62" w:rsidRDefault="00C657B5" w:rsidP="00EC4007">
            <w:pPr>
              <w:pStyle w:val="22"/>
            </w:pPr>
            <w:r w:rsidRPr="00211D62">
              <w:t>Локальный</w:t>
            </w:r>
          </w:p>
        </w:tc>
      </w:tr>
      <w:tr w:rsidR="00C657B5" w:rsidRPr="00211D62" w:rsidTr="00EC4007">
        <w:trPr>
          <w:jc w:val="center"/>
        </w:trPr>
        <w:tc>
          <w:tcPr>
            <w:tcW w:w="2368" w:type="dxa"/>
          </w:tcPr>
          <w:p w:rsidR="00C657B5" w:rsidRPr="00211D62" w:rsidRDefault="00C657B5" w:rsidP="00EC4007">
            <w:pPr>
              <w:pStyle w:val="22"/>
            </w:pPr>
            <w:r w:rsidRPr="00211D62">
              <w:t>Номер сметы</w:t>
            </w:r>
          </w:p>
        </w:tc>
        <w:tc>
          <w:tcPr>
            <w:tcW w:w="1472" w:type="dxa"/>
          </w:tcPr>
          <w:p w:rsidR="00C657B5" w:rsidRPr="00211D62" w:rsidRDefault="00C657B5" w:rsidP="00EC4007">
            <w:pPr>
              <w:pStyle w:val="22"/>
            </w:pPr>
            <w:r w:rsidRPr="00211D62">
              <w:t>16</w:t>
            </w:r>
          </w:p>
        </w:tc>
        <w:tc>
          <w:tcPr>
            <w:tcW w:w="1803" w:type="dxa"/>
          </w:tcPr>
          <w:p w:rsidR="00C657B5" w:rsidRPr="00211D62" w:rsidRDefault="00C657B5" w:rsidP="00EC4007">
            <w:pPr>
              <w:pStyle w:val="22"/>
            </w:pPr>
            <w:r w:rsidRPr="00211D62">
              <w:t>Серийный №</w:t>
            </w:r>
          </w:p>
        </w:tc>
        <w:tc>
          <w:tcPr>
            <w:tcW w:w="2277" w:type="dxa"/>
          </w:tcPr>
          <w:p w:rsidR="00C657B5" w:rsidRPr="00211D62" w:rsidRDefault="00C657B5" w:rsidP="00EC4007">
            <w:pPr>
              <w:pStyle w:val="22"/>
            </w:pPr>
            <w:r w:rsidRPr="00211D62">
              <w:t>Отсутствует</w:t>
            </w:r>
          </w:p>
        </w:tc>
        <w:tc>
          <w:tcPr>
            <w:tcW w:w="1906" w:type="dxa"/>
          </w:tcPr>
          <w:p w:rsidR="00C657B5" w:rsidRPr="00211D62" w:rsidRDefault="00C657B5" w:rsidP="00EC4007">
            <w:pPr>
              <w:pStyle w:val="22"/>
            </w:pPr>
            <w:r w:rsidRPr="00211D62">
              <w:t>Локальный</w:t>
            </w:r>
          </w:p>
        </w:tc>
      </w:tr>
    </w:tbl>
    <w:p w:rsidR="008879A9" w:rsidRDefault="008879A9" w:rsidP="00211D62">
      <w:pPr>
        <w:pStyle w:val="3"/>
        <w:suppressAutoHyphens/>
        <w:spacing w:before="0" w:after="0" w:line="360" w:lineRule="auto"/>
        <w:ind w:firstLine="709"/>
        <w:jc w:val="both"/>
        <w:rPr>
          <w:rFonts w:ascii="Times New Roman" w:hAnsi="Times New Roman" w:cs="Times New Roman"/>
          <w:sz w:val="28"/>
          <w:szCs w:val="28"/>
        </w:rPr>
      </w:pPr>
      <w:bookmarkStart w:id="41" w:name="_Toc114296098"/>
      <w:bookmarkStart w:id="42" w:name="_Toc135553621"/>
    </w:p>
    <w:p w:rsidR="001E6529" w:rsidRPr="00211D62" w:rsidRDefault="001E6529" w:rsidP="00211D62">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2.1.3</w:t>
      </w:r>
      <w:r w:rsidR="008879A9">
        <w:rPr>
          <w:rFonts w:ascii="Times New Roman" w:hAnsi="Times New Roman" w:cs="Times New Roman"/>
          <w:sz w:val="28"/>
          <w:szCs w:val="28"/>
        </w:rPr>
        <w:t xml:space="preserve"> </w:t>
      </w:r>
      <w:r w:rsidRPr="00211D62">
        <w:rPr>
          <w:rFonts w:ascii="Times New Roman" w:hAnsi="Times New Roman" w:cs="Times New Roman"/>
          <w:sz w:val="28"/>
          <w:szCs w:val="28"/>
        </w:rPr>
        <w:t>Характеристика нормативно-справочной и входной оперативной информации</w:t>
      </w:r>
      <w:bookmarkEnd w:id="41"/>
      <w:bookmarkEnd w:id="42"/>
    </w:p>
    <w:p w:rsidR="009B0160" w:rsidRPr="00211D62" w:rsidRDefault="00C657B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Входными данными являются </w:t>
      </w:r>
      <w:r w:rsidR="005D2DDB" w:rsidRPr="00211D62">
        <w:rPr>
          <w:rFonts w:ascii="Times New Roman" w:hAnsi="Times New Roman"/>
          <w:sz w:val="28"/>
          <w:szCs w:val="28"/>
        </w:rPr>
        <w:t xml:space="preserve">данные для формирования справочной </w:t>
      </w:r>
    </w:p>
    <w:p w:rsidR="009B0160" w:rsidRPr="00211D62" w:rsidRDefault="005D2DDB"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информации:</w:t>
      </w:r>
      <w:r w:rsidR="009B0160" w:rsidRPr="00211D62">
        <w:rPr>
          <w:rFonts w:ascii="Times New Roman" w:hAnsi="Times New Roman"/>
          <w:sz w:val="28"/>
          <w:szCs w:val="28"/>
        </w:rPr>
        <w:t xml:space="preserve"> </w:t>
      </w:r>
    </w:p>
    <w:p w:rsidR="005D2DDB" w:rsidRPr="00211D62" w:rsidRDefault="005D2DDB" w:rsidP="00211D62">
      <w:pPr>
        <w:numPr>
          <w:ilvl w:val="0"/>
          <w:numId w:val="36"/>
        </w:numPr>
        <w:tabs>
          <w:tab w:val="clear" w:pos="720"/>
          <w:tab w:val="num" w:pos="108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Данные о заказчике</w:t>
      </w:r>
    </w:p>
    <w:p w:rsidR="005D2DDB" w:rsidRPr="00211D62" w:rsidRDefault="005D2DDB" w:rsidP="00211D62">
      <w:pPr>
        <w:numPr>
          <w:ilvl w:val="0"/>
          <w:numId w:val="36"/>
        </w:numPr>
        <w:tabs>
          <w:tab w:val="clear" w:pos="720"/>
          <w:tab w:val="num" w:pos="108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Данные о подрядчике</w:t>
      </w:r>
    </w:p>
    <w:p w:rsidR="005D2DDB" w:rsidRPr="00211D62" w:rsidRDefault="005D2DDB" w:rsidP="00211D62">
      <w:pPr>
        <w:numPr>
          <w:ilvl w:val="0"/>
          <w:numId w:val="36"/>
        </w:numPr>
        <w:tabs>
          <w:tab w:val="clear" w:pos="720"/>
          <w:tab w:val="num" w:pos="108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Данные об отделе договоров</w:t>
      </w:r>
    </w:p>
    <w:p w:rsidR="005D2DDB" w:rsidRPr="00211D62" w:rsidRDefault="005D2DDB" w:rsidP="00211D62">
      <w:pPr>
        <w:numPr>
          <w:ilvl w:val="0"/>
          <w:numId w:val="36"/>
        </w:numPr>
        <w:tabs>
          <w:tab w:val="clear" w:pos="720"/>
          <w:tab w:val="num" w:pos="108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Данные о поставщиках материалов.</w:t>
      </w:r>
    </w:p>
    <w:p w:rsidR="005D2DDB" w:rsidRPr="00211D62" w:rsidRDefault="004C6CD3"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Информация хранится в таблицах:</w:t>
      </w:r>
    </w:p>
    <w:p w:rsidR="005D2DDB" w:rsidRPr="00211D62" w:rsidRDefault="005D2DDB" w:rsidP="00211D62">
      <w:pPr>
        <w:numPr>
          <w:ilvl w:val="0"/>
          <w:numId w:val="37"/>
        </w:numPr>
        <w:tabs>
          <w:tab w:val="clear" w:pos="720"/>
          <w:tab w:val="num" w:pos="108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Таблица заказчики</w:t>
      </w:r>
    </w:p>
    <w:p w:rsidR="005D2DDB" w:rsidRPr="00211D62" w:rsidRDefault="005D2DDB" w:rsidP="00211D62">
      <w:pPr>
        <w:numPr>
          <w:ilvl w:val="0"/>
          <w:numId w:val="37"/>
        </w:numPr>
        <w:tabs>
          <w:tab w:val="clear" w:pos="720"/>
          <w:tab w:val="num" w:pos="108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Таблица подрядчики</w:t>
      </w:r>
    </w:p>
    <w:p w:rsidR="005D2DDB" w:rsidRPr="00211D62" w:rsidRDefault="005D2DDB" w:rsidP="00211D62">
      <w:pPr>
        <w:numPr>
          <w:ilvl w:val="0"/>
          <w:numId w:val="37"/>
        </w:numPr>
        <w:tabs>
          <w:tab w:val="clear" w:pos="720"/>
          <w:tab w:val="num" w:pos="108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Таблица поставщики</w:t>
      </w:r>
    </w:p>
    <w:p w:rsidR="005D2DDB" w:rsidRPr="00211D62" w:rsidRDefault="005D2DDB" w:rsidP="00211D62">
      <w:pPr>
        <w:numPr>
          <w:ilvl w:val="0"/>
          <w:numId w:val="37"/>
        </w:numPr>
        <w:tabs>
          <w:tab w:val="clear" w:pos="720"/>
          <w:tab w:val="num" w:pos="1080"/>
        </w:tabs>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 xml:space="preserve">Таблица отдел </w:t>
      </w:r>
      <w:r w:rsidR="00402DCC" w:rsidRPr="00211D62">
        <w:rPr>
          <w:rFonts w:ascii="Times New Roman" w:hAnsi="Times New Roman"/>
          <w:sz w:val="28"/>
          <w:szCs w:val="28"/>
        </w:rPr>
        <w:t>договоров.</w:t>
      </w:r>
    </w:p>
    <w:p w:rsidR="00402DCC" w:rsidRPr="00211D62" w:rsidRDefault="00402DC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Входная информация обновляется в процессе работы программы, могут произойти какие-либо корректировки, которые нельзя предусмотреть, такие как расторжение договора, увольнение работника ведущего договор и т.д.</w:t>
      </w:r>
    </w:p>
    <w:p w:rsidR="008879A9" w:rsidRDefault="008879A9" w:rsidP="00211D62">
      <w:pPr>
        <w:pStyle w:val="3"/>
        <w:suppressAutoHyphens/>
        <w:spacing w:before="0" w:after="0" w:line="360" w:lineRule="auto"/>
        <w:ind w:firstLine="709"/>
        <w:jc w:val="both"/>
        <w:rPr>
          <w:rFonts w:ascii="Times New Roman" w:hAnsi="Times New Roman" w:cs="Times New Roman"/>
          <w:sz w:val="28"/>
          <w:szCs w:val="28"/>
        </w:rPr>
      </w:pPr>
      <w:bookmarkStart w:id="43" w:name="_Toc114296099"/>
      <w:bookmarkStart w:id="44" w:name="_Toc135553622"/>
    </w:p>
    <w:p w:rsidR="001E6529" w:rsidRPr="00211D62" w:rsidRDefault="001E6529" w:rsidP="00211D62">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2.1.4</w:t>
      </w:r>
      <w:r w:rsidR="008879A9">
        <w:rPr>
          <w:rFonts w:ascii="Times New Roman" w:hAnsi="Times New Roman" w:cs="Times New Roman"/>
          <w:sz w:val="28"/>
          <w:szCs w:val="28"/>
        </w:rPr>
        <w:t xml:space="preserve"> </w:t>
      </w:r>
      <w:r w:rsidRPr="00211D62">
        <w:rPr>
          <w:rFonts w:ascii="Times New Roman" w:hAnsi="Times New Roman" w:cs="Times New Roman"/>
          <w:sz w:val="28"/>
          <w:szCs w:val="28"/>
        </w:rPr>
        <w:t>Характеристика результатной информации</w:t>
      </w:r>
      <w:bookmarkEnd w:id="43"/>
      <w:bookmarkEnd w:id="44"/>
    </w:p>
    <w:p w:rsidR="000508E1" w:rsidRPr="00211D62" w:rsidRDefault="00567F14"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Перечни промежуточных </w:t>
      </w:r>
      <w:r w:rsidR="00821EDE" w:rsidRPr="00211D62">
        <w:rPr>
          <w:rFonts w:ascii="Times New Roman" w:hAnsi="Times New Roman"/>
          <w:sz w:val="28"/>
          <w:szCs w:val="28"/>
        </w:rPr>
        <w:t xml:space="preserve">функций </w:t>
      </w:r>
      <w:r w:rsidRPr="00211D62">
        <w:rPr>
          <w:rFonts w:ascii="Times New Roman" w:hAnsi="Times New Roman"/>
          <w:sz w:val="28"/>
          <w:szCs w:val="28"/>
        </w:rPr>
        <w:t>и выходных документов представлен в таблицах</w:t>
      </w:r>
      <w:r w:rsidR="006A4016" w:rsidRPr="00211D62">
        <w:rPr>
          <w:rFonts w:ascii="Times New Roman" w:hAnsi="Times New Roman"/>
          <w:sz w:val="28"/>
          <w:szCs w:val="28"/>
        </w:rPr>
        <w:t>.</w:t>
      </w:r>
      <w:r w:rsidRPr="00211D62">
        <w:rPr>
          <w:rFonts w:ascii="Times New Roman" w:hAnsi="Times New Roman"/>
          <w:sz w:val="28"/>
          <w:szCs w:val="28"/>
        </w:rPr>
        <w:t xml:space="preserve"> </w:t>
      </w:r>
    </w:p>
    <w:p w:rsidR="006A4016" w:rsidRPr="00211D62" w:rsidRDefault="00567F14"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Информация</w:t>
      </w:r>
      <w:r w:rsidR="000508E1" w:rsidRPr="00211D62">
        <w:rPr>
          <w:rFonts w:ascii="Times New Roman" w:hAnsi="Times New Roman"/>
          <w:sz w:val="28"/>
          <w:szCs w:val="28"/>
        </w:rPr>
        <w:t>, которая формируется в процессе обработки входных данных,</w:t>
      </w:r>
      <w:r w:rsidRPr="00211D62">
        <w:rPr>
          <w:rFonts w:ascii="Times New Roman" w:hAnsi="Times New Roman"/>
          <w:sz w:val="28"/>
          <w:szCs w:val="28"/>
        </w:rPr>
        <w:t xml:space="preserve"> хранится в таблицах: </w:t>
      </w:r>
    </w:p>
    <w:p w:rsidR="007450C2" w:rsidRPr="00211D62" w:rsidRDefault="007450C2" w:rsidP="00211D62">
      <w:pPr>
        <w:numPr>
          <w:ilvl w:val="0"/>
          <w:numId w:val="46"/>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Договор_Заказчик</w:t>
      </w:r>
    </w:p>
    <w:p w:rsidR="007450C2" w:rsidRPr="00211D62" w:rsidRDefault="007450C2" w:rsidP="00211D62">
      <w:pPr>
        <w:numPr>
          <w:ilvl w:val="0"/>
          <w:numId w:val="46"/>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Договор_Подрядчик</w:t>
      </w:r>
    </w:p>
    <w:p w:rsidR="007450C2" w:rsidRPr="00211D62" w:rsidRDefault="007450C2" w:rsidP="00211D62">
      <w:pPr>
        <w:numPr>
          <w:ilvl w:val="0"/>
          <w:numId w:val="46"/>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Договор_Поставщик</w:t>
      </w:r>
    </w:p>
    <w:p w:rsidR="007450C2" w:rsidRPr="00211D62" w:rsidRDefault="007450C2" w:rsidP="00211D62">
      <w:pPr>
        <w:numPr>
          <w:ilvl w:val="0"/>
          <w:numId w:val="46"/>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Смета_Заказчик</w:t>
      </w:r>
    </w:p>
    <w:p w:rsidR="007450C2" w:rsidRPr="00211D62" w:rsidRDefault="007450C2" w:rsidP="00211D62">
      <w:pPr>
        <w:numPr>
          <w:ilvl w:val="0"/>
          <w:numId w:val="46"/>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Смета_Подрядчик</w:t>
      </w:r>
    </w:p>
    <w:p w:rsidR="007450C2" w:rsidRPr="00211D62" w:rsidRDefault="007450C2" w:rsidP="00211D62">
      <w:pPr>
        <w:numPr>
          <w:ilvl w:val="0"/>
          <w:numId w:val="46"/>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Смета_Поставщик</w:t>
      </w:r>
    </w:p>
    <w:p w:rsidR="00B9702E" w:rsidRPr="00211D62" w:rsidRDefault="00567F14"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Описание </w:t>
      </w:r>
      <w:r w:rsidR="000508E1" w:rsidRPr="00211D62">
        <w:rPr>
          <w:rFonts w:ascii="Times New Roman" w:hAnsi="Times New Roman"/>
          <w:sz w:val="28"/>
          <w:szCs w:val="28"/>
        </w:rPr>
        <w:t xml:space="preserve">функций, формирующих </w:t>
      </w:r>
      <w:r w:rsidR="00DA3995" w:rsidRPr="00211D62">
        <w:rPr>
          <w:rFonts w:ascii="Times New Roman" w:hAnsi="Times New Roman"/>
          <w:sz w:val="28"/>
          <w:szCs w:val="28"/>
        </w:rPr>
        <w:t>промежуточн</w:t>
      </w:r>
      <w:r w:rsidR="000508E1" w:rsidRPr="00211D62">
        <w:rPr>
          <w:rFonts w:ascii="Times New Roman" w:hAnsi="Times New Roman"/>
          <w:sz w:val="28"/>
          <w:szCs w:val="28"/>
        </w:rPr>
        <w:t>ую</w:t>
      </w:r>
      <w:r w:rsidRPr="00211D62">
        <w:rPr>
          <w:rFonts w:ascii="Times New Roman" w:hAnsi="Times New Roman"/>
          <w:sz w:val="28"/>
          <w:szCs w:val="28"/>
        </w:rPr>
        <w:t xml:space="preserve"> </w:t>
      </w:r>
      <w:r w:rsidR="00DA3995" w:rsidRPr="00211D62">
        <w:rPr>
          <w:rFonts w:ascii="Times New Roman" w:hAnsi="Times New Roman"/>
          <w:sz w:val="28"/>
          <w:szCs w:val="28"/>
        </w:rPr>
        <w:t>информаци</w:t>
      </w:r>
      <w:r w:rsidR="000508E1" w:rsidRPr="00211D62">
        <w:rPr>
          <w:rFonts w:ascii="Times New Roman" w:hAnsi="Times New Roman"/>
          <w:sz w:val="28"/>
          <w:szCs w:val="28"/>
        </w:rPr>
        <w:t>ю</w:t>
      </w:r>
      <w:r w:rsidRPr="00211D62">
        <w:rPr>
          <w:rFonts w:ascii="Times New Roman" w:hAnsi="Times New Roman"/>
          <w:sz w:val="28"/>
          <w:szCs w:val="28"/>
        </w:rPr>
        <w:t xml:space="preserve"> сведены в таб</w:t>
      </w:r>
      <w:r w:rsidR="00882F4B" w:rsidRPr="00211D62">
        <w:rPr>
          <w:rFonts w:ascii="Times New Roman" w:hAnsi="Times New Roman"/>
          <w:sz w:val="28"/>
          <w:szCs w:val="28"/>
        </w:rPr>
        <w:t>лицу 6.</w:t>
      </w:r>
    </w:p>
    <w:p w:rsidR="008879A9" w:rsidRDefault="008879A9" w:rsidP="00211D62">
      <w:pPr>
        <w:pStyle w:val="a5"/>
        <w:keepNext/>
        <w:suppressAutoHyphens/>
        <w:spacing w:before="0" w:after="0" w:line="360" w:lineRule="auto"/>
        <w:ind w:firstLine="709"/>
        <w:jc w:val="both"/>
        <w:rPr>
          <w:rFonts w:ascii="Times New Roman" w:hAnsi="Times New Roman"/>
          <w:sz w:val="28"/>
          <w:szCs w:val="28"/>
        </w:rPr>
      </w:pPr>
    </w:p>
    <w:p w:rsidR="00882F4B" w:rsidRPr="00211D62" w:rsidRDefault="00882F4B" w:rsidP="00211D62">
      <w:pPr>
        <w:pStyle w:val="a5"/>
        <w:keepNext/>
        <w:suppressAutoHyphens/>
        <w:spacing w:before="0" w:after="0" w:line="360" w:lineRule="auto"/>
        <w:ind w:firstLine="709"/>
        <w:jc w:val="both"/>
        <w:rPr>
          <w:rFonts w:ascii="Times New Roman" w:hAnsi="Times New Roman"/>
          <w:sz w:val="28"/>
          <w:szCs w:val="28"/>
        </w:rPr>
      </w:pPr>
      <w:r w:rsidRPr="00211D62">
        <w:rPr>
          <w:rFonts w:ascii="Times New Roman" w:hAnsi="Times New Roman"/>
          <w:sz w:val="28"/>
          <w:szCs w:val="28"/>
        </w:rPr>
        <w:t>Таблица 6. Функции.</w:t>
      </w:r>
    </w:p>
    <w:tbl>
      <w:tblPr>
        <w:tblStyle w:val="a4"/>
        <w:tblW w:w="9072" w:type="dxa"/>
        <w:jc w:val="center"/>
        <w:tblLook w:val="01E0" w:firstRow="1" w:lastRow="1" w:firstColumn="1" w:lastColumn="1" w:noHBand="0" w:noVBand="0"/>
      </w:tblPr>
      <w:tblGrid>
        <w:gridCol w:w="832"/>
        <w:gridCol w:w="2079"/>
        <w:gridCol w:w="2526"/>
        <w:gridCol w:w="3635"/>
      </w:tblGrid>
      <w:tr w:rsidR="0088536E" w:rsidRPr="00211D62" w:rsidTr="008879A9">
        <w:trPr>
          <w:trHeight w:val="1014"/>
          <w:tblHeader/>
          <w:jc w:val="center"/>
        </w:trPr>
        <w:tc>
          <w:tcPr>
            <w:tcW w:w="868" w:type="dxa"/>
          </w:tcPr>
          <w:p w:rsidR="0088536E" w:rsidRPr="00211D62" w:rsidRDefault="0088536E" w:rsidP="008879A9">
            <w:pPr>
              <w:pStyle w:val="22"/>
            </w:pPr>
            <w:r w:rsidRPr="00211D62">
              <w:t>№</w:t>
            </w:r>
            <w:r w:rsidRPr="00211D62">
              <w:br/>
              <w:t>п/п</w:t>
            </w:r>
          </w:p>
        </w:tc>
        <w:tc>
          <w:tcPr>
            <w:tcW w:w="2191" w:type="dxa"/>
          </w:tcPr>
          <w:p w:rsidR="0088536E" w:rsidRPr="00211D62" w:rsidRDefault="0088536E" w:rsidP="008879A9">
            <w:pPr>
              <w:pStyle w:val="22"/>
            </w:pPr>
            <w:r w:rsidRPr="00211D62">
              <w:t xml:space="preserve">Номер функции </w:t>
            </w:r>
          </w:p>
        </w:tc>
        <w:tc>
          <w:tcPr>
            <w:tcW w:w="2588" w:type="dxa"/>
          </w:tcPr>
          <w:p w:rsidR="0088536E" w:rsidRPr="00211D62" w:rsidRDefault="0088536E" w:rsidP="008879A9">
            <w:pPr>
              <w:pStyle w:val="22"/>
            </w:pPr>
            <w:r w:rsidRPr="00211D62">
              <w:t xml:space="preserve">Название </w:t>
            </w:r>
            <w:r w:rsidR="00B62392" w:rsidRPr="00211D62">
              <w:t xml:space="preserve">использованных </w:t>
            </w:r>
            <w:r w:rsidRPr="00211D62">
              <w:t>таблиц</w:t>
            </w:r>
          </w:p>
        </w:tc>
        <w:tc>
          <w:tcPr>
            <w:tcW w:w="3821" w:type="dxa"/>
          </w:tcPr>
          <w:p w:rsidR="0088536E" w:rsidRPr="00211D62" w:rsidRDefault="0088536E" w:rsidP="008879A9">
            <w:pPr>
              <w:pStyle w:val="22"/>
            </w:pPr>
            <w:r w:rsidRPr="00211D62">
              <w:t>Название экранн</w:t>
            </w:r>
            <w:r w:rsidR="00B62392" w:rsidRPr="00211D62">
              <w:t>ых</w:t>
            </w:r>
            <w:r w:rsidRPr="00211D62">
              <w:t xml:space="preserve"> форм</w:t>
            </w:r>
          </w:p>
        </w:tc>
      </w:tr>
      <w:tr w:rsidR="0088536E" w:rsidRPr="00211D62" w:rsidTr="008879A9">
        <w:trPr>
          <w:trHeight w:val="481"/>
          <w:jc w:val="center"/>
        </w:trPr>
        <w:tc>
          <w:tcPr>
            <w:tcW w:w="868" w:type="dxa"/>
          </w:tcPr>
          <w:p w:rsidR="0088536E" w:rsidRPr="00211D62" w:rsidRDefault="0088536E" w:rsidP="008879A9">
            <w:pPr>
              <w:pStyle w:val="22"/>
            </w:pPr>
          </w:p>
        </w:tc>
        <w:tc>
          <w:tcPr>
            <w:tcW w:w="2191" w:type="dxa"/>
          </w:tcPr>
          <w:p w:rsidR="0088536E" w:rsidRPr="00211D62" w:rsidRDefault="0088536E" w:rsidP="008879A9">
            <w:pPr>
              <w:pStyle w:val="22"/>
            </w:pPr>
          </w:p>
        </w:tc>
        <w:tc>
          <w:tcPr>
            <w:tcW w:w="2588" w:type="dxa"/>
          </w:tcPr>
          <w:p w:rsidR="0088536E" w:rsidRPr="00211D62" w:rsidRDefault="007450C2" w:rsidP="008879A9">
            <w:pPr>
              <w:pStyle w:val="22"/>
            </w:pPr>
            <w:r w:rsidRPr="00211D62">
              <w:t>Заказчик</w:t>
            </w:r>
          </w:p>
          <w:p w:rsidR="007450C2" w:rsidRPr="00211D62" w:rsidRDefault="007450C2" w:rsidP="008879A9">
            <w:pPr>
              <w:pStyle w:val="22"/>
            </w:pPr>
            <w:r w:rsidRPr="00211D62">
              <w:t>Подрядчик</w:t>
            </w:r>
          </w:p>
          <w:p w:rsidR="007450C2" w:rsidRPr="00211D62" w:rsidRDefault="007450C2" w:rsidP="008879A9">
            <w:pPr>
              <w:pStyle w:val="22"/>
            </w:pPr>
            <w:r w:rsidRPr="00211D62">
              <w:t>Поставщик</w:t>
            </w:r>
          </w:p>
        </w:tc>
        <w:tc>
          <w:tcPr>
            <w:tcW w:w="3821" w:type="dxa"/>
          </w:tcPr>
          <w:p w:rsidR="0088536E" w:rsidRPr="00211D62" w:rsidRDefault="007450C2" w:rsidP="008879A9">
            <w:pPr>
              <w:pStyle w:val="22"/>
            </w:pPr>
            <w:r w:rsidRPr="00211D62">
              <w:t>Формирование окна Договоры, заключенные отделом.</w:t>
            </w:r>
          </w:p>
        </w:tc>
      </w:tr>
      <w:tr w:rsidR="007450C2" w:rsidRPr="00211D62" w:rsidTr="008879A9">
        <w:trPr>
          <w:trHeight w:val="481"/>
          <w:jc w:val="center"/>
        </w:trPr>
        <w:tc>
          <w:tcPr>
            <w:tcW w:w="868" w:type="dxa"/>
          </w:tcPr>
          <w:p w:rsidR="007450C2" w:rsidRPr="00211D62" w:rsidRDefault="007450C2" w:rsidP="008879A9">
            <w:pPr>
              <w:pStyle w:val="22"/>
            </w:pPr>
          </w:p>
        </w:tc>
        <w:tc>
          <w:tcPr>
            <w:tcW w:w="2191" w:type="dxa"/>
          </w:tcPr>
          <w:p w:rsidR="007450C2" w:rsidRPr="00211D62" w:rsidRDefault="007450C2" w:rsidP="008879A9">
            <w:pPr>
              <w:pStyle w:val="22"/>
            </w:pPr>
          </w:p>
        </w:tc>
        <w:tc>
          <w:tcPr>
            <w:tcW w:w="2588" w:type="dxa"/>
          </w:tcPr>
          <w:p w:rsidR="007450C2" w:rsidRPr="00211D62" w:rsidRDefault="007450C2" w:rsidP="008879A9">
            <w:pPr>
              <w:pStyle w:val="22"/>
            </w:pPr>
            <w:r w:rsidRPr="00211D62">
              <w:t>Смета_Заказчик</w:t>
            </w:r>
          </w:p>
          <w:p w:rsidR="007450C2" w:rsidRPr="00211D62" w:rsidRDefault="007450C2" w:rsidP="008879A9">
            <w:pPr>
              <w:pStyle w:val="22"/>
            </w:pPr>
          </w:p>
        </w:tc>
        <w:tc>
          <w:tcPr>
            <w:tcW w:w="3821" w:type="dxa"/>
          </w:tcPr>
          <w:p w:rsidR="007450C2" w:rsidRPr="00211D62" w:rsidRDefault="007450C2" w:rsidP="008879A9">
            <w:pPr>
              <w:pStyle w:val="22"/>
            </w:pPr>
            <w:r w:rsidRPr="00211D62">
              <w:t>Формирование экранной формы Смета_Заказчик</w:t>
            </w:r>
          </w:p>
        </w:tc>
      </w:tr>
      <w:tr w:rsidR="007450C2" w:rsidRPr="00211D62" w:rsidTr="008879A9">
        <w:trPr>
          <w:trHeight w:val="481"/>
          <w:jc w:val="center"/>
        </w:trPr>
        <w:tc>
          <w:tcPr>
            <w:tcW w:w="868" w:type="dxa"/>
          </w:tcPr>
          <w:p w:rsidR="007450C2" w:rsidRPr="00211D62" w:rsidRDefault="007450C2" w:rsidP="008879A9">
            <w:pPr>
              <w:pStyle w:val="22"/>
            </w:pPr>
          </w:p>
        </w:tc>
        <w:tc>
          <w:tcPr>
            <w:tcW w:w="2191" w:type="dxa"/>
          </w:tcPr>
          <w:p w:rsidR="007450C2" w:rsidRPr="00211D62" w:rsidRDefault="007450C2" w:rsidP="008879A9">
            <w:pPr>
              <w:pStyle w:val="22"/>
            </w:pPr>
          </w:p>
        </w:tc>
        <w:tc>
          <w:tcPr>
            <w:tcW w:w="2588" w:type="dxa"/>
          </w:tcPr>
          <w:p w:rsidR="007450C2" w:rsidRPr="00211D62" w:rsidRDefault="007450C2" w:rsidP="008879A9">
            <w:pPr>
              <w:pStyle w:val="22"/>
            </w:pPr>
            <w:r w:rsidRPr="00211D62">
              <w:t>Смета_Подрядчик</w:t>
            </w:r>
          </w:p>
        </w:tc>
        <w:tc>
          <w:tcPr>
            <w:tcW w:w="3821" w:type="dxa"/>
          </w:tcPr>
          <w:p w:rsidR="007450C2" w:rsidRPr="00211D62" w:rsidRDefault="007450C2" w:rsidP="008879A9">
            <w:pPr>
              <w:pStyle w:val="22"/>
            </w:pPr>
            <w:r w:rsidRPr="00211D62">
              <w:t>Формирование экранной формы Смета_Подрядчик</w:t>
            </w:r>
          </w:p>
        </w:tc>
      </w:tr>
      <w:tr w:rsidR="007450C2" w:rsidRPr="00211D62" w:rsidTr="008879A9">
        <w:trPr>
          <w:trHeight w:val="481"/>
          <w:jc w:val="center"/>
        </w:trPr>
        <w:tc>
          <w:tcPr>
            <w:tcW w:w="868" w:type="dxa"/>
          </w:tcPr>
          <w:p w:rsidR="007450C2" w:rsidRPr="00211D62" w:rsidRDefault="007450C2" w:rsidP="008879A9">
            <w:pPr>
              <w:pStyle w:val="22"/>
            </w:pPr>
          </w:p>
        </w:tc>
        <w:tc>
          <w:tcPr>
            <w:tcW w:w="2191" w:type="dxa"/>
          </w:tcPr>
          <w:p w:rsidR="007450C2" w:rsidRPr="00211D62" w:rsidRDefault="007450C2" w:rsidP="008879A9">
            <w:pPr>
              <w:pStyle w:val="22"/>
            </w:pPr>
          </w:p>
        </w:tc>
        <w:tc>
          <w:tcPr>
            <w:tcW w:w="2588" w:type="dxa"/>
          </w:tcPr>
          <w:p w:rsidR="007450C2" w:rsidRPr="00211D62" w:rsidRDefault="007450C2" w:rsidP="008879A9">
            <w:pPr>
              <w:pStyle w:val="22"/>
            </w:pPr>
            <w:r w:rsidRPr="00211D62">
              <w:t>Смета_Поставщик</w:t>
            </w:r>
          </w:p>
        </w:tc>
        <w:tc>
          <w:tcPr>
            <w:tcW w:w="3821" w:type="dxa"/>
          </w:tcPr>
          <w:p w:rsidR="007450C2" w:rsidRPr="00211D62" w:rsidRDefault="007450C2" w:rsidP="008879A9">
            <w:pPr>
              <w:pStyle w:val="22"/>
            </w:pPr>
            <w:r w:rsidRPr="00211D62">
              <w:t>Формирование экранной формы Смета_Поставщик</w:t>
            </w:r>
          </w:p>
        </w:tc>
      </w:tr>
      <w:tr w:rsidR="007450C2" w:rsidRPr="00211D62" w:rsidTr="008879A9">
        <w:trPr>
          <w:trHeight w:val="481"/>
          <w:jc w:val="center"/>
        </w:trPr>
        <w:tc>
          <w:tcPr>
            <w:tcW w:w="868" w:type="dxa"/>
          </w:tcPr>
          <w:p w:rsidR="007450C2" w:rsidRPr="00211D62" w:rsidRDefault="007450C2" w:rsidP="008879A9">
            <w:pPr>
              <w:pStyle w:val="22"/>
            </w:pPr>
          </w:p>
        </w:tc>
        <w:tc>
          <w:tcPr>
            <w:tcW w:w="2191" w:type="dxa"/>
          </w:tcPr>
          <w:p w:rsidR="007450C2" w:rsidRPr="00211D62" w:rsidRDefault="007450C2" w:rsidP="008879A9">
            <w:pPr>
              <w:pStyle w:val="22"/>
            </w:pPr>
          </w:p>
        </w:tc>
        <w:tc>
          <w:tcPr>
            <w:tcW w:w="2588" w:type="dxa"/>
          </w:tcPr>
          <w:p w:rsidR="007450C2" w:rsidRPr="00211D62" w:rsidRDefault="007450C2" w:rsidP="008879A9">
            <w:pPr>
              <w:pStyle w:val="22"/>
            </w:pPr>
            <w:r w:rsidRPr="00211D62">
              <w:t>Заказчики</w:t>
            </w:r>
          </w:p>
          <w:p w:rsidR="007450C2" w:rsidRPr="00211D62" w:rsidRDefault="007450C2" w:rsidP="008879A9">
            <w:pPr>
              <w:pStyle w:val="22"/>
            </w:pPr>
            <w:r w:rsidRPr="00211D62">
              <w:t>Договор_Заказчики</w:t>
            </w:r>
          </w:p>
          <w:p w:rsidR="007450C2" w:rsidRPr="00211D62" w:rsidRDefault="007450C2" w:rsidP="008879A9">
            <w:pPr>
              <w:pStyle w:val="22"/>
            </w:pPr>
            <w:r w:rsidRPr="00211D62">
              <w:t>Смета_Закзчики</w:t>
            </w:r>
          </w:p>
        </w:tc>
        <w:tc>
          <w:tcPr>
            <w:tcW w:w="3821" w:type="dxa"/>
          </w:tcPr>
          <w:p w:rsidR="007450C2" w:rsidRPr="00211D62" w:rsidRDefault="007450C2" w:rsidP="008879A9">
            <w:pPr>
              <w:pStyle w:val="22"/>
            </w:pPr>
            <w:r w:rsidRPr="00211D62">
              <w:t>Формирование отчета Заказчики, договора, сметы</w:t>
            </w:r>
          </w:p>
        </w:tc>
      </w:tr>
      <w:tr w:rsidR="007450C2" w:rsidRPr="00211D62" w:rsidTr="008879A9">
        <w:trPr>
          <w:trHeight w:val="481"/>
          <w:jc w:val="center"/>
        </w:trPr>
        <w:tc>
          <w:tcPr>
            <w:tcW w:w="868" w:type="dxa"/>
          </w:tcPr>
          <w:p w:rsidR="007450C2" w:rsidRPr="00211D62" w:rsidRDefault="007450C2" w:rsidP="008879A9">
            <w:pPr>
              <w:pStyle w:val="22"/>
            </w:pPr>
          </w:p>
        </w:tc>
        <w:tc>
          <w:tcPr>
            <w:tcW w:w="2191" w:type="dxa"/>
          </w:tcPr>
          <w:p w:rsidR="007450C2" w:rsidRPr="00211D62" w:rsidRDefault="007450C2" w:rsidP="008879A9">
            <w:pPr>
              <w:pStyle w:val="22"/>
            </w:pPr>
          </w:p>
        </w:tc>
        <w:tc>
          <w:tcPr>
            <w:tcW w:w="2588" w:type="dxa"/>
          </w:tcPr>
          <w:p w:rsidR="007450C2" w:rsidRPr="00211D62" w:rsidRDefault="00A817AA" w:rsidP="008879A9">
            <w:pPr>
              <w:pStyle w:val="22"/>
            </w:pPr>
            <w:r w:rsidRPr="00211D62">
              <w:t>Отдел заключения договоров</w:t>
            </w:r>
          </w:p>
        </w:tc>
        <w:tc>
          <w:tcPr>
            <w:tcW w:w="3821" w:type="dxa"/>
          </w:tcPr>
          <w:p w:rsidR="007450C2" w:rsidRPr="00211D62" w:rsidRDefault="00A817AA" w:rsidP="008879A9">
            <w:pPr>
              <w:pStyle w:val="22"/>
            </w:pPr>
            <w:r w:rsidRPr="00211D62">
              <w:t>Формирование отчета Отдел заключения договоров</w:t>
            </w:r>
          </w:p>
        </w:tc>
      </w:tr>
      <w:tr w:rsidR="00A817AA" w:rsidRPr="00211D62" w:rsidTr="008879A9">
        <w:trPr>
          <w:trHeight w:val="481"/>
          <w:jc w:val="center"/>
        </w:trPr>
        <w:tc>
          <w:tcPr>
            <w:tcW w:w="868" w:type="dxa"/>
          </w:tcPr>
          <w:p w:rsidR="00A817AA" w:rsidRPr="00211D62" w:rsidRDefault="00A817AA" w:rsidP="008879A9">
            <w:pPr>
              <w:pStyle w:val="22"/>
            </w:pPr>
          </w:p>
        </w:tc>
        <w:tc>
          <w:tcPr>
            <w:tcW w:w="2191" w:type="dxa"/>
          </w:tcPr>
          <w:p w:rsidR="00A817AA" w:rsidRPr="00211D62" w:rsidRDefault="00A817AA" w:rsidP="008879A9">
            <w:pPr>
              <w:pStyle w:val="22"/>
            </w:pPr>
          </w:p>
        </w:tc>
        <w:tc>
          <w:tcPr>
            <w:tcW w:w="2588" w:type="dxa"/>
          </w:tcPr>
          <w:p w:rsidR="00A817AA" w:rsidRPr="00211D62" w:rsidRDefault="00A817AA" w:rsidP="008879A9">
            <w:pPr>
              <w:pStyle w:val="22"/>
            </w:pPr>
            <w:r w:rsidRPr="00211D62">
              <w:t>Подрядчики</w:t>
            </w:r>
          </w:p>
          <w:p w:rsidR="00A817AA" w:rsidRPr="00211D62" w:rsidRDefault="00A817AA" w:rsidP="008879A9">
            <w:pPr>
              <w:pStyle w:val="22"/>
            </w:pPr>
            <w:r w:rsidRPr="00211D62">
              <w:t>Смета_Подрядчики</w:t>
            </w:r>
          </w:p>
        </w:tc>
        <w:tc>
          <w:tcPr>
            <w:tcW w:w="3821" w:type="dxa"/>
          </w:tcPr>
          <w:p w:rsidR="00A817AA" w:rsidRPr="00211D62" w:rsidRDefault="00A817AA" w:rsidP="008879A9">
            <w:pPr>
              <w:pStyle w:val="22"/>
            </w:pPr>
            <w:r w:rsidRPr="00211D62">
              <w:t>Формирование отчета Подрядчики</w:t>
            </w:r>
          </w:p>
        </w:tc>
      </w:tr>
      <w:tr w:rsidR="00A817AA" w:rsidRPr="00211D62" w:rsidTr="008879A9">
        <w:trPr>
          <w:trHeight w:val="481"/>
          <w:jc w:val="center"/>
        </w:trPr>
        <w:tc>
          <w:tcPr>
            <w:tcW w:w="868" w:type="dxa"/>
          </w:tcPr>
          <w:p w:rsidR="00A817AA" w:rsidRPr="00211D62" w:rsidRDefault="00A817AA" w:rsidP="008879A9">
            <w:pPr>
              <w:pStyle w:val="22"/>
            </w:pPr>
          </w:p>
        </w:tc>
        <w:tc>
          <w:tcPr>
            <w:tcW w:w="2191" w:type="dxa"/>
          </w:tcPr>
          <w:p w:rsidR="00A817AA" w:rsidRPr="00211D62" w:rsidRDefault="00A817AA" w:rsidP="008879A9">
            <w:pPr>
              <w:pStyle w:val="22"/>
            </w:pPr>
          </w:p>
        </w:tc>
        <w:tc>
          <w:tcPr>
            <w:tcW w:w="2588" w:type="dxa"/>
          </w:tcPr>
          <w:p w:rsidR="00A817AA" w:rsidRPr="00211D62" w:rsidRDefault="00A817AA" w:rsidP="008879A9">
            <w:pPr>
              <w:pStyle w:val="22"/>
            </w:pPr>
            <w:r w:rsidRPr="00211D62">
              <w:t>Поставщики</w:t>
            </w:r>
          </w:p>
          <w:p w:rsidR="00A817AA" w:rsidRPr="00211D62" w:rsidRDefault="00A817AA" w:rsidP="008879A9">
            <w:pPr>
              <w:pStyle w:val="22"/>
            </w:pPr>
            <w:r w:rsidRPr="00211D62">
              <w:t>Смета_Поставщики</w:t>
            </w:r>
          </w:p>
        </w:tc>
        <w:tc>
          <w:tcPr>
            <w:tcW w:w="3821" w:type="dxa"/>
          </w:tcPr>
          <w:p w:rsidR="00A817AA" w:rsidRPr="00211D62" w:rsidRDefault="00A817AA" w:rsidP="008879A9">
            <w:pPr>
              <w:pStyle w:val="22"/>
            </w:pPr>
            <w:r w:rsidRPr="00211D62">
              <w:t>Формирование отчета Поставщики материалов</w:t>
            </w:r>
          </w:p>
        </w:tc>
      </w:tr>
    </w:tbl>
    <w:p w:rsidR="00882F4B" w:rsidRPr="00211D62" w:rsidRDefault="00882F4B" w:rsidP="00211D62">
      <w:pPr>
        <w:suppressAutoHyphens/>
        <w:spacing w:line="360" w:lineRule="auto"/>
        <w:ind w:firstLine="709"/>
        <w:jc w:val="both"/>
        <w:rPr>
          <w:rFonts w:ascii="Times New Roman" w:hAnsi="Times New Roman"/>
          <w:sz w:val="28"/>
          <w:szCs w:val="28"/>
        </w:rPr>
      </w:pPr>
    </w:p>
    <w:p w:rsidR="00DA3995" w:rsidRPr="00211D62" w:rsidRDefault="00821EDE"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Структуры таблиц, хранящих информацию из вновь образующих документов, сведены в таблицы</w:t>
      </w:r>
      <w:r w:rsidR="00882F4B" w:rsidRPr="00211D62">
        <w:rPr>
          <w:rFonts w:ascii="Times New Roman" w:hAnsi="Times New Roman"/>
          <w:sz w:val="28"/>
          <w:szCs w:val="28"/>
        </w:rPr>
        <w:t xml:space="preserve"> 7-</w:t>
      </w:r>
      <w:r w:rsidR="006055AF" w:rsidRPr="00211D62">
        <w:rPr>
          <w:rFonts w:ascii="Times New Roman" w:hAnsi="Times New Roman"/>
          <w:sz w:val="28"/>
          <w:szCs w:val="28"/>
        </w:rPr>
        <w:t>16</w:t>
      </w:r>
      <w:r w:rsidR="00882F4B" w:rsidRPr="00211D62">
        <w:rPr>
          <w:rFonts w:ascii="Times New Roman" w:hAnsi="Times New Roman"/>
          <w:sz w:val="28"/>
          <w:szCs w:val="28"/>
        </w:rPr>
        <w:t>.</w:t>
      </w:r>
    </w:p>
    <w:p w:rsidR="008879A9" w:rsidRDefault="008879A9" w:rsidP="00211D62">
      <w:pPr>
        <w:suppressAutoHyphens/>
        <w:spacing w:line="360" w:lineRule="auto"/>
        <w:ind w:firstLine="709"/>
        <w:jc w:val="both"/>
        <w:rPr>
          <w:rFonts w:ascii="Times New Roman" w:hAnsi="Times New Roman"/>
          <w:sz w:val="28"/>
          <w:szCs w:val="28"/>
        </w:rPr>
      </w:pPr>
    </w:p>
    <w:p w:rsidR="00A817AA" w:rsidRPr="00211D62" w:rsidRDefault="00882F4B" w:rsidP="00211D62">
      <w:pPr>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Таблица 7. Структура справочника Заказчики.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1708"/>
        <w:gridCol w:w="1272"/>
        <w:gridCol w:w="1272"/>
        <w:gridCol w:w="2723"/>
      </w:tblGrid>
      <w:tr w:rsidR="00B9702E" w:rsidRPr="00211D62" w:rsidTr="008879A9">
        <w:trPr>
          <w:tblHeader/>
          <w:jc w:val="center"/>
        </w:trPr>
        <w:tc>
          <w:tcPr>
            <w:tcW w:w="2184" w:type="dxa"/>
          </w:tcPr>
          <w:p w:rsidR="00B9702E" w:rsidRPr="00211D62" w:rsidRDefault="00B9702E" w:rsidP="008879A9">
            <w:pPr>
              <w:pStyle w:val="22"/>
            </w:pPr>
            <w:r w:rsidRPr="00211D62">
              <w:t>Поле</w:t>
            </w:r>
          </w:p>
        </w:tc>
        <w:tc>
          <w:tcPr>
            <w:tcW w:w="1776" w:type="dxa"/>
          </w:tcPr>
          <w:p w:rsidR="00B9702E" w:rsidRPr="00211D62" w:rsidRDefault="00B9702E" w:rsidP="008879A9">
            <w:pPr>
              <w:pStyle w:val="22"/>
            </w:pPr>
            <w:r w:rsidRPr="00211D62">
              <w:t>Тип</w:t>
            </w:r>
          </w:p>
        </w:tc>
        <w:tc>
          <w:tcPr>
            <w:tcW w:w="1320" w:type="dxa"/>
          </w:tcPr>
          <w:p w:rsidR="00B9702E" w:rsidRPr="00211D62" w:rsidRDefault="00B9702E" w:rsidP="008879A9">
            <w:pPr>
              <w:pStyle w:val="22"/>
            </w:pPr>
            <w:r w:rsidRPr="00211D62">
              <w:t>Значение</w:t>
            </w:r>
          </w:p>
        </w:tc>
        <w:tc>
          <w:tcPr>
            <w:tcW w:w="1320" w:type="dxa"/>
          </w:tcPr>
          <w:p w:rsidR="00B9702E" w:rsidRPr="00211D62" w:rsidRDefault="00B9702E" w:rsidP="008879A9">
            <w:pPr>
              <w:pStyle w:val="22"/>
            </w:pPr>
            <w:r w:rsidRPr="00211D62">
              <w:t>Ограничение</w:t>
            </w:r>
          </w:p>
        </w:tc>
        <w:tc>
          <w:tcPr>
            <w:tcW w:w="2838" w:type="dxa"/>
          </w:tcPr>
          <w:p w:rsidR="00B9702E" w:rsidRPr="00211D62" w:rsidRDefault="00B9702E" w:rsidP="008879A9">
            <w:pPr>
              <w:pStyle w:val="22"/>
            </w:pPr>
            <w:r w:rsidRPr="00211D62">
              <w:t>Комментарий</w:t>
            </w:r>
          </w:p>
        </w:tc>
      </w:tr>
      <w:tr w:rsidR="00B9702E" w:rsidRPr="00211D62" w:rsidTr="008879A9">
        <w:trPr>
          <w:jc w:val="center"/>
        </w:trPr>
        <w:tc>
          <w:tcPr>
            <w:tcW w:w="2184" w:type="dxa"/>
          </w:tcPr>
          <w:p w:rsidR="00B9702E" w:rsidRPr="00211D62" w:rsidRDefault="00A817AA" w:rsidP="008879A9">
            <w:pPr>
              <w:pStyle w:val="22"/>
            </w:pPr>
            <w:r w:rsidRPr="00211D62">
              <w:t>Код заказчика</w:t>
            </w:r>
          </w:p>
        </w:tc>
        <w:tc>
          <w:tcPr>
            <w:tcW w:w="1776" w:type="dxa"/>
          </w:tcPr>
          <w:p w:rsidR="00B9702E" w:rsidRPr="00211D62" w:rsidRDefault="00B9702E" w:rsidP="008879A9">
            <w:pPr>
              <w:pStyle w:val="22"/>
            </w:pPr>
            <w:r w:rsidRPr="00211D62">
              <w:t>Счетчик</w:t>
            </w:r>
          </w:p>
        </w:tc>
        <w:tc>
          <w:tcPr>
            <w:tcW w:w="1320" w:type="dxa"/>
          </w:tcPr>
          <w:p w:rsidR="00B9702E" w:rsidRPr="00211D62" w:rsidRDefault="00B9702E" w:rsidP="008879A9">
            <w:pPr>
              <w:pStyle w:val="22"/>
            </w:pPr>
            <w:r w:rsidRPr="00211D62">
              <w:t>—</w:t>
            </w:r>
          </w:p>
        </w:tc>
        <w:tc>
          <w:tcPr>
            <w:tcW w:w="1320" w:type="dxa"/>
          </w:tcPr>
          <w:p w:rsidR="00B9702E" w:rsidRPr="00211D62" w:rsidRDefault="00B9702E" w:rsidP="008879A9">
            <w:pPr>
              <w:pStyle w:val="22"/>
            </w:pPr>
            <w:r w:rsidRPr="00211D62">
              <w:t>—</w:t>
            </w:r>
          </w:p>
        </w:tc>
        <w:tc>
          <w:tcPr>
            <w:tcW w:w="2838" w:type="dxa"/>
          </w:tcPr>
          <w:p w:rsidR="00B9702E" w:rsidRPr="00211D62" w:rsidRDefault="00B9702E" w:rsidP="008879A9">
            <w:pPr>
              <w:pStyle w:val="22"/>
            </w:pPr>
            <w:r w:rsidRPr="00211D62">
              <w:t xml:space="preserve">Код </w:t>
            </w:r>
            <w:r w:rsidR="00A817AA" w:rsidRPr="00211D62">
              <w:t>заказчика</w:t>
            </w:r>
          </w:p>
        </w:tc>
      </w:tr>
      <w:tr w:rsidR="00B9702E" w:rsidRPr="00211D62" w:rsidTr="008879A9">
        <w:trPr>
          <w:jc w:val="center"/>
        </w:trPr>
        <w:tc>
          <w:tcPr>
            <w:tcW w:w="2184" w:type="dxa"/>
          </w:tcPr>
          <w:p w:rsidR="00B9702E" w:rsidRPr="00211D62" w:rsidRDefault="00A817AA" w:rsidP="008879A9">
            <w:pPr>
              <w:pStyle w:val="22"/>
            </w:pPr>
            <w:r w:rsidRPr="00211D62">
              <w:t>Наименование</w:t>
            </w:r>
          </w:p>
        </w:tc>
        <w:tc>
          <w:tcPr>
            <w:tcW w:w="1776" w:type="dxa"/>
          </w:tcPr>
          <w:p w:rsidR="00B9702E" w:rsidRPr="00211D62" w:rsidRDefault="00A817AA" w:rsidP="008879A9">
            <w:pPr>
              <w:pStyle w:val="22"/>
            </w:pPr>
            <w:r w:rsidRPr="00211D62">
              <w:t>Текстовый</w:t>
            </w:r>
          </w:p>
        </w:tc>
        <w:tc>
          <w:tcPr>
            <w:tcW w:w="1320" w:type="dxa"/>
          </w:tcPr>
          <w:p w:rsidR="00B9702E" w:rsidRPr="00211D62" w:rsidRDefault="00B9702E" w:rsidP="008879A9">
            <w:pPr>
              <w:pStyle w:val="22"/>
            </w:pPr>
            <w:r w:rsidRPr="00211D62">
              <w:t>—</w:t>
            </w:r>
          </w:p>
        </w:tc>
        <w:tc>
          <w:tcPr>
            <w:tcW w:w="1320" w:type="dxa"/>
          </w:tcPr>
          <w:p w:rsidR="00B9702E" w:rsidRPr="00211D62" w:rsidRDefault="00B9702E" w:rsidP="008879A9">
            <w:pPr>
              <w:pStyle w:val="22"/>
            </w:pPr>
            <w:r w:rsidRPr="00211D62">
              <w:t>—</w:t>
            </w:r>
          </w:p>
        </w:tc>
        <w:tc>
          <w:tcPr>
            <w:tcW w:w="2838" w:type="dxa"/>
          </w:tcPr>
          <w:p w:rsidR="00B9702E" w:rsidRPr="00211D62" w:rsidRDefault="00A817AA" w:rsidP="008879A9">
            <w:pPr>
              <w:pStyle w:val="22"/>
            </w:pPr>
            <w:r w:rsidRPr="00211D62">
              <w:t>Полное название заказчика</w:t>
            </w:r>
          </w:p>
        </w:tc>
      </w:tr>
      <w:tr w:rsidR="00B9702E" w:rsidRPr="00211D62" w:rsidTr="008879A9">
        <w:trPr>
          <w:jc w:val="center"/>
        </w:trPr>
        <w:tc>
          <w:tcPr>
            <w:tcW w:w="2184" w:type="dxa"/>
          </w:tcPr>
          <w:p w:rsidR="00B9702E" w:rsidRPr="00211D62" w:rsidRDefault="00A817AA" w:rsidP="008879A9">
            <w:pPr>
              <w:pStyle w:val="22"/>
            </w:pPr>
            <w:r w:rsidRPr="00211D62">
              <w:t>Адрес</w:t>
            </w:r>
          </w:p>
        </w:tc>
        <w:tc>
          <w:tcPr>
            <w:tcW w:w="1776" w:type="dxa"/>
          </w:tcPr>
          <w:p w:rsidR="00B9702E" w:rsidRPr="00211D62" w:rsidRDefault="00A817AA" w:rsidP="008879A9">
            <w:pPr>
              <w:pStyle w:val="22"/>
            </w:pPr>
            <w:r w:rsidRPr="00211D62">
              <w:t>Текстовый</w:t>
            </w:r>
          </w:p>
        </w:tc>
        <w:tc>
          <w:tcPr>
            <w:tcW w:w="1320" w:type="dxa"/>
          </w:tcPr>
          <w:p w:rsidR="00B9702E" w:rsidRPr="00211D62" w:rsidRDefault="00B9702E" w:rsidP="008879A9">
            <w:pPr>
              <w:pStyle w:val="22"/>
            </w:pPr>
            <w:r w:rsidRPr="00211D62">
              <w:t>—</w:t>
            </w:r>
          </w:p>
        </w:tc>
        <w:tc>
          <w:tcPr>
            <w:tcW w:w="1320" w:type="dxa"/>
          </w:tcPr>
          <w:p w:rsidR="00B9702E" w:rsidRPr="00211D62" w:rsidRDefault="00B9702E" w:rsidP="008879A9">
            <w:pPr>
              <w:pStyle w:val="22"/>
            </w:pPr>
            <w:r w:rsidRPr="00211D62">
              <w:t>—</w:t>
            </w:r>
          </w:p>
        </w:tc>
        <w:tc>
          <w:tcPr>
            <w:tcW w:w="2838" w:type="dxa"/>
          </w:tcPr>
          <w:p w:rsidR="00B9702E" w:rsidRPr="00211D62" w:rsidRDefault="00A817AA" w:rsidP="008879A9">
            <w:pPr>
              <w:pStyle w:val="22"/>
            </w:pPr>
            <w:r w:rsidRPr="00211D62">
              <w:t>Адрес заказчика</w:t>
            </w:r>
          </w:p>
        </w:tc>
      </w:tr>
      <w:tr w:rsidR="00B9702E" w:rsidRPr="00211D62" w:rsidTr="008879A9">
        <w:trPr>
          <w:jc w:val="center"/>
        </w:trPr>
        <w:tc>
          <w:tcPr>
            <w:tcW w:w="2184" w:type="dxa"/>
          </w:tcPr>
          <w:p w:rsidR="00B9702E" w:rsidRPr="00211D62" w:rsidRDefault="00A817AA" w:rsidP="008879A9">
            <w:pPr>
              <w:pStyle w:val="22"/>
            </w:pPr>
            <w:r w:rsidRPr="00211D62">
              <w:t>Телефон</w:t>
            </w:r>
          </w:p>
        </w:tc>
        <w:tc>
          <w:tcPr>
            <w:tcW w:w="1776" w:type="dxa"/>
          </w:tcPr>
          <w:p w:rsidR="00B9702E" w:rsidRPr="00211D62" w:rsidRDefault="00A817AA" w:rsidP="008879A9">
            <w:pPr>
              <w:pStyle w:val="22"/>
            </w:pPr>
            <w:r w:rsidRPr="00211D62">
              <w:t>Текстовый</w:t>
            </w:r>
          </w:p>
        </w:tc>
        <w:tc>
          <w:tcPr>
            <w:tcW w:w="1320" w:type="dxa"/>
          </w:tcPr>
          <w:p w:rsidR="00B9702E" w:rsidRPr="00211D62" w:rsidRDefault="00A817AA" w:rsidP="008879A9">
            <w:pPr>
              <w:pStyle w:val="22"/>
            </w:pPr>
            <w:r w:rsidRPr="00211D62">
              <w:t>—</w:t>
            </w:r>
          </w:p>
        </w:tc>
        <w:tc>
          <w:tcPr>
            <w:tcW w:w="1320" w:type="dxa"/>
          </w:tcPr>
          <w:p w:rsidR="00B9702E" w:rsidRPr="00211D62" w:rsidRDefault="00A817AA" w:rsidP="008879A9">
            <w:pPr>
              <w:pStyle w:val="22"/>
            </w:pPr>
            <w:r w:rsidRPr="00211D62">
              <w:t>—</w:t>
            </w:r>
          </w:p>
        </w:tc>
        <w:tc>
          <w:tcPr>
            <w:tcW w:w="2838" w:type="dxa"/>
          </w:tcPr>
          <w:p w:rsidR="00B9702E" w:rsidRPr="00211D62" w:rsidRDefault="00A817AA" w:rsidP="008879A9">
            <w:pPr>
              <w:pStyle w:val="22"/>
            </w:pPr>
            <w:r w:rsidRPr="00211D62">
              <w:t>Телефон</w:t>
            </w:r>
          </w:p>
        </w:tc>
      </w:tr>
      <w:tr w:rsidR="00B9702E" w:rsidRPr="00211D62" w:rsidTr="008879A9">
        <w:trPr>
          <w:jc w:val="center"/>
        </w:trPr>
        <w:tc>
          <w:tcPr>
            <w:tcW w:w="2184" w:type="dxa"/>
          </w:tcPr>
          <w:p w:rsidR="00B9702E" w:rsidRPr="00211D62" w:rsidRDefault="00A817AA" w:rsidP="008879A9">
            <w:pPr>
              <w:pStyle w:val="22"/>
            </w:pPr>
            <w:r w:rsidRPr="00211D62">
              <w:t>Индекс</w:t>
            </w:r>
          </w:p>
        </w:tc>
        <w:tc>
          <w:tcPr>
            <w:tcW w:w="1776" w:type="dxa"/>
          </w:tcPr>
          <w:p w:rsidR="00B9702E" w:rsidRPr="00211D62" w:rsidRDefault="00A817AA" w:rsidP="008879A9">
            <w:pPr>
              <w:pStyle w:val="22"/>
            </w:pPr>
            <w:r w:rsidRPr="00211D62">
              <w:t>Текстовый</w:t>
            </w:r>
          </w:p>
        </w:tc>
        <w:tc>
          <w:tcPr>
            <w:tcW w:w="1320" w:type="dxa"/>
          </w:tcPr>
          <w:p w:rsidR="00B9702E" w:rsidRPr="00211D62" w:rsidRDefault="00A817AA" w:rsidP="008879A9">
            <w:pPr>
              <w:pStyle w:val="22"/>
            </w:pPr>
            <w:r w:rsidRPr="00211D62">
              <w:t>—</w:t>
            </w:r>
          </w:p>
        </w:tc>
        <w:tc>
          <w:tcPr>
            <w:tcW w:w="1320" w:type="dxa"/>
          </w:tcPr>
          <w:p w:rsidR="00B9702E" w:rsidRPr="00211D62" w:rsidRDefault="00A817AA" w:rsidP="008879A9">
            <w:pPr>
              <w:pStyle w:val="22"/>
              <w:rPr>
                <w:lang w:val="en-US"/>
              </w:rPr>
            </w:pPr>
            <w:r w:rsidRPr="00211D62">
              <w:t>—</w:t>
            </w:r>
          </w:p>
        </w:tc>
        <w:tc>
          <w:tcPr>
            <w:tcW w:w="2838" w:type="dxa"/>
          </w:tcPr>
          <w:p w:rsidR="00B9702E" w:rsidRPr="00211D62" w:rsidRDefault="00A817AA" w:rsidP="008879A9">
            <w:pPr>
              <w:pStyle w:val="22"/>
            </w:pPr>
            <w:r w:rsidRPr="00211D62">
              <w:t>Почтовый индекс</w:t>
            </w:r>
          </w:p>
        </w:tc>
      </w:tr>
      <w:tr w:rsidR="00B9702E" w:rsidRPr="00211D62" w:rsidTr="008879A9">
        <w:trPr>
          <w:jc w:val="center"/>
        </w:trPr>
        <w:tc>
          <w:tcPr>
            <w:tcW w:w="2184" w:type="dxa"/>
          </w:tcPr>
          <w:p w:rsidR="00B9702E" w:rsidRPr="00211D62" w:rsidRDefault="00A817AA" w:rsidP="008879A9">
            <w:pPr>
              <w:pStyle w:val="22"/>
            </w:pPr>
            <w:r w:rsidRPr="00211D62">
              <w:t>ИНН</w:t>
            </w:r>
            <w:r w:rsidRPr="00211D62">
              <w:rPr>
                <w:lang w:val="en-US"/>
              </w:rPr>
              <w:t>/</w:t>
            </w:r>
            <w:r w:rsidRPr="00211D62">
              <w:t>КПП</w:t>
            </w:r>
          </w:p>
        </w:tc>
        <w:tc>
          <w:tcPr>
            <w:tcW w:w="1776" w:type="dxa"/>
          </w:tcPr>
          <w:p w:rsidR="00B9702E" w:rsidRPr="00211D62" w:rsidRDefault="00A817AA" w:rsidP="008879A9">
            <w:pPr>
              <w:pStyle w:val="22"/>
            </w:pPr>
            <w:r w:rsidRPr="00211D62">
              <w:t>Текстовый</w:t>
            </w:r>
          </w:p>
        </w:tc>
        <w:tc>
          <w:tcPr>
            <w:tcW w:w="1320" w:type="dxa"/>
          </w:tcPr>
          <w:p w:rsidR="00B9702E" w:rsidRPr="00211D62" w:rsidRDefault="00A817AA" w:rsidP="008879A9">
            <w:pPr>
              <w:pStyle w:val="22"/>
              <w:rPr>
                <w:lang w:val="en-US"/>
              </w:rPr>
            </w:pPr>
            <w:r w:rsidRPr="00211D62">
              <w:t>—</w:t>
            </w:r>
          </w:p>
        </w:tc>
        <w:tc>
          <w:tcPr>
            <w:tcW w:w="1320" w:type="dxa"/>
          </w:tcPr>
          <w:p w:rsidR="00B9702E" w:rsidRPr="00211D62" w:rsidRDefault="00A817AA" w:rsidP="008879A9">
            <w:pPr>
              <w:pStyle w:val="22"/>
            </w:pPr>
            <w:r w:rsidRPr="00211D62">
              <w:t>—</w:t>
            </w:r>
          </w:p>
        </w:tc>
        <w:tc>
          <w:tcPr>
            <w:tcW w:w="2838" w:type="dxa"/>
          </w:tcPr>
          <w:p w:rsidR="00B9702E" w:rsidRPr="00211D62" w:rsidRDefault="00A817AA" w:rsidP="008879A9">
            <w:pPr>
              <w:pStyle w:val="22"/>
            </w:pPr>
            <w:r w:rsidRPr="00211D62">
              <w:t>Индивидуальный идентификатор</w:t>
            </w:r>
          </w:p>
        </w:tc>
      </w:tr>
    </w:tbl>
    <w:p w:rsidR="006055AF" w:rsidRPr="00211D62" w:rsidRDefault="006055AF" w:rsidP="00211D62">
      <w:pPr>
        <w:pStyle w:val="a5"/>
        <w:keepNext/>
        <w:suppressAutoHyphens/>
        <w:spacing w:before="0" w:after="0" w:line="360" w:lineRule="auto"/>
        <w:ind w:firstLine="709"/>
        <w:jc w:val="both"/>
        <w:rPr>
          <w:rFonts w:ascii="Times New Roman" w:hAnsi="Times New Roman"/>
          <w:sz w:val="28"/>
          <w:szCs w:val="28"/>
        </w:rPr>
      </w:pPr>
    </w:p>
    <w:p w:rsidR="00B9702E" w:rsidRPr="00211D62" w:rsidRDefault="006055AF" w:rsidP="00211D62">
      <w:pPr>
        <w:pStyle w:val="a5"/>
        <w:keepNext/>
        <w:suppressAutoHyphens/>
        <w:spacing w:before="0" w:after="0" w:line="360" w:lineRule="auto"/>
        <w:ind w:firstLine="709"/>
        <w:jc w:val="both"/>
        <w:rPr>
          <w:rFonts w:ascii="Times New Roman" w:hAnsi="Times New Roman"/>
          <w:sz w:val="28"/>
          <w:szCs w:val="28"/>
        </w:rPr>
      </w:pPr>
      <w:r w:rsidRPr="00211D62">
        <w:rPr>
          <w:rFonts w:ascii="Times New Roman" w:hAnsi="Times New Roman"/>
          <w:sz w:val="28"/>
          <w:szCs w:val="28"/>
        </w:rPr>
        <w:t xml:space="preserve">Таблица 8. </w:t>
      </w:r>
      <w:r w:rsidR="00A817AA" w:rsidRPr="00211D62">
        <w:rPr>
          <w:rFonts w:ascii="Times New Roman" w:hAnsi="Times New Roman"/>
          <w:sz w:val="28"/>
          <w:szCs w:val="28"/>
        </w:rPr>
        <w:t>Структура справочника Подрядчики</w:t>
      </w:r>
      <w:r w:rsidRPr="00211D62">
        <w:rPr>
          <w:rFonts w:ascii="Times New Roman" w:hAnsi="Times New Roman"/>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553"/>
        <w:gridCol w:w="1272"/>
        <w:gridCol w:w="1272"/>
        <w:gridCol w:w="2877"/>
      </w:tblGrid>
      <w:tr w:rsidR="00A817AA" w:rsidRPr="00211D62" w:rsidTr="008879A9">
        <w:trPr>
          <w:tblHeader/>
          <w:jc w:val="center"/>
        </w:trPr>
        <w:tc>
          <w:tcPr>
            <w:tcW w:w="2184" w:type="dxa"/>
          </w:tcPr>
          <w:p w:rsidR="00A817AA" w:rsidRPr="00211D62" w:rsidRDefault="00A817AA" w:rsidP="008879A9">
            <w:pPr>
              <w:pStyle w:val="22"/>
            </w:pPr>
            <w:r w:rsidRPr="00211D62">
              <w:t>Поле</w:t>
            </w:r>
          </w:p>
        </w:tc>
        <w:tc>
          <w:tcPr>
            <w:tcW w:w="1614" w:type="dxa"/>
          </w:tcPr>
          <w:p w:rsidR="00A817AA" w:rsidRPr="00211D62" w:rsidRDefault="00A817AA" w:rsidP="008879A9">
            <w:pPr>
              <w:pStyle w:val="22"/>
            </w:pPr>
            <w:r w:rsidRPr="00211D62">
              <w:t>Тип</w:t>
            </w:r>
          </w:p>
        </w:tc>
        <w:tc>
          <w:tcPr>
            <w:tcW w:w="1320" w:type="dxa"/>
          </w:tcPr>
          <w:p w:rsidR="00A817AA" w:rsidRPr="00211D62" w:rsidRDefault="00A817AA" w:rsidP="008879A9">
            <w:pPr>
              <w:pStyle w:val="22"/>
            </w:pPr>
            <w:r w:rsidRPr="00211D62">
              <w:t>Значение</w:t>
            </w:r>
          </w:p>
        </w:tc>
        <w:tc>
          <w:tcPr>
            <w:tcW w:w="1320" w:type="dxa"/>
          </w:tcPr>
          <w:p w:rsidR="00A817AA" w:rsidRPr="00211D62" w:rsidRDefault="00A817AA" w:rsidP="008879A9">
            <w:pPr>
              <w:pStyle w:val="22"/>
            </w:pPr>
            <w:r w:rsidRPr="00211D62">
              <w:t>Ограничение</w:t>
            </w:r>
          </w:p>
        </w:tc>
        <w:tc>
          <w:tcPr>
            <w:tcW w:w="3000" w:type="dxa"/>
          </w:tcPr>
          <w:p w:rsidR="00A817AA" w:rsidRPr="00211D62" w:rsidRDefault="00A817AA" w:rsidP="008879A9">
            <w:pPr>
              <w:pStyle w:val="22"/>
            </w:pPr>
            <w:r w:rsidRPr="00211D62">
              <w:t>Комментарий</w:t>
            </w:r>
          </w:p>
        </w:tc>
      </w:tr>
      <w:tr w:rsidR="00A817AA" w:rsidRPr="00211D62" w:rsidTr="008879A9">
        <w:trPr>
          <w:tblHeader/>
          <w:jc w:val="center"/>
        </w:trPr>
        <w:tc>
          <w:tcPr>
            <w:tcW w:w="2184" w:type="dxa"/>
          </w:tcPr>
          <w:p w:rsidR="00A817AA" w:rsidRPr="00211D62" w:rsidRDefault="00A817AA" w:rsidP="008879A9">
            <w:pPr>
              <w:pStyle w:val="22"/>
            </w:pPr>
            <w:r w:rsidRPr="00211D62">
              <w:t>Код подрядчика</w:t>
            </w:r>
          </w:p>
        </w:tc>
        <w:tc>
          <w:tcPr>
            <w:tcW w:w="1614" w:type="dxa"/>
          </w:tcPr>
          <w:p w:rsidR="00A817AA" w:rsidRPr="00211D62" w:rsidRDefault="00A817AA" w:rsidP="008879A9">
            <w:pPr>
              <w:pStyle w:val="22"/>
            </w:pPr>
            <w:r w:rsidRPr="00211D62">
              <w:t>Счетчик</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Код подрядчика</w:t>
            </w:r>
          </w:p>
        </w:tc>
      </w:tr>
      <w:tr w:rsidR="00A817AA" w:rsidRPr="00211D62" w:rsidTr="008879A9">
        <w:trPr>
          <w:tblHeader/>
          <w:jc w:val="center"/>
        </w:trPr>
        <w:tc>
          <w:tcPr>
            <w:tcW w:w="2184" w:type="dxa"/>
          </w:tcPr>
          <w:p w:rsidR="00A817AA" w:rsidRPr="00211D62" w:rsidRDefault="00A817AA" w:rsidP="008879A9">
            <w:pPr>
              <w:pStyle w:val="22"/>
            </w:pPr>
            <w:r w:rsidRPr="00211D62">
              <w:t>Наименование</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Полное название заказчика</w:t>
            </w:r>
          </w:p>
        </w:tc>
      </w:tr>
      <w:tr w:rsidR="00A817AA" w:rsidRPr="00211D62" w:rsidTr="008879A9">
        <w:trPr>
          <w:tblHeader/>
          <w:jc w:val="center"/>
        </w:trPr>
        <w:tc>
          <w:tcPr>
            <w:tcW w:w="2184" w:type="dxa"/>
          </w:tcPr>
          <w:p w:rsidR="00A817AA" w:rsidRPr="00211D62" w:rsidRDefault="00A817AA" w:rsidP="008879A9">
            <w:pPr>
              <w:pStyle w:val="22"/>
            </w:pPr>
            <w:r w:rsidRPr="00211D62">
              <w:t>Адрес</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Адрес подрядчика</w:t>
            </w:r>
          </w:p>
        </w:tc>
      </w:tr>
      <w:tr w:rsidR="00A817AA" w:rsidRPr="00211D62" w:rsidTr="008879A9">
        <w:trPr>
          <w:tblHeader/>
          <w:jc w:val="center"/>
        </w:trPr>
        <w:tc>
          <w:tcPr>
            <w:tcW w:w="2184" w:type="dxa"/>
          </w:tcPr>
          <w:p w:rsidR="00A817AA" w:rsidRPr="00211D62" w:rsidRDefault="00A817AA" w:rsidP="008879A9">
            <w:pPr>
              <w:pStyle w:val="22"/>
            </w:pPr>
            <w:r w:rsidRPr="00211D62">
              <w:t>Индекс</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Почтовый индекс</w:t>
            </w:r>
          </w:p>
        </w:tc>
      </w:tr>
      <w:tr w:rsidR="00A817AA" w:rsidRPr="00211D62" w:rsidTr="008879A9">
        <w:trPr>
          <w:tblHeader/>
          <w:jc w:val="center"/>
        </w:trPr>
        <w:tc>
          <w:tcPr>
            <w:tcW w:w="2184" w:type="dxa"/>
          </w:tcPr>
          <w:p w:rsidR="00A817AA" w:rsidRPr="00211D62" w:rsidRDefault="00A817AA" w:rsidP="008879A9">
            <w:pPr>
              <w:pStyle w:val="22"/>
            </w:pPr>
            <w:r w:rsidRPr="00211D62">
              <w:t>ИНН/КПП</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Индивидуальный идентификатор</w:t>
            </w:r>
          </w:p>
        </w:tc>
      </w:tr>
    </w:tbl>
    <w:p w:rsidR="008879A9" w:rsidRDefault="008879A9" w:rsidP="00211D62">
      <w:pPr>
        <w:suppressAutoHyphens/>
        <w:spacing w:line="360" w:lineRule="auto"/>
        <w:ind w:firstLine="709"/>
        <w:jc w:val="both"/>
        <w:rPr>
          <w:rFonts w:ascii="Times New Roman" w:hAnsi="Times New Roman"/>
          <w:b/>
          <w:sz w:val="28"/>
          <w:szCs w:val="28"/>
        </w:rPr>
      </w:pPr>
    </w:p>
    <w:p w:rsidR="00A817AA" w:rsidRPr="00211D62" w:rsidRDefault="008879A9" w:rsidP="00211D62">
      <w:pPr>
        <w:suppressAutoHyphens/>
        <w:spacing w:line="360" w:lineRule="auto"/>
        <w:ind w:firstLine="709"/>
        <w:jc w:val="both"/>
        <w:rPr>
          <w:rFonts w:ascii="Times New Roman" w:hAnsi="Times New Roman"/>
          <w:b/>
          <w:sz w:val="28"/>
          <w:szCs w:val="28"/>
        </w:rPr>
      </w:pPr>
      <w:r>
        <w:rPr>
          <w:rFonts w:ascii="Times New Roman" w:hAnsi="Times New Roman"/>
          <w:b/>
          <w:sz w:val="28"/>
          <w:szCs w:val="28"/>
        </w:rPr>
        <w:br w:type="page"/>
      </w:r>
      <w:r w:rsidR="006055AF" w:rsidRPr="00211D62">
        <w:rPr>
          <w:rFonts w:ascii="Times New Roman" w:hAnsi="Times New Roman"/>
          <w:b/>
          <w:sz w:val="28"/>
          <w:szCs w:val="28"/>
        </w:rPr>
        <w:t xml:space="preserve">Таблица 9. </w:t>
      </w:r>
      <w:r w:rsidR="00A817AA" w:rsidRPr="00211D62">
        <w:rPr>
          <w:rFonts w:ascii="Times New Roman" w:hAnsi="Times New Roman"/>
          <w:b/>
          <w:sz w:val="28"/>
          <w:szCs w:val="28"/>
        </w:rPr>
        <w:t>Структура справочника Поставщики</w:t>
      </w:r>
      <w:r w:rsidR="006055AF" w:rsidRPr="00211D62">
        <w:rPr>
          <w:rFonts w:ascii="Times New Roman" w:hAnsi="Times New Roman"/>
          <w:b/>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553"/>
        <w:gridCol w:w="1272"/>
        <w:gridCol w:w="1272"/>
        <w:gridCol w:w="2877"/>
      </w:tblGrid>
      <w:tr w:rsidR="00A817AA" w:rsidRPr="00211D62" w:rsidTr="008879A9">
        <w:trPr>
          <w:tblHeader/>
          <w:jc w:val="center"/>
        </w:trPr>
        <w:tc>
          <w:tcPr>
            <w:tcW w:w="2184" w:type="dxa"/>
          </w:tcPr>
          <w:p w:rsidR="00A817AA" w:rsidRPr="00211D62" w:rsidRDefault="00A817AA" w:rsidP="008879A9">
            <w:pPr>
              <w:pStyle w:val="22"/>
            </w:pPr>
            <w:r w:rsidRPr="00211D62">
              <w:t>Поле</w:t>
            </w:r>
          </w:p>
        </w:tc>
        <w:tc>
          <w:tcPr>
            <w:tcW w:w="1614" w:type="dxa"/>
          </w:tcPr>
          <w:p w:rsidR="00A817AA" w:rsidRPr="00211D62" w:rsidRDefault="00A817AA" w:rsidP="008879A9">
            <w:pPr>
              <w:pStyle w:val="22"/>
            </w:pPr>
            <w:r w:rsidRPr="00211D62">
              <w:t>Тип</w:t>
            </w:r>
          </w:p>
        </w:tc>
        <w:tc>
          <w:tcPr>
            <w:tcW w:w="1320" w:type="dxa"/>
          </w:tcPr>
          <w:p w:rsidR="00A817AA" w:rsidRPr="00211D62" w:rsidRDefault="00A817AA" w:rsidP="008879A9">
            <w:pPr>
              <w:pStyle w:val="22"/>
            </w:pPr>
            <w:r w:rsidRPr="00211D62">
              <w:t>Значение</w:t>
            </w:r>
          </w:p>
        </w:tc>
        <w:tc>
          <w:tcPr>
            <w:tcW w:w="1320" w:type="dxa"/>
          </w:tcPr>
          <w:p w:rsidR="00A817AA" w:rsidRPr="00211D62" w:rsidRDefault="00A817AA" w:rsidP="008879A9">
            <w:pPr>
              <w:pStyle w:val="22"/>
            </w:pPr>
            <w:r w:rsidRPr="00211D62">
              <w:t>Ограничение</w:t>
            </w:r>
          </w:p>
        </w:tc>
        <w:tc>
          <w:tcPr>
            <w:tcW w:w="3000" w:type="dxa"/>
          </w:tcPr>
          <w:p w:rsidR="00A817AA" w:rsidRPr="00211D62" w:rsidRDefault="00A817AA" w:rsidP="008879A9">
            <w:pPr>
              <w:pStyle w:val="22"/>
            </w:pPr>
            <w:r w:rsidRPr="00211D62">
              <w:t>Комментарий</w:t>
            </w:r>
          </w:p>
        </w:tc>
      </w:tr>
      <w:tr w:rsidR="00A817AA" w:rsidRPr="00211D62" w:rsidTr="008879A9">
        <w:trPr>
          <w:tblHeader/>
          <w:jc w:val="center"/>
        </w:trPr>
        <w:tc>
          <w:tcPr>
            <w:tcW w:w="2184" w:type="dxa"/>
          </w:tcPr>
          <w:p w:rsidR="00A817AA" w:rsidRPr="00211D62" w:rsidRDefault="00A817AA" w:rsidP="008879A9">
            <w:pPr>
              <w:pStyle w:val="22"/>
            </w:pPr>
            <w:r w:rsidRPr="00211D62">
              <w:t>Код поставщика</w:t>
            </w:r>
          </w:p>
        </w:tc>
        <w:tc>
          <w:tcPr>
            <w:tcW w:w="1614" w:type="dxa"/>
          </w:tcPr>
          <w:p w:rsidR="00A817AA" w:rsidRPr="00211D62" w:rsidRDefault="00A817AA" w:rsidP="008879A9">
            <w:pPr>
              <w:pStyle w:val="22"/>
            </w:pPr>
            <w:r w:rsidRPr="00211D62">
              <w:t>Счетчик</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Код поставщика</w:t>
            </w:r>
          </w:p>
        </w:tc>
      </w:tr>
      <w:tr w:rsidR="00A817AA" w:rsidRPr="00211D62" w:rsidTr="008879A9">
        <w:trPr>
          <w:tblHeader/>
          <w:jc w:val="center"/>
        </w:trPr>
        <w:tc>
          <w:tcPr>
            <w:tcW w:w="2184" w:type="dxa"/>
          </w:tcPr>
          <w:p w:rsidR="00A817AA" w:rsidRPr="00211D62" w:rsidRDefault="00A817AA" w:rsidP="008879A9">
            <w:pPr>
              <w:pStyle w:val="22"/>
            </w:pPr>
            <w:r w:rsidRPr="00211D62">
              <w:t>Наименование</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Полное название поставщика</w:t>
            </w:r>
          </w:p>
        </w:tc>
      </w:tr>
      <w:tr w:rsidR="00A817AA" w:rsidRPr="00211D62" w:rsidTr="008879A9">
        <w:trPr>
          <w:tblHeader/>
          <w:jc w:val="center"/>
        </w:trPr>
        <w:tc>
          <w:tcPr>
            <w:tcW w:w="2184" w:type="dxa"/>
          </w:tcPr>
          <w:p w:rsidR="00A817AA" w:rsidRPr="00211D62" w:rsidRDefault="00A817AA" w:rsidP="008879A9">
            <w:pPr>
              <w:pStyle w:val="22"/>
            </w:pPr>
            <w:r w:rsidRPr="00211D62">
              <w:t>Адрес</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Адрес подрядчика</w:t>
            </w:r>
          </w:p>
        </w:tc>
      </w:tr>
      <w:tr w:rsidR="00A817AA" w:rsidRPr="00211D62" w:rsidTr="008879A9">
        <w:trPr>
          <w:tblHeader/>
          <w:jc w:val="center"/>
        </w:trPr>
        <w:tc>
          <w:tcPr>
            <w:tcW w:w="2184" w:type="dxa"/>
          </w:tcPr>
          <w:p w:rsidR="00A817AA" w:rsidRPr="00211D62" w:rsidRDefault="00A817AA" w:rsidP="008879A9">
            <w:pPr>
              <w:pStyle w:val="22"/>
            </w:pPr>
            <w:r w:rsidRPr="00211D62">
              <w:t>Индекс</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Почтовый индекс</w:t>
            </w:r>
          </w:p>
        </w:tc>
      </w:tr>
      <w:tr w:rsidR="00A817AA" w:rsidRPr="00211D62" w:rsidTr="008879A9">
        <w:trPr>
          <w:tblHeader/>
          <w:jc w:val="center"/>
        </w:trPr>
        <w:tc>
          <w:tcPr>
            <w:tcW w:w="2184" w:type="dxa"/>
          </w:tcPr>
          <w:p w:rsidR="00A817AA" w:rsidRPr="00211D62" w:rsidRDefault="00A817AA" w:rsidP="008879A9">
            <w:pPr>
              <w:pStyle w:val="22"/>
            </w:pPr>
            <w:r w:rsidRPr="00211D62">
              <w:t>ИНН/КПП</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Индивидуальный идентификатор</w:t>
            </w:r>
          </w:p>
        </w:tc>
      </w:tr>
    </w:tbl>
    <w:p w:rsidR="00330444" w:rsidRPr="00211D62" w:rsidRDefault="00330444" w:rsidP="00211D62">
      <w:pPr>
        <w:suppressAutoHyphens/>
        <w:spacing w:line="360" w:lineRule="auto"/>
        <w:ind w:firstLine="709"/>
        <w:jc w:val="both"/>
        <w:rPr>
          <w:rFonts w:ascii="Times New Roman" w:hAnsi="Times New Roman"/>
          <w:sz w:val="28"/>
          <w:szCs w:val="28"/>
        </w:rPr>
      </w:pPr>
    </w:p>
    <w:p w:rsidR="00A817AA" w:rsidRPr="00211D62" w:rsidRDefault="006055AF" w:rsidP="00211D62">
      <w:pPr>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 xml:space="preserve">Таблица 10. </w:t>
      </w:r>
      <w:r w:rsidR="00A817AA" w:rsidRPr="00211D62">
        <w:rPr>
          <w:rFonts w:ascii="Times New Roman" w:hAnsi="Times New Roman"/>
          <w:b/>
          <w:sz w:val="28"/>
          <w:szCs w:val="28"/>
        </w:rPr>
        <w:t>Структура справочника Отдел договоров</w:t>
      </w:r>
      <w:r w:rsidRPr="00211D62">
        <w:rPr>
          <w:rFonts w:ascii="Times New Roman" w:hAnsi="Times New Roman"/>
          <w:b/>
          <w:sz w:val="28"/>
          <w:szCs w:val="28"/>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553"/>
        <w:gridCol w:w="1272"/>
        <w:gridCol w:w="1272"/>
        <w:gridCol w:w="2877"/>
      </w:tblGrid>
      <w:tr w:rsidR="00A817AA" w:rsidRPr="00211D62" w:rsidTr="008879A9">
        <w:trPr>
          <w:tblHeader/>
          <w:jc w:val="center"/>
        </w:trPr>
        <w:tc>
          <w:tcPr>
            <w:tcW w:w="2184" w:type="dxa"/>
          </w:tcPr>
          <w:p w:rsidR="00A817AA" w:rsidRPr="00211D62" w:rsidRDefault="00A817AA" w:rsidP="008879A9">
            <w:pPr>
              <w:pStyle w:val="22"/>
            </w:pPr>
            <w:r w:rsidRPr="00211D62">
              <w:t>Поле</w:t>
            </w:r>
          </w:p>
        </w:tc>
        <w:tc>
          <w:tcPr>
            <w:tcW w:w="1614" w:type="dxa"/>
          </w:tcPr>
          <w:p w:rsidR="00A817AA" w:rsidRPr="00211D62" w:rsidRDefault="00A817AA" w:rsidP="008879A9">
            <w:pPr>
              <w:pStyle w:val="22"/>
            </w:pPr>
            <w:r w:rsidRPr="00211D62">
              <w:t>Тип</w:t>
            </w:r>
          </w:p>
        </w:tc>
        <w:tc>
          <w:tcPr>
            <w:tcW w:w="1320" w:type="dxa"/>
          </w:tcPr>
          <w:p w:rsidR="00A817AA" w:rsidRPr="00211D62" w:rsidRDefault="00A817AA" w:rsidP="008879A9">
            <w:pPr>
              <w:pStyle w:val="22"/>
            </w:pPr>
            <w:r w:rsidRPr="00211D62">
              <w:t>Значение</w:t>
            </w:r>
          </w:p>
        </w:tc>
        <w:tc>
          <w:tcPr>
            <w:tcW w:w="1320" w:type="dxa"/>
          </w:tcPr>
          <w:p w:rsidR="00A817AA" w:rsidRPr="00211D62" w:rsidRDefault="00A817AA" w:rsidP="008879A9">
            <w:pPr>
              <w:pStyle w:val="22"/>
            </w:pPr>
            <w:r w:rsidRPr="00211D62">
              <w:t>Ограничение</w:t>
            </w:r>
          </w:p>
        </w:tc>
        <w:tc>
          <w:tcPr>
            <w:tcW w:w="3000" w:type="dxa"/>
          </w:tcPr>
          <w:p w:rsidR="00A817AA" w:rsidRPr="00211D62" w:rsidRDefault="00A817AA" w:rsidP="008879A9">
            <w:pPr>
              <w:pStyle w:val="22"/>
            </w:pPr>
            <w:r w:rsidRPr="00211D62">
              <w:t>Комментарий</w:t>
            </w:r>
          </w:p>
        </w:tc>
      </w:tr>
      <w:tr w:rsidR="00A817AA" w:rsidRPr="00211D62" w:rsidTr="008879A9">
        <w:trPr>
          <w:tblHeader/>
          <w:jc w:val="center"/>
        </w:trPr>
        <w:tc>
          <w:tcPr>
            <w:tcW w:w="2184" w:type="dxa"/>
          </w:tcPr>
          <w:p w:rsidR="00A817AA" w:rsidRPr="00211D62" w:rsidRDefault="00A817AA" w:rsidP="008879A9">
            <w:pPr>
              <w:pStyle w:val="22"/>
            </w:pPr>
            <w:r w:rsidRPr="00211D62">
              <w:t>Код отдела</w:t>
            </w:r>
          </w:p>
        </w:tc>
        <w:tc>
          <w:tcPr>
            <w:tcW w:w="1614" w:type="dxa"/>
          </w:tcPr>
          <w:p w:rsidR="00A817AA" w:rsidRPr="00211D62" w:rsidRDefault="00A817AA" w:rsidP="008879A9">
            <w:pPr>
              <w:pStyle w:val="22"/>
            </w:pPr>
            <w:r w:rsidRPr="00211D62">
              <w:t>Счетчик</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Код ведущего специалиста</w:t>
            </w:r>
          </w:p>
        </w:tc>
      </w:tr>
      <w:tr w:rsidR="00A817AA" w:rsidRPr="00211D62" w:rsidTr="008879A9">
        <w:trPr>
          <w:tblHeader/>
          <w:jc w:val="center"/>
        </w:trPr>
        <w:tc>
          <w:tcPr>
            <w:tcW w:w="2184" w:type="dxa"/>
          </w:tcPr>
          <w:p w:rsidR="00A817AA" w:rsidRPr="00211D62" w:rsidRDefault="00A817AA" w:rsidP="008879A9">
            <w:pPr>
              <w:pStyle w:val="22"/>
            </w:pPr>
            <w:r w:rsidRPr="00211D62">
              <w:t>ФИО</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ФИО специалиста</w:t>
            </w:r>
          </w:p>
        </w:tc>
      </w:tr>
      <w:tr w:rsidR="00A817AA" w:rsidRPr="00211D62" w:rsidTr="008879A9">
        <w:trPr>
          <w:tblHeader/>
          <w:jc w:val="center"/>
        </w:trPr>
        <w:tc>
          <w:tcPr>
            <w:tcW w:w="2184" w:type="dxa"/>
          </w:tcPr>
          <w:p w:rsidR="00A817AA" w:rsidRPr="00211D62" w:rsidRDefault="00A817AA" w:rsidP="008879A9">
            <w:pPr>
              <w:pStyle w:val="22"/>
            </w:pPr>
            <w:r w:rsidRPr="00211D62">
              <w:t>Возраст</w:t>
            </w:r>
          </w:p>
        </w:tc>
        <w:tc>
          <w:tcPr>
            <w:tcW w:w="1614" w:type="dxa"/>
          </w:tcPr>
          <w:p w:rsidR="00A817AA" w:rsidRPr="00211D62" w:rsidRDefault="00A817AA" w:rsidP="008879A9">
            <w:pPr>
              <w:pStyle w:val="22"/>
            </w:pPr>
            <w:r w:rsidRPr="00211D62">
              <w:t>Текстовый</w:t>
            </w:r>
          </w:p>
        </w:tc>
        <w:tc>
          <w:tcPr>
            <w:tcW w:w="1320" w:type="dxa"/>
          </w:tcPr>
          <w:p w:rsidR="00A817AA" w:rsidRPr="00211D62" w:rsidRDefault="00A817AA" w:rsidP="008879A9">
            <w:pPr>
              <w:pStyle w:val="22"/>
            </w:pPr>
            <w:r w:rsidRPr="00211D62">
              <w:t>—</w:t>
            </w:r>
          </w:p>
        </w:tc>
        <w:tc>
          <w:tcPr>
            <w:tcW w:w="1320" w:type="dxa"/>
          </w:tcPr>
          <w:p w:rsidR="00A817AA" w:rsidRPr="00211D62" w:rsidRDefault="00A817AA" w:rsidP="008879A9">
            <w:pPr>
              <w:pStyle w:val="22"/>
            </w:pPr>
            <w:r w:rsidRPr="00211D62">
              <w:t>—</w:t>
            </w:r>
          </w:p>
        </w:tc>
        <w:tc>
          <w:tcPr>
            <w:tcW w:w="3000" w:type="dxa"/>
          </w:tcPr>
          <w:p w:rsidR="00A817AA" w:rsidRPr="00211D62" w:rsidRDefault="00A817AA" w:rsidP="008879A9">
            <w:pPr>
              <w:pStyle w:val="22"/>
            </w:pPr>
            <w:r w:rsidRPr="00211D62">
              <w:t xml:space="preserve">Адрес </w:t>
            </w:r>
            <w:r w:rsidR="00C14AC0" w:rsidRPr="00211D62">
              <w:t>специалиста</w:t>
            </w:r>
          </w:p>
        </w:tc>
      </w:tr>
      <w:tr w:rsidR="00C14AC0" w:rsidRPr="00211D62" w:rsidTr="008879A9">
        <w:trPr>
          <w:tblHeader/>
          <w:jc w:val="center"/>
        </w:trPr>
        <w:tc>
          <w:tcPr>
            <w:tcW w:w="2184" w:type="dxa"/>
          </w:tcPr>
          <w:p w:rsidR="00C14AC0" w:rsidRPr="00211D62" w:rsidRDefault="00C14AC0" w:rsidP="008879A9">
            <w:pPr>
              <w:pStyle w:val="22"/>
            </w:pPr>
            <w:r w:rsidRPr="00211D62">
              <w:t>Телефон</w:t>
            </w:r>
          </w:p>
        </w:tc>
        <w:tc>
          <w:tcPr>
            <w:tcW w:w="1614" w:type="dxa"/>
          </w:tcPr>
          <w:p w:rsidR="00C14AC0" w:rsidRPr="00211D62" w:rsidRDefault="00C14AC0" w:rsidP="008879A9">
            <w:pPr>
              <w:pStyle w:val="22"/>
            </w:pPr>
            <w:r w:rsidRPr="00211D62">
              <w:t>Текстовый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телефон</w:t>
            </w:r>
          </w:p>
        </w:tc>
      </w:tr>
    </w:tbl>
    <w:p w:rsidR="00C14AC0" w:rsidRPr="00211D62" w:rsidRDefault="00C14AC0" w:rsidP="00211D62">
      <w:pPr>
        <w:suppressAutoHyphens/>
        <w:spacing w:line="360" w:lineRule="auto"/>
        <w:ind w:firstLine="709"/>
        <w:jc w:val="both"/>
        <w:rPr>
          <w:rFonts w:ascii="Times New Roman" w:hAnsi="Times New Roman"/>
          <w:sz w:val="28"/>
          <w:szCs w:val="28"/>
        </w:rPr>
      </w:pPr>
    </w:p>
    <w:p w:rsidR="00A817AA" w:rsidRPr="00211D62" w:rsidRDefault="006055AF" w:rsidP="00211D62">
      <w:pPr>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 xml:space="preserve">Таблица 11. </w:t>
      </w:r>
      <w:r w:rsidR="00C14AC0" w:rsidRPr="00211D62">
        <w:rPr>
          <w:rFonts w:ascii="Times New Roman" w:hAnsi="Times New Roman"/>
          <w:b/>
          <w:sz w:val="28"/>
          <w:szCs w:val="28"/>
        </w:rPr>
        <w:t>Структура таблицы Догов</w:t>
      </w:r>
      <w:r w:rsidRPr="00211D62">
        <w:rPr>
          <w:rFonts w:ascii="Times New Roman" w:hAnsi="Times New Roman"/>
          <w:b/>
          <w:sz w:val="28"/>
          <w:szCs w:val="28"/>
        </w:rPr>
        <w:t>ор_Заказчик.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553"/>
        <w:gridCol w:w="1272"/>
        <w:gridCol w:w="1272"/>
        <w:gridCol w:w="2877"/>
      </w:tblGrid>
      <w:tr w:rsidR="00C14AC0" w:rsidRPr="00211D62" w:rsidTr="008879A9">
        <w:trPr>
          <w:tblHeader/>
          <w:jc w:val="center"/>
        </w:trPr>
        <w:tc>
          <w:tcPr>
            <w:tcW w:w="2184" w:type="dxa"/>
          </w:tcPr>
          <w:p w:rsidR="00C14AC0" w:rsidRPr="00211D62" w:rsidRDefault="00C14AC0" w:rsidP="008879A9">
            <w:pPr>
              <w:pStyle w:val="22"/>
            </w:pPr>
            <w:r w:rsidRPr="00211D62">
              <w:t>Поле</w:t>
            </w:r>
          </w:p>
        </w:tc>
        <w:tc>
          <w:tcPr>
            <w:tcW w:w="1614" w:type="dxa"/>
          </w:tcPr>
          <w:p w:rsidR="00C14AC0" w:rsidRPr="00211D62" w:rsidRDefault="00C14AC0" w:rsidP="008879A9">
            <w:pPr>
              <w:pStyle w:val="22"/>
            </w:pPr>
            <w:r w:rsidRPr="00211D62">
              <w:t>Тип</w:t>
            </w:r>
          </w:p>
        </w:tc>
        <w:tc>
          <w:tcPr>
            <w:tcW w:w="1320" w:type="dxa"/>
          </w:tcPr>
          <w:p w:rsidR="00C14AC0" w:rsidRPr="00211D62" w:rsidRDefault="00C14AC0" w:rsidP="008879A9">
            <w:pPr>
              <w:pStyle w:val="22"/>
            </w:pPr>
            <w:r w:rsidRPr="00211D62">
              <w:t>Значение</w:t>
            </w:r>
          </w:p>
        </w:tc>
        <w:tc>
          <w:tcPr>
            <w:tcW w:w="1320" w:type="dxa"/>
          </w:tcPr>
          <w:p w:rsidR="00C14AC0" w:rsidRPr="00211D62" w:rsidRDefault="00C14AC0" w:rsidP="008879A9">
            <w:pPr>
              <w:pStyle w:val="22"/>
            </w:pPr>
            <w:r w:rsidRPr="00211D62">
              <w:t>Ограничение</w:t>
            </w:r>
          </w:p>
        </w:tc>
        <w:tc>
          <w:tcPr>
            <w:tcW w:w="3000" w:type="dxa"/>
          </w:tcPr>
          <w:p w:rsidR="00C14AC0" w:rsidRPr="00211D62" w:rsidRDefault="00C14AC0" w:rsidP="008879A9">
            <w:pPr>
              <w:pStyle w:val="22"/>
            </w:pPr>
            <w:r w:rsidRPr="00211D62">
              <w:t>Комментарий</w:t>
            </w:r>
          </w:p>
        </w:tc>
      </w:tr>
      <w:tr w:rsidR="00C14AC0" w:rsidRPr="00211D62" w:rsidTr="008879A9">
        <w:trPr>
          <w:tblHeader/>
          <w:jc w:val="center"/>
        </w:trPr>
        <w:tc>
          <w:tcPr>
            <w:tcW w:w="2184" w:type="dxa"/>
          </w:tcPr>
          <w:p w:rsidR="00C14AC0" w:rsidRPr="00211D62" w:rsidRDefault="00C14AC0" w:rsidP="008879A9">
            <w:pPr>
              <w:pStyle w:val="22"/>
            </w:pPr>
            <w:r w:rsidRPr="00211D62">
              <w:t>Код договор_заказчик</w:t>
            </w:r>
          </w:p>
        </w:tc>
        <w:tc>
          <w:tcPr>
            <w:tcW w:w="1614" w:type="dxa"/>
          </w:tcPr>
          <w:p w:rsidR="00C14AC0" w:rsidRPr="00211D62" w:rsidRDefault="00C14AC0" w:rsidP="008879A9">
            <w:pPr>
              <w:pStyle w:val="22"/>
            </w:pPr>
            <w:r w:rsidRPr="00211D62">
              <w:t>Счетчик</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Код  договора с заказчиком</w:t>
            </w:r>
          </w:p>
        </w:tc>
      </w:tr>
      <w:tr w:rsidR="00C14AC0" w:rsidRPr="00211D62" w:rsidTr="008879A9">
        <w:trPr>
          <w:tblHeader/>
          <w:jc w:val="center"/>
        </w:trPr>
        <w:tc>
          <w:tcPr>
            <w:tcW w:w="2184" w:type="dxa"/>
          </w:tcPr>
          <w:p w:rsidR="00C14AC0" w:rsidRPr="00211D62" w:rsidRDefault="00C14AC0" w:rsidP="008879A9">
            <w:pPr>
              <w:pStyle w:val="22"/>
            </w:pPr>
            <w:r w:rsidRPr="00211D62">
              <w:t>№ договора</w:t>
            </w:r>
          </w:p>
        </w:tc>
        <w:tc>
          <w:tcPr>
            <w:tcW w:w="1614" w:type="dxa"/>
          </w:tcPr>
          <w:p w:rsidR="00C14AC0" w:rsidRPr="00211D62" w:rsidRDefault="00C14AC0" w:rsidP="008879A9">
            <w:pPr>
              <w:pStyle w:val="22"/>
            </w:pPr>
            <w:r w:rsidRPr="00211D62">
              <w:t>Текстовый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Номер договора</w:t>
            </w:r>
          </w:p>
        </w:tc>
      </w:tr>
      <w:tr w:rsidR="00C14AC0" w:rsidRPr="00211D62" w:rsidTr="008879A9">
        <w:trPr>
          <w:tblHeader/>
          <w:jc w:val="center"/>
        </w:trPr>
        <w:tc>
          <w:tcPr>
            <w:tcW w:w="2184" w:type="dxa"/>
          </w:tcPr>
          <w:p w:rsidR="00C14AC0" w:rsidRPr="00211D62" w:rsidRDefault="00C14AC0" w:rsidP="008879A9">
            <w:pPr>
              <w:pStyle w:val="22"/>
            </w:pPr>
            <w:r w:rsidRPr="00211D62">
              <w:t>Код заказчика</w:t>
            </w:r>
          </w:p>
        </w:tc>
        <w:tc>
          <w:tcPr>
            <w:tcW w:w="1614" w:type="dxa"/>
          </w:tcPr>
          <w:p w:rsidR="00C14AC0" w:rsidRPr="00211D62" w:rsidRDefault="00C14AC0" w:rsidP="008879A9">
            <w:pPr>
              <w:pStyle w:val="22"/>
            </w:pPr>
            <w:r w:rsidRPr="00211D62">
              <w:t>Числовой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Код заказчика</w:t>
            </w:r>
          </w:p>
        </w:tc>
      </w:tr>
      <w:tr w:rsidR="00C14AC0" w:rsidRPr="00211D62" w:rsidTr="008879A9">
        <w:trPr>
          <w:tblHeader/>
          <w:jc w:val="center"/>
        </w:trPr>
        <w:tc>
          <w:tcPr>
            <w:tcW w:w="2184" w:type="dxa"/>
          </w:tcPr>
          <w:p w:rsidR="00C14AC0" w:rsidRPr="00211D62" w:rsidRDefault="00C14AC0" w:rsidP="008879A9">
            <w:pPr>
              <w:pStyle w:val="22"/>
            </w:pPr>
            <w:r w:rsidRPr="00211D62">
              <w:t>Код отв. отдел</w:t>
            </w:r>
          </w:p>
        </w:tc>
        <w:tc>
          <w:tcPr>
            <w:tcW w:w="1614" w:type="dxa"/>
          </w:tcPr>
          <w:p w:rsidR="00C14AC0" w:rsidRPr="00211D62" w:rsidRDefault="00C14AC0" w:rsidP="008879A9">
            <w:pPr>
              <w:pStyle w:val="22"/>
            </w:pPr>
            <w:r w:rsidRPr="00211D62">
              <w:t>Числовой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Код специалиста, ведущего договор</w:t>
            </w:r>
          </w:p>
        </w:tc>
      </w:tr>
      <w:tr w:rsidR="00C14AC0" w:rsidRPr="00211D62" w:rsidTr="008879A9">
        <w:trPr>
          <w:tblHeader/>
          <w:jc w:val="center"/>
        </w:trPr>
        <w:tc>
          <w:tcPr>
            <w:tcW w:w="2184" w:type="dxa"/>
          </w:tcPr>
          <w:p w:rsidR="00C14AC0" w:rsidRPr="00211D62" w:rsidRDefault="00C14AC0" w:rsidP="008879A9">
            <w:pPr>
              <w:pStyle w:val="22"/>
            </w:pPr>
            <w:r w:rsidRPr="00211D62">
              <w:t>Сумма</w:t>
            </w:r>
          </w:p>
        </w:tc>
        <w:tc>
          <w:tcPr>
            <w:tcW w:w="1614" w:type="dxa"/>
          </w:tcPr>
          <w:p w:rsidR="00C14AC0" w:rsidRPr="00211D62" w:rsidRDefault="00C14AC0" w:rsidP="008879A9">
            <w:pPr>
              <w:pStyle w:val="22"/>
            </w:pPr>
            <w:r w:rsidRPr="00211D62">
              <w:t>Денежный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Сумма на которую заключен договор</w:t>
            </w:r>
          </w:p>
        </w:tc>
      </w:tr>
    </w:tbl>
    <w:p w:rsidR="006055AF" w:rsidRPr="00211D62" w:rsidRDefault="006055AF" w:rsidP="00211D62">
      <w:pPr>
        <w:suppressAutoHyphens/>
        <w:spacing w:line="360" w:lineRule="auto"/>
        <w:ind w:firstLine="709"/>
        <w:jc w:val="both"/>
        <w:rPr>
          <w:rFonts w:ascii="Times New Roman" w:hAnsi="Times New Roman"/>
          <w:sz w:val="28"/>
          <w:szCs w:val="28"/>
        </w:rPr>
      </w:pPr>
    </w:p>
    <w:p w:rsidR="00C14AC0" w:rsidRPr="00211D62" w:rsidRDefault="006055AF" w:rsidP="00211D62">
      <w:pPr>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 xml:space="preserve">Таблица 12. </w:t>
      </w:r>
      <w:r w:rsidR="00C14AC0" w:rsidRPr="00211D62">
        <w:rPr>
          <w:rFonts w:ascii="Times New Roman" w:hAnsi="Times New Roman"/>
          <w:b/>
          <w:sz w:val="28"/>
          <w:szCs w:val="28"/>
        </w:rPr>
        <w:t>Стру</w:t>
      </w:r>
      <w:r w:rsidRPr="00211D62">
        <w:rPr>
          <w:rFonts w:ascii="Times New Roman" w:hAnsi="Times New Roman"/>
          <w:b/>
          <w:sz w:val="28"/>
          <w:szCs w:val="28"/>
        </w:rPr>
        <w:t>ктура таблицы Договор_Подрядчик.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553"/>
        <w:gridCol w:w="1272"/>
        <w:gridCol w:w="1272"/>
        <w:gridCol w:w="2877"/>
      </w:tblGrid>
      <w:tr w:rsidR="00C14AC0" w:rsidRPr="00211D62" w:rsidTr="008879A9">
        <w:trPr>
          <w:tblHeader/>
          <w:jc w:val="center"/>
        </w:trPr>
        <w:tc>
          <w:tcPr>
            <w:tcW w:w="2184" w:type="dxa"/>
          </w:tcPr>
          <w:p w:rsidR="00C14AC0" w:rsidRPr="00211D62" w:rsidRDefault="00C14AC0" w:rsidP="008879A9">
            <w:pPr>
              <w:pStyle w:val="22"/>
            </w:pPr>
            <w:r w:rsidRPr="00211D62">
              <w:t>Поле</w:t>
            </w:r>
          </w:p>
        </w:tc>
        <w:tc>
          <w:tcPr>
            <w:tcW w:w="1614" w:type="dxa"/>
          </w:tcPr>
          <w:p w:rsidR="00C14AC0" w:rsidRPr="00211D62" w:rsidRDefault="00C14AC0" w:rsidP="008879A9">
            <w:pPr>
              <w:pStyle w:val="22"/>
            </w:pPr>
            <w:r w:rsidRPr="00211D62">
              <w:t>Тип</w:t>
            </w:r>
          </w:p>
        </w:tc>
        <w:tc>
          <w:tcPr>
            <w:tcW w:w="1320" w:type="dxa"/>
          </w:tcPr>
          <w:p w:rsidR="00C14AC0" w:rsidRPr="00211D62" w:rsidRDefault="00C14AC0" w:rsidP="008879A9">
            <w:pPr>
              <w:pStyle w:val="22"/>
            </w:pPr>
            <w:r w:rsidRPr="00211D62">
              <w:t>Значение</w:t>
            </w:r>
          </w:p>
        </w:tc>
        <w:tc>
          <w:tcPr>
            <w:tcW w:w="1320" w:type="dxa"/>
          </w:tcPr>
          <w:p w:rsidR="00C14AC0" w:rsidRPr="00211D62" w:rsidRDefault="00C14AC0" w:rsidP="008879A9">
            <w:pPr>
              <w:pStyle w:val="22"/>
            </w:pPr>
            <w:r w:rsidRPr="00211D62">
              <w:t>Ограничение</w:t>
            </w:r>
          </w:p>
        </w:tc>
        <w:tc>
          <w:tcPr>
            <w:tcW w:w="3000" w:type="dxa"/>
          </w:tcPr>
          <w:p w:rsidR="00C14AC0" w:rsidRPr="00211D62" w:rsidRDefault="00C14AC0" w:rsidP="008879A9">
            <w:pPr>
              <w:pStyle w:val="22"/>
            </w:pPr>
            <w:r w:rsidRPr="00211D62">
              <w:t>Комментарий</w:t>
            </w:r>
          </w:p>
        </w:tc>
      </w:tr>
      <w:tr w:rsidR="00C14AC0" w:rsidRPr="00211D62" w:rsidTr="008879A9">
        <w:trPr>
          <w:tblHeader/>
          <w:jc w:val="center"/>
        </w:trPr>
        <w:tc>
          <w:tcPr>
            <w:tcW w:w="2184" w:type="dxa"/>
          </w:tcPr>
          <w:p w:rsidR="00C14AC0" w:rsidRPr="00211D62" w:rsidRDefault="00C14AC0" w:rsidP="008879A9">
            <w:pPr>
              <w:pStyle w:val="22"/>
            </w:pPr>
            <w:r w:rsidRPr="00211D62">
              <w:t>Код договор_Подрядчик</w:t>
            </w:r>
          </w:p>
        </w:tc>
        <w:tc>
          <w:tcPr>
            <w:tcW w:w="1614" w:type="dxa"/>
          </w:tcPr>
          <w:p w:rsidR="00C14AC0" w:rsidRPr="00211D62" w:rsidRDefault="00C14AC0" w:rsidP="008879A9">
            <w:pPr>
              <w:pStyle w:val="22"/>
            </w:pPr>
            <w:r w:rsidRPr="00211D62">
              <w:t>Счетчик</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Код  договора с подрядчиком</w:t>
            </w:r>
          </w:p>
        </w:tc>
      </w:tr>
      <w:tr w:rsidR="00C14AC0" w:rsidRPr="00211D62" w:rsidTr="008879A9">
        <w:trPr>
          <w:tblHeader/>
          <w:jc w:val="center"/>
        </w:trPr>
        <w:tc>
          <w:tcPr>
            <w:tcW w:w="2184" w:type="dxa"/>
          </w:tcPr>
          <w:p w:rsidR="00C14AC0" w:rsidRPr="00211D62" w:rsidRDefault="00C14AC0" w:rsidP="008879A9">
            <w:pPr>
              <w:pStyle w:val="22"/>
            </w:pPr>
            <w:r w:rsidRPr="00211D62">
              <w:t>№ договора</w:t>
            </w:r>
          </w:p>
        </w:tc>
        <w:tc>
          <w:tcPr>
            <w:tcW w:w="1614" w:type="dxa"/>
          </w:tcPr>
          <w:p w:rsidR="00C14AC0" w:rsidRPr="00211D62" w:rsidRDefault="00C14AC0" w:rsidP="008879A9">
            <w:pPr>
              <w:pStyle w:val="22"/>
            </w:pPr>
            <w:r w:rsidRPr="00211D62">
              <w:t>Текстовый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Номер договора</w:t>
            </w:r>
          </w:p>
        </w:tc>
      </w:tr>
      <w:tr w:rsidR="00C14AC0" w:rsidRPr="00211D62" w:rsidTr="008879A9">
        <w:trPr>
          <w:tblHeader/>
          <w:jc w:val="center"/>
        </w:trPr>
        <w:tc>
          <w:tcPr>
            <w:tcW w:w="2184" w:type="dxa"/>
          </w:tcPr>
          <w:p w:rsidR="00C14AC0" w:rsidRPr="00211D62" w:rsidRDefault="00C14AC0" w:rsidP="008879A9">
            <w:pPr>
              <w:pStyle w:val="22"/>
            </w:pPr>
            <w:r w:rsidRPr="00211D62">
              <w:t>Код подрядчика</w:t>
            </w:r>
          </w:p>
        </w:tc>
        <w:tc>
          <w:tcPr>
            <w:tcW w:w="1614" w:type="dxa"/>
          </w:tcPr>
          <w:p w:rsidR="00C14AC0" w:rsidRPr="00211D62" w:rsidRDefault="00C14AC0" w:rsidP="008879A9">
            <w:pPr>
              <w:pStyle w:val="22"/>
            </w:pPr>
            <w:r w:rsidRPr="00211D62">
              <w:t>Числовой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Код подрядчика</w:t>
            </w:r>
          </w:p>
        </w:tc>
      </w:tr>
      <w:tr w:rsidR="00C14AC0" w:rsidRPr="00211D62" w:rsidTr="008879A9">
        <w:trPr>
          <w:tblHeader/>
          <w:jc w:val="center"/>
        </w:trPr>
        <w:tc>
          <w:tcPr>
            <w:tcW w:w="2184" w:type="dxa"/>
          </w:tcPr>
          <w:p w:rsidR="00C14AC0" w:rsidRPr="00211D62" w:rsidRDefault="00C14AC0" w:rsidP="008879A9">
            <w:pPr>
              <w:pStyle w:val="22"/>
            </w:pPr>
            <w:r w:rsidRPr="00211D62">
              <w:t>Код отв. отдел</w:t>
            </w:r>
          </w:p>
        </w:tc>
        <w:tc>
          <w:tcPr>
            <w:tcW w:w="1614" w:type="dxa"/>
          </w:tcPr>
          <w:p w:rsidR="00C14AC0" w:rsidRPr="00211D62" w:rsidRDefault="00C14AC0" w:rsidP="008879A9">
            <w:pPr>
              <w:pStyle w:val="22"/>
            </w:pPr>
            <w:r w:rsidRPr="00211D62">
              <w:t>Числовой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Код специалиста, ведущего договор</w:t>
            </w:r>
          </w:p>
        </w:tc>
      </w:tr>
      <w:tr w:rsidR="00C14AC0" w:rsidRPr="00211D62" w:rsidTr="008879A9">
        <w:trPr>
          <w:tblHeader/>
          <w:jc w:val="center"/>
        </w:trPr>
        <w:tc>
          <w:tcPr>
            <w:tcW w:w="2184" w:type="dxa"/>
          </w:tcPr>
          <w:p w:rsidR="00C14AC0" w:rsidRPr="00211D62" w:rsidRDefault="00C14AC0" w:rsidP="008879A9">
            <w:pPr>
              <w:pStyle w:val="22"/>
            </w:pPr>
            <w:r w:rsidRPr="00211D62">
              <w:t>Сумма</w:t>
            </w:r>
          </w:p>
        </w:tc>
        <w:tc>
          <w:tcPr>
            <w:tcW w:w="1614" w:type="dxa"/>
          </w:tcPr>
          <w:p w:rsidR="00C14AC0" w:rsidRPr="00211D62" w:rsidRDefault="00C14AC0" w:rsidP="008879A9">
            <w:pPr>
              <w:pStyle w:val="22"/>
            </w:pPr>
            <w:r w:rsidRPr="00211D62">
              <w:t>Денежный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Сумма на которую заключен договор</w:t>
            </w:r>
          </w:p>
        </w:tc>
      </w:tr>
    </w:tbl>
    <w:p w:rsidR="00330444" w:rsidRPr="00211D62" w:rsidRDefault="00330444" w:rsidP="00211D62">
      <w:pPr>
        <w:suppressAutoHyphens/>
        <w:spacing w:line="360" w:lineRule="auto"/>
        <w:ind w:firstLine="709"/>
        <w:jc w:val="both"/>
        <w:rPr>
          <w:rFonts w:ascii="Times New Roman" w:hAnsi="Times New Roman"/>
          <w:sz w:val="28"/>
          <w:szCs w:val="28"/>
        </w:rPr>
      </w:pPr>
    </w:p>
    <w:p w:rsidR="00C14AC0" w:rsidRPr="00211D62" w:rsidRDefault="006055AF" w:rsidP="00211D62">
      <w:pPr>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 xml:space="preserve">Таблица 13. </w:t>
      </w:r>
      <w:r w:rsidR="00C14AC0" w:rsidRPr="00211D62">
        <w:rPr>
          <w:rFonts w:ascii="Times New Roman" w:hAnsi="Times New Roman"/>
          <w:b/>
          <w:sz w:val="28"/>
          <w:szCs w:val="28"/>
        </w:rPr>
        <w:t>Стру</w:t>
      </w:r>
      <w:r w:rsidRPr="00211D62">
        <w:rPr>
          <w:rFonts w:ascii="Times New Roman" w:hAnsi="Times New Roman"/>
          <w:b/>
          <w:sz w:val="28"/>
          <w:szCs w:val="28"/>
        </w:rPr>
        <w:t>ктура таблицы Договор_Поставщик.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553"/>
        <w:gridCol w:w="1272"/>
        <w:gridCol w:w="1272"/>
        <w:gridCol w:w="2877"/>
      </w:tblGrid>
      <w:tr w:rsidR="00C14AC0" w:rsidRPr="00211D62" w:rsidTr="008879A9">
        <w:trPr>
          <w:tblHeader/>
          <w:jc w:val="center"/>
        </w:trPr>
        <w:tc>
          <w:tcPr>
            <w:tcW w:w="2184" w:type="dxa"/>
          </w:tcPr>
          <w:p w:rsidR="00C14AC0" w:rsidRPr="00211D62" w:rsidRDefault="00C14AC0" w:rsidP="008879A9">
            <w:pPr>
              <w:pStyle w:val="22"/>
            </w:pPr>
            <w:r w:rsidRPr="00211D62">
              <w:t>Поле</w:t>
            </w:r>
          </w:p>
        </w:tc>
        <w:tc>
          <w:tcPr>
            <w:tcW w:w="1614" w:type="dxa"/>
          </w:tcPr>
          <w:p w:rsidR="00C14AC0" w:rsidRPr="00211D62" w:rsidRDefault="00C14AC0" w:rsidP="008879A9">
            <w:pPr>
              <w:pStyle w:val="22"/>
            </w:pPr>
            <w:r w:rsidRPr="00211D62">
              <w:t>Тип</w:t>
            </w:r>
          </w:p>
        </w:tc>
        <w:tc>
          <w:tcPr>
            <w:tcW w:w="1320" w:type="dxa"/>
          </w:tcPr>
          <w:p w:rsidR="00C14AC0" w:rsidRPr="00211D62" w:rsidRDefault="00C14AC0" w:rsidP="008879A9">
            <w:pPr>
              <w:pStyle w:val="22"/>
            </w:pPr>
            <w:r w:rsidRPr="00211D62">
              <w:t>Значение</w:t>
            </w:r>
          </w:p>
        </w:tc>
        <w:tc>
          <w:tcPr>
            <w:tcW w:w="1320" w:type="dxa"/>
          </w:tcPr>
          <w:p w:rsidR="00C14AC0" w:rsidRPr="00211D62" w:rsidRDefault="00C14AC0" w:rsidP="008879A9">
            <w:pPr>
              <w:pStyle w:val="22"/>
            </w:pPr>
            <w:r w:rsidRPr="00211D62">
              <w:t>Ограничение</w:t>
            </w:r>
          </w:p>
        </w:tc>
        <w:tc>
          <w:tcPr>
            <w:tcW w:w="3000" w:type="dxa"/>
          </w:tcPr>
          <w:p w:rsidR="00C14AC0" w:rsidRPr="00211D62" w:rsidRDefault="00C14AC0" w:rsidP="008879A9">
            <w:pPr>
              <w:pStyle w:val="22"/>
            </w:pPr>
            <w:r w:rsidRPr="00211D62">
              <w:t>Комментарий</w:t>
            </w:r>
          </w:p>
        </w:tc>
      </w:tr>
      <w:tr w:rsidR="00C14AC0" w:rsidRPr="00211D62" w:rsidTr="008879A9">
        <w:trPr>
          <w:tblHeader/>
          <w:jc w:val="center"/>
        </w:trPr>
        <w:tc>
          <w:tcPr>
            <w:tcW w:w="2184" w:type="dxa"/>
          </w:tcPr>
          <w:p w:rsidR="00C14AC0" w:rsidRPr="00211D62" w:rsidRDefault="00C14AC0" w:rsidP="008879A9">
            <w:pPr>
              <w:pStyle w:val="22"/>
            </w:pPr>
            <w:r w:rsidRPr="00211D62">
              <w:t>Код договор_Поставщик</w:t>
            </w:r>
          </w:p>
        </w:tc>
        <w:tc>
          <w:tcPr>
            <w:tcW w:w="1614" w:type="dxa"/>
          </w:tcPr>
          <w:p w:rsidR="00C14AC0" w:rsidRPr="00211D62" w:rsidRDefault="00C14AC0" w:rsidP="008879A9">
            <w:pPr>
              <w:pStyle w:val="22"/>
            </w:pPr>
            <w:r w:rsidRPr="00211D62">
              <w:t>Счетчик</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Код  договора с поставщиком</w:t>
            </w:r>
          </w:p>
        </w:tc>
      </w:tr>
      <w:tr w:rsidR="00C14AC0" w:rsidRPr="00211D62" w:rsidTr="008879A9">
        <w:trPr>
          <w:tblHeader/>
          <w:jc w:val="center"/>
        </w:trPr>
        <w:tc>
          <w:tcPr>
            <w:tcW w:w="2184" w:type="dxa"/>
          </w:tcPr>
          <w:p w:rsidR="00C14AC0" w:rsidRPr="00211D62" w:rsidRDefault="00C14AC0" w:rsidP="008879A9">
            <w:pPr>
              <w:pStyle w:val="22"/>
            </w:pPr>
            <w:r w:rsidRPr="00211D62">
              <w:t>№ договора</w:t>
            </w:r>
          </w:p>
        </w:tc>
        <w:tc>
          <w:tcPr>
            <w:tcW w:w="1614" w:type="dxa"/>
          </w:tcPr>
          <w:p w:rsidR="00C14AC0" w:rsidRPr="00211D62" w:rsidRDefault="00C14AC0" w:rsidP="008879A9">
            <w:pPr>
              <w:pStyle w:val="22"/>
            </w:pPr>
            <w:r w:rsidRPr="00211D62">
              <w:t>Текстовый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Номер договора</w:t>
            </w:r>
          </w:p>
        </w:tc>
      </w:tr>
      <w:tr w:rsidR="00C14AC0" w:rsidRPr="00211D62" w:rsidTr="008879A9">
        <w:trPr>
          <w:tblHeader/>
          <w:jc w:val="center"/>
        </w:trPr>
        <w:tc>
          <w:tcPr>
            <w:tcW w:w="2184" w:type="dxa"/>
          </w:tcPr>
          <w:p w:rsidR="00C14AC0" w:rsidRPr="00211D62" w:rsidRDefault="00C14AC0" w:rsidP="008879A9">
            <w:pPr>
              <w:pStyle w:val="22"/>
            </w:pPr>
            <w:r w:rsidRPr="00211D62">
              <w:t>Код поставщика</w:t>
            </w:r>
          </w:p>
        </w:tc>
        <w:tc>
          <w:tcPr>
            <w:tcW w:w="1614" w:type="dxa"/>
          </w:tcPr>
          <w:p w:rsidR="00C14AC0" w:rsidRPr="00211D62" w:rsidRDefault="00C14AC0" w:rsidP="008879A9">
            <w:pPr>
              <w:pStyle w:val="22"/>
            </w:pPr>
            <w:r w:rsidRPr="00211D62">
              <w:t>Числовой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Код  поставщика</w:t>
            </w:r>
          </w:p>
        </w:tc>
      </w:tr>
      <w:tr w:rsidR="00C14AC0" w:rsidRPr="00211D62" w:rsidTr="008879A9">
        <w:trPr>
          <w:tblHeader/>
          <w:jc w:val="center"/>
        </w:trPr>
        <w:tc>
          <w:tcPr>
            <w:tcW w:w="2184" w:type="dxa"/>
          </w:tcPr>
          <w:p w:rsidR="00C14AC0" w:rsidRPr="00211D62" w:rsidRDefault="00C14AC0" w:rsidP="008879A9">
            <w:pPr>
              <w:pStyle w:val="22"/>
            </w:pPr>
            <w:r w:rsidRPr="00211D62">
              <w:t>Код отв. отдел</w:t>
            </w:r>
          </w:p>
        </w:tc>
        <w:tc>
          <w:tcPr>
            <w:tcW w:w="1614" w:type="dxa"/>
          </w:tcPr>
          <w:p w:rsidR="00C14AC0" w:rsidRPr="00211D62" w:rsidRDefault="00C14AC0" w:rsidP="008879A9">
            <w:pPr>
              <w:pStyle w:val="22"/>
            </w:pPr>
            <w:r w:rsidRPr="00211D62">
              <w:t>Числовой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Код специалиста, ведущего договор</w:t>
            </w:r>
          </w:p>
        </w:tc>
      </w:tr>
      <w:tr w:rsidR="00C14AC0" w:rsidRPr="00211D62" w:rsidTr="008879A9">
        <w:trPr>
          <w:tblHeader/>
          <w:jc w:val="center"/>
        </w:trPr>
        <w:tc>
          <w:tcPr>
            <w:tcW w:w="2184" w:type="dxa"/>
          </w:tcPr>
          <w:p w:rsidR="00C14AC0" w:rsidRPr="00211D62" w:rsidRDefault="00C14AC0" w:rsidP="008879A9">
            <w:pPr>
              <w:pStyle w:val="22"/>
            </w:pPr>
            <w:r w:rsidRPr="00211D62">
              <w:t>Сумма</w:t>
            </w:r>
          </w:p>
        </w:tc>
        <w:tc>
          <w:tcPr>
            <w:tcW w:w="1614" w:type="dxa"/>
          </w:tcPr>
          <w:p w:rsidR="00C14AC0" w:rsidRPr="00211D62" w:rsidRDefault="00C14AC0" w:rsidP="008879A9">
            <w:pPr>
              <w:pStyle w:val="22"/>
            </w:pPr>
            <w:r w:rsidRPr="00211D62">
              <w:t>Денежный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Сумма на которую заключен договор</w:t>
            </w:r>
          </w:p>
        </w:tc>
      </w:tr>
    </w:tbl>
    <w:p w:rsidR="006055AF" w:rsidRPr="00211D62" w:rsidRDefault="006055AF" w:rsidP="00211D62">
      <w:pPr>
        <w:suppressAutoHyphens/>
        <w:spacing w:line="360" w:lineRule="auto"/>
        <w:ind w:firstLine="709"/>
        <w:jc w:val="both"/>
        <w:rPr>
          <w:rFonts w:ascii="Times New Roman" w:hAnsi="Times New Roman"/>
          <w:sz w:val="28"/>
          <w:szCs w:val="28"/>
        </w:rPr>
      </w:pPr>
    </w:p>
    <w:p w:rsidR="00C14AC0" w:rsidRPr="00211D62" w:rsidRDefault="006055AF" w:rsidP="00211D62">
      <w:pPr>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 xml:space="preserve">Таблица 14. </w:t>
      </w:r>
      <w:r w:rsidR="00C14AC0" w:rsidRPr="00211D62">
        <w:rPr>
          <w:rFonts w:ascii="Times New Roman" w:hAnsi="Times New Roman"/>
          <w:b/>
          <w:sz w:val="28"/>
          <w:szCs w:val="28"/>
        </w:rPr>
        <w:t>Структура</w:t>
      </w:r>
      <w:r w:rsidRPr="00211D62">
        <w:rPr>
          <w:rFonts w:ascii="Times New Roman" w:hAnsi="Times New Roman"/>
          <w:b/>
          <w:sz w:val="28"/>
          <w:szCs w:val="28"/>
        </w:rPr>
        <w:t xml:space="preserve"> таблицы Смета_Заказчик.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553"/>
        <w:gridCol w:w="1272"/>
        <w:gridCol w:w="1272"/>
        <w:gridCol w:w="2877"/>
      </w:tblGrid>
      <w:tr w:rsidR="00C14AC0" w:rsidRPr="00211D62" w:rsidTr="008879A9">
        <w:trPr>
          <w:tblHeader/>
          <w:jc w:val="center"/>
        </w:trPr>
        <w:tc>
          <w:tcPr>
            <w:tcW w:w="2184" w:type="dxa"/>
          </w:tcPr>
          <w:p w:rsidR="00C14AC0" w:rsidRPr="00211D62" w:rsidRDefault="00C14AC0" w:rsidP="008879A9">
            <w:pPr>
              <w:pStyle w:val="22"/>
            </w:pPr>
            <w:r w:rsidRPr="00211D62">
              <w:t>Поле</w:t>
            </w:r>
          </w:p>
        </w:tc>
        <w:tc>
          <w:tcPr>
            <w:tcW w:w="1614" w:type="dxa"/>
          </w:tcPr>
          <w:p w:rsidR="00C14AC0" w:rsidRPr="00211D62" w:rsidRDefault="00C14AC0" w:rsidP="008879A9">
            <w:pPr>
              <w:pStyle w:val="22"/>
            </w:pPr>
            <w:r w:rsidRPr="00211D62">
              <w:t>Тип</w:t>
            </w:r>
          </w:p>
        </w:tc>
        <w:tc>
          <w:tcPr>
            <w:tcW w:w="1320" w:type="dxa"/>
          </w:tcPr>
          <w:p w:rsidR="00C14AC0" w:rsidRPr="00211D62" w:rsidRDefault="00C14AC0" w:rsidP="008879A9">
            <w:pPr>
              <w:pStyle w:val="22"/>
            </w:pPr>
            <w:r w:rsidRPr="00211D62">
              <w:t>Значение</w:t>
            </w:r>
          </w:p>
        </w:tc>
        <w:tc>
          <w:tcPr>
            <w:tcW w:w="1320" w:type="dxa"/>
          </w:tcPr>
          <w:p w:rsidR="00C14AC0" w:rsidRPr="00211D62" w:rsidRDefault="00C14AC0" w:rsidP="008879A9">
            <w:pPr>
              <w:pStyle w:val="22"/>
            </w:pPr>
            <w:r w:rsidRPr="00211D62">
              <w:t>Ограничение</w:t>
            </w:r>
          </w:p>
        </w:tc>
        <w:tc>
          <w:tcPr>
            <w:tcW w:w="3000" w:type="dxa"/>
          </w:tcPr>
          <w:p w:rsidR="00C14AC0" w:rsidRPr="00211D62" w:rsidRDefault="00C14AC0" w:rsidP="008879A9">
            <w:pPr>
              <w:pStyle w:val="22"/>
            </w:pPr>
            <w:r w:rsidRPr="00211D62">
              <w:t>Комментарий</w:t>
            </w:r>
          </w:p>
        </w:tc>
      </w:tr>
      <w:tr w:rsidR="00C14AC0" w:rsidRPr="00211D62" w:rsidTr="008879A9">
        <w:trPr>
          <w:tblHeader/>
          <w:jc w:val="center"/>
        </w:trPr>
        <w:tc>
          <w:tcPr>
            <w:tcW w:w="2184" w:type="dxa"/>
          </w:tcPr>
          <w:p w:rsidR="00C14AC0" w:rsidRPr="00211D62" w:rsidRDefault="00C14AC0" w:rsidP="008879A9">
            <w:pPr>
              <w:pStyle w:val="22"/>
            </w:pPr>
            <w:r w:rsidRPr="00211D62">
              <w:t>Код Смета_Заказчик</w:t>
            </w:r>
          </w:p>
        </w:tc>
        <w:tc>
          <w:tcPr>
            <w:tcW w:w="1614" w:type="dxa"/>
          </w:tcPr>
          <w:p w:rsidR="00C14AC0" w:rsidRPr="00211D62" w:rsidRDefault="00C14AC0" w:rsidP="008879A9">
            <w:pPr>
              <w:pStyle w:val="22"/>
            </w:pPr>
            <w:r w:rsidRPr="00211D62">
              <w:t>Счетчик</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 xml:space="preserve">Код  </w:t>
            </w:r>
            <w:r w:rsidR="00330444" w:rsidRPr="00211D62">
              <w:t>сметы</w:t>
            </w:r>
          </w:p>
        </w:tc>
      </w:tr>
      <w:tr w:rsidR="00C14AC0" w:rsidRPr="00211D62" w:rsidTr="008879A9">
        <w:trPr>
          <w:tblHeader/>
          <w:jc w:val="center"/>
        </w:trPr>
        <w:tc>
          <w:tcPr>
            <w:tcW w:w="2184" w:type="dxa"/>
          </w:tcPr>
          <w:p w:rsidR="00C14AC0" w:rsidRPr="00211D62" w:rsidRDefault="00C14AC0" w:rsidP="008879A9">
            <w:pPr>
              <w:pStyle w:val="22"/>
            </w:pPr>
            <w:r w:rsidRPr="00211D62">
              <w:t xml:space="preserve">№ </w:t>
            </w:r>
            <w:r w:rsidR="00330444" w:rsidRPr="00211D62">
              <w:t>сметы</w:t>
            </w:r>
          </w:p>
        </w:tc>
        <w:tc>
          <w:tcPr>
            <w:tcW w:w="1614" w:type="dxa"/>
          </w:tcPr>
          <w:p w:rsidR="00C14AC0" w:rsidRPr="00211D62" w:rsidRDefault="00330444" w:rsidP="008879A9">
            <w:pPr>
              <w:pStyle w:val="22"/>
            </w:pPr>
            <w:r w:rsidRPr="00211D62">
              <w:t>Тестовый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 xml:space="preserve">Номер </w:t>
            </w:r>
            <w:r w:rsidR="00330444" w:rsidRPr="00211D62">
              <w:t>сметы</w:t>
            </w:r>
          </w:p>
        </w:tc>
      </w:tr>
      <w:tr w:rsidR="00330444" w:rsidRPr="00211D62" w:rsidTr="008879A9">
        <w:trPr>
          <w:tblHeader/>
          <w:jc w:val="center"/>
        </w:trPr>
        <w:tc>
          <w:tcPr>
            <w:tcW w:w="2184" w:type="dxa"/>
          </w:tcPr>
          <w:p w:rsidR="00330444" w:rsidRPr="00211D62" w:rsidRDefault="00330444" w:rsidP="008879A9">
            <w:pPr>
              <w:pStyle w:val="22"/>
            </w:pPr>
            <w:r w:rsidRPr="00211D62">
              <w:t>№ договора</w:t>
            </w:r>
          </w:p>
        </w:tc>
        <w:tc>
          <w:tcPr>
            <w:tcW w:w="1614" w:type="dxa"/>
          </w:tcPr>
          <w:p w:rsidR="00330444" w:rsidRPr="00211D62" w:rsidRDefault="00330444" w:rsidP="008879A9">
            <w:pPr>
              <w:pStyle w:val="22"/>
            </w:pPr>
            <w:r w:rsidRPr="00211D62">
              <w:t>Числовой</w:t>
            </w:r>
          </w:p>
        </w:tc>
        <w:tc>
          <w:tcPr>
            <w:tcW w:w="1320" w:type="dxa"/>
          </w:tcPr>
          <w:p w:rsidR="00330444" w:rsidRPr="00211D62" w:rsidRDefault="00330444" w:rsidP="008879A9">
            <w:pPr>
              <w:pStyle w:val="22"/>
            </w:pPr>
          </w:p>
        </w:tc>
        <w:tc>
          <w:tcPr>
            <w:tcW w:w="1320" w:type="dxa"/>
          </w:tcPr>
          <w:p w:rsidR="00330444" w:rsidRPr="00211D62" w:rsidRDefault="00330444" w:rsidP="008879A9">
            <w:pPr>
              <w:pStyle w:val="22"/>
            </w:pPr>
          </w:p>
        </w:tc>
        <w:tc>
          <w:tcPr>
            <w:tcW w:w="3000" w:type="dxa"/>
          </w:tcPr>
          <w:p w:rsidR="00330444" w:rsidRPr="00211D62" w:rsidRDefault="00330444" w:rsidP="008879A9">
            <w:pPr>
              <w:pStyle w:val="22"/>
            </w:pPr>
            <w:r w:rsidRPr="00211D62">
              <w:t>Номер договора с заказчиком</w:t>
            </w:r>
          </w:p>
        </w:tc>
      </w:tr>
      <w:tr w:rsidR="00C14AC0" w:rsidRPr="00211D62" w:rsidTr="008879A9">
        <w:trPr>
          <w:tblHeader/>
          <w:jc w:val="center"/>
        </w:trPr>
        <w:tc>
          <w:tcPr>
            <w:tcW w:w="2184" w:type="dxa"/>
          </w:tcPr>
          <w:p w:rsidR="00C14AC0" w:rsidRPr="00211D62" w:rsidRDefault="00330444" w:rsidP="008879A9">
            <w:pPr>
              <w:pStyle w:val="22"/>
            </w:pPr>
            <w:r w:rsidRPr="00211D62">
              <w:t xml:space="preserve">Название </w:t>
            </w:r>
          </w:p>
        </w:tc>
        <w:tc>
          <w:tcPr>
            <w:tcW w:w="1614" w:type="dxa"/>
          </w:tcPr>
          <w:p w:rsidR="00C14AC0" w:rsidRPr="00211D62" w:rsidRDefault="00330444" w:rsidP="008879A9">
            <w:pPr>
              <w:pStyle w:val="22"/>
            </w:pPr>
            <w:r w:rsidRPr="00211D62">
              <w:t>Тестовый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330444" w:rsidP="008879A9">
            <w:pPr>
              <w:pStyle w:val="22"/>
            </w:pPr>
            <w:r w:rsidRPr="00211D62">
              <w:t>Название сметы</w:t>
            </w:r>
          </w:p>
        </w:tc>
      </w:tr>
      <w:tr w:rsidR="00C14AC0" w:rsidRPr="00211D62" w:rsidTr="008879A9">
        <w:trPr>
          <w:tblHeader/>
          <w:jc w:val="center"/>
        </w:trPr>
        <w:tc>
          <w:tcPr>
            <w:tcW w:w="2184" w:type="dxa"/>
          </w:tcPr>
          <w:p w:rsidR="00C14AC0" w:rsidRPr="00211D62" w:rsidRDefault="00330444" w:rsidP="008879A9">
            <w:pPr>
              <w:pStyle w:val="22"/>
            </w:pPr>
            <w:r w:rsidRPr="00211D62">
              <w:t>Описание</w:t>
            </w:r>
          </w:p>
        </w:tc>
        <w:tc>
          <w:tcPr>
            <w:tcW w:w="1614" w:type="dxa"/>
          </w:tcPr>
          <w:p w:rsidR="00C14AC0" w:rsidRPr="00211D62" w:rsidRDefault="00330444" w:rsidP="008879A9">
            <w:pPr>
              <w:pStyle w:val="22"/>
            </w:pPr>
            <w:r w:rsidRPr="00211D62">
              <w:t>Тестовый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330444" w:rsidP="008879A9">
            <w:pPr>
              <w:pStyle w:val="22"/>
            </w:pPr>
            <w:r w:rsidRPr="00211D62">
              <w:t>Описание, дополнительные сведение</w:t>
            </w:r>
          </w:p>
        </w:tc>
      </w:tr>
      <w:tr w:rsidR="00C14AC0" w:rsidRPr="00211D62" w:rsidTr="008879A9">
        <w:trPr>
          <w:tblHeader/>
          <w:jc w:val="center"/>
        </w:trPr>
        <w:tc>
          <w:tcPr>
            <w:tcW w:w="2184" w:type="dxa"/>
          </w:tcPr>
          <w:p w:rsidR="00C14AC0" w:rsidRPr="00211D62" w:rsidRDefault="00330444" w:rsidP="008879A9">
            <w:pPr>
              <w:pStyle w:val="22"/>
            </w:pPr>
            <w:r w:rsidRPr="00211D62">
              <w:t>Стоимость</w:t>
            </w:r>
          </w:p>
        </w:tc>
        <w:tc>
          <w:tcPr>
            <w:tcW w:w="1614" w:type="dxa"/>
          </w:tcPr>
          <w:p w:rsidR="00C14AC0" w:rsidRPr="00211D62" w:rsidRDefault="00330444" w:rsidP="008879A9">
            <w:pPr>
              <w:pStyle w:val="22"/>
            </w:pPr>
            <w:r w:rsidRPr="00211D62">
              <w:t>Тестовый</w:t>
            </w:r>
          </w:p>
        </w:tc>
        <w:tc>
          <w:tcPr>
            <w:tcW w:w="1320" w:type="dxa"/>
          </w:tcPr>
          <w:p w:rsidR="00C14AC0" w:rsidRPr="00211D62" w:rsidRDefault="00C14AC0" w:rsidP="008879A9">
            <w:pPr>
              <w:pStyle w:val="22"/>
            </w:pPr>
            <w:r w:rsidRPr="00211D62">
              <w:t>—</w:t>
            </w:r>
          </w:p>
        </w:tc>
        <w:tc>
          <w:tcPr>
            <w:tcW w:w="1320" w:type="dxa"/>
          </w:tcPr>
          <w:p w:rsidR="00C14AC0" w:rsidRPr="00211D62" w:rsidRDefault="00C14AC0" w:rsidP="008879A9">
            <w:pPr>
              <w:pStyle w:val="22"/>
            </w:pPr>
            <w:r w:rsidRPr="00211D62">
              <w:t>—</w:t>
            </w:r>
          </w:p>
        </w:tc>
        <w:tc>
          <w:tcPr>
            <w:tcW w:w="3000" w:type="dxa"/>
          </w:tcPr>
          <w:p w:rsidR="00C14AC0" w:rsidRPr="00211D62" w:rsidRDefault="00C14AC0" w:rsidP="008879A9">
            <w:pPr>
              <w:pStyle w:val="22"/>
            </w:pPr>
            <w:r w:rsidRPr="00211D62">
              <w:t>Сумма</w:t>
            </w:r>
            <w:r w:rsidR="00330444" w:rsidRPr="00211D62">
              <w:t xml:space="preserve"> сметы</w:t>
            </w:r>
          </w:p>
        </w:tc>
      </w:tr>
    </w:tbl>
    <w:p w:rsidR="00330444" w:rsidRPr="00211D62" w:rsidRDefault="00330444" w:rsidP="00211D62">
      <w:pPr>
        <w:suppressAutoHyphens/>
        <w:spacing w:line="360" w:lineRule="auto"/>
        <w:ind w:firstLine="709"/>
        <w:jc w:val="both"/>
        <w:rPr>
          <w:rFonts w:ascii="Times New Roman" w:hAnsi="Times New Roman"/>
          <w:sz w:val="28"/>
          <w:szCs w:val="28"/>
        </w:rPr>
      </w:pPr>
    </w:p>
    <w:p w:rsidR="00330444" w:rsidRPr="00211D62" w:rsidRDefault="006055AF" w:rsidP="00211D62">
      <w:pPr>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 xml:space="preserve">Таблица 15. </w:t>
      </w:r>
      <w:r w:rsidR="00330444" w:rsidRPr="00211D62">
        <w:rPr>
          <w:rFonts w:ascii="Times New Roman" w:hAnsi="Times New Roman"/>
          <w:b/>
          <w:sz w:val="28"/>
          <w:szCs w:val="28"/>
        </w:rPr>
        <w:t>Ст</w:t>
      </w:r>
      <w:r w:rsidRPr="00211D62">
        <w:rPr>
          <w:rFonts w:ascii="Times New Roman" w:hAnsi="Times New Roman"/>
          <w:b/>
          <w:sz w:val="28"/>
          <w:szCs w:val="28"/>
        </w:rPr>
        <w:t>руктура таблицы Смета_Подрядчик.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553"/>
        <w:gridCol w:w="1272"/>
        <w:gridCol w:w="1272"/>
        <w:gridCol w:w="2877"/>
      </w:tblGrid>
      <w:tr w:rsidR="00330444" w:rsidRPr="00211D62" w:rsidTr="008879A9">
        <w:trPr>
          <w:tblHeader/>
          <w:jc w:val="center"/>
        </w:trPr>
        <w:tc>
          <w:tcPr>
            <w:tcW w:w="2184" w:type="dxa"/>
          </w:tcPr>
          <w:p w:rsidR="00330444" w:rsidRPr="00211D62" w:rsidRDefault="00330444" w:rsidP="008879A9">
            <w:pPr>
              <w:pStyle w:val="22"/>
            </w:pPr>
            <w:r w:rsidRPr="00211D62">
              <w:t>Поле</w:t>
            </w:r>
          </w:p>
        </w:tc>
        <w:tc>
          <w:tcPr>
            <w:tcW w:w="1614" w:type="dxa"/>
          </w:tcPr>
          <w:p w:rsidR="00330444" w:rsidRPr="00211D62" w:rsidRDefault="00330444" w:rsidP="008879A9">
            <w:pPr>
              <w:pStyle w:val="22"/>
            </w:pPr>
            <w:r w:rsidRPr="00211D62">
              <w:t>Тип</w:t>
            </w:r>
          </w:p>
        </w:tc>
        <w:tc>
          <w:tcPr>
            <w:tcW w:w="1320" w:type="dxa"/>
          </w:tcPr>
          <w:p w:rsidR="00330444" w:rsidRPr="00211D62" w:rsidRDefault="00330444" w:rsidP="008879A9">
            <w:pPr>
              <w:pStyle w:val="22"/>
            </w:pPr>
            <w:r w:rsidRPr="00211D62">
              <w:t>Значение</w:t>
            </w:r>
          </w:p>
        </w:tc>
        <w:tc>
          <w:tcPr>
            <w:tcW w:w="1320" w:type="dxa"/>
          </w:tcPr>
          <w:p w:rsidR="00330444" w:rsidRPr="00211D62" w:rsidRDefault="00330444" w:rsidP="008879A9">
            <w:pPr>
              <w:pStyle w:val="22"/>
            </w:pPr>
            <w:r w:rsidRPr="00211D62">
              <w:t>Ограничение</w:t>
            </w:r>
          </w:p>
        </w:tc>
        <w:tc>
          <w:tcPr>
            <w:tcW w:w="3000" w:type="dxa"/>
          </w:tcPr>
          <w:p w:rsidR="00330444" w:rsidRPr="00211D62" w:rsidRDefault="00330444" w:rsidP="008879A9">
            <w:pPr>
              <w:pStyle w:val="22"/>
            </w:pPr>
            <w:r w:rsidRPr="00211D62">
              <w:t>Комментарий</w:t>
            </w:r>
          </w:p>
        </w:tc>
      </w:tr>
      <w:tr w:rsidR="00330444" w:rsidRPr="00211D62" w:rsidTr="008879A9">
        <w:trPr>
          <w:tblHeader/>
          <w:jc w:val="center"/>
        </w:trPr>
        <w:tc>
          <w:tcPr>
            <w:tcW w:w="2184" w:type="dxa"/>
          </w:tcPr>
          <w:p w:rsidR="00330444" w:rsidRPr="00211D62" w:rsidRDefault="00330444" w:rsidP="008879A9">
            <w:pPr>
              <w:pStyle w:val="22"/>
            </w:pPr>
            <w:r w:rsidRPr="00211D62">
              <w:t>Код Смета_Подрядчик</w:t>
            </w:r>
          </w:p>
        </w:tc>
        <w:tc>
          <w:tcPr>
            <w:tcW w:w="1614" w:type="dxa"/>
          </w:tcPr>
          <w:p w:rsidR="00330444" w:rsidRPr="00211D62" w:rsidRDefault="00330444" w:rsidP="008879A9">
            <w:pPr>
              <w:pStyle w:val="22"/>
            </w:pPr>
            <w:r w:rsidRPr="00211D62">
              <w:t>Счетчик</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Код  сметы</w:t>
            </w:r>
          </w:p>
        </w:tc>
      </w:tr>
      <w:tr w:rsidR="00330444" w:rsidRPr="00211D62" w:rsidTr="008879A9">
        <w:trPr>
          <w:tblHeader/>
          <w:jc w:val="center"/>
        </w:trPr>
        <w:tc>
          <w:tcPr>
            <w:tcW w:w="2184" w:type="dxa"/>
          </w:tcPr>
          <w:p w:rsidR="00330444" w:rsidRPr="00211D62" w:rsidRDefault="00330444" w:rsidP="008879A9">
            <w:pPr>
              <w:pStyle w:val="22"/>
            </w:pPr>
            <w:r w:rsidRPr="00211D62">
              <w:t>№ сметы</w:t>
            </w:r>
          </w:p>
        </w:tc>
        <w:tc>
          <w:tcPr>
            <w:tcW w:w="1614" w:type="dxa"/>
          </w:tcPr>
          <w:p w:rsidR="00330444" w:rsidRPr="00211D62" w:rsidRDefault="00330444" w:rsidP="008879A9">
            <w:pPr>
              <w:pStyle w:val="22"/>
            </w:pPr>
            <w:r w:rsidRPr="00211D62">
              <w:t>Тестовый</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Номер сметы</w:t>
            </w:r>
          </w:p>
        </w:tc>
      </w:tr>
      <w:tr w:rsidR="00330444" w:rsidRPr="00211D62" w:rsidTr="008879A9">
        <w:trPr>
          <w:tblHeader/>
          <w:jc w:val="center"/>
        </w:trPr>
        <w:tc>
          <w:tcPr>
            <w:tcW w:w="2184" w:type="dxa"/>
          </w:tcPr>
          <w:p w:rsidR="00330444" w:rsidRPr="00211D62" w:rsidRDefault="00330444" w:rsidP="008879A9">
            <w:pPr>
              <w:pStyle w:val="22"/>
            </w:pPr>
            <w:r w:rsidRPr="00211D62">
              <w:t>№ договора</w:t>
            </w:r>
          </w:p>
        </w:tc>
        <w:tc>
          <w:tcPr>
            <w:tcW w:w="1614" w:type="dxa"/>
          </w:tcPr>
          <w:p w:rsidR="00330444" w:rsidRPr="00211D62" w:rsidRDefault="00330444" w:rsidP="008879A9">
            <w:pPr>
              <w:pStyle w:val="22"/>
            </w:pPr>
            <w:r w:rsidRPr="00211D62">
              <w:t>Числовой</w:t>
            </w:r>
          </w:p>
        </w:tc>
        <w:tc>
          <w:tcPr>
            <w:tcW w:w="1320" w:type="dxa"/>
          </w:tcPr>
          <w:p w:rsidR="00330444" w:rsidRPr="00211D62" w:rsidRDefault="00330444" w:rsidP="008879A9">
            <w:pPr>
              <w:pStyle w:val="22"/>
            </w:pPr>
          </w:p>
        </w:tc>
        <w:tc>
          <w:tcPr>
            <w:tcW w:w="1320" w:type="dxa"/>
          </w:tcPr>
          <w:p w:rsidR="00330444" w:rsidRPr="00211D62" w:rsidRDefault="00330444" w:rsidP="008879A9">
            <w:pPr>
              <w:pStyle w:val="22"/>
            </w:pPr>
          </w:p>
        </w:tc>
        <w:tc>
          <w:tcPr>
            <w:tcW w:w="3000" w:type="dxa"/>
          </w:tcPr>
          <w:p w:rsidR="00330444" w:rsidRPr="00211D62" w:rsidRDefault="00330444" w:rsidP="008879A9">
            <w:pPr>
              <w:pStyle w:val="22"/>
            </w:pPr>
            <w:r w:rsidRPr="00211D62">
              <w:t>Номер договора с подрядчиком</w:t>
            </w:r>
          </w:p>
        </w:tc>
      </w:tr>
      <w:tr w:rsidR="00330444" w:rsidRPr="00211D62" w:rsidTr="008879A9">
        <w:trPr>
          <w:tblHeader/>
          <w:jc w:val="center"/>
        </w:trPr>
        <w:tc>
          <w:tcPr>
            <w:tcW w:w="2184" w:type="dxa"/>
          </w:tcPr>
          <w:p w:rsidR="00330444" w:rsidRPr="00211D62" w:rsidRDefault="00330444" w:rsidP="008879A9">
            <w:pPr>
              <w:pStyle w:val="22"/>
            </w:pPr>
            <w:r w:rsidRPr="00211D62">
              <w:t xml:space="preserve">Название </w:t>
            </w:r>
          </w:p>
        </w:tc>
        <w:tc>
          <w:tcPr>
            <w:tcW w:w="1614" w:type="dxa"/>
          </w:tcPr>
          <w:p w:rsidR="00330444" w:rsidRPr="00211D62" w:rsidRDefault="00330444" w:rsidP="008879A9">
            <w:pPr>
              <w:pStyle w:val="22"/>
            </w:pPr>
            <w:r w:rsidRPr="00211D62">
              <w:t>Тестовый</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Название сметы</w:t>
            </w:r>
          </w:p>
        </w:tc>
      </w:tr>
      <w:tr w:rsidR="00330444" w:rsidRPr="00211D62" w:rsidTr="008879A9">
        <w:trPr>
          <w:tblHeader/>
          <w:jc w:val="center"/>
        </w:trPr>
        <w:tc>
          <w:tcPr>
            <w:tcW w:w="2184" w:type="dxa"/>
          </w:tcPr>
          <w:p w:rsidR="00330444" w:rsidRPr="00211D62" w:rsidRDefault="00330444" w:rsidP="008879A9">
            <w:pPr>
              <w:pStyle w:val="22"/>
            </w:pPr>
            <w:r w:rsidRPr="00211D62">
              <w:t>Описание</w:t>
            </w:r>
          </w:p>
        </w:tc>
        <w:tc>
          <w:tcPr>
            <w:tcW w:w="1614" w:type="dxa"/>
          </w:tcPr>
          <w:p w:rsidR="00330444" w:rsidRPr="00211D62" w:rsidRDefault="00330444" w:rsidP="008879A9">
            <w:pPr>
              <w:pStyle w:val="22"/>
            </w:pPr>
            <w:r w:rsidRPr="00211D62">
              <w:t>Тестовый</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Описание, дополнительные сведение</w:t>
            </w:r>
          </w:p>
        </w:tc>
      </w:tr>
      <w:tr w:rsidR="00330444" w:rsidRPr="00211D62" w:rsidTr="008879A9">
        <w:trPr>
          <w:tblHeader/>
          <w:jc w:val="center"/>
        </w:trPr>
        <w:tc>
          <w:tcPr>
            <w:tcW w:w="2184" w:type="dxa"/>
          </w:tcPr>
          <w:p w:rsidR="00330444" w:rsidRPr="00211D62" w:rsidRDefault="00330444" w:rsidP="008879A9">
            <w:pPr>
              <w:pStyle w:val="22"/>
            </w:pPr>
            <w:r w:rsidRPr="00211D62">
              <w:t>Стоимость</w:t>
            </w:r>
          </w:p>
        </w:tc>
        <w:tc>
          <w:tcPr>
            <w:tcW w:w="1614" w:type="dxa"/>
          </w:tcPr>
          <w:p w:rsidR="00330444" w:rsidRPr="00211D62" w:rsidRDefault="00330444" w:rsidP="008879A9">
            <w:pPr>
              <w:pStyle w:val="22"/>
            </w:pPr>
            <w:r w:rsidRPr="00211D62">
              <w:t>Тестовый</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Сумма сметы</w:t>
            </w:r>
          </w:p>
        </w:tc>
      </w:tr>
    </w:tbl>
    <w:p w:rsidR="00330444" w:rsidRPr="00211D62" w:rsidRDefault="00330444" w:rsidP="00211D62">
      <w:pPr>
        <w:suppressAutoHyphens/>
        <w:spacing w:line="360" w:lineRule="auto"/>
        <w:ind w:firstLine="709"/>
        <w:jc w:val="both"/>
        <w:rPr>
          <w:rFonts w:ascii="Times New Roman" w:hAnsi="Times New Roman"/>
          <w:sz w:val="28"/>
          <w:szCs w:val="28"/>
        </w:rPr>
      </w:pPr>
    </w:p>
    <w:p w:rsidR="00330444" w:rsidRPr="00211D62" w:rsidRDefault="006055AF" w:rsidP="00211D62">
      <w:pPr>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 xml:space="preserve">Таблица 16. </w:t>
      </w:r>
      <w:r w:rsidR="00330444" w:rsidRPr="00211D62">
        <w:rPr>
          <w:rFonts w:ascii="Times New Roman" w:hAnsi="Times New Roman"/>
          <w:b/>
          <w:sz w:val="28"/>
          <w:szCs w:val="28"/>
        </w:rPr>
        <w:t>Ст</w:t>
      </w:r>
      <w:r w:rsidRPr="00211D62">
        <w:rPr>
          <w:rFonts w:ascii="Times New Roman" w:hAnsi="Times New Roman"/>
          <w:b/>
          <w:sz w:val="28"/>
          <w:szCs w:val="28"/>
        </w:rPr>
        <w:t>руктура таблицы Смета_Поставщик.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553"/>
        <w:gridCol w:w="1272"/>
        <w:gridCol w:w="1272"/>
        <w:gridCol w:w="2877"/>
      </w:tblGrid>
      <w:tr w:rsidR="00330444" w:rsidRPr="00211D62" w:rsidTr="008879A9">
        <w:trPr>
          <w:tblHeader/>
          <w:jc w:val="center"/>
        </w:trPr>
        <w:tc>
          <w:tcPr>
            <w:tcW w:w="2184" w:type="dxa"/>
          </w:tcPr>
          <w:p w:rsidR="00330444" w:rsidRPr="00211D62" w:rsidRDefault="00330444" w:rsidP="008879A9">
            <w:pPr>
              <w:pStyle w:val="22"/>
            </w:pPr>
            <w:r w:rsidRPr="00211D62">
              <w:t>Поле</w:t>
            </w:r>
          </w:p>
        </w:tc>
        <w:tc>
          <w:tcPr>
            <w:tcW w:w="1614" w:type="dxa"/>
          </w:tcPr>
          <w:p w:rsidR="00330444" w:rsidRPr="00211D62" w:rsidRDefault="00330444" w:rsidP="008879A9">
            <w:pPr>
              <w:pStyle w:val="22"/>
            </w:pPr>
            <w:r w:rsidRPr="00211D62">
              <w:t>Тип</w:t>
            </w:r>
          </w:p>
        </w:tc>
        <w:tc>
          <w:tcPr>
            <w:tcW w:w="1320" w:type="dxa"/>
          </w:tcPr>
          <w:p w:rsidR="00330444" w:rsidRPr="00211D62" w:rsidRDefault="00330444" w:rsidP="008879A9">
            <w:pPr>
              <w:pStyle w:val="22"/>
            </w:pPr>
            <w:r w:rsidRPr="00211D62">
              <w:t>Значение</w:t>
            </w:r>
          </w:p>
        </w:tc>
        <w:tc>
          <w:tcPr>
            <w:tcW w:w="1320" w:type="dxa"/>
          </w:tcPr>
          <w:p w:rsidR="00330444" w:rsidRPr="00211D62" w:rsidRDefault="00330444" w:rsidP="008879A9">
            <w:pPr>
              <w:pStyle w:val="22"/>
            </w:pPr>
            <w:r w:rsidRPr="00211D62">
              <w:t>Ограничение</w:t>
            </w:r>
          </w:p>
        </w:tc>
        <w:tc>
          <w:tcPr>
            <w:tcW w:w="3000" w:type="dxa"/>
          </w:tcPr>
          <w:p w:rsidR="00330444" w:rsidRPr="00211D62" w:rsidRDefault="00330444" w:rsidP="008879A9">
            <w:pPr>
              <w:pStyle w:val="22"/>
            </w:pPr>
            <w:r w:rsidRPr="00211D62">
              <w:t>Комментарий</w:t>
            </w:r>
          </w:p>
        </w:tc>
      </w:tr>
      <w:tr w:rsidR="00330444" w:rsidRPr="00211D62" w:rsidTr="008879A9">
        <w:trPr>
          <w:tblHeader/>
          <w:jc w:val="center"/>
        </w:trPr>
        <w:tc>
          <w:tcPr>
            <w:tcW w:w="2184" w:type="dxa"/>
          </w:tcPr>
          <w:p w:rsidR="00330444" w:rsidRPr="00211D62" w:rsidRDefault="00330444" w:rsidP="008879A9">
            <w:pPr>
              <w:pStyle w:val="22"/>
            </w:pPr>
            <w:r w:rsidRPr="00211D62">
              <w:t>Код Смета_Поставщик</w:t>
            </w:r>
          </w:p>
        </w:tc>
        <w:tc>
          <w:tcPr>
            <w:tcW w:w="1614" w:type="dxa"/>
          </w:tcPr>
          <w:p w:rsidR="00330444" w:rsidRPr="00211D62" w:rsidRDefault="00330444" w:rsidP="008879A9">
            <w:pPr>
              <w:pStyle w:val="22"/>
            </w:pPr>
            <w:r w:rsidRPr="00211D62">
              <w:t>Счетчик</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Код  сметы</w:t>
            </w:r>
          </w:p>
        </w:tc>
      </w:tr>
      <w:tr w:rsidR="00330444" w:rsidRPr="00211D62" w:rsidTr="008879A9">
        <w:trPr>
          <w:tblHeader/>
          <w:jc w:val="center"/>
        </w:trPr>
        <w:tc>
          <w:tcPr>
            <w:tcW w:w="2184" w:type="dxa"/>
          </w:tcPr>
          <w:p w:rsidR="00330444" w:rsidRPr="00211D62" w:rsidRDefault="00330444" w:rsidP="008879A9">
            <w:pPr>
              <w:pStyle w:val="22"/>
            </w:pPr>
            <w:r w:rsidRPr="00211D62">
              <w:t>№ сметы</w:t>
            </w:r>
          </w:p>
        </w:tc>
        <w:tc>
          <w:tcPr>
            <w:tcW w:w="1614" w:type="dxa"/>
          </w:tcPr>
          <w:p w:rsidR="00330444" w:rsidRPr="00211D62" w:rsidRDefault="00330444" w:rsidP="008879A9">
            <w:pPr>
              <w:pStyle w:val="22"/>
            </w:pPr>
            <w:r w:rsidRPr="00211D62">
              <w:t>Тестовый</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Номер сметы</w:t>
            </w:r>
          </w:p>
        </w:tc>
      </w:tr>
      <w:tr w:rsidR="00330444" w:rsidRPr="00211D62" w:rsidTr="008879A9">
        <w:trPr>
          <w:tblHeader/>
          <w:jc w:val="center"/>
        </w:trPr>
        <w:tc>
          <w:tcPr>
            <w:tcW w:w="2184" w:type="dxa"/>
          </w:tcPr>
          <w:p w:rsidR="00330444" w:rsidRPr="00211D62" w:rsidRDefault="00330444" w:rsidP="008879A9">
            <w:pPr>
              <w:pStyle w:val="22"/>
            </w:pPr>
            <w:r w:rsidRPr="00211D62">
              <w:t>№ договора</w:t>
            </w:r>
          </w:p>
        </w:tc>
        <w:tc>
          <w:tcPr>
            <w:tcW w:w="1614" w:type="dxa"/>
          </w:tcPr>
          <w:p w:rsidR="00330444" w:rsidRPr="00211D62" w:rsidRDefault="00330444" w:rsidP="008879A9">
            <w:pPr>
              <w:pStyle w:val="22"/>
            </w:pPr>
            <w:r w:rsidRPr="00211D62">
              <w:t>Числовой</w:t>
            </w:r>
          </w:p>
        </w:tc>
        <w:tc>
          <w:tcPr>
            <w:tcW w:w="1320" w:type="dxa"/>
          </w:tcPr>
          <w:p w:rsidR="00330444" w:rsidRPr="00211D62" w:rsidRDefault="00330444" w:rsidP="008879A9">
            <w:pPr>
              <w:pStyle w:val="22"/>
            </w:pPr>
          </w:p>
        </w:tc>
        <w:tc>
          <w:tcPr>
            <w:tcW w:w="1320" w:type="dxa"/>
          </w:tcPr>
          <w:p w:rsidR="00330444" w:rsidRPr="00211D62" w:rsidRDefault="00330444" w:rsidP="008879A9">
            <w:pPr>
              <w:pStyle w:val="22"/>
            </w:pPr>
          </w:p>
        </w:tc>
        <w:tc>
          <w:tcPr>
            <w:tcW w:w="3000" w:type="dxa"/>
          </w:tcPr>
          <w:p w:rsidR="00330444" w:rsidRPr="00211D62" w:rsidRDefault="00330444" w:rsidP="008879A9">
            <w:pPr>
              <w:pStyle w:val="22"/>
            </w:pPr>
            <w:r w:rsidRPr="00211D62">
              <w:t>Номер договора с поставщиком</w:t>
            </w:r>
          </w:p>
        </w:tc>
      </w:tr>
      <w:tr w:rsidR="00330444" w:rsidRPr="00211D62" w:rsidTr="008879A9">
        <w:trPr>
          <w:tblHeader/>
          <w:jc w:val="center"/>
        </w:trPr>
        <w:tc>
          <w:tcPr>
            <w:tcW w:w="2184" w:type="dxa"/>
          </w:tcPr>
          <w:p w:rsidR="00330444" w:rsidRPr="00211D62" w:rsidRDefault="00330444" w:rsidP="008879A9">
            <w:pPr>
              <w:pStyle w:val="22"/>
            </w:pPr>
            <w:r w:rsidRPr="00211D62">
              <w:t xml:space="preserve">Название </w:t>
            </w:r>
          </w:p>
        </w:tc>
        <w:tc>
          <w:tcPr>
            <w:tcW w:w="1614" w:type="dxa"/>
          </w:tcPr>
          <w:p w:rsidR="00330444" w:rsidRPr="00211D62" w:rsidRDefault="00330444" w:rsidP="008879A9">
            <w:pPr>
              <w:pStyle w:val="22"/>
            </w:pPr>
            <w:r w:rsidRPr="00211D62">
              <w:t>Тестовый</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Название сметы</w:t>
            </w:r>
          </w:p>
        </w:tc>
      </w:tr>
      <w:tr w:rsidR="00330444" w:rsidRPr="00211D62" w:rsidTr="008879A9">
        <w:trPr>
          <w:tblHeader/>
          <w:jc w:val="center"/>
        </w:trPr>
        <w:tc>
          <w:tcPr>
            <w:tcW w:w="2184" w:type="dxa"/>
          </w:tcPr>
          <w:p w:rsidR="00330444" w:rsidRPr="00211D62" w:rsidRDefault="00330444" w:rsidP="008879A9">
            <w:pPr>
              <w:pStyle w:val="22"/>
            </w:pPr>
            <w:r w:rsidRPr="00211D62">
              <w:t>Описание</w:t>
            </w:r>
          </w:p>
        </w:tc>
        <w:tc>
          <w:tcPr>
            <w:tcW w:w="1614" w:type="dxa"/>
          </w:tcPr>
          <w:p w:rsidR="00330444" w:rsidRPr="00211D62" w:rsidRDefault="00330444" w:rsidP="008879A9">
            <w:pPr>
              <w:pStyle w:val="22"/>
            </w:pPr>
            <w:r w:rsidRPr="00211D62">
              <w:t>Тестовый</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Описание, дополнительные сведение</w:t>
            </w:r>
          </w:p>
        </w:tc>
      </w:tr>
      <w:tr w:rsidR="00330444" w:rsidRPr="00211D62" w:rsidTr="008879A9">
        <w:trPr>
          <w:tblHeader/>
          <w:jc w:val="center"/>
        </w:trPr>
        <w:tc>
          <w:tcPr>
            <w:tcW w:w="2184" w:type="dxa"/>
          </w:tcPr>
          <w:p w:rsidR="00330444" w:rsidRPr="00211D62" w:rsidRDefault="00330444" w:rsidP="008879A9">
            <w:pPr>
              <w:pStyle w:val="22"/>
            </w:pPr>
            <w:r w:rsidRPr="00211D62">
              <w:t>Стоимость</w:t>
            </w:r>
          </w:p>
        </w:tc>
        <w:tc>
          <w:tcPr>
            <w:tcW w:w="1614" w:type="dxa"/>
          </w:tcPr>
          <w:p w:rsidR="00330444" w:rsidRPr="00211D62" w:rsidRDefault="00330444" w:rsidP="008879A9">
            <w:pPr>
              <w:pStyle w:val="22"/>
            </w:pPr>
            <w:r w:rsidRPr="00211D62">
              <w:t>Тестовый</w:t>
            </w:r>
          </w:p>
        </w:tc>
        <w:tc>
          <w:tcPr>
            <w:tcW w:w="1320" w:type="dxa"/>
          </w:tcPr>
          <w:p w:rsidR="00330444" w:rsidRPr="00211D62" w:rsidRDefault="00330444" w:rsidP="008879A9">
            <w:pPr>
              <w:pStyle w:val="22"/>
            </w:pPr>
            <w:r w:rsidRPr="00211D62">
              <w:t>—</w:t>
            </w:r>
          </w:p>
        </w:tc>
        <w:tc>
          <w:tcPr>
            <w:tcW w:w="1320" w:type="dxa"/>
          </w:tcPr>
          <w:p w:rsidR="00330444" w:rsidRPr="00211D62" w:rsidRDefault="00330444" w:rsidP="008879A9">
            <w:pPr>
              <w:pStyle w:val="22"/>
            </w:pPr>
            <w:r w:rsidRPr="00211D62">
              <w:t>—</w:t>
            </w:r>
          </w:p>
        </w:tc>
        <w:tc>
          <w:tcPr>
            <w:tcW w:w="3000" w:type="dxa"/>
          </w:tcPr>
          <w:p w:rsidR="00330444" w:rsidRPr="00211D62" w:rsidRDefault="00330444" w:rsidP="008879A9">
            <w:pPr>
              <w:pStyle w:val="22"/>
            </w:pPr>
            <w:r w:rsidRPr="00211D62">
              <w:t>Сумма сметы</w:t>
            </w:r>
          </w:p>
        </w:tc>
      </w:tr>
    </w:tbl>
    <w:p w:rsidR="00C14AC0" w:rsidRPr="00211D62" w:rsidRDefault="00C14AC0" w:rsidP="00211D62">
      <w:pPr>
        <w:suppressAutoHyphens/>
        <w:spacing w:line="360" w:lineRule="auto"/>
        <w:ind w:firstLine="709"/>
        <w:jc w:val="both"/>
        <w:rPr>
          <w:rFonts w:ascii="Times New Roman" w:hAnsi="Times New Roman"/>
          <w:sz w:val="28"/>
          <w:szCs w:val="28"/>
        </w:rPr>
      </w:pPr>
    </w:p>
    <w:p w:rsidR="001E6529" w:rsidRPr="00211D62" w:rsidRDefault="001E6529" w:rsidP="00211D62">
      <w:pPr>
        <w:pStyle w:val="2"/>
        <w:suppressAutoHyphens/>
        <w:spacing w:before="0" w:after="0" w:line="360" w:lineRule="auto"/>
        <w:ind w:firstLine="709"/>
        <w:jc w:val="both"/>
        <w:rPr>
          <w:rFonts w:ascii="Times New Roman" w:hAnsi="Times New Roman" w:cs="Times New Roman"/>
          <w:sz w:val="28"/>
        </w:rPr>
      </w:pPr>
      <w:bookmarkStart w:id="45" w:name="_Toc114296100"/>
      <w:bookmarkStart w:id="46" w:name="_Toc135553623"/>
      <w:r w:rsidRPr="00211D62">
        <w:rPr>
          <w:rFonts w:ascii="Times New Roman" w:hAnsi="Times New Roman" w:cs="Times New Roman"/>
          <w:sz w:val="28"/>
        </w:rPr>
        <w:t>2.2</w:t>
      </w:r>
      <w:r w:rsidR="008879A9">
        <w:rPr>
          <w:rFonts w:ascii="Times New Roman" w:hAnsi="Times New Roman" w:cs="Times New Roman"/>
          <w:sz w:val="28"/>
        </w:rPr>
        <w:t xml:space="preserve"> </w:t>
      </w:r>
      <w:r w:rsidRPr="00211D62">
        <w:rPr>
          <w:rFonts w:ascii="Times New Roman" w:hAnsi="Times New Roman" w:cs="Times New Roman"/>
          <w:sz w:val="28"/>
        </w:rPr>
        <w:t>Программное обеспечение задачи (комплекса задач,</w:t>
      </w:r>
      <w:r w:rsidR="00596C4A" w:rsidRPr="00211D62">
        <w:rPr>
          <w:rFonts w:ascii="Times New Roman" w:hAnsi="Times New Roman" w:cs="Times New Roman"/>
          <w:sz w:val="28"/>
        </w:rPr>
        <w:t xml:space="preserve"> </w:t>
      </w:r>
      <w:r w:rsidRPr="00211D62">
        <w:rPr>
          <w:rFonts w:ascii="Times New Roman" w:hAnsi="Times New Roman" w:cs="Times New Roman"/>
          <w:sz w:val="28"/>
        </w:rPr>
        <w:t>АРМ)</w:t>
      </w:r>
      <w:bookmarkEnd w:id="45"/>
      <w:bookmarkEnd w:id="46"/>
    </w:p>
    <w:p w:rsidR="008879A9" w:rsidRDefault="008879A9" w:rsidP="00211D62">
      <w:pPr>
        <w:pStyle w:val="3"/>
        <w:suppressAutoHyphens/>
        <w:spacing w:before="0" w:after="0" w:line="360" w:lineRule="auto"/>
        <w:ind w:firstLine="709"/>
        <w:jc w:val="both"/>
        <w:rPr>
          <w:rFonts w:ascii="Times New Roman" w:hAnsi="Times New Roman" w:cs="Times New Roman"/>
          <w:sz w:val="28"/>
          <w:szCs w:val="28"/>
        </w:rPr>
      </w:pPr>
      <w:bookmarkStart w:id="47" w:name="_Toc114296101"/>
      <w:bookmarkStart w:id="48" w:name="_Toc135553624"/>
    </w:p>
    <w:p w:rsidR="001E6529" w:rsidRPr="00211D62" w:rsidRDefault="001E6529" w:rsidP="00211D62">
      <w:pPr>
        <w:pStyle w:val="3"/>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2.2.1</w:t>
      </w:r>
      <w:r w:rsidRPr="00211D62">
        <w:rPr>
          <w:rFonts w:ascii="Times New Roman" w:hAnsi="Times New Roman" w:cs="Times New Roman"/>
          <w:sz w:val="28"/>
          <w:szCs w:val="28"/>
        </w:rPr>
        <w:tab/>
        <w:t>Общие положения (дерево функций и сценарий диалога)</w:t>
      </w:r>
      <w:bookmarkEnd w:id="47"/>
      <w:bookmarkEnd w:id="48"/>
    </w:p>
    <w:p w:rsidR="008879A9" w:rsidRDefault="00956430"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Диалог – это процесс обмена информацией между пользователем и программной системой, осуществляемый через интерактивный терминал и по определенным правилам [</w:t>
      </w:r>
      <w:r w:rsidR="007E7FE2" w:rsidRPr="00211D62">
        <w:rPr>
          <w:rFonts w:ascii="Times New Roman" w:hAnsi="Times New Roman"/>
          <w:sz w:val="28"/>
          <w:szCs w:val="28"/>
        </w:rPr>
        <w:t>12</w:t>
      </w:r>
      <w:r w:rsidRPr="00211D62">
        <w:rPr>
          <w:rFonts w:ascii="Times New Roman" w:hAnsi="Times New Roman"/>
          <w:sz w:val="28"/>
          <w:szCs w:val="28"/>
        </w:rPr>
        <w:t>].</w:t>
      </w:r>
      <w:r w:rsidR="002C068E" w:rsidRPr="00211D62">
        <w:rPr>
          <w:rFonts w:ascii="Times New Roman" w:hAnsi="Times New Roman"/>
          <w:sz w:val="28"/>
          <w:szCs w:val="28"/>
        </w:rPr>
        <w:t xml:space="preserve"> </w:t>
      </w:r>
      <w:r w:rsidR="0069566C" w:rsidRPr="00211D62">
        <w:rPr>
          <w:rFonts w:ascii="Times New Roman" w:hAnsi="Times New Roman"/>
          <w:sz w:val="28"/>
          <w:szCs w:val="28"/>
        </w:rPr>
        <w:t>Общение компьютера и пользователя при работе с информационной системой осуществлено в диалоговом режиме</w:t>
      </w:r>
      <w:r w:rsidR="002C068E" w:rsidRPr="00211D62">
        <w:rPr>
          <w:rFonts w:ascii="Times New Roman" w:hAnsi="Times New Roman"/>
          <w:sz w:val="28"/>
          <w:szCs w:val="28"/>
        </w:rPr>
        <w:t>, управляемого программой</w:t>
      </w:r>
      <w:r w:rsidR="0069566C" w:rsidRPr="00211D62">
        <w:rPr>
          <w:rFonts w:ascii="Times New Roman" w:hAnsi="Times New Roman"/>
          <w:sz w:val="28"/>
          <w:szCs w:val="28"/>
        </w:rPr>
        <w:t>.</w:t>
      </w:r>
    </w:p>
    <w:p w:rsidR="00944457" w:rsidRPr="00211D62" w:rsidRDefault="0076611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Пользовательский интерфейс построен по технологии </w:t>
      </w:r>
      <w:r w:rsidRPr="00211D62">
        <w:rPr>
          <w:rFonts w:ascii="Times New Roman" w:hAnsi="Times New Roman"/>
          <w:sz w:val="28"/>
          <w:szCs w:val="28"/>
          <w:lang w:val="en-US"/>
        </w:rPr>
        <w:t>WIMP</w:t>
      </w:r>
      <w:r w:rsidRPr="00211D62">
        <w:rPr>
          <w:rFonts w:ascii="Times New Roman" w:hAnsi="Times New Roman"/>
          <w:sz w:val="28"/>
          <w:szCs w:val="28"/>
        </w:rPr>
        <w:t xml:space="preserve"> (окна, пиктограммы, мышь, всплывающие и выпадающие меню). Использованы основные элементы графического интерфейса: окна приложения, окна диалога, окна контекстного меню, иерархическое меню, компоненты ввода-вывода, пиктограммы панели инструментов, программные пиктограммы и т.д. Элементы графического интерфейса реализуют как служебные, так и основные функц</w:t>
      </w:r>
      <w:r w:rsidR="001B1A00" w:rsidRPr="00211D62">
        <w:rPr>
          <w:rFonts w:ascii="Times New Roman" w:hAnsi="Times New Roman"/>
          <w:sz w:val="28"/>
          <w:szCs w:val="28"/>
        </w:rPr>
        <w:t>ии программы.</w:t>
      </w:r>
    </w:p>
    <w:p w:rsidR="0069566C" w:rsidRPr="00211D62" w:rsidRDefault="00944457"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Список </w:t>
      </w:r>
      <w:r w:rsidR="001B1A00" w:rsidRPr="00211D62">
        <w:rPr>
          <w:rFonts w:ascii="Times New Roman" w:hAnsi="Times New Roman"/>
          <w:sz w:val="28"/>
          <w:szCs w:val="28"/>
        </w:rPr>
        <w:t>функци</w:t>
      </w:r>
      <w:r w:rsidRPr="00211D62">
        <w:rPr>
          <w:rFonts w:ascii="Times New Roman" w:hAnsi="Times New Roman"/>
          <w:sz w:val="28"/>
          <w:szCs w:val="28"/>
        </w:rPr>
        <w:t>й</w:t>
      </w:r>
      <w:r w:rsidR="001B1A00" w:rsidRPr="00211D62">
        <w:rPr>
          <w:rFonts w:ascii="Times New Roman" w:hAnsi="Times New Roman"/>
          <w:sz w:val="28"/>
          <w:szCs w:val="28"/>
        </w:rPr>
        <w:t>, реализованн</w:t>
      </w:r>
      <w:r w:rsidRPr="00211D62">
        <w:rPr>
          <w:rFonts w:ascii="Times New Roman" w:hAnsi="Times New Roman"/>
          <w:sz w:val="28"/>
          <w:szCs w:val="28"/>
        </w:rPr>
        <w:t>ый</w:t>
      </w:r>
      <w:r w:rsidR="001B1A00" w:rsidRPr="00211D62">
        <w:rPr>
          <w:rFonts w:ascii="Times New Roman" w:hAnsi="Times New Roman"/>
          <w:sz w:val="28"/>
          <w:szCs w:val="28"/>
        </w:rPr>
        <w:t xml:space="preserve"> в программе</w:t>
      </w:r>
      <w:r w:rsidRPr="00211D62">
        <w:rPr>
          <w:rFonts w:ascii="Times New Roman" w:hAnsi="Times New Roman"/>
          <w:sz w:val="28"/>
          <w:szCs w:val="28"/>
        </w:rPr>
        <w:t>, представлен в таблице</w:t>
      </w:r>
      <w:r w:rsidR="006055AF" w:rsidRPr="00211D62">
        <w:rPr>
          <w:rFonts w:ascii="Times New Roman" w:hAnsi="Times New Roman"/>
          <w:sz w:val="28"/>
          <w:szCs w:val="28"/>
        </w:rPr>
        <w:t xml:space="preserve"> 17.</w:t>
      </w:r>
    </w:p>
    <w:p w:rsidR="008879A9" w:rsidRDefault="008879A9" w:rsidP="00211D62">
      <w:pPr>
        <w:suppressAutoHyphens/>
        <w:spacing w:line="360" w:lineRule="auto"/>
        <w:ind w:firstLine="709"/>
        <w:jc w:val="both"/>
        <w:rPr>
          <w:rFonts w:ascii="Times New Roman" w:hAnsi="Times New Roman"/>
          <w:b/>
          <w:sz w:val="28"/>
          <w:szCs w:val="28"/>
        </w:rPr>
      </w:pPr>
    </w:p>
    <w:p w:rsidR="006055AF" w:rsidRPr="00211D62" w:rsidRDefault="006055AF" w:rsidP="00211D62">
      <w:pPr>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Таблица 17. Функции программы.</w:t>
      </w:r>
    </w:p>
    <w:tbl>
      <w:tblPr>
        <w:tblStyle w:val="a4"/>
        <w:tblW w:w="9072" w:type="dxa"/>
        <w:jc w:val="center"/>
        <w:tblLook w:val="01E0" w:firstRow="1" w:lastRow="1" w:firstColumn="1" w:lastColumn="1" w:noHBand="0" w:noVBand="0"/>
      </w:tblPr>
      <w:tblGrid>
        <w:gridCol w:w="1019"/>
        <w:gridCol w:w="5182"/>
        <w:gridCol w:w="2871"/>
      </w:tblGrid>
      <w:tr w:rsidR="00944457" w:rsidRPr="00211D62" w:rsidTr="008879A9">
        <w:trPr>
          <w:tblHeader/>
          <w:jc w:val="center"/>
        </w:trPr>
        <w:tc>
          <w:tcPr>
            <w:tcW w:w="1068" w:type="dxa"/>
          </w:tcPr>
          <w:p w:rsidR="00402DCC" w:rsidRPr="00211D62" w:rsidRDefault="00944457" w:rsidP="008879A9">
            <w:pPr>
              <w:pStyle w:val="22"/>
            </w:pPr>
            <w:r w:rsidRPr="00211D62">
              <w:t>№</w:t>
            </w:r>
          </w:p>
          <w:p w:rsidR="00944457" w:rsidRPr="00211D62" w:rsidRDefault="00944457" w:rsidP="008879A9">
            <w:pPr>
              <w:pStyle w:val="22"/>
            </w:pPr>
            <w:r w:rsidRPr="00211D62">
              <w:t>п/п</w:t>
            </w:r>
          </w:p>
        </w:tc>
        <w:tc>
          <w:tcPr>
            <w:tcW w:w="5520" w:type="dxa"/>
          </w:tcPr>
          <w:p w:rsidR="00944457" w:rsidRPr="00211D62" w:rsidRDefault="00944457" w:rsidP="008879A9">
            <w:pPr>
              <w:pStyle w:val="22"/>
            </w:pPr>
            <w:r w:rsidRPr="00211D62">
              <w:t>Служебные функции</w:t>
            </w:r>
          </w:p>
        </w:tc>
        <w:tc>
          <w:tcPr>
            <w:tcW w:w="3000" w:type="dxa"/>
          </w:tcPr>
          <w:p w:rsidR="00944457" w:rsidRPr="00211D62" w:rsidRDefault="00944457" w:rsidP="008879A9">
            <w:pPr>
              <w:pStyle w:val="22"/>
            </w:pPr>
            <w:r w:rsidRPr="00211D62">
              <w:t>Название окна приложения</w:t>
            </w:r>
          </w:p>
        </w:tc>
      </w:tr>
      <w:tr w:rsidR="001E2B41" w:rsidRPr="00211D62" w:rsidTr="008879A9">
        <w:trPr>
          <w:jc w:val="center"/>
        </w:trPr>
        <w:tc>
          <w:tcPr>
            <w:tcW w:w="1068" w:type="dxa"/>
          </w:tcPr>
          <w:p w:rsidR="001E2B41" w:rsidRPr="00211D62" w:rsidRDefault="001E2B41" w:rsidP="008879A9">
            <w:pPr>
              <w:pStyle w:val="22"/>
            </w:pPr>
          </w:p>
        </w:tc>
        <w:tc>
          <w:tcPr>
            <w:tcW w:w="5520" w:type="dxa"/>
          </w:tcPr>
          <w:p w:rsidR="001E2B41" w:rsidRPr="00211D62" w:rsidRDefault="00402DCC" w:rsidP="008879A9">
            <w:pPr>
              <w:pStyle w:val="22"/>
            </w:pPr>
            <w:r w:rsidRPr="00211D62">
              <w:t>Ввод исходных данных</w:t>
            </w:r>
          </w:p>
        </w:tc>
        <w:tc>
          <w:tcPr>
            <w:tcW w:w="3000" w:type="dxa"/>
          </w:tcPr>
          <w:p w:rsidR="001E2B41" w:rsidRPr="00211D62" w:rsidRDefault="00D71C62" w:rsidP="008879A9">
            <w:pPr>
              <w:pStyle w:val="22"/>
            </w:pPr>
            <w:r w:rsidRPr="00211D62">
              <w:t>Окно формирования справочных данных</w:t>
            </w:r>
          </w:p>
        </w:tc>
      </w:tr>
      <w:tr w:rsidR="001E2B41" w:rsidRPr="00211D62" w:rsidTr="008879A9">
        <w:trPr>
          <w:jc w:val="center"/>
        </w:trPr>
        <w:tc>
          <w:tcPr>
            <w:tcW w:w="1068" w:type="dxa"/>
          </w:tcPr>
          <w:p w:rsidR="001E2B41" w:rsidRPr="00211D62" w:rsidRDefault="001E2B41" w:rsidP="008879A9">
            <w:pPr>
              <w:pStyle w:val="22"/>
            </w:pPr>
          </w:p>
        </w:tc>
        <w:tc>
          <w:tcPr>
            <w:tcW w:w="5520" w:type="dxa"/>
          </w:tcPr>
          <w:p w:rsidR="001E2B41" w:rsidRPr="00211D62" w:rsidRDefault="00402DCC" w:rsidP="008879A9">
            <w:pPr>
              <w:pStyle w:val="22"/>
            </w:pPr>
            <w:r w:rsidRPr="00211D62">
              <w:t>Формирование учетных данных</w:t>
            </w:r>
          </w:p>
        </w:tc>
        <w:tc>
          <w:tcPr>
            <w:tcW w:w="3000" w:type="dxa"/>
          </w:tcPr>
          <w:p w:rsidR="001E2B41" w:rsidRPr="00211D62" w:rsidRDefault="00402DCC" w:rsidP="008879A9">
            <w:pPr>
              <w:pStyle w:val="22"/>
            </w:pPr>
            <w:r w:rsidRPr="00211D62">
              <w:t xml:space="preserve">Окно </w:t>
            </w:r>
            <w:r w:rsidR="00D71C62" w:rsidRPr="00211D62">
              <w:t>формирование учетных данных</w:t>
            </w:r>
          </w:p>
        </w:tc>
      </w:tr>
      <w:tr w:rsidR="00B33398" w:rsidRPr="00211D62" w:rsidTr="008879A9">
        <w:trPr>
          <w:jc w:val="center"/>
        </w:trPr>
        <w:tc>
          <w:tcPr>
            <w:tcW w:w="1068" w:type="dxa"/>
          </w:tcPr>
          <w:p w:rsidR="00B33398" w:rsidRPr="00211D62" w:rsidRDefault="00B33398" w:rsidP="008879A9">
            <w:pPr>
              <w:pStyle w:val="22"/>
            </w:pPr>
          </w:p>
        </w:tc>
        <w:tc>
          <w:tcPr>
            <w:tcW w:w="5520" w:type="dxa"/>
          </w:tcPr>
          <w:p w:rsidR="00B33398" w:rsidRPr="00211D62" w:rsidRDefault="00B33398" w:rsidP="008879A9">
            <w:pPr>
              <w:pStyle w:val="22"/>
            </w:pPr>
            <w:r w:rsidRPr="00211D62">
              <w:t xml:space="preserve">Выбор типа операций </w:t>
            </w:r>
            <w:r w:rsidR="00402DCC" w:rsidRPr="00211D62">
              <w:t>экономистом</w:t>
            </w:r>
          </w:p>
        </w:tc>
        <w:tc>
          <w:tcPr>
            <w:tcW w:w="3000" w:type="dxa"/>
          </w:tcPr>
          <w:p w:rsidR="00B33398" w:rsidRPr="00211D62" w:rsidRDefault="00B33398" w:rsidP="008879A9">
            <w:pPr>
              <w:pStyle w:val="22"/>
            </w:pPr>
            <w:r w:rsidRPr="00211D62">
              <w:t xml:space="preserve">Меню </w:t>
            </w:r>
            <w:r w:rsidR="00402DCC" w:rsidRPr="00211D62">
              <w:t>системы</w:t>
            </w:r>
          </w:p>
        </w:tc>
      </w:tr>
      <w:tr w:rsidR="00B33398" w:rsidRPr="00211D62" w:rsidTr="008879A9">
        <w:trPr>
          <w:jc w:val="center"/>
        </w:trPr>
        <w:tc>
          <w:tcPr>
            <w:tcW w:w="1068" w:type="dxa"/>
          </w:tcPr>
          <w:p w:rsidR="00B33398" w:rsidRPr="00211D62" w:rsidRDefault="00B33398" w:rsidP="008879A9">
            <w:pPr>
              <w:pStyle w:val="22"/>
            </w:pPr>
          </w:p>
        </w:tc>
        <w:tc>
          <w:tcPr>
            <w:tcW w:w="5520" w:type="dxa"/>
          </w:tcPr>
          <w:p w:rsidR="00B33398" w:rsidRPr="00211D62" w:rsidRDefault="00D71C62" w:rsidP="008879A9">
            <w:pPr>
              <w:pStyle w:val="22"/>
            </w:pPr>
            <w:r w:rsidRPr="00211D62">
              <w:t xml:space="preserve">Изменение, удаление, добавление </w:t>
            </w:r>
            <w:r w:rsidR="00402DCC" w:rsidRPr="00211D62">
              <w:t>записей в справочниках</w:t>
            </w:r>
          </w:p>
        </w:tc>
        <w:tc>
          <w:tcPr>
            <w:tcW w:w="3000" w:type="dxa"/>
          </w:tcPr>
          <w:p w:rsidR="00B33398" w:rsidRPr="00211D62" w:rsidRDefault="00B33398" w:rsidP="008879A9">
            <w:pPr>
              <w:pStyle w:val="22"/>
            </w:pPr>
            <w:r w:rsidRPr="00211D62">
              <w:t xml:space="preserve">Окно формирования </w:t>
            </w:r>
            <w:r w:rsidR="00402DCC" w:rsidRPr="00211D62">
              <w:t>справочных данных</w:t>
            </w:r>
          </w:p>
        </w:tc>
      </w:tr>
      <w:tr w:rsidR="00B33398" w:rsidRPr="00211D62" w:rsidTr="008879A9">
        <w:trPr>
          <w:jc w:val="center"/>
        </w:trPr>
        <w:tc>
          <w:tcPr>
            <w:tcW w:w="1068" w:type="dxa"/>
          </w:tcPr>
          <w:p w:rsidR="00B33398" w:rsidRPr="00211D62" w:rsidRDefault="00B33398" w:rsidP="008879A9">
            <w:pPr>
              <w:pStyle w:val="22"/>
            </w:pPr>
          </w:p>
        </w:tc>
        <w:tc>
          <w:tcPr>
            <w:tcW w:w="5520" w:type="dxa"/>
          </w:tcPr>
          <w:p w:rsidR="00B33398" w:rsidRPr="00211D62" w:rsidRDefault="00D71C62" w:rsidP="008879A9">
            <w:pPr>
              <w:pStyle w:val="22"/>
            </w:pPr>
            <w:r w:rsidRPr="00211D62">
              <w:t>Изменение, удаление, добавление записей учетной информации</w:t>
            </w:r>
          </w:p>
        </w:tc>
        <w:tc>
          <w:tcPr>
            <w:tcW w:w="3000" w:type="dxa"/>
          </w:tcPr>
          <w:p w:rsidR="00B33398" w:rsidRPr="00211D62" w:rsidRDefault="00D71C62" w:rsidP="008879A9">
            <w:pPr>
              <w:pStyle w:val="22"/>
            </w:pPr>
            <w:r w:rsidRPr="00211D62">
              <w:t>Окно формирование учетных данных</w:t>
            </w:r>
          </w:p>
        </w:tc>
      </w:tr>
      <w:tr w:rsidR="00B33398" w:rsidRPr="00211D62" w:rsidTr="008879A9">
        <w:trPr>
          <w:jc w:val="center"/>
        </w:trPr>
        <w:tc>
          <w:tcPr>
            <w:tcW w:w="1068" w:type="dxa"/>
          </w:tcPr>
          <w:p w:rsidR="00B33398" w:rsidRPr="00211D62" w:rsidRDefault="00B33398" w:rsidP="008879A9">
            <w:pPr>
              <w:pStyle w:val="22"/>
            </w:pPr>
          </w:p>
        </w:tc>
        <w:tc>
          <w:tcPr>
            <w:tcW w:w="5520" w:type="dxa"/>
          </w:tcPr>
          <w:p w:rsidR="00B33398" w:rsidRPr="00211D62" w:rsidRDefault="00D71C62" w:rsidP="008879A9">
            <w:pPr>
              <w:pStyle w:val="22"/>
            </w:pPr>
            <w:r w:rsidRPr="00211D62">
              <w:t>Получение  данных по запросам</w:t>
            </w:r>
          </w:p>
        </w:tc>
        <w:tc>
          <w:tcPr>
            <w:tcW w:w="3000" w:type="dxa"/>
          </w:tcPr>
          <w:p w:rsidR="00B33398" w:rsidRPr="00211D62" w:rsidRDefault="00D71C62" w:rsidP="008879A9">
            <w:pPr>
              <w:pStyle w:val="22"/>
            </w:pPr>
            <w:r w:rsidRPr="00211D62">
              <w:t xml:space="preserve">Окно главной формы </w:t>
            </w:r>
          </w:p>
        </w:tc>
      </w:tr>
      <w:tr w:rsidR="00B33398" w:rsidRPr="00211D62" w:rsidTr="008879A9">
        <w:trPr>
          <w:jc w:val="center"/>
        </w:trPr>
        <w:tc>
          <w:tcPr>
            <w:tcW w:w="1068" w:type="dxa"/>
          </w:tcPr>
          <w:p w:rsidR="00B33398" w:rsidRPr="00211D62" w:rsidRDefault="00B33398" w:rsidP="008879A9">
            <w:pPr>
              <w:pStyle w:val="22"/>
            </w:pPr>
          </w:p>
        </w:tc>
        <w:tc>
          <w:tcPr>
            <w:tcW w:w="5520" w:type="dxa"/>
          </w:tcPr>
          <w:p w:rsidR="00B33398" w:rsidRPr="00211D62" w:rsidRDefault="00D71C62" w:rsidP="008879A9">
            <w:pPr>
              <w:pStyle w:val="22"/>
            </w:pPr>
            <w:r w:rsidRPr="00211D62">
              <w:t>Получение отчетной информации</w:t>
            </w:r>
          </w:p>
        </w:tc>
        <w:tc>
          <w:tcPr>
            <w:tcW w:w="3000" w:type="dxa"/>
          </w:tcPr>
          <w:p w:rsidR="00B33398" w:rsidRPr="00211D62" w:rsidRDefault="00D71C62" w:rsidP="008879A9">
            <w:pPr>
              <w:pStyle w:val="22"/>
            </w:pPr>
            <w:r w:rsidRPr="00211D62">
              <w:t>Окно  подменю отчеты</w:t>
            </w:r>
          </w:p>
        </w:tc>
      </w:tr>
    </w:tbl>
    <w:p w:rsidR="00D71C62" w:rsidRPr="00211D62" w:rsidRDefault="00D71C62" w:rsidP="00211D62">
      <w:pPr>
        <w:suppressAutoHyphens/>
        <w:spacing w:line="360" w:lineRule="auto"/>
        <w:ind w:firstLine="709"/>
        <w:jc w:val="both"/>
        <w:rPr>
          <w:rFonts w:ascii="Times New Roman" w:hAnsi="Times New Roman"/>
          <w:sz w:val="28"/>
          <w:szCs w:val="28"/>
        </w:rPr>
      </w:pPr>
    </w:p>
    <w:p w:rsidR="00944457" w:rsidRPr="00211D62" w:rsidRDefault="00A1763E"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Сценарий диалога представлен в виде структурной схемы</w:t>
      </w:r>
      <w:r w:rsidR="00E70D78" w:rsidRPr="00211D62">
        <w:rPr>
          <w:rFonts w:ascii="Times New Roman" w:hAnsi="Times New Roman"/>
          <w:sz w:val="28"/>
          <w:szCs w:val="28"/>
        </w:rPr>
        <w:t xml:space="preserve">, где в виде дерева выявлены действия пользователя при работе с конкретной формой и предоставленные функциональные возможности панели инструментов. </w:t>
      </w:r>
      <w:r w:rsidR="00C51D40" w:rsidRPr="00211D62">
        <w:rPr>
          <w:rFonts w:ascii="Times New Roman" w:hAnsi="Times New Roman"/>
          <w:sz w:val="28"/>
          <w:szCs w:val="28"/>
        </w:rPr>
        <w:t xml:space="preserve">Каждая форма имеет иерархическое меню, которое дублирует все возможности пользователя </w:t>
      </w:r>
      <w:r w:rsidR="008D06C4" w:rsidRPr="00211D62">
        <w:rPr>
          <w:rFonts w:ascii="Times New Roman" w:hAnsi="Times New Roman"/>
          <w:sz w:val="28"/>
          <w:szCs w:val="28"/>
        </w:rPr>
        <w:t>при работе с конкретной формой.</w:t>
      </w:r>
    </w:p>
    <w:p w:rsidR="002024C4" w:rsidRDefault="002024C4" w:rsidP="00211D62">
      <w:pPr>
        <w:suppressAutoHyphens/>
        <w:spacing w:line="360" w:lineRule="auto"/>
        <w:ind w:firstLine="709"/>
        <w:jc w:val="both"/>
        <w:rPr>
          <w:rFonts w:ascii="Times New Roman" w:hAnsi="Times New Roman"/>
          <w:sz w:val="28"/>
          <w:szCs w:val="28"/>
        </w:rPr>
      </w:pPr>
    </w:p>
    <w:p w:rsidR="006055AF" w:rsidRPr="00211D62" w:rsidRDefault="00170874" w:rsidP="00211D62">
      <w:pPr>
        <w:suppressAutoHyphens/>
        <w:spacing w:line="360" w:lineRule="auto"/>
        <w:ind w:firstLine="709"/>
        <w:jc w:val="both"/>
        <w:rPr>
          <w:rFonts w:ascii="Times New Roman" w:hAnsi="Times New Roman"/>
          <w:sz w:val="28"/>
          <w:szCs w:val="28"/>
        </w:rPr>
      </w:pPr>
      <w:r w:rsidRPr="00211D62">
        <w:rPr>
          <w:rFonts w:ascii="Times New Roman" w:hAnsi="Times New Roman"/>
        </w:rPr>
        <w:object w:dxaOrig="13143" w:dyaOrig="5255">
          <v:shape id="_x0000_i1031" type="#_x0000_t75" style="width:427.5pt;height:171pt" o:ole="">
            <v:imagedata r:id="rId20" o:title=""/>
          </v:shape>
          <o:OLEObject Type="Embed" ProgID="Visio.Drawing.11" ShapeID="_x0000_i1031" DrawAspect="Content" ObjectID="_1462864706" r:id="rId21"/>
        </w:object>
      </w:r>
    </w:p>
    <w:p w:rsidR="001E5520" w:rsidRPr="00211D62" w:rsidRDefault="00167C59"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Рис.</w:t>
      </w:r>
      <w:r w:rsidR="009C3F28" w:rsidRPr="00211D62">
        <w:rPr>
          <w:rFonts w:ascii="Times New Roman" w:hAnsi="Times New Roman"/>
          <w:sz w:val="28"/>
          <w:szCs w:val="28"/>
        </w:rPr>
        <w:t>7.</w:t>
      </w:r>
      <w:r w:rsidRPr="00211D62">
        <w:rPr>
          <w:rFonts w:ascii="Times New Roman" w:hAnsi="Times New Roman"/>
          <w:sz w:val="28"/>
          <w:szCs w:val="28"/>
        </w:rPr>
        <w:t xml:space="preserve"> Структура главного меню приложения</w:t>
      </w:r>
    </w:p>
    <w:p w:rsidR="000A2B0A" w:rsidRDefault="000A2B0A" w:rsidP="00211D62">
      <w:pPr>
        <w:suppressAutoHyphens/>
        <w:spacing w:line="360" w:lineRule="auto"/>
        <w:ind w:firstLine="709"/>
        <w:jc w:val="both"/>
        <w:rPr>
          <w:rFonts w:ascii="Times New Roman" w:hAnsi="Times New Roman"/>
          <w:sz w:val="28"/>
          <w:szCs w:val="28"/>
        </w:rPr>
      </w:pPr>
    </w:p>
    <w:p w:rsidR="008879A9" w:rsidRPr="00211D62" w:rsidRDefault="008879A9" w:rsidP="00211D62">
      <w:pPr>
        <w:suppressAutoHyphens/>
        <w:spacing w:line="360" w:lineRule="auto"/>
        <w:ind w:firstLine="709"/>
        <w:jc w:val="both"/>
        <w:rPr>
          <w:rFonts w:ascii="Times New Roman" w:hAnsi="Times New Roman"/>
          <w:sz w:val="28"/>
          <w:szCs w:val="28"/>
        </w:rPr>
        <w:sectPr w:rsidR="008879A9" w:rsidRPr="00211D62" w:rsidSect="00211D62">
          <w:type w:val="nextColumn"/>
          <w:pgSz w:w="11907" w:h="16840" w:orient="landscape"/>
          <w:pgMar w:top="1134" w:right="851" w:bottom="1134" w:left="1701" w:header="720" w:footer="720" w:gutter="0"/>
          <w:cols w:space="708"/>
          <w:noEndnote/>
          <w:docGrid w:linePitch="326"/>
        </w:sectPr>
      </w:pPr>
    </w:p>
    <w:p w:rsidR="008879A9" w:rsidRPr="008879A9" w:rsidRDefault="002024C4" w:rsidP="008879A9">
      <w:pPr>
        <w:pStyle w:val="1"/>
        <w:suppressAutoHyphens/>
        <w:spacing w:before="0" w:after="0" w:line="360" w:lineRule="auto"/>
        <w:ind w:firstLine="709"/>
        <w:jc w:val="both"/>
        <w:rPr>
          <w:rFonts w:ascii="Times New Roman" w:hAnsi="Times New Roman" w:cs="Times New Roman"/>
          <w:sz w:val="28"/>
          <w:szCs w:val="28"/>
        </w:rPr>
      </w:pPr>
      <w:r w:rsidRPr="008879A9">
        <w:rPr>
          <w:rFonts w:ascii="Times New Roman" w:hAnsi="Times New Roman" w:cs="Times New Roman"/>
          <w:sz w:val="28"/>
          <w:szCs w:val="28"/>
        </w:rPr>
        <w:t xml:space="preserve">ГЛАВА 3. </w:t>
      </w:r>
      <w:r w:rsidR="00610FE8" w:rsidRPr="008879A9">
        <w:rPr>
          <w:rFonts w:ascii="Times New Roman" w:hAnsi="Times New Roman" w:cs="Times New Roman"/>
          <w:sz w:val="28"/>
          <w:szCs w:val="28"/>
        </w:rPr>
        <w:t>РЕАЛИЗАЦИЯ</w:t>
      </w:r>
      <w:r w:rsidRPr="008879A9">
        <w:rPr>
          <w:rFonts w:ascii="Times New Roman" w:hAnsi="Times New Roman" w:cs="Times New Roman"/>
          <w:sz w:val="28"/>
          <w:szCs w:val="28"/>
        </w:rPr>
        <w:t xml:space="preserve"> АРМ</w:t>
      </w:r>
    </w:p>
    <w:p w:rsidR="008879A9" w:rsidRDefault="008879A9" w:rsidP="008879A9">
      <w:pPr>
        <w:pStyle w:val="1"/>
        <w:suppressAutoHyphens/>
        <w:spacing w:before="0" w:after="0" w:line="360" w:lineRule="auto"/>
        <w:ind w:firstLine="709"/>
        <w:jc w:val="both"/>
        <w:rPr>
          <w:rFonts w:ascii="Times New Roman" w:hAnsi="Times New Roman" w:cs="Times New Roman"/>
          <w:sz w:val="28"/>
          <w:szCs w:val="28"/>
        </w:rPr>
      </w:pPr>
    </w:p>
    <w:p w:rsidR="0014661D" w:rsidRPr="008879A9" w:rsidRDefault="00D35060" w:rsidP="008879A9">
      <w:pPr>
        <w:pStyle w:val="1"/>
        <w:suppressAutoHyphens/>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14661D" w:rsidRPr="008879A9">
        <w:rPr>
          <w:rFonts w:ascii="Times New Roman" w:hAnsi="Times New Roman" w:cs="Times New Roman"/>
          <w:sz w:val="28"/>
          <w:szCs w:val="28"/>
        </w:rPr>
        <w:t>Реализация базы данных АРМ</w:t>
      </w:r>
    </w:p>
    <w:p w:rsidR="008879A9" w:rsidRDefault="008879A9" w:rsidP="00211D62">
      <w:pPr>
        <w:spacing w:line="360" w:lineRule="auto"/>
        <w:ind w:firstLine="709"/>
        <w:jc w:val="both"/>
        <w:rPr>
          <w:rFonts w:ascii="Times New Roman" w:hAnsi="Times New Roman"/>
          <w:sz w:val="28"/>
          <w:szCs w:val="28"/>
        </w:rPr>
      </w:pPr>
    </w:p>
    <w:p w:rsidR="002024C4" w:rsidRPr="00211D62" w:rsidRDefault="008B430E" w:rsidP="00211D62">
      <w:pPr>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Реализацию АРМ менеджера – снабженца </w:t>
      </w:r>
      <w:r w:rsidR="00B65172" w:rsidRPr="00211D62">
        <w:rPr>
          <w:rFonts w:ascii="Times New Roman" w:hAnsi="Times New Roman"/>
          <w:sz w:val="28"/>
          <w:szCs w:val="28"/>
        </w:rPr>
        <w:t xml:space="preserve">начали с реализации базы данных в </w:t>
      </w:r>
      <w:r w:rsidR="00B65172" w:rsidRPr="00211D62">
        <w:rPr>
          <w:rFonts w:ascii="Times New Roman" w:hAnsi="Times New Roman"/>
          <w:sz w:val="28"/>
          <w:szCs w:val="28"/>
          <w:lang w:val="en-US"/>
        </w:rPr>
        <w:t>Access</w:t>
      </w:r>
      <w:r w:rsidR="00B65172" w:rsidRPr="00211D62">
        <w:rPr>
          <w:rFonts w:ascii="Times New Roman" w:hAnsi="Times New Roman"/>
          <w:sz w:val="28"/>
          <w:szCs w:val="28"/>
        </w:rPr>
        <w:t>. Формирование таблиц осуществляем по спроектированным схемам.</w:t>
      </w:r>
    </w:p>
    <w:p w:rsidR="00430D35" w:rsidRDefault="00E55C22" w:rsidP="00211D62">
      <w:pPr>
        <w:spacing w:line="360" w:lineRule="auto"/>
        <w:ind w:firstLine="709"/>
        <w:jc w:val="both"/>
        <w:rPr>
          <w:rFonts w:ascii="Times New Roman" w:hAnsi="Times New Roman"/>
          <w:sz w:val="28"/>
          <w:szCs w:val="28"/>
        </w:rPr>
      </w:pPr>
      <w:r>
        <w:rPr>
          <w:noProof/>
        </w:rPr>
        <w:pict>
          <v:shape id="_x0000_s1026" type="#_x0000_t75" style="position:absolute;left:0;text-align:left;margin-left:0;margin-top:59.15pt;width:443.7pt;height:193.5pt;z-index:251654656">
            <v:imagedata r:id="rId22" o:title="" cropbottom="39771f" cropright="28550f" grayscale="t"/>
            <w10:wrap type="square"/>
          </v:shape>
        </w:pict>
      </w:r>
      <w:r w:rsidR="00430D35" w:rsidRPr="00211D62">
        <w:rPr>
          <w:rFonts w:ascii="Times New Roman" w:hAnsi="Times New Roman"/>
          <w:sz w:val="28"/>
          <w:szCs w:val="28"/>
        </w:rPr>
        <w:t>Реализуем выделенные в проектной части сущности:</w:t>
      </w:r>
    </w:p>
    <w:p w:rsidR="00D35060" w:rsidRDefault="00D35060" w:rsidP="00211D62">
      <w:pPr>
        <w:spacing w:line="360" w:lineRule="auto"/>
        <w:ind w:firstLine="709"/>
        <w:jc w:val="both"/>
        <w:rPr>
          <w:rFonts w:ascii="Times New Roman" w:hAnsi="Times New Roman"/>
          <w:sz w:val="28"/>
          <w:szCs w:val="28"/>
        </w:rPr>
      </w:pPr>
    </w:p>
    <w:p w:rsidR="00D35060" w:rsidRPr="00211D62" w:rsidRDefault="00D35060" w:rsidP="00211D62">
      <w:pPr>
        <w:spacing w:line="360" w:lineRule="auto"/>
        <w:ind w:firstLine="709"/>
        <w:jc w:val="both"/>
        <w:rPr>
          <w:rFonts w:ascii="Times New Roman" w:hAnsi="Times New Roman"/>
          <w:sz w:val="28"/>
          <w:szCs w:val="28"/>
        </w:rPr>
      </w:pPr>
    </w:p>
    <w:p w:rsidR="002024C4" w:rsidRPr="00211D62" w:rsidRDefault="00E55C22" w:rsidP="00211D62">
      <w:pPr>
        <w:spacing w:line="360" w:lineRule="auto"/>
        <w:ind w:firstLine="709"/>
        <w:jc w:val="both"/>
        <w:rPr>
          <w:rFonts w:ascii="Times New Roman" w:hAnsi="Times New Roman"/>
          <w:sz w:val="28"/>
          <w:szCs w:val="28"/>
        </w:rPr>
      </w:pPr>
      <w:r>
        <w:rPr>
          <w:noProof/>
        </w:rPr>
        <w:pict>
          <v:shape id="_x0000_s1027" type="#_x0000_t75" style="position:absolute;left:0;text-align:left;margin-left:34.85pt;margin-top:.3pt;width:395.25pt;height:118.5pt;z-index:251659776" o:allowoverlap="f">
            <v:imagedata r:id="rId23" o:title="" cropbottom="53254f" cropright="39747f" grayscale="t"/>
            <w10:wrap type="square"/>
          </v:shape>
        </w:pict>
      </w:r>
      <w:r>
        <w:pict>
          <v:shape id="_x0000_i1032" type="#_x0000_t75" style="width:441.75pt;height:156pt" o:allowoverlap="f">
            <v:imagedata r:id="rId24" o:title="" cropbottom="50594f" cropright="39748f" grayscale="t"/>
          </v:shape>
        </w:pict>
      </w:r>
    </w:p>
    <w:p w:rsidR="002024C4" w:rsidRPr="00211D62" w:rsidRDefault="002024C4" w:rsidP="00211D62">
      <w:pPr>
        <w:spacing w:line="360" w:lineRule="auto"/>
        <w:ind w:firstLine="709"/>
        <w:jc w:val="both"/>
        <w:rPr>
          <w:rFonts w:ascii="Times New Roman" w:hAnsi="Times New Roman"/>
        </w:rPr>
      </w:pPr>
    </w:p>
    <w:p w:rsidR="002024C4" w:rsidRPr="00211D62" w:rsidRDefault="00E55C22" w:rsidP="00211D62">
      <w:pPr>
        <w:spacing w:line="360" w:lineRule="auto"/>
        <w:ind w:firstLine="709"/>
        <w:jc w:val="both"/>
        <w:rPr>
          <w:rFonts w:ascii="Times New Roman" w:hAnsi="Times New Roman"/>
        </w:rPr>
      </w:pPr>
      <w:r>
        <w:rPr>
          <w:noProof/>
        </w:rPr>
        <w:pict>
          <v:shape id="_x0000_s1028" type="#_x0000_t75" style="position:absolute;left:0;text-align:left;margin-left:0;margin-top:3.7pt;width:462pt;height:137.15pt;z-index:251657728">
            <v:imagedata r:id="rId25" o:title="" cropbottom="52821f" cropright="38567f" grayscale="t"/>
            <w10:wrap type="square"/>
          </v:shape>
        </w:pict>
      </w:r>
    </w:p>
    <w:p w:rsidR="0056762A" w:rsidRPr="00211D62" w:rsidRDefault="00E55C22" w:rsidP="00211D62">
      <w:pPr>
        <w:spacing w:line="360" w:lineRule="auto"/>
        <w:ind w:firstLine="709"/>
        <w:jc w:val="both"/>
        <w:rPr>
          <w:rFonts w:ascii="Times New Roman" w:hAnsi="Times New Roman"/>
        </w:rPr>
      </w:pPr>
      <w:r>
        <w:rPr>
          <w:noProof/>
        </w:rPr>
        <w:pict>
          <v:shape id="_x0000_s1029" type="#_x0000_t75" style="position:absolute;left:0;text-align:left;margin-left:0;margin-top:6.05pt;width:462pt;height:105.9pt;z-index:251658752">
            <v:imagedata r:id="rId26" o:title="" cropbottom="54338f" cropright="35200f" grayscale="t"/>
            <w10:wrap type="square"/>
          </v:shape>
        </w:pict>
      </w:r>
    </w:p>
    <w:p w:rsidR="002024C4" w:rsidRPr="00211D62" w:rsidRDefault="00E55C22" w:rsidP="00211D62">
      <w:pPr>
        <w:spacing w:line="360" w:lineRule="auto"/>
        <w:ind w:firstLine="709"/>
        <w:jc w:val="both"/>
        <w:rPr>
          <w:rFonts w:ascii="Times New Roman" w:hAnsi="Times New Roman"/>
        </w:rPr>
      </w:pPr>
      <w:r>
        <w:rPr>
          <w:noProof/>
        </w:rPr>
        <w:pict>
          <v:shape id="_x0000_s1030" type="#_x0000_t75" style="position:absolute;left:0;text-align:left;margin-left:0;margin-top:6.3pt;width:456pt;height:137.85pt;z-index:251656704">
            <v:imagedata r:id="rId27" o:title="" cropbottom="50282f" cropright="33932f" grayscale="t"/>
            <w10:wrap type="square"/>
          </v:shape>
        </w:pict>
      </w:r>
    </w:p>
    <w:p w:rsidR="002024C4" w:rsidRPr="00211D62" w:rsidRDefault="00E55C22" w:rsidP="00D35060">
      <w:pPr>
        <w:spacing w:line="360" w:lineRule="auto"/>
        <w:ind w:firstLine="709"/>
        <w:jc w:val="both"/>
        <w:rPr>
          <w:rFonts w:ascii="Times New Roman" w:hAnsi="Times New Roman"/>
        </w:rPr>
      </w:pPr>
      <w:r>
        <w:rPr>
          <w:noProof/>
        </w:rPr>
        <w:pict>
          <v:shape id="_x0000_s1031" type="#_x0000_t75" style="position:absolute;left:0;text-align:left;margin-left:0;margin-top:9.6pt;width:450pt;height:141.25pt;z-index:251655680">
            <v:imagedata r:id="rId28" o:title="" cropbottom="51531f" cropright="37627f" grayscale="t"/>
            <w10:wrap type="square"/>
          </v:shape>
        </w:pict>
      </w:r>
    </w:p>
    <w:p w:rsidR="002024C4" w:rsidRDefault="0014661D" w:rsidP="00211D62">
      <w:pPr>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После реализации таблиц реализуем схему данных (см. </w:t>
      </w:r>
      <w:r w:rsidR="00856A3D" w:rsidRPr="00211D62">
        <w:rPr>
          <w:rFonts w:ascii="Times New Roman" w:hAnsi="Times New Roman"/>
          <w:sz w:val="28"/>
          <w:szCs w:val="28"/>
        </w:rPr>
        <w:t>рис. 5) по информационной модели.</w:t>
      </w:r>
    </w:p>
    <w:p w:rsidR="00856A3D" w:rsidRPr="00211D62" w:rsidRDefault="00D35060" w:rsidP="00D35060">
      <w:pPr>
        <w:spacing w:line="360" w:lineRule="auto"/>
        <w:ind w:firstLine="720"/>
        <w:jc w:val="both"/>
        <w:rPr>
          <w:rFonts w:ascii="Times New Roman" w:hAnsi="Times New Roman"/>
          <w:b/>
          <w:sz w:val="28"/>
          <w:szCs w:val="28"/>
        </w:rPr>
      </w:pPr>
      <w:r>
        <w:rPr>
          <w:rFonts w:ascii="Times New Roman" w:hAnsi="Times New Roman"/>
          <w:b/>
          <w:sz w:val="28"/>
          <w:szCs w:val="28"/>
        </w:rPr>
        <w:br w:type="page"/>
        <w:t xml:space="preserve">3.2 </w:t>
      </w:r>
      <w:r w:rsidR="00856A3D" w:rsidRPr="00211D62">
        <w:rPr>
          <w:rFonts w:ascii="Times New Roman" w:hAnsi="Times New Roman"/>
          <w:b/>
          <w:sz w:val="28"/>
          <w:szCs w:val="28"/>
        </w:rPr>
        <w:t>Реализация интерфейса АРМ.</w:t>
      </w:r>
    </w:p>
    <w:p w:rsidR="00D35060" w:rsidRDefault="00D35060" w:rsidP="00211D62">
      <w:pPr>
        <w:suppressAutoHyphens/>
        <w:spacing w:line="360" w:lineRule="auto"/>
        <w:ind w:firstLine="709"/>
        <w:jc w:val="both"/>
        <w:rPr>
          <w:rFonts w:ascii="Times New Roman" w:hAnsi="Times New Roman"/>
          <w:sz w:val="28"/>
          <w:szCs w:val="28"/>
        </w:rPr>
      </w:pPr>
    </w:p>
    <w:p w:rsidR="00856A3D" w:rsidRPr="00211D62" w:rsidRDefault="00856A3D"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После реализации ядра АРМ, т.е. базы данных приступили к реализации интерфейса. Интерфейс реализуем в ВЗС</w:t>
      </w:r>
      <w:r w:rsidR="00F513DB" w:rsidRPr="00211D62">
        <w:rPr>
          <w:rFonts w:ascii="Times New Roman" w:hAnsi="Times New Roman"/>
          <w:sz w:val="28"/>
          <w:szCs w:val="28"/>
        </w:rPr>
        <w:t xml:space="preserve"> </w:t>
      </w:r>
      <w:r w:rsidR="00F513DB" w:rsidRPr="00211D62">
        <w:rPr>
          <w:rFonts w:ascii="Times New Roman" w:hAnsi="Times New Roman"/>
          <w:sz w:val="28"/>
          <w:szCs w:val="28"/>
          <w:lang w:val="en-US"/>
        </w:rPr>
        <w:t>Delphi</w:t>
      </w:r>
      <w:r w:rsidR="00F513DB" w:rsidRPr="00211D62">
        <w:rPr>
          <w:rFonts w:ascii="Times New Roman" w:hAnsi="Times New Roman"/>
          <w:sz w:val="28"/>
          <w:szCs w:val="28"/>
        </w:rPr>
        <w:t>.</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Пользовательский интерфейс обеспечивает просмотр и редактирование данных, а также управление данными и приложением в целом.</w:t>
      </w:r>
      <w:r w:rsidR="00EF6B86" w:rsidRPr="00211D62">
        <w:rPr>
          <w:rFonts w:ascii="Times New Roman" w:hAnsi="Times New Roman"/>
          <w:sz w:val="28"/>
          <w:szCs w:val="28"/>
        </w:rPr>
        <w:t xml:space="preserve"> </w:t>
      </w:r>
      <w:r w:rsidRPr="00211D62">
        <w:rPr>
          <w:rFonts w:ascii="Times New Roman" w:hAnsi="Times New Roman"/>
          <w:sz w:val="28"/>
          <w:szCs w:val="28"/>
        </w:rPr>
        <w:t>Бизнес-логика приложения представляет собой набор реализованных в программе алгоритмов обработки данных.</w:t>
      </w:r>
      <w:r w:rsidR="00EF6B86" w:rsidRPr="00211D62">
        <w:rPr>
          <w:rFonts w:ascii="Times New Roman" w:hAnsi="Times New Roman"/>
          <w:sz w:val="28"/>
          <w:szCs w:val="28"/>
        </w:rPr>
        <w:t xml:space="preserve"> </w:t>
      </w:r>
      <w:r w:rsidRPr="00211D62">
        <w:rPr>
          <w:rFonts w:ascii="Times New Roman" w:hAnsi="Times New Roman"/>
          <w:sz w:val="28"/>
          <w:szCs w:val="28"/>
        </w:rPr>
        <w:t>Между приложением и собственно базой данных находится специальное программное обеспечение (ПО), связывающее программу и источник данных и управляющее процессом обмена данными. Это ПО может быть реализовано самыми разнообразными способами, в зависимости от объема базы данных, решаемых системой задач, числа пользователей, способами соединения приложения и базы данных. Промежуточное ПО может быть реализовано как окружение приложения, без которого оно вообще не будет работать, как набор драйверов и динамических библиотек, к которым обращается приложение, может быть интегрировано в само приложение. Наконец, это может быть отдельный удаленный сервер, обслуживающий тысячи приложений.</w:t>
      </w:r>
      <w:r w:rsidR="00630BEB" w:rsidRPr="00211D62">
        <w:rPr>
          <w:rFonts w:ascii="Times New Roman" w:hAnsi="Times New Roman"/>
          <w:sz w:val="28"/>
          <w:szCs w:val="28"/>
        </w:rPr>
        <w:t xml:space="preserve"> </w:t>
      </w:r>
      <w:r w:rsidRPr="00211D62">
        <w:rPr>
          <w:rFonts w:ascii="Times New Roman" w:hAnsi="Times New Roman"/>
          <w:sz w:val="28"/>
          <w:szCs w:val="28"/>
        </w:rPr>
        <w:t>Источник данных представляет собой хранилище данных (саму базу данных) и СУБД, управляющую данными, обеспечивающую целостность и непротиворечивость данных.</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Delphi реализовано достаточно большое число разнообразных технологий доступа к данным. Но последовательность операций при конструировании приложений баз данных остается почти одинаковой. И в работе используются по сути одни и те же компоненты, доработанные для применения с той или иной технологией доступа к данным.</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Репозитории Delphi отсутствует отдельный шаблон для приложения баз данных. Поэтому, как и любое другое приложение Delphi, приложение баз данных начинается с обычной формы. Безусловно, это оправданный подход, т. к. приложение баз данных имеет пользовательский интерфейс. И этот интерфейс создается с использованием стандартных и специализированных визуальных компонентов на обычных формах.</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Визуальные компоненты отображения данных расположены на странице Data Controls Палитры компонентов. В большинстве они представляют собой модификации стандартных элементов управления, приспособленных для работы с набором данных.</w:t>
      </w:r>
      <w:r w:rsidR="00630BEB" w:rsidRPr="00211D62">
        <w:rPr>
          <w:rFonts w:ascii="Times New Roman" w:hAnsi="Times New Roman"/>
          <w:sz w:val="28"/>
          <w:szCs w:val="28"/>
        </w:rPr>
        <w:t xml:space="preserve"> </w:t>
      </w:r>
      <w:r w:rsidRPr="00211D62">
        <w:rPr>
          <w:rFonts w:ascii="Times New Roman" w:hAnsi="Times New Roman"/>
          <w:sz w:val="28"/>
          <w:szCs w:val="28"/>
        </w:rPr>
        <w:t>Приложение может содержать произвольное число форм и использовать любой интерфейс (MDI или SDI). Обычно одна форма отвечает за выполнение группы однородных операций, объединенных общим назначением.</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основе любого приложения баз данных лежат наборы данных, которые представляют собой группы записей (их удобно представить в виде таблиц в памяти), переданных из базы данных в приложение для просмотра и редактирования</w:t>
      </w:r>
      <w:r w:rsidR="00630BEB" w:rsidRPr="00211D62">
        <w:rPr>
          <w:rFonts w:ascii="Times New Roman" w:hAnsi="Times New Roman"/>
          <w:sz w:val="28"/>
          <w:szCs w:val="28"/>
        </w:rPr>
        <w:t>, а также анализа</w:t>
      </w:r>
      <w:r w:rsidRPr="00211D62">
        <w:rPr>
          <w:rFonts w:ascii="Times New Roman" w:hAnsi="Times New Roman"/>
          <w:sz w:val="28"/>
          <w:szCs w:val="28"/>
        </w:rPr>
        <w:t>. Каждый набор данных инкапсулирован в специальном компоненте доступа к данным. В VCL Delphi реализован набор базовых классов, поддерживающих функциональность наборов данных, и практически идентичные по составу наборы дочерних компонентов для технологий доступа к данным. Их общий предок — класс TDataSet.</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Для обеспечения связи набора данных с визуальными компонентами отображения данных используется специальный компонент TDataSource. Его роль заключается в управлении потоками данных между набором данных и связанными с ним компонентами отображения данных. Этот компонент обеспечивает передачу данных в визуальные компоненты и возврат результатов редактирования в набор данных, отвечает за изменение состояния визуальных компонентов при изменении состояния набора данных, передает сигналы управления от пользователя (визуальных компонентов) в набор данных. Компонент TDataSource расположен на странице Data Access Палитры компонентов.</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Таким образом, базовый механизм доступа к данным создается триадой компонентов:</w:t>
      </w:r>
    </w:p>
    <w:p w:rsidR="00787BE2" w:rsidRPr="00211D62" w:rsidRDefault="00787BE2" w:rsidP="00211D62">
      <w:pPr>
        <w:numPr>
          <w:ilvl w:val="0"/>
          <w:numId w:val="47"/>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компоненты, инкапсулирующие набор данных (потомки класса TDataSet);</w:t>
      </w:r>
    </w:p>
    <w:p w:rsidR="00787BE2" w:rsidRPr="00211D62" w:rsidRDefault="00787BE2" w:rsidP="00211D62">
      <w:pPr>
        <w:numPr>
          <w:ilvl w:val="0"/>
          <w:numId w:val="47"/>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компоненты TDataSource;</w:t>
      </w:r>
    </w:p>
    <w:p w:rsidR="00787BE2" w:rsidRPr="00211D62" w:rsidRDefault="00787BE2" w:rsidP="00211D62">
      <w:pPr>
        <w:numPr>
          <w:ilvl w:val="0"/>
          <w:numId w:val="47"/>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визуальные компоненты отображения данных.</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 приложении с источником данных или промежуточным программным обеспечением взаимодействует компонент доступа к данным, который инкапсулирует набор данных и обращается к функциям соответствующей технологии доступа к данным для выполнения различных операций. Компонент доступа к данным представляет собой "образ" таблицы базы данных в приложении. Общее число таких компонентов в приложении не ограничено.</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С каждым компонентом доступа к данным может быть связан как минимум один компонент TDataSource. В его обязанности входит соединение набора данных с визуальными компонентами отображения данных. Компонент TDataSource обеспечивает передачу в эти компоненты текущих значений полей из набора данных и возврат в него сделанных изменений.</w:t>
      </w:r>
      <w:r w:rsidR="00630BEB" w:rsidRPr="00211D62">
        <w:rPr>
          <w:rFonts w:ascii="Times New Roman" w:hAnsi="Times New Roman"/>
          <w:sz w:val="28"/>
          <w:szCs w:val="28"/>
        </w:rPr>
        <w:t xml:space="preserve"> </w:t>
      </w:r>
      <w:r w:rsidRPr="00211D62">
        <w:rPr>
          <w:rFonts w:ascii="Times New Roman" w:hAnsi="Times New Roman"/>
          <w:sz w:val="28"/>
          <w:szCs w:val="28"/>
        </w:rPr>
        <w:t>Еще одна функция компонента TDataSource заключается в синхронизации поведения компонентов отображения данных с состоянием набора данных. Например, если набор данных не активен, то компонент TDataSource обеспечивает удаление данных из компонентов отображения данных и их перевод в неактивное состояние. Или, если набор данных работает в режиме "только для чтения", то компонент TDataSource обязан передать в компоненты отображения данных запрещение на изменение данных.</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С одним компонентом TDataSource могут быть связаны несколько визуальных компонентов отображения данных. Эти компоненты представляют собой модифицированные элементы управления, которые предназначены для показа информации из наборов данных.</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При открытии набора данных компонент обеспечивает передачу в набор данных записей из требуемой таблицы БД</w:t>
      </w:r>
      <w:r w:rsidR="00630BEB" w:rsidRPr="00211D62">
        <w:rPr>
          <w:rFonts w:ascii="Times New Roman" w:hAnsi="Times New Roman"/>
          <w:sz w:val="28"/>
          <w:szCs w:val="28"/>
        </w:rPr>
        <w:t xml:space="preserve">, которая уже реализована в </w:t>
      </w:r>
      <w:r w:rsidR="00630BEB" w:rsidRPr="00211D62">
        <w:rPr>
          <w:rFonts w:ascii="Times New Roman" w:hAnsi="Times New Roman"/>
          <w:sz w:val="28"/>
          <w:szCs w:val="28"/>
          <w:lang w:val="en-US"/>
        </w:rPr>
        <w:t>ACCESS</w:t>
      </w:r>
      <w:r w:rsidRPr="00211D62">
        <w:rPr>
          <w:rFonts w:ascii="Times New Roman" w:hAnsi="Times New Roman"/>
          <w:sz w:val="28"/>
          <w:szCs w:val="28"/>
        </w:rPr>
        <w:t>. Курсор набора данных устанавливается на первую запись. Компонент TDataSource организует передачу в компоненты отображения данных значений необходимых полей из текущей записи. При перемещении по записям набора данных текущие значения полей в компонентах отображения данных автоматически обновляются.</w:t>
      </w:r>
      <w:r w:rsidR="00D35060">
        <w:rPr>
          <w:rFonts w:ascii="Times New Roman" w:hAnsi="Times New Roman"/>
          <w:sz w:val="28"/>
          <w:szCs w:val="28"/>
        </w:rPr>
        <w:t xml:space="preserve"> </w:t>
      </w:r>
      <w:r w:rsidRPr="00211D62">
        <w:rPr>
          <w:rFonts w:ascii="Times New Roman" w:hAnsi="Times New Roman"/>
          <w:sz w:val="28"/>
          <w:szCs w:val="28"/>
        </w:rPr>
        <w:t>Для размещения компонентов доступа к данным в приложении баз данных использ</w:t>
      </w:r>
      <w:r w:rsidR="000C5843" w:rsidRPr="00211D62">
        <w:rPr>
          <w:rFonts w:ascii="Times New Roman" w:hAnsi="Times New Roman"/>
          <w:sz w:val="28"/>
          <w:szCs w:val="28"/>
        </w:rPr>
        <w:t>уем</w:t>
      </w:r>
      <w:r w:rsidRPr="00211D62">
        <w:rPr>
          <w:rFonts w:ascii="Times New Roman" w:hAnsi="Times New Roman"/>
          <w:sz w:val="28"/>
          <w:szCs w:val="28"/>
        </w:rPr>
        <w:t xml:space="preserve"> специальную "форму" — модуль данных (класс TDataModule)</w:t>
      </w:r>
      <w:r w:rsidR="000C5843" w:rsidRPr="00211D62">
        <w:rPr>
          <w:rFonts w:ascii="Times New Roman" w:hAnsi="Times New Roman"/>
          <w:sz w:val="28"/>
          <w:szCs w:val="28"/>
        </w:rPr>
        <w:t>. М</w:t>
      </w:r>
      <w:r w:rsidRPr="00211D62">
        <w:rPr>
          <w:rFonts w:ascii="Times New Roman" w:hAnsi="Times New Roman"/>
          <w:sz w:val="28"/>
          <w:szCs w:val="28"/>
        </w:rPr>
        <w:t>одуль данных не имеет ничего общего с обычной формой приложения, ведь его непосредственным предком является класс TComponent. В модуле данных можно размещать только невизуальные компоненты. Модуль данных доступен разработчику, как и любой другой модуль проекта, на этапе разработки. Пользователь приложения не может увидеть модуль данных во время выполнения.</w:t>
      </w:r>
      <w:r w:rsidR="00D35060">
        <w:rPr>
          <w:rFonts w:ascii="Times New Roman" w:hAnsi="Times New Roman"/>
          <w:sz w:val="28"/>
          <w:szCs w:val="28"/>
        </w:rPr>
        <w:t xml:space="preserve"> </w:t>
      </w:r>
      <w:r w:rsidRPr="00211D62">
        <w:rPr>
          <w:rFonts w:ascii="Times New Roman" w:hAnsi="Times New Roman"/>
          <w:sz w:val="28"/>
          <w:szCs w:val="28"/>
        </w:rPr>
        <w:t>Для создания модуля данных воспольз</w:t>
      </w:r>
      <w:r w:rsidR="000C5843" w:rsidRPr="00211D62">
        <w:rPr>
          <w:rFonts w:ascii="Times New Roman" w:hAnsi="Times New Roman"/>
          <w:sz w:val="28"/>
          <w:szCs w:val="28"/>
        </w:rPr>
        <w:t>уемся</w:t>
      </w:r>
      <w:r w:rsidRPr="00211D62">
        <w:rPr>
          <w:rFonts w:ascii="Times New Roman" w:hAnsi="Times New Roman"/>
          <w:sz w:val="28"/>
          <w:szCs w:val="28"/>
        </w:rPr>
        <w:t xml:space="preserve"> Репозиторием объектов или главным меню Delphi. Значок модуля данных Data Module расположен на странице New.</w:t>
      </w:r>
      <w:r w:rsidR="00D35060">
        <w:rPr>
          <w:rFonts w:ascii="Times New Roman" w:hAnsi="Times New Roman"/>
          <w:sz w:val="28"/>
          <w:szCs w:val="28"/>
        </w:rPr>
        <w:t xml:space="preserve"> </w:t>
      </w:r>
      <w:r w:rsidR="000C5843" w:rsidRPr="00211D62">
        <w:rPr>
          <w:rFonts w:ascii="Times New Roman" w:hAnsi="Times New Roman"/>
          <w:sz w:val="28"/>
          <w:szCs w:val="28"/>
        </w:rPr>
        <w:t>К</w:t>
      </w:r>
      <w:r w:rsidRPr="00211D62">
        <w:rPr>
          <w:rFonts w:ascii="Times New Roman" w:hAnsi="Times New Roman"/>
          <w:sz w:val="28"/>
          <w:szCs w:val="28"/>
        </w:rPr>
        <w:t>ласс TDataModule происходит непосредственно от класса TComponent. У него почти полностью отсутствуют свойства и методы-обработчики событий, ведь от платформы для других невизуальных компонентов почти ничего не требуется, хотя потомки модуля данных, работающие в распределенных приложениях, выполняют весьма важную работу.</w:t>
      </w:r>
      <w:r w:rsidR="00D35060">
        <w:rPr>
          <w:rFonts w:ascii="Times New Roman" w:hAnsi="Times New Roman"/>
          <w:sz w:val="28"/>
          <w:szCs w:val="28"/>
        </w:rPr>
        <w:t xml:space="preserve"> </w:t>
      </w:r>
      <w:r w:rsidRPr="00211D62">
        <w:rPr>
          <w:rFonts w:ascii="Times New Roman" w:hAnsi="Times New Roman"/>
          <w:sz w:val="28"/>
          <w:szCs w:val="28"/>
        </w:rPr>
        <w:t>Для создания структуры (модели, диаграммы) данных, с которой работает приложение, воспользова</w:t>
      </w:r>
      <w:r w:rsidR="000C5843" w:rsidRPr="00211D62">
        <w:rPr>
          <w:rFonts w:ascii="Times New Roman" w:hAnsi="Times New Roman"/>
          <w:sz w:val="28"/>
          <w:szCs w:val="28"/>
        </w:rPr>
        <w:t>лись</w:t>
      </w:r>
      <w:r w:rsidRPr="00211D62">
        <w:rPr>
          <w:rFonts w:ascii="Times New Roman" w:hAnsi="Times New Roman"/>
          <w:sz w:val="28"/>
          <w:szCs w:val="28"/>
        </w:rPr>
        <w:t xml:space="preserve"> возможностями, предоставляемыми страницей Diagram Редактора кода. Любой элемент из иерархического дерева компонентов модуля данных можно перенести на страницу диаграммы и задать связи между ними.</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При </w:t>
      </w:r>
      <w:r w:rsidR="000C5843" w:rsidRPr="00211D62">
        <w:rPr>
          <w:rFonts w:ascii="Times New Roman" w:hAnsi="Times New Roman"/>
          <w:sz w:val="28"/>
          <w:szCs w:val="28"/>
        </w:rPr>
        <w:t xml:space="preserve">помощи управляющих кнопок </w:t>
      </w:r>
      <w:r w:rsidRPr="00211D62">
        <w:rPr>
          <w:rFonts w:ascii="Times New Roman" w:hAnsi="Times New Roman"/>
          <w:sz w:val="28"/>
          <w:szCs w:val="28"/>
        </w:rPr>
        <w:t>зада</w:t>
      </w:r>
      <w:r w:rsidR="000C5843" w:rsidRPr="00211D62">
        <w:rPr>
          <w:rFonts w:ascii="Times New Roman" w:hAnsi="Times New Roman"/>
          <w:sz w:val="28"/>
          <w:szCs w:val="28"/>
        </w:rPr>
        <w:t>ли</w:t>
      </w:r>
      <w:r w:rsidRPr="00211D62">
        <w:rPr>
          <w:rFonts w:ascii="Times New Roman" w:hAnsi="Times New Roman"/>
          <w:sz w:val="28"/>
          <w:szCs w:val="28"/>
        </w:rPr>
        <w:t xml:space="preserve"> между элементами диаграммы отношения синхронного просмотра и главный/подчиненный. При этом производится автоматическая настройка свойств соответствующих компонентов.</w:t>
      </w:r>
      <w:r w:rsidR="00D35060">
        <w:rPr>
          <w:rFonts w:ascii="Times New Roman" w:hAnsi="Times New Roman"/>
          <w:sz w:val="28"/>
          <w:szCs w:val="28"/>
        </w:rPr>
        <w:t xml:space="preserve"> </w:t>
      </w:r>
      <w:r w:rsidRPr="00211D62">
        <w:rPr>
          <w:rFonts w:ascii="Times New Roman" w:hAnsi="Times New Roman"/>
          <w:sz w:val="28"/>
          <w:szCs w:val="28"/>
        </w:rPr>
        <w:t>Для обращения компонентов доступа к данным, расположенным в модуле данных, из других модулей проекта включи</w:t>
      </w:r>
      <w:r w:rsidR="000C5843" w:rsidRPr="00211D62">
        <w:rPr>
          <w:rFonts w:ascii="Times New Roman" w:hAnsi="Times New Roman"/>
          <w:sz w:val="28"/>
          <w:szCs w:val="28"/>
        </w:rPr>
        <w:t>ли</w:t>
      </w:r>
      <w:r w:rsidRPr="00211D62">
        <w:rPr>
          <w:rFonts w:ascii="Times New Roman" w:hAnsi="Times New Roman"/>
          <w:sz w:val="28"/>
          <w:szCs w:val="28"/>
        </w:rPr>
        <w:t xml:space="preserve"> имя модуля в секцию uses:</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Преимуществом размещения компонентов доступа к данным в модуле данных является то, что изменение значения любого свойства проявится сразу же во всех обычных модулях, к которым подключен этот модуль данных. Кроме этого, все обработчики событий этих компонентов, т. е. вся логика работы с данными приложения, собраны в одном месте, что тоже весьма удобно.</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Компонент доступа к данным является основой приложения баз данных. На основе выбранной таблицы БД он создает набор данных и позволяет эффективно управлять им. В процессе работы такой компонент тесно взаимодействует с функциями соответствующей технологии доступа к данным. Обычно доступ к функциональности технологии доступа к данным осуществляется через совокупность интерфейсов. Все компоненты доступа к данным являются невизуальными.</w:t>
      </w:r>
    </w:p>
    <w:p w:rsidR="00787BE2" w:rsidRPr="00211D62" w:rsidRDefault="00787BE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При открытии формы выполняется метод обработчик FormShow. В нем набор данных открывается при помощи метода Open. </w:t>
      </w:r>
    </w:p>
    <w:p w:rsidR="000E68FE" w:rsidRPr="00211D62" w:rsidRDefault="009E447C"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Д</w:t>
      </w:r>
      <w:r w:rsidR="000E68FE" w:rsidRPr="00211D62">
        <w:rPr>
          <w:rFonts w:ascii="Times New Roman" w:hAnsi="Times New Roman"/>
          <w:sz w:val="28"/>
          <w:szCs w:val="28"/>
        </w:rPr>
        <w:t>ля представления данных из одного единственного поля</w:t>
      </w:r>
      <w:r w:rsidRPr="00211D62">
        <w:rPr>
          <w:rFonts w:ascii="Times New Roman" w:hAnsi="Times New Roman"/>
          <w:sz w:val="28"/>
          <w:szCs w:val="28"/>
        </w:rPr>
        <w:t xml:space="preserve"> связанного набора данныхиспользуем</w:t>
      </w:r>
      <w:r w:rsidR="000E68FE" w:rsidRPr="00211D62">
        <w:rPr>
          <w:rFonts w:ascii="Times New Roman" w:hAnsi="Times New Roman"/>
          <w:sz w:val="28"/>
          <w:szCs w:val="28"/>
        </w:rPr>
        <w:t xml:space="preserve"> свойство DataField, которое определяет поле связанного набора данных, отображаемое в компоненте</w:t>
      </w:r>
      <w:r w:rsidRPr="00211D62">
        <w:rPr>
          <w:rFonts w:ascii="Times New Roman" w:hAnsi="Times New Roman"/>
          <w:sz w:val="28"/>
          <w:szCs w:val="28"/>
        </w:rPr>
        <w:t xml:space="preserve"> TDataSource</w:t>
      </w:r>
      <w:r w:rsidR="000E68FE" w:rsidRPr="00211D62">
        <w:rPr>
          <w:rFonts w:ascii="Times New Roman" w:hAnsi="Times New Roman"/>
          <w:sz w:val="28"/>
          <w:szCs w:val="28"/>
        </w:rPr>
        <w:t>.</w:t>
      </w:r>
    </w:p>
    <w:p w:rsidR="000E68FE" w:rsidRPr="00211D62" w:rsidRDefault="000E68FE"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Особое значение для приложений баз данных играет компонент TOBGrid, который представляет данные в виде таблицы. В столбцах таблицы размещаются поля набора данных, а в строках — записи. Для этого компонента не имеет смысла определять конкретное поле, но можно задать настраиваемый набор колонок, а для каждой из них определить поле набора данных. Таким образом, для каждого визуального компонента отображения данных необходимо выполнить следующие операции:</w:t>
      </w:r>
    </w:p>
    <w:p w:rsidR="000E68FE" w:rsidRPr="00211D62" w:rsidRDefault="000E68FE"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1. Связать компонент отображения данных и компонент TDataSource. Для этого используе</w:t>
      </w:r>
      <w:r w:rsidR="009E447C" w:rsidRPr="00211D62">
        <w:rPr>
          <w:rFonts w:ascii="Times New Roman" w:hAnsi="Times New Roman"/>
          <w:sz w:val="28"/>
          <w:szCs w:val="28"/>
        </w:rPr>
        <w:t>м</w:t>
      </w:r>
      <w:r w:rsidRPr="00211D62">
        <w:rPr>
          <w:rFonts w:ascii="Times New Roman" w:hAnsi="Times New Roman"/>
          <w:sz w:val="28"/>
          <w:szCs w:val="28"/>
        </w:rPr>
        <w:t xml:space="preserve"> свойство Datasource, которое должно указывать на экземпляр требуемого компонента TDataSource. Один компонент отображения данных можно связать только с одним компонентом TDataSource. Необходимый компонент можно выбрать в списке свойств в Инспекторе объектов.</w:t>
      </w:r>
    </w:p>
    <w:p w:rsidR="000E68FE" w:rsidRPr="00211D62" w:rsidRDefault="000E68FE"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2. Задать поле данных. Для этого используе</w:t>
      </w:r>
      <w:r w:rsidR="009E447C" w:rsidRPr="00211D62">
        <w:rPr>
          <w:rFonts w:ascii="Times New Roman" w:hAnsi="Times New Roman"/>
          <w:sz w:val="28"/>
          <w:szCs w:val="28"/>
        </w:rPr>
        <w:t>м</w:t>
      </w:r>
      <w:r w:rsidRPr="00211D62">
        <w:rPr>
          <w:rFonts w:ascii="Times New Roman" w:hAnsi="Times New Roman"/>
          <w:sz w:val="28"/>
          <w:szCs w:val="28"/>
        </w:rPr>
        <w:t xml:space="preserve"> свойство DataField типа TFields. В нем необходимо указать имя поля связанного набора данных. После задания свойства Datasource поле можно выбрать из списка. Этот этап применяется только для компонентов, отображающих единственное поле.</w:t>
      </w:r>
    </w:p>
    <w:p w:rsidR="000E68FE" w:rsidRPr="00211D62" w:rsidRDefault="0020558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Также используем к</w:t>
      </w:r>
      <w:r w:rsidR="000E68FE" w:rsidRPr="00211D62">
        <w:rPr>
          <w:rFonts w:ascii="Times New Roman" w:hAnsi="Times New Roman"/>
          <w:sz w:val="28"/>
          <w:szCs w:val="28"/>
        </w:rPr>
        <w:t>омпонент TDBNavigator. Он предназначен для перемещения по записям набора данных.</w:t>
      </w:r>
    </w:p>
    <w:p w:rsidR="009B4585" w:rsidRPr="00211D62" w:rsidRDefault="00205582"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В качестве </w:t>
      </w:r>
      <w:r w:rsidR="009B4585" w:rsidRPr="00211D62">
        <w:rPr>
          <w:rFonts w:ascii="Times New Roman" w:hAnsi="Times New Roman"/>
          <w:sz w:val="28"/>
          <w:szCs w:val="28"/>
        </w:rPr>
        <w:t>инструмент</w:t>
      </w:r>
      <w:r w:rsidRPr="00211D62">
        <w:rPr>
          <w:rFonts w:ascii="Times New Roman" w:hAnsi="Times New Roman"/>
          <w:sz w:val="28"/>
          <w:szCs w:val="28"/>
        </w:rPr>
        <w:t xml:space="preserve">ов доступа </w:t>
      </w:r>
      <w:r w:rsidR="009B4585" w:rsidRPr="00211D62">
        <w:rPr>
          <w:rFonts w:ascii="Times New Roman" w:hAnsi="Times New Roman"/>
          <w:sz w:val="28"/>
          <w:szCs w:val="28"/>
        </w:rPr>
        <w:t>в приложениях Delphi примен</w:t>
      </w:r>
      <w:r w:rsidRPr="00211D62">
        <w:rPr>
          <w:rFonts w:ascii="Times New Roman" w:hAnsi="Times New Roman"/>
          <w:sz w:val="28"/>
          <w:szCs w:val="28"/>
        </w:rPr>
        <w:t>или</w:t>
      </w:r>
      <w:r w:rsidR="009B4585" w:rsidRPr="00211D62">
        <w:rPr>
          <w:rFonts w:ascii="Times New Roman" w:hAnsi="Times New Roman"/>
          <w:sz w:val="28"/>
          <w:szCs w:val="28"/>
        </w:rPr>
        <w:t xml:space="preserve"> технологию Microsoft ActiveX Data Objects (ADO), которая основана на возможностях СОМ, а именно интерфейсов OLE DB.</w:t>
      </w:r>
    </w:p>
    <w:p w:rsidR="009B4585" w:rsidRPr="00211D62" w:rsidRDefault="009B458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Технология ADO завоевала популярность у разработчиков, благодаря универсальности — базовый' набор интерфейсов OLE DB имеется в каждой современной операционной системе Microsoft. Поэтому для обеспечения доступа приложения к данным достаточно лишь правильно указать провайдер соединения ADO и затем переносить программу на любой компьютер, где имеется требуемая база данных и, конечно, установленная ADO.</w:t>
      </w:r>
      <w:r w:rsidR="00D35060">
        <w:rPr>
          <w:rFonts w:ascii="Times New Roman" w:hAnsi="Times New Roman"/>
          <w:sz w:val="28"/>
          <w:szCs w:val="28"/>
        </w:rPr>
        <w:t xml:space="preserve"> </w:t>
      </w:r>
      <w:r w:rsidRPr="00211D62">
        <w:rPr>
          <w:rFonts w:ascii="Times New Roman" w:hAnsi="Times New Roman"/>
          <w:sz w:val="28"/>
          <w:szCs w:val="28"/>
        </w:rPr>
        <w:t>В Палитре компонентов Delphi есть страница ADO, содержащая набор компонентов, позволяющих создавать полноценные приложения БД, обращающиеся к данным через ADO.</w:t>
      </w:r>
      <w:r w:rsidR="00D35060">
        <w:rPr>
          <w:rFonts w:ascii="Times New Roman" w:hAnsi="Times New Roman"/>
          <w:sz w:val="28"/>
          <w:szCs w:val="28"/>
        </w:rPr>
        <w:t xml:space="preserve"> </w:t>
      </w:r>
      <w:r w:rsidRPr="00211D62">
        <w:rPr>
          <w:rFonts w:ascii="Times New Roman" w:hAnsi="Times New Roman"/>
          <w:sz w:val="28"/>
          <w:szCs w:val="28"/>
        </w:rPr>
        <w:t>OLE DB представляет собой набор специализированных объектов СОМ, инкапсулирующих стандартные функции обработки данных, и специализированные функции конкретных источников данных и интерфейсов, обеспечивающих передачу данных между объектами.</w:t>
      </w:r>
      <w:r w:rsidR="00D35060">
        <w:rPr>
          <w:rFonts w:ascii="Times New Roman" w:hAnsi="Times New Roman"/>
          <w:sz w:val="28"/>
          <w:szCs w:val="28"/>
        </w:rPr>
        <w:t xml:space="preserve"> </w:t>
      </w:r>
      <w:r w:rsidRPr="00211D62">
        <w:rPr>
          <w:rFonts w:ascii="Times New Roman" w:hAnsi="Times New Roman"/>
          <w:sz w:val="28"/>
          <w:szCs w:val="28"/>
        </w:rPr>
        <w:t>Согласно терминологии ADO, любой источник данных (база данных, электронная таблица, файл) называется хранилищем данных, с которым при помощи провайдера данных взаимодействует приложение. Минимальный набор компонентов приложения может включать объект соединения, объект набора данных, объект процессора запросов.</w:t>
      </w:r>
      <w:r w:rsidR="00D35060">
        <w:rPr>
          <w:rFonts w:ascii="Times New Roman" w:hAnsi="Times New Roman"/>
          <w:sz w:val="28"/>
          <w:szCs w:val="28"/>
        </w:rPr>
        <w:t xml:space="preserve"> </w:t>
      </w:r>
      <w:r w:rsidRPr="00211D62">
        <w:rPr>
          <w:rFonts w:ascii="Times New Roman" w:hAnsi="Times New Roman"/>
          <w:sz w:val="28"/>
          <w:szCs w:val="28"/>
        </w:rPr>
        <w:t>В результате приложение обращается не прямо к источнику данных, а к объекту OLE DB, который "умеет" представить данные (например, из файла электронной почты) в виде таблицы БД или результата выполнения запроса SQL.</w:t>
      </w:r>
      <w:r w:rsidR="00D35060">
        <w:rPr>
          <w:rFonts w:ascii="Times New Roman" w:hAnsi="Times New Roman"/>
          <w:sz w:val="28"/>
          <w:szCs w:val="28"/>
        </w:rPr>
        <w:t xml:space="preserve"> </w:t>
      </w:r>
      <w:r w:rsidRPr="00211D62">
        <w:rPr>
          <w:rFonts w:ascii="Times New Roman" w:hAnsi="Times New Roman"/>
          <w:sz w:val="28"/>
          <w:szCs w:val="28"/>
        </w:rPr>
        <w:t>Такая архитектура позволяет сделать набор объектов и интерфейсов открытым и расширяемым. Набор объектов и соответствующий провайдер может быть создан для любого хранилища данных без внесения изменений в исходную структуру ADO. При этом существенно расширяется само понятие данных — ведь можно разработать набор объектов и интерфейсов и для нетрадиционных табличных данных. Например, это могут быть графические данные геоинформационных систем, древовидные структуры из системных реестров, данные CASE-инструментов и т. д.</w:t>
      </w:r>
      <w:r w:rsidR="00D35060">
        <w:rPr>
          <w:rFonts w:ascii="Times New Roman" w:hAnsi="Times New Roman"/>
          <w:sz w:val="28"/>
          <w:szCs w:val="28"/>
        </w:rPr>
        <w:t xml:space="preserve"> </w:t>
      </w:r>
      <w:r w:rsidRPr="00211D62">
        <w:rPr>
          <w:rFonts w:ascii="Times New Roman" w:hAnsi="Times New Roman"/>
          <w:sz w:val="28"/>
          <w:szCs w:val="28"/>
        </w:rPr>
        <w:t>Так как технология ADO основана на стандартных интерфейсах СОМ, которые являются системным механизмом Windows, это сокращает общий объем работающего программного кода и позволяет распространять приложения БД без вспомогательных программ и библиотек.</w:t>
      </w:r>
    </w:p>
    <w:p w:rsidR="009B4585" w:rsidRPr="00211D62" w:rsidRDefault="009B4585"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Спецификация OLE DB различает следующие типы объектов, которые </w:t>
      </w:r>
      <w:r w:rsidR="00205582" w:rsidRPr="00211D62">
        <w:rPr>
          <w:rFonts w:ascii="Times New Roman" w:hAnsi="Times New Roman"/>
          <w:sz w:val="28"/>
          <w:szCs w:val="28"/>
        </w:rPr>
        <w:t>мы использовали:</w:t>
      </w:r>
    </w:p>
    <w:p w:rsidR="009B4585" w:rsidRPr="00211D62" w:rsidRDefault="009B4585" w:rsidP="00211D62">
      <w:pPr>
        <w:numPr>
          <w:ilvl w:val="0"/>
          <w:numId w:val="4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Перечислитель (Enumerator) выполняет поиск источников данных или других перечислителей. Используется для обеспечения функционирования провайдеров ADO.</w:t>
      </w:r>
    </w:p>
    <w:p w:rsidR="009B4585" w:rsidRPr="00211D62" w:rsidRDefault="009B4585" w:rsidP="00211D62">
      <w:pPr>
        <w:numPr>
          <w:ilvl w:val="0"/>
          <w:numId w:val="4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Объект-источник данных (Data Source Object) представляет хранилище данных.</w:t>
      </w:r>
    </w:p>
    <w:p w:rsidR="009B4585" w:rsidRPr="00211D62" w:rsidRDefault="009B4585" w:rsidP="00211D62">
      <w:pPr>
        <w:numPr>
          <w:ilvl w:val="0"/>
          <w:numId w:val="4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Сессия (Session) объединяет совокупность объектов, обращающихся к одному хранилищу данных.</w:t>
      </w:r>
    </w:p>
    <w:p w:rsidR="009B4585" w:rsidRPr="00211D62" w:rsidRDefault="009B4585" w:rsidP="00211D62">
      <w:pPr>
        <w:numPr>
          <w:ilvl w:val="0"/>
          <w:numId w:val="4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Транзакция (Trasaction) инкапсулирует механизм выполнения транзакции.</w:t>
      </w:r>
    </w:p>
    <w:p w:rsidR="009B4585" w:rsidRPr="00211D62" w:rsidRDefault="009B4585" w:rsidP="00211D62">
      <w:pPr>
        <w:numPr>
          <w:ilvl w:val="0"/>
          <w:numId w:val="4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Команда (Command) содержит текст команды и обеспечивает ее выполнение. Командой может быть запрос SQL, обращение к таблице БД и т. д.</w:t>
      </w:r>
    </w:p>
    <w:p w:rsidR="009B4585" w:rsidRPr="00211D62" w:rsidRDefault="009B4585" w:rsidP="00211D62">
      <w:pPr>
        <w:numPr>
          <w:ilvl w:val="0"/>
          <w:numId w:val="4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Набор рядов (Rowset) представляет собой совокупность строк данных, являющихся результатом выполнения команды ADO.</w:t>
      </w:r>
    </w:p>
    <w:p w:rsidR="009B4585" w:rsidRPr="00211D62" w:rsidRDefault="009B4585" w:rsidP="00211D62">
      <w:pPr>
        <w:numPr>
          <w:ilvl w:val="0"/>
          <w:numId w:val="48"/>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Объект-ошибка (Error) содержит информацию об исключительной ситуации.</w:t>
      </w:r>
    </w:p>
    <w:p w:rsidR="00F513DB" w:rsidRDefault="00F513DB"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После реализации основных функций АРМ приступили к реализации следующих отчетов:</w:t>
      </w:r>
    </w:p>
    <w:p w:rsidR="00D35060" w:rsidRPr="00211D62" w:rsidRDefault="00D35060" w:rsidP="00211D62">
      <w:pPr>
        <w:suppressAutoHyphens/>
        <w:spacing w:line="360" w:lineRule="auto"/>
        <w:ind w:firstLine="709"/>
        <w:jc w:val="both"/>
        <w:rPr>
          <w:rFonts w:ascii="Times New Roman" w:hAnsi="Times New Roman"/>
          <w:sz w:val="28"/>
          <w:szCs w:val="28"/>
        </w:rPr>
      </w:pPr>
    </w:p>
    <w:p w:rsidR="00F513DB" w:rsidRPr="00211D62" w:rsidRDefault="00E55C22" w:rsidP="00211D62">
      <w:pPr>
        <w:spacing w:line="360" w:lineRule="auto"/>
        <w:ind w:firstLine="709"/>
        <w:jc w:val="both"/>
        <w:rPr>
          <w:rFonts w:ascii="Times New Roman" w:hAnsi="Times New Roman"/>
        </w:rPr>
      </w:pPr>
      <w:r>
        <w:pict>
          <v:shape id="_x0000_i1033" type="#_x0000_t75" style="width:414.75pt;height:156.75pt;mso-position-horizontal:left" o:allowoverlap="f">
            <v:imagedata r:id="rId29" o:title="" croptop="7679f" cropbottom="33811f" cropleft="15189f" cropright="10469f" grayscale="t" bilevel="t"/>
          </v:shape>
        </w:pict>
      </w:r>
    </w:p>
    <w:p w:rsidR="00F513DB" w:rsidRPr="00D35060" w:rsidRDefault="00F513DB" w:rsidP="00211D62">
      <w:pPr>
        <w:spacing w:line="360" w:lineRule="auto"/>
        <w:ind w:firstLine="709"/>
        <w:jc w:val="both"/>
        <w:rPr>
          <w:rFonts w:ascii="Times New Roman" w:hAnsi="Times New Roman"/>
          <w:sz w:val="28"/>
          <w:szCs w:val="28"/>
        </w:rPr>
      </w:pPr>
    </w:p>
    <w:p w:rsidR="00F513DB" w:rsidRPr="00211D62" w:rsidRDefault="00E55C22" w:rsidP="00211D62">
      <w:pPr>
        <w:spacing w:line="360" w:lineRule="auto"/>
        <w:ind w:firstLine="709"/>
        <w:jc w:val="both"/>
        <w:rPr>
          <w:rFonts w:ascii="Times New Roman" w:hAnsi="Times New Roman"/>
        </w:rPr>
      </w:pPr>
      <w:r>
        <w:rPr>
          <w:noProof/>
        </w:rPr>
        <w:pict>
          <v:shape id="_x0000_s1032" type="#_x0000_t75" style="position:absolute;left:0;text-align:left;margin-left:18pt;margin-top:5.95pt;width:393.15pt;height:136.95pt;z-index:251660800" o:allowoverlap="f">
            <v:imagedata r:id="rId30" o:title="" croptop="10899f" cropbottom="32851f" cropleft="14359f" cropright="11746f" grayscale="t" bilevel="t"/>
            <w10:wrap type="square"/>
          </v:shape>
        </w:pict>
      </w:r>
    </w:p>
    <w:p w:rsidR="00F513DB" w:rsidRPr="00211D62" w:rsidRDefault="00F513DB" w:rsidP="00211D62">
      <w:pPr>
        <w:spacing w:line="360" w:lineRule="auto"/>
        <w:ind w:firstLine="709"/>
        <w:jc w:val="both"/>
        <w:rPr>
          <w:rFonts w:ascii="Times New Roman" w:hAnsi="Times New Roman"/>
        </w:rPr>
      </w:pPr>
    </w:p>
    <w:p w:rsidR="00D35060" w:rsidRDefault="0028071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В</w:t>
      </w:r>
    </w:p>
    <w:p w:rsidR="00D35060" w:rsidRDefault="00D35060" w:rsidP="00211D62">
      <w:pPr>
        <w:suppressAutoHyphens/>
        <w:spacing w:line="360" w:lineRule="auto"/>
        <w:ind w:firstLine="709"/>
        <w:jc w:val="both"/>
        <w:rPr>
          <w:rFonts w:ascii="Times New Roman" w:hAnsi="Times New Roman"/>
          <w:sz w:val="28"/>
          <w:szCs w:val="28"/>
        </w:rPr>
      </w:pPr>
    </w:p>
    <w:p w:rsidR="00D35060" w:rsidRDefault="00D35060" w:rsidP="00211D62">
      <w:pPr>
        <w:suppressAutoHyphens/>
        <w:spacing w:line="360" w:lineRule="auto"/>
        <w:ind w:firstLine="709"/>
        <w:jc w:val="both"/>
        <w:rPr>
          <w:rFonts w:ascii="Times New Roman" w:hAnsi="Times New Roman"/>
          <w:sz w:val="28"/>
          <w:szCs w:val="28"/>
        </w:rPr>
      </w:pPr>
    </w:p>
    <w:p w:rsidR="00D35060" w:rsidRDefault="00D35060" w:rsidP="00211D62">
      <w:pPr>
        <w:suppressAutoHyphens/>
        <w:spacing w:line="360" w:lineRule="auto"/>
        <w:ind w:firstLine="709"/>
        <w:jc w:val="both"/>
        <w:rPr>
          <w:rFonts w:ascii="Times New Roman" w:hAnsi="Times New Roman"/>
          <w:sz w:val="28"/>
          <w:szCs w:val="28"/>
        </w:rPr>
      </w:pPr>
    </w:p>
    <w:p w:rsidR="00D35060" w:rsidRDefault="00D35060" w:rsidP="00211D62">
      <w:pPr>
        <w:suppressAutoHyphens/>
        <w:spacing w:line="360" w:lineRule="auto"/>
        <w:ind w:firstLine="709"/>
        <w:jc w:val="both"/>
        <w:rPr>
          <w:rFonts w:ascii="Times New Roman" w:hAnsi="Times New Roman"/>
          <w:sz w:val="28"/>
          <w:szCs w:val="28"/>
        </w:rPr>
      </w:pPr>
    </w:p>
    <w:p w:rsidR="00D35060" w:rsidRDefault="00D35060" w:rsidP="00211D62">
      <w:pPr>
        <w:suppressAutoHyphens/>
        <w:spacing w:line="360" w:lineRule="auto"/>
        <w:ind w:firstLine="709"/>
        <w:jc w:val="both"/>
        <w:rPr>
          <w:rFonts w:ascii="Times New Roman" w:hAnsi="Times New Roman"/>
          <w:sz w:val="28"/>
          <w:szCs w:val="28"/>
        </w:rPr>
      </w:pPr>
    </w:p>
    <w:p w:rsidR="00280718" w:rsidRPr="00211D62" w:rsidRDefault="00280718"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 xml:space="preserve">место старого генератора отчетов в состав Delphi 7 включен продукт Rave Reports 5.0 от фирмы Nevrona. </w:t>
      </w:r>
      <w:r w:rsidR="0006691F" w:rsidRPr="00211D62">
        <w:rPr>
          <w:rFonts w:ascii="Times New Roman" w:hAnsi="Times New Roman"/>
          <w:sz w:val="28"/>
          <w:szCs w:val="28"/>
        </w:rPr>
        <w:t>С</w:t>
      </w:r>
      <w:r w:rsidRPr="00211D62">
        <w:rPr>
          <w:rFonts w:ascii="Times New Roman" w:hAnsi="Times New Roman"/>
          <w:sz w:val="28"/>
          <w:szCs w:val="28"/>
        </w:rPr>
        <w:t>хема создания и внедрения отчетов в приложения Delphi практически не изменилась. В Rave Reports имеются и глобальный класс отчета, и классы полос, и компоненты преобразования данных. Существенным нововведением можно считать только визуальную среду создания отчетов, что облегч</w:t>
      </w:r>
      <w:r w:rsidR="0006691F" w:rsidRPr="00211D62">
        <w:rPr>
          <w:rFonts w:ascii="Times New Roman" w:hAnsi="Times New Roman"/>
          <w:sz w:val="28"/>
          <w:szCs w:val="28"/>
        </w:rPr>
        <w:t xml:space="preserve">ает </w:t>
      </w:r>
      <w:r w:rsidRPr="00211D62">
        <w:rPr>
          <w:rFonts w:ascii="Times New Roman" w:hAnsi="Times New Roman"/>
          <w:sz w:val="28"/>
          <w:szCs w:val="28"/>
        </w:rPr>
        <w:t xml:space="preserve"> созда</w:t>
      </w:r>
      <w:r w:rsidR="0006691F" w:rsidRPr="00211D62">
        <w:rPr>
          <w:rFonts w:ascii="Times New Roman" w:hAnsi="Times New Roman"/>
          <w:sz w:val="28"/>
          <w:szCs w:val="28"/>
        </w:rPr>
        <w:t>ние</w:t>
      </w:r>
      <w:r w:rsidRPr="00211D62">
        <w:rPr>
          <w:rFonts w:ascii="Times New Roman" w:hAnsi="Times New Roman"/>
          <w:sz w:val="28"/>
          <w:szCs w:val="28"/>
        </w:rPr>
        <w:t xml:space="preserve"> отче</w:t>
      </w:r>
      <w:r w:rsidR="0006691F" w:rsidRPr="00211D62">
        <w:rPr>
          <w:rFonts w:ascii="Times New Roman" w:hAnsi="Times New Roman"/>
          <w:sz w:val="28"/>
          <w:szCs w:val="28"/>
        </w:rPr>
        <w:t xml:space="preserve">тов и </w:t>
      </w:r>
      <w:r w:rsidRPr="00211D62">
        <w:rPr>
          <w:rFonts w:ascii="Times New Roman" w:hAnsi="Times New Roman"/>
          <w:sz w:val="28"/>
          <w:szCs w:val="28"/>
        </w:rPr>
        <w:t>делает работу эффективнее.</w:t>
      </w:r>
      <w:r w:rsidR="00D35060">
        <w:rPr>
          <w:rFonts w:ascii="Times New Roman" w:hAnsi="Times New Roman"/>
          <w:sz w:val="28"/>
          <w:szCs w:val="28"/>
        </w:rPr>
        <w:t xml:space="preserve"> </w:t>
      </w:r>
      <w:r w:rsidR="0006691F" w:rsidRPr="00211D62">
        <w:rPr>
          <w:rFonts w:ascii="Times New Roman" w:hAnsi="Times New Roman"/>
          <w:sz w:val="28"/>
          <w:szCs w:val="28"/>
        </w:rPr>
        <w:t>Г</w:t>
      </w:r>
      <w:r w:rsidRPr="00211D62">
        <w:rPr>
          <w:rFonts w:ascii="Times New Roman" w:hAnsi="Times New Roman"/>
          <w:sz w:val="28"/>
          <w:szCs w:val="28"/>
        </w:rPr>
        <w:t>енератор отчетов Rave Reports является основным средством создания отчетов и его компоненты устанавливаются в Палитре компонентов по умолчанию на странице Rave.</w:t>
      </w:r>
      <w:r w:rsidR="0006691F" w:rsidRPr="00211D62">
        <w:rPr>
          <w:rFonts w:ascii="Times New Roman" w:hAnsi="Times New Roman"/>
          <w:sz w:val="28"/>
          <w:szCs w:val="28"/>
        </w:rPr>
        <w:t xml:space="preserve"> </w:t>
      </w:r>
      <w:r w:rsidRPr="00211D62">
        <w:rPr>
          <w:rFonts w:ascii="Times New Roman" w:hAnsi="Times New Roman"/>
          <w:sz w:val="28"/>
          <w:szCs w:val="28"/>
        </w:rPr>
        <w:t>Они делятся на следующие функциональные группы</w:t>
      </w:r>
      <w:r w:rsidR="0006691F" w:rsidRPr="00211D62">
        <w:rPr>
          <w:rFonts w:ascii="Times New Roman" w:hAnsi="Times New Roman"/>
          <w:sz w:val="28"/>
          <w:szCs w:val="28"/>
        </w:rPr>
        <w:t>:</w:t>
      </w:r>
    </w:p>
    <w:p w:rsidR="00280718" w:rsidRPr="00211D62" w:rsidRDefault="00280718" w:rsidP="00211D62">
      <w:pPr>
        <w:numPr>
          <w:ilvl w:val="0"/>
          <w:numId w:val="4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Компонент отчета TRvproject, с точки з</w:t>
      </w:r>
      <w:r w:rsidR="0006691F" w:rsidRPr="00211D62">
        <w:rPr>
          <w:rFonts w:ascii="Times New Roman" w:hAnsi="Times New Roman"/>
          <w:sz w:val="28"/>
          <w:szCs w:val="28"/>
        </w:rPr>
        <w:t>рения приложения, и есть отчет.</w:t>
      </w:r>
    </w:p>
    <w:p w:rsidR="00280718" w:rsidRPr="00211D62" w:rsidRDefault="00280718" w:rsidP="00211D62">
      <w:pPr>
        <w:numPr>
          <w:ilvl w:val="0"/>
          <w:numId w:val="4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Компонент управления отчетом TRvSystem обеспечивает работу приложения с отчетом. Взаимодействуя с компонентом отчета, с одной стороны, и сервером отчета Rave Reports, с другой, этот компонент обеспечивает просмотр и печать отчетов.</w:t>
      </w:r>
    </w:p>
    <w:p w:rsidR="00280718" w:rsidRPr="00211D62" w:rsidRDefault="00280718" w:rsidP="00211D62">
      <w:pPr>
        <w:numPr>
          <w:ilvl w:val="0"/>
          <w:numId w:val="49"/>
        </w:numPr>
        <w:suppressAutoHyphens/>
        <w:spacing w:line="360" w:lineRule="auto"/>
        <w:ind w:left="0" w:firstLine="709"/>
        <w:jc w:val="both"/>
        <w:rPr>
          <w:rFonts w:ascii="Times New Roman" w:hAnsi="Times New Roman"/>
          <w:sz w:val="28"/>
          <w:szCs w:val="28"/>
        </w:rPr>
      </w:pPr>
      <w:r w:rsidRPr="00211D62">
        <w:rPr>
          <w:rFonts w:ascii="Times New Roman" w:hAnsi="Times New Roman"/>
          <w:sz w:val="28"/>
          <w:szCs w:val="28"/>
        </w:rPr>
        <w:t>Компоненты соединения с источниками данных предназначены для подключения различн</w:t>
      </w:r>
      <w:r w:rsidR="00202CCE" w:rsidRPr="00211D62">
        <w:rPr>
          <w:rFonts w:ascii="Times New Roman" w:hAnsi="Times New Roman"/>
          <w:sz w:val="28"/>
          <w:szCs w:val="28"/>
        </w:rPr>
        <w:t>ых источников данных к отчетам.</w:t>
      </w:r>
    </w:p>
    <w:p w:rsidR="00D35060" w:rsidRDefault="00D35060" w:rsidP="00211D62">
      <w:pPr>
        <w:pStyle w:val="1"/>
        <w:suppressAutoHyphens/>
        <w:spacing w:before="0" w:after="0" w:line="360" w:lineRule="auto"/>
        <w:ind w:firstLine="709"/>
        <w:jc w:val="both"/>
        <w:rPr>
          <w:rFonts w:ascii="Times New Roman" w:hAnsi="Times New Roman" w:cs="Times New Roman"/>
          <w:sz w:val="28"/>
          <w:szCs w:val="28"/>
        </w:rPr>
      </w:pPr>
    </w:p>
    <w:p w:rsidR="009C3F28" w:rsidRPr="00211D62" w:rsidRDefault="009C3F28" w:rsidP="00211D62">
      <w:pPr>
        <w:pStyle w:val="1"/>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3.</w:t>
      </w:r>
      <w:r w:rsidR="00564E07" w:rsidRPr="00211D62">
        <w:rPr>
          <w:rFonts w:ascii="Times New Roman" w:hAnsi="Times New Roman" w:cs="Times New Roman"/>
          <w:sz w:val="28"/>
          <w:szCs w:val="28"/>
        </w:rPr>
        <w:t xml:space="preserve">3 </w:t>
      </w:r>
      <w:r w:rsidRPr="00211D62">
        <w:rPr>
          <w:rFonts w:ascii="Times New Roman" w:hAnsi="Times New Roman" w:cs="Times New Roman"/>
          <w:sz w:val="28"/>
          <w:szCs w:val="28"/>
        </w:rPr>
        <w:t>Обоснование экономической эффективности проекта</w:t>
      </w:r>
    </w:p>
    <w:p w:rsidR="00D35060" w:rsidRDefault="00D35060" w:rsidP="00211D62">
      <w:pPr>
        <w:pStyle w:val="2"/>
        <w:suppressAutoHyphens/>
        <w:spacing w:before="0" w:after="0" w:line="360" w:lineRule="auto"/>
        <w:ind w:firstLine="709"/>
        <w:jc w:val="both"/>
        <w:rPr>
          <w:rFonts w:ascii="Times New Roman" w:hAnsi="Times New Roman" w:cs="Times New Roman"/>
          <w:sz w:val="28"/>
        </w:rPr>
      </w:pPr>
    </w:p>
    <w:p w:rsidR="00564E07" w:rsidRPr="00211D62" w:rsidRDefault="009C3F28" w:rsidP="00211D62">
      <w:pPr>
        <w:pStyle w:val="2"/>
        <w:suppressAutoHyphens/>
        <w:spacing w:before="0" w:after="0" w:line="360" w:lineRule="auto"/>
        <w:ind w:firstLine="709"/>
        <w:jc w:val="both"/>
        <w:rPr>
          <w:rFonts w:ascii="Times New Roman" w:hAnsi="Times New Roman" w:cs="Times New Roman"/>
          <w:sz w:val="28"/>
        </w:rPr>
      </w:pPr>
      <w:r w:rsidRPr="00211D62">
        <w:rPr>
          <w:rFonts w:ascii="Times New Roman" w:hAnsi="Times New Roman" w:cs="Times New Roman"/>
          <w:sz w:val="28"/>
        </w:rPr>
        <w:t>3.</w:t>
      </w:r>
      <w:r w:rsidR="00564E07" w:rsidRPr="00211D62">
        <w:rPr>
          <w:rFonts w:ascii="Times New Roman" w:hAnsi="Times New Roman" w:cs="Times New Roman"/>
          <w:sz w:val="28"/>
        </w:rPr>
        <w:t>3.</w:t>
      </w:r>
      <w:r w:rsidR="00610FE8" w:rsidRPr="00211D62">
        <w:rPr>
          <w:rFonts w:ascii="Times New Roman" w:hAnsi="Times New Roman" w:cs="Times New Roman"/>
          <w:sz w:val="28"/>
        </w:rPr>
        <w:t>1</w:t>
      </w:r>
      <w:r w:rsidRPr="00211D62">
        <w:rPr>
          <w:rFonts w:ascii="Times New Roman" w:hAnsi="Times New Roman" w:cs="Times New Roman"/>
          <w:sz w:val="28"/>
        </w:rPr>
        <w:t>.</w:t>
      </w:r>
      <w:r w:rsidR="00564E07" w:rsidRPr="00211D62">
        <w:rPr>
          <w:rFonts w:ascii="Times New Roman" w:hAnsi="Times New Roman" w:cs="Times New Roman"/>
          <w:sz w:val="28"/>
        </w:rPr>
        <w:t xml:space="preserve"> Расчет показателей экономической эффективности проекта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Любой проект автоматизации решения экономической задачи должен быть обоснован расчетом ожидаемой эффективности от его внедрения. Автоматизированное решение направлено на достижение таких целей, как сокращение сроков и затрат на получение и обработку информации, повышение качества результатной информации, что улучшает точность и оперативность принимаемых на основе этой информации решений и т.д.</w:t>
      </w:r>
    </w:p>
    <w:p w:rsidR="00564E07"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 xml:space="preserve">Таким образом, </w:t>
      </w:r>
      <w:r w:rsidRPr="00211D62">
        <w:rPr>
          <w:rFonts w:ascii="Times New Roman" w:hAnsi="Times New Roman"/>
          <w:bCs/>
          <w:i/>
          <w:iCs/>
          <w:sz w:val="28"/>
          <w:szCs w:val="28"/>
        </w:rPr>
        <w:t xml:space="preserve">экономическая эффективность проекта </w:t>
      </w:r>
      <w:r w:rsidRPr="00211D62">
        <w:rPr>
          <w:rFonts w:ascii="Times New Roman" w:hAnsi="Times New Roman"/>
          <w:bCs/>
          <w:sz w:val="28"/>
          <w:szCs w:val="28"/>
        </w:rPr>
        <w:t>(формула 3.1.1.) складывается из двух составляющих: косвенного эффекта и прямого эффекта.</w:t>
      </w:r>
    </w:p>
    <w:p w:rsidR="00D35060" w:rsidRPr="00211D62"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tabs>
          <w:tab w:val="left" w:pos="8976"/>
        </w:tabs>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 xml:space="preserve">Э = </w:t>
      </w:r>
      <w:r w:rsidRPr="00211D62">
        <w:rPr>
          <w:rFonts w:ascii="Times New Roman" w:hAnsi="Times New Roman"/>
          <w:bCs/>
          <w:i/>
          <w:iCs/>
          <w:sz w:val="28"/>
          <w:szCs w:val="28"/>
        </w:rPr>
        <w:t>Э</w:t>
      </w:r>
      <w:r w:rsidRPr="00211D62">
        <w:rPr>
          <w:rFonts w:ascii="Times New Roman" w:hAnsi="Times New Roman"/>
          <w:bCs/>
          <w:i/>
          <w:iCs/>
          <w:sz w:val="28"/>
          <w:szCs w:val="28"/>
          <w:vertAlign w:val="subscript"/>
        </w:rPr>
        <w:t>к</w:t>
      </w:r>
      <w:r w:rsidRPr="00211D62">
        <w:rPr>
          <w:rFonts w:ascii="Times New Roman" w:hAnsi="Times New Roman"/>
          <w:bCs/>
          <w:i/>
          <w:iCs/>
          <w:sz w:val="28"/>
          <w:szCs w:val="28"/>
        </w:rPr>
        <w:t xml:space="preserve"> + Э</w:t>
      </w:r>
      <w:r w:rsidRPr="00211D62">
        <w:rPr>
          <w:rFonts w:ascii="Times New Roman" w:hAnsi="Times New Roman"/>
          <w:bCs/>
          <w:i/>
          <w:iCs/>
          <w:sz w:val="28"/>
          <w:szCs w:val="28"/>
          <w:vertAlign w:val="subscript"/>
        </w:rPr>
        <w:t>п</w:t>
      </w:r>
      <w:r w:rsidRPr="00211D62">
        <w:rPr>
          <w:rFonts w:ascii="Times New Roman" w:hAnsi="Times New Roman"/>
          <w:bCs/>
          <w:sz w:val="28"/>
          <w:szCs w:val="28"/>
        </w:rPr>
        <w:t>, где Э - экономическая эффективность проекта;</w:t>
      </w:r>
      <w:r w:rsidR="00D35060">
        <w:rPr>
          <w:rFonts w:ascii="Times New Roman" w:hAnsi="Times New Roman"/>
          <w:bCs/>
          <w:sz w:val="28"/>
          <w:szCs w:val="28"/>
        </w:rPr>
        <w:t xml:space="preserve"> </w:t>
      </w:r>
      <w:r w:rsidRPr="00211D62">
        <w:rPr>
          <w:rFonts w:ascii="Times New Roman" w:hAnsi="Times New Roman"/>
          <w:bCs/>
          <w:sz w:val="28"/>
          <w:szCs w:val="28"/>
        </w:rPr>
        <w:t>(3.1.1.)</w:t>
      </w:r>
    </w:p>
    <w:p w:rsidR="00D35060" w:rsidRDefault="00D35060" w:rsidP="00211D62">
      <w:pPr>
        <w:shd w:val="clear" w:color="auto" w:fill="FFFFFF"/>
        <w:suppressAutoHyphens/>
        <w:spacing w:line="360" w:lineRule="auto"/>
        <w:ind w:firstLine="709"/>
        <w:jc w:val="both"/>
        <w:rPr>
          <w:rFonts w:ascii="Times New Roman" w:hAnsi="Times New Roman"/>
          <w:bCs/>
          <w:i/>
          <w:i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i/>
          <w:iCs/>
          <w:sz w:val="28"/>
          <w:szCs w:val="28"/>
        </w:rPr>
        <w:t xml:space="preserve">Косвенный эффект </w:t>
      </w:r>
      <w:r w:rsidRPr="00211D62">
        <w:rPr>
          <w:rFonts w:ascii="Times New Roman" w:hAnsi="Times New Roman"/>
          <w:bCs/>
          <w:sz w:val="28"/>
          <w:szCs w:val="28"/>
        </w:rPr>
        <w:t>характеризуется, в основном, улучшением качественных характеристик, таких как улучшение качества обслуживания клиентов, уменьшение числа рекламаций и т.д. Перечисленные показатели достаточно сложно формализовать, что затрудняет выявление доли косвенного эффекта от автоматизированной обработки данных в общей эффективности, получение которой связано с комплексом мер по улучшению деятельности предприятия.</w:t>
      </w:r>
      <w:r w:rsidR="00D35060">
        <w:rPr>
          <w:rFonts w:ascii="Times New Roman" w:hAnsi="Times New Roman"/>
          <w:bCs/>
          <w:sz w:val="28"/>
          <w:szCs w:val="28"/>
        </w:rPr>
        <w:t xml:space="preserve"> </w:t>
      </w:r>
      <w:r w:rsidRPr="00211D62">
        <w:rPr>
          <w:rFonts w:ascii="Times New Roman" w:hAnsi="Times New Roman"/>
          <w:bCs/>
          <w:i/>
          <w:iCs/>
          <w:sz w:val="28"/>
          <w:szCs w:val="28"/>
        </w:rPr>
        <w:t xml:space="preserve">Прямой эффект </w:t>
      </w:r>
      <w:r w:rsidRPr="00211D62">
        <w:rPr>
          <w:rFonts w:ascii="Times New Roman" w:hAnsi="Times New Roman"/>
          <w:bCs/>
          <w:sz w:val="28"/>
          <w:szCs w:val="28"/>
        </w:rPr>
        <w:t>легче рассчитать, чем косвенный, так как он отражает сокращение трудовых (формулы 3.1.2.-3.1.4) и стоимостных (формулы 3.1.5-3.1.7) затрат на обработку данных, которые позволяют расчетным путем определить его величину.</w:t>
      </w:r>
      <w:r w:rsidR="00D35060">
        <w:rPr>
          <w:rFonts w:ascii="Times New Roman" w:hAnsi="Times New Roman"/>
          <w:bCs/>
          <w:sz w:val="28"/>
          <w:szCs w:val="28"/>
        </w:rPr>
        <w:t xml:space="preserve"> </w:t>
      </w:r>
      <w:r w:rsidRPr="00211D62">
        <w:rPr>
          <w:rFonts w:ascii="Times New Roman" w:hAnsi="Times New Roman"/>
          <w:bCs/>
          <w:sz w:val="28"/>
          <w:szCs w:val="28"/>
        </w:rPr>
        <w:t>В связи с вышесказанным, при выявлении экономической эффективности автоматизации работы с клиентами будет рассчитываться прямой эффект (формула 3.1.8). На рассматриваемом предприятии при существующем технологическом процессе операции регистрации клиентов осуществлялись с применением книг регистрации</w:t>
      </w:r>
      <w:r w:rsidRPr="00211D62">
        <w:rPr>
          <w:rFonts w:ascii="Times New Roman" w:hAnsi="Times New Roman"/>
          <w:b/>
          <w:bCs/>
          <w:sz w:val="28"/>
          <w:szCs w:val="28"/>
        </w:rPr>
        <w:t xml:space="preserve">. </w:t>
      </w:r>
      <w:r w:rsidRPr="00211D62">
        <w:rPr>
          <w:rFonts w:ascii="Times New Roman" w:hAnsi="Times New Roman"/>
          <w:bCs/>
          <w:sz w:val="28"/>
          <w:szCs w:val="28"/>
        </w:rPr>
        <w:t>Проектируемый вариант разрабатывался с целью автоматизации процесса формирования отчетности. Поэтому, за основу расчета прямого эффекта целесообразно взять сопоставление операций существующего (базового) и внедряемого (проектируемого) вариантов, то есть анализ затрат, необходимых для выполнения всех операций технологического процесса.</w:t>
      </w:r>
      <w:r w:rsidR="00D35060">
        <w:rPr>
          <w:rFonts w:ascii="Times New Roman" w:hAnsi="Times New Roman"/>
          <w:bCs/>
          <w:sz w:val="28"/>
          <w:szCs w:val="28"/>
        </w:rPr>
        <w:t xml:space="preserve"> </w:t>
      </w:r>
      <w:r w:rsidRPr="00211D62">
        <w:rPr>
          <w:rFonts w:ascii="Times New Roman" w:hAnsi="Times New Roman"/>
          <w:bCs/>
          <w:sz w:val="28"/>
          <w:szCs w:val="28"/>
        </w:rPr>
        <w:t>Прежде чем перейти к рассмотрению порядка расчета прямого эффекта, определим формулы, по которым будут рассчитываться трудовые и стоимостные показатели, характеризующие этот эффект.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 xml:space="preserve">К </w:t>
      </w:r>
      <w:r w:rsidRPr="00211D62">
        <w:rPr>
          <w:rFonts w:ascii="Times New Roman" w:hAnsi="Times New Roman"/>
          <w:sz w:val="28"/>
          <w:szCs w:val="28"/>
        </w:rPr>
        <w:t>трудовым</w:t>
      </w:r>
      <w:r w:rsidRPr="00211D62">
        <w:rPr>
          <w:rFonts w:ascii="Times New Roman" w:hAnsi="Times New Roman"/>
          <w:bCs/>
          <w:sz w:val="28"/>
          <w:szCs w:val="28"/>
        </w:rPr>
        <w:t xml:space="preserve"> показателям относятся:</w:t>
      </w:r>
    </w:p>
    <w:p w:rsidR="00564E07" w:rsidRPr="00211D62" w:rsidRDefault="00564E07" w:rsidP="00211D62">
      <w:pPr>
        <w:widowControl w:val="0"/>
        <w:numPr>
          <w:ilvl w:val="0"/>
          <w:numId w:val="42"/>
        </w:numPr>
        <w:shd w:val="clear" w:color="auto" w:fill="FFFFFF"/>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Абсолютное снижение трудовых затрат</w:t>
      </w:r>
    </w:p>
    <w:p w:rsidR="00D35060" w:rsidRDefault="00D35060" w:rsidP="00211D62">
      <w:pPr>
        <w:shd w:val="clear" w:color="auto" w:fill="FFFFFF"/>
        <w:suppressAutoHyphens/>
        <w:spacing w:line="360" w:lineRule="auto"/>
        <w:ind w:firstLine="709"/>
        <w:jc w:val="both"/>
        <w:rPr>
          <w:rFonts w:ascii="Times New Roman" w:hAnsi="Times New Roman"/>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sz w:val="28"/>
          <w:szCs w:val="28"/>
        </w:rPr>
        <w:t>∆</w:t>
      </w:r>
      <w:r w:rsidRPr="00211D62">
        <w:rPr>
          <w:rFonts w:ascii="Times New Roman" w:hAnsi="Times New Roman"/>
          <w:bCs/>
          <w:sz w:val="28"/>
          <w:szCs w:val="28"/>
          <w:lang w:val="en-US"/>
        </w:rPr>
        <w:t>T</w:t>
      </w:r>
      <w:r w:rsidRPr="00211D62">
        <w:rPr>
          <w:rFonts w:ascii="Times New Roman" w:hAnsi="Times New Roman"/>
          <w:bCs/>
          <w:sz w:val="28"/>
          <w:szCs w:val="28"/>
        </w:rPr>
        <w:t xml:space="preserve"> = </w:t>
      </w:r>
      <w:r w:rsidRPr="00211D62">
        <w:rPr>
          <w:rFonts w:ascii="Times New Roman" w:hAnsi="Times New Roman"/>
          <w:bCs/>
          <w:sz w:val="28"/>
          <w:szCs w:val="28"/>
          <w:lang w:val="en-US"/>
        </w:rPr>
        <w:t>T</w:t>
      </w:r>
      <w:r w:rsidRPr="00211D62">
        <w:rPr>
          <w:rFonts w:ascii="Times New Roman" w:hAnsi="Times New Roman"/>
          <w:bCs/>
          <w:sz w:val="28"/>
          <w:szCs w:val="28"/>
          <w:vertAlign w:val="subscript"/>
        </w:rPr>
        <w:t xml:space="preserve">0 </w:t>
      </w:r>
      <w:r w:rsidRPr="00211D62">
        <w:rPr>
          <w:rFonts w:ascii="Times New Roman" w:hAnsi="Times New Roman"/>
          <w:bCs/>
          <w:sz w:val="28"/>
          <w:szCs w:val="28"/>
        </w:rPr>
        <w:t xml:space="preserve">– </w:t>
      </w:r>
      <w:r w:rsidRPr="00211D62">
        <w:rPr>
          <w:rFonts w:ascii="Times New Roman" w:hAnsi="Times New Roman"/>
          <w:bCs/>
          <w:sz w:val="28"/>
          <w:szCs w:val="28"/>
          <w:lang w:val="en-US"/>
        </w:rPr>
        <w:t>T</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где </w:t>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t>(3.1.2)</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w:t>
      </w:r>
      <w:r w:rsidRPr="00211D62">
        <w:rPr>
          <w:rFonts w:ascii="Times New Roman" w:hAnsi="Times New Roman"/>
          <w:bCs/>
          <w:sz w:val="28"/>
          <w:szCs w:val="28"/>
          <w:lang w:val="en-US"/>
        </w:rPr>
        <w:t>T</w:t>
      </w:r>
      <w:r w:rsidRPr="00211D62">
        <w:rPr>
          <w:rFonts w:ascii="Times New Roman" w:hAnsi="Times New Roman"/>
          <w:bCs/>
          <w:sz w:val="28"/>
          <w:szCs w:val="28"/>
        </w:rPr>
        <w:t xml:space="preserve"> – абсолютное снижение трудовых затрат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T</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трудовые затраты на обработку информации по базовому варианту</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T</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  трудовые затраты на обработку информации по проектируемому варианту</w:t>
      </w:r>
    </w:p>
    <w:p w:rsidR="00564E07" w:rsidRPr="00211D62" w:rsidRDefault="00564E07" w:rsidP="00211D62">
      <w:pPr>
        <w:widowControl w:val="0"/>
        <w:numPr>
          <w:ilvl w:val="0"/>
          <w:numId w:val="42"/>
        </w:numPr>
        <w:shd w:val="clear" w:color="auto" w:fill="FFFFFF"/>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коэффициент относительного снижения трудовых затрат</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K</w:t>
      </w:r>
      <w:r w:rsidRPr="00211D62">
        <w:rPr>
          <w:rFonts w:ascii="Times New Roman" w:hAnsi="Times New Roman"/>
          <w:bCs/>
          <w:sz w:val="28"/>
          <w:szCs w:val="28"/>
          <w:vertAlign w:val="subscript"/>
          <w:lang w:val="en-US"/>
        </w:rPr>
        <w:t>T</w:t>
      </w:r>
      <w:r w:rsidRPr="00211D62">
        <w:rPr>
          <w:rFonts w:ascii="Times New Roman" w:hAnsi="Times New Roman"/>
          <w:bCs/>
          <w:sz w:val="28"/>
          <w:szCs w:val="28"/>
        </w:rPr>
        <w:t xml:space="preserve"> = ∆</w:t>
      </w:r>
      <w:r w:rsidRPr="00211D62">
        <w:rPr>
          <w:rFonts w:ascii="Times New Roman" w:hAnsi="Times New Roman"/>
          <w:bCs/>
          <w:sz w:val="28"/>
          <w:szCs w:val="28"/>
          <w:lang w:val="en-US"/>
        </w:rPr>
        <w:t>T</w:t>
      </w:r>
      <w:r w:rsidRPr="00211D62">
        <w:rPr>
          <w:rFonts w:ascii="Times New Roman" w:hAnsi="Times New Roman"/>
          <w:bCs/>
          <w:sz w:val="28"/>
          <w:szCs w:val="28"/>
        </w:rPr>
        <w:t>/</w:t>
      </w:r>
      <w:r w:rsidRPr="00211D62">
        <w:rPr>
          <w:rFonts w:ascii="Times New Roman" w:hAnsi="Times New Roman"/>
          <w:bCs/>
          <w:sz w:val="28"/>
          <w:szCs w:val="28"/>
          <w:lang w:val="en-US"/>
        </w:rPr>
        <w:t>T</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где </w:t>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t xml:space="preserve"> (3.1.3)</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K</w:t>
      </w:r>
      <w:r w:rsidRPr="00211D62">
        <w:rPr>
          <w:rFonts w:ascii="Times New Roman" w:hAnsi="Times New Roman"/>
          <w:bCs/>
          <w:sz w:val="28"/>
          <w:szCs w:val="28"/>
          <w:vertAlign w:val="subscript"/>
          <w:lang w:val="en-US"/>
        </w:rPr>
        <w:t>T</w:t>
      </w:r>
      <w:r w:rsidRPr="00211D62">
        <w:rPr>
          <w:rFonts w:ascii="Times New Roman" w:hAnsi="Times New Roman"/>
          <w:bCs/>
          <w:sz w:val="28"/>
          <w:szCs w:val="28"/>
        </w:rPr>
        <w:t xml:space="preserve"> - коэффициент относительного снижения трудовых затрат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w:t>
      </w:r>
      <w:r w:rsidRPr="00211D62">
        <w:rPr>
          <w:rFonts w:ascii="Times New Roman" w:hAnsi="Times New Roman"/>
          <w:bCs/>
          <w:sz w:val="28"/>
          <w:szCs w:val="28"/>
          <w:lang w:val="en-US"/>
        </w:rPr>
        <w:t>T</w:t>
      </w:r>
      <w:r w:rsidRPr="00211D62">
        <w:rPr>
          <w:rFonts w:ascii="Times New Roman" w:hAnsi="Times New Roman"/>
          <w:bCs/>
          <w:sz w:val="28"/>
          <w:szCs w:val="28"/>
        </w:rPr>
        <w:t xml:space="preserve"> - абсолютное снижение трудовых затрат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T</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трудовые затраты на обработку информации по базовому варианту</w:t>
      </w:r>
    </w:p>
    <w:p w:rsidR="00564E07" w:rsidRPr="00211D62" w:rsidRDefault="00564E07" w:rsidP="00211D62">
      <w:pPr>
        <w:widowControl w:val="0"/>
        <w:numPr>
          <w:ilvl w:val="0"/>
          <w:numId w:val="42"/>
        </w:numPr>
        <w:shd w:val="clear" w:color="auto" w:fill="FFFFFF"/>
        <w:suppressAutoHyphens/>
        <w:overflowPunct/>
        <w:spacing w:line="360" w:lineRule="auto"/>
        <w:ind w:left="0" w:firstLine="709"/>
        <w:jc w:val="both"/>
        <w:textAlignment w:val="auto"/>
        <w:rPr>
          <w:rFonts w:ascii="Times New Roman" w:hAnsi="Times New Roman"/>
          <w:sz w:val="28"/>
          <w:szCs w:val="28"/>
        </w:rPr>
      </w:pPr>
      <w:r w:rsidRPr="00211D62">
        <w:rPr>
          <w:rFonts w:ascii="Times New Roman" w:hAnsi="Times New Roman"/>
          <w:bCs/>
          <w:sz w:val="28"/>
          <w:szCs w:val="28"/>
        </w:rPr>
        <w:t>индекс снижения трудовых затрат или повышения производительности труда</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Υ</w:t>
      </w:r>
      <w:r w:rsidRPr="00211D62">
        <w:rPr>
          <w:rFonts w:ascii="Times New Roman" w:hAnsi="Times New Roman"/>
          <w:bCs/>
          <w:sz w:val="28"/>
          <w:szCs w:val="28"/>
          <w:vertAlign w:val="subscript"/>
          <w:lang w:val="en-US"/>
        </w:rPr>
        <w:t>T</w:t>
      </w:r>
      <w:r w:rsidRPr="00211D62">
        <w:rPr>
          <w:rFonts w:ascii="Times New Roman" w:hAnsi="Times New Roman"/>
          <w:bCs/>
          <w:sz w:val="28"/>
          <w:szCs w:val="28"/>
        </w:rPr>
        <w:t xml:space="preserve"> = </w:t>
      </w:r>
      <w:r w:rsidRPr="00211D62">
        <w:rPr>
          <w:rFonts w:ascii="Times New Roman" w:hAnsi="Times New Roman"/>
          <w:bCs/>
          <w:sz w:val="28"/>
          <w:szCs w:val="28"/>
          <w:lang w:val="en-US"/>
        </w:rPr>
        <w:t>T</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w:t>
      </w:r>
      <w:r w:rsidRPr="00211D62">
        <w:rPr>
          <w:rFonts w:ascii="Times New Roman" w:hAnsi="Times New Roman"/>
          <w:bCs/>
          <w:sz w:val="28"/>
          <w:szCs w:val="28"/>
          <w:lang w:val="en-US"/>
        </w:rPr>
        <w:t>T</w:t>
      </w:r>
      <w:r w:rsidRPr="00211D62">
        <w:rPr>
          <w:rFonts w:ascii="Times New Roman" w:hAnsi="Times New Roman"/>
          <w:bCs/>
          <w:sz w:val="28"/>
          <w:szCs w:val="28"/>
          <w:vertAlign w:val="subscript"/>
        </w:rPr>
        <w:t>1</w:t>
      </w:r>
      <w:r w:rsidRPr="00211D62">
        <w:rPr>
          <w:rFonts w:ascii="Times New Roman" w:hAnsi="Times New Roman"/>
          <w:bCs/>
          <w:sz w:val="28"/>
          <w:szCs w:val="28"/>
        </w:rPr>
        <w:t>, где</w:t>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t xml:space="preserve"> (3.1.4)</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Υ</w:t>
      </w:r>
      <w:r w:rsidRPr="00211D62">
        <w:rPr>
          <w:rFonts w:ascii="Times New Roman" w:hAnsi="Times New Roman"/>
          <w:bCs/>
          <w:sz w:val="28"/>
          <w:szCs w:val="28"/>
          <w:vertAlign w:val="subscript"/>
          <w:lang w:val="en-US"/>
        </w:rPr>
        <w:t>T</w:t>
      </w:r>
      <w:r w:rsidRPr="00211D62">
        <w:rPr>
          <w:rFonts w:ascii="Times New Roman" w:hAnsi="Times New Roman"/>
          <w:bCs/>
          <w:sz w:val="28"/>
          <w:szCs w:val="28"/>
        </w:rPr>
        <w:t xml:space="preserve"> - индекс снижения трудовых затрат или повышения производительности труда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T</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трудовые затраты на обработку информации по базовому варианту</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T</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 трудовые затраты на обработку информации по проектируемому варианту</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 xml:space="preserve">К </w:t>
      </w:r>
      <w:r w:rsidRPr="00211D62">
        <w:rPr>
          <w:rFonts w:ascii="Times New Roman" w:hAnsi="Times New Roman"/>
          <w:sz w:val="28"/>
          <w:szCs w:val="28"/>
        </w:rPr>
        <w:t>стоимостным</w:t>
      </w:r>
      <w:r w:rsidRPr="00211D62">
        <w:rPr>
          <w:rFonts w:ascii="Times New Roman" w:hAnsi="Times New Roman"/>
          <w:bCs/>
          <w:sz w:val="28"/>
          <w:szCs w:val="28"/>
        </w:rPr>
        <w:t xml:space="preserve"> показателям относятся:</w:t>
      </w:r>
    </w:p>
    <w:p w:rsidR="00564E07" w:rsidRPr="00211D62" w:rsidRDefault="00564E07" w:rsidP="00211D62">
      <w:pPr>
        <w:widowControl w:val="0"/>
        <w:numPr>
          <w:ilvl w:val="0"/>
          <w:numId w:val="42"/>
        </w:numPr>
        <w:shd w:val="clear" w:color="auto" w:fill="FFFFFF"/>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абсолютное снижение стоимости затрат</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Δ</w:t>
      </w:r>
      <w:r w:rsidRPr="00211D62">
        <w:rPr>
          <w:rFonts w:ascii="Times New Roman" w:hAnsi="Times New Roman"/>
          <w:bCs/>
          <w:sz w:val="28"/>
          <w:szCs w:val="28"/>
          <w:lang w:val="en-US"/>
        </w:rPr>
        <w:t>C</w:t>
      </w:r>
      <w:r w:rsidRPr="00211D62">
        <w:rPr>
          <w:rFonts w:ascii="Times New Roman" w:hAnsi="Times New Roman"/>
          <w:bCs/>
          <w:sz w:val="28"/>
          <w:szCs w:val="28"/>
        </w:rPr>
        <w:t xml:space="preserve"> = </w:t>
      </w:r>
      <w:r w:rsidRPr="00211D62">
        <w:rPr>
          <w:rFonts w:ascii="Times New Roman" w:hAnsi="Times New Roman"/>
          <w:bCs/>
          <w:sz w:val="28"/>
          <w:szCs w:val="28"/>
          <w:lang w:val="en-US"/>
        </w:rPr>
        <w:t>C</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w:t>
      </w:r>
      <w:r w:rsidRPr="00211D62">
        <w:rPr>
          <w:rFonts w:ascii="Times New Roman" w:hAnsi="Times New Roman"/>
          <w:bCs/>
          <w:sz w:val="28"/>
          <w:szCs w:val="28"/>
          <w:lang w:val="en-US"/>
        </w:rPr>
        <w:t>C</w:t>
      </w:r>
      <w:r w:rsidRPr="00211D62">
        <w:rPr>
          <w:rFonts w:ascii="Times New Roman" w:hAnsi="Times New Roman"/>
          <w:bCs/>
          <w:sz w:val="28"/>
          <w:szCs w:val="28"/>
          <w:vertAlign w:val="subscript"/>
        </w:rPr>
        <w:t>1</w:t>
      </w:r>
      <w:r w:rsidRPr="00211D62">
        <w:rPr>
          <w:rFonts w:ascii="Times New Roman" w:hAnsi="Times New Roman"/>
          <w:bCs/>
          <w:sz w:val="28"/>
          <w:szCs w:val="28"/>
        </w:rPr>
        <w:t>, Δ</w:t>
      </w:r>
      <w:r w:rsidRPr="00211D62">
        <w:rPr>
          <w:rFonts w:ascii="Times New Roman" w:hAnsi="Times New Roman"/>
          <w:bCs/>
          <w:sz w:val="28"/>
          <w:szCs w:val="28"/>
          <w:lang w:val="en-US"/>
        </w:rPr>
        <w:t>C</w:t>
      </w:r>
      <w:r w:rsidRPr="00211D62">
        <w:rPr>
          <w:rFonts w:ascii="Times New Roman" w:hAnsi="Times New Roman"/>
          <w:bCs/>
          <w:sz w:val="28"/>
          <w:szCs w:val="28"/>
        </w:rPr>
        <w:t xml:space="preserve"> - абсолютное снижение стоимостных затрат</w:t>
      </w:r>
      <w:r w:rsidRPr="00211D62">
        <w:rPr>
          <w:rFonts w:ascii="Times New Roman" w:hAnsi="Times New Roman"/>
          <w:bCs/>
          <w:sz w:val="28"/>
          <w:szCs w:val="28"/>
        </w:rPr>
        <w:tab/>
        <w:t>(3.1.5)</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стоимостные затраты на обработку информации по базовому варианту</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 стоимостные затраты на обработку информации по проектируемому варианту</w:t>
      </w:r>
    </w:p>
    <w:p w:rsidR="00564E07" w:rsidRPr="00211D62" w:rsidRDefault="00564E07" w:rsidP="00211D62">
      <w:pPr>
        <w:widowControl w:val="0"/>
        <w:numPr>
          <w:ilvl w:val="0"/>
          <w:numId w:val="41"/>
        </w:numPr>
        <w:shd w:val="clear" w:color="auto" w:fill="FFFFFF"/>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коэффициент относительного снижения стоимостных затрат</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K</w:t>
      </w:r>
      <w:r w:rsidRPr="00211D62">
        <w:rPr>
          <w:rFonts w:ascii="Times New Roman" w:hAnsi="Times New Roman"/>
          <w:bCs/>
          <w:sz w:val="28"/>
          <w:szCs w:val="28"/>
          <w:vertAlign w:val="subscript"/>
          <w:lang w:val="en-US"/>
        </w:rPr>
        <w:t>c</w:t>
      </w:r>
      <w:r w:rsidRPr="00211D62">
        <w:rPr>
          <w:rFonts w:ascii="Times New Roman" w:hAnsi="Times New Roman"/>
          <w:bCs/>
          <w:sz w:val="28"/>
          <w:szCs w:val="28"/>
        </w:rPr>
        <w:t xml:space="preserve"> = Δ</w:t>
      </w:r>
      <w:r w:rsidRPr="00211D62">
        <w:rPr>
          <w:rFonts w:ascii="Times New Roman" w:hAnsi="Times New Roman"/>
          <w:bCs/>
          <w:sz w:val="28"/>
          <w:szCs w:val="28"/>
          <w:lang w:val="en-US"/>
        </w:rPr>
        <w:t>C</w:t>
      </w:r>
      <w:r w:rsidRPr="00211D62">
        <w:rPr>
          <w:rFonts w:ascii="Times New Roman" w:hAnsi="Times New Roman"/>
          <w:bCs/>
          <w:sz w:val="28"/>
          <w:szCs w:val="28"/>
        </w:rPr>
        <w:t>/</w:t>
      </w:r>
      <w:r w:rsidRPr="00211D62">
        <w:rPr>
          <w:rFonts w:ascii="Times New Roman" w:hAnsi="Times New Roman"/>
          <w:bCs/>
          <w:sz w:val="28"/>
          <w:szCs w:val="28"/>
          <w:lang w:val="en-US"/>
        </w:rPr>
        <w:t>C</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где  </w:t>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t xml:space="preserve">(3.1.6) </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K</w:t>
      </w:r>
      <w:r w:rsidRPr="00211D62">
        <w:rPr>
          <w:rFonts w:ascii="Times New Roman" w:hAnsi="Times New Roman"/>
          <w:bCs/>
          <w:sz w:val="28"/>
          <w:szCs w:val="28"/>
          <w:vertAlign w:val="subscript"/>
          <w:lang w:val="en-US"/>
        </w:rPr>
        <w:t>c</w:t>
      </w:r>
      <w:r w:rsidRPr="00211D62">
        <w:rPr>
          <w:rFonts w:ascii="Times New Roman" w:hAnsi="Times New Roman"/>
          <w:bCs/>
          <w:sz w:val="28"/>
          <w:szCs w:val="28"/>
        </w:rPr>
        <w:t xml:space="preserve"> - коэффициент относительного снижения стоимостных затрат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Δ</w:t>
      </w:r>
      <w:r w:rsidRPr="00211D62">
        <w:rPr>
          <w:rFonts w:ascii="Times New Roman" w:hAnsi="Times New Roman"/>
          <w:bCs/>
          <w:sz w:val="28"/>
          <w:szCs w:val="28"/>
          <w:lang w:val="en-US"/>
        </w:rPr>
        <w:t>C</w:t>
      </w:r>
      <w:r w:rsidRPr="00211D62">
        <w:rPr>
          <w:rFonts w:ascii="Times New Roman" w:hAnsi="Times New Roman"/>
          <w:bCs/>
          <w:sz w:val="28"/>
          <w:szCs w:val="28"/>
        </w:rPr>
        <w:t xml:space="preserve"> - абсолютное снижение стоимостных затрат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стоимостные затраты на обработку информации по базовому варианту</w:t>
      </w:r>
    </w:p>
    <w:p w:rsidR="00564E07" w:rsidRPr="00211D62" w:rsidRDefault="00564E07" w:rsidP="00211D62">
      <w:pPr>
        <w:widowControl w:val="0"/>
        <w:numPr>
          <w:ilvl w:val="0"/>
          <w:numId w:val="41"/>
        </w:numPr>
        <w:shd w:val="clear" w:color="auto" w:fill="FFFFFF"/>
        <w:suppressAutoHyphens/>
        <w:overflowPunct/>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индекс снижения стоимости затрат</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Υ</w:t>
      </w:r>
      <w:r w:rsidRPr="00211D62">
        <w:rPr>
          <w:rFonts w:ascii="Times New Roman" w:hAnsi="Times New Roman"/>
          <w:bCs/>
          <w:sz w:val="28"/>
          <w:szCs w:val="28"/>
          <w:vertAlign w:val="subscript"/>
          <w:lang w:val="en-US"/>
        </w:rPr>
        <w:t>T</w:t>
      </w:r>
      <w:r w:rsidRPr="00211D62">
        <w:rPr>
          <w:rFonts w:ascii="Times New Roman" w:hAnsi="Times New Roman"/>
          <w:bCs/>
          <w:sz w:val="28"/>
          <w:szCs w:val="28"/>
        </w:rPr>
        <w:t xml:space="preserve"> = </w:t>
      </w:r>
      <w:r w:rsidRPr="00211D62">
        <w:rPr>
          <w:rFonts w:ascii="Times New Roman" w:hAnsi="Times New Roman"/>
          <w:bCs/>
          <w:sz w:val="28"/>
          <w:szCs w:val="28"/>
          <w:lang w:val="en-US"/>
        </w:rPr>
        <w:t>T</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w:t>
      </w:r>
      <w:r w:rsidRPr="00211D62">
        <w:rPr>
          <w:rFonts w:ascii="Times New Roman" w:hAnsi="Times New Roman"/>
          <w:bCs/>
          <w:sz w:val="28"/>
          <w:szCs w:val="28"/>
          <w:lang w:val="en-US"/>
        </w:rPr>
        <w:t>T</w:t>
      </w:r>
      <w:r w:rsidRPr="00211D62">
        <w:rPr>
          <w:rFonts w:ascii="Times New Roman" w:hAnsi="Times New Roman"/>
          <w:bCs/>
          <w:sz w:val="28"/>
          <w:szCs w:val="28"/>
          <w:vertAlign w:val="subscript"/>
        </w:rPr>
        <w:t>1</w:t>
      </w:r>
      <w:r w:rsidRPr="00211D62">
        <w:rPr>
          <w:rFonts w:ascii="Times New Roman" w:hAnsi="Times New Roman"/>
          <w:bCs/>
          <w:sz w:val="28"/>
          <w:szCs w:val="28"/>
        </w:rPr>
        <w:t>, где</w:t>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r>
      <w:r w:rsidRPr="00211D62">
        <w:rPr>
          <w:rFonts w:ascii="Times New Roman" w:hAnsi="Times New Roman"/>
          <w:bCs/>
          <w:sz w:val="28"/>
          <w:szCs w:val="28"/>
        </w:rPr>
        <w:tab/>
        <w:t xml:space="preserve"> (3.1.7)</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Υ</w:t>
      </w:r>
      <w:r w:rsidRPr="00211D62">
        <w:rPr>
          <w:rFonts w:ascii="Times New Roman" w:hAnsi="Times New Roman"/>
          <w:bCs/>
          <w:sz w:val="28"/>
          <w:szCs w:val="28"/>
          <w:vertAlign w:val="subscript"/>
          <w:lang w:val="en-US"/>
        </w:rPr>
        <w:t>T</w:t>
      </w:r>
      <w:r w:rsidRPr="00211D62">
        <w:rPr>
          <w:rFonts w:ascii="Times New Roman" w:hAnsi="Times New Roman"/>
          <w:bCs/>
          <w:sz w:val="28"/>
          <w:szCs w:val="28"/>
        </w:rPr>
        <w:t xml:space="preserve"> - индекс снижения стоимостных затрат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T</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стоимостные затраты на обработку информации по базовому варианту</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T</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 стоимостные затраты на обработку информации по проектируемому варианту</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Теперь рассмотрим порядок расчета прямого коэффициента (годовой экономии).</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Э</w:t>
      </w:r>
      <w:r w:rsidRPr="00211D62">
        <w:rPr>
          <w:rFonts w:ascii="Times New Roman" w:hAnsi="Times New Roman"/>
          <w:bCs/>
          <w:sz w:val="28"/>
          <w:szCs w:val="28"/>
          <w:vertAlign w:val="subscript"/>
        </w:rPr>
        <w:t>П</w:t>
      </w:r>
      <w:r w:rsidRPr="00211D62">
        <w:rPr>
          <w:rFonts w:ascii="Times New Roman" w:hAnsi="Times New Roman"/>
          <w:bCs/>
          <w:sz w:val="28"/>
          <w:szCs w:val="28"/>
        </w:rPr>
        <w:t xml:space="preserve"> = (С</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Е</w:t>
      </w:r>
      <w:r w:rsidRPr="00211D62">
        <w:rPr>
          <w:rFonts w:ascii="Times New Roman" w:hAnsi="Times New Roman"/>
          <w:bCs/>
          <w:sz w:val="28"/>
          <w:szCs w:val="28"/>
          <w:vertAlign w:val="subscript"/>
        </w:rPr>
        <w:t>Н</w:t>
      </w:r>
      <w:r w:rsidRPr="00211D62">
        <w:rPr>
          <w:rFonts w:ascii="Times New Roman" w:hAnsi="Times New Roman"/>
          <w:bCs/>
          <w:sz w:val="28"/>
          <w:szCs w:val="28"/>
        </w:rPr>
        <w:t xml:space="preserve"> * К</w:t>
      </w:r>
      <w:r w:rsidRPr="00211D62">
        <w:rPr>
          <w:rFonts w:ascii="Times New Roman" w:hAnsi="Times New Roman"/>
          <w:bCs/>
          <w:sz w:val="28"/>
          <w:szCs w:val="28"/>
          <w:vertAlign w:val="subscript"/>
        </w:rPr>
        <w:t>0</w:t>
      </w:r>
      <w:r w:rsidRPr="00211D62">
        <w:rPr>
          <w:rFonts w:ascii="Times New Roman" w:hAnsi="Times New Roman"/>
          <w:bCs/>
          <w:sz w:val="28"/>
          <w:szCs w:val="28"/>
        </w:rPr>
        <w:t>) – (С</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 Е</w:t>
      </w:r>
      <w:r w:rsidRPr="00211D62">
        <w:rPr>
          <w:rFonts w:ascii="Times New Roman" w:hAnsi="Times New Roman"/>
          <w:bCs/>
          <w:sz w:val="28"/>
          <w:szCs w:val="28"/>
          <w:vertAlign w:val="subscript"/>
        </w:rPr>
        <w:t>Н</w:t>
      </w:r>
      <w:r w:rsidRPr="00211D62">
        <w:rPr>
          <w:rFonts w:ascii="Times New Roman" w:hAnsi="Times New Roman"/>
          <w:bCs/>
          <w:sz w:val="28"/>
          <w:szCs w:val="28"/>
        </w:rPr>
        <w:t xml:space="preserve"> * К</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где </w:t>
      </w:r>
      <w:r w:rsidRPr="00211D62">
        <w:rPr>
          <w:rFonts w:ascii="Times New Roman" w:hAnsi="Times New Roman"/>
          <w:bCs/>
          <w:sz w:val="28"/>
          <w:szCs w:val="28"/>
        </w:rPr>
        <w:tab/>
        <w:t>(3.1.8)</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Э</w:t>
      </w:r>
      <w:r w:rsidRPr="00211D62">
        <w:rPr>
          <w:rFonts w:ascii="Times New Roman" w:hAnsi="Times New Roman"/>
          <w:bCs/>
          <w:sz w:val="28"/>
          <w:szCs w:val="28"/>
          <w:vertAlign w:val="subscript"/>
        </w:rPr>
        <w:t>П</w:t>
      </w:r>
      <w:r w:rsidRPr="00211D62">
        <w:rPr>
          <w:rFonts w:ascii="Times New Roman" w:hAnsi="Times New Roman"/>
          <w:bCs/>
          <w:sz w:val="28"/>
          <w:szCs w:val="28"/>
        </w:rPr>
        <w:t xml:space="preserve"> – прямой эффект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текущие стоимостные затраты а базовом эффекте</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Е</w:t>
      </w:r>
      <w:r w:rsidRPr="00211D62">
        <w:rPr>
          <w:rFonts w:ascii="Times New Roman" w:hAnsi="Times New Roman"/>
          <w:bCs/>
          <w:sz w:val="28"/>
          <w:szCs w:val="28"/>
          <w:vertAlign w:val="subscript"/>
        </w:rPr>
        <w:t>Н</w:t>
      </w:r>
      <w:r w:rsidRPr="00211D62">
        <w:rPr>
          <w:rFonts w:ascii="Times New Roman" w:hAnsi="Times New Roman"/>
          <w:bCs/>
          <w:sz w:val="28"/>
          <w:szCs w:val="28"/>
        </w:rPr>
        <w:t xml:space="preserve"> – нормативный коэффициент эффективности капитальных вложений, ниже которого они уже будут нецелесообразны (=0,15)</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капитальные вложения в базовом варианте</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 текущие стоимостные затраты  проектируемом варианте</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 капитальные вложения в проектируемом варианте</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 xml:space="preserve">В нашем случае при базовом варианте технологии использовались ЭВМ, также были осуществлены затраты на разработку имеющейся в данный момент программы, так что капитальные вложения базового варианта будут отличны от нуля. Капитальные затраты </w:t>
      </w:r>
      <w:r w:rsidRPr="00211D62">
        <w:rPr>
          <w:rFonts w:ascii="Times New Roman" w:hAnsi="Times New Roman"/>
          <w:bCs/>
          <w:sz w:val="28"/>
          <w:szCs w:val="28"/>
          <w:lang w:val="en-US"/>
        </w:rPr>
        <w:t>i</w:t>
      </w:r>
      <w:r w:rsidRPr="00211D62">
        <w:rPr>
          <w:rFonts w:ascii="Times New Roman" w:hAnsi="Times New Roman"/>
          <w:bCs/>
          <w:sz w:val="28"/>
          <w:szCs w:val="28"/>
        </w:rPr>
        <w:t xml:space="preserve"> варианта рассчитываются по формуле 3.1.9</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D35060"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lang w:val="en-US"/>
        </w:rPr>
        <w:t>i</w:t>
      </w:r>
      <w:r w:rsidRPr="00211D62">
        <w:rPr>
          <w:rFonts w:ascii="Times New Roman" w:hAnsi="Times New Roman"/>
          <w:bCs/>
          <w:sz w:val="28"/>
          <w:szCs w:val="28"/>
        </w:rPr>
        <w:t xml:space="preserve"> = </w:t>
      </w: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_проектирования</w:t>
      </w:r>
      <w:r w:rsidRPr="00211D62">
        <w:rPr>
          <w:rFonts w:ascii="Times New Roman" w:hAnsi="Times New Roman"/>
          <w:bCs/>
          <w:sz w:val="28"/>
          <w:szCs w:val="28"/>
        </w:rPr>
        <w:t xml:space="preserve"> + </w:t>
      </w: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_программирования</w:t>
      </w:r>
      <w:r w:rsidRPr="00211D62">
        <w:rPr>
          <w:rFonts w:ascii="Times New Roman" w:hAnsi="Times New Roman"/>
          <w:bCs/>
          <w:sz w:val="28"/>
          <w:szCs w:val="28"/>
        </w:rPr>
        <w:t xml:space="preserve"> + </w:t>
      </w: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_отладки</w:t>
      </w:r>
      <w:r w:rsidRPr="00211D62">
        <w:rPr>
          <w:rFonts w:ascii="Times New Roman" w:hAnsi="Times New Roman"/>
          <w:bCs/>
          <w:sz w:val="28"/>
          <w:szCs w:val="28"/>
        </w:rPr>
        <w:t xml:space="preserve"> + </w:t>
      </w: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_внедрения</w:t>
      </w:r>
      <w:r w:rsidRPr="00211D62">
        <w:rPr>
          <w:rFonts w:ascii="Times New Roman" w:hAnsi="Times New Roman"/>
          <w:bCs/>
          <w:sz w:val="28"/>
          <w:szCs w:val="28"/>
        </w:rPr>
        <w:t xml:space="preserve"> + </w:t>
      </w: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_покупкиТОиПО</w:t>
      </w:r>
      <w:r w:rsidRPr="00211D62">
        <w:rPr>
          <w:rFonts w:ascii="Times New Roman" w:hAnsi="Times New Roman"/>
          <w:bCs/>
          <w:sz w:val="28"/>
          <w:szCs w:val="28"/>
        </w:rPr>
        <w:t xml:space="preserve">, </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D35060" w:rsidP="00211D62">
      <w:pPr>
        <w:shd w:val="clear" w:color="auto" w:fill="FFFFFF"/>
        <w:suppressAutoHyphens/>
        <w:spacing w:line="360" w:lineRule="auto"/>
        <w:ind w:firstLine="709"/>
        <w:jc w:val="both"/>
        <w:rPr>
          <w:rFonts w:ascii="Times New Roman" w:hAnsi="Times New Roman"/>
          <w:bCs/>
          <w:sz w:val="28"/>
          <w:szCs w:val="28"/>
        </w:rPr>
      </w:pPr>
      <w:r>
        <w:rPr>
          <w:rFonts w:ascii="Times New Roman" w:hAnsi="Times New Roman"/>
          <w:bCs/>
          <w:sz w:val="28"/>
          <w:szCs w:val="28"/>
        </w:rPr>
        <w:t>где</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lang w:val="en-US"/>
        </w:rPr>
        <w:t>i</w:t>
      </w:r>
      <w:r w:rsidRPr="00211D62">
        <w:rPr>
          <w:rFonts w:ascii="Times New Roman" w:hAnsi="Times New Roman"/>
          <w:bCs/>
          <w:sz w:val="28"/>
          <w:szCs w:val="28"/>
        </w:rPr>
        <w:t xml:space="preserve"> – капитальные затраты </w:t>
      </w:r>
      <w:r w:rsidRPr="00211D62">
        <w:rPr>
          <w:rFonts w:ascii="Times New Roman" w:hAnsi="Times New Roman"/>
          <w:bCs/>
          <w:sz w:val="28"/>
          <w:szCs w:val="28"/>
          <w:lang w:val="en-US"/>
        </w:rPr>
        <w:t>i</w:t>
      </w:r>
      <w:r w:rsidRPr="00211D62">
        <w:rPr>
          <w:rFonts w:ascii="Times New Roman" w:hAnsi="Times New Roman"/>
          <w:bCs/>
          <w:sz w:val="28"/>
          <w:szCs w:val="28"/>
        </w:rPr>
        <w:t>-го варианта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_проектирования</w:t>
      </w:r>
      <w:r w:rsidRPr="00211D62">
        <w:rPr>
          <w:rFonts w:ascii="Times New Roman" w:hAnsi="Times New Roman"/>
          <w:bCs/>
          <w:sz w:val="28"/>
          <w:szCs w:val="28"/>
        </w:rPr>
        <w:t xml:space="preserve"> – стоимость проектирования </w:t>
      </w:r>
      <w:r w:rsidRPr="00211D62">
        <w:rPr>
          <w:rFonts w:ascii="Times New Roman" w:hAnsi="Times New Roman"/>
          <w:bCs/>
          <w:sz w:val="28"/>
          <w:szCs w:val="28"/>
          <w:lang w:val="en-US"/>
        </w:rPr>
        <w:t>i</w:t>
      </w:r>
      <w:r w:rsidRPr="00211D62">
        <w:rPr>
          <w:rFonts w:ascii="Times New Roman" w:hAnsi="Times New Roman"/>
          <w:bCs/>
          <w:sz w:val="28"/>
          <w:szCs w:val="28"/>
        </w:rPr>
        <w:t>-го варианта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_программирования</w:t>
      </w:r>
      <w:r w:rsidRPr="00211D62">
        <w:rPr>
          <w:rFonts w:ascii="Times New Roman" w:hAnsi="Times New Roman"/>
          <w:bCs/>
          <w:sz w:val="28"/>
          <w:szCs w:val="28"/>
        </w:rPr>
        <w:t xml:space="preserve"> – стоимость программирования </w:t>
      </w:r>
      <w:r w:rsidRPr="00211D62">
        <w:rPr>
          <w:rFonts w:ascii="Times New Roman" w:hAnsi="Times New Roman"/>
          <w:bCs/>
          <w:sz w:val="28"/>
          <w:szCs w:val="28"/>
          <w:lang w:val="en-US"/>
        </w:rPr>
        <w:t>i</w:t>
      </w:r>
      <w:r w:rsidRPr="00211D62">
        <w:rPr>
          <w:rFonts w:ascii="Times New Roman" w:hAnsi="Times New Roman"/>
          <w:bCs/>
          <w:sz w:val="28"/>
          <w:szCs w:val="28"/>
        </w:rPr>
        <w:t>-го варианта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_отладки</w:t>
      </w:r>
      <w:r w:rsidRPr="00211D62">
        <w:rPr>
          <w:rFonts w:ascii="Times New Roman" w:hAnsi="Times New Roman"/>
          <w:bCs/>
          <w:sz w:val="28"/>
          <w:szCs w:val="28"/>
        </w:rPr>
        <w:t xml:space="preserve"> – стоимость отладки </w:t>
      </w:r>
      <w:r w:rsidRPr="00211D62">
        <w:rPr>
          <w:rFonts w:ascii="Times New Roman" w:hAnsi="Times New Roman"/>
          <w:bCs/>
          <w:sz w:val="28"/>
          <w:szCs w:val="28"/>
          <w:lang w:val="en-US"/>
        </w:rPr>
        <w:t>i</w:t>
      </w:r>
      <w:r w:rsidRPr="00211D62">
        <w:rPr>
          <w:rFonts w:ascii="Times New Roman" w:hAnsi="Times New Roman"/>
          <w:bCs/>
          <w:sz w:val="28"/>
          <w:szCs w:val="28"/>
        </w:rPr>
        <w:t>-го варианта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_внедрения</w:t>
      </w:r>
      <w:r w:rsidRPr="00211D62">
        <w:rPr>
          <w:rFonts w:ascii="Times New Roman" w:hAnsi="Times New Roman"/>
          <w:bCs/>
          <w:sz w:val="28"/>
          <w:szCs w:val="28"/>
        </w:rPr>
        <w:t xml:space="preserve"> – стоимость внедрения </w:t>
      </w:r>
      <w:r w:rsidRPr="00211D62">
        <w:rPr>
          <w:rFonts w:ascii="Times New Roman" w:hAnsi="Times New Roman"/>
          <w:bCs/>
          <w:sz w:val="28"/>
          <w:szCs w:val="28"/>
          <w:lang w:val="en-US"/>
        </w:rPr>
        <w:t>i</w:t>
      </w:r>
      <w:r w:rsidRPr="00211D62">
        <w:rPr>
          <w:rFonts w:ascii="Times New Roman" w:hAnsi="Times New Roman"/>
          <w:bCs/>
          <w:sz w:val="28"/>
          <w:szCs w:val="28"/>
        </w:rPr>
        <w:t>-го варианта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lang w:val="en-US"/>
        </w:rPr>
        <w:t>C</w:t>
      </w:r>
      <w:r w:rsidRPr="00211D62">
        <w:rPr>
          <w:rFonts w:ascii="Times New Roman" w:hAnsi="Times New Roman"/>
          <w:bCs/>
          <w:sz w:val="28"/>
          <w:szCs w:val="28"/>
          <w:vertAlign w:val="subscript"/>
          <w:lang w:val="en-US"/>
        </w:rPr>
        <w:t>i</w:t>
      </w:r>
      <w:r w:rsidRPr="00211D62">
        <w:rPr>
          <w:rFonts w:ascii="Times New Roman" w:hAnsi="Times New Roman"/>
          <w:bCs/>
          <w:sz w:val="28"/>
          <w:szCs w:val="28"/>
          <w:vertAlign w:val="subscript"/>
        </w:rPr>
        <w:t>_покупкиТОиПО</w:t>
      </w:r>
      <w:r w:rsidRPr="00211D62">
        <w:rPr>
          <w:rFonts w:ascii="Times New Roman" w:hAnsi="Times New Roman"/>
          <w:bCs/>
          <w:sz w:val="28"/>
          <w:szCs w:val="28"/>
        </w:rPr>
        <w:t xml:space="preserve"> – стоимость технического и программного обеспечения </w:t>
      </w:r>
      <w:r w:rsidRPr="00211D62">
        <w:rPr>
          <w:rFonts w:ascii="Times New Roman" w:hAnsi="Times New Roman"/>
          <w:bCs/>
          <w:sz w:val="28"/>
          <w:szCs w:val="28"/>
          <w:lang w:val="en-US"/>
        </w:rPr>
        <w:t>i</w:t>
      </w:r>
      <w:r w:rsidRPr="00211D62">
        <w:rPr>
          <w:rFonts w:ascii="Times New Roman" w:hAnsi="Times New Roman"/>
          <w:bCs/>
          <w:sz w:val="28"/>
          <w:szCs w:val="28"/>
        </w:rPr>
        <w:t>-го варианта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Стоимость проектирования рассчитывается по формуле 3.1.10</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проектирования</w:t>
      </w:r>
      <w:r w:rsidRPr="00211D62">
        <w:rPr>
          <w:rFonts w:ascii="Times New Roman" w:hAnsi="Times New Roman"/>
          <w:bCs/>
          <w:sz w:val="28"/>
          <w:szCs w:val="28"/>
        </w:rPr>
        <w:t xml:space="preserve"> = Т</w:t>
      </w:r>
      <w:r w:rsidRPr="00211D62">
        <w:rPr>
          <w:rFonts w:ascii="Times New Roman" w:hAnsi="Times New Roman"/>
          <w:bCs/>
          <w:sz w:val="28"/>
          <w:szCs w:val="28"/>
          <w:vertAlign w:val="subscript"/>
        </w:rPr>
        <w:t>проектирования_1</w:t>
      </w:r>
      <w:r w:rsidRPr="00211D62">
        <w:rPr>
          <w:rFonts w:ascii="Times New Roman" w:hAnsi="Times New Roman"/>
          <w:bCs/>
          <w:sz w:val="28"/>
          <w:szCs w:val="28"/>
        </w:rPr>
        <w:t xml:space="preserve"> * С</w:t>
      </w:r>
      <w:r w:rsidRPr="00211D62">
        <w:rPr>
          <w:rFonts w:ascii="Times New Roman" w:hAnsi="Times New Roman"/>
          <w:bCs/>
          <w:sz w:val="28"/>
          <w:szCs w:val="28"/>
          <w:vertAlign w:val="subscript"/>
        </w:rPr>
        <w:t>маш. час</w:t>
      </w:r>
      <w:r w:rsidRPr="00211D62">
        <w:rPr>
          <w:rFonts w:ascii="Times New Roman" w:hAnsi="Times New Roman"/>
          <w:bCs/>
          <w:sz w:val="28"/>
          <w:szCs w:val="28"/>
        </w:rPr>
        <w:t xml:space="preserve"> + Т</w:t>
      </w:r>
      <w:r w:rsidRPr="00211D62">
        <w:rPr>
          <w:rFonts w:ascii="Times New Roman" w:hAnsi="Times New Roman"/>
          <w:bCs/>
          <w:sz w:val="28"/>
          <w:szCs w:val="28"/>
          <w:vertAlign w:val="subscript"/>
        </w:rPr>
        <w:t>проектирования_2</w:t>
      </w:r>
      <w:r w:rsidRPr="00211D62">
        <w:rPr>
          <w:rFonts w:ascii="Times New Roman" w:hAnsi="Times New Roman"/>
          <w:bCs/>
          <w:sz w:val="28"/>
          <w:szCs w:val="28"/>
        </w:rPr>
        <w:t xml:space="preserve"> * З/Пл</w:t>
      </w:r>
      <w:r w:rsidRPr="00211D62">
        <w:rPr>
          <w:rFonts w:ascii="Times New Roman" w:hAnsi="Times New Roman"/>
          <w:bCs/>
          <w:sz w:val="28"/>
          <w:szCs w:val="28"/>
          <w:vertAlign w:val="subscript"/>
        </w:rPr>
        <w:t>оператора</w:t>
      </w:r>
      <w:r w:rsidRPr="00211D62">
        <w:rPr>
          <w:rFonts w:ascii="Times New Roman" w:hAnsi="Times New Roman"/>
          <w:bCs/>
          <w:sz w:val="28"/>
          <w:szCs w:val="28"/>
        </w:rPr>
        <w:t xml:space="preserve"> * К</w:t>
      </w:r>
      <w:r w:rsidRPr="00211D62">
        <w:rPr>
          <w:rFonts w:ascii="Times New Roman" w:hAnsi="Times New Roman"/>
          <w:bCs/>
          <w:sz w:val="28"/>
          <w:szCs w:val="28"/>
          <w:vertAlign w:val="subscript"/>
        </w:rPr>
        <w:t>человек</w:t>
      </w:r>
      <w:r w:rsidRPr="00211D62">
        <w:rPr>
          <w:rFonts w:ascii="Times New Roman" w:hAnsi="Times New Roman"/>
          <w:bCs/>
          <w:sz w:val="28"/>
          <w:szCs w:val="28"/>
        </w:rPr>
        <w:t xml:space="preserve"> * (1 + К</w:t>
      </w:r>
      <w:r w:rsidRPr="00211D62">
        <w:rPr>
          <w:rFonts w:ascii="Times New Roman" w:hAnsi="Times New Roman"/>
          <w:bCs/>
          <w:sz w:val="28"/>
          <w:szCs w:val="28"/>
          <w:vertAlign w:val="subscript"/>
        </w:rPr>
        <w:t>нр</w:t>
      </w:r>
      <w:r w:rsidRPr="00211D62">
        <w:rPr>
          <w:rFonts w:ascii="Times New Roman" w:hAnsi="Times New Roman"/>
          <w:bCs/>
          <w:sz w:val="28"/>
          <w:szCs w:val="28"/>
        </w:rPr>
        <w:t>), где</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проектирования</w:t>
      </w:r>
      <w:r w:rsidRPr="00211D62">
        <w:rPr>
          <w:rFonts w:ascii="Times New Roman" w:hAnsi="Times New Roman"/>
          <w:bCs/>
          <w:sz w:val="28"/>
          <w:szCs w:val="28"/>
        </w:rPr>
        <w:t xml:space="preserve"> – стоимость проектирования </w:t>
      </w:r>
      <w:r w:rsidRPr="00211D62">
        <w:rPr>
          <w:rFonts w:ascii="Times New Roman" w:hAnsi="Times New Roman"/>
          <w:bCs/>
          <w:sz w:val="28"/>
          <w:szCs w:val="28"/>
        </w:rPr>
        <w:tab/>
        <w:t>(3.1.10)</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проектирования_1</w:t>
      </w:r>
      <w:r w:rsidRPr="00211D62">
        <w:rPr>
          <w:rFonts w:ascii="Times New Roman" w:hAnsi="Times New Roman"/>
          <w:bCs/>
          <w:sz w:val="28"/>
          <w:szCs w:val="28"/>
        </w:rPr>
        <w:t xml:space="preserve"> – время использования ЭВМ при проектировании в часах</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маш. час</w:t>
      </w:r>
      <w:r w:rsidRPr="00211D62">
        <w:rPr>
          <w:rFonts w:ascii="Times New Roman" w:hAnsi="Times New Roman"/>
          <w:bCs/>
          <w:sz w:val="28"/>
          <w:szCs w:val="28"/>
        </w:rPr>
        <w:t xml:space="preserve"> – стоимость одного машинного часа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проектирования_2</w:t>
      </w:r>
      <w:r w:rsidRPr="00211D62">
        <w:rPr>
          <w:rFonts w:ascii="Times New Roman" w:hAnsi="Times New Roman"/>
          <w:bCs/>
          <w:sz w:val="28"/>
          <w:szCs w:val="28"/>
        </w:rPr>
        <w:t xml:space="preserve"> – время проектирования в месяцах</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З/Пл</w:t>
      </w:r>
      <w:r w:rsidRPr="00211D62">
        <w:rPr>
          <w:rFonts w:ascii="Times New Roman" w:hAnsi="Times New Roman"/>
          <w:bCs/>
          <w:sz w:val="28"/>
          <w:szCs w:val="28"/>
          <w:vertAlign w:val="subscript"/>
        </w:rPr>
        <w:t>оператора</w:t>
      </w:r>
      <w:r w:rsidRPr="00211D62">
        <w:rPr>
          <w:rFonts w:ascii="Times New Roman" w:hAnsi="Times New Roman"/>
          <w:bCs/>
          <w:sz w:val="28"/>
          <w:szCs w:val="28"/>
        </w:rPr>
        <w:t xml:space="preserve"> – месячная зарплата оператора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человек</w:t>
      </w:r>
      <w:r w:rsidRPr="00211D62">
        <w:rPr>
          <w:rFonts w:ascii="Times New Roman" w:hAnsi="Times New Roman"/>
          <w:bCs/>
          <w:sz w:val="28"/>
          <w:szCs w:val="28"/>
        </w:rPr>
        <w:t xml:space="preserve"> – количество человек</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нр</w:t>
      </w:r>
      <w:r w:rsidRPr="00211D62">
        <w:rPr>
          <w:rFonts w:ascii="Times New Roman" w:hAnsi="Times New Roman"/>
          <w:bCs/>
          <w:sz w:val="28"/>
          <w:szCs w:val="28"/>
        </w:rPr>
        <w:t xml:space="preserve"> – коэффициент накладных расходов (=0,65)</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Стоимость программирования рассчитывается по формуле 3.1.11</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D35060"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программирования</w:t>
      </w:r>
      <w:r w:rsidRPr="00211D62">
        <w:rPr>
          <w:rFonts w:ascii="Times New Roman" w:hAnsi="Times New Roman"/>
          <w:bCs/>
          <w:sz w:val="28"/>
          <w:szCs w:val="28"/>
        </w:rPr>
        <w:t xml:space="preserve"> = Т</w:t>
      </w:r>
      <w:r w:rsidRPr="00211D62">
        <w:rPr>
          <w:rFonts w:ascii="Times New Roman" w:hAnsi="Times New Roman"/>
          <w:bCs/>
          <w:sz w:val="28"/>
          <w:szCs w:val="28"/>
          <w:vertAlign w:val="subscript"/>
        </w:rPr>
        <w:t>программирования_1</w:t>
      </w:r>
      <w:r w:rsidRPr="00211D62">
        <w:rPr>
          <w:rFonts w:ascii="Times New Roman" w:hAnsi="Times New Roman"/>
          <w:bCs/>
          <w:sz w:val="28"/>
          <w:szCs w:val="28"/>
        </w:rPr>
        <w:t xml:space="preserve"> * С</w:t>
      </w:r>
      <w:r w:rsidRPr="00211D62">
        <w:rPr>
          <w:rFonts w:ascii="Times New Roman" w:hAnsi="Times New Roman"/>
          <w:bCs/>
          <w:sz w:val="28"/>
          <w:szCs w:val="28"/>
          <w:vertAlign w:val="subscript"/>
        </w:rPr>
        <w:t>маш. час</w:t>
      </w:r>
      <w:r w:rsidRPr="00211D62">
        <w:rPr>
          <w:rFonts w:ascii="Times New Roman" w:hAnsi="Times New Roman"/>
          <w:bCs/>
          <w:sz w:val="28"/>
          <w:szCs w:val="28"/>
        </w:rPr>
        <w:t xml:space="preserve"> + Т</w:t>
      </w:r>
      <w:r w:rsidRPr="00211D62">
        <w:rPr>
          <w:rFonts w:ascii="Times New Roman" w:hAnsi="Times New Roman"/>
          <w:bCs/>
          <w:sz w:val="28"/>
          <w:szCs w:val="28"/>
          <w:vertAlign w:val="subscript"/>
        </w:rPr>
        <w:t>программирования_2</w:t>
      </w:r>
      <w:r w:rsidRPr="00211D62">
        <w:rPr>
          <w:rFonts w:ascii="Times New Roman" w:hAnsi="Times New Roman"/>
          <w:bCs/>
          <w:sz w:val="28"/>
          <w:szCs w:val="28"/>
        </w:rPr>
        <w:t xml:space="preserve">  * З/Пл</w:t>
      </w:r>
      <w:r w:rsidRPr="00211D62">
        <w:rPr>
          <w:rFonts w:ascii="Times New Roman" w:hAnsi="Times New Roman"/>
          <w:bCs/>
          <w:sz w:val="28"/>
          <w:szCs w:val="28"/>
          <w:vertAlign w:val="subscript"/>
        </w:rPr>
        <w:t>оператора</w:t>
      </w:r>
      <w:r w:rsidRPr="00211D62">
        <w:rPr>
          <w:rFonts w:ascii="Times New Roman" w:hAnsi="Times New Roman"/>
          <w:bCs/>
          <w:sz w:val="28"/>
          <w:szCs w:val="28"/>
        </w:rPr>
        <w:t xml:space="preserve"> * К</w:t>
      </w:r>
      <w:r w:rsidRPr="00211D62">
        <w:rPr>
          <w:rFonts w:ascii="Times New Roman" w:hAnsi="Times New Roman"/>
          <w:bCs/>
          <w:sz w:val="28"/>
          <w:szCs w:val="28"/>
          <w:vertAlign w:val="subscript"/>
        </w:rPr>
        <w:t>человек</w:t>
      </w:r>
      <w:r w:rsidRPr="00211D62">
        <w:rPr>
          <w:rFonts w:ascii="Times New Roman" w:hAnsi="Times New Roman"/>
          <w:bCs/>
          <w:sz w:val="28"/>
          <w:szCs w:val="28"/>
        </w:rPr>
        <w:t xml:space="preserve"> * (1 + К</w:t>
      </w:r>
      <w:r w:rsidRPr="00211D62">
        <w:rPr>
          <w:rFonts w:ascii="Times New Roman" w:hAnsi="Times New Roman"/>
          <w:bCs/>
          <w:sz w:val="28"/>
          <w:szCs w:val="28"/>
          <w:vertAlign w:val="subscript"/>
        </w:rPr>
        <w:t>нр</w:t>
      </w:r>
      <w:r w:rsidRPr="00211D62">
        <w:rPr>
          <w:rFonts w:ascii="Times New Roman" w:hAnsi="Times New Roman"/>
          <w:bCs/>
          <w:sz w:val="28"/>
          <w:szCs w:val="28"/>
        </w:rPr>
        <w:t xml:space="preserve">), </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где</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программирования</w:t>
      </w:r>
      <w:r w:rsidRPr="00211D62">
        <w:rPr>
          <w:rFonts w:ascii="Times New Roman" w:hAnsi="Times New Roman"/>
          <w:bCs/>
          <w:sz w:val="28"/>
          <w:szCs w:val="28"/>
        </w:rPr>
        <w:t xml:space="preserve"> – стоимость программирования </w:t>
      </w:r>
      <w:r w:rsidRPr="00211D62">
        <w:rPr>
          <w:rFonts w:ascii="Times New Roman" w:hAnsi="Times New Roman"/>
          <w:bCs/>
          <w:sz w:val="28"/>
          <w:szCs w:val="28"/>
        </w:rPr>
        <w:tab/>
      </w:r>
      <w:r w:rsidRPr="00211D62">
        <w:rPr>
          <w:rFonts w:ascii="Times New Roman" w:hAnsi="Times New Roman"/>
          <w:bCs/>
          <w:sz w:val="28"/>
          <w:szCs w:val="28"/>
        </w:rPr>
        <w:tab/>
        <w:t xml:space="preserve"> (3.1.11)</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программирования_1</w:t>
      </w:r>
      <w:r w:rsidRPr="00211D62">
        <w:rPr>
          <w:rFonts w:ascii="Times New Roman" w:hAnsi="Times New Roman"/>
          <w:bCs/>
          <w:sz w:val="28"/>
          <w:szCs w:val="28"/>
        </w:rPr>
        <w:t xml:space="preserve"> – время использования ЭВМ при программировании в часах</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маш. час</w:t>
      </w:r>
      <w:r w:rsidRPr="00211D62">
        <w:rPr>
          <w:rFonts w:ascii="Times New Roman" w:hAnsi="Times New Roman"/>
          <w:bCs/>
          <w:sz w:val="28"/>
          <w:szCs w:val="28"/>
        </w:rPr>
        <w:t xml:space="preserve"> – стоимость одного машинного часа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программирования_2</w:t>
      </w:r>
      <w:r w:rsidRPr="00211D62">
        <w:rPr>
          <w:rFonts w:ascii="Times New Roman" w:hAnsi="Times New Roman"/>
          <w:bCs/>
          <w:sz w:val="28"/>
          <w:szCs w:val="28"/>
        </w:rPr>
        <w:t xml:space="preserve"> – время программирования в месяцах</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З/Пл</w:t>
      </w:r>
      <w:r w:rsidRPr="00211D62">
        <w:rPr>
          <w:rFonts w:ascii="Times New Roman" w:hAnsi="Times New Roman"/>
          <w:bCs/>
          <w:sz w:val="28"/>
          <w:szCs w:val="28"/>
          <w:vertAlign w:val="subscript"/>
        </w:rPr>
        <w:t>оператора</w:t>
      </w:r>
      <w:r w:rsidRPr="00211D62">
        <w:rPr>
          <w:rFonts w:ascii="Times New Roman" w:hAnsi="Times New Roman"/>
          <w:bCs/>
          <w:sz w:val="28"/>
          <w:szCs w:val="28"/>
        </w:rPr>
        <w:t xml:space="preserve"> – месячная зарплата оператора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человек</w:t>
      </w:r>
      <w:r w:rsidRPr="00211D62">
        <w:rPr>
          <w:rFonts w:ascii="Times New Roman" w:hAnsi="Times New Roman"/>
          <w:bCs/>
          <w:sz w:val="28"/>
          <w:szCs w:val="28"/>
        </w:rPr>
        <w:t xml:space="preserve"> – количество человек</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нр</w:t>
      </w:r>
      <w:r w:rsidRPr="00211D62">
        <w:rPr>
          <w:rFonts w:ascii="Times New Roman" w:hAnsi="Times New Roman"/>
          <w:bCs/>
          <w:sz w:val="28"/>
          <w:szCs w:val="28"/>
        </w:rPr>
        <w:t xml:space="preserve"> – коэффициент накладных расходов (=0,65)</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Стоимость отладки рассчитывается по формуле 3.1.12</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отладки</w:t>
      </w:r>
      <w:r w:rsidRPr="00211D62">
        <w:rPr>
          <w:rFonts w:ascii="Times New Roman" w:hAnsi="Times New Roman"/>
          <w:bCs/>
          <w:sz w:val="28"/>
          <w:szCs w:val="28"/>
        </w:rPr>
        <w:t xml:space="preserve"> = Т</w:t>
      </w:r>
      <w:r w:rsidRPr="00211D62">
        <w:rPr>
          <w:rFonts w:ascii="Times New Roman" w:hAnsi="Times New Roman"/>
          <w:bCs/>
          <w:sz w:val="28"/>
          <w:szCs w:val="28"/>
          <w:vertAlign w:val="subscript"/>
        </w:rPr>
        <w:t>отладки_1</w:t>
      </w:r>
      <w:r w:rsidRPr="00211D62">
        <w:rPr>
          <w:rFonts w:ascii="Times New Roman" w:hAnsi="Times New Roman"/>
          <w:bCs/>
          <w:sz w:val="28"/>
          <w:szCs w:val="28"/>
        </w:rPr>
        <w:t xml:space="preserve"> * С</w:t>
      </w:r>
      <w:r w:rsidRPr="00211D62">
        <w:rPr>
          <w:rFonts w:ascii="Times New Roman" w:hAnsi="Times New Roman"/>
          <w:bCs/>
          <w:sz w:val="28"/>
          <w:szCs w:val="28"/>
          <w:vertAlign w:val="subscript"/>
        </w:rPr>
        <w:t>маш. час</w:t>
      </w:r>
      <w:r w:rsidRPr="00211D62">
        <w:rPr>
          <w:rFonts w:ascii="Times New Roman" w:hAnsi="Times New Roman"/>
          <w:bCs/>
          <w:sz w:val="28"/>
          <w:szCs w:val="28"/>
        </w:rPr>
        <w:t xml:space="preserve"> + Т</w:t>
      </w:r>
      <w:r w:rsidRPr="00211D62">
        <w:rPr>
          <w:rFonts w:ascii="Times New Roman" w:hAnsi="Times New Roman"/>
          <w:bCs/>
          <w:sz w:val="28"/>
          <w:szCs w:val="28"/>
          <w:vertAlign w:val="subscript"/>
        </w:rPr>
        <w:t>отладки_2</w:t>
      </w:r>
      <w:r w:rsidRPr="00211D62">
        <w:rPr>
          <w:rFonts w:ascii="Times New Roman" w:hAnsi="Times New Roman"/>
          <w:bCs/>
          <w:sz w:val="28"/>
          <w:szCs w:val="28"/>
        </w:rPr>
        <w:t xml:space="preserve"> * З/Пл</w:t>
      </w:r>
      <w:r w:rsidRPr="00211D62">
        <w:rPr>
          <w:rFonts w:ascii="Times New Roman" w:hAnsi="Times New Roman"/>
          <w:bCs/>
          <w:sz w:val="28"/>
          <w:szCs w:val="28"/>
          <w:vertAlign w:val="subscript"/>
        </w:rPr>
        <w:t>оператора</w:t>
      </w:r>
      <w:r w:rsidRPr="00211D62">
        <w:rPr>
          <w:rFonts w:ascii="Times New Roman" w:hAnsi="Times New Roman"/>
          <w:bCs/>
          <w:sz w:val="28"/>
          <w:szCs w:val="28"/>
        </w:rPr>
        <w:t xml:space="preserve"> * К</w:t>
      </w:r>
      <w:r w:rsidRPr="00211D62">
        <w:rPr>
          <w:rFonts w:ascii="Times New Roman" w:hAnsi="Times New Roman"/>
          <w:bCs/>
          <w:sz w:val="28"/>
          <w:szCs w:val="28"/>
          <w:vertAlign w:val="subscript"/>
        </w:rPr>
        <w:t>человек</w:t>
      </w:r>
      <w:r w:rsidRPr="00211D62">
        <w:rPr>
          <w:rFonts w:ascii="Times New Roman" w:hAnsi="Times New Roman"/>
          <w:bCs/>
          <w:sz w:val="28"/>
          <w:szCs w:val="28"/>
        </w:rPr>
        <w:t xml:space="preserve"> * (1 + К</w:t>
      </w:r>
      <w:r w:rsidRPr="00211D62">
        <w:rPr>
          <w:rFonts w:ascii="Times New Roman" w:hAnsi="Times New Roman"/>
          <w:bCs/>
          <w:sz w:val="28"/>
          <w:szCs w:val="28"/>
          <w:vertAlign w:val="subscript"/>
        </w:rPr>
        <w:t>нр</w:t>
      </w:r>
      <w:r w:rsidRPr="00211D62">
        <w:rPr>
          <w:rFonts w:ascii="Times New Roman" w:hAnsi="Times New Roman"/>
          <w:bCs/>
          <w:sz w:val="28"/>
          <w:szCs w:val="28"/>
        </w:rPr>
        <w:t>), где</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отладки</w:t>
      </w:r>
      <w:r w:rsidRPr="00211D62">
        <w:rPr>
          <w:rFonts w:ascii="Times New Roman" w:hAnsi="Times New Roman"/>
          <w:bCs/>
          <w:sz w:val="28"/>
          <w:szCs w:val="28"/>
        </w:rPr>
        <w:t xml:space="preserve"> – стоимость отладки   </w:t>
      </w:r>
      <w:r w:rsidRPr="00211D62">
        <w:rPr>
          <w:rFonts w:ascii="Times New Roman" w:hAnsi="Times New Roman"/>
          <w:bCs/>
          <w:sz w:val="28"/>
          <w:szCs w:val="28"/>
        </w:rPr>
        <w:tab/>
      </w:r>
      <w:r w:rsidRPr="00211D62">
        <w:rPr>
          <w:rFonts w:ascii="Times New Roman" w:hAnsi="Times New Roman"/>
          <w:bCs/>
          <w:sz w:val="28"/>
          <w:szCs w:val="28"/>
        </w:rPr>
        <w:tab/>
        <w:t>(3.1.12)</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отладки_1</w:t>
      </w:r>
      <w:r w:rsidRPr="00211D62">
        <w:rPr>
          <w:rFonts w:ascii="Times New Roman" w:hAnsi="Times New Roman"/>
          <w:bCs/>
          <w:sz w:val="28"/>
          <w:szCs w:val="28"/>
        </w:rPr>
        <w:t xml:space="preserve"> – время использования ЭВМ при отладке в часах</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маш. час</w:t>
      </w:r>
      <w:r w:rsidRPr="00211D62">
        <w:rPr>
          <w:rFonts w:ascii="Times New Roman" w:hAnsi="Times New Roman"/>
          <w:bCs/>
          <w:sz w:val="28"/>
          <w:szCs w:val="28"/>
        </w:rPr>
        <w:t xml:space="preserve"> – стоимость одного машинного часа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отладке_2</w:t>
      </w:r>
      <w:r w:rsidRPr="00211D62">
        <w:rPr>
          <w:rFonts w:ascii="Times New Roman" w:hAnsi="Times New Roman"/>
          <w:bCs/>
          <w:sz w:val="28"/>
          <w:szCs w:val="28"/>
        </w:rPr>
        <w:t xml:space="preserve"> – время отладки в месяцах</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З/Пл</w:t>
      </w:r>
      <w:r w:rsidRPr="00211D62">
        <w:rPr>
          <w:rFonts w:ascii="Times New Roman" w:hAnsi="Times New Roman"/>
          <w:bCs/>
          <w:sz w:val="28"/>
          <w:szCs w:val="28"/>
          <w:vertAlign w:val="subscript"/>
        </w:rPr>
        <w:t>оператора</w:t>
      </w:r>
      <w:r w:rsidRPr="00211D62">
        <w:rPr>
          <w:rFonts w:ascii="Times New Roman" w:hAnsi="Times New Roman"/>
          <w:bCs/>
          <w:sz w:val="28"/>
          <w:szCs w:val="28"/>
        </w:rPr>
        <w:t xml:space="preserve"> – месячная зарплата оператора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человек</w:t>
      </w:r>
      <w:r w:rsidRPr="00211D62">
        <w:rPr>
          <w:rFonts w:ascii="Times New Roman" w:hAnsi="Times New Roman"/>
          <w:bCs/>
          <w:sz w:val="28"/>
          <w:szCs w:val="28"/>
        </w:rPr>
        <w:t xml:space="preserve"> – количество человек</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нр</w:t>
      </w:r>
      <w:r w:rsidRPr="00211D62">
        <w:rPr>
          <w:rFonts w:ascii="Times New Roman" w:hAnsi="Times New Roman"/>
          <w:bCs/>
          <w:sz w:val="28"/>
          <w:szCs w:val="28"/>
        </w:rPr>
        <w:t xml:space="preserve"> – коэффициент накладных расходов (=0,65)</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Стоимость внедрения рассчитывается по формуле 3.1.13</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D35060"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внедрения</w:t>
      </w:r>
      <w:r w:rsidRPr="00211D62">
        <w:rPr>
          <w:rFonts w:ascii="Times New Roman" w:hAnsi="Times New Roman"/>
          <w:bCs/>
          <w:sz w:val="28"/>
          <w:szCs w:val="28"/>
        </w:rPr>
        <w:t xml:space="preserve"> = Т</w:t>
      </w:r>
      <w:r w:rsidRPr="00211D62">
        <w:rPr>
          <w:rFonts w:ascii="Times New Roman" w:hAnsi="Times New Roman"/>
          <w:bCs/>
          <w:sz w:val="28"/>
          <w:szCs w:val="28"/>
          <w:vertAlign w:val="subscript"/>
        </w:rPr>
        <w:t>внедрения_1</w:t>
      </w:r>
      <w:r w:rsidRPr="00211D62">
        <w:rPr>
          <w:rFonts w:ascii="Times New Roman" w:hAnsi="Times New Roman"/>
          <w:bCs/>
          <w:sz w:val="28"/>
          <w:szCs w:val="28"/>
        </w:rPr>
        <w:t xml:space="preserve"> * С</w:t>
      </w:r>
      <w:r w:rsidRPr="00211D62">
        <w:rPr>
          <w:rFonts w:ascii="Times New Roman" w:hAnsi="Times New Roman"/>
          <w:bCs/>
          <w:sz w:val="28"/>
          <w:szCs w:val="28"/>
          <w:vertAlign w:val="subscript"/>
        </w:rPr>
        <w:t>маш. час</w:t>
      </w:r>
      <w:r w:rsidRPr="00211D62">
        <w:rPr>
          <w:rFonts w:ascii="Times New Roman" w:hAnsi="Times New Roman"/>
          <w:bCs/>
          <w:sz w:val="28"/>
          <w:szCs w:val="28"/>
        </w:rPr>
        <w:t xml:space="preserve"> + Т</w:t>
      </w:r>
      <w:r w:rsidRPr="00211D62">
        <w:rPr>
          <w:rFonts w:ascii="Times New Roman" w:hAnsi="Times New Roman"/>
          <w:bCs/>
          <w:sz w:val="28"/>
          <w:szCs w:val="28"/>
          <w:vertAlign w:val="subscript"/>
        </w:rPr>
        <w:t>внедрения_2</w:t>
      </w:r>
      <w:r w:rsidRPr="00211D62">
        <w:rPr>
          <w:rFonts w:ascii="Times New Roman" w:hAnsi="Times New Roman"/>
          <w:bCs/>
          <w:sz w:val="28"/>
          <w:szCs w:val="28"/>
        </w:rPr>
        <w:t xml:space="preserve"> * З/Пл</w:t>
      </w:r>
      <w:r w:rsidRPr="00211D62">
        <w:rPr>
          <w:rFonts w:ascii="Times New Roman" w:hAnsi="Times New Roman"/>
          <w:bCs/>
          <w:sz w:val="28"/>
          <w:szCs w:val="28"/>
          <w:vertAlign w:val="subscript"/>
        </w:rPr>
        <w:t>оператора</w:t>
      </w:r>
      <w:r w:rsidRPr="00211D62">
        <w:rPr>
          <w:rFonts w:ascii="Times New Roman" w:hAnsi="Times New Roman"/>
          <w:bCs/>
          <w:sz w:val="28"/>
          <w:szCs w:val="28"/>
        </w:rPr>
        <w:t xml:space="preserve"> * К</w:t>
      </w:r>
      <w:r w:rsidRPr="00211D62">
        <w:rPr>
          <w:rFonts w:ascii="Times New Roman" w:hAnsi="Times New Roman"/>
          <w:bCs/>
          <w:sz w:val="28"/>
          <w:szCs w:val="28"/>
          <w:vertAlign w:val="subscript"/>
        </w:rPr>
        <w:t>человек</w:t>
      </w:r>
      <w:r w:rsidRPr="00211D62">
        <w:rPr>
          <w:rFonts w:ascii="Times New Roman" w:hAnsi="Times New Roman"/>
          <w:bCs/>
          <w:sz w:val="28"/>
          <w:szCs w:val="28"/>
        </w:rPr>
        <w:t xml:space="preserve"> * (1 + К</w:t>
      </w:r>
      <w:r w:rsidRPr="00211D62">
        <w:rPr>
          <w:rFonts w:ascii="Times New Roman" w:hAnsi="Times New Roman"/>
          <w:bCs/>
          <w:sz w:val="28"/>
          <w:szCs w:val="28"/>
          <w:vertAlign w:val="subscript"/>
        </w:rPr>
        <w:t>нр</w:t>
      </w:r>
      <w:r w:rsidRPr="00211D62">
        <w:rPr>
          <w:rFonts w:ascii="Times New Roman" w:hAnsi="Times New Roman"/>
          <w:bCs/>
          <w:sz w:val="28"/>
          <w:szCs w:val="28"/>
        </w:rPr>
        <w:t xml:space="preserve">), </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где</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внедрения</w:t>
      </w:r>
      <w:r w:rsidRPr="00211D62">
        <w:rPr>
          <w:rFonts w:ascii="Times New Roman" w:hAnsi="Times New Roman"/>
          <w:bCs/>
          <w:sz w:val="28"/>
          <w:szCs w:val="28"/>
        </w:rPr>
        <w:t xml:space="preserve"> – стоимость внедрения </w:t>
      </w:r>
      <w:r w:rsidRPr="00211D62">
        <w:rPr>
          <w:rFonts w:ascii="Times New Roman" w:hAnsi="Times New Roman"/>
          <w:bCs/>
          <w:sz w:val="28"/>
          <w:szCs w:val="28"/>
        </w:rPr>
        <w:tab/>
      </w:r>
      <w:r w:rsidRPr="00211D62">
        <w:rPr>
          <w:rFonts w:ascii="Times New Roman" w:hAnsi="Times New Roman"/>
          <w:bCs/>
          <w:sz w:val="28"/>
          <w:szCs w:val="28"/>
        </w:rPr>
        <w:tab/>
        <w:t>(3.1.13)</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внедрения_1</w:t>
      </w:r>
      <w:r w:rsidRPr="00211D62">
        <w:rPr>
          <w:rFonts w:ascii="Times New Roman" w:hAnsi="Times New Roman"/>
          <w:bCs/>
          <w:sz w:val="28"/>
          <w:szCs w:val="28"/>
        </w:rPr>
        <w:t xml:space="preserve"> – время использования ЭВМ при внедрении в часах</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С</w:t>
      </w:r>
      <w:r w:rsidRPr="00211D62">
        <w:rPr>
          <w:rFonts w:ascii="Times New Roman" w:hAnsi="Times New Roman"/>
          <w:bCs/>
          <w:sz w:val="28"/>
          <w:szCs w:val="28"/>
          <w:vertAlign w:val="subscript"/>
        </w:rPr>
        <w:t>маш. час</w:t>
      </w:r>
      <w:r w:rsidRPr="00211D62">
        <w:rPr>
          <w:rFonts w:ascii="Times New Roman" w:hAnsi="Times New Roman"/>
          <w:bCs/>
          <w:sz w:val="28"/>
          <w:szCs w:val="28"/>
        </w:rPr>
        <w:t xml:space="preserve"> – стоимость одного машинного часа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внедрения_2</w:t>
      </w:r>
      <w:r w:rsidRPr="00211D62">
        <w:rPr>
          <w:rFonts w:ascii="Times New Roman" w:hAnsi="Times New Roman"/>
          <w:bCs/>
          <w:sz w:val="28"/>
          <w:szCs w:val="28"/>
        </w:rPr>
        <w:t xml:space="preserve"> – время внедрения в месяцах</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З/Пл</w:t>
      </w:r>
      <w:r w:rsidRPr="00211D62">
        <w:rPr>
          <w:rFonts w:ascii="Times New Roman" w:hAnsi="Times New Roman"/>
          <w:bCs/>
          <w:sz w:val="28"/>
          <w:szCs w:val="28"/>
          <w:vertAlign w:val="subscript"/>
        </w:rPr>
        <w:t>оператора</w:t>
      </w:r>
      <w:r w:rsidRPr="00211D62">
        <w:rPr>
          <w:rFonts w:ascii="Times New Roman" w:hAnsi="Times New Roman"/>
          <w:bCs/>
          <w:sz w:val="28"/>
          <w:szCs w:val="28"/>
        </w:rPr>
        <w:t xml:space="preserve"> – месячная зарплата оператора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человек</w:t>
      </w:r>
      <w:r w:rsidRPr="00211D62">
        <w:rPr>
          <w:rFonts w:ascii="Times New Roman" w:hAnsi="Times New Roman"/>
          <w:bCs/>
          <w:sz w:val="28"/>
          <w:szCs w:val="28"/>
        </w:rPr>
        <w:t xml:space="preserve"> – количество человек</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нр</w:t>
      </w:r>
      <w:r w:rsidRPr="00211D62">
        <w:rPr>
          <w:rFonts w:ascii="Times New Roman" w:hAnsi="Times New Roman"/>
          <w:bCs/>
          <w:sz w:val="28"/>
          <w:szCs w:val="28"/>
        </w:rPr>
        <w:t xml:space="preserve"> – коэффициент накладных расходов (=0,65)</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Экономическая эффективность капитальных вложений определяется расчетным коэффициентом капитальных вложений (формула 3.1.14), выявляющим целесообразность этих вложений во внедряемый проект, и сроком окупаемости капитальных вложений (формула 3.1.15).</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Е</w:t>
      </w:r>
      <w:r w:rsidRPr="00211D62">
        <w:rPr>
          <w:rFonts w:ascii="Times New Roman" w:hAnsi="Times New Roman"/>
          <w:bCs/>
          <w:sz w:val="28"/>
          <w:szCs w:val="28"/>
          <w:vertAlign w:val="subscript"/>
        </w:rPr>
        <w:t>р</w:t>
      </w:r>
      <w:r w:rsidRPr="00211D62">
        <w:rPr>
          <w:rFonts w:ascii="Times New Roman" w:hAnsi="Times New Roman"/>
          <w:bCs/>
          <w:sz w:val="28"/>
          <w:szCs w:val="28"/>
        </w:rPr>
        <w:t xml:space="preserve"> = 1/Т</w:t>
      </w:r>
      <w:r w:rsidRPr="00211D62">
        <w:rPr>
          <w:rFonts w:ascii="Times New Roman" w:hAnsi="Times New Roman"/>
          <w:bCs/>
          <w:sz w:val="28"/>
          <w:szCs w:val="28"/>
          <w:vertAlign w:val="subscript"/>
        </w:rPr>
        <w:t>ок</w:t>
      </w:r>
      <w:r w:rsidRPr="00211D62">
        <w:rPr>
          <w:rFonts w:ascii="Times New Roman" w:hAnsi="Times New Roman"/>
          <w:bCs/>
          <w:sz w:val="28"/>
          <w:szCs w:val="28"/>
        </w:rPr>
        <w:t xml:space="preserve">, где  </w:t>
      </w:r>
      <w:r w:rsidRPr="00211D62">
        <w:rPr>
          <w:rFonts w:ascii="Times New Roman" w:hAnsi="Times New Roman"/>
          <w:bCs/>
          <w:sz w:val="28"/>
          <w:szCs w:val="28"/>
        </w:rPr>
        <w:tab/>
      </w:r>
      <w:r w:rsidRPr="00211D62">
        <w:rPr>
          <w:rFonts w:ascii="Times New Roman" w:hAnsi="Times New Roman"/>
          <w:bCs/>
          <w:sz w:val="28"/>
          <w:szCs w:val="28"/>
        </w:rPr>
        <w:tab/>
        <w:t xml:space="preserve"> (3.1.14)</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Е</w:t>
      </w:r>
      <w:r w:rsidRPr="00211D62">
        <w:rPr>
          <w:rFonts w:ascii="Times New Roman" w:hAnsi="Times New Roman"/>
          <w:bCs/>
          <w:sz w:val="28"/>
          <w:szCs w:val="28"/>
          <w:vertAlign w:val="subscript"/>
        </w:rPr>
        <w:t>р</w:t>
      </w:r>
      <w:r w:rsidRPr="00211D62">
        <w:rPr>
          <w:rFonts w:ascii="Times New Roman" w:hAnsi="Times New Roman"/>
          <w:bCs/>
          <w:sz w:val="28"/>
          <w:szCs w:val="28"/>
        </w:rPr>
        <w:t xml:space="preserve"> – расчетный коэффициент эффективности</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ок</w:t>
      </w:r>
      <w:r w:rsidRPr="00211D62">
        <w:rPr>
          <w:rFonts w:ascii="Times New Roman" w:hAnsi="Times New Roman"/>
          <w:bCs/>
          <w:sz w:val="28"/>
          <w:szCs w:val="28"/>
        </w:rPr>
        <w:t xml:space="preserve"> – срок окупаемости затрат на внедрение проекта машинной обработки информации</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Желательно, чтобы данный показатель был больше нормативного Е</w:t>
      </w:r>
      <w:r w:rsidRPr="00211D62">
        <w:rPr>
          <w:rFonts w:ascii="Times New Roman" w:hAnsi="Times New Roman"/>
          <w:bCs/>
          <w:sz w:val="28"/>
          <w:szCs w:val="28"/>
          <w:vertAlign w:val="subscript"/>
        </w:rPr>
        <w:t>н</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ок</w:t>
      </w:r>
      <w:r w:rsidRPr="00211D62">
        <w:rPr>
          <w:rFonts w:ascii="Times New Roman" w:hAnsi="Times New Roman"/>
          <w:bCs/>
          <w:sz w:val="28"/>
          <w:szCs w:val="28"/>
        </w:rPr>
        <w:t xml:space="preserve"> = (К</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 К</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)/ΔС, где </w:t>
      </w:r>
      <w:r w:rsidRPr="00211D62">
        <w:rPr>
          <w:rFonts w:ascii="Times New Roman" w:hAnsi="Times New Roman"/>
          <w:bCs/>
          <w:sz w:val="28"/>
          <w:szCs w:val="28"/>
        </w:rPr>
        <w:tab/>
        <w:t xml:space="preserve"> (3.1.15)</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ок</w:t>
      </w:r>
      <w:r w:rsidRPr="00211D62">
        <w:rPr>
          <w:rFonts w:ascii="Times New Roman" w:hAnsi="Times New Roman"/>
          <w:bCs/>
          <w:sz w:val="28"/>
          <w:szCs w:val="28"/>
        </w:rPr>
        <w:t xml:space="preserve"> – срок окупаемости затрат на внедрение проекта машинной обработки информации</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1</w:t>
      </w:r>
      <w:r w:rsidRPr="00211D62">
        <w:rPr>
          <w:rFonts w:ascii="Times New Roman" w:hAnsi="Times New Roman"/>
          <w:bCs/>
          <w:sz w:val="28"/>
          <w:szCs w:val="28"/>
        </w:rPr>
        <w:t xml:space="preserve"> – капитальные вложения в проектируемый вариант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К</w:t>
      </w:r>
      <w:r w:rsidRPr="00211D62">
        <w:rPr>
          <w:rFonts w:ascii="Times New Roman" w:hAnsi="Times New Roman"/>
          <w:bCs/>
          <w:sz w:val="28"/>
          <w:szCs w:val="28"/>
          <w:vertAlign w:val="subscript"/>
        </w:rPr>
        <w:t>0</w:t>
      </w:r>
      <w:r w:rsidRPr="00211D62">
        <w:rPr>
          <w:rFonts w:ascii="Times New Roman" w:hAnsi="Times New Roman"/>
          <w:bCs/>
          <w:sz w:val="28"/>
          <w:szCs w:val="28"/>
        </w:rPr>
        <w:t xml:space="preserve"> – капитальные вложения в базовый вариант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ΔС – абсолютное снижение стоимостных затрат</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Расчетный срок окупаемости должен быть меньше нормативного:</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н</w:t>
      </w:r>
      <w:r w:rsidRPr="00211D62">
        <w:rPr>
          <w:rFonts w:ascii="Times New Roman" w:hAnsi="Times New Roman"/>
          <w:bCs/>
          <w:sz w:val="28"/>
          <w:szCs w:val="28"/>
        </w:rPr>
        <w:t xml:space="preserve"> = 1/Е</w:t>
      </w:r>
      <w:r w:rsidRPr="00211D62">
        <w:rPr>
          <w:rFonts w:ascii="Times New Roman" w:hAnsi="Times New Roman"/>
          <w:bCs/>
          <w:sz w:val="28"/>
          <w:szCs w:val="28"/>
          <w:vertAlign w:val="subscript"/>
        </w:rPr>
        <w:t>н</w:t>
      </w:r>
      <w:r w:rsidRPr="00211D62">
        <w:rPr>
          <w:rFonts w:ascii="Times New Roman" w:hAnsi="Times New Roman"/>
          <w:bCs/>
          <w:sz w:val="28"/>
          <w:szCs w:val="28"/>
        </w:rPr>
        <w:t xml:space="preserve">, где </w:t>
      </w:r>
      <w:r w:rsidRPr="00211D62">
        <w:rPr>
          <w:rFonts w:ascii="Times New Roman" w:hAnsi="Times New Roman"/>
          <w:bCs/>
          <w:sz w:val="28"/>
          <w:szCs w:val="28"/>
        </w:rPr>
        <w:tab/>
      </w:r>
      <w:r w:rsidRPr="00211D62">
        <w:rPr>
          <w:rFonts w:ascii="Times New Roman" w:hAnsi="Times New Roman"/>
          <w:bCs/>
          <w:sz w:val="28"/>
          <w:szCs w:val="28"/>
        </w:rPr>
        <w:tab/>
        <w:t>(3.1.16)</w:t>
      </w:r>
    </w:p>
    <w:p w:rsidR="00D35060" w:rsidRDefault="00D35060" w:rsidP="00211D62">
      <w:pPr>
        <w:shd w:val="clear" w:color="auto" w:fill="FFFFFF"/>
        <w:suppressAutoHyphens/>
        <w:spacing w:line="360" w:lineRule="auto"/>
        <w:ind w:firstLine="709"/>
        <w:jc w:val="both"/>
        <w:rPr>
          <w:rFonts w:ascii="Times New Roman" w:hAnsi="Times New Roman"/>
          <w:bCs/>
          <w:sz w:val="28"/>
          <w:szCs w:val="28"/>
        </w:rPr>
      </w:pP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Т</w:t>
      </w:r>
      <w:r w:rsidRPr="00211D62">
        <w:rPr>
          <w:rFonts w:ascii="Times New Roman" w:hAnsi="Times New Roman"/>
          <w:bCs/>
          <w:sz w:val="28"/>
          <w:szCs w:val="28"/>
          <w:vertAlign w:val="subscript"/>
        </w:rPr>
        <w:t>н</w:t>
      </w:r>
      <w:r w:rsidRPr="00211D62">
        <w:rPr>
          <w:rFonts w:ascii="Times New Roman" w:hAnsi="Times New Roman"/>
          <w:bCs/>
          <w:sz w:val="28"/>
          <w:szCs w:val="28"/>
        </w:rPr>
        <w:t xml:space="preserve"> – нормативный срок окупаемости проекта</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Е</w:t>
      </w:r>
      <w:r w:rsidRPr="00211D62">
        <w:rPr>
          <w:rFonts w:ascii="Times New Roman" w:hAnsi="Times New Roman"/>
          <w:bCs/>
          <w:sz w:val="28"/>
          <w:szCs w:val="28"/>
          <w:vertAlign w:val="subscript"/>
        </w:rPr>
        <w:t>н</w:t>
      </w:r>
      <w:r w:rsidRPr="00211D62">
        <w:rPr>
          <w:rFonts w:ascii="Times New Roman" w:hAnsi="Times New Roman"/>
          <w:bCs/>
          <w:sz w:val="28"/>
          <w:szCs w:val="28"/>
        </w:rPr>
        <w:t xml:space="preserve"> – нормативный коэффициент эффективности капитальных вложений</w:t>
      </w:r>
    </w:p>
    <w:p w:rsidR="00564E07" w:rsidRPr="00211D62" w:rsidRDefault="00564E07"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 xml:space="preserve">Расчет всех перечисленных выше показателей представлен в пункте </w:t>
      </w:r>
      <w:r w:rsidR="009C3F28" w:rsidRPr="00211D62">
        <w:rPr>
          <w:rFonts w:ascii="Times New Roman" w:hAnsi="Times New Roman"/>
          <w:bCs/>
          <w:sz w:val="28"/>
          <w:szCs w:val="28"/>
        </w:rPr>
        <w:t>3.</w:t>
      </w:r>
      <w:r w:rsidRPr="00211D62">
        <w:rPr>
          <w:rFonts w:ascii="Times New Roman" w:hAnsi="Times New Roman"/>
          <w:bCs/>
          <w:sz w:val="28"/>
          <w:szCs w:val="28"/>
        </w:rPr>
        <w:t>3.2 дипломного проекта.</w:t>
      </w:r>
    </w:p>
    <w:p w:rsidR="00465B2D" w:rsidRPr="00211D62" w:rsidRDefault="00465B2D" w:rsidP="00211D62">
      <w:pPr>
        <w:pStyle w:val="1"/>
        <w:suppressAutoHyphens/>
        <w:spacing w:before="0" w:after="0" w:line="360" w:lineRule="auto"/>
        <w:ind w:firstLine="709"/>
        <w:jc w:val="both"/>
        <w:rPr>
          <w:rFonts w:ascii="Times New Roman" w:hAnsi="Times New Roman" w:cs="Times New Roman"/>
          <w:bCs w:val="0"/>
          <w:sz w:val="28"/>
          <w:szCs w:val="28"/>
        </w:rPr>
        <w:sectPr w:rsidR="00465B2D" w:rsidRPr="00211D62" w:rsidSect="00D35060">
          <w:pgSz w:w="11907" w:h="16840" w:code="9"/>
          <w:pgMar w:top="1134" w:right="851" w:bottom="1134" w:left="1701" w:header="720" w:footer="720" w:gutter="0"/>
          <w:cols w:space="708"/>
          <w:noEndnote/>
          <w:docGrid w:linePitch="326"/>
        </w:sectPr>
      </w:pPr>
    </w:p>
    <w:tbl>
      <w:tblPr>
        <w:tblW w:w="1332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04"/>
        <w:gridCol w:w="2770"/>
        <w:gridCol w:w="1498"/>
        <w:gridCol w:w="1042"/>
        <w:gridCol w:w="849"/>
        <w:gridCol w:w="1127"/>
        <w:gridCol w:w="1031"/>
        <w:gridCol w:w="1128"/>
        <w:gridCol w:w="1315"/>
        <w:gridCol w:w="1155"/>
        <w:gridCol w:w="1204"/>
        <w:gridCol w:w="1377"/>
      </w:tblGrid>
      <w:tr w:rsidR="00465B2D" w:rsidRPr="00211D62" w:rsidTr="00D35060">
        <w:trPr>
          <w:trHeight w:val="647"/>
          <w:jc w:val="center"/>
        </w:trPr>
        <w:tc>
          <w:tcPr>
            <w:tcW w:w="604" w:type="dxa"/>
            <w:tcBorders>
              <w:top w:val="single" w:sz="4" w:space="0" w:color="auto"/>
            </w:tcBorders>
            <w:noWrap/>
            <w:vAlign w:val="center"/>
          </w:tcPr>
          <w:p w:rsidR="00465B2D" w:rsidRPr="00211D62" w:rsidRDefault="00465B2D" w:rsidP="00D35060">
            <w:pPr>
              <w:pStyle w:val="22"/>
            </w:pPr>
            <w:r w:rsidRPr="00211D62">
              <w:t>№ п/g</w:t>
            </w:r>
          </w:p>
        </w:tc>
        <w:tc>
          <w:tcPr>
            <w:tcW w:w="1985" w:type="dxa"/>
            <w:tcBorders>
              <w:top w:val="single" w:sz="4" w:space="0" w:color="auto"/>
            </w:tcBorders>
            <w:vAlign w:val="center"/>
          </w:tcPr>
          <w:p w:rsidR="00465B2D" w:rsidRPr="00211D62" w:rsidRDefault="00DE0DF4" w:rsidP="00D35060">
            <w:pPr>
              <w:pStyle w:val="22"/>
            </w:pPr>
            <w:r w:rsidRPr="00211D62">
              <w:t>Н</w:t>
            </w:r>
            <w:r w:rsidR="00465B2D" w:rsidRPr="00211D62">
              <w:t>аименование операций технологического процесса решения комплекса задач</w:t>
            </w:r>
          </w:p>
        </w:tc>
        <w:tc>
          <w:tcPr>
            <w:tcW w:w="1498" w:type="dxa"/>
            <w:tcBorders>
              <w:top w:val="single" w:sz="4" w:space="0" w:color="auto"/>
            </w:tcBorders>
            <w:vAlign w:val="center"/>
          </w:tcPr>
          <w:p w:rsidR="00465B2D" w:rsidRPr="00211D62" w:rsidRDefault="00465B2D" w:rsidP="00D35060">
            <w:pPr>
              <w:pStyle w:val="22"/>
            </w:pPr>
            <w:r w:rsidRPr="00211D62">
              <w:t>Оборудование</w:t>
            </w:r>
          </w:p>
        </w:tc>
        <w:tc>
          <w:tcPr>
            <w:tcW w:w="1042" w:type="dxa"/>
            <w:tcBorders>
              <w:top w:val="single" w:sz="4" w:space="0" w:color="auto"/>
            </w:tcBorders>
            <w:vAlign w:val="center"/>
          </w:tcPr>
          <w:p w:rsidR="00465B2D" w:rsidRPr="00211D62" w:rsidRDefault="00465B2D" w:rsidP="00D35060">
            <w:pPr>
              <w:pStyle w:val="22"/>
            </w:pPr>
            <w:r w:rsidRPr="00211D62">
              <w:t>Ед. изм.</w:t>
            </w:r>
          </w:p>
        </w:tc>
        <w:tc>
          <w:tcPr>
            <w:tcW w:w="849" w:type="dxa"/>
            <w:tcBorders>
              <w:top w:val="single" w:sz="4" w:space="0" w:color="auto"/>
            </w:tcBorders>
            <w:vAlign w:val="center"/>
          </w:tcPr>
          <w:p w:rsidR="00465B2D" w:rsidRPr="00211D62" w:rsidRDefault="00465B2D" w:rsidP="00D35060">
            <w:pPr>
              <w:pStyle w:val="22"/>
            </w:pPr>
            <w:r w:rsidRPr="00211D62">
              <w:t>Объем работы в год</w:t>
            </w:r>
          </w:p>
        </w:tc>
        <w:tc>
          <w:tcPr>
            <w:tcW w:w="1063" w:type="dxa"/>
            <w:tcBorders>
              <w:top w:val="single" w:sz="4" w:space="0" w:color="auto"/>
            </w:tcBorders>
            <w:vAlign w:val="center"/>
          </w:tcPr>
          <w:p w:rsidR="00465B2D" w:rsidRPr="00211D62" w:rsidRDefault="00465B2D" w:rsidP="00D35060">
            <w:pPr>
              <w:pStyle w:val="22"/>
            </w:pPr>
            <w:r w:rsidRPr="00211D62">
              <w:t>Норма выработки</w:t>
            </w:r>
          </w:p>
        </w:tc>
        <w:tc>
          <w:tcPr>
            <w:tcW w:w="1031" w:type="dxa"/>
            <w:tcBorders>
              <w:top w:val="single" w:sz="4" w:space="0" w:color="auto"/>
            </w:tcBorders>
            <w:vAlign w:val="center"/>
          </w:tcPr>
          <w:p w:rsidR="00465B2D" w:rsidRPr="00211D62" w:rsidRDefault="00465B2D" w:rsidP="00D35060">
            <w:pPr>
              <w:pStyle w:val="22"/>
            </w:pPr>
            <w:r w:rsidRPr="00211D62">
              <w:t>Трудоем-кость</w:t>
            </w:r>
          </w:p>
        </w:tc>
        <w:tc>
          <w:tcPr>
            <w:tcW w:w="1128" w:type="dxa"/>
            <w:tcBorders>
              <w:top w:val="single" w:sz="4" w:space="0" w:color="auto"/>
            </w:tcBorders>
            <w:vAlign w:val="center"/>
          </w:tcPr>
          <w:p w:rsidR="00465B2D" w:rsidRPr="00211D62" w:rsidRDefault="00DE0DF4" w:rsidP="00D35060">
            <w:pPr>
              <w:pStyle w:val="22"/>
            </w:pPr>
            <w:r w:rsidRPr="00211D62">
              <w:t>С</w:t>
            </w:r>
            <w:r w:rsidR="00465B2D" w:rsidRPr="00211D62">
              <w:t>редне-часовая зарплата оператора</w:t>
            </w:r>
          </w:p>
        </w:tc>
        <w:tc>
          <w:tcPr>
            <w:tcW w:w="1241" w:type="dxa"/>
            <w:tcBorders>
              <w:top w:val="single" w:sz="4" w:space="0" w:color="auto"/>
            </w:tcBorders>
            <w:vAlign w:val="center"/>
          </w:tcPr>
          <w:p w:rsidR="00465B2D" w:rsidRPr="00211D62" w:rsidRDefault="00DE0DF4" w:rsidP="00D35060">
            <w:pPr>
              <w:pStyle w:val="22"/>
            </w:pPr>
            <w:r w:rsidRPr="00211D62">
              <w:t>Ч</w:t>
            </w:r>
            <w:r w:rsidR="00465B2D" w:rsidRPr="00211D62">
              <w:t>асовая норам амортизации</w:t>
            </w:r>
          </w:p>
        </w:tc>
        <w:tc>
          <w:tcPr>
            <w:tcW w:w="1155" w:type="dxa"/>
            <w:tcBorders>
              <w:top w:val="single" w:sz="4" w:space="0" w:color="auto"/>
            </w:tcBorders>
            <w:vAlign w:val="center"/>
          </w:tcPr>
          <w:p w:rsidR="00465B2D" w:rsidRPr="00211D62" w:rsidRDefault="00465B2D" w:rsidP="00D35060">
            <w:pPr>
              <w:pStyle w:val="22"/>
            </w:pPr>
            <w:r w:rsidRPr="00211D62">
              <w:t>Часоавая стоимость накладных расходов</w:t>
            </w:r>
          </w:p>
        </w:tc>
        <w:tc>
          <w:tcPr>
            <w:tcW w:w="1204" w:type="dxa"/>
            <w:tcBorders>
              <w:top w:val="single" w:sz="4" w:space="0" w:color="auto"/>
            </w:tcBorders>
            <w:vAlign w:val="center"/>
          </w:tcPr>
          <w:p w:rsidR="00465B2D" w:rsidRPr="00211D62" w:rsidRDefault="00465B2D" w:rsidP="00D35060">
            <w:pPr>
              <w:pStyle w:val="22"/>
            </w:pPr>
            <w:r w:rsidRPr="00211D62">
              <w:t>Стоимость работы оборудова-ния</w:t>
            </w:r>
          </w:p>
        </w:tc>
        <w:tc>
          <w:tcPr>
            <w:tcW w:w="1299" w:type="dxa"/>
            <w:tcBorders>
              <w:top w:val="single" w:sz="4" w:space="0" w:color="auto"/>
            </w:tcBorders>
            <w:vAlign w:val="center"/>
          </w:tcPr>
          <w:p w:rsidR="00465B2D" w:rsidRPr="00211D62" w:rsidRDefault="00465B2D" w:rsidP="00D35060">
            <w:pPr>
              <w:pStyle w:val="22"/>
            </w:pPr>
            <w:r w:rsidRPr="00211D62">
              <w:t>Стоимостные затраты</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1</w:t>
            </w:r>
          </w:p>
        </w:tc>
        <w:tc>
          <w:tcPr>
            <w:tcW w:w="1985" w:type="dxa"/>
            <w:noWrap/>
            <w:vAlign w:val="bottom"/>
          </w:tcPr>
          <w:p w:rsidR="00465B2D" w:rsidRPr="00211D62" w:rsidRDefault="00465B2D" w:rsidP="00D35060">
            <w:pPr>
              <w:pStyle w:val="22"/>
            </w:pPr>
            <w:r w:rsidRPr="00211D62">
              <w:t>Прием сведений о закзчиках</w:t>
            </w:r>
          </w:p>
        </w:tc>
        <w:tc>
          <w:tcPr>
            <w:tcW w:w="1498" w:type="dxa"/>
            <w:noWrap/>
            <w:vAlign w:val="bottom"/>
          </w:tcPr>
          <w:p w:rsidR="00465B2D" w:rsidRPr="00211D62" w:rsidRDefault="00465B2D" w:rsidP="00D35060">
            <w:pPr>
              <w:pStyle w:val="22"/>
            </w:pPr>
            <w:r w:rsidRPr="00211D62">
              <w:t>вручную</w:t>
            </w:r>
          </w:p>
        </w:tc>
        <w:tc>
          <w:tcPr>
            <w:tcW w:w="1042" w:type="dxa"/>
            <w:noWrap/>
            <w:vAlign w:val="bottom"/>
          </w:tcPr>
          <w:p w:rsidR="00465B2D" w:rsidRPr="00211D62" w:rsidRDefault="00465B2D" w:rsidP="00D35060">
            <w:pPr>
              <w:pStyle w:val="22"/>
            </w:pPr>
            <w:r w:rsidRPr="00211D62">
              <w:t>операция</w:t>
            </w:r>
          </w:p>
        </w:tc>
        <w:tc>
          <w:tcPr>
            <w:tcW w:w="849" w:type="dxa"/>
            <w:noWrap/>
            <w:vAlign w:val="bottom"/>
          </w:tcPr>
          <w:p w:rsidR="00465B2D" w:rsidRPr="00211D62" w:rsidRDefault="00465B2D" w:rsidP="00D35060">
            <w:pPr>
              <w:pStyle w:val="22"/>
            </w:pPr>
            <w:r w:rsidRPr="00211D62">
              <w:t>15000</w:t>
            </w:r>
          </w:p>
        </w:tc>
        <w:tc>
          <w:tcPr>
            <w:tcW w:w="1063" w:type="dxa"/>
            <w:noWrap/>
            <w:vAlign w:val="bottom"/>
          </w:tcPr>
          <w:p w:rsidR="00465B2D" w:rsidRPr="00211D62" w:rsidRDefault="00465B2D" w:rsidP="00D35060">
            <w:pPr>
              <w:pStyle w:val="22"/>
            </w:pPr>
            <w:r w:rsidRPr="00211D62">
              <w:t>40</w:t>
            </w:r>
          </w:p>
        </w:tc>
        <w:tc>
          <w:tcPr>
            <w:tcW w:w="1031" w:type="dxa"/>
            <w:noWrap/>
            <w:vAlign w:val="bottom"/>
          </w:tcPr>
          <w:p w:rsidR="00465B2D" w:rsidRPr="00211D62" w:rsidRDefault="00465B2D" w:rsidP="00D35060">
            <w:pPr>
              <w:pStyle w:val="22"/>
            </w:pPr>
            <w:r w:rsidRPr="00211D62">
              <w:t>375</w:t>
            </w:r>
          </w:p>
        </w:tc>
        <w:tc>
          <w:tcPr>
            <w:tcW w:w="1128" w:type="dxa"/>
            <w:noWrap/>
            <w:vAlign w:val="bottom"/>
          </w:tcPr>
          <w:p w:rsidR="00465B2D" w:rsidRPr="00211D62" w:rsidRDefault="00465B2D" w:rsidP="00D35060">
            <w:pPr>
              <w:pStyle w:val="22"/>
            </w:pPr>
            <w:r w:rsidRPr="00211D62">
              <w:t>50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52,8</w:t>
            </w:r>
          </w:p>
        </w:tc>
        <w:tc>
          <w:tcPr>
            <w:tcW w:w="1299" w:type="dxa"/>
            <w:noWrap/>
            <w:vAlign w:val="bottom"/>
          </w:tcPr>
          <w:p w:rsidR="00465B2D" w:rsidRPr="00211D62" w:rsidRDefault="00465B2D" w:rsidP="00D35060">
            <w:pPr>
              <w:pStyle w:val="22"/>
            </w:pPr>
            <w:r w:rsidRPr="00211D62">
              <w:t>19800</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2</w:t>
            </w:r>
          </w:p>
        </w:tc>
        <w:tc>
          <w:tcPr>
            <w:tcW w:w="1985" w:type="dxa"/>
            <w:noWrap/>
            <w:vAlign w:val="bottom"/>
          </w:tcPr>
          <w:p w:rsidR="00465B2D" w:rsidRPr="00211D62" w:rsidRDefault="00465B2D" w:rsidP="00D35060">
            <w:pPr>
              <w:pStyle w:val="22"/>
            </w:pPr>
            <w:r w:rsidRPr="00211D62">
              <w:t>Прием сведений о подрядчиках</w:t>
            </w:r>
          </w:p>
        </w:tc>
        <w:tc>
          <w:tcPr>
            <w:tcW w:w="1498" w:type="dxa"/>
            <w:noWrap/>
            <w:vAlign w:val="bottom"/>
          </w:tcPr>
          <w:p w:rsidR="00465B2D" w:rsidRPr="00211D62" w:rsidRDefault="00465B2D" w:rsidP="00D35060">
            <w:pPr>
              <w:pStyle w:val="22"/>
            </w:pPr>
            <w:r w:rsidRPr="00211D62">
              <w:t>вручную</w:t>
            </w:r>
          </w:p>
        </w:tc>
        <w:tc>
          <w:tcPr>
            <w:tcW w:w="1042" w:type="dxa"/>
            <w:noWrap/>
            <w:vAlign w:val="bottom"/>
          </w:tcPr>
          <w:p w:rsidR="00465B2D" w:rsidRPr="00211D62" w:rsidRDefault="00465B2D" w:rsidP="00D35060">
            <w:pPr>
              <w:pStyle w:val="22"/>
            </w:pPr>
            <w:r w:rsidRPr="00211D62">
              <w:t>операция</w:t>
            </w:r>
          </w:p>
        </w:tc>
        <w:tc>
          <w:tcPr>
            <w:tcW w:w="849" w:type="dxa"/>
            <w:noWrap/>
            <w:vAlign w:val="bottom"/>
          </w:tcPr>
          <w:p w:rsidR="00465B2D" w:rsidRPr="00211D62" w:rsidRDefault="00465B2D" w:rsidP="00D35060">
            <w:pPr>
              <w:pStyle w:val="22"/>
            </w:pPr>
            <w:r w:rsidRPr="00211D62">
              <w:t>10000</w:t>
            </w:r>
          </w:p>
        </w:tc>
        <w:tc>
          <w:tcPr>
            <w:tcW w:w="1063" w:type="dxa"/>
            <w:noWrap/>
            <w:vAlign w:val="bottom"/>
          </w:tcPr>
          <w:p w:rsidR="00465B2D" w:rsidRPr="00211D62" w:rsidRDefault="00465B2D" w:rsidP="00D35060">
            <w:pPr>
              <w:pStyle w:val="22"/>
            </w:pPr>
            <w:r w:rsidRPr="00211D62">
              <w:t>40</w:t>
            </w:r>
          </w:p>
        </w:tc>
        <w:tc>
          <w:tcPr>
            <w:tcW w:w="1031" w:type="dxa"/>
            <w:noWrap/>
            <w:vAlign w:val="bottom"/>
          </w:tcPr>
          <w:p w:rsidR="00465B2D" w:rsidRPr="00211D62" w:rsidRDefault="00465B2D" w:rsidP="00D35060">
            <w:pPr>
              <w:pStyle w:val="22"/>
            </w:pPr>
            <w:r w:rsidRPr="00211D62">
              <w:t>250,00</w:t>
            </w:r>
          </w:p>
        </w:tc>
        <w:tc>
          <w:tcPr>
            <w:tcW w:w="1128" w:type="dxa"/>
            <w:noWrap/>
            <w:vAlign w:val="bottom"/>
          </w:tcPr>
          <w:p w:rsidR="00465B2D" w:rsidRPr="00211D62" w:rsidRDefault="00465B2D" w:rsidP="00D35060">
            <w:pPr>
              <w:pStyle w:val="22"/>
            </w:pPr>
            <w:r w:rsidRPr="00211D62">
              <w:t>50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52,8</w:t>
            </w:r>
          </w:p>
        </w:tc>
        <w:tc>
          <w:tcPr>
            <w:tcW w:w="1299" w:type="dxa"/>
            <w:noWrap/>
            <w:vAlign w:val="bottom"/>
          </w:tcPr>
          <w:p w:rsidR="00465B2D" w:rsidRPr="00211D62" w:rsidRDefault="00465B2D" w:rsidP="00D35060">
            <w:pPr>
              <w:pStyle w:val="22"/>
            </w:pPr>
            <w:r w:rsidRPr="00211D62">
              <w:t>13200</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4</w:t>
            </w:r>
          </w:p>
        </w:tc>
        <w:tc>
          <w:tcPr>
            <w:tcW w:w="1985" w:type="dxa"/>
            <w:noWrap/>
            <w:vAlign w:val="bottom"/>
          </w:tcPr>
          <w:p w:rsidR="00465B2D" w:rsidRPr="00211D62" w:rsidRDefault="00465B2D" w:rsidP="00D35060">
            <w:pPr>
              <w:pStyle w:val="22"/>
            </w:pPr>
            <w:r w:rsidRPr="00211D62">
              <w:t xml:space="preserve">Прием сведений о поставщиках </w:t>
            </w:r>
          </w:p>
        </w:tc>
        <w:tc>
          <w:tcPr>
            <w:tcW w:w="1498" w:type="dxa"/>
            <w:noWrap/>
            <w:vAlign w:val="bottom"/>
          </w:tcPr>
          <w:p w:rsidR="00465B2D" w:rsidRPr="00211D62" w:rsidRDefault="00465B2D" w:rsidP="00D35060">
            <w:pPr>
              <w:pStyle w:val="22"/>
            </w:pPr>
            <w:r w:rsidRPr="00211D62">
              <w:t>вручную</w:t>
            </w:r>
          </w:p>
        </w:tc>
        <w:tc>
          <w:tcPr>
            <w:tcW w:w="1042" w:type="dxa"/>
            <w:noWrap/>
            <w:vAlign w:val="bottom"/>
          </w:tcPr>
          <w:p w:rsidR="00465B2D" w:rsidRPr="00211D62" w:rsidRDefault="00465B2D" w:rsidP="00D35060">
            <w:pPr>
              <w:pStyle w:val="22"/>
            </w:pPr>
            <w:r w:rsidRPr="00211D62">
              <w:t>операция</w:t>
            </w:r>
          </w:p>
        </w:tc>
        <w:tc>
          <w:tcPr>
            <w:tcW w:w="849" w:type="dxa"/>
            <w:noWrap/>
            <w:vAlign w:val="bottom"/>
          </w:tcPr>
          <w:p w:rsidR="00465B2D" w:rsidRPr="00211D62" w:rsidRDefault="00465B2D" w:rsidP="00D35060">
            <w:pPr>
              <w:pStyle w:val="22"/>
            </w:pPr>
            <w:r w:rsidRPr="00211D62">
              <w:t>20000</w:t>
            </w:r>
          </w:p>
        </w:tc>
        <w:tc>
          <w:tcPr>
            <w:tcW w:w="1063" w:type="dxa"/>
            <w:noWrap/>
            <w:vAlign w:val="bottom"/>
          </w:tcPr>
          <w:p w:rsidR="00465B2D" w:rsidRPr="00211D62" w:rsidRDefault="00465B2D" w:rsidP="00D35060">
            <w:pPr>
              <w:pStyle w:val="22"/>
            </w:pPr>
            <w:r w:rsidRPr="00211D62">
              <w:t>40</w:t>
            </w:r>
          </w:p>
        </w:tc>
        <w:tc>
          <w:tcPr>
            <w:tcW w:w="1031" w:type="dxa"/>
            <w:noWrap/>
            <w:vAlign w:val="bottom"/>
          </w:tcPr>
          <w:p w:rsidR="00465B2D" w:rsidRPr="00211D62" w:rsidRDefault="00465B2D" w:rsidP="00D35060">
            <w:pPr>
              <w:pStyle w:val="22"/>
            </w:pPr>
            <w:r w:rsidRPr="00211D62">
              <w:t>500</w:t>
            </w:r>
          </w:p>
        </w:tc>
        <w:tc>
          <w:tcPr>
            <w:tcW w:w="1128" w:type="dxa"/>
            <w:noWrap/>
            <w:vAlign w:val="bottom"/>
          </w:tcPr>
          <w:p w:rsidR="00465B2D" w:rsidRPr="00211D62" w:rsidRDefault="00465B2D" w:rsidP="00D35060">
            <w:pPr>
              <w:pStyle w:val="22"/>
            </w:pPr>
            <w:r w:rsidRPr="00211D62">
              <w:t>50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52,8</w:t>
            </w:r>
          </w:p>
        </w:tc>
        <w:tc>
          <w:tcPr>
            <w:tcW w:w="1299" w:type="dxa"/>
            <w:noWrap/>
            <w:vAlign w:val="bottom"/>
          </w:tcPr>
          <w:p w:rsidR="00465B2D" w:rsidRPr="00211D62" w:rsidRDefault="00465B2D" w:rsidP="00D35060">
            <w:pPr>
              <w:pStyle w:val="22"/>
            </w:pPr>
            <w:r w:rsidRPr="00211D62">
              <w:t>26400</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6</w:t>
            </w:r>
          </w:p>
        </w:tc>
        <w:tc>
          <w:tcPr>
            <w:tcW w:w="1985" w:type="dxa"/>
            <w:noWrap/>
            <w:vAlign w:val="bottom"/>
          </w:tcPr>
          <w:p w:rsidR="00465B2D" w:rsidRPr="00211D62" w:rsidRDefault="00465B2D" w:rsidP="00D35060">
            <w:pPr>
              <w:pStyle w:val="22"/>
            </w:pPr>
            <w:r w:rsidRPr="00211D62">
              <w:t>Прием сведений о персонале</w:t>
            </w:r>
          </w:p>
        </w:tc>
        <w:tc>
          <w:tcPr>
            <w:tcW w:w="1498" w:type="dxa"/>
            <w:noWrap/>
            <w:vAlign w:val="bottom"/>
          </w:tcPr>
          <w:p w:rsidR="00465B2D" w:rsidRPr="00211D62" w:rsidRDefault="00465B2D" w:rsidP="00D35060">
            <w:pPr>
              <w:pStyle w:val="22"/>
            </w:pPr>
            <w:r w:rsidRPr="00211D62">
              <w:t>вручную</w:t>
            </w:r>
          </w:p>
        </w:tc>
        <w:tc>
          <w:tcPr>
            <w:tcW w:w="1042" w:type="dxa"/>
            <w:noWrap/>
            <w:vAlign w:val="bottom"/>
          </w:tcPr>
          <w:p w:rsidR="00465B2D" w:rsidRPr="00211D62" w:rsidRDefault="00465B2D" w:rsidP="00D35060">
            <w:pPr>
              <w:pStyle w:val="22"/>
            </w:pPr>
            <w:r w:rsidRPr="00211D62">
              <w:t>операция</w:t>
            </w:r>
          </w:p>
        </w:tc>
        <w:tc>
          <w:tcPr>
            <w:tcW w:w="849" w:type="dxa"/>
            <w:noWrap/>
            <w:vAlign w:val="bottom"/>
          </w:tcPr>
          <w:p w:rsidR="00465B2D" w:rsidRPr="00211D62" w:rsidRDefault="00465B2D" w:rsidP="00D35060">
            <w:pPr>
              <w:pStyle w:val="22"/>
            </w:pPr>
            <w:r w:rsidRPr="00211D62">
              <w:t>15000</w:t>
            </w:r>
          </w:p>
        </w:tc>
        <w:tc>
          <w:tcPr>
            <w:tcW w:w="1063" w:type="dxa"/>
            <w:noWrap/>
            <w:vAlign w:val="bottom"/>
          </w:tcPr>
          <w:p w:rsidR="00465B2D" w:rsidRPr="00211D62" w:rsidRDefault="00465B2D" w:rsidP="00D35060">
            <w:pPr>
              <w:pStyle w:val="22"/>
            </w:pPr>
            <w:r w:rsidRPr="00211D62">
              <w:t>40</w:t>
            </w:r>
          </w:p>
        </w:tc>
        <w:tc>
          <w:tcPr>
            <w:tcW w:w="1031" w:type="dxa"/>
            <w:noWrap/>
            <w:vAlign w:val="bottom"/>
          </w:tcPr>
          <w:p w:rsidR="00465B2D" w:rsidRPr="00211D62" w:rsidRDefault="00465B2D" w:rsidP="00D35060">
            <w:pPr>
              <w:pStyle w:val="22"/>
            </w:pPr>
            <w:r w:rsidRPr="00211D62">
              <w:t>375</w:t>
            </w:r>
          </w:p>
        </w:tc>
        <w:tc>
          <w:tcPr>
            <w:tcW w:w="1128" w:type="dxa"/>
            <w:noWrap/>
            <w:vAlign w:val="bottom"/>
          </w:tcPr>
          <w:p w:rsidR="00465B2D" w:rsidRPr="00211D62" w:rsidRDefault="00465B2D" w:rsidP="00D35060">
            <w:pPr>
              <w:pStyle w:val="22"/>
            </w:pPr>
            <w:r w:rsidRPr="00211D62">
              <w:t>50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52,8</w:t>
            </w:r>
          </w:p>
        </w:tc>
        <w:tc>
          <w:tcPr>
            <w:tcW w:w="1299" w:type="dxa"/>
            <w:noWrap/>
            <w:vAlign w:val="bottom"/>
          </w:tcPr>
          <w:p w:rsidR="00465B2D" w:rsidRPr="00211D62" w:rsidRDefault="00465B2D" w:rsidP="00D35060">
            <w:pPr>
              <w:pStyle w:val="22"/>
            </w:pPr>
            <w:r w:rsidRPr="00211D62">
              <w:t>19800</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7</w:t>
            </w:r>
          </w:p>
        </w:tc>
        <w:tc>
          <w:tcPr>
            <w:tcW w:w="1985" w:type="dxa"/>
            <w:noWrap/>
            <w:vAlign w:val="bottom"/>
          </w:tcPr>
          <w:p w:rsidR="00465B2D" w:rsidRPr="00211D62" w:rsidRDefault="00465B2D" w:rsidP="00D35060">
            <w:pPr>
              <w:pStyle w:val="22"/>
            </w:pPr>
            <w:r w:rsidRPr="00211D62">
              <w:t>Формирование учетных данных по договорам</w:t>
            </w:r>
          </w:p>
        </w:tc>
        <w:tc>
          <w:tcPr>
            <w:tcW w:w="1498" w:type="dxa"/>
            <w:noWrap/>
            <w:vAlign w:val="bottom"/>
          </w:tcPr>
          <w:p w:rsidR="00465B2D" w:rsidRPr="00211D62" w:rsidRDefault="00465B2D" w:rsidP="00D35060">
            <w:pPr>
              <w:pStyle w:val="22"/>
            </w:pPr>
            <w:r w:rsidRPr="00211D62">
              <w:t>вручную</w:t>
            </w:r>
          </w:p>
        </w:tc>
        <w:tc>
          <w:tcPr>
            <w:tcW w:w="1042" w:type="dxa"/>
            <w:noWrap/>
            <w:vAlign w:val="bottom"/>
          </w:tcPr>
          <w:p w:rsidR="00465B2D" w:rsidRPr="00211D62" w:rsidRDefault="00465B2D" w:rsidP="00D35060">
            <w:pPr>
              <w:pStyle w:val="22"/>
            </w:pPr>
            <w:r w:rsidRPr="00211D62">
              <w:t>операция</w:t>
            </w:r>
          </w:p>
        </w:tc>
        <w:tc>
          <w:tcPr>
            <w:tcW w:w="849" w:type="dxa"/>
            <w:noWrap/>
            <w:vAlign w:val="bottom"/>
          </w:tcPr>
          <w:p w:rsidR="00465B2D" w:rsidRPr="00211D62" w:rsidRDefault="00465B2D" w:rsidP="00D35060">
            <w:pPr>
              <w:pStyle w:val="22"/>
            </w:pPr>
            <w:r w:rsidRPr="00211D62">
              <w:t>10000</w:t>
            </w:r>
          </w:p>
        </w:tc>
        <w:tc>
          <w:tcPr>
            <w:tcW w:w="1063" w:type="dxa"/>
            <w:noWrap/>
            <w:vAlign w:val="bottom"/>
          </w:tcPr>
          <w:p w:rsidR="00465B2D" w:rsidRPr="00211D62" w:rsidRDefault="00465B2D" w:rsidP="00D35060">
            <w:pPr>
              <w:pStyle w:val="22"/>
            </w:pPr>
            <w:r w:rsidRPr="00211D62">
              <w:t>30</w:t>
            </w:r>
          </w:p>
        </w:tc>
        <w:tc>
          <w:tcPr>
            <w:tcW w:w="1031" w:type="dxa"/>
            <w:noWrap/>
            <w:vAlign w:val="bottom"/>
          </w:tcPr>
          <w:p w:rsidR="00465B2D" w:rsidRPr="00211D62" w:rsidRDefault="00465B2D" w:rsidP="00D35060">
            <w:pPr>
              <w:pStyle w:val="22"/>
            </w:pPr>
            <w:r w:rsidRPr="00211D62">
              <w:t>333,33</w:t>
            </w:r>
          </w:p>
        </w:tc>
        <w:tc>
          <w:tcPr>
            <w:tcW w:w="1128" w:type="dxa"/>
            <w:noWrap/>
            <w:vAlign w:val="bottom"/>
          </w:tcPr>
          <w:p w:rsidR="00465B2D" w:rsidRPr="00211D62" w:rsidRDefault="00465B2D" w:rsidP="00D35060">
            <w:pPr>
              <w:pStyle w:val="22"/>
            </w:pPr>
            <w:r w:rsidRPr="00211D62">
              <w:t>50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52,8</w:t>
            </w:r>
          </w:p>
        </w:tc>
        <w:tc>
          <w:tcPr>
            <w:tcW w:w="1299" w:type="dxa"/>
            <w:noWrap/>
            <w:vAlign w:val="bottom"/>
          </w:tcPr>
          <w:p w:rsidR="00465B2D" w:rsidRPr="00211D62" w:rsidRDefault="00465B2D" w:rsidP="00D35060">
            <w:pPr>
              <w:pStyle w:val="22"/>
            </w:pPr>
            <w:r w:rsidRPr="00211D62">
              <w:t>17600</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8</w:t>
            </w:r>
          </w:p>
        </w:tc>
        <w:tc>
          <w:tcPr>
            <w:tcW w:w="1985" w:type="dxa"/>
            <w:noWrap/>
            <w:vAlign w:val="bottom"/>
          </w:tcPr>
          <w:p w:rsidR="00465B2D" w:rsidRPr="00211D62" w:rsidRDefault="00465B2D" w:rsidP="00D35060">
            <w:pPr>
              <w:pStyle w:val="22"/>
            </w:pPr>
            <w:r w:rsidRPr="00211D62">
              <w:t>Формирование учетных данных по проектно-сметной документации</w:t>
            </w:r>
          </w:p>
        </w:tc>
        <w:tc>
          <w:tcPr>
            <w:tcW w:w="1498" w:type="dxa"/>
            <w:noWrap/>
            <w:vAlign w:val="bottom"/>
          </w:tcPr>
          <w:p w:rsidR="00465B2D" w:rsidRPr="00211D62" w:rsidRDefault="00465B2D" w:rsidP="00D35060">
            <w:pPr>
              <w:pStyle w:val="22"/>
            </w:pPr>
            <w:r w:rsidRPr="00211D62">
              <w:t>вручную,ЭВМ</w:t>
            </w:r>
          </w:p>
        </w:tc>
        <w:tc>
          <w:tcPr>
            <w:tcW w:w="1042" w:type="dxa"/>
            <w:noWrap/>
            <w:vAlign w:val="bottom"/>
          </w:tcPr>
          <w:p w:rsidR="00465B2D" w:rsidRPr="00211D62" w:rsidRDefault="00465B2D" w:rsidP="00D35060">
            <w:pPr>
              <w:pStyle w:val="22"/>
            </w:pPr>
            <w:r w:rsidRPr="00211D62">
              <w:t>операция</w:t>
            </w:r>
          </w:p>
        </w:tc>
        <w:tc>
          <w:tcPr>
            <w:tcW w:w="849" w:type="dxa"/>
            <w:noWrap/>
            <w:vAlign w:val="bottom"/>
          </w:tcPr>
          <w:p w:rsidR="00465B2D" w:rsidRPr="00211D62" w:rsidRDefault="00465B2D" w:rsidP="00D35060">
            <w:pPr>
              <w:pStyle w:val="22"/>
            </w:pPr>
            <w:r w:rsidRPr="00211D62">
              <w:t>10000</w:t>
            </w:r>
          </w:p>
        </w:tc>
        <w:tc>
          <w:tcPr>
            <w:tcW w:w="1063" w:type="dxa"/>
            <w:noWrap/>
            <w:vAlign w:val="bottom"/>
          </w:tcPr>
          <w:p w:rsidR="00465B2D" w:rsidRPr="00211D62" w:rsidRDefault="00465B2D" w:rsidP="00D35060">
            <w:pPr>
              <w:pStyle w:val="22"/>
            </w:pPr>
            <w:r w:rsidRPr="00211D62">
              <w:t>30</w:t>
            </w:r>
          </w:p>
        </w:tc>
        <w:tc>
          <w:tcPr>
            <w:tcW w:w="1031" w:type="dxa"/>
            <w:noWrap/>
            <w:vAlign w:val="bottom"/>
          </w:tcPr>
          <w:p w:rsidR="00465B2D" w:rsidRPr="00211D62" w:rsidRDefault="00465B2D" w:rsidP="00D35060">
            <w:pPr>
              <w:pStyle w:val="22"/>
            </w:pPr>
            <w:r w:rsidRPr="00211D62">
              <w:t>333,33</w:t>
            </w:r>
          </w:p>
        </w:tc>
        <w:tc>
          <w:tcPr>
            <w:tcW w:w="1128" w:type="dxa"/>
            <w:noWrap/>
            <w:vAlign w:val="bottom"/>
          </w:tcPr>
          <w:p w:rsidR="00465B2D" w:rsidRPr="00211D62" w:rsidRDefault="00465B2D" w:rsidP="00D35060">
            <w:pPr>
              <w:pStyle w:val="22"/>
            </w:pPr>
            <w:r w:rsidRPr="00211D62">
              <w:t>80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82,8</w:t>
            </w:r>
          </w:p>
        </w:tc>
        <w:tc>
          <w:tcPr>
            <w:tcW w:w="1299" w:type="dxa"/>
            <w:noWrap/>
            <w:vAlign w:val="bottom"/>
          </w:tcPr>
          <w:p w:rsidR="00465B2D" w:rsidRPr="00211D62" w:rsidRDefault="00465B2D" w:rsidP="00D35060">
            <w:pPr>
              <w:pStyle w:val="22"/>
            </w:pPr>
            <w:r w:rsidRPr="00211D62">
              <w:t>27600</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9</w:t>
            </w:r>
          </w:p>
        </w:tc>
        <w:tc>
          <w:tcPr>
            <w:tcW w:w="1985" w:type="dxa"/>
            <w:noWrap/>
            <w:vAlign w:val="bottom"/>
          </w:tcPr>
          <w:p w:rsidR="00465B2D" w:rsidRPr="00211D62" w:rsidRDefault="00465B2D" w:rsidP="00D35060">
            <w:pPr>
              <w:pStyle w:val="22"/>
            </w:pPr>
            <w:r w:rsidRPr="00211D62">
              <w:t>Поиск записей</w:t>
            </w:r>
          </w:p>
        </w:tc>
        <w:tc>
          <w:tcPr>
            <w:tcW w:w="1498" w:type="dxa"/>
            <w:noWrap/>
            <w:vAlign w:val="bottom"/>
          </w:tcPr>
          <w:p w:rsidR="00465B2D" w:rsidRPr="00211D62" w:rsidRDefault="00465B2D" w:rsidP="00D35060">
            <w:pPr>
              <w:pStyle w:val="22"/>
            </w:pPr>
            <w:r w:rsidRPr="00211D62">
              <w:t>вручную</w:t>
            </w:r>
          </w:p>
        </w:tc>
        <w:tc>
          <w:tcPr>
            <w:tcW w:w="1042" w:type="dxa"/>
            <w:noWrap/>
            <w:vAlign w:val="bottom"/>
          </w:tcPr>
          <w:p w:rsidR="00465B2D" w:rsidRPr="00211D62" w:rsidRDefault="00465B2D" w:rsidP="00D35060">
            <w:pPr>
              <w:pStyle w:val="22"/>
            </w:pPr>
            <w:r w:rsidRPr="00211D62">
              <w:t>операция</w:t>
            </w:r>
          </w:p>
        </w:tc>
        <w:tc>
          <w:tcPr>
            <w:tcW w:w="849" w:type="dxa"/>
            <w:noWrap/>
            <w:vAlign w:val="bottom"/>
          </w:tcPr>
          <w:p w:rsidR="00465B2D" w:rsidRPr="00211D62" w:rsidRDefault="00465B2D" w:rsidP="00D35060">
            <w:pPr>
              <w:pStyle w:val="22"/>
            </w:pPr>
            <w:r w:rsidRPr="00211D62">
              <w:t>25000</w:t>
            </w:r>
          </w:p>
        </w:tc>
        <w:tc>
          <w:tcPr>
            <w:tcW w:w="1063" w:type="dxa"/>
            <w:noWrap/>
            <w:vAlign w:val="bottom"/>
          </w:tcPr>
          <w:p w:rsidR="00465B2D" w:rsidRPr="00211D62" w:rsidRDefault="00465B2D" w:rsidP="00D35060">
            <w:pPr>
              <w:pStyle w:val="22"/>
            </w:pPr>
            <w:r w:rsidRPr="00211D62">
              <w:t>30</w:t>
            </w:r>
          </w:p>
        </w:tc>
        <w:tc>
          <w:tcPr>
            <w:tcW w:w="1031" w:type="dxa"/>
            <w:noWrap/>
            <w:vAlign w:val="bottom"/>
          </w:tcPr>
          <w:p w:rsidR="00465B2D" w:rsidRPr="00211D62" w:rsidRDefault="00465B2D" w:rsidP="00D35060">
            <w:pPr>
              <w:pStyle w:val="22"/>
            </w:pPr>
            <w:r w:rsidRPr="00211D62">
              <w:t>833,33</w:t>
            </w:r>
          </w:p>
        </w:tc>
        <w:tc>
          <w:tcPr>
            <w:tcW w:w="1128" w:type="dxa"/>
            <w:noWrap/>
            <w:vAlign w:val="bottom"/>
          </w:tcPr>
          <w:p w:rsidR="00465B2D" w:rsidRPr="00211D62" w:rsidRDefault="00465B2D" w:rsidP="00D35060">
            <w:pPr>
              <w:pStyle w:val="22"/>
            </w:pPr>
            <w:r w:rsidRPr="00211D62">
              <w:t>60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62,8</w:t>
            </w:r>
          </w:p>
        </w:tc>
        <w:tc>
          <w:tcPr>
            <w:tcW w:w="1299" w:type="dxa"/>
            <w:noWrap/>
            <w:vAlign w:val="bottom"/>
          </w:tcPr>
          <w:p w:rsidR="00465B2D" w:rsidRPr="00211D62" w:rsidRDefault="00465B2D" w:rsidP="00D35060">
            <w:pPr>
              <w:pStyle w:val="22"/>
            </w:pPr>
            <w:r w:rsidRPr="00211D62">
              <w:t>52333,33</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10</w:t>
            </w:r>
          </w:p>
        </w:tc>
        <w:tc>
          <w:tcPr>
            <w:tcW w:w="1985" w:type="dxa"/>
            <w:noWrap/>
            <w:vAlign w:val="bottom"/>
          </w:tcPr>
          <w:p w:rsidR="00465B2D" w:rsidRPr="00211D62" w:rsidRDefault="00465B2D" w:rsidP="00D35060">
            <w:pPr>
              <w:pStyle w:val="22"/>
            </w:pPr>
            <w:r w:rsidRPr="00211D62">
              <w:t>Сортировка записей</w:t>
            </w:r>
          </w:p>
        </w:tc>
        <w:tc>
          <w:tcPr>
            <w:tcW w:w="1498" w:type="dxa"/>
            <w:noWrap/>
            <w:vAlign w:val="bottom"/>
          </w:tcPr>
          <w:p w:rsidR="00465B2D" w:rsidRPr="00211D62" w:rsidRDefault="00465B2D" w:rsidP="00D35060">
            <w:pPr>
              <w:pStyle w:val="22"/>
            </w:pPr>
          </w:p>
        </w:tc>
        <w:tc>
          <w:tcPr>
            <w:tcW w:w="1042" w:type="dxa"/>
            <w:noWrap/>
            <w:vAlign w:val="bottom"/>
          </w:tcPr>
          <w:p w:rsidR="00465B2D" w:rsidRPr="00211D62" w:rsidRDefault="00465B2D" w:rsidP="00D35060">
            <w:pPr>
              <w:pStyle w:val="22"/>
            </w:pPr>
            <w:r w:rsidRPr="00211D62">
              <w:t>операция</w:t>
            </w:r>
          </w:p>
        </w:tc>
        <w:tc>
          <w:tcPr>
            <w:tcW w:w="849" w:type="dxa"/>
            <w:noWrap/>
            <w:vAlign w:val="bottom"/>
          </w:tcPr>
          <w:p w:rsidR="00465B2D" w:rsidRPr="00211D62" w:rsidRDefault="00465B2D" w:rsidP="00D35060">
            <w:pPr>
              <w:pStyle w:val="22"/>
            </w:pPr>
            <w:r w:rsidRPr="00211D62">
              <w:t>15000</w:t>
            </w:r>
          </w:p>
        </w:tc>
        <w:tc>
          <w:tcPr>
            <w:tcW w:w="1063" w:type="dxa"/>
            <w:noWrap/>
            <w:vAlign w:val="bottom"/>
          </w:tcPr>
          <w:p w:rsidR="00465B2D" w:rsidRPr="00211D62" w:rsidRDefault="00465B2D" w:rsidP="00D35060">
            <w:pPr>
              <w:pStyle w:val="22"/>
            </w:pPr>
            <w:r w:rsidRPr="00211D62">
              <w:t>30</w:t>
            </w:r>
          </w:p>
        </w:tc>
        <w:tc>
          <w:tcPr>
            <w:tcW w:w="1031" w:type="dxa"/>
            <w:noWrap/>
            <w:vAlign w:val="bottom"/>
          </w:tcPr>
          <w:p w:rsidR="00465B2D" w:rsidRPr="00211D62" w:rsidRDefault="00465B2D" w:rsidP="00D35060">
            <w:pPr>
              <w:pStyle w:val="22"/>
            </w:pPr>
            <w:r w:rsidRPr="00211D62">
              <w:t>500</w:t>
            </w:r>
          </w:p>
        </w:tc>
        <w:tc>
          <w:tcPr>
            <w:tcW w:w="1128" w:type="dxa"/>
            <w:noWrap/>
            <w:vAlign w:val="bottom"/>
          </w:tcPr>
          <w:p w:rsidR="00465B2D" w:rsidRPr="00211D62" w:rsidRDefault="00465B2D" w:rsidP="00D35060">
            <w:pPr>
              <w:pStyle w:val="22"/>
            </w:pPr>
            <w:r w:rsidRPr="00211D62">
              <w:t>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2,8</w:t>
            </w:r>
          </w:p>
        </w:tc>
        <w:tc>
          <w:tcPr>
            <w:tcW w:w="1299" w:type="dxa"/>
            <w:noWrap/>
            <w:vAlign w:val="bottom"/>
          </w:tcPr>
          <w:p w:rsidR="00465B2D" w:rsidRPr="00211D62" w:rsidRDefault="00465B2D" w:rsidP="00D35060">
            <w:pPr>
              <w:pStyle w:val="22"/>
            </w:pPr>
            <w:r w:rsidRPr="00211D62">
              <w:t>1400</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11</w:t>
            </w:r>
          </w:p>
        </w:tc>
        <w:tc>
          <w:tcPr>
            <w:tcW w:w="1985" w:type="dxa"/>
            <w:noWrap/>
            <w:vAlign w:val="bottom"/>
          </w:tcPr>
          <w:p w:rsidR="00465B2D" w:rsidRPr="00211D62" w:rsidRDefault="00465B2D" w:rsidP="00D35060">
            <w:pPr>
              <w:pStyle w:val="22"/>
            </w:pPr>
            <w:r w:rsidRPr="00211D62">
              <w:t>Редактирование записей</w:t>
            </w:r>
          </w:p>
        </w:tc>
        <w:tc>
          <w:tcPr>
            <w:tcW w:w="1498" w:type="dxa"/>
            <w:noWrap/>
            <w:vAlign w:val="bottom"/>
          </w:tcPr>
          <w:p w:rsidR="00465B2D" w:rsidRPr="00211D62" w:rsidRDefault="00465B2D" w:rsidP="00D35060">
            <w:pPr>
              <w:pStyle w:val="22"/>
            </w:pPr>
            <w:r w:rsidRPr="00211D62">
              <w:t>вручную</w:t>
            </w:r>
          </w:p>
        </w:tc>
        <w:tc>
          <w:tcPr>
            <w:tcW w:w="1042" w:type="dxa"/>
            <w:noWrap/>
            <w:vAlign w:val="bottom"/>
          </w:tcPr>
          <w:p w:rsidR="00465B2D" w:rsidRPr="00211D62" w:rsidRDefault="00465B2D" w:rsidP="00D35060">
            <w:pPr>
              <w:pStyle w:val="22"/>
            </w:pPr>
            <w:r w:rsidRPr="00211D62">
              <w:t>документ</w:t>
            </w:r>
          </w:p>
        </w:tc>
        <w:tc>
          <w:tcPr>
            <w:tcW w:w="849" w:type="dxa"/>
            <w:noWrap/>
            <w:vAlign w:val="bottom"/>
          </w:tcPr>
          <w:p w:rsidR="00465B2D" w:rsidRPr="00211D62" w:rsidRDefault="00465B2D" w:rsidP="00D35060">
            <w:pPr>
              <w:pStyle w:val="22"/>
            </w:pPr>
            <w:r w:rsidRPr="00211D62">
              <w:t>7000</w:t>
            </w:r>
          </w:p>
        </w:tc>
        <w:tc>
          <w:tcPr>
            <w:tcW w:w="1063" w:type="dxa"/>
            <w:noWrap/>
            <w:vAlign w:val="bottom"/>
          </w:tcPr>
          <w:p w:rsidR="00465B2D" w:rsidRPr="00211D62" w:rsidRDefault="00465B2D" w:rsidP="00D35060">
            <w:pPr>
              <w:pStyle w:val="22"/>
            </w:pPr>
            <w:r w:rsidRPr="00211D62">
              <w:t>50</w:t>
            </w:r>
          </w:p>
        </w:tc>
        <w:tc>
          <w:tcPr>
            <w:tcW w:w="1031" w:type="dxa"/>
            <w:noWrap/>
            <w:vAlign w:val="bottom"/>
          </w:tcPr>
          <w:p w:rsidR="00465B2D" w:rsidRPr="00211D62" w:rsidRDefault="00465B2D" w:rsidP="00D35060">
            <w:pPr>
              <w:pStyle w:val="22"/>
            </w:pPr>
            <w:r w:rsidRPr="00211D62">
              <w:t>140</w:t>
            </w:r>
          </w:p>
        </w:tc>
        <w:tc>
          <w:tcPr>
            <w:tcW w:w="1128" w:type="dxa"/>
            <w:noWrap/>
            <w:vAlign w:val="bottom"/>
          </w:tcPr>
          <w:p w:rsidR="00465B2D" w:rsidRPr="00211D62" w:rsidRDefault="00465B2D" w:rsidP="00D35060">
            <w:pPr>
              <w:pStyle w:val="22"/>
            </w:pPr>
            <w:r w:rsidRPr="00211D62">
              <w:t>60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62,8</w:t>
            </w:r>
          </w:p>
        </w:tc>
        <w:tc>
          <w:tcPr>
            <w:tcW w:w="1299" w:type="dxa"/>
            <w:noWrap/>
            <w:vAlign w:val="bottom"/>
          </w:tcPr>
          <w:p w:rsidR="00465B2D" w:rsidRPr="00211D62" w:rsidRDefault="00465B2D" w:rsidP="00D35060">
            <w:pPr>
              <w:pStyle w:val="22"/>
            </w:pPr>
            <w:r w:rsidRPr="00211D62">
              <w:t>8792</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12</w:t>
            </w:r>
          </w:p>
        </w:tc>
        <w:tc>
          <w:tcPr>
            <w:tcW w:w="1985" w:type="dxa"/>
            <w:noWrap/>
            <w:vAlign w:val="bottom"/>
          </w:tcPr>
          <w:p w:rsidR="00465B2D" w:rsidRPr="00211D62" w:rsidRDefault="00465B2D" w:rsidP="00D35060">
            <w:pPr>
              <w:pStyle w:val="22"/>
            </w:pPr>
            <w:r w:rsidRPr="00211D62">
              <w:t>Отчет по заказчикам,сметам,договорам</w:t>
            </w:r>
          </w:p>
        </w:tc>
        <w:tc>
          <w:tcPr>
            <w:tcW w:w="1498" w:type="dxa"/>
            <w:noWrap/>
            <w:vAlign w:val="bottom"/>
          </w:tcPr>
          <w:p w:rsidR="00465B2D" w:rsidRPr="00211D62" w:rsidRDefault="00465B2D" w:rsidP="00D35060">
            <w:pPr>
              <w:pStyle w:val="22"/>
            </w:pPr>
            <w:r w:rsidRPr="00211D62">
              <w:t>вручную,ЭВМ</w:t>
            </w:r>
          </w:p>
        </w:tc>
        <w:tc>
          <w:tcPr>
            <w:tcW w:w="1042" w:type="dxa"/>
            <w:noWrap/>
            <w:vAlign w:val="bottom"/>
          </w:tcPr>
          <w:p w:rsidR="00465B2D" w:rsidRPr="00211D62" w:rsidRDefault="00465B2D" w:rsidP="00D35060">
            <w:pPr>
              <w:pStyle w:val="22"/>
            </w:pPr>
            <w:r w:rsidRPr="00211D62">
              <w:t>документ</w:t>
            </w:r>
          </w:p>
        </w:tc>
        <w:tc>
          <w:tcPr>
            <w:tcW w:w="849" w:type="dxa"/>
            <w:noWrap/>
            <w:vAlign w:val="bottom"/>
          </w:tcPr>
          <w:p w:rsidR="00465B2D" w:rsidRPr="00211D62" w:rsidRDefault="00465B2D" w:rsidP="00D35060">
            <w:pPr>
              <w:pStyle w:val="22"/>
            </w:pPr>
            <w:r w:rsidRPr="00211D62">
              <w:t>3000</w:t>
            </w:r>
          </w:p>
        </w:tc>
        <w:tc>
          <w:tcPr>
            <w:tcW w:w="1063" w:type="dxa"/>
            <w:noWrap/>
            <w:vAlign w:val="bottom"/>
          </w:tcPr>
          <w:p w:rsidR="00465B2D" w:rsidRPr="00211D62" w:rsidRDefault="00465B2D" w:rsidP="00D35060">
            <w:pPr>
              <w:pStyle w:val="22"/>
            </w:pPr>
            <w:r w:rsidRPr="00211D62">
              <w:t>50</w:t>
            </w:r>
          </w:p>
        </w:tc>
        <w:tc>
          <w:tcPr>
            <w:tcW w:w="1031" w:type="dxa"/>
            <w:noWrap/>
            <w:vAlign w:val="bottom"/>
          </w:tcPr>
          <w:p w:rsidR="00465B2D" w:rsidRPr="00211D62" w:rsidRDefault="00465B2D" w:rsidP="00D35060">
            <w:pPr>
              <w:pStyle w:val="22"/>
            </w:pPr>
            <w:r w:rsidRPr="00211D62">
              <w:t>60</w:t>
            </w:r>
          </w:p>
        </w:tc>
        <w:tc>
          <w:tcPr>
            <w:tcW w:w="1128" w:type="dxa"/>
            <w:noWrap/>
            <w:vAlign w:val="bottom"/>
          </w:tcPr>
          <w:p w:rsidR="00465B2D" w:rsidRPr="00211D62" w:rsidRDefault="00465B2D" w:rsidP="00D35060">
            <w:pPr>
              <w:pStyle w:val="22"/>
            </w:pPr>
            <w:r w:rsidRPr="00211D62">
              <w:t>60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62,8</w:t>
            </w:r>
          </w:p>
        </w:tc>
        <w:tc>
          <w:tcPr>
            <w:tcW w:w="1299" w:type="dxa"/>
            <w:noWrap/>
            <w:vAlign w:val="bottom"/>
          </w:tcPr>
          <w:p w:rsidR="00465B2D" w:rsidRPr="00211D62" w:rsidRDefault="00465B2D" w:rsidP="00D35060">
            <w:pPr>
              <w:pStyle w:val="22"/>
            </w:pPr>
            <w:r w:rsidRPr="00211D62">
              <w:t>3768</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13</w:t>
            </w:r>
          </w:p>
        </w:tc>
        <w:tc>
          <w:tcPr>
            <w:tcW w:w="1985" w:type="dxa"/>
            <w:noWrap/>
            <w:vAlign w:val="bottom"/>
          </w:tcPr>
          <w:p w:rsidR="00465B2D" w:rsidRPr="00211D62" w:rsidRDefault="00465B2D" w:rsidP="00D35060">
            <w:pPr>
              <w:pStyle w:val="22"/>
            </w:pPr>
            <w:r w:rsidRPr="00211D62">
              <w:t>Отчет по договорам</w:t>
            </w:r>
          </w:p>
        </w:tc>
        <w:tc>
          <w:tcPr>
            <w:tcW w:w="1498" w:type="dxa"/>
            <w:noWrap/>
            <w:vAlign w:val="bottom"/>
          </w:tcPr>
          <w:p w:rsidR="00465B2D" w:rsidRPr="00211D62" w:rsidRDefault="00465B2D" w:rsidP="00D35060">
            <w:pPr>
              <w:pStyle w:val="22"/>
            </w:pPr>
            <w:r w:rsidRPr="00211D62">
              <w:t>вручную,ЭВМ</w:t>
            </w:r>
          </w:p>
        </w:tc>
        <w:tc>
          <w:tcPr>
            <w:tcW w:w="1042" w:type="dxa"/>
            <w:noWrap/>
            <w:vAlign w:val="bottom"/>
          </w:tcPr>
          <w:p w:rsidR="00465B2D" w:rsidRPr="00211D62" w:rsidRDefault="00465B2D" w:rsidP="00D35060">
            <w:pPr>
              <w:pStyle w:val="22"/>
            </w:pPr>
            <w:r w:rsidRPr="00211D62">
              <w:t>документ</w:t>
            </w:r>
          </w:p>
        </w:tc>
        <w:tc>
          <w:tcPr>
            <w:tcW w:w="849" w:type="dxa"/>
            <w:noWrap/>
            <w:vAlign w:val="bottom"/>
          </w:tcPr>
          <w:p w:rsidR="00465B2D" w:rsidRPr="00211D62" w:rsidRDefault="00465B2D" w:rsidP="00D35060">
            <w:pPr>
              <w:pStyle w:val="22"/>
            </w:pPr>
            <w:r w:rsidRPr="00211D62">
              <w:t>3000</w:t>
            </w:r>
          </w:p>
        </w:tc>
        <w:tc>
          <w:tcPr>
            <w:tcW w:w="1063" w:type="dxa"/>
            <w:noWrap/>
            <w:vAlign w:val="bottom"/>
          </w:tcPr>
          <w:p w:rsidR="00465B2D" w:rsidRPr="00211D62" w:rsidRDefault="00465B2D" w:rsidP="00D35060">
            <w:pPr>
              <w:pStyle w:val="22"/>
            </w:pPr>
            <w:r w:rsidRPr="00211D62">
              <w:t>50</w:t>
            </w:r>
          </w:p>
        </w:tc>
        <w:tc>
          <w:tcPr>
            <w:tcW w:w="1031" w:type="dxa"/>
            <w:noWrap/>
            <w:vAlign w:val="bottom"/>
          </w:tcPr>
          <w:p w:rsidR="00465B2D" w:rsidRPr="00211D62" w:rsidRDefault="00465B2D" w:rsidP="00D35060">
            <w:pPr>
              <w:pStyle w:val="22"/>
            </w:pPr>
            <w:r w:rsidRPr="00211D62">
              <w:t>60</w:t>
            </w:r>
          </w:p>
        </w:tc>
        <w:tc>
          <w:tcPr>
            <w:tcW w:w="1128" w:type="dxa"/>
            <w:noWrap/>
            <w:vAlign w:val="bottom"/>
          </w:tcPr>
          <w:p w:rsidR="00465B2D" w:rsidRPr="00211D62" w:rsidRDefault="00465B2D" w:rsidP="00D35060">
            <w:pPr>
              <w:pStyle w:val="22"/>
            </w:pPr>
            <w:r w:rsidRPr="00211D62">
              <w:t>60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62,8</w:t>
            </w:r>
          </w:p>
        </w:tc>
        <w:tc>
          <w:tcPr>
            <w:tcW w:w="1299" w:type="dxa"/>
            <w:noWrap/>
            <w:vAlign w:val="bottom"/>
          </w:tcPr>
          <w:p w:rsidR="00465B2D" w:rsidRPr="00211D62" w:rsidRDefault="00465B2D" w:rsidP="00D35060">
            <w:pPr>
              <w:pStyle w:val="22"/>
            </w:pPr>
            <w:r w:rsidRPr="00211D62">
              <w:t>3768</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14</w:t>
            </w:r>
          </w:p>
        </w:tc>
        <w:tc>
          <w:tcPr>
            <w:tcW w:w="1985" w:type="dxa"/>
            <w:noWrap/>
            <w:vAlign w:val="bottom"/>
          </w:tcPr>
          <w:p w:rsidR="00465B2D" w:rsidRPr="00211D62" w:rsidRDefault="00465B2D" w:rsidP="00D35060">
            <w:pPr>
              <w:pStyle w:val="22"/>
            </w:pPr>
            <w:r w:rsidRPr="00211D62">
              <w:t>Отчет по объектам недвижимости</w:t>
            </w:r>
          </w:p>
        </w:tc>
        <w:tc>
          <w:tcPr>
            <w:tcW w:w="1498" w:type="dxa"/>
            <w:noWrap/>
            <w:vAlign w:val="bottom"/>
          </w:tcPr>
          <w:p w:rsidR="00465B2D" w:rsidRPr="00211D62" w:rsidRDefault="00465B2D" w:rsidP="00D35060">
            <w:pPr>
              <w:pStyle w:val="22"/>
            </w:pPr>
            <w:r w:rsidRPr="00211D62">
              <w:t>вручную,ЭВМ</w:t>
            </w:r>
          </w:p>
        </w:tc>
        <w:tc>
          <w:tcPr>
            <w:tcW w:w="1042" w:type="dxa"/>
            <w:noWrap/>
            <w:vAlign w:val="bottom"/>
          </w:tcPr>
          <w:p w:rsidR="00465B2D" w:rsidRPr="00211D62" w:rsidRDefault="00465B2D" w:rsidP="00D35060">
            <w:pPr>
              <w:pStyle w:val="22"/>
            </w:pPr>
            <w:r w:rsidRPr="00211D62">
              <w:t>документ</w:t>
            </w:r>
          </w:p>
        </w:tc>
        <w:tc>
          <w:tcPr>
            <w:tcW w:w="849" w:type="dxa"/>
            <w:noWrap/>
            <w:vAlign w:val="bottom"/>
          </w:tcPr>
          <w:p w:rsidR="00465B2D" w:rsidRPr="00211D62" w:rsidRDefault="00465B2D" w:rsidP="00D35060">
            <w:pPr>
              <w:pStyle w:val="22"/>
            </w:pPr>
            <w:r w:rsidRPr="00211D62">
              <w:t>3000</w:t>
            </w:r>
          </w:p>
        </w:tc>
        <w:tc>
          <w:tcPr>
            <w:tcW w:w="1063" w:type="dxa"/>
            <w:noWrap/>
            <w:vAlign w:val="bottom"/>
          </w:tcPr>
          <w:p w:rsidR="00465B2D" w:rsidRPr="00211D62" w:rsidRDefault="00465B2D" w:rsidP="00D35060">
            <w:pPr>
              <w:pStyle w:val="22"/>
            </w:pPr>
            <w:r w:rsidRPr="00211D62">
              <w:t>50</w:t>
            </w:r>
          </w:p>
        </w:tc>
        <w:tc>
          <w:tcPr>
            <w:tcW w:w="1031" w:type="dxa"/>
            <w:noWrap/>
            <w:vAlign w:val="bottom"/>
          </w:tcPr>
          <w:p w:rsidR="00465B2D" w:rsidRPr="00211D62" w:rsidRDefault="00465B2D" w:rsidP="00D35060">
            <w:pPr>
              <w:pStyle w:val="22"/>
            </w:pPr>
            <w:r w:rsidRPr="00211D62">
              <w:t>60</w:t>
            </w:r>
          </w:p>
        </w:tc>
        <w:tc>
          <w:tcPr>
            <w:tcW w:w="1128" w:type="dxa"/>
            <w:noWrap/>
            <w:vAlign w:val="bottom"/>
          </w:tcPr>
          <w:p w:rsidR="00465B2D" w:rsidRPr="00211D62" w:rsidRDefault="00465B2D" w:rsidP="00D35060">
            <w:pPr>
              <w:pStyle w:val="22"/>
            </w:pPr>
            <w:r w:rsidRPr="00211D62">
              <w:t>60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62,8</w:t>
            </w:r>
          </w:p>
        </w:tc>
        <w:tc>
          <w:tcPr>
            <w:tcW w:w="1299" w:type="dxa"/>
            <w:noWrap/>
            <w:vAlign w:val="bottom"/>
          </w:tcPr>
          <w:p w:rsidR="00465B2D" w:rsidRPr="00211D62" w:rsidRDefault="00465B2D" w:rsidP="00D35060">
            <w:pPr>
              <w:pStyle w:val="22"/>
            </w:pPr>
            <w:r w:rsidRPr="00211D62">
              <w:t>3768</w:t>
            </w:r>
          </w:p>
        </w:tc>
      </w:tr>
      <w:tr w:rsidR="00465B2D" w:rsidRPr="00211D62" w:rsidTr="00D35060">
        <w:trPr>
          <w:trHeight w:val="288"/>
          <w:jc w:val="center"/>
        </w:trPr>
        <w:tc>
          <w:tcPr>
            <w:tcW w:w="604" w:type="dxa"/>
            <w:noWrap/>
            <w:vAlign w:val="bottom"/>
          </w:tcPr>
          <w:p w:rsidR="00465B2D" w:rsidRPr="00211D62" w:rsidRDefault="00465B2D" w:rsidP="00D35060">
            <w:pPr>
              <w:pStyle w:val="22"/>
            </w:pPr>
            <w:r w:rsidRPr="00211D62">
              <w:t>15</w:t>
            </w:r>
          </w:p>
        </w:tc>
        <w:tc>
          <w:tcPr>
            <w:tcW w:w="1985" w:type="dxa"/>
            <w:noWrap/>
            <w:vAlign w:val="bottom"/>
          </w:tcPr>
          <w:p w:rsidR="00465B2D" w:rsidRPr="00211D62" w:rsidRDefault="00465B2D" w:rsidP="00D35060">
            <w:pPr>
              <w:pStyle w:val="22"/>
            </w:pPr>
            <w:r w:rsidRPr="00211D62">
              <w:t>Анализ данных по договорам</w:t>
            </w:r>
          </w:p>
        </w:tc>
        <w:tc>
          <w:tcPr>
            <w:tcW w:w="1498" w:type="dxa"/>
            <w:noWrap/>
            <w:vAlign w:val="bottom"/>
          </w:tcPr>
          <w:p w:rsidR="00465B2D" w:rsidRPr="00211D62" w:rsidRDefault="00465B2D" w:rsidP="00D35060">
            <w:pPr>
              <w:pStyle w:val="22"/>
            </w:pPr>
            <w:r w:rsidRPr="00211D62">
              <w:t>вручную,ЭВМ</w:t>
            </w:r>
          </w:p>
        </w:tc>
        <w:tc>
          <w:tcPr>
            <w:tcW w:w="1042" w:type="dxa"/>
            <w:noWrap/>
            <w:vAlign w:val="bottom"/>
          </w:tcPr>
          <w:p w:rsidR="00465B2D" w:rsidRPr="00211D62" w:rsidRDefault="00465B2D" w:rsidP="00D35060">
            <w:pPr>
              <w:pStyle w:val="22"/>
            </w:pPr>
            <w:r w:rsidRPr="00211D62">
              <w:t>документ</w:t>
            </w:r>
          </w:p>
        </w:tc>
        <w:tc>
          <w:tcPr>
            <w:tcW w:w="849" w:type="dxa"/>
            <w:noWrap/>
            <w:vAlign w:val="bottom"/>
          </w:tcPr>
          <w:p w:rsidR="00465B2D" w:rsidRPr="00211D62" w:rsidRDefault="00465B2D" w:rsidP="00D35060">
            <w:pPr>
              <w:pStyle w:val="22"/>
            </w:pPr>
            <w:r w:rsidRPr="00211D62">
              <w:t>1000</w:t>
            </w:r>
          </w:p>
        </w:tc>
        <w:tc>
          <w:tcPr>
            <w:tcW w:w="1063" w:type="dxa"/>
            <w:noWrap/>
            <w:vAlign w:val="bottom"/>
          </w:tcPr>
          <w:p w:rsidR="00465B2D" w:rsidRPr="00211D62" w:rsidRDefault="00465B2D" w:rsidP="00D35060">
            <w:pPr>
              <w:pStyle w:val="22"/>
            </w:pPr>
            <w:r w:rsidRPr="00211D62">
              <w:t>50</w:t>
            </w:r>
          </w:p>
        </w:tc>
        <w:tc>
          <w:tcPr>
            <w:tcW w:w="1031" w:type="dxa"/>
            <w:noWrap/>
            <w:vAlign w:val="bottom"/>
          </w:tcPr>
          <w:p w:rsidR="00465B2D" w:rsidRPr="00211D62" w:rsidRDefault="00465B2D" w:rsidP="00D35060">
            <w:pPr>
              <w:pStyle w:val="22"/>
            </w:pPr>
            <w:r w:rsidRPr="00211D62">
              <w:t>20</w:t>
            </w:r>
          </w:p>
        </w:tc>
        <w:tc>
          <w:tcPr>
            <w:tcW w:w="1128" w:type="dxa"/>
            <w:noWrap/>
            <w:vAlign w:val="bottom"/>
          </w:tcPr>
          <w:p w:rsidR="00465B2D" w:rsidRPr="00211D62" w:rsidRDefault="00465B2D" w:rsidP="00D35060">
            <w:pPr>
              <w:pStyle w:val="22"/>
            </w:pPr>
            <w:r w:rsidRPr="00211D62">
              <w:t>60</w:t>
            </w:r>
          </w:p>
        </w:tc>
        <w:tc>
          <w:tcPr>
            <w:tcW w:w="1241" w:type="dxa"/>
            <w:noWrap/>
            <w:vAlign w:val="bottom"/>
          </w:tcPr>
          <w:p w:rsidR="00465B2D" w:rsidRPr="00211D62" w:rsidRDefault="00465B2D" w:rsidP="00D35060">
            <w:pPr>
              <w:pStyle w:val="22"/>
            </w:pPr>
            <w:r w:rsidRPr="00211D62">
              <w:t>1,3</w:t>
            </w:r>
          </w:p>
        </w:tc>
        <w:tc>
          <w:tcPr>
            <w:tcW w:w="1155" w:type="dxa"/>
            <w:noWrap/>
            <w:vAlign w:val="bottom"/>
          </w:tcPr>
          <w:p w:rsidR="00465B2D" w:rsidRPr="00211D62" w:rsidRDefault="00465B2D" w:rsidP="00D35060">
            <w:pPr>
              <w:pStyle w:val="22"/>
            </w:pPr>
            <w:r w:rsidRPr="00211D62">
              <w:t>1,5</w:t>
            </w:r>
          </w:p>
        </w:tc>
        <w:tc>
          <w:tcPr>
            <w:tcW w:w="1204" w:type="dxa"/>
            <w:noWrap/>
            <w:vAlign w:val="bottom"/>
          </w:tcPr>
          <w:p w:rsidR="00465B2D" w:rsidRPr="00211D62" w:rsidRDefault="00465B2D" w:rsidP="00D35060">
            <w:pPr>
              <w:pStyle w:val="22"/>
            </w:pPr>
            <w:r w:rsidRPr="00211D62">
              <w:t>62,8</w:t>
            </w:r>
          </w:p>
        </w:tc>
        <w:tc>
          <w:tcPr>
            <w:tcW w:w="1299" w:type="dxa"/>
            <w:noWrap/>
            <w:vAlign w:val="bottom"/>
          </w:tcPr>
          <w:p w:rsidR="00465B2D" w:rsidRPr="00211D62" w:rsidRDefault="00465B2D" w:rsidP="00D35060">
            <w:pPr>
              <w:pStyle w:val="22"/>
            </w:pPr>
            <w:r w:rsidRPr="00211D62">
              <w:t>1256</w:t>
            </w:r>
          </w:p>
        </w:tc>
      </w:tr>
      <w:tr w:rsidR="00465B2D" w:rsidRPr="00211D62" w:rsidTr="00D35060">
        <w:trPr>
          <w:trHeight w:val="244"/>
          <w:jc w:val="center"/>
        </w:trPr>
        <w:tc>
          <w:tcPr>
            <w:tcW w:w="604" w:type="dxa"/>
            <w:tcBorders>
              <w:bottom w:val="single" w:sz="4" w:space="0" w:color="auto"/>
            </w:tcBorders>
            <w:noWrap/>
            <w:vAlign w:val="bottom"/>
          </w:tcPr>
          <w:p w:rsidR="00465B2D" w:rsidRPr="00211D62" w:rsidRDefault="00465B2D" w:rsidP="00D35060">
            <w:pPr>
              <w:pStyle w:val="22"/>
            </w:pPr>
          </w:p>
        </w:tc>
        <w:tc>
          <w:tcPr>
            <w:tcW w:w="1985" w:type="dxa"/>
            <w:tcBorders>
              <w:bottom w:val="single" w:sz="4" w:space="0" w:color="auto"/>
            </w:tcBorders>
            <w:noWrap/>
            <w:vAlign w:val="bottom"/>
          </w:tcPr>
          <w:p w:rsidR="00465B2D" w:rsidRPr="00211D62" w:rsidRDefault="00465B2D" w:rsidP="00D35060">
            <w:pPr>
              <w:pStyle w:val="22"/>
            </w:pPr>
          </w:p>
        </w:tc>
        <w:tc>
          <w:tcPr>
            <w:tcW w:w="1498" w:type="dxa"/>
            <w:tcBorders>
              <w:bottom w:val="single" w:sz="4" w:space="0" w:color="auto"/>
            </w:tcBorders>
            <w:noWrap/>
            <w:vAlign w:val="bottom"/>
          </w:tcPr>
          <w:p w:rsidR="00465B2D" w:rsidRPr="00211D62" w:rsidRDefault="00465B2D" w:rsidP="00D35060">
            <w:pPr>
              <w:pStyle w:val="22"/>
            </w:pPr>
          </w:p>
        </w:tc>
        <w:tc>
          <w:tcPr>
            <w:tcW w:w="1042" w:type="dxa"/>
            <w:tcBorders>
              <w:bottom w:val="single" w:sz="4" w:space="0" w:color="auto"/>
            </w:tcBorders>
            <w:noWrap/>
            <w:vAlign w:val="bottom"/>
          </w:tcPr>
          <w:p w:rsidR="00465B2D" w:rsidRPr="00211D62" w:rsidRDefault="00465B2D" w:rsidP="00D35060">
            <w:pPr>
              <w:pStyle w:val="22"/>
            </w:pPr>
          </w:p>
        </w:tc>
        <w:tc>
          <w:tcPr>
            <w:tcW w:w="849" w:type="dxa"/>
            <w:tcBorders>
              <w:bottom w:val="single" w:sz="4" w:space="0" w:color="auto"/>
            </w:tcBorders>
            <w:noWrap/>
            <w:vAlign w:val="bottom"/>
          </w:tcPr>
          <w:p w:rsidR="00465B2D" w:rsidRPr="00211D62" w:rsidRDefault="00465B2D" w:rsidP="00D35060">
            <w:pPr>
              <w:pStyle w:val="22"/>
            </w:pPr>
            <w:r w:rsidRPr="00211D62">
              <w:t>137000</w:t>
            </w:r>
          </w:p>
        </w:tc>
        <w:tc>
          <w:tcPr>
            <w:tcW w:w="1063" w:type="dxa"/>
            <w:tcBorders>
              <w:bottom w:val="single" w:sz="4" w:space="0" w:color="auto"/>
            </w:tcBorders>
            <w:noWrap/>
            <w:vAlign w:val="bottom"/>
          </w:tcPr>
          <w:p w:rsidR="00465B2D" w:rsidRPr="00211D62" w:rsidRDefault="00465B2D" w:rsidP="00D35060">
            <w:pPr>
              <w:pStyle w:val="22"/>
            </w:pPr>
            <w:r w:rsidRPr="00211D62">
              <w:t>530</w:t>
            </w:r>
          </w:p>
        </w:tc>
        <w:tc>
          <w:tcPr>
            <w:tcW w:w="1031" w:type="dxa"/>
            <w:tcBorders>
              <w:bottom w:val="single" w:sz="4" w:space="0" w:color="auto"/>
            </w:tcBorders>
            <w:noWrap/>
            <w:vAlign w:val="bottom"/>
          </w:tcPr>
          <w:p w:rsidR="00465B2D" w:rsidRPr="00211D62" w:rsidRDefault="00465B2D" w:rsidP="00D35060">
            <w:pPr>
              <w:pStyle w:val="22"/>
              <w:rPr>
                <w:bCs/>
              </w:rPr>
            </w:pPr>
            <w:r w:rsidRPr="00211D62">
              <w:rPr>
                <w:bCs/>
              </w:rPr>
              <w:t>3840</w:t>
            </w:r>
          </w:p>
        </w:tc>
        <w:tc>
          <w:tcPr>
            <w:tcW w:w="1128" w:type="dxa"/>
            <w:tcBorders>
              <w:bottom w:val="single" w:sz="4" w:space="0" w:color="auto"/>
            </w:tcBorders>
            <w:noWrap/>
            <w:vAlign w:val="bottom"/>
          </w:tcPr>
          <w:p w:rsidR="00465B2D" w:rsidRPr="00211D62" w:rsidRDefault="00465B2D" w:rsidP="00D35060">
            <w:pPr>
              <w:pStyle w:val="22"/>
            </w:pPr>
            <w:r w:rsidRPr="00211D62">
              <w:t>690</w:t>
            </w:r>
          </w:p>
        </w:tc>
        <w:tc>
          <w:tcPr>
            <w:tcW w:w="1241" w:type="dxa"/>
            <w:tcBorders>
              <w:bottom w:val="single" w:sz="4" w:space="0" w:color="auto"/>
            </w:tcBorders>
            <w:noWrap/>
            <w:vAlign w:val="bottom"/>
          </w:tcPr>
          <w:p w:rsidR="00465B2D" w:rsidRPr="00211D62" w:rsidRDefault="00465B2D" w:rsidP="00D35060">
            <w:pPr>
              <w:pStyle w:val="22"/>
            </w:pPr>
            <w:r w:rsidRPr="00211D62">
              <w:t>16,9</w:t>
            </w:r>
          </w:p>
        </w:tc>
        <w:tc>
          <w:tcPr>
            <w:tcW w:w="1155" w:type="dxa"/>
            <w:tcBorders>
              <w:bottom w:val="single" w:sz="4" w:space="0" w:color="auto"/>
            </w:tcBorders>
            <w:noWrap/>
            <w:vAlign w:val="bottom"/>
          </w:tcPr>
          <w:p w:rsidR="00465B2D" w:rsidRPr="00211D62" w:rsidRDefault="00465B2D" w:rsidP="00D35060">
            <w:pPr>
              <w:pStyle w:val="22"/>
            </w:pPr>
            <w:r w:rsidRPr="00211D62">
              <w:t>19,5</w:t>
            </w:r>
          </w:p>
        </w:tc>
        <w:tc>
          <w:tcPr>
            <w:tcW w:w="1204" w:type="dxa"/>
            <w:tcBorders>
              <w:bottom w:val="single" w:sz="4" w:space="0" w:color="auto"/>
            </w:tcBorders>
            <w:noWrap/>
            <w:vAlign w:val="bottom"/>
          </w:tcPr>
          <w:p w:rsidR="00465B2D" w:rsidRPr="00211D62" w:rsidRDefault="00465B2D" w:rsidP="00D35060">
            <w:pPr>
              <w:pStyle w:val="22"/>
            </w:pPr>
            <w:r w:rsidRPr="00211D62">
              <w:t>663,6</w:t>
            </w:r>
          </w:p>
        </w:tc>
        <w:tc>
          <w:tcPr>
            <w:tcW w:w="1299" w:type="dxa"/>
            <w:tcBorders>
              <w:bottom w:val="single" w:sz="4" w:space="0" w:color="auto"/>
            </w:tcBorders>
            <w:noWrap/>
            <w:vAlign w:val="bottom"/>
          </w:tcPr>
          <w:p w:rsidR="00465B2D" w:rsidRPr="00211D62" w:rsidRDefault="00465B2D" w:rsidP="00D35060">
            <w:pPr>
              <w:pStyle w:val="22"/>
              <w:rPr>
                <w:bCs/>
              </w:rPr>
            </w:pPr>
            <w:r w:rsidRPr="00211D62">
              <w:rPr>
                <w:bCs/>
              </w:rPr>
              <w:t>198229,3333</w:t>
            </w:r>
          </w:p>
        </w:tc>
      </w:tr>
    </w:tbl>
    <w:p w:rsidR="00DE0DF4" w:rsidRPr="00211D62" w:rsidRDefault="00DE0DF4" w:rsidP="00211D62">
      <w:pPr>
        <w:suppressAutoHyphens/>
        <w:spacing w:line="360" w:lineRule="auto"/>
        <w:ind w:firstLine="709"/>
        <w:jc w:val="both"/>
        <w:rPr>
          <w:rFonts w:ascii="Times New Roman" w:hAnsi="Times New Roman"/>
          <w:sz w:val="28"/>
          <w:szCs w:val="28"/>
        </w:rPr>
      </w:pPr>
    </w:p>
    <w:tbl>
      <w:tblPr>
        <w:tblW w:w="13325" w:type="dxa"/>
        <w:tblInd w:w="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73"/>
        <w:gridCol w:w="2561"/>
        <w:gridCol w:w="1363"/>
        <w:gridCol w:w="959"/>
        <w:gridCol w:w="789"/>
        <w:gridCol w:w="809"/>
        <w:gridCol w:w="950"/>
        <w:gridCol w:w="1035"/>
        <w:gridCol w:w="997"/>
        <w:gridCol w:w="1060"/>
        <w:gridCol w:w="955"/>
        <w:gridCol w:w="1274"/>
      </w:tblGrid>
      <w:tr w:rsidR="00DE0DF4" w:rsidRPr="00211D62" w:rsidTr="00D35060">
        <w:trPr>
          <w:trHeight w:val="1785"/>
        </w:trPr>
        <w:tc>
          <w:tcPr>
            <w:tcW w:w="640" w:type="dxa"/>
            <w:tcBorders>
              <w:top w:val="single" w:sz="4" w:space="0" w:color="auto"/>
            </w:tcBorders>
            <w:noWrap/>
            <w:vAlign w:val="center"/>
          </w:tcPr>
          <w:p w:rsidR="00DE0DF4" w:rsidRPr="00211D62" w:rsidRDefault="00DE0DF4" w:rsidP="00D35060">
            <w:pPr>
              <w:pStyle w:val="22"/>
            </w:pPr>
            <w:r w:rsidRPr="00211D62">
              <w:t>№ п/g</w:t>
            </w:r>
          </w:p>
        </w:tc>
        <w:tc>
          <w:tcPr>
            <w:tcW w:w="3025" w:type="dxa"/>
            <w:tcBorders>
              <w:top w:val="single" w:sz="4" w:space="0" w:color="auto"/>
            </w:tcBorders>
            <w:vAlign w:val="center"/>
          </w:tcPr>
          <w:p w:rsidR="00DE0DF4" w:rsidRPr="00211D62" w:rsidRDefault="00DE0DF4" w:rsidP="00D35060">
            <w:pPr>
              <w:pStyle w:val="22"/>
            </w:pPr>
            <w:r w:rsidRPr="00211D62">
              <w:t>Наименование операций технологического процесса решения комплекса задач</w:t>
            </w:r>
          </w:p>
        </w:tc>
        <w:tc>
          <w:tcPr>
            <w:tcW w:w="1588" w:type="dxa"/>
            <w:tcBorders>
              <w:top w:val="single" w:sz="4" w:space="0" w:color="auto"/>
            </w:tcBorders>
            <w:vAlign w:val="center"/>
          </w:tcPr>
          <w:p w:rsidR="00DE0DF4" w:rsidRPr="00211D62" w:rsidRDefault="00DE0DF4" w:rsidP="00D35060">
            <w:pPr>
              <w:pStyle w:val="22"/>
            </w:pPr>
            <w:r w:rsidRPr="00211D62">
              <w:t>Оборудование</w:t>
            </w:r>
          </w:p>
        </w:tc>
        <w:tc>
          <w:tcPr>
            <w:tcW w:w="1104" w:type="dxa"/>
            <w:tcBorders>
              <w:top w:val="single" w:sz="4" w:space="0" w:color="auto"/>
            </w:tcBorders>
            <w:vAlign w:val="center"/>
          </w:tcPr>
          <w:p w:rsidR="00DE0DF4" w:rsidRPr="00211D62" w:rsidRDefault="00DE0DF4" w:rsidP="00D35060">
            <w:pPr>
              <w:pStyle w:val="22"/>
            </w:pPr>
            <w:r w:rsidRPr="00211D62">
              <w:t>Ед. изм.</w:t>
            </w:r>
          </w:p>
        </w:tc>
        <w:tc>
          <w:tcPr>
            <w:tcW w:w="900" w:type="dxa"/>
            <w:tcBorders>
              <w:top w:val="single" w:sz="4" w:space="0" w:color="auto"/>
            </w:tcBorders>
            <w:vAlign w:val="center"/>
          </w:tcPr>
          <w:p w:rsidR="00DE0DF4" w:rsidRPr="00211D62" w:rsidRDefault="00DE0DF4" w:rsidP="00D35060">
            <w:pPr>
              <w:pStyle w:val="22"/>
            </w:pPr>
            <w:r w:rsidRPr="00211D62">
              <w:t>Объем работы в год</w:t>
            </w:r>
          </w:p>
        </w:tc>
        <w:tc>
          <w:tcPr>
            <w:tcW w:w="923" w:type="dxa"/>
            <w:tcBorders>
              <w:top w:val="single" w:sz="4" w:space="0" w:color="auto"/>
            </w:tcBorders>
            <w:vAlign w:val="center"/>
          </w:tcPr>
          <w:p w:rsidR="00DE0DF4" w:rsidRPr="00211D62" w:rsidRDefault="00DE0DF4" w:rsidP="00D35060">
            <w:pPr>
              <w:pStyle w:val="22"/>
            </w:pPr>
            <w:r w:rsidRPr="00211D62">
              <w:t>Норма выработки</w:t>
            </w:r>
          </w:p>
        </w:tc>
        <w:tc>
          <w:tcPr>
            <w:tcW w:w="1093" w:type="dxa"/>
            <w:tcBorders>
              <w:top w:val="single" w:sz="4" w:space="0" w:color="auto"/>
            </w:tcBorders>
            <w:vAlign w:val="center"/>
          </w:tcPr>
          <w:p w:rsidR="00DE0DF4" w:rsidRPr="00211D62" w:rsidRDefault="00DE0DF4" w:rsidP="00D35060">
            <w:pPr>
              <w:pStyle w:val="22"/>
            </w:pPr>
            <w:r w:rsidRPr="00211D62">
              <w:t>Трудоем-кость</w:t>
            </w:r>
          </w:p>
        </w:tc>
        <w:tc>
          <w:tcPr>
            <w:tcW w:w="1195" w:type="dxa"/>
            <w:tcBorders>
              <w:top w:val="single" w:sz="4" w:space="0" w:color="auto"/>
            </w:tcBorders>
            <w:vAlign w:val="center"/>
          </w:tcPr>
          <w:p w:rsidR="00DE0DF4" w:rsidRPr="00211D62" w:rsidRDefault="00DE0DF4" w:rsidP="00D35060">
            <w:pPr>
              <w:pStyle w:val="22"/>
            </w:pPr>
            <w:r w:rsidRPr="00211D62">
              <w:t>Средне-часовая зарплата оператора</w:t>
            </w:r>
          </w:p>
        </w:tc>
        <w:tc>
          <w:tcPr>
            <w:tcW w:w="1149" w:type="dxa"/>
            <w:tcBorders>
              <w:top w:val="single" w:sz="4" w:space="0" w:color="auto"/>
            </w:tcBorders>
            <w:vAlign w:val="center"/>
          </w:tcPr>
          <w:p w:rsidR="00DE0DF4" w:rsidRPr="00211D62" w:rsidRDefault="00DE0DF4" w:rsidP="00D35060">
            <w:pPr>
              <w:pStyle w:val="22"/>
            </w:pPr>
            <w:r w:rsidRPr="00211D62">
              <w:t>Часовая норам амортизации</w:t>
            </w:r>
          </w:p>
        </w:tc>
        <w:tc>
          <w:tcPr>
            <w:tcW w:w="1224" w:type="dxa"/>
            <w:tcBorders>
              <w:top w:val="single" w:sz="4" w:space="0" w:color="auto"/>
            </w:tcBorders>
            <w:vAlign w:val="center"/>
          </w:tcPr>
          <w:p w:rsidR="00DE0DF4" w:rsidRPr="00211D62" w:rsidRDefault="00DE0DF4" w:rsidP="00D35060">
            <w:pPr>
              <w:pStyle w:val="22"/>
            </w:pPr>
            <w:r w:rsidRPr="00211D62">
              <w:t>Часоавая стоимость накладных расходов</w:t>
            </w:r>
          </w:p>
        </w:tc>
        <w:tc>
          <w:tcPr>
            <w:tcW w:w="1099" w:type="dxa"/>
            <w:tcBorders>
              <w:top w:val="single" w:sz="4" w:space="0" w:color="auto"/>
            </w:tcBorders>
            <w:vAlign w:val="center"/>
          </w:tcPr>
          <w:p w:rsidR="00DE0DF4" w:rsidRPr="00211D62" w:rsidRDefault="00DE0DF4" w:rsidP="00D35060">
            <w:pPr>
              <w:pStyle w:val="22"/>
            </w:pPr>
            <w:r w:rsidRPr="00211D62">
              <w:t>Стоимость работы оборудова-ния</w:t>
            </w:r>
          </w:p>
        </w:tc>
        <w:tc>
          <w:tcPr>
            <w:tcW w:w="1481" w:type="dxa"/>
            <w:tcBorders>
              <w:top w:val="single" w:sz="4" w:space="0" w:color="auto"/>
            </w:tcBorders>
            <w:vAlign w:val="center"/>
          </w:tcPr>
          <w:p w:rsidR="00DE0DF4" w:rsidRPr="00211D62" w:rsidRDefault="00DE0DF4" w:rsidP="00D35060">
            <w:pPr>
              <w:pStyle w:val="22"/>
            </w:pPr>
            <w:r w:rsidRPr="00211D62">
              <w:t>Стоимостные затраты</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1</w:t>
            </w:r>
          </w:p>
        </w:tc>
        <w:tc>
          <w:tcPr>
            <w:tcW w:w="3025" w:type="dxa"/>
            <w:noWrap/>
            <w:vAlign w:val="bottom"/>
          </w:tcPr>
          <w:p w:rsidR="00DE0DF4" w:rsidRPr="00211D62" w:rsidRDefault="00DE0DF4" w:rsidP="00D35060">
            <w:pPr>
              <w:pStyle w:val="22"/>
            </w:pPr>
            <w:r w:rsidRPr="00211D62">
              <w:t>Прием сведений о закзчиках</w:t>
            </w:r>
          </w:p>
        </w:tc>
        <w:tc>
          <w:tcPr>
            <w:tcW w:w="1588" w:type="dxa"/>
            <w:noWrap/>
            <w:vAlign w:val="bottom"/>
          </w:tcPr>
          <w:p w:rsidR="00DE0DF4" w:rsidRPr="00211D62" w:rsidRDefault="00DE0DF4" w:rsidP="00D35060">
            <w:pPr>
              <w:pStyle w:val="22"/>
            </w:pPr>
            <w:r w:rsidRPr="00211D62">
              <w:t>вручную, ЭВМ</w:t>
            </w:r>
          </w:p>
        </w:tc>
        <w:tc>
          <w:tcPr>
            <w:tcW w:w="1104" w:type="dxa"/>
            <w:noWrap/>
            <w:vAlign w:val="bottom"/>
          </w:tcPr>
          <w:p w:rsidR="00DE0DF4" w:rsidRPr="00211D62" w:rsidRDefault="00DE0DF4" w:rsidP="00D35060">
            <w:pPr>
              <w:pStyle w:val="22"/>
            </w:pPr>
            <w:r w:rsidRPr="00211D62">
              <w:t>операция</w:t>
            </w:r>
          </w:p>
        </w:tc>
        <w:tc>
          <w:tcPr>
            <w:tcW w:w="900" w:type="dxa"/>
            <w:noWrap/>
            <w:vAlign w:val="bottom"/>
          </w:tcPr>
          <w:p w:rsidR="00DE0DF4" w:rsidRPr="00211D62" w:rsidRDefault="00DE0DF4" w:rsidP="00D35060">
            <w:pPr>
              <w:pStyle w:val="22"/>
            </w:pPr>
            <w:r w:rsidRPr="00211D62">
              <w:t>15000</w:t>
            </w:r>
          </w:p>
        </w:tc>
        <w:tc>
          <w:tcPr>
            <w:tcW w:w="923" w:type="dxa"/>
            <w:noWrap/>
            <w:vAlign w:val="bottom"/>
          </w:tcPr>
          <w:p w:rsidR="00DE0DF4" w:rsidRPr="00211D62" w:rsidRDefault="00DE0DF4" w:rsidP="00D35060">
            <w:pPr>
              <w:pStyle w:val="22"/>
            </w:pPr>
            <w:r w:rsidRPr="00211D62">
              <w:t>80,00</w:t>
            </w:r>
          </w:p>
        </w:tc>
        <w:tc>
          <w:tcPr>
            <w:tcW w:w="1093" w:type="dxa"/>
            <w:noWrap/>
            <w:vAlign w:val="bottom"/>
          </w:tcPr>
          <w:p w:rsidR="00DE0DF4" w:rsidRPr="00211D62" w:rsidRDefault="00DE0DF4" w:rsidP="00D35060">
            <w:pPr>
              <w:pStyle w:val="22"/>
            </w:pPr>
            <w:r w:rsidRPr="00211D62">
              <w:t>187,50</w:t>
            </w:r>
          </w:p>
        </w:tc>
        <w:tc>
          <w:tcPr>
            <w:tcW w:w="1195" w:type="dxa"/>
            <w:noWrap/>
            <w:vAlign w:val="bottom"/>
          </w:tcPr>
          <w:p w:rsidR="00DE0DF4" w:rsidRPr="00211D62" w:rsidRDefault="00DE0DF4" w:rsidP="00D35060">
            <w:pPr>
              <w:pStyle w:val="22"/>
            </w:pPr>
            <w:r w:rsidRPr="00211D62">
              <w:t>30,00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1,20</w:t>
            </w:r>
          </w:p>
        </w:tc>
        <w:tc>
          <w:tcPr>
            <w:tcW w:w="1099" w:type="dxa"/>
            <w:noWrap/>
            <w:vAlign w:val="bottom"/>
          </w:tcPr>
          <w:p w:rsidR="00DE0DF4" w:rsidRPr="00211D62" w:rsidRDefault="00DE0DF4" w:rsidP="00D35060">
            <w:pPr>
              <w:pStyle w:val="22"/>
            </w:pPr>
            <w:r w:rsidRPr="00211D62">
              <w:t>32,70</w:t>
            </w:r>
          </w:p>
        </w:tc>
        <w:tc>
          <w:tcPr>
            <w:tcW w:w="1481" w:type="dxa"/>
            <w:noWrap/>
            <w:vAlign w:val="bottom"/>
          </w:tcPr>
          <w:p w:rsidR="00DE0DF4" w:rsidRPr="00211D62" w:rsidRDefault="00DE0DF4" w:rsidP="00D35060">
            <w:pPr>
              <w:pStyle w:val="22"/>
            </w:pPr>
            <w:r w:rsidRPr="00211D62">
              <w:t>6131,25</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2</w:t>
            </w:r>
          </w:p>
        </w:tc>
        <w:tc>
          <w:tcPr>
            <w:tcW w:w="3025" w:type="dxa"/>
            <w:noWrap/>
            <w:vAlign w:val="bottom"/>
          </w:tcPr>
          <w:p w:rsidR="00DE0DF4" w:rsidRPr="00211D62" w:rsidRDefault="00DE0DF4" w:rsidP="00D35060">
            <w:pPr>
              <w:pStyle w:val="22"/>
            </w:pPr>
            <w:r w:rsidRPr="00211D62">
              <w:t>Прием сведений о подрядчиках</w:t>
            </w:r>
          </w:p>
        </w:tc>
        <w:tc>
          <w:tcPr>
            <w:tcW w:w="1588" w:type="dxa"/>
            <w:noWrap/>
            <w:vAlign w:val="bottom"/>
          </w:tcPr>
          <w:p w:rsidR="00DE0DF4" w:rsidRPr="00211D62" w:rsidRDefault="00DE0DF4" w:rsidP="00D35060">
            <w:pPr>
              <w:pStyle w:val="22"/>
            </w:pPr>
            <w:r w:rsidRPr="00211D62">
              <w:t>вручную, ЭВМ</w:t>
            </w:r>
          </w:p>
        </w:tc>
        <w:tc>
          <w:tcPr>
            <w:tcW w:w="1104" w:type="dxa"/>
            <w:noWrap/>
            <w:vAlign w:val="bottom"/>
          </w:tcPr>
          <w:p w:rsidR="00DE0DF4" w:rsidRPr="00211D62" w:rsidRDefault="00DE0DF4" w:rsidP="00D35060">
            <w:pPr>
              <w:pStyle w:val="22"/>
            </w:pPr>
            <w:r w:rsidRPr="00211D62">
              <w:t>операция</w:t>
            </w:r>
          </w:p>
        </w:tc>
        <w:tc>
          <w:tcPr>
            <w:tcW w:w="900" w:type="dxa"/>
            <w:noWrap/>
            <w:vAlign w:val="bottom"/>
          </w:tcPr>
          <w:p w:rsidR="00DE0DF4" w:rsidRPr="00211D62" w:rsidRDefault="00DE0DF4" w:rsidP="00D35060">
            <w:pPr>
              <w:pStyle w:val="22"/>
            </w:pPr>
            <w:r w:rsidRPr="00211D62">
              <w:t>10000</w:t>
            </w:r>
          </w:p>
        </w:tc>
        <w:tc>
          <w:tcPr>
            <w:tcW w:w="923" w:type="dxa"/>
            <w:noWrap/>
            <w:vAlign w:val="bottom"/>
          </w:tcPr>
          <w:p w:rsidR="00DE0DF4" w:rsidRPr="00211D62" w:rsidRDefault="00DE0DF4" w:rsidP="00D35060">
            <w:pPr>
              <w:pStyle w:val="22"/>
            </w:pPr>
            <w:r w:rsidRPr="00211D62">
              <w:t>80,00</w:t>
            </w:r>
          </w:p>
        </w:tc>
        <w:tc>
          <w:tcPr>
            <w:tcW w:w="1093" w:type="dxa"/>
            <w:noWrap/>
            <w:vAlign w:val="bottom"/>
          </w:tcPr>
          <w:p w:rsidR="00DE0DF4" w:rsidRPr="00211D62" w:rsidRDefault="00DE0DF4" w:rsidP="00D35060">
            <w:pPr>
              <w:pStyle w:val="22"/>
            </w:pPr>
            <w:r w:rsidRPr="00211D62">
              <w:t>125,00</w:t>
            </w:r>
          </w:p>
        </w:tc>
        <w:tc>
          <w:tcPr>
            <w:tcW w:w="1195" w:type="dxa"/>
            <w:noWrap/>
            <w:vAlign w:val="bottom"/>
          </w:tcPr>
          <w:p w:rsidR="00DE0DF4" w:rsidRPr="00211D62" w:rsidRDefault="00DE0DF4" w:rsidP="00D35060">
            <w:pPr>
              <w:pStyle w:val="22"/>
            </w:pPr>
            <w:r w:rsidRPr="00211D62">
              <w:t>30,00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1,20</w:t>
            </w:r>
          </w:p>
        </w:tc>
        <w:tc>
          <w:tcPr>
            <w:tcW w:w="1099" w:type="dxa"/>
            <w:noWrap/>
            <w:vAlign w:val="bottom"/>
          </w:tcPr>
          <w:p w:rsidR="00DE0DF4" w:rsidRPr="00211D62" w:rsidRDefault="00DE0DF4" w:rsidP="00D35060">
            <w:pPr>
              <w:pStyle w:val="22"/>
            </w:pPr>
            <w:r w:rsidRPr="00211D62">
              <w:t>32,70</w:t>
            </w:r>
          </w:p>
        </w:tc>
        <w:tc>
          <w:tcPr>
            <w:tcW w:w="1481" w:type="dxa"/>
            <w:noWrap/>
            <w:vAlign w:val="bottom"/>
          </w:tcPr>
          <w:p w:rsidR="00DE0DF4" w:rsidRPr="00211D62" w:rsidRDefault="00DE0DF4" w:rsidP="00D35060">
            <w:pPr>
              <w:pStyle w:val="22"/>
            </w:pPr>
            <w:r w:rsidRPr="00211D62">
              <w:t>4087,50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4</w:t>
            </w:r>
          </w:p>
        </w:tc>
        <w:tc>
          <w:tcPr>
            <w:tcW w:w="3025" w:type="dxa"/>
            <w:noWrap/>
            <w:vAlign w:val="bottom"/>
          </w:tcPr>
          <w:p w:rsidR="00DE0DF4" w:rsidRPr="00211D62" w:rsidRDefault="00DE0DF4" w:rsidP="00D35060">
            <w:pPr>
              <w:pStyle w:val="22"/>
            </w:pPr>
            <w:r w:rsidRPr="00211D62">
              <w:t xml:space="preserve">Прием сведений о поставщиках </w:t>
            </w:r>
          </w:p>
        </w:tc>
        <w:tc>
          <w:tcPr>
            <w:tcW w:w="1588" w:type="dxa"/>
            <w:noWrap/>
            <w:vAlign w:val="bottom"/>
          </w:tcPr>
          <w:p w:rsidR="00DE0DF4" w:rsidRPr="00211D62" w:rsidRDefault="00DE0DF4" w:rsidP="00D35060">
            <w:pPr>
              <w:pStyle w:val="22"/>
            </w:pPr>
            <w:r w:rsidRPr="00211D62">
              <w:t>вручную, ЭВМ</w:t>
            </w:r>
          </w:p>
        </w:tc>
        <w:tc>
          <w:tcPr>
            <w:tcW w:w="1104" w:type="dxa"/>
            <w:noWrap/>
            <w:vAlign w:val="bottom"/>
          </w:tcPr>
          <w:p w:rsidR="00DE0DF4" w:rsidRPr="00211D62" w:rsidRDefault="00DE0DF4" w:rsidP="00D35060">
            <w:pPr>
              <w:pStyle w:val="22"/>
            </w:pPr>
            <w:r w:rsidRPr="00211D62">
              <w:t>операция</w:t>
            </w:r>
          </w:p>
        </w:tc>
        <w:tc>
          <w:tcPr>
            <w:tcW w:w="900" w:type="dxa"/>
            <w:noWrap/>
            <w:vAlign w:val="bottom"/>
          </w:tcPr>
          <w:p w:rsidR="00DE0DF4" w:rsidRPr="00211D62" w:rsidRDefault="00DE0DF4" w:rsidP="00D35060">
            <w:pPr>
              <w:pStyle w:val="22"/>
            </w:pPr>
            <w:r w:rsidRPr="00211D62">
              <w:t>20000</w:t>
            </w:r>
          </w:p>
        </w:tc>
        <w:tc>
          <w:tcPr>
            <w:tcW w:w="923" w:type="dxa"/>
            <w:noWrap/>
            <w:vAlign w:val="bottom"/>
          </w:tcPr>
          <w:p w:rsidR="00DE0DF4" w:rsidRPr="00211D62" w:rsidRDefault="00DE0DF4" w:rsidP="00D35060">
            <w:pPr>
              <w:pStyle w:val="22"/>
            </w:pPr>
            <w:r w:rsidRPr="00211D62">
              <w:t>80,00</w:t>
            </w:r>
          </w:p>
        </w:tc>
        <w:tc>
          <w:tcPr>
            <w:tcW w:w="1093" w:type="dxa"/>
            <w:noWrap/>
            <w:vAlign w:val="bottom"/>
          </w:tcPr>
          <w:p w:rsidR="00DE0DF4" w:rsidRPr="00211D62" w:rsidRDefault="00DE0DF4" w:rsidP="00D35060">
            <w:pPr>
              <w:pStyle w:val="22"/>
            </w:pPr>
            <w:r w:rsidRPr="00211D62">
              <w:t>250,00</w:t>
            </w:r>
          </w:p>
        </w:tc>
        <w:tc>
          <w:tcPr>
            <w:tcW w:w="1195" w:type="dxa"/>
            <w:noWrap/>
            <w:vAlign w:val="bottom"/>
          </w:tcPr>
          <w:p w:rsidR="00DE0DF4" w:rsidRPr="00211D62" w:rsidRDefault="00DE0DF4" w:rsidP="00D35060">
            <w:pPr>
              <w:pStyle w:val="22"/>
            </w:pPr>
            <w:r w:rsidRPr="00211D62">
              <w:t>30,00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1,20</w:t>
            </w:r>
          </w:p>
        </w:tc>
        <w:tc>
          <w:tcPr>
            <w:tcW w:w="1099" w:type="dxa"/>
            <w:noWrap/>
            <w:vAlign w:val="bottom"/>
          </w:tcPr>
          <w:p w:rsidR="00DE0DF4" w:rsidRPr="00211D62" w:rsidRDefault="00DE0DF4" w:rsidP="00D35060">
            <w:pPr>
              <w:pStyle w:val="22"/>
            </w:pPr>
            <w:r w:rsidRPr="00211D62">
              <w:t>32,70</w:t>
            </w:r>
          </w:p>
        </w:tc>
        <w:tc>
          <w:tcPr>
            <w:tcW w:w="1481" w:type="dxa"/>
            <w:noWrap/>
            <w:vAlign w:val="bottom"/>
          </w:tcPr>
          <w:p w:rsidR="00DE0DF4" w:rsidRPr="00211D62" w:rsidRDefault="00DE0DF4" w:rsidP="00D35060">
            <w:pPr>
              <w:pStyle w:val="22"/>
            </w:pPr>
            <w:r w:rsidRPr="00211D62">
              <w:t>8175,00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6</w:t>
            </w:r>
          </w:p>
        </w:tc>
        <w:tc>
          <w:tcPr>
            <w:tcW w:w="3025" w:type="dxa"/>
            <w:noWrap/>
            <w:vAlign w:val="bottom"/>
          </w:tcPr>
          <w:p w:rsidR="00DE0DF4" w:rsidRPr="00211D62" w:rsidRDefault="00DE0DF4" w:rsidP="00D35060">
            <w:pPr>
              <w:pStyle w:val="22"/>
            </w:pPr>
            <w:r w:rsidRPr="00211D62">
              <w:t>Прием сведений о персонале</w:t>
            </w:r>
          </w:p>
        </w:tc>
        <w:tc>
          <w:tcPr>
            <w:tcW w:w="1588" w:type="dxa"/>
            <w:noWrap/>
            <w:vAlign w:val="bottom"/>
          </w:tcPr>
          <w:p w:rsidR="00DE0DF4" w:rsidRPr="00211D62" w:rsidRDefault="00DE0DF4" w:rsidP="00D35060">
            <w:pPr>
              <w:pStyle w:val="22"/>
            </w:pPr>
            <w:r w:rsidRPr="00211D62">
              <w:t>вручную, ЭВМ</w:t>
            </w:r>
          </w:p>
        </w:tc>
        <w:tc>
          <w:tcPr>
            <w:tcW w:w="1104" w:type="dxa"/>
            <w:noWrap/>
            <w:vAlign w:val="bottom"/>
          </w:tcPr>
          <w:p w:rsidR="00DE0DF4" w:rsidRPr="00211D62" w:rsidRDefault="00DE0DF4" w:rsidP="00D35060">
            <w:pPr>
              <w:pStyle w:val="22"/>
            </w:pPr>
            <w:r w:rsidRPr="00211D62">
              <w:t>операция</w:t>
            </w:r>
          </w:p>
        </w:tc>
        <w:tc>
          <w:tcPr>
            <w:tcW w:w="900" w:type="dxa"/>
            <w:noWrap/>
            <w:vAlign w:val="bottom"/>
          </w:tcPr>
          <w:p w:rsidR="00DE0DF4" w:rsidRPr="00211D62" w:rsidRDefault="00DE0DF4" w:rsidP="00D35060">
            <w:pPr>
              <w:pStyle w:val="22"/>
            </w:pPr>
            <w:r w:rsidRPr="00211D62">
              <w:t>15000</w:t>
            </w:r>
          </w:p>
        </w:tc>
        <w:tc>
          <w:tcPr>
            <w:tcW w:w="923" w:type="dxa"/>
            <w:noWrap/>
            <w:vAlign w:val="bottom"/>
          </w:tcPr>
          <w:p w:rsidR="00DE0DF4" w:rsidRPr="00211D62" w:rsidRDefault="00DE0DF4" w:rsidP="00D35060">
            <w:pPr>
              <w:pStyle w:val="22"/>
            </w:pPr>
            <w:r w:rsidRPr="00211D62">
              <w:t>80,00</w:t>
            </w:r>
          </w:p>
        </w:tc>
        <w:tc>
          <w:tcPr>
            <w:tcW w:w="1093" w:type="dxa"/>
            <w:noWrap/>
            <w:vAlign w:val="bottom"/>
          </w:tcPr>
          <w:p w:rsidR="00DE0DF4" w:rsidRPr="00211D62" w:rsidRDefault="00DE0DF4" w:rsidP="00D35060">
            <w:pPr>
              <w:pStyle w:val="22"/>
            </w:pPr>
            <w:r w:rsidRPr="00211D62">
              <w:t>187,50</w:t>
            </w:r>
          </w:p>
        </w:tc>
        <w:tc>
          <w:tcPr>
            <w:tcW w:w="1195" w:type="dxa"/>
            <w:noWrap/>
            <w:vAlign w:val="bottom"/>
          </w:tcPr>
          <w:p w:rsidR="00DE0DF4" w:rsidRPr="00211D62" w:rsidRDefault="00DE0DF4" w:rsidP="00D35060">
            <w:pPr>
              <w:pStyle w:val="22"/>
            </w:pPr>
            <w:r w:rsidRPr="00211D62">
              <w:t>30,00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1,20</w:t>
            </w:r>
          </w:p>
        </w:tc>
        <w:tc>
          <w:tcPr>
            <w:tcW w:w="1099" w:type="dxa"/>
            <w:noWrap/>
            <w:vAlign w:val="bottom"/>
          </w:tcPr>
          <w:p w:rsidR="00DE0DF4" w:rsidRPr="00211D62" w:rsidRDefault="00DE0DF4" w:rsidP="00D35060">
            <w:pPr>
              <w:pStyle w:val="22"/>
            </w:pPr>
            <w:r w:rsidRPr="00211D62">
              <w:t>32,70</w:t>
            </w:r>
          </w:p>
        </w:tc>
        <w:tc>
          <w:tcPr>
            <w:tcW w:w="1481" w:type="dxa"/>
            <w:noWrap/>
            <w:vAlign w:val="bottom"/>
          </w:tcPr>
          <w:p w:rsidR="00DE0DF4" w:rsidRPr="00211D62" w:rsidRDefault="00DE0DF4" w:rsidP="00D35060">
            <w:pPr>
              <w:pStyle w:val="22"/>
            </w:pPr>
            <w:r w:rsidRPr="00211D62">
              <w:t>6131,25</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7</w:t>
            </w:r>
          </w:p>
        </w:tc>
        <w:tc>
          <w:tcPr>
            <w:tcW w:w="3025" w:type="dxa"/>
            <w:noWrap/>
            <w:vAlign w:val="bottom"/>
          </w:tcPr>
          <w:p w:rsidR="00DE0DF4" w:rsidRPr="00211D62" w:rsidRDefault="00DE0DF4" w:rsidP="00D35060">
            <w:pPr>
              <w:pStyle w:val="22"/>
            </w:pPr>
            <w:r w:rsidRPr="00211D62">
              <w:t>Формирование учетных данных по договорам</w:t>
            </w:r>
          </w:p>
        </w:tc>
        <w:tc>
          <w:tcPr>
            <w:tcW w:w="1588" w:type="dxa"/>
            <w:noWrap/>
            <w:vAlign w:val="bottom"/>
          </w:tcPr>
          <w:p w:rsidR="00DE0DF4" w:rsidRPr="00211D62" w:rsidRDefault="00DE0DF4" w:rsidP="00D35060">
            <w:pPr>
              <w:pStyle w:val="22"/>
            </w:pPr>
            <w:r w:rsidRPr="00211D62">
              <w:t>вручную, ЭВМ</w:t>
            </w:r>
          </w:p>
        </w:tc>
        <w:tc>
          <w:tcPr>
            <w:tcW w:w="1104" w:type="dxa"/>
            <w:noWrap/>
            <w:vAlign w:val="bottom"/>
          </w:tcPr>
          <w:p w:rsidR="00DE0DF4" w:rsidRPr="00211D62" w:rsidRDefault="00DE0DF4" w:rsidP="00D35060">
            <w:pPr>
              <w:pStyle w:val="22"/>
            </w:pPr>
            <w:r w:rsidRPr="00211D62">
              <w:t>операция</w:t>
            </w:r>
          </w:p>
        </w:tc>
        <w:tc>
          <w:tcPr>
            <w:tcW w:w="900" w:type="dxa"/>
            <w:noWrap/>
            <w:vAlign w:val="bottom"/>
          </w:tcPr>
          <w:p w:rsidR="00DE0DF4" w:rsidRPr="00211D62" w:rsidRDefault="00DE0DF4" w:rsidP="00D35060">
            <w:pPr>
              <w:pStyle w:val="22"/>
            </w:pPr>
            <w:r w:rsidRPr="00211D62">
              <w:t>10000</w:t>
            </w:r>
          </w:p>
        </w:tc>
        <w:tc>
          <w:tcPr>
            <w:tcW w:w="923" w:type="dxa"/>
            <w:noWrap/>
            <w:vAlign w:val="bottom"/>
          </w:tcPr>
          <w:p w:rsidR="00DE0DF4" w:rsidRPr="00211D62" w:rsidRDefault="00DE0DF4" w:rsidP="00D35060">
            <w:pPr>
              <w:pStyle w:val="22"/>
            </w:pPr>
            <w:r w:rsidRPr="00211D62">
              <w:t>50,00</w:t>
            </w:r>
          </w:p>
        </w:tc>
        <w:tc>
          <w:tcPr>
            <w:tcW w:w="1093" w:type="dxa"/>
            <w:noWrap/>
            <w:vAlign w:val="bottom"/>
          </w:tcPr>
          <w:p w:rsidR="00DE0DF4" w:rsidRPr="00211D62" w:rsidRDefault="00DE0DF4" w:rsidP="00D35060">
            <w:pPr>
              <w:pStyle w:val="22"/>
            </w:pPr>
            <w:r w:rsidRPr="00211D62">
              <w:t>200,00</w:t>
            </w:r>
          </w:p>
        </w:tc>
        <w:tc>
          <w:tcPr>
            <w:tcW w:w="1195" w:type="dxa"/>
            <w:noWrap/>
            <w:vAlign w:val="bottom"/>
          </w:tcPr>
          <w:p w:rsidR="00DE0DF4" w:rsidRPr="00211D62" w:rsidRDefault="00DE0DF4" w:rsidP="00D35060">
            <w:pPr>
              <w:pStyle w:val="22"/>
            </w:pPr>
            <w:r w:rsidRPr="00211D62">
              <w:t>30,00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1,20</w:t>
            </w:r>
          </w:p>
        </w:tc>
        <w:tc>
          <w:tcPr>
            <w:tcW w:w="1099" w:type="dxa"/>
            <w:noWrap/>
            <w:vAlign w:val="bottom"/>
          </w:tcPr>
          <w:p w:rsidR="00DE0DF4" w:rsidRPr="00211D62" w:rsidRDefault="00DE0DF4" w:rsidP="00D35060">
            <w:pPr>
              <w:pStyle w:val="22"/>
            </w:pPr>
            <w:r w:rsidRPr="00211D62">
              <w:t>32,70</w:t>
            </w:r>
          </w:p>
        </w:tc>
        <w:tc>
          <w:tcPr>
            <w:tcW w:w="1481" w:type="dxa"/>
            <w:noWrap/>
            <w:vAlign w:val="bottom"/>
          </w:tcPr>
          <w:p w:rsidR="00DE0DF4" w:rsidRPr="00211D62" w:rsidRDefault="00DE0DF4" w:rsidP="00D35060">
            <w:pPr>
              <w:pStyle w:val="22"/>
            </w:pPr>
            <w:r w:rsidRPr="00211D62">
              <w:t>6540,00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8</w:t>
            </w:r>
          </w:p>
        </w:tc>
        <w:tc>
          <w:tcPr>
            <w:tcW w:w="3025" w:type="dxa"/>
            <w:noWrap/>
            <w:vAlign w:val="bottom"/>
          </w:tcPr>
          <w:p w:rsidR="00DE0DF4" w:rsidRPr="00211D62" w:rsidRDefault="00DE0DF4" w:rsidP="00D35060">
            <w:pPr>
              <w:pStyle w:val="22"/>
            </w:pPr>
            <w:r w:rsidRPr="00211D62">
              <w:t>Формирование учетных данных по проектно-сметной документации</w:t>
            </w:r>
          </w:p>
        </w:tc>
        <w:tc>
          <w:tcPr>
            <w:tcW w:w="1588" w:type="dxa"/>
            <w:noWrap/>
            <w:vAlign w:val="bottom"/>
          </w:tcPr>
          <w:p w:rsidR="00DE0DF4" w:rsidRPr="00211D62" w:rsidRDefault="00DE0DF4" w:rsidP="00D35060">
            <w:pPr>
              <w:pStyle w:val="22"/>
            </w:pPr>
            <w:r w:rsidRPr="00211D62">
              <w:t>вручную,ЭВМ</w:t>
            </w:r>
          </w:p>
        </w:tc>
        <w:tc>
          <w:tcPr>
            <w:tcW w:w="1104" w:type="dxa"/>
            <w:noWrap/>
            <w:vAlign w:val="bottom"/>
          </w:tcPr>
          <w:p w:rsidR="00DE0DF4" w:rsidRPr="00211D62" w:rsidRDefault="00DE0DF4" w:rsidP="00D35060">
            <w:pPr>
              <w:pStyle w:val="22"/>
            </w:pPr>
            <w:r w:rsidRPr="00211D62">
              <w:t>операция</w:t>
            </w:r>
          </w:p>
        </w:tc>
        <w:tc>
          <w:tcPr>
            <w:tcW w:w="900" w:type="dxa"/>
            <w:noWrap/>
            <w:vAlign w:val="bottom"/>
          </w:tcPr>
          <w:p w:rsidR="00DE0DF4" w:rsidRPr="00211D62" w:rsidRDefault="00DE0DF4" w:rsidP="00D35060">
            <w:pPr>
              <w:pStyle w:val="22"/>
            </w:pPr>
            <w:r w:rsidRPr="00211D62">
              <w:t>10000</w:t>
            </w:r>
          </w:p>
        </w:tc>
        <w:tc>
          <w:tcPr>
            <w:tcW w:w="923" w:type="dxa"/>
            <w:noWrap/>
            <w:vAlign w:val="bottom"/>
          </w:tcPr>
          <w:p w:rsidR="00DE0DF4" w:rsidRPr="00211D62" w:rsidRDefault="00DE0DF4" w:rsidP="00D35060">
            <w:pPr>
              <w:pStyle w:val="22"/>
            </w:pPr>
            <w:r w:rsidRPr="00211D62">
              <w:t>50,00</w:t>
            </w:r>
          </w:p>
        </w:tc>
        <w:tc>
          <w:tcPr>
            <w:tcW w:w="1093" w:type="dxa"/>
            <w:noWrap/>
            <w:vAlign w:val="bottom"/>
          </w:tcPr>
          <w:p w:rsidR="00DE0DF4" w:rsidRPr="00211D62" w:rsidRDefault="00DE0DF4" w:rsidP="00D35060">
            <w:pPr>
              <w:pStyle w:val="22"/>
            </w:pPr>
            <w:r w:rsidRPr="00211D62">
              <w:t>200,00</w:t>
            </w:r>
          </w:p>
        </w:tc>
        <w:tc>
          <w:tcPr>
            <w:tcW w:w="1195" w:type="dxa"/>
            <w:noWrap/>
            <w:vAlign w:val="bottom"/>
          </w:tcPr>
          <w:p w:rsidR="00DE0DF4" w:rsidRPr="00211D62" w:rsidRDefault="00DE0DF4" w:rsidP="00D35060">
            <w:pPr>
              <w:pStyle w:val="22"/>
            </w:pPr>
            <w:r w:rsidRPr="00211D62">
              <w:t>60,00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1,20</w:t>
            </w:r>
          </w:p>
        </w:tc>
        <w:tc>
          <w:tcPr>
            <w:tcW w:w="1099" w:type="dxa"/>
            <w:noWrap/>
            <w:vAlign w:val="bottom"/>
          </w:tcPr>
          <w:p w:rsidR="00DE0DF4" w:rsidRPr="00211D62" w:rsidRDefault="00DE0DF4" w:rsidP="00D35060">
            <w:pPr>
              <w:pStyle w:val="22"/>
            </w:pPr>
            <w:r w:rsidRPr="00211D62">
              <w:t>62,70</w:t>
            </w:r>
          </w:p>
        </w:tc>
        <w:tc>
          <w:tcPr>
            <w:tcW w:w="1481" w:type="dxa"/>
            <w:noWrap/>
            <w:vAlign w:val="bottom"/>
          </w:tcPr>
          <w:p w:rsidR="00DE0DF4" w:rsidRPr="00211D62" w:rsidRDefault="00DE0DF4" w:rsidP="00D35060">
            <w:pPr>
              <w:pStyle w:val="22"/>
            </w:pPr>
            <w:r w:rsidRPr="00211D62">
              <w:t>12540,00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9</w:t>
            </w:r>
          </w:p>
        </w:tc>
        <w:tc>
          <w:tcPr>
            <w:tcW w:w="3025" w:type="dxa"/>
            <w:noWrap/>
            <w:vAlign w:val="bottom"/>
          </w:tcPr>
          <w:p w:rsidR="00DE0DF4" w:rsidRPr="00211D62" w:rsidRDefault="00DE0DF4" w:rsidP="00D35060">
            <w:pPr>
              <w:pStyle w:val="22"/>
            </w:pPr>
            <w:r w:rsidRPr="00211D62">
              <w:t>Поиск записей</w:t>
            </w:r>
          </w:p>
        </w:tc>
        <w:tc>
          <w:tcPr>
            <w:tcW w:w="1588" w:type="dxa"/>
            <w:noWrap/>
            <w:vAlign w:val="bottom"/>
          </w:tcPr>
          <w:p w:rsidR="00DE0DF4" w:rsidRPr="00211D62" w:rsidRDefault="00DE0DF4" w:rsidP="00D35060">
            <w:pPr>
              <w:pStyle w:val="22"/>
            </w:pPr>
            <w:r w:rsidRPr="00211D62">
              <w:t>ЭВМ</w:t>
            </w:r>
          </w:p>
        </w:tc>
        <w:tc>
          <w:tcPr>
            <w:tcW w:w="1104" w:type="dxa"/>
            <w:noWrap/>
            <w:vAlign w:val="bottom"/>
          </w:tcPr>
          <w:p w:rsidR="00DE0DF4" w:rsidRPr="00211D62" w:rsidRDefault="00DE0DF4" w:rsidP="00D35060">
            <w:pPr>
              <w:pStyle w:val="22"/>
            </w:pPr>
            <w:r w:rsidRPr="00211D62">
              <w:t>операция</w:t>
            </w:r>
          </w:p>
        </w:tc>
        <w:tc>
          <w:tcPr>
            <w:tcW w:w="900" w:type="dxa"/>
            <w:noWrap/>
            <w:vAlign w:val="bottom"/>
          </w:tcPr>
          <w:p w:rsidR="00DE0DF4" w:rsidRPr="00211D62" w:rsidRDefault="00DE0DF4" w:rsidP="00D35060">
            <w:pPr>
              <w:pStyle w:val="22"/>
            </w:pPr>
            <w:r w:rsidRPr="00211D62">
              <w:t>25000</w:t>
            </w:r>
          </w:p>
        </w:tc>
        <w:tc>
          <w:tcPr>
            <w:tcW w:w="923" w:type="dxa"/>
            <w:noWrap/>
            <w:vAlign w:val="bottom"/>
          </w:tcPr>
          <w:p w:rsidR="00DE0DF4" w:rsidRPr="00211D62" w:rsidRDefault="00DE0DF4" w:rsidP="00D35060">
            <w:pPr>
              <w:pStyle w:val="22"/>
            </w:pPr>
            <w:r w:rsidRPr="00211D62">
              <w:t>50,00</w:t>
            </w:r>
          </w:p>
        </w:tc>
        <w:tc>
          <w:tcPr>
            <w:tcW w:w="1093" w:type="dxa"/>
            <w:noWrap/>
            <w:vAlign w:val="bottom"/>
          </w:tcPr>
          <w:p w:rsidR="00DE0DF4" w:rsidRPr="00211D62" w:rsidRDefault="00DE0DF4" w:rsidP="00D35060">
            <w:pPr>
              <w:pStyle w:val="22"/>
            </w:pPr>
            <w:r w:rsidRPr="00211D62">
              <w:t>500,00</w:t>
            </w:r>
          </w:p>
        </w:tc>
        <w:tc>
          <w:tcPr>
            <w:tcW w:w="1195" w:type="dxa"/>
            <w:noWrap/>
            <w:vAlign w:val="bottom"/>
          </w:tcPr>
          <w:p w:rsidR="00DE0DF4" w:rsidRPr="00211D62" w:rsidRDefault="00DE0DF4" w:rsidP="00D35060">
            <w:pPr>
              <w:pStyle w:val="22"/>
            </w:pPr>
            <w:r w:rsidRPr="00211D62">
              <w:t>20,00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1,20</w:t>
            </w:r>
          </w:p>
        </w:tc>
        <w:tc>
          <w:tcPr>
            <w:tcW w:w="1099" w:type="dxa"/>
            <w:noWrap/>
            <w:vAlign w:val="bottom"/>
          </w:tcPr>
          <w:p w:rsidR="00DE0DF4" w:rsidRPr="00211D62" w:rsidRDefault="00DE0DF4" w:rsidP="00D35060">
            <w:pPr>
              <w:pStyle w:val="22"/>
            </w:pPr>
            <w:r w:rsidRPr="00211D62">
              <w:t>22,70</w:t>
            </w:r>
          </w:p>
        </w:tc>
        <w:tc>
          <w:tcPr>
            <w:tcW w:w="1481" w:type="dxa"/>
            <w:noWrap/>
            <w:vAlign w:val="bottom"/>
          </w:tcPr>
          <w:p w:rsidR="00DE0DF4" w:rsidRPr="00211D62" w:rsidRDefault="00DE0DF4" w:rsidP="00D35060">
            <w:pPr>
              <w:pStyle w:val="22"/>
            </w:pPr>
            <w:r w:rsidRPr="00211D62">
              <w:t>11350,00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10</w:t>
            </w:r>
          </w:p>
        </w:tc>
        <w:tc>
          <w:tcPr>
            <w:tcW w:w="3025" w:type="dxa"/>
            <w:noWrap/>
            <w:vAlign w:val="bottom"/>
          </w:tcPr>
          <w:p w:rsidR="00DE0DF4" w:rsidRPr="00211D62" w:rsidRDefault="00DE0DF4" w:rsidP="00D35060">
            <w:pPr>
              <w:pStyle w:val="22"/>
            </w:pPr>
            <w:r w:rsidRPr="00211D62">
              <w:t>Сортировка записей</w:t>
            </w:r>
          </w:p>
        </w:tc>
        <w:tc>
          <w:tcPr>
            <w:tcW w:w="1588" w:type="dxa"/>
            <w:noWrap/>
            <w:vAlign w:val="bottom"/>
          </w:tcPr>
          <w:p w:rsidR="00DE0DF4" w:rsidRPr="00211D62" w:rsidRDefault="00DE0DF4" w:rsidP="00D35060">
            <w:pPr>
              <w:pStyle w:val="22"/>
            </w:pPr>
            <w:r w:rsidRPr="00211D62">
              <w:t>ЭВМ</w:t>
            </w:r>
          </w:p>
        </w:tc>
        <w:tc>
          <w:tcPr>
            <w:tcW w:w="1104" w:type="dxa"/>
            <w:noWrap/>
            <w:vAlign w:val="bottom"/>
          </w:tcPr>
          <w:p w:rsidR="00DE0DF4" w:rsidRPr="00211D62" w:rsidRDefault="00DE0DF4" w:rsidP="00D35060">
            <w:pPr>
              <w:pStyle w:val="22"/>
            </w:pPr>
            <w:r w:rsidRPr="00211D62">
              <w:t>операция</w:t>
            </w:r>
          </w:p>
        </w:tc>
        <w:tc>
          <w:tcPr>
            <w:tcW w:w="900" w:type="dxa"/>
            <w:noWrap/>
            <w:vAlign w:val="bottom"/>
          </w:tcPr>
          <w:p w:rsidR="00DE0DF4" w:rsidRPr="00211D62" w:rsidRDefault="00DE0DF4" w:rsidP="00D35060">
            <w:pPr>
              <w:pStyle w:val="22"/>
            </w:pPr>
            <w:r w:rsidRPr="00211D62">
              <w:t>15000</w:t>
            </w:r>
          </w:p>
        </w:tc>
        <w:tc>
          <w:tcPr>
            <w:tcW w:w="923" w:type="dxa"/>
            <w:noWrap/>
            <w:vAlign w:val="bottom"/>
          </w:tcPr>
          <w:p w:rsidR="00DE0DF4" w:rsidRPr="00211D62" w:rsidRDefault="00DE0DF4" w:rsidP="00D35060">
            <w:pPr>
              <w:pStyle w:val="22"/>
            </w:pPr>
            <w:r w:rsidRPr="00211D62">
              <w:t>100,00</w:t>
            </w:r>
          </w:p>
        </w:tc>
        <w:tc>
          <w:tcPr>
            <w:tcW w:w="1093" w:type="dxa"/>
            <w:noWrap/>
            <w:vAlign w:val="bottom"/>
          </w:tcPr>
          <w:p w:rsidR="00DE0DF4" w:rsidRPr="00211D62" w:rsidRDefault="00DE0DF4" w:rsidP="00D35060">
            <w:pPr>
              <w:pStyle w:val="22"/>
            </w:pPr>
            <w:r w:rsidRPr="00211D62">
              <w:t>150,00</w:t>
            </w:r>
          </w:p>
        </w:tc>
        <w:tc>
          <w:tcPr>
            <w:tcW w:w="1195" w:type="dxa"/>
            <w:noWrap/>
            <w:vAlign w:val="bottom"/>
          </w:tcPr>
          <w:p w:rsidR="00DE0DF4" w:rsidRPr="00211D62" w:rsidRDefault="00DE0DF4" w:rsidP="00D35060">
            <w:pPr>
              <w:pStyle w:val="22"/>
            </w:pPr>
            <w:r w:rsidRPr="00211D62">
              <w:t>20,00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1,20</w:t>
            </w:r>
          </w:p>
        </w:tc>
        <w:tc>
          <w:tcPr>
            <w:tcW w:w="1099" w:type="dxa"/>
            <w:noWrap/>
            <w:vAlign w:val="bottom"/>
          </w:tcPr>
          <w:p w:rsidR="00DE0DF4" w:rsidRPr="00211D62" w:rsidRDefault="00DE0DF4" w:rsidP="00D35060">
            <w:pPr>
              <w:pStyle w:val="22"/>
            </w:pPr>
            <w:r w:rsidRPr="00211D62">
              <w:t>0,00</w:t>
            </w:r>
          </w:p>
        </w:tc>
        <w:tc>
          <w:tcPr>
            <w:tcW w:w="1481" w:type="dxa"/>
            <w:noWrap/>
            <w:vAlign w:val="bottom"/>
          </w:tcPr>
          <w:p w:rsidR="00DE0DF4" w:rsidRPr="00211D62" w:rsidRDefault="00DE0DF4" w:rsidP="00D35060">
            <w:pPr>
              <w:pStyle w:val="22"/>
            </w:pPr>
            <w:r w:rsidRPr="00211D62">
              <w:t>0,00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11</w:t>
            </w:r>
          </w:p>
        </w:tc>
        <w:tc>
          <w:tcPr>
            <w:tcW w:w="3025" w:type="dxa"/>
            <w:noWrap/>
            <w:vAlign w:val="bottom"/>
          </w:tcPr>
          <w:p w:rsidR="00DE0DF4" w:rsidRPr="00211D62" w:rsidRDefault="00DE0DF4" w:rsidP="00D35060">
            <w:pPr>
              <w:pStyle w:val="22"/>
            </w:pPr>
            <w:r w:rsidRPr="00211D62">
              <w:t>Редактирование записей</w:t>
            </w:r>
          </w:p>
        </w:tc>
        <w:tc>
          <w:tcPr>
            <w:tcW w:w="1588" w:type="dxa"/>
            <w:noWrap/>
            <w:vAlign w:val="bottom"/>
          </w:tcPr>
          <w:p w:rsidR="00DE0DF4" w:rsidRPr="00211D62" w:rsidRDefault="00DE0DF4" w:rsidP="00D35060">
            <w:pPr>
              <w:pStyle w:val="22"/>
            </w:pPr>
            <w:r w:rsidRPr="00211D62">
              <w:t>ЭВМ</w:t>
            </w:r>
          </w:p>
        </w:tc>
        <w:tc>
          <w:tcPr>
            <w:tcW w:w="1104" w:type="dxa"/>
            <w:noWrap/>
            <w:vAlign w:val="bottom"/>
          </w:tcPr>
          <w:p w:rsidR="00DE0DF4" w:rsidRPr="00211D62" w:rsidRDefault="00DE0DF4" w:rsidP="00D35060">
            <w:pPr>
              <w:pStyle w:val="22"/>
            </w:pPr>
            <w:r w:rsidRPr="00211D62">
              <w:t>документ</w:t>
            </w:r>
          </w:p>
        </w:tc>
        <w:tc>
          <w:tcPr>
            <w:tcW w:w="900" w:type="dxa"/>
            <w:noWrap/>
            <w:vAlign w:val="bottom"/>
          </w:tcPr>
          <w:p w:rsidR="00DE0DF4" w:rsidRPr="00211D62" w:rsidRDefault="00DE0DF4" w:rsidP="00D35060">
            <w:pPr>
              <w:pStyle w:val="22"/>
            </w:pPr>
            <w:r w:rsidRPr="00211D62">
              <w:t>7000</w:t>
            </w:r>
          </w:p>
        </w:tc>
        <w:tc>
          <w:tcPr>
            <w:tcW w:w="923" w:type="dxa"/>
            <w:noWrap/>
            <w:vAlign w:val="bottom"/>
          </w:tcPr>
          <w:p w:rsidR="00DE0DF4" w:rsidRPr="00211D62" w:rsidRDefault="00DE0DF4" w:rsidP="00D35060">
            <w:pPr>
              <w:pStyle w:val="22"/>
            </w:pPr>
            <w:r w:rsidRPr="00211D62">
              <w:t>100,00</w:t>
            </w:r>
          </w:p>
        </w:tc>
        <w:tc>
          <w:tcPr>
            <w:tcW w:w="1093" w:type="dxa"/>
            <w:noWrap/>
            <w:vAlign w:val="bottom"/>
          </w:tcPr>
          <w:p w:rsidR="00DE0DF4" w:rsidRPr="00211D62" w:rsidRDefault="00DE0DF4" w:rsidP="00D35060">
            <w:pPr>
              <w:pStyle w:val="22"/>
            </w:pPr>
            <w:r w:rsidRPr="00211D62">
              <w:t>70,00</w:t>
            </w:r>
          </w:p>
        </w:tc>
        <w:tc>
          <w:tcPr>
            <w:tcW w:w="1195" w:type="dxa"/>
            <w:noWrap/>
            <w:vAlign w:val="bottom"/>
          </w:tcPr>
          <w:p w:rsidR="00DE0DF4" w:rsidRPr="00211D62" w:rsidRDefault="00DE0DF4" w:rsidP="00D35060">
            <w:pPr>
              <w:pStyle w:val="22"/>
            </w:pPr>
            <w:r w:rsidRPr="00211D62">
              <w:t>40,00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1,80</w:t>
            </w:r>
          </w:p>
        </w:tc>
        <w:tc>
          <w:tcPr>
            <w:tcW w:w="1099" w:type="dxa"/>
            <w:noWrap/>
            <w:vAlign w:val="bottom"/>
          </w:tcPr>
          <w:p w:rsidR="00DE0DF4" w:rsidRPr="00211D62" w:rsidRDefault="00DE0DF4" w:rsidP="00D35060">
            <w:pPr>
              <w:pStyle w:val="22"/>
            </w:pPr>
            <w:r w:rsidRPr="00211D62">
              <w:t>43,30</w:t>
            </w:r>
          </w:p>
        </w:tc>
        <w:tc>
          <w:tcPr>
            <w:tcW w:w="1481" w:type="dxa"/>
            <w:noWrap/>
            <w:vAlign w:val="bottom"/>
          </w:tcPr>
          <w:p w:rsidR="00DE0DF4" w:rsidRPr="00211D62" w:rsidRDefault="00DE0DF4" w:rsidP="00D35060">
            <w:pPr>
              <w:pStyle w:val="22"/>
            </w:pPr>
            <w:r w:rsidRPr="00211D62">
              <w:t>3031,00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12</w:t>
            </w:r>
          </w:p>
        </w:tc>
        <w:tc>
          <w:tcPr>
            <w:tcW w:w="3025" w:type="dxa"/>
            <w:noWrap/>
            <w:vAlign w:val="bottom"/>
          </w:tcPr>
          <w:p w:rsidR="00DE0DF4" w:rsidRPr="00211D62" w:rsidRDefault="00DE0DF4" w:rsidP="00D35060">
            <w:pPr>
              <w:pStyle w:val="22"/>
            </w:pPr>
            <w:r w:rsidRPr="00211D62">
              <w:t>Отчет по заказчикам,сметам,договорам</w:t>
            </w:r>
          </w:p>
        </w:tc>
        <w:tc>
          <w:tcPr>
            <w:tcW w:w="1588" w:type="dxa"/>
            <w:noWrap/>
            <w:vAlign w:val="bottom"/>
          </w:tcPr>
          <w:p w:rsidR="00DE0DF4" w:rsidRPr="00211D62" w:rsidRDefault="00DE0DF4" w:rsidP="00D35060">
            <w:pPr>
              <w:pStyle w:val="22"/>
            </w:pPr>
            <w:r w:rsidRPr="00211D62">
              <w:t>ЭВМ</w:t>
            </w:r>
          </w:p>
        </w:tc>
        <w:tc>
          <w:tcPr>
            <w:tcW w:w="1104" w:type="dxa"/>
            <w:noWrap/>
            <w:vAlign w:val="bottom"/>
          </w:tcPr>
          <w:p w:rsidR="00DE0DF4" w:rsidRPr="00211D62" w:rsidRDefault="00DE0DF4" w:rsidP="00D35060">
            <w:pPr>
              <w:pStyle w:val="22"/>
            </w:pPr>
            <w:r w:rsidRPr="00211D62">
              <w:t>документ</w:t>
            </w:r>
          </w:p>
        </w:tc>
        <w:tc>
          <w:tcPr>
            <w:tcW w:w="900" w:type="dxa"/>
            <w:noWrap/>
            <w:vAlign w:val="bottom"/>
          </w:tcPr>
          <w:p w:rsidR="00DE0DF4" w:rsidRPr="00211D62" w:rsidRDefault="00DE0DF4" w:rsidP="00D35060">
            <w:pPr>
              <w:pStyle w:val="22"/>
            </w:pPr>
            <w:r w:rsidRPr="00211D62">
              <w:t>3000</w:t>
            </w:r>
          </w:p>
        </w:tc>
        <w:tc>
          <w:tcPr>
            <w:tcW w:w="923" w:type="dxa"/>
            <w:noWrap/>
            <w:vAlign w:val="bottom"/>
          </w:tcPr>
          <w:p w:rsidR="00DE0DF4" w:rsidRPr="00211D62" w:rsidRDefault="00DE0DF4" w:rsidP="00D35060">
            <w:pPr>
              <w:pStyle w:val="22"/>
            </w:pPr>
            <w:r w:rsidRPr="00211D62">
              <w:t>60,00</w:t>
            </w:r>
          </w:p>
        </w:tc>
        <w:tc>
          <w:tcPr>
            <w:tcW w:w="1093" w:type="dxa"/>
            <w:noWrap/>
            <w:vAlign w:val="bottom"/>
          </w:tcPr>
          <w:p w:rsidR="00DE0DF4" w:rsidRPr="00211D62" w:rsidRDefault="00DE0DF4" w:rsidP="00D35060">
            <w:pPr>
              <w:pStyle w:val="22"/>
            </w:pPr>
            <w:r w:rsidRPr="00211D62">
              <w:t>50,00</w:t>
            </w:r>
          </w:p>
        </w:tc>
        <w:tc>
          <w:tcPr>
            <w:tcW w:w="1195" w:type="dxa"/>
            <w:noWrap/>
            <w:vAlign w:val="bottom"/>
          </w:tcPr>
          <w:p w:rsidR="00DE0DF4" w:rsidRPr="00211D62" w:rsidRDefault="00DE0DF4" w:rsidP="00D35060">
            <w:pPr>
              <w:pStyle w:val="22"/>
            </w:pPr>
            <w:r w:rsidRPr="00211D62">
              <w:t>30,00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1,80</w:t>
            </w:r>
          </w:p>
        </w:tc>
        <w:tc>
          <w:tcPr>
            <w:tcW w:w="1099" w:type="dxa"/>
            <w:noWrap/>
            <w:vAlign w:val="bottom"/>
          </w:tcPr>
          <w:p w:rsidR="00DE0DF4" w:rsidRPr="00211D62" w:rsidRDefault="00DE0DF4" w:rsidP="00D35060">
            <w:pPr>
              <w:pStyle w:val="22"/>
            </w:pPr>
            <w:r w:rsidRPr="00211D62">
              <w:t>33,30</w:t>
            </w:r>
          </w:p>
        </w:tc>
        <w:tc>
          <w:tcPr>
            <w:tcW w:w="1481" w:type="dxa"/>
            <w:noWrap/>
            <w:vAlign w:val="bottom"/>
          </w:tcPr>
          <w:p w:rsidR="00DE0DF4" w:rsidRPr="00211D62" w:rsidRDefault="00DE0DF4" w:rsidP="00D35060">
            <w:pPr>
              <w:pStyle w:val="22"/>
            </w:pPr>
            <w:r w:rsidRPr="00211D62">
              <w:t>1665,00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13</w:t>
            </w:r>
          </w:p>
        </w:tc>
        <w:tc>
          <w:tcPr>
            <w:tcW w:w="3025" w:type="dxa"/>
            <w:noWrap/>
            <w:vAlign w:val="bottom"/>
          </w:tcPr>
          <w:p w:rsidR="00DE0DF4" w:rsidRPr="00211D62" w:rsidRDefault="00DE0DF4" w:rsidP="00D35060">
            <w:pPr>
              <w:pStyle w:val="22"/>
            </w:pPr>
            <w:r w:rsidRPr="00211D62">
              <w:t>Отчет по договорам</w:t>
            </w:r>
          </w:p>
        </w:tc>
        <w:tc>
          <w:tcPr>
            <w:tcW w:w="1588" w:type="dxa"/>
            <w:noWrap/>
            <w:vAlign w:val="bottom"/>
          </w:tcPr>
          <w:p w:rsidR="00DE0DF4" w:rsidRPr="00211D62" w:rsidRDefault="00DE0DF4" w:rsidP="00D35060">
            <w:pPr>
              <w:pStyle w:val="22"/>
            </w:pPr>
            <w:r w:rsidRPr="00211D62">
              <w:t>ЭВМ</w:t>
            </w:r>
          </w:p>
        </w:tc>
        <w:tc>
          <w:tcPr>
            <w:tcW w:w="1104" w:type="dxa"/>
            <w:noWrap/>
            <w:vAlign w:val="bottom"/>
          </w:tcPr>
          <w:p w:rsidR="00DE0DF4" w:rsidRPr="00211D62" w:rsidRDefault="00DE0DF4" w:rsidP="00D35060">
            <w:pPr>
              <w:pStyle w:val="22"/>
            </w:pPr>
            <w:r w:rsidRPr="00211D62">
              <w:t>документ</w:t>
            </w:r>
          </w:p>
        </w:tc>
        <w:tc>
          <w:tcPr>
            <w:tcW w:w="900" w:type="dxa"/>
            <w:noWrap/>
            <w:vAlign w:val="bottom"/>
          </w:tcPr>
          <w:p w:rsidR="00DE0DF4" w:rsidRPr="00211D62" w:rsidRDefault="00DE0DF4" w:rsidP="00D35060">
            <w:pPr>
              <w:pStyle w:val="22"/>
            </w:pPr>
            <w:r w:rsidRPr="00211D62">
              <w:t>3000</w:t>
            </w:r>
          </w:p>
        </w:tc>
        <w:tc>
          <w:tcPr>
            <w:tcW w:w="923" w:type="dxa"/>
            <w:noWrap/>
            <w:vAlign w:val="bottom"/>
          </w:tcPr>
          <w:p w:rsidR="00DE0DF4" w:rsidRPr="00211D62" w:rsidRDefault="00DE0DF4" w:rsidP="00D35060">
            <w:pPr>
              <w:pStyle w:val="22"/>
            </w:pPr>
            <w:r w:rsidRPr="00211D62">
              <w:t>60,00</w:t>
            </w:r>
          </w:p>
        </w:tc>
        <w:tc>
          <w:tcPr>
            <w:tcW w:w="1093" w:type="dxa"/>
            <w:noWrap/>
            <w:vAlign w:val="bottom"/>
          </w:tcPr>
          <w:p w:rsidR="00DE0DF4" w:rsidRPr="00211D62" w:rsidRDefault="00DE0DF4" w:rsidP="00D35060">
            <w:pPr>
              <w:pStyle w:val="22"/>
            </w:pPr>
            <w:r w:rsidRPr="00211D62">
              <w:t>50,00</w:t>
            </w:r>
          </w:p>
        </w:tc>
        <w:tc>
          <w:tcPr>
            <w:tcW w:w="1195" w:type="dxa"/>
            <w:noWrap/>
            <w:vAlign w:val="bottom"/>
          </w:tcPr>
          <w:p w:rsidR="00DE0DF4" w:rsidRPr="00211D62" w:rsidRDefault="00DE0DF4" w:rsidP="00D35060">
            <w:pPr>
              <w:pStyle w:val="22"/>
            </w:pPr>
            <w:r w:rsidRPr="00211D62">
              <w:t>30,00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1,80</w:t>
            </w:r>
          </w:p>
        </w:tc>
        <w:tc>
          <w:tcPr>
            <w:tcW w:w="1099" w:type="dxa"/>
            <w:noWrap/>
            <w:vAlign w:val="bottom"/>
          </w:tcPr>
          <w:p w:rsidR="00DE0DF4" w:rsidRPr="00211D62" w:rsidRDefault="00DE0DF4" w:rsidP="00D35060">
            <w:pPr>
              <w:pStyle w:val="22"/>
            </w:pPr>
            <w:r w:rsidRPr="00211D62">
              <w:t>33,30</w:t>
            </w:r>
          </w:p>
        </w:tc>
        <w:tc>
          <w:tcPr>
            <w:tcW w:w="1481" w:type="dxa"/>
            <w:noWrap/>
            <w:vAlign w:val="bottom"/>
          </w:tcPr>
          <w:p w:rsidR="00DE0DF4" w:rsidRPr="00211D62" w:rsidRDefault="00DE0DF4" w:rsidP="00D35060">
            <w:pPr>
              <w:pStyle w:val="22"/>
            </w:pPr>
            <w:r w:rsidRPr="00211D62">
              <w:t>1665,00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14</w:t>
            </w:r>
          </w:p>
        </w:tc>
        <w:tc>
          <w:tcPr>
            <w:tcW w:w="3025" w:type="dxa"/>
            <w:noWrap/>
            <w:vAlign w:val="bottom"/>
          </w:tcPr>
          <w:p w:rsidR="00DE0DF4" w:rsidRPr="00211D62" w:rsidRDefault="00DE0DF4" w:rsidP="00D35060">
            <w:pPr>
              <w:pStyle w:val="22"/>
            </w:pPr>
            <w:r w:rsidRPr="00211D62">
              <w:t>Отчет по объектам недвижимости</w:t>
            </w:r>
          </w:p>
        </w:tc>
        <w:tc>
          <w:tcPr>
            <w:tcW w:w="1588" w:type="dxa"/>
            <w:noWrap/>
            <w:vAlign w:val="bottom"/>
          </w:tcPr>
          <w:p w:rsidR="00DE0DF4" w:rsidRPr="00211D62" w:rsidRDefault="00DE0DF4" w:rsidP="00D35060">
            <w:pPr>
              <w:pStyle w:val="22"/>
            </w:pPr>
            <w:r w:rsidRPr="00211D62">
              <w:t>ЭВМ</w:t>
            </w:r>
          </w:p>
        </w:tc>
        <w:tc>
          <w:tcPr>
            <w:tcW w:w="1104" w:type="dxa"/>
            <w:noWrap/>
            <w:vAlign w:val="bottom"/>
          </w:tcPr>
          <w:p w:rsidR="00DE0DF4" w:rsidRPr="00211D62" w:rsidRDefault="00DE0DF4" w:rsidP="00D35060">
            <w:pPr>
              <w:pStyle w:val="22"/>
            </w:pPr>
            <w:r w:rsidRPr="00211D62">
              <w:t>документ</w:t>
            </w:r>
          </w:p>
        </w:tc>
        <w:tc>
          <w:tcPr>
            <w:tcW w:w="900" w:type="dxa"/>
            <w:noWrap/>
            <w:vAlign w:val="bottom"/>
          </w:tcPr>
          <w:p w:rsidR="00DE0DF4" w:rsidRPr="00211D62" w:rsidRDefault="00DE0DF4" w:rsidP="00D35060">
            <w:pPr>
              <w:pStyle w:val="22"/>
            </w:pPr>
            <w:r w:rsidRPr="00211D62">
              <w:t>3000</w:t>
            </w:r>
          </w:p>
        </w:tc>
        <w:tc>
          <w:tcPr>
            <w:tcW w:w="923" w:type="dxa"/>
            <w:noWrap/>
            <w:vAlign w:val="bottom"/>
          </w:tcPr>
          <w:p w:rsidR="00DE0DF4" w:rsidRPr="00211D62" w:rsidRDefault="00DE0DF4" w:rsidP="00D35060">
            <w:pPr>
              <w:pStyle w:val="22"/>
            </w:pPr>
            <w:r w:rsidRPr="00211D62">
              <w:t>60,00</w:t>
            </w:r>
          </w:p>
        </w:tc>
        <w:tc>
          <w:tcPr>
            <w:tcW w:w="1093" w:type="dxa"/>
            <w:noWrap/>
            <w:vAlign w:val="bottom"/>
          </w:tcPr>
          <w:p w:rsidR="00DE0DF4" w:rsidRPr="00211D62" w:rsidRDefault="00DE0DF4" w:rsidP="00D35060">
            <w:pPr>
              <w:pStyle w:val="22"/>
            </w:pPr>
            <w:r w:rsidRPr="00211D62">
              <w:t>50,00</w:t>
            </w:r>
          </w:p>
        </w:tc>
        <w:tc>
          <w:tcPr>
            <w:tcW w:w="1195" w:type="dxa"/>
            <w:noWrap/>
            <w:vAlign w:val="bottom"/>
          </w:tcPr>
          <w:p w:rsidR="00DE0DF4" w:rsidRPr="00211D62" w:rsidRDefault="00DE0DF4" w:rsidP="00D35060">
            <w:pPr>
              <w:pStyle w:val="22"/>
            </w:pPr>
            <w:r w:rsidRPr="00211D62">
              <w:t>30,00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1,80</w:t>
            </w:r>
          </w:p>
        </w:tc>
        <w:tc>
          <w:tcPr>
            <w:tcW w:w="1099" w:type="dxa"/>
            <w:noWrap/>
            <w:vAlign w:val="bottom"/>
          </w:tcPr>
          <w:p w:rsidR="00DE0DF4" w:rsidRPr="00211D62" w:rsidRDefault="00DE0DF4" w:rsidP="00D35060">
            <w:pPr>
              <w:pStyle w:val="22"/>
            </w:pPr>
            <w:r w:rsidRPr="00211D62">
              <w:t>33,30</w:t>
            </w:r>
          </w:p>
        </w:tc>
        <w:tc>
          <w:tcPr>
            <w:tcW w:w="1481" w:type="dxa"/>
            <w:noWrap/>
            <w:vAlign w:val="bottom"/>
          </w:tcPr>
          <w:p w:rsidR="00DE0DF4" w:rsidRPr="00211D62" w:rsidRDefault="00DE0DF4" w:rsidP="00D35060">
            <w:pPr>
              <w:pStyle w:val="22"/>
            </w:pPr>
            <w:r w:rsidRPr="00211D62">
              <w:t>1665,00</w:t>
            </w:r>
          </w:p>
        </w:tc>
      </w:tr>
      <w:tr w:rsidR="00DE0DF4" w:rsidRPr="00211D62" w:rsidTr="00D35060">
        <w:trPr>
          <w:trHeight w:val="300"/>
        </w:trPr>
        <w:tc>
          <w:tcPr>
            <w:tcW w:w="640" w:type="dxa"/>
            <w:noWrap/>
            <w:vAlign w:val="bottom"/>
          </w:tcPr>
          <w:p w:rsidR="00DE0DF4" w:rsidRPr="00211D62" w:rsidRDefault="00DE0DF4" w:rsidP="00D35060">
            <w:pPr>
              <w:pStyle w:val="22"/>
            </w:pPr>
            <w:r w:rsidRPr="00211D62">
              <w:t>15</w:t>
            </w:r>
          </w:p>
        </w:tc>
        <w:tc>
          <w:tcPr>
            <w:tcW w:w="3025" w:type="dxa"/>
            <w:noWrap/>
            <w:vAlign w:val="bottom"/>
          </w:tcPr>
          <w:p w:rsidR="00DE0DF4" w:rsidRPr="00211D62" w:rsidRDefault="00DE0DF4" w:rsidP="00D35060">
            <w:pPr>
              <w:pStyle w:val="22"/>
            </w:pPr>
            <w:r w:rsidRPr="00211D62">
              <w:t>Анализ данных по договорам</w:t>
            </w:r>
          </w:p>
        </w:tc>
        <w:tc>
          <w:tcPr>
            <w:tcW w:w="1588" w:type="dxa"/>
            <w:noWrap/>
            <w:vAlign w:val="bottom"/>
          </w:tcPr>
          <w:p w:rsidR="00DE0DF4" w:rsidRPr="00211D62" w:rsidRDefault="00DE0DF4" w:rsidP="00D35060">
            <w:pPr>
              <w:pStyle w:val="22"/>
            </w:pPr>
            <w:r w:rsidRPr="00211D62">
              <w:t>ЭВМ</w:t>
            </w:r>
          </w:p>
        </w:tc>
        <w:tc>
          <w:tcPr>
            <w:tcW w:w="1104" w:type="dxa"/>
            <w:noWrap/>
            <w:vAlign w:val="bottom"/>
          </w:tcPr>
          <w:p w:rsidR="00DE0DF4" w:rsidRPr="00211D62" w:rsidRDefault="00DE0DF4" w:rsidP="00D35060">
            <w:pPr>
              <w:pStyle w:val="22"/>
            </w:pPr>
            <w:r w:rsidRPr="00211D62">
              <w:t>документ</w:t>
            </w:r>
          </w:p>
        </w:tc>
        <w:tc>
          <w:tcPr>
            <w:tcW w:w="900" w:type="dxa"/>
            <w:noWrap/>
            <w:vAlign w:val="bottom"/>
          </w:tcPr>
          <w:p w:rsidR="00DE0DF4" w:rsidRPr="00211D62" w:rsidRDefault="00DE0DF4" w:rsidP="00D35060">
            <w:pPr>
              <w:pStyle w:val="22"/>
            </w:pPr>
            <w:r w:rsidRPr="00211D62">
              <w:t>1000</w:t>
            </w:r>
          </w:p>
        </w:tc>
        <w:tc>
          <w:tcPr>
            <w:tcW w:w="923" w:type="dxa"/>
            <w:noWrap/>
            <w:vAlign w:val="bottom"/>
          </w:tcPr>
          <w:p w:rsidR="00DE0DF4" w:rsidRPr="00211D62" w:rsidRDefault="00DE0DF4" w:rsidP="00D35060">
            <w:pPr>
              <w:pStyle w:val="22"/>
            </w:pPr>
            <w:r w:rsidRPr="00211D62">
              <w:t>60,00</w:t>
            </w:r>
          </w:p>
        </w:tc>
        <w:tc>
          <w:tcPr>
            <w:tcW w:w="1093" w:type="dxa"/>
            <w:noWrap/>
            <w:vAlign w:val="bottom"/>
          </w:tcPr>
          <w:p w:rsidR="00DE0DF4" w:rsidRPr="00211D62" w:rsidRDefault="00DE0DF4" w:rsidP="00D35060">
            <w:pPr>
              <w:pStyle w:val="22"/>
            </w:pPr>
            <w:r w:rsidRPr="00211D62">
              <w:t>10,00</w:t>
            </w:r>
          </w:p>
        </w:tc>
        <w:tc>
          <w:tcPr>
            <w:tcW w:w="1195" w:type="dxa"/>
            <w:noWrap/>
            <w:vAlign w:val="bottom"/>
          </w:tcPr>
          <w:p w:rsidR="00DE0DF4" w:rsidRPr="00211D62" w:rsidRDefault="00DE0DF4" w:rsidP="00D35060">
            <w:pPr>
              <w:pStyle w:val="22"/>
            </w:pPr>
            <w:r w:rsidRPr="00211D62">
              <w:t>20,00</w:t>
            </w:r>
          </w:p>
        </w:tc>
        <w:tc>
          <w:tcPr>
            <w:tcW w:w="1149" w:type="dxa"/>
            <w:noWrap/>
            <w:vAlign w:val="bottom"/>
          </w:tcPr>
          <w:p w:rsidR="00DE0DF4" w:rsidRPr="00211D62" w:rsidRDefault="00DE0DF4" w:rsidP="00D35060">
            <w:pPr>
              <w:pStyle w:val="22"/>
            </w:pPr>
            <w:r w:rsidRPr="00211D62">
              <w:t>1,50</w:t>
            </w:r>
          </w:p>
        </w:tc>
        <w:tc>
          <w:tcPr>
            <w:tcW w:w="1224" w:type="dxa"/>
            <w:noWrap/>
            <w:vAlign w:val="bottom"/>
          </w:tcPr>
          <w:p w:rsidR="00DE0DF4" w:rsidRPr="00211D62" w:rsidRDefault="00DE0DF4" w:rsidP="00D35060">
            <w:pPr>
              <w:pStyle w:val="22"/>
            </w:pPr>
            <w:r w:rsidRPr="00211D62">
              <w:t>1,80</w:t>
            </w:r>
          </w:p>
        </w:tc>
        <w:tc>
          <w:tcPr>
            <w:tcW w:w="1099" w:type="dxa"/>
            <w:noWrap/>
            <w:vAlign w:val="bottom"/>
          </w:tcPr>
          <w:p w:rsidR="00DE0DF4" w:rsidRPr="00211D62" w:rsidRDefault="00DE0DF4" w:rsidP="00D35060">
            <w:pPr>
              <w:pStyle w:val="22"/>
            </w:pPr>
            <w:r w:rsidRPr="00211D62">
              <w:t>23,30</w:t>
            </w:r>
          </w:p>
        </w:tc>
        <w:tc>
          <w:tcPr>
            <w:tcW w:w="1481" w:type="dxa"/>
            <w:noWrap/>
            <w:vAlign w:val="bottom"/>
          </w:tcPr>
          <w:p w:rsidR="00DE0DF4" w:rsidRPr="00211D62" w:rsidRDefault="00DE0DF4" w:rsidP="00D35060">
            <w:pPr>
              <w:pStyle w:val="22"/>
            </w:pPr>
            <w:r w:rsidRPr="00211D62">
              <w:t>233,00</w:t>
            </w:r>
          </w:p>
        </w:tc>
      </w:tr>
      <w:tr w:rsidR="00DE0DF4" w:rsidRPr="00211D62" w:rsidTr="00D35060">
        <w:trPr>
          <w:trHeight w:val="255"/>
        </w:trPr>
        <w:tc>
          <w:tcPr>
            <w:tcW w:w="640" w:type="dxa"/>
            <w:tcBorders>
              <w:bottom w:val="single" w:sz="4" w:space="0" w:color="auto"/>
            </w:tcBorders>
            <w:noWrap/>
            <w:vAlign w:val="bottom"/>
          </w:tcPr>
          <w:p w:rsidR="00DE0DF4" w:rsidRPr="00211D62" w:rsidRDefault="00DE0DF4" w:rsidP="00D35060">
            <w:pPr>
              <w:pStyle w:val="22"/>
            </w:pPr>
          </w:p>
        </w:tc>
        <w:tc>
          <w:tcPr>
            <w:tcW w:w="3025" w:type="dxa"/>
            <w:tcBorders>
              <w:bottom w:val="single" w:sz="4" w:space="0" w:color="auto"/>
            </w:tcBorders>
            <w:noWrap/>
            <w:vAlign w:val="bottom"/>
          </w:tcPr>
          <w:p w:rsidR="00DE0DF4" w:rsidRPr="00211D62" w:rsidRDefault="00DE0DF4" w:rsidP="00D35060">
            <w:pPr>
              <w:pStyle w:val="22"/>
            </w:pPr>
          </w:p>
        </w:tc>
        <w:tc>
          <w:tcPr>
            <w:tcW w:w="1588" w:type="dxa"/>
            <w:tcBorders>
              <w:bottom w:val="single" w:sz="4" w:space="0" w:color="auto"/>
            </w:tcBorders>
            <w:noWrap/>
            <w:vAlign w:val="bottom"/>
          </w:tcPr>
          <w:p w:rsidR="00DE0DF4" w:rsidRPr="00211D62" w:rsidRDefault="00DE0DF4" w:rsidP="00D35060">
            <w:pPr>
              <w:pStyle w:val="22"/>
            </w:pPr>
          </w:p>
        </w:tc>
        <w:tc>
          <w:tcPr>
            <w:tcW w:w="1104" w:type="dxa"/>
            <w:tcBorders>
              <w:bottom w:val="single" w:sz="4" w:space="0" w:color="auto"/>
            </w:tcBorders>
            <w:noWrap/>
            <w:vAlign w:val="bottom"/>
          </w:tcPr>
          <w:p w:rsidR="00DE0DF4" w:rsidRPr="00211D62" w:rsidRDefault="00DE0DF4" w:rsidP="00D35060">
            <w:pPr>
              <w:pStyle w:val="22"/>
            </w:pPr>
          </w:p>
        </w:tc>
        <w:tc>
          <w:tcPr>
            <w:tcW w:w="900" w:type="dxa"/>
            <w:tcBorders>
              <w:bottom w:val="single" w:sz="4" w:space="0" w:color="auto"/>
            </w:tcBorders>
            <w:noWrap/>
            <w:vAlign w:val="bottom"/>
          </w:tcPr>
          <w:p w:rsidR="00DE0DF4" w:rsidRPr="00211D62" w:rsidRDefault="00DE0DF4" w:rsidP="00D35060">
            <w:pPr>
              <w:pStyle w:val="22"/>
            </w:pPr>
            <w:r w:rsidRPr="00211D62">
              <w:t>137000</w:t>
            </w:r>
          </w:p>
        </w:tc>
        <w:tc>
          <w:tcPr>
            <w:tcW w:w="923" w:type="dxa"/>
            <w:tcBorders>
              <w:bottom w:val="single" w:sz="4" w:space="0" w:color="auto"/>
            </w:tcBorders>
            <w:noWrap/>
            <w:vAlign w:val="bottom"/>
          </w:tcPr>
          <w:p w:rsidR="00DE0DF4" w:rsidRPr="00211D62" w:rsidRDefault="00DE0DF4" w:rsidP="00D35060">
            <w:pPr>
              <w:pStyle w:val="22"/>
            </w:pPr>
            <w:r w:rsidRPr="00211D62">
              <w:t>910</w:t>
            </w:r>
          </w:p>
        </w:tc>
        <w:tc>
          <w:tcPr>
            <w:tcW w:w="1093" w:type="dxa"/>
            <w:tcBorders>
              <w:bottom w:val="single" w:sz="4" w:space="0" w:color="auto"/>
            </w:tcBorders>
            <w:noWrap/>
            <w:vAlign w:val="bottom"/>
          </w:tcPr>
          <w:p w:rsidR="00DE0DF4" w:rsidRPr="00211D62" w:rsidRDefault="00DE0DF4" w:rsidP="00D35060">
            <w:pPr>
              <w:pStyle w:val="22"/>
              <w:rPr>
                <w:bCs/>
              </w:rPr>
            </w:pPr>
            <w:r w:rsidRPr="00211D62">
              <w:rPr>
                <w:bCs/>
              </w:rPr>
              <w:t>2020</w:t>
            </w:r>
          </w:p>
        </w:tc>
        <w:tc>
          <w:tcPr>
            <w:tcW w:w="1195" w:type="dxa"/>
            <w:tcBorders>
              <w:bottom w:val="single" w:sz="4" w:space="0" w:color="auto"/>
            </w:tcBorders>
            <w:noWrap/>
            <w:vAlign w:val="bottom"/>
          </w:tcPr>
          <w:p w:rsidR="00DE0DF4" w:rsidRPr="00211D62" w:rsidRDefault="00DE0DF4" w:rsidP="00D35060">
            <w:pPr>
              <w:pStyle w:val="22"/>
            </w:pPr>
            <w:r w:rsidRPr="00211D62">
              <w:t>400,00</w:t>
            </w:r>
          </w:p>
        </w:tc>
        <w:tc>
          <w:tcPr>
            <w:tcW w:w="1149" w:type="dxa"/>
            <w:tcBorders>
              <w:bottom w:val="single" w:sz="4" w:space="0" w:color="auto"/>
            </w:tcBorders>
            <w:noWrap/>
            <w:vAlign w:val="bottom"/>
          </w:tcPr>
          <w:p w:rsidR="00DE0DF4" w:rsidRPr="00211D62" w:rsidRDefault="00DE0DF4" w:rsidP="00D35060">
            <w:pPr>
              <w:pStyle w:val="22"/>
            </w:pPr>
            <w:r w:rsidRPr="00211D62">
              <w:t>19,5</w:t>
            </w:r>
          </w:p>
        </w:tc>
        <w:tc>
          <w:tcPr>
            <w:tcW w:w="1224" w:type="dxa"/>
            <w:tcBorders>
              <w:bottom w:val="single" w:sz="4" w:space="0" w:color="auto"/>
            </w:tcBorders>
            <w:noWrap/>
            <w:vAlign w:val="bottom"/>
          </w:tcPr>
          <w:p w:rsidR="00DE0DF4" w:rsidRPr="00211D62" w:rsidRDefault="00DE0DF4" w:rsidP="00D35060">
            <w:pPr>
              <w:pStyle w:val="22"/>
            </w:pPr>
            <w:r w:rsidRPr="00211D62">
              <w:t>18,6</w:t>
            </w:r>
          </w:p>
        </w:tc>
        <w:tc>
          <w:tcPr>
            <w:tcW w:w="1099" w:type="dxa"/>
            <w:tcBorders>
              <w:bottom w:val="single" w:sz="4" w:space="0" w:color="auto"/>
            </w:tcBorders>
            <w:noWrap/>
            <w:vAlign w:val="bottom"/>
          </w:tcPr>
          <w:p w:rsidR="00DE0DF4" w:rsidRPr="00211D62" w:rsidRDefault="00DE0DF4" w:rsidP="00D35060">
            <w:pPr>
              <w:pStyle w:val="22"/>
            </w:pPr>
            <w:r w:rsidRPr="00211D62">
              <w:t>392,1</w:t>
            </w:r>
          </w:p>
        </w:tc>
        <w:tc>
          <w:tcPr>
            <w:tcW w:w="1481" w:type="dxa"/>
            <w:tcBorders>
              <w:bottom w:val="single" w:sz="4" w:space="0" w:color="auto"/>
            </w:tcBorders>
            <w:noWrap/>
            <w:vAlign w:val="bottom"/>
          </w:tcPr>
          <w:p w:rsidR="00DE0DF4" w:rsidRPr="00211D62" w:rsidRDefault="00DE0DF4" w:rsidP="00D35060">
            <w:pPr>
              <w:pStyle w:val="22"/>
              <w:rPr>
                <w:bCs/>
              </w:rPr>
            </w:pPr>
            <w:r w:rsidRPr="00211D62">
              <w:rPr>
                <w:bCs/>
              </w:rPr>
              <w:t>62981,00</w:t>
            </w:r>
          </w:p>
        </w:tc>
      </w:tr>
    </w:tbl>
    <w:p w:rsidR="00DE0DF4" w:rsidRPr="00211D62" w:rsidRDefault="00DE0DF4" w:rsidP="00211D62">
      <w:pPr>
        <w:suppressAutoHyphens/>
        <w:spacing w:line="360" w:lineRule="auto"/>
        <w:ind w:firstLine="709"/>
        <w:jc w:val="both"/>
        <w:rPr>
          <w:rFonts w:ascii="Times New Roman" w:hAnsi="Times New Roman"/>
          <w:sz w:val="28"/>
          <w:szCs w:val="28"/>
        </w:rPr>
      </w:pPr>
    </w:p>
    <w:p w:rsidR="00882231" w:rsidRPr="00211D62" w:rsidRDefault="00882231" w:rsidP="00211D62">
      <w:pPr>
        <w:pStyle w:val="1"/>
        <w:suppressAutoHyphens/>
        <w:spacing w:before="0" w:after="0" w:line="360" w:lineRule="auto"/>
        <w:ind w:firstLine="709"/>
        <w:jc w:val="both"/>
        <w:rPr>
          <w:rFonts w:ascii="Times New Roman" w:hAnsi="Times New Roman" w:cs="Times New Roman"/>
          <w:b w:val="0"/>
          <w:sz w:val="28"/>
          <w:szCs w:val="28"/>
        </w:rPr>
        <w:sectPr w:rsidR="00882231" w:rsidRPr="00211D62" w:rsidSect="00D35060">
          <w:pgSz w:w="16840" w:h="11907" w:orient="landscape" w:code="9"/>
          <w:pgMar w:top="1134" w:right="851" w:bottom="1134" w:left="1701" w:header="720" w:footer="720" w:gutter="0"/>
          <w:cols w:space="708"/>
          <w:noEndnote/>
          <w:docGrid w:linePitch="326"/>
        </w:sectPr>
      </w:pPr>
      <w:bookmarkStart w:id="49" w:name="_Toc114296111"/>
      <w:bookmarkStart w:id="50" w:name="_Toc135553634"/>
    </w:p>
    <w:p w:rsidR="00DE0DF4" w:rsidRPr="00211D62" w:rsidRDefault="00DE0DF4" w:rsidP="00211D62">
      <w:pPr>
        <w:shd w:val="clear" w:color="auto" w:fill="FFFFFF"/>
        <w:suppressAutoHyphens/>
        <w:spacing w:line="360" w:lineRule="auto"/>
        <w:ind w:firstLine="709"/>
        <w:jc w:val="both"/>
        <w:rPr>
          <w:rFonts w:ascii="Times New Roman" w:hAnsi="Times New Roman"/>
          <w:b/>
          <w:sz w:val="28"/>
          <w:szCs w:val="28"/>
        </w:rPr>
      </w:pPr>
      <w:r w:rsidRPr="00211D62">
        <w:rPr>
          <w:rFonts w:ascii="Times New Roman" w:hAnsi="Times New Roman"/>
          <w:b/>
          <w:sz w:val="28"/>
          <w:szCs w:val="28"/>
        </w:rPr>
        <w:t>Показатели эффективности от внедрения проекта</w:t>
      </w:r>
    </w:p>
    <w:tbl>
      <w:tblPr>
        <w:tblStyle w:val="a4"/>
        <w:tblpPr w:leftFromText="180" w:rightFromText="180" w:vertAnchor="page" w:horzAnchor="margin" w:tblpY="2113"/>
        <w:tblW w:w="9072" w:type="dxa"/>
        <w:tblLayout w:type="fixed"/>
        <w:tblLook w:val="01E0" w:firstRow="1" w:lastRow="1" w:firstColumn="1" w:lastColumn="1" w:noHBand="0" w:noVBand="0"/>
      </w:tblPr>
      <w:tblGrid>
        <w:gridCol w:w="1566"/>
        <w:gridCol w:w="1234"/>
        <w:gridCol w:w="1419"/>
        <w:gridCol w:w="1614"/>
        <w:gridCol w:w="1915"/>
        <w:gridCol w:w="1324"/>
      </w:tblGrid>
      <w:tr w:rsidR="00745400" w:rsidRPr="00745400" w:rsidTr="00745400">
        <w:tc>
          <w:tcPr>
            <w:tcW w:w="1566" w:type="dxa"/>
            <w:vMerge w:val="restart"/>
            <w:vAlign w:val="center"/>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pacing w:val="2"/>
                <w:szCs w:val="28"/>
              </w:rPr>
              <w:t>Показатель</w:t>
            </w:r>
          </w:p>
        </w:tc>
        <w:tc>
          <w:tcPr>
            <w:tcW w:w="2653" w:type="dxa"/>
            <w:gridSpan w:val="2"/>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pacing w:val="1"/>
                <w:szCs w:val="28"/>
              </w:rPr>
              <w:t>Затраты</w:t>
            </w:r>
          </w:p>
        </w:tc>
        <w:tc>
          <w:tcPr>
            <w:tcW w:w="1614" w:type="dxa"/>
            <w:vMerge w:val="restart"/>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pacing w:val="-13"/>
                <w:szCs w:val="28"/>
              </w:rPr>
              <w:t>Абсолютное изменение затрат</w:t>
            </w:r>
          </w:p>
        </w:tc>
        <w:tc>
          <w:tcPr>
            <w:tcW w:w="1915" w:type="dxa"/>
            <w:vMerge w:val="restart"/>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pacing w:val="3"/>
                <w:szCs w:val="28"/>
              </w:rPr>
              <w:t>Коэффициент изменения затрат</w:t>
            </w:r>
          </w:p>
        </w:tc>
        <w:tc>
          <w:tcPr>
            <w:tcW w:w="1324" w:type="dxa"/>
            <w:vMerge w:val="restart"/>
          </w:tcPr>
          <w:p w:rsidR="00745400" w:rsidRPr="00745400" w:rsidRDefault="00745400" w:rsidP="00745400">
            <w:pPr>
              <w:suppressAutoHyphens/>
              <w:spacing w:line="360" w:lineRule="auto"/>
              <w:jc w:val="both"/>
              <w:rPr>
                <w:rFonts w:ascii="Times New Roman" w:hAnsi="Times New Roman"/>
                <w:bCs/>
                <w:szCs w:val="28"/>
              </w:rPr>
            </w:pPr>
            <w:r w:rsidRPr="00745400">
              <w:rPr>
                <w:rFonts w:ascii="Times New Roman" w:hAnsi="Times New Roman"/>
                <w:bCs/>
                <w:szCs w:val="28"/>
              </w:rPr>
              <w:t xml:space="preserve">Индекс измене-ния </w:t>
            </w:r>
          </w:p>
          <w:p w:rsidR="00745400" w:rsidRPr="00745400" w:rsidRDefault="00745400" w:rsidP="00745400">
            <w:pPr>
              <w:suppressAutoHyphens/>
              <w:spacing w:line="360" w:lineRule="auto"/>
              <w:jc w:val="both"/>
              <w:rPr>
                <w:rFonts w:ascii="Times New Roman" w:hAnsi="Times New Roman"/>
                <w:bCs/>
                <w:szCs w:val="28"/>
              </w:rPr>
            </w:pPr>
            <w:r w:rsidRPr="00745400">
              <w:rPr>
                <w:rFonts w:ascii="Times New Roman" w:hAnsi="Times New Roman"/>
                <w:bCs/>
                <w:szCs w:val="28"/>
              </w:rPr>
              <w:t>затрат</w:t>
            </w:r>
          </w:p>
        </w:tc>
      </w:tr>
      <w:tr w:rsidR="00745400" w:rsidRPr="00745400" w:rsidTr="00745400">
        <w:tc>
          <w:tcPr>
            <w:tcW w:w="1566" w:type="dxa"/>
            <w:vMerge/>
          </w:tcPr>
          <w:p w:rsidR="00745400" w:rsidRPr="00745400" w:rsidRDefault="00745400" w:rsidP="00745400">
            <w:pPr>
              <w:suppressAutoHyphens/>
              <w:spacing w:line="360" w:lineRule="auto"/>
              <w:jc w:val="both"/>
              <w:rPr>
                <w:rFonts w:ascii="Times New Roman" w:hAnsi="Times New Roman"/>
                <w:szCs w:val="28"/>
              </w:rPr>
            </w:pPr>
          </w:p>
        </w:tc>
        <w:tc>
          <w:tcPr>
            <w:tcW w:w="1234"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zCs w:val="28"/>
              </w:rPr>
              <w:t xml:space="preserve">Базовый </w:t>
            </w:r>
            <w:r w:rsidRPr="00745400">
              <w:rPr>
                <w:rFonts w:ascii="Times New Roman" w:hAnsi="Times New Roman"/>
                <w:bCs/>
                <w:spacing w:val="6"/>
                <w:szCs w:val="28"/>
              </w:rPr>
              <w:t>вариант</w:t>
            </w:r>
          </w:p>
        </w:tc>
        <w:tc>
          <w:tcPr>
            <w:tcW w:w="1419"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pacing w:val="-2"/>
                <w:szCs w:val="28"/>
              </w:rPr>
              <w:t xml:space="preserve">Проектный </w:t>
            </w:r>
            <w:r w:rsidRPr="00745400">
              <w:rPr>
                <w:rFonts w:ascii="Times New Roman" w:hAnsi="Times New Roman"/>
                <w:bCs/>
                <w:spacing w:val="4"/>
                <w:szCs w:val="28"/>
              </w:rPr>
              <w:t>вариант</w:t>
            </w:r>
          </w:p>
        </w:tc>
        <w:tc>
          <w:tcPr>
            <w:tcW w:w="1614" w:type="dxa"/>
            <w:vMerge/>
          </w:tcPr>
          <w:p w:rsidR="00745400" w:rsidRPr="00745400" w:rsidRDefault="00745400" w:rsidP="00745400">
            <w:pPr>
              <w:suppressAutoHyphens/>
              <w:spacing w:line="360" w:lineRule="auto"/>
              <w:jc w:val="both"/>
              <w:rPr>
                <w:rFonts w:ascii="Times New Roman" w:hAnsi="Times New Roman"/>
                <w:szCs w:val="28"/>
              </w:rPr>
            </w:pPr>
          </w:p>
        </w:tc>
        <w:tc>
          <w:tcPr>
            <w:tcW w:w="1915" w:type="dxa"/>
            <w:vMerge/>
          </w:tcPr>
          <w:p w:rsidR="00745400" w:rsidRPr="00745400" w:rsidRDefault="00745400" w:rsidP="00745400">
            <w:pPr>
              <w:suppressAutoHyphens/>
              <w:spacing w:line="360" w:lineRule="auto"/>
              <w:jc w:val="both"/>
              <w:rPr>
                <w:rFonts w:ascii="Times New Roman" w:hAnsi="Times New Roman"/>
                <w:szCs w:val="28"/>
              </w:rPr>
            </w:pPr>
          </w:p>
        </w:tc>
        <w:tc>
          <w:tcPr>
            <w:tcW w:w="1324" w:type="dxa"/>
            <w:vMerge/>
          </w:tcPr>
          <w:p w:rsidR="00745400" w:rsidRPr="00745400" w:rsidRDefault="00745400" w:rsidP="00745400">
            <w:pPr>
              <w:suppressAutoHyphens/>
              <w:spacing w:line="360" w:lineRule="auto"/>
              <w:jc w:val="both"/>
              <w:rPr>
                <w:rFonts w:ascii="Times New Roman" w:hAnsi="Times New Roman"/>
                <w:szCs w:val="28"/>
              </w:rPr>
            </w:pPr>
          </w:p>
        </w:tc>
      </w:tr>
      <w:tr w:rsidR="00745400" w:rsidRPr="00745400" w:rsidTr="00745400">
        <w:tc>
          <w:tcPr>
            <w:tcW w:w="1566"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pacing w:val="-12"/>
                <w:szCs w:val="28"/>
              </w:rPr>
              <w:t>Трудоемкость</w:t>
            </w:r>
          </w:p>
        </w:tc>
        <w:tc>
          <w:tcPr>
            <w:tcW w:w="1234"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zCs w:val="28"/>
              </w:rPr>
              <w:t>Т</w:t>
            </w:r>
            <w:r w:rsidRPr="00745400">
              <w:rPr>
                <w:rFonts w:ascii="Times New Roman" w:hAnsi="Times New Roman"/>
                <w:bCs/>
                <w:szCs w:val="28"/>
                <w:vertAlign w:val="subscript"/>
              </w:rPr>
              <w:t>0</w:t>
            </w:r>
          </w:p>
        </w:tc>
        <w:tc>
          <w:tcPr>
            <w:tcW w:w="1419"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pacing w:val="-18"/>
                <w:szCs w:val="28"/>
              </w:rPr>
              <w:t>Т</w:t>
            </w:r>
            <w:r w:rsidRPr="00745400">
              <w:rPr>
                <w:rFonts w:ascii="Times New Roman" w:hAnsi="Times New Roman"/>
                <w:bCs/>
                <w:spacing w:val="-18"/>
                <w:szCs w:val="28"/>
                <w:vertAlign w:val="subscript"/>
              </w:rPr>
              <w:t>1</w:t>
            </w:r>
          </w:p>
        </w:tc>
        <w:tc>
          <w:tcPr>
            <w:tcW w:w="1614"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zCs w:val="28"/>
              </w:rPr>
              <w:t>ΔТ = Т</w:t>
            </w:r>
            <w:r w:rsidRPr="00745400">
              <w:rPr>
                <w:rFonts w:ascii="Times New Roman" w:hAnsi="Times New Roman"/>
                <w:bCs/>
                <w:szCs w:val="28"/>
                <w:vertAlign w:val="subscript"/>
              </w:rPr>
              <w:t>0</w:t>
            </w:r>
            <w:r w:rsidRPr="00745400">
              <w:rPr>
                <w:rFonts w:ascii="Times New Roman" w:hAnsi="Times New Roman"/>
                <w:bCs/>
                <w:szCs w:val="28"/>
              </w:rPr>
              <w:t xml:space="preserve"> – Т</w:t>
            </w:r>
            <w:r w:rsidRPr="00745400">
              <w:rPr>
                <w:rFonts w:ascii="Times New Roman" w:hAnsi="Times New Roman"/>
                <w:bCs/>
                <w:szCs w:val="28"/>
                <w:vertAlign w:val="subscript"/>
              </w:rPr>
              <w:t>1</w:t>
            </w:r>
          </w:p>
        </w:tc>
        <w:tc>
          <w:tcPr>
            <w:tcW w:w="1915" w:type="dxa"/>
          </w:tcPr>
          <w:p w:rsidR="00745400" w:rsidRPr="00745400" w:rsidRDefault="00745400" w:rsidP="00745400">
            <w:pPr>
              <w:shd w:val="clear" w:color="auto" w:fill="FFFFFF"/>
              <w:suppressAutoHyphens/>
              <w:spacing w:line="360" w:lineRule="auto"/>
              <w:jc w:val="both"/>
              <w:rPr>
                <w:rFonts w:ascii="Times New Roman" w:hAnsi="Times New Roman"/>
                <w:szCs w:val="28"/>
              </w:rPr>
            </w:pPr>
            <w:r w:rsidRPr="00745400">
              <w:rPr>
                <w:rFonts w:ascii="Times New Roman" w:hAnsi="Times New Roman"/>
                <w:bCs/>
                <w:spacing w:val="16"/>
                <w:szCs w:val="28"/>
              </w:rPr>
              <w:t>К</w:t>
            </w:r>
            <w:r w:rsidRPr="00745400">
              <w:rPr>
                <w:rFonts w:ascii="Times New Roman" w:hAnsi="Times New Roman"/>
                <w:bCs/>
                <w:spacing w:val="16"/>
                <w:szCs w:val="28"/>
                <w:vertAlign w:val="subscript"/>
              </w:rPr>
              <w:t>Т</w:t>
            </w:r>
            <w:r w:rsidRPr="00745400">
              <w:rPr>
                <w:rFonts w:ascii="Times New Roman" w:hAnsi="Times New Roman"/>
                <w:bCs/>
                <w:spacing w:val="16"/>
                <w:szCs w:val="28"/>
              </w:rPr>
              <w:t>=ΔТ/Т</w:t>
            </w:r>
            <w:r w:rsidRPr="00745400">
              <w:rPr>
                <w:rFonts w:ascii="Times New Roman" w:hAnsi="Times New Roman"/>
                <w:bCs/>
                <w:spacing w:val="16"/>
                <w:szCs w:val="28"/>
                <w:vertAlign w:val="subscript"/>
              </w:rPr>
              <w:t>0</w:t>
            </w:r>
            <w:r w:rsidRPr="00745400">
              <w:rPr>
                <w:rFonts w:ascii="Times New Roman" w:hAnsi="Times New Roman"/>
                <w:bCs/>
                <w:spacing w:val="16"/>
                <w:szCs w:val="28"/>
              </w:rPr>
              <w:t>*100%</w:t>
            </w:r>
          </w:p>
        </w:tc>
        <w:tc>
          <w:tcPr>
            <w:tcW w:w="1324"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zCs w:val="28"/>
                <w:lang w:val="en-US"/>
              </w:rPr>
              <w:t>Y</w:t>
            </w:r>
            <w:r w:rsidRPr="00745400">
              <w:rPr>
                <w:rFonts w:ascii="Times New Roman" w:hAnsi="Times New Roman"/>
                <w:bCs/>
                <w:szCs w:val="28"/>
                <w:vertAlign w:val="subscript"/>
              </w:rPr>
              <w:t>Т</w:t>
            </w:r>
            <w:r w:rsidRPr="00745400">
              <w:rPr>
                <w:rFonts w:ascii="Times New Roman" w:hAnsi="Times New Roman"/>
                <w:bCs/>
                <w:szCs w:val="28"/>
              </w:rPr>
              <w:t>=Т</w:t>
            </w:r>
            <w:r w:rsidRPr="00745400">
              <w:rPr>
                <w:rFonts w:ascii="Times New Roman" w:hAnsi="Times New Roman"/>
                <w:bCs/>
                <w:szCs w:val="28"/>
                <w:vertAlign w:val="subscript"/>
              </w:rPr>
              <w:t>0</w:t>
            </w:r>
            <w:r w:rsidRPr="00745400">
              <w:rPr>
                <w:rFonts w:ascii="Times New Roman" w:hAnsi="Times New Roman"/>
                <w:bCs/>
                <w:szCs w:val="28"/>
              </w:rPr>
              <w:t>/Т</w:t>
            </w:r>
            <w:r w:rsidRPr="00745400">
              <w:rPr>
                <w:rFonts w:ascii="Times New Roman" w:hAnsi="Times New Roman"/>
                <w:bCs/>
                <w:szCs w:val="28"/>
                <w:vertAlign w:val="subscript"/>
              </w:rPr>
              <w:t>1</w:t>
            </w:r>
          </w:p>
        </w:tc>
      </w:tr>
      <w:tr w:rsidR="00745400" w:rsidRPr="00745400" w:rsidTr="00745400">
        <w:tc>
          <w:tcPr>
            <w:tcW w:w="1566" w:type="dxa"/>
          </w:tcPr>
          <w:p w:rsidR="00745400" w:rsidRPr="00745400" w:rsidRDefault="00745400" w:rsidP="00745400">
            <w:pPr>
              <w:suppressAutoHyphens/>
              <w:spacing w:line="360" w:lineRule="auto"/>
              <w:jc w:val="both"/>
              <w:rPr>
                <w:rFonts w:ascii="Times New Roman" w:hAnsi="Times New Roman"/>
                <w:szCs w:val="28"/>
              </w:rPr>
            </w:pPr>
          </w:p>
        </w:tc>
        <w:tc>
          <w:tcPr>
            <w:tcW w:w="1234"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szCs w:val="28"/>
              </w:rPr>
              <w:t>3840</w:t>
            </w:r>
          </w:p>
        </w:tc>
        <w:tc>
          <w:tcPr>
            <w:tcW w:w="1419"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szCs w:val="28"/>
              </w:rPr>
              <w:t>2020</w:t>
            </w:r>
          </w:p>
        </w:tc>
        <w:tc>
          <w:tcPr>
            <w:tcW w:w="1614" w:type="dxa"/>
          </w:tcPr>
          <w:p w:rsidR="00745400" w:rsidRPr="00745400" w:rsidRDefault="00745400" w:rsidP="00745400">
            <w:pPr>
              <w:shd w:val="clear" w:color="auto" w:fill="FFFFFF"/>
              <w:suppressAutoHyphens/>
              <w:spacing w:line="360" w:lineRule="auto"/>
              <w:jc w:val="both"/>
              <w:rPr>
                <w:rFonts w:ascii="Times New Roman" w:hAnsi="Times New Roman"/>
                <w:szCs w:val="28"/>
              </w:rPr>
            </w:pPr>
            <w:r w:rsidRPr="00745400">
              <w:rPr>
                <w:rFonts w:ascii="Times New Roman" w:hAnsi="Times New Roman"/>
                <w:szCs w:val="28"/>
              </w:rPr>
              <w:t>1820</w:t>
            </w:r>
          </w:p>
        </w:tc>
        <w:tc>
          <w:tcPr>
            <w:tcW w:w="1915" w:type="dxa"/>
          </w:tcPr>
          <w:p w:rsidR="00745400" w:rsidRPr="00745400" w:rsidRDefault="00745400" w:rsidP="00745400">
            <w:pPr>
              <w:shd w:val="clear" w:color="auto" w:fill="FFFFFF"/>
              <w:suppressAutoHyphens/>
              <w:spacing w:line="360" w:lineRule="auto"/>
              <w:jc w:val="both"/>
              <w:rPr>
                <w:rFonts w:ascii="Times New Roman" w:hAnsi="Times New Roman"/>
                <w:szCs w:val="28"/>
              </w:rPr>
            </w:pPr>
            <w:r w:rsidRPr="00745400">
              <w:rPr>
                <w:rFonts w:ascii="Times New Roman" w:hAnsi="Times New Roman"/>
                <w:bCs/>
                <w:spacing w:val="-3"/>
                <w:szCs w:val="28"/>
              </w:rPr>
              <w:t>47,4%</w:t>
            </w:r>
          </w:p>
        </w:tc>
        <w:tc>
          <w:tcPr>
            <w:tcW w:w="1324" w:type="dxa"/>
          </w:tcPr>
          <w:p w:rsidR="00745400" w:rsidRPr="00745400" w:rsidRDefault="00745400" w:rsidP="00745400">
            <w:pPr>
              <w:suppressAutoHyphens/>
              <w:spacing w:line="360" w:lineRule="auto"/>
              <w:jc w:val="both"/>
              <w:rPr>
                <w:rFonts w:ascii="Times New Roman" w:hAnsi="Times New Roman"/>
                <w:bCs/>
                <w:szCs w:val="28"/>
              </w:rPr>
            </w:pPr>
            <w:r w:rsidRPr="00745400">
              <w:rPr>
                <w:rFonts w:ascii="Times New Roman" w:hAnsi="Times New Roman"/>
                <w:bCs/>
                <w:szCs w:val="28"/>
              </w:rPr>
              <w:t>1,9</w:t>
            </w:r>
          </w:p>
        </w:tc>
      </w:tr>
      <w:tr w:rsidR="00745400" w:rsidRPr="00745400" w:rsidTr="00745400">
        <w:tc>
          <w:tcPr>
            <w:tcW w:w="1566"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pacing w:val="-15"/>
                <w:szCs w:val="28"/>
              </w:rPr>
              <w:t>Стоимость</w:t>
            </w:r>
          </w:p>
        </w:tc>
        <w:tc>
          <w:tcPr>
            <w:tcW w:w="1234" w:type="dxa"/>
          </w:tcPr>
          <w:p w:rsidR="00745400" w:rsidRPr="00745400" w:rsidRDefault="00745400" w:rsidP="00745400">
            <w:pPr>
              <w:shd w:val="clear" w:color="auto" w:fill="FFFFFF"/>
              <w:suppressAutoHyphens/>
              <w:spacing w:line="360" w:lineRule="auto"/>
              <w:jc w:val="both"/>
              <w:rPr>
                <w:rFonts w:ascii="Times New Roman" w:hAnsi="Times New Roman"/>
                <w:szCs w:val="28"/>
              </w:rPr>
            </w:pPr>
            <w:r w:rsidRPr="00745400">
              <w:rPr>
                <w:rFonts w:ascii="Times New Roman" w:hAnsi="Times New Roman"/>
                <w:bCs/>
                <w:szCs w:val="28"/>
              </w:rPr>
              <w:t>С</w:t>
            </w:r>
            <w:r w:rsidRPr="00745400">
              <w:rPr>
                <w:rFonts w:ascii="Times New Roman" w:hAnsi="Times New Roman"/>
                <w:bCs/>
                <w:szCs w:val="28"/>
                <w:vertAlign w:val="subscript"/>
              </w:rPr>
              <w:t>0</w:t>
            </w:r>
          </w:p>
        </w:tc>
        <w:tc>
          <w:tcPr>
            <w:tcW w:w="1419" w:type="dxa"/>
          </w:tcPr>
          <w:p w:rsidR="00745400" w:rsidRPr="00745400" w:rsidRDefault="00745400" w:rsidP="00745400">
            <w:pPr>
              <w:shd w:val="clear" w:color="auto" w:fill="FFFFFF"/>
              <w:suppressAutoHyphens/>
              <w:spacing w:line="360" w:lineRule="auto"/>
              <w:jc w:val="both"/>
              <w:rPr>
                <w:rFonts w:ascii="Times New Roman" w:hAnsi="Times New Roman"/>
                <w:bCs/>
                <w:szCs w:val="28"/>
              </w:rPr>
            </w:pPr>
            <w:r w:rsidRPr="00745400">
              <w:rPr>
                <w:rFonts w:ascii="Times New Roman" w:hAnsi="Times New Roman"/>
                <w:bCs/>
                <w:szCs w:val="28"/>
              </w:rPr>
              <w:t>С</w:t>
            </w:r>
            <w:r w:rsidRPr="00745400">
              <w:rPr>
                <w:rFonts w:ascii="Times New Roman" w:hAnsi="Times New Roman"/>
                <w:bCs/>
                <w:szCs w:val="28"/>
                <w:vertAlign w:val="subscript"/>
              </w:rPr>
              <w:t>1</w:t>
            </w:r>
          </w:p>
        </w:tc>
        <w:tc>
          <w:tcPr>
            <w:tcW w:w="1614" w:type="dxa"/>
          </w:tcPr>
          <w:p w:rsidR="00745400" w:rsidRPr="00745400" w:rsidRDefault="00745400" w:rsidP="00745400">
            <w:pPr>
              <w:shd w:val="clear" w:color="auto" w:fill="FFFFFF"/>
              <w:suppressAutoHyphens/>
              <w:spacing w:line="360" w:lineRule="auto"/>
              <w:jc w:val="both"/>
              <w:rPr>
                <w:rFonts w:ascii="Times New Roman" w:hAnsi="Times New Roman"/>
                <w:szCs w:val="28"/>
              </w:rPr>
            </w:pPr>
            <w:r w:rsidRPr="00745400">
              <w:rPr>
                <w:rFonts w:ascii="Times New Roman" w:hAnsi="Times New Roman"/>
                <w:bCs/>
                <w:szCs w:val="28"/>
              </w:rPr>
              <w:t>ΔС = С</w:t>
            </w:r>
            <w:r w:rsidRPr="00745400">
              <w:rPr>
                <w:rFonts w:ascii="Times New Roman" w:hAnsi="Times New Roman"/>
                <w:bCs/>
                <w:szCs w:val="28"/>
                <w:vertAlign w:val="subscript"/>
              </w:rPr>
              <w:t>0</w:t>
            </w:r>
            <w:r w:rsidRPr="00745400">
              <w:rPr>
                <w:rFonts w:ascii="Times New Roman" w:hAnsi="Times New Roman"/>
                <w:bCs/>
                <w:szCs w:val="28"/>
              </w:rPr>
              <w:t xml:space="preserve"> – С</w:t>
            </w:r>
            <w:r w:rsidRPr="00745400">
              <w:rPr>
                <w:rFonts w:ascii="Times New Roman" w:hAnsi="Times New Roman"/>
                <w:bCs/>
                <w:szCs w:val="28"/>
                <w:vertAlign w:val="subscript"/>
              </w:rPr>
              <w:t>1</w:t>
            </w:r>
          </w:p>
        </w:tc>
        <w:tc>
          <w:tcPr>
            <w:tcW w:w="1915" w:type="dxa"/>
          </w:tcPr>
          <w:p w:rsidR="00745400" w:rsidRPr="00745400" w:rsidRDefault="00745400" w:rsidP="00745400">
            <w:pPr>
              <w:shd w:val="clear" w:color="auto" w:fill="FFFFFF"/>
              <w:suppressAutoHyphens/>
              <w:spacing w:line="360" w:lineRule="auto"/>
              <w:jc w:val="both"/>
              <w:rPr>
                <w:rFonts w:ascii="Times New Roman" w:hAnsi="Times New Roman"/>
                <w:szCs w:val="28"/>
              </w:rPr>
            </w:pPr>
            <w:r w:rsidRPr="00745400">
              <w:rPr>
                <w:rFonts w:ascii="Times New Roman" w:hAnsi="Times New Roman"/>
                <w:bCs/>
                <w:spacing w:val="16"/>
                <w:szCs w:val="28"/>
              </w:rPr>
              <w:t>К</w:t>
            </w:r>
            <w:r w:rsidRPr="00745400">
              <w:rPr>
                <w:rFonts w:ascii="Times New Roman" w:hAnsi="Times New Roman"/>
                <w:bCs/>
                <w:spacing w:val="16"/>
                <w:szCs w:val="28"/>
                <w:vertAlign w:val="subscript"/>
              </w:rPr>
              <w:t>Т</w:t>
            </w:r>
            <w:r w:rsidRPr="00745400">
              <w:rPr>
                <w:rFonts w:ascii="Times New Roman" w:hAnsi="Times New Roman"/>
                <w:bCs/>
                <w:spacing w:val="16"/>
                <w:szCs w:val="28"/>
              </w:rPr>
              <w:t>=ΔС/С</w:t>
            </w:r>
            <w:r w:rsidRPr="00745400">
              <w:rPr>
                <w:rFonts w:ascii="Times New Roman" w:hAnsi="Times New Roman"/>
                <w:bCs/>
                <w:spacing w:val="16"/>
                <w:szCs w:val="28"/>
                <w:vertAlign w:val="subscript"/>
              </w:rPr>
              <w:t>0</w:t>
            </w:r>
            <w:r w:rsidRPr="00745400">
              <w:rPr>
                <w:rFonts w:ascii="Times New Roman" w:hAnsi="Times New Roman"/>
                <w:bCs/>
                <w:spacing w:val="16"/>
                <w:szCs w:val="28"/>
              </w:rPr>
              <w:t>*100%</w:t>
            </w:r>
          </w:p>
        </w:tc>
        <w:tc>
          <w:tcPr>
            <w:tcW w:w="1324" w:type="dxa"/>
          </w:tcPr>
          <w:p w:rsidR="00745400" w:rsidRPr="00745400" w:rsidRDefault="00745400" w:rsidP="00745400">
            <w:pPr>
              <w:suppressAutoHyphens/>
              <w:spacing w:line="360" w:lineRule="auto"/>
              <w:jc w:val="both"/>
              <w:rPr>
                <w:rFonts w:ascii="Times New Roman" w:hAnsi="Times New Roman"/>
                <w:szCs w:val="28"/>
              </w:rPr>
            </w:pPr>
            <w:r w:rsidRPr="00745400">
              <w:rPr>
                <w:rFonts w:ascii="Times New Roman" w:hAnsi="Times New Roman"/>
                <w:bCs/>
                <w:szCs w:val="28"/>
                <w:lang w:val="en-US"/>
              </w:rPr>
              <w:t>Y</w:t>
            </w:r>
            <w:r w:rsidRPr="00745400">
              <w:rPr>
                <w:rFonts w:ascii="Times New Roman" w:hAnsi="Times New Roman"/>
                <w:bCs/>
                <w:szCs w:val="28"/>
                <w:vertAlign w:val="subscript"/>
              </w:rPr>
              <w:t>С</w:t>
            </w:r>
            <w:r w:rsidRPr="00745400">
              <w:rPr>
                <w:rFonts w:ascii="Times New Roman" w:hAnsi="Times New Roman"/>
                <w:bCs/>
                <w:szCs w:val="28"/>
              </w:rPr>
              <w:t>=С</w:t>
            </w:r>
            <w:r w:rsidRPr="00745400">
              <w:rPr>
                <w:rFonts w:ascii="Times New Roman" w:hAnsi="Times New Roman"/>
                <w:bCs/>
                <w:szCs w:val="28"/>
                <w:vertAlign w:val="subscript"/>
              </w:rPr>
              <w:t>0</w:t>
            </w:r>
            <w:r w:rsidRPr="00745400">
              <w:rPr>
                <w:rFonts w:ascii="Times New Roman" w:hAnsi="Times New Roman"/>
                <w:bCs/>
                <w:szCs w:val="28"/>
              </w:rPr>
              <w:t>/С</w:t>
            </w:r>
            <w:r w:rsidRPr="00745400">
              <w:rPr>
                <w:rFonts w:ascii="Times New Roman" w:hAnsi="Times New Roman"/>
                <w:bCs/>
                <w:szCs w:val="28"/>
                <w:vertAlign w:val="subscript"/>
              </w:rPr>
              <w:t>1</w:t>
            </w:r>
          </w:p>
        </w:tc>
      </w:tr>
      <w:tr w:rsidR="00745400" w:rsidRPr="00745400" w:rsidTr="00745400">
        <w:tc>
          <w:tcPr>
            <w:tcW w:w="1566" w:type="dxa"/>
          </w:tcPr>
          <w:p w:rsidR="00745400" w:rsidRPr="00745400" w:rsidRDefault="00745400" w:rsidP="00745400">
            <w:pPr>
              <w:suppressAutoHyphens/>
              <w:spacing w:line="360" w:lineRule="auto"/>
              <w:jc w:val="both"/>
              <w:rPr>
                <w:rFonts w:ascii="Times New Roman" w:hAnsi="Times New Roman"/>
                <w:szCs w:val="28"/>
              </w:rPr>
            </w:pPr>
          </w:p>
        </w:tc>
        <w:tc>
          <w:tcPr>
            <w:tcW w:w="1234" w:type="dxa"/>
          </w:tcPr>
          <w:p w:rsidR="00745400" w:rsidRPr="00745400" w:rsidRDefault="00745400" w:rsidP="00745400">
            <w:pPr>
              <w:shd w:val="clear" w:color="auto" w:fill="FFFFFF"/>
              <w:suppressAutoHyphens/>
              <w:spacing w:line="360" w:lineRule="auto"/>
              <w:jc w:val="both"/>
              <w:rPr>
                <w:rFonts w:ascii="Times New Roman" w:hAnsi="Times New Roman"/>
                <w:szCs w:val="28"/>
              </w:rPr>
            </w:pPr>
            <w:r w:rsidRPr="00745400">
              <w:rPr>
                <w:rFonts w:ascii="Times New Roman" w:hAnsi="Times New Roman"/>
                <w:bCs/>
                <w:szCs w:val="28"/>
              </w:rPr>
              <w:t>198229,33</w:t>
            </w:r>
          </w:p>
        </w:tc>
        <w:tc>
          <w:tcPr>
            <w:tcW w:w="1419" w:type="dxa"/>
          </w:tcPr>
          <w:p w:rsidR="00745400" w:rsidRPr="00745400" w:rsidRDefault="00745400" w:rsidP="00745400">
            <w:pPr>
              <w:shd w:val="clear" w:color="auto" w:fill="FFFFFF"/>
              <w:suppressAutoHyphens/>
              <w:spacing w:line="360" w:lineRule="auto"/>
              <w:jc w:val="both"/>
              <w:rPr>
                <w:rFonts w:ascii="Times New Roman" w:hAnsi="Times New Roman"/>
                <w:szCs w:val="28"/>
              </w:rPr>
            </w:pPr>
            <w:r w:rsidRPr="00745400">
              <w:rPr>
                <w:rFonts w:ascii="Times New Roman" w:hAnsi="Times New Roman"/>
                <w:bCs/>
                <w:szCs w:val="28"/>
              </w:rPr>
              <w:t>135248,33</w:t>
            </w:r>
          </w:p>
        </w:tc>
        <w:tc>
          <w:tcPr>
            <w:tcW w:w="1614" w:type="dxa"/>
          </w:tcPr>
          <w:p w:rsidR="00745400" w:rsidRPr="00745400" w:rsidRDefault="00745400" w:rsidP="00745400">
            <w:pPr>
              <w:shd w:val="clear" w:color="auto" w:fill="FFFFFF"/>
              <w:suppressAutoHyphens/>
              <w:spacing w:line="360" w:lineRule="auto"/>
              <w:jc w:val="both"/>
              <w:rPr>
                <w:rFonts w:ascii="Times New Roman" w:hAnsi="Times New Roman"/>
                <w:szCs w:val="28"/>
              </w:rPr>
            </w:pPr>
            <w:r w:rsidRPr="00745400">
              <w:rPr>
                <w:rFonts w:ascii="Times New Roman" w:hAnsi="Times New Roman"/>
                <w:szCs w:val="28"/>
              </w:rPr>
              <w:t>62981</w:t>
            </w:r>
          </w:p>
        </w:tc>
        <w:tc>
          <w:tcPr>
            <w:tcW w:w="1915" w:type="dxa"/>
          </w:tcPr>
          <w:p w:rsidR="00745400" w:rsidRPr="00745400" w:rsidRDefault="00745400" w:rsidP="00745400">
            <w:pPr>
              <w:shd w:val="clear" w:color="auto" w:fill="FFFFFF"/>
              <w:tabs>
                <w:tab w:val="left" w:pos="1460"/>
                <w:tab w:val="center" w:pos="1614"/>
              </w:tabs>
              <w:suppressAutoHyphens/>
              <w:spacing w:line="360" w:lineRule="auto"/>
              <w:jc w:val="both"/>
              <w:rPr>
                <w:rFonts w:ascii="Times New Roman" w:hAnsi="Times New Roman"/>
                <w:szCs w:val="28"/>
              </w:rPr>
            </w:pPr>
            <w:r w:rsidRPr="00745400">
              <w:rPr>
                <w:rFonts w:ascii="Times New Roman" w:hAnsi="Times New Roman"/>
                <w:bCs/>
                <w:spacing w:val="-4"/>
                <w:szCs w:val="28"/>
              </w:rPr>
              <w:t>31,72%</w:t>
            </w:r>
          </w:p>
        </w:tc>
        <w:tc>
          <w:tcPr>
            <w:tcW w:w="1324" w:type="dxa"/>
          </w:tcPr>
          <w:p w:rsidR="00745400" w:rsidRPr="00745400" w:rsidRDefault="00745400" w:rsidP="00745400">
            <w:pPr>
              <w:suppressAutoHyphens/>
              <w:spacing w:line="360" w:lineRule="auto"/>
              <w:jc w:val="both"/>
              <w:rPr>
                <w:rFonts w:ascii="Times New Roman" w:hAnsi="Times New Roman"/>
                <w:bCs/>
                <w:szCs w:val="28"/>
              </w:rPr>
            </w:pPr>
            <w:r w:rsidRPr="00745400">
              <w:rPr>
                <w:rFonts w:ascii="Times New Roman" w:hAnsi="Times New Roman"/>
                <w:bCs/>
                <w:szCs w:val="28"/>
              </w:rPr>
              <w:t>1,47</w:t>
            </w:r>
          </w:p>
        </w:tc>
      </w:tr>
    </w:tbl>
    <w:p w:rsidR="00745400" w:rsidRDefault="00745400" w:rsidP="00211D62">
      <w:pPr>
        <w:pStyle w:val="1"/>
        <w:suppressAutoHyphens/>
        <w:spacing w:before="0" w:after="0" w:line="360" w:lineRule="auto"/>
        <w:ind w:firstLine="709"/>
        <w:jc w:val="both"/>
        <w:rPr>
          <w:rFonts w:ascii="Times New Roman" w:hAnsi="Times New Roman" w:cs="Times New Roman"/>
          <w:b w:val="0"/>
          <w:sz w:val="28"/>
          <w:szCs w:val="28"/>
        </w:rPr>
      </w:pPr>
    </w:p>
    <w:p w:rsidR="00465B2D" w:rsidRPr="00211D62" w:rsidRDefault="00465B2D" w:rsidP="00211D62">
      <w:pPr>
        <w:pStyle w:val="1"/>
        <w:suppressAutoHyphens/>
        <w:spacing w:before="0" w:after="0" w:line="360" w:lineRule="auto"/>
        <w:ind w:firstLine="709"/>
        <w:jc w:val="both"/>
        <w:rPr>
          <w:rFonts w:ascii="Times New Roman" w:hAnsi="Times New Roman" w:cs="Times New Roman"/>
          <w:b w:val="0"/>
          <w:sz w:val="28"/>
          <w:szCs w:val="28"/>
        </w:rPr>
      </w:pPr>
    </w:p>
    <w:p w:rsidR="00745400" w:rsidRDefault="00170874" w:rsidP="00211D62">
      <w:pPr>
        <w:suppressAutoHyphens/>
        <w:spacing w:line="360" w:lineRule="auto"/>
        <w:ind w:firstLine="709"/>
        <w:jc w:val="both"/>
        <w:rPr>
          <w:rFonts w:ascii="Times New Roman" w:hAnsi="Times New Roman"/>
          <w:sz w:val="28"/>
          <w:szCs w:val="28"/>
        </w:rPr>
      </w:pPr>
      <w:r w:rsidRPr="00211D62">
        <w:rPr>
          <w:rFonts w:ascii="Times New Roman" w:hAnsi="Times New Roman"/>
          <w:b/>
          <w:sz w:val="28"/>
          <w:szCs w:val="28"/>
        </w:rPr>
        <w:object w:dxaOrig="7218" w:dyaOrig="4309">
          <v:shape id="_x0000_i1034" type="#_x0000_t75" style="width:360.75pt;height:215.25pt" o:ole="">
            <v:imagedata r:id="rId31" o:title=""/>
          </v:shape>
          <o:OLEObject Type="Embed" ProgID="MSGraph.Chart.8" ShapeID="_x0000_i1034" DrawAspect="Content" ObjectID="_1462864707" r:id="rId32">
            <o:FieldCodes>\s</o:FieldCodes>
          </o:OLEObject>
        </w:object>
      </w:r>
    </w:p>
    <w:p w:rsidR="00882231" w:rsidRDefault="00882231"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Рис.</w:t>
      </w:r>
      <w:r w:rsidR="009C3F28" w:rsidRPr="00211D62">
        <w:rPr>
          <w:rFonts w:ascii="Times New Roman" w:hAnsi="Times New Roman"/>
          <w:sz w:val="28"/>
          <w:szCs w:val="28"/>
        </w:rPr>
        <w:t xml:space="preserve">8. </w:t>
      </w:r>
      <w:r w:rsidRPr="00211D62">
        <w:rPr>
          <w:rFonts w:ascii="Times New Roman" w:hAnsi="Times New Roman"/>
          <w:sz w:val="28"/>
          <w:szCs w:val="28"/>
        </w:rPr>
        <w:t>Диаграмма стоимостных затрат</w:t>
      </w:r>
    </w:p>
    <w:p w:rsidR="00745400" w:rsidRPr="00211D62" w:rsidRDefault="00745400" w:rsidP="00211D62">
      <w:pPr>
        <w:suppressAutoHyphens/>
        <w:spacing w:line="360" w:lineRule="auto"/>
        <w:ind w:firstLine="709"/>
        <w:jc w:val="both"/>
        <w:rPr>
          <w:rFonts w:ascii="Times New Roman" w:hAnsi="Times New Roman"/>
          <w:sz w:val="28"/>
          <w:szCs w:val="28"/>
        </w:rPr>
      </w:pPr>
    </w:p>
    <w:p w:rsidR="00882231" w:rsidRPr="00211D62" w:rsidRDefault="00170874"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object w:dxaOrig="4952" w:dyaOrig="3446">
          <v:shape id="_x0000_i1035" type="#_x0000_t75" style="width:247.5pt;height:170.25pt" o:ole="">
            <v:imagedata r:id="rId33" o:title="" cropbottom="7626f"/>
          </v:shape>
          <o:OLEObject Type="Embed" ProgID="MSGraph.Chart.8" ShapeID="_x0000_i1035" DrawAspect="Content" ObjectID="_1462864708" r:id="rId34">
            <o:FieldCodes>\s</o:FieldCodes>
          </o:OLEObject>
        </w:object>
      </w:r>
    </w:p>
    <w:p w:rsidR="00313613" w:rsidRPr="00211D62" w:rsidRDefault="00313613"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Рис.</w:t>
      </w:r>
      <w:r w:rsidR="009C3F28" w:rsidRPr="00211D62">
        <w:rPr>
          <w:rFonts w:ascii="Times New Roman" w:hAnsi="Times New Roman"/>
          <w:sz w:val="28"/>
          <w:szCs w:val="28"/>
        </w:rPr>
        <w:t xml:space="preserve">9. </w:t>
      </w:r>
      <w:r w:rsidRPr="00211D62">
        <w:rPr>
          <w:rFonts w:ascii="Times New Roman" w:hAnsi="Times New Roman"/>
          <w:sz w:val="28"/>
          <w:szCs w:val="28"/>
        </w:rPr>
        <w:t>Диаграмма трудовых затрат</w:t>
      </w:r>
    </w:p>
    <w:p w:rsidR="00882231" w:rsidRPr="00211D62" w:rsidRDefault="00882231" w:rsidP="00211D62">
      <w:pPr>
        <w:suppressAutoHyphens/>
        <w:spacing w:line="360" w:lineRule="auto"/>
        <w:ind w:firstLine="709"/>
        <w:jc w:val="both"/>
        <w:rPr>
          <w:rFonts w:ascii="Times New Roman" w:hAnsi="Times New Roman"/>
          <w:sz w:val="28"/>
          <w:szCs w:val="28"/>
        </w:rPr>
      </w:pPr>
    </w:p>
    <w:p w:rsidR="00882231" w:rsidRPr="00211D62" w:rsidRDefault="00313613" w:rsidP="00211D62">
      <w:pPr>
        <w:suppressAutoHyphens/>
        <w:spacing w:line="360" w:lineRule="auto"/>
        <w:ind w:firstLine="709"/>
        <w:jc w:val="both"/>
        <w:rPr>
          <w:rFonts w:ascii="Times New Roman" w:hAnsi="Times New Roman"/>
          <w:sz w:val="28"/>
          <w:szCs w:val="28"/>
        </w:rPr>
      </w:pPr>
      <w:r w:rsidRPr="00211D62">
        <w:rPr>
          <w:rFonts w:ascii="Times New Roman" w:hAnsi="Times New Roman"/>
          <w:sz w:val="28"/>
          <w:szCs w:val="28"/>
        </w:rPr>
        <w:t>Расчет экономической эффективности показывает, что целесообразно внедрять спроектированную информационную систему.</w:t>
      </w:r>
    </w:p>
    <w:p w:rsidR="00882231" w:rsidRDefault="00882231" w:rsidP="00211D62">
      <w:pPr>
        <w:suppressAutoHyphens/>
        <w:spacing w:line="360" w:lineRule="auto"/>
        <w:ind w:firstLine="709"/>
        <w:jc w:val="both"/>
        <w:rPr>
          <w:rFonts w:ascii="Times New Roman" w:hAnsi="Times New Roman"/>
          <w:sz w:val="28"/>
          <w:szCs w:val="28"/>
        </w:rPr>
      </w:pPr>
    </w:p>
    <w:p w:rsidR="00745400" w:rsidRPr="00211D62" w:rsidRDefault="00745400" w:rsidP="00211D62">
      <w:pPr>
        <w:suppressAutoHyphens/>
        <w:spacing w:line="360" w:lineRule="auto"/>
        <w:ind w:firstLine="709"/>
        <w:jc w:val="both"/>
        <w:rPr>
          <w:rFonts w:ascii="Times New Roman" w:hAnsi="Times New Roman"/>
          <w:sz w:val="28"/>
          <w:szCs w:val="28"/>
        </w:rPr>
        <w:sectPr w:rsidR="00745400" w:rsidRPr="00211D62" w:rsidSect="00D35060">
          <w:pgSz w:w="11907" w:h="16840"/>
          <w:pgMar w:top="1134" w:right="851" w:bottom="1134" w:left="1701" w:header="720" w:footer="720" w:gutter="0"/>
          <w:cols w:space="708"/>
          <w:noEndnote/>
          <w:docGrid w:linePitch="326"/>
        </w:sectPr>
      </w:pPr>
    </w:p>
    <w:p w:rsidR="00C15FBB" w:rsidRDefault="00D026B8" w:rsidP="00211D62">
      <w:pPr>
        <w:pStyle w:val="1"/>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t>ЗАКЛЮЧЕНИЕ</w:t>
      </w:r>
      <w:bookmarkEnd w:id="49"/>
      <w:bookmarkEnd w:id="50"/>
    </w:p>
    <w:p w:rsidR="00745400" w:rsidRPr="00745400" w:rsidRDefault="00745400" w:rsidP="00745400">
      <w:pPr>
        <w:spacing w:line="360" w:lineRule="auto"/>
        <w:rPr>
          <w:sz w:val="28"/>
          <w:szCs w:val="28"/>
        </w:rPr>
      </w:pPr>
    </w:p>
    <w:p w:rsidR="00313613" w:rsidRPr="00211D62" w:rsidRDefault="00313613"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В результате выполнения дипломного проекта было разработано автоматизированное рабочее место экономиста</w:t>
      </w:r>
      <w:r w:rsidR="009C3F28" w:rsidRPr="00211D62">
        <w:rPr>
          <w:rFonts w:ascii="Times New Roman" w:hAnsi="Times New Roman"/>
          <w:bCs/>
          <w:sz w:val="28"/>
          <w:szCs w:val="28"/>
        </w:rPr>
        <w:t xml:space="preserve"> –</w:t>
      </w:r>
      <w:r w:rsidRPr="00211D62">
        <w:rPr>
          <w:rFonts w:ascii="Times New Roman" w:hAnsi="Times New Roman"/>
          <w:bCs/>
          <w:sz w:val="28"/>
          <w:szCs w:val="28"/>
        </w:rPr>
        <w:t xml:space="preserve"> </w:t>
      </w:r>
      <w:r w:rsidR="009C3F28" w:rsidRPr="00211D62">
        <w:rPr>
          <w:rFonts w:ascii="Times New Roman" w:hAnsi="Times New Roman"/>
          <w:bCs/>
          <w:sz w:val="28"/>
          <w:szCs w:val="28"/>
        </w:rPr>
        <w:t xml:space="preserve">снабженца </w:t>
      </w:r>
      <w:r w:rsidRPr="00211D62">
        <w:rPr>
          <w:rFonts w:ascii="Times New Roman" w:hAnsi="Times New Roman"/>
          <w:bCs/>
          <w:sz w:val="28"/>
          <w:szCs w:val="28"/>
        </w:rPr>
        <w:t xml:space="preserve">по учету договоров строительной фирмы. Разработанная система относится к системам учетного типа и имеет некоторые признаки аналитической системы. Данная разработка улучшает качество обработки информации, автоматизирует процессы ввода данных, вывода результатов. В процессе </w:t>
      </w:r>
      <w:r w:rsidR="009C3F28" w:rsidRPr="00211D62">
        <w:rPr>
          <w:rFonts w:ascii="Times New Roman" w:hAnsi="Times New Roman"/>
          <w:bCs/>
          <w:sz w:val="28"/>
          <w:szCs w:val="28"/>
        </w:rPr>
        <w:t>разработки</w:t>
      </w:r>
      <w:r w:rsidRPr="00211D62">
        <w:rPr>
          <w:rFonts w:ascii="Times New Roman" w:hAnsi="Times New Roman"/>
          <w:bCs/>
          <w:sz w:val="28"/>
          <w:szCs w:val="28"/>
        </w:rPr>
        <w:t xml:space="preserve"> информационной системы</w:t>
      </w:r>
      <w:r w:rsidR="009C3F28" w:rsidRPr="00211D62">
        <w:rPr>
          <w:rFonts w:ascii="Times New Roman" w:hAnsi="Times New Roman"/>
          <w:bCs/>
          <w:sz w:val="28"/>
          <w:szCs w:val="28"/>
        </w:rPr>
        <w:t xml:space="preserve"> АРМ</w:t>
      </w:r>
      <w:r w:rsidRPr="00211D62">
        <w:rPr>
          <w:rFonts w:ascii="Times New Roman" w:hAnsi="Times New Roman"/>
          <w:bCs/>
          <w:sz w:val="28"/>
          <w:szCs w:val="28"/>
        </w:rPr>
        <w:t xml:space="preserve"> были получены следующие результаты:</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проведен анализ предметной области решаемой задачи, в результате которого определены потоки входной, выходной, плановой и оперативно-учетной информации;</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изучена структура предприятия, связь его подразделений между собой, изучены потоки информации, передаваемые от одного  подразделения к другому;</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 xml:space="preserve">определена цель и назначение автоматизированного варианта решения задачи – </w:t>
      </w:r>
      <w:r w:rsidRPr="00211D62">
        <w:rPr>
          <w:rFonts w:ascii="Times New Roman" w:hAnsi="Times New Roman"/>
          <w:sz w:val="28"/>
          <w:szCs w:val="28"/>
        </w:rPr>
        <w:t>снижение себестоимости и трудовых затрат. Это позволит повысить эффективность обслуживания клиентов и составления отчетности по учитываемым операциям;</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sz w:val="28"/>
          <w:szCs w:val="28"/>
        </w:rPr>
        <w:t>проведен анализ существующих разработок и обоснован выбор технологии проектирования; в проекте использовалась методология структурного проектирования;</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sz w:val="28"/>
          <w:szCs w:val="28"/>
        </w:rPr>
        <w:t xml:space="preserve">проведено обоснование проектных решений по видам обеспечения, в результате которых  для реализации проекта была выбрана операционная система </w:t>
      </w:r>
      <w:r w:rsidRPr="00211D62">
        <w:rPr>
          <w:rFonts w:ascii="Times New Roman" w:hAnsi="Times New Roman"/>
          <w:sz w:val="28"/>
          <w:szCs w:val="28"/>
          <w:lang w:val="en-US"/>
        </w:rPr>
        <w:t>Windows</w:t>
      </w:r>
      <w:r w:rsidRPr="00211D62">
        <w:rPr>
          <w:rFonts w:ascii="Times New Roman" w:hAnsi="Times New Roman"/>
          <w:sz w:val="28"/>
          <w:szCs w:val="28"/>
        </w:rPr>
        <w:t xml:space="preserve"> </w:t>
      </w:r>
      <w:r w:rsidRPr="00211D62">
        <w:rPr>
          <w:rFonts w:ascii="Times New Roman" w:hAnsi="Times New Roman"/>
          <w:sz w:val="28"/>
          <w:szCs w:val="28"/>
          <w:lang w:val="en-US"/>
        </w:rPr>
        <w:t>NT</w:t>
      </w:r>
      <w:r w:rsidRPr="00211D62">
        <w:rPr>
          <w:rFonts w:ascii="Times New Roman" w:hAnsi="Times New Roman"/>
          <w:sz w:val="28"/>
          <w:szCs w:val="28"/>
        </w:rPr>
        <w:t xml:space="preserve">, СУБД </w:t>
      </w:r>
      <w:r w:rsidRPr="00211D62">
        <w:rPr>
          <w:rFonts w:ascii="Times New Roman" w:hAnsi="Times New Roman"/>
          <w:sz w:val="28"/>
          <w:szCs w:val="28"/>
          <w:lang w:val="en-US"/>
        </w:rPr>
        <w:t>Access</w:t>
      </w:r>
      <w:r w:rsidRPr="00211D62">
        <w:rPr>
          <w:rFonts w:ascii="Times New Roman" w:hAnsi="Times New Roman"/>
          <w:sz w:val="28"/>
          <w:szCs w:val="28"/>
        </w:rPr>
        <w:t>, определена конфигурация компьютера, выбран диалоговый режим работы системы;</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sz w:val="28"/>
          <w:szCs w:val="28"/>
        </w:rPr>
        <w:t>на основе анализа предметной области была построена схема потоков данных, определяющая функции системы АРМ, создана информационная модель системы – разработана концептуальная модель, инфологическая модель, датологическая модель проектируемой СУБД.</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sz w:val="28"/>
          <w:szCs w:val="28"/>
        </w:rPr>
        <w:t>дана характеристика нормативно-справочной, входной оперативной информации и результатной информации;</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разработан сценарий диалога;</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организован сбор, передача, обработка и выдача информации посредством экранных форм, печатных отчетов, запросов;</w:t>
      </w:r>
    </w:p>
    <w:p w:rsidR="00313613" w:rsidRPr="00211D62" w:rsidRDefault="00313613" w:rsidP="00211D62">
      <w:pPr>
        <w:numPr>
          <w:ilvl w:val="0"/>
          <w:numId w:val="42"/>
        </w:numPr>
        <w:shd w:val="clear" w:color="auto" w:fill="FFFFFF"/>
        <w:suppressAutoHyphens/>
        <w:overflowPunct/>
        <w:autoSpaceDE/>
        <w:autoSpaceDN/>
        <w:adjustRightInd/>
        <w:spacing w:line="360" w:lineRule="auto"/>
        <w:ind w:left="0" w:firstLine="709"/>
        <w:jc w:val="both"/>
        <w:textAlignment w:val="auto"/>
        <w:rPr>
          <w:rFonts w:ascii="Times New Roman" w:hAnsi="Times New Roman"/>
          <w:bCs/>
          <w:sz w:val="28"/>
          <w:szCs w:val="28"/>
        </w:rPr>
      </w:pPr>
      <w:r w:rsidRPr="00211D62">
        <w:rPr>
          <w:rFonts w:ascii="Times New Roman" w:hAnsi="Times New Roman"/>
          <w:bCs/>
          <w:sz w:val="28"/>
          <w:szCs w:val="28"/>
        </w:rPr>
        <w:t>произведен расчет экономической эффективности разработанного проекта, результаты расчета представлены таблицами и диаграммами.</w:t>
      </w:r>
    </w:p>
    <w:p w:rsidR="00313613" w:rsidRPr="00211D62" w:rsidRDefault="00313613" w:rsidP="00211D62">
      <w:pPr>
        <w:shd w:val="clear" w:color="auto" w:fill="FFFFFF"/>
        <w:suppressAutoHyphens/>
        <w:spacing w:line="360" w:lineRule="auto"/>
        <w:ind w:firstLine="709"/>
        <w:jc w:val="both"/>
        <w:rPr>
          <w:rFonts w:ascii="Times New Roman" w:hAnsi="Times New Roman"/>
          <w:bCs/>
          <w:sz w:val="28"/>
          <w:szCs w:val="28"/>
        </w:rPr>
      </w:pPr>
      <w:r w:rsidRPr="00211D62">
        <w:rPr>
          <w:rFonts w:ascii="Times New Roman" w:hAnsi="Times New Roman"/>
          <w:bCs/>
          <w:sz w:val="28"/>
          <w:szCs w:val="28"/>
        </w:rPr>
        <w:t xml:space="preserve">В результате произведенных проектных мероприятий в данной работе разработана информационная система, лежащая в основе автоматизированного рабочего места экономиста </w:t>
      </w:r>
      <w:r w:rsidR="009C3F28" w:rsidRPr="00211D62">
        <w:rPr>
          <w:rFonts w:ascii="Times New Roman" w:hAnsi="Times New Roman"/>
          <w:bCs/>
          <w:sz w:val="28"/>
          <w:szCs w:val="28"/>
        </w:rPr>
        <w:t xml:space="preserve">– снабженца </w:t>
      </w:r>
      <w:r w:rsidRPr="00211D62">
        <w:rPr>
          <w:rFonts w:ascii="Times New Roman" w:hAnsi="Times New Roman"/>
          <w:bCs/>
          <w:sz w:val="28"/>
          <w:szCs w:val="28"/>
        </w:rPr>
        <w:t>строительной фирмы. Спроектированная ИС относится к информационным системам учетно</w:t>
      </w:r>
      <w:r w:rsidR="00A62BED" w:rsidRPr="00211D62">
        <w:rPr>
          <w:rFonts w:ascii="Times New Roman" w:hAnsi="Times New Roman"/>
          <w:bCs/>
          <w:sz w:val="28"/>
          <w:szCs w:val="28"/>
        </w:rPr>
        <w:t>го</w:t>
      </w:r>
      <w:r w:rsidRPr="00211D62">
        <w:rPr>
          <w:rFonts w:ascii="Times New Roman" w:hAnsi="Times New Roman"/>
          <w:bCs/>
          <w:sz w:val="28"/>
          <w:szCs w:val="28"/>
        </w:rPr>
        <w:t xml:space="preserve"> типа. Эффективность внедрения разработанного проекта подтверждена экономическими расчета</w:t>
      </w:r>
      <w:r w:rsidR="00A62BED" w:rsidRPr="00211D62">
        <w:rPr>
          <w:rFonts w:ascii="Times New Roman" w:hAnsi="Times New Roman"/>
          <w:bCs/>
          <w:sz w:val="28"/>
          <w:szCs w:val="28"/>
        </w:rPr>
        <w:t>ми, а практическая ценность подтверждена актом о внедрении.</w:t>
      </w:r>
    </w:p>
    <w:p w:rsidR="00C15FBB" w:rsidRDefault="00C47D37" w:rsidP="00211D62">
      <w:pPr>
        <w:pStyle w:val="1"/>
        <w:suppressAutoHyphens/>
        <w:spacing w:before="0" w:after="0" w:line="360" w:lineRule="auto"/>
        <w:ind w:firstLine="709"/>
        <w:jc w:val="both"/>
        <w:rPr>
          <w:rFonts w:ascii="Times New Roman" w:hAnsi="Times New Roman" w:cs="Times New Roman"/>
          <w:sz w:val="28"/>
          <w:szCs w:val="28"/>
        </w:rPr>
      </w:pPr>
      <w:r w:rsidRPr="00211D62">
        <w:rPr>
          <w:rFonts w:ascii="Times New Roman" w:hAnsi="Times New Roman" w:cs="Times New Roman"/>
          <w:sz w:val="28"/>
          <w:szCs w:val="28"/>
        </w:rPr>
        <w:br w:type="page"/>
      </w:r>
      <w:bookmarkStart w:id="51" w:name="_Toc114296112"/>
      <w:bookmarkStart w:id="52" w:name="_Toc135553635"/>
      <w:bookmarkStart w:id="53" w:name="OLE_LINK3"/>
      <w:r w:rsidR="00D026B8" w:rsidRPr="00211D62">
        <w:rPr>
          <w:rFonts w:ascii="Times New Roman" w:hAnsi="Times New Roman" w:cs="Times New Roman"/>
          <w:sz w:val="28"/>
          <w:szCs w:val="28"/>
        </w:rPr>
        <w:t>СПИСОК ИСПОЛЬЗУЕМОЙ ЛИТЕРАТУРЫ</w:t>
      </w:r>
      <w:bookmarkEnd w:id="51"/>
      <w:bookmarkEnd w:id="52"/>
    </w:p>
    <w:p w:rsidR="00301AFB" w:rsidRPr="00301AFB" w:rsidRDefault="00301AFB" w:rsidP="00301AFB">
      <w:pPr>
        <w:spacing w:line="360" w:lineRule="auto"/>
        <w:rPr>
          <w:sz w:val="28"/>
          <w:szCs w:val="28"/>
        </w:rPr>
      </w:pPr>
    </w:p>
    <w:bookmarkEnd w:id="53"/>
    <w:p w:rsidR="00761C98" w:rsidRPr="00211D62" w:rsidRDefault="00761C98" w:rsidP="00301AFB">
      <w:pPr>
        <w:numPr>
          <w:ilvl w:val="0"/>
          <w:numId w:val="1"/>
        </w:numPr>
        <w:tabs>
          <w:tab w:val="clear" w:pos="1440"/>
          <w:tab w:val="num" w:pos="600"/>
        </w:tabs>
        <w:suppressAutoHyphens/>
        <w:overflowPunct/>
        <w:autoSpaceDE/>
        <w:autoSpaceDN/>
        <w:adjustRightInd/>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В.В.</w:t>
      </w:r>
      <w:r w:rsidR="00301AFB">
        <w:rPr>
          <w:rFonts w:ascii="Times New Roman" w:hAnsi="Times New Roman"/>
          <w:sz w:val="28"/>
          <w:szCs w:val="28"/>
        </w:rPr>
        <w:t xml:space="preserve"> </w:t>
      </w:r>
      <w:r w:rsidRPr="00211D62">
        <w:rPr>
          <w:rFonts w:ascii="Times New Roman" w:hAnsi="Times New Roman"/>
          <w:sz w:val="28"/>
          <w:szCs w:val="28"/>
        </w:rPr>
        <w:t>Годин, И.К.</w:t>
      </w:r>
      <w:r w:rsidR="00301AFB">
        <w:rPr>
          <w:rFonts w:ascii="Times New Roman" w:hAnsi="Times New Roman"/>
          <w:sz w:val="28"/>
          <w:szCs w:val="28"/>
        </w:rPr>
        <w:t xml:space="preserve"> </w:t>
      </w:r>
      <w:r w:rsidRPr="00211D62">
        <w:rPr>
          <w:rFonts w:ascii="Times New Roman" w:hAnsi="Times New Roman"/>
          <w:sz w:val="28"/>
          <w:szCs w:val="28"/>
        </w:rPr>
        <w:t>Корнеев «Информационное обеспечение управленческой деятельности». Мск. Изд. «Высшая школа», 2001 г.</w:t>
      </w:r>
    </w:p>
    <w:p w:rsidR="00313613" w:rsidRPr="00211D62" w:rsidRDefault="00313613" w:rsidP="00301AFB">
      <w:pPr>
        <w:numPr>
          <w:ilvl w:val="0"/>
          <w:numId w:val="1"/>
        </w:numPr>
        <w:tabs>
          <w:tab w:val="clear" w:pos="1440"/>
          <w:tab w:val="num" w:pos="600"/>
        </w:tabs>
        <w:suppressAutoHyphens/>
        <w:spacing w:line="360" w:lineRule="auto"/>
        <w:ind w:left="0" w:firstLine="0"/>
        <w:jc w:val="both"/>
        <w:rPr>
          <w:rFonts w:ascii="Times New Roman" w:hAnsi="Times New Roman"/>
          <w:sz w:val="28"/>
          <w:szCs w:val="28"/>
        </w:rPr>
      </w:pPr>
      <w:r w:rsidRPr="00211D62">
        <w:rPr>
          <w:rFonts w:ascii="Times New Roman" w:hAnsi="Times New Roman"/>
          <w:bCs/>
          <w:sz w:val="28"/>
          <w:szCs w:val="28"/>
        </w:rPr>
        <w:t>Иванова Г.С.</w:t>
      </w:r>
      <w:r w:rsidRPr="00211D62">
        <w:rPr>
          <w:rFonts w:ascii="Times New Roman" w:hAnsi="Times New Roman"/>
          <w:b/>
          <w:bCs/>
          <w:sz w:val="28"/>
          <w:szCs w:val="28"/>
        </w:rPr>
        <w:t xml:space="preserve"> </w:t>
      </w:r>
      <w:r w:rsidRPr="00211D62">
        <w:rPr>
          <w:rFonts w:ascii="Times New Roman" w:hAnsi="Times New Roman"/>
          <w:sz w:val="28"/>
          <w:szCs w:val="28"/>
        </w:rPr>
        <w:t>Технология программирования: Учебник для вузов. – 2-е изд., стереотип. – М.: Изд-во МГТУ им. Н.Э. Баумана, 2003. – 320 с: ил. (Сер. Информатика в техническом университете.)</w:t>
      </w:r>
    </w:p>
    <w:p w:rsidR="00234F61" w:rsidRPr="00211D62" w:rsidRDefault="00AD15C2" w:rsidP="00301AFB">
      <w:pPr>
        <w:numPr>
          <w:ilvl w:val="0"/>
          <w:numId w:val="1"/>
        </w:numPr>
        <w:tabs>
          <w:tab w:val="clear" w:pos="1440"/>
          <w:tab w:val="num" w:pos="600"/>
        </w:tabs>
        <w:suppressAutoHyphens/>
        <w:overflowPunct/>
        <w:autoSpaceDE/>
        <w:autoSpaceDN/>
        <w:adjustRightInd/>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 xml:space="preserve"> </w:t>
      </w:r>
      <w:r w:rsidR="00234F61" w:rsidRPr="00211D62">
        <w:rPr>
          <w:rFonts w:ascii="Times New Roman" w:hAnsi="Times New Roman"/>
          <w:sz w:val="28"/>
          <w:szCs w:val="28"/>
        </w:rPr>
        <w:t>В.Н.</w:t>
      </w:r>
      <w:r w:rsidR="00301AFB">
        <w:rPr>
          <w:rFonts w:ascii="Times New Roman" w:hAnsi="Times New Roman"/>
          <w:sz w:val="28"/>
          <w:szCs w:val="28"/>
        </w:rPr>
        <w:t xml:space="preserve"> </w:t>
      </w:r>
      <w:r w:rsidR="00234F61" w:rsidRPr="00211D62">
        <w:rPr>
          <w:rFonts w:ascii="Times New Roman" w:hAnsi="Times New Roman"/>
          <w:sz w:val="28"/>
          <w:szCs w:val="28"/>
        </w:rPr>
        <w:t>Петров «Информационные системы»</w:t>
      </w:r>
      <w:r w:rsidR="00773542" w:rsidRPr="00211D62">
        <w:rPr>
          <w:rFonts w:ascii="Times New Roman" w:hAnsi="Times New Roman"/>
          <w:sz w:val="28"/>
          <w:szCs w:val="28"/>
        </w:rPr>
        <w:t xml:space="preserve"> – 688л</w:t>
      </w:r>
      <w:r w:rsidR="00234F61" w:rsidRPr="00211D62">
        <w:rPr>
          <w:rFonts w:ascii="Times New Roman" w:hAnsi="Times New Roman"/>
          <w:sz w:val="28"/>
          <w:szCs w:val="28"/>
        </w:rPr>
        <w:t>. Изд. Питер</w:t>
      </w:r>
      <w:r w:rsidR="00773542" w:rsidRPr="00211D62">
        <w:rPr>
          <w:rFonts w:ascii="Times New Roman" w:hAnsi="Times New Roman"/>
          <w:sz w:val="28"/>
          <w:szCs w:val="28"/>
        </w:rPr>
        <w:t>, 2002г</w:t>
      </w:r>
      <w:r w:rsidR="00234F61" w:rsidRPr="00211D62">
        <w:rPr>
          <w:rFonts w:ascii="Times New Roman" w:hAnsi="Times New Roman"/>
          <w:sz w:val="28"/>
          <w:szCs w:val="28"/>
        </w:rPr>
        <w:t>.</w:t>
      </w:r>
    </w:p>
    <w:p w:rsidR="00313613" w:rsidRPr="00211D62" w:rsidRDefault="00313613" w:rsidP="00301AFB">
      <w:pPr>
        <w:widowControl w:val="0"/>
        <w:numPr>
          <w:ilvl w:val="0"/>
          <w:numId w:val="1"/>
        </w:numPr>
        <w:tabs>
          <w:tab w:val="clear" w:pos="1440"/>
          <w:tab w:val="num" w:pos="600"/>
          <w:tab w:val="num" w:pos="840"/>
        </w:tabs>
        <w:suppressAutoHyphens/>
        <w:overflowPunct/>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Мшиенин А.И. Теория экономических информационных систем: Учеб. пособие. — М.: Финансы и статистика, 2002.</w:t>
      </w:r>
    </w:p>
    <w:p w:rsidR="00313613" w:rsidRPr="00211D62" w:rsidRDefault="00313613" w:rsidP="00301AFB">
      <w:pPr>
        <w:widowControl w:val="0"/>
        <w:numPr>
          <w:ilvl w:val="0"/>
          <w:numId w:val="1"/>
        </w:numPr>
        <w:tabs>
          <w:tab w:val="clear" w:pos="1440"/>
          <w:tab w:val="num" w:pos="600"/>
          <w:tab w:val="num" w:pos="840"/>
        </w:tabs>
        <w:suppressAutoHyphens/>
        <w:overflowPunct/>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Семенов М.И. и др. Автоматизированные информационные технологии в экономике: Учебник / М.И. Семенов, И.Т. Трубилин, В.М. Лойко, Т.П. Барановская; Под общей ред. И.Т. Трубилина. — М.: Финансы и статистика, 2001.</w:t>
      </w:r>
    </w:p>
    <w:p w:rsidR="00313613" w:rsidRPr="00211D62" w:rsidRDefault="00313613" w:rsidP="00301AFB">
      <w:pPr>
        <w:numPr>
          <w:ilvl w:val="0"/>
          <w:numId w:val="1"/>
        </w:numPr>
        <w:shd w:val="clear" w:color="auto" w:fill="FFFFFF"/>
        <w:tabs>
          <w:tab w:val="clear" w:pos="1440"/>
          <w:tab w:val="num" w:pos="600"/>
          <w:tab w:val="num" w:pos="840"/>
        </w:tabs>
        <w:suppressAutoHyphens/>
        <w:overflowPunct/>
        <w:autoSpaceDE/>
        <w:autoSpaceDN/>
        <w:adjustRightInd/>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Автоматизация управления предприятием / В.В. Баронов, Г.Н.Калянов, Ю.Н. Попов и др. - М.: Инфра-М, 2000.</w:t>
      </w:r>
    </w:p>
    <w:p w:rsidR="00313613" w:rsidRPr="00211D62" w:rsidRDefault="00313613" w:rsidP="00301AFB">
      <w:pPr>
        <w:numPr>
          <w:ilvl w:val="0"/>
          <w:numId w:val="1"/>
        </w:numPr>
        <w:shd w:val="clear" w:color="auto" w:fill="FFFFFF"/>
        <w:tabs>
          <w:tab w:val="clear" w:pos="1440"/>
          <w:tab w:val="num" w:pos="600"/>
          <w:tab w:val="num" w:pos="840"/>
        </w:tabs>
        <w:suppressAutoHyphens/>
        <w:overflowPunct/>
        <w:autoSpaceDE/>
        <w:autoSpaceDN/>
        <w:adjustRightInd/>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Алан Р. Саймон.  Стратегические технологии баз данных: менеджмент на 2000 год / Пер. с англ и предисл. М.Р. Когаловского. - М.: Финансы и статистика, 1999</w:t>
      </w:r>
    </w:p>
    <w:p w:rsidR="00313613" w:rsidRPr="00211D62" w:rsidRDefault="00313613" w:rsidP="00301AFB">
      <w:pPr>
        <w:widowControl w:val="0"/>
        <w:numPr>
          <w:ilvl w:val="0"/>
          <w:numId w:val="1"/>
        </w:numPr>
        <w:tabs>
          <w:tab w:val="clear" w:pos="1440"/>
          <w:tab w:val="num" w:pos="600"/>
          <w:tab w:val="num" w:pos="840"/>
        </w:tabs>
        <w:suppressAutoHyphens/>
        <w:overflowPunct/>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 xml:space="preserve">Вендров </w:t>
      </w:r>
      <w:r w:rsidRPr="00211D62">
        <w:rPr>
          <w:rFonts w:ascii="Times New Roman" w:hAnsi="Times New Roman"/>
          <w:sz w:val="28"/>
          <w:szCs w:val="28"/>
          <w:lang w:val="en-US"/>
        </w:rPr>
        <w:t>A</w:t>
      </w:r>
      <w:r w:rsidRPr="00211D62">
        <w:rPr>
          <w:rFonts w:ascii="Times New Roman" w:hAnsi="Times New Roman"/>
          <w:sz w:val="28"/>
          <w:szCs w:val="28"/>
        </w:rPr>
        <w:t>.</w:t>
      </w:r>
      <w:r w:rsidRPr="00211D62">
        <w:rPr>
          <w:rFonts w:ascii="Times New Roman" w:hAnsi="Times New Roman"/>
          <w:sz w:val="28"/>
          <w:szCs w:val="28"/>
          <w:lang w:val="en-US"/>
        </w:rPr>
        <w:t>M</w:t>
      </w:r>
      <w:r w:rsidRPr="00211D62">
        <w:rPr>
          <w:rFonts w:ascii="Times New Roman" w:hAnsi="Times New Roman"/>
          <w:sz w:val="28"/>
          <w:szCs w:val="28"/>
        </w:rPr>
        <w:t>. Проектирование программного обеспечения экономических информационных систем: Учебник. - М.: Финансы и статистика, 2000.</w:t>
      </w:r>
    </w:p>
    <w:p w:rsidR="00313613" w:rsidRPr="00211D62" w:rsidRDefault="00313613" w:rsidP="00301AFB">
      <w:pPr>
        <w:widowControl w:val="0"/>
        <w:numPr>
          <w:ilvl w:val="0"/>
          <w:numId w:val="1"/>
        </w:numPr>
        <w:tabs>
          <w:tab w:val="clear" w:pos="1440"/>
          <w:tab w:val="num" w:pos="600"/>
          <w:tab w:val="num" w:pos="840"/>
        </w:tabs>
        <w:suppressAutoHyphens/>
        <w:overflowPunct/>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Дейт К. Дж. Введение в системы баз данных. - 6-е изд. - М., СПб., Киев, Изд. дом Вильяме, 2000.</w:t>
      </w:r>
    </w:p>
    <w:p w:rsidR="00313613" w:rsidRPr="00211D62" w:rsidRDefault="00313613" w:rsidP="00301AFB">
      <w:pPr>
        <w:widowControl w:val="0"/>
        <w:numPr>
          <w:ilvl w:val="0"/>
          <w:numId w:val="1"/>
        </w:numPr>
        <w:tabs>
          <w:tab w:val="clear" w:pos="1440"/>
          <w:tab w:val="num" w:pos="600"/>
          <w:tab w:val="num" w:pos="840"/>
        </w:tabs>
        <w:suppressAutoHyphens/>
        <w:overflowPunct/>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 xml:space="preserve">Ефимова О.Л. Технология проектирования и внедрения информационных систем - интегрированная технология </w:t>
      </w:r>
      <w:r w:rsidRPr="00211D62">
        <w:rPr>
          <w:rFonts w:ascii="Times New Roman" w:hAnsi="Times New Roman"/>
          <w:sz w:val="28"/>
          <w:szCs w:val="28"/>
          <w:lang w:val="en-US"/>
        </w:rPr>
        <w:t>ARIS</w:t>
      </w:r>
      <w:r w:rsidRPr="00211D62">
        <w:rPr>
          <w:rFonts w:ascii="Times New Roman" w:hAnsi="Times New Roman"/>
          <w:sz w:val="28"/>
          <w:szCs w:val="28"/>
        </w:rPr>
        <w:t xml:space="preserve"> // Реинжиниринг бизнес-процессов предприятий на основе современных информационных технологий: Сб. научных трудов 3-й Российской научно-практической конференции. - М.: МЭСИ, 1999. - С. 215 - 218.</w:t>
      </w:r>
    </w:p>
    <w:p w:rsidR="00313613" w:rsidRPr="00211D62" w:rsidRDefault="00313613" w:rsidP="00301AFB">
      <w:pPr>
        <w:widowControl w:val="0"/>
        <w:numPr>
          <w:ilvl w:val="0"/>
          <w:numId w:val="1"/>
        </w:numPr>
        <w:tabs>
          <w:tab w:val="clear" w:pos="1440"/>
          <w:tab w:val="num" w:pos="600"/>
          <w:tab w:val="num" w:pos="840"/>
        </w:tabs>
        <w:suppressAutoHyphens/>
        <w:overflowPunct/>
        <w:spacing w:line="360" w:lineRule="auto"/>
        <w:ind w:left="0" w:firstLine="0"/>
        <w:jc w:val="both"/>
        <w:textAlignment w:val="auto"/>
        <w:rPr>
          <w:rFonts w:ascii="Times New Roman" w:hAnsi="Times New Roman"/>
          <w:sz w:val="28"/>
          <w:szCs w:val="28"/>
        </w:rPr>
      </w:pPr>
      <w:r w:rsidRPr="00211D62">
        <w:rPr>
          <w:rFonts w:ascii="Times New Roman" w:hAnsi="Times New Roman"/>
          <w:sz w:val="28"/>
          <w:szCs w:val="28"/>
        </w:rPr>
        <w:t>Липаев В.В. Системное проектирование сложных программных средств для информационных систем. - М.: Синтег, 1999.</w:t>
      </w:r>
    </w:p>
    <w:p w:rsidR="00424BC3" w:rsidRPr="00211D62" w:rsidRDefault="00424BC3" w:rsidP="00301AFB">
      <w:pPr>
        <w:numPr>
          <w:ilvl w:val="0"/>
          <w:numId w:val="1"/>
        </w:numPr>
        <w:tabs>
          <w:tab w:val="clear" w:pos="1440"/>
          <w:tab w:val="num" w:pos="600"/>
        </w:tabs>
        <w:suppressAutoHyphens/>
        <w:spacing w:line="360" w:lineRule="auto"/>
        <w:ind w:left="0" w:firstLine="0"/>
        <w:jc w:val="both"/>
        <w:rPr>
          <w:rFonts w:ascii="Times New Roman" w:hAnsi="Times New Roman"/>
          <w:sz w:val="28"/>
          <w:szCs w:val="28"/>
        </w:rPr>
      </w:pPr>
      <w:r w:rsidRPr="00211D62">
        <w:rPr>
          <w:rFonts w:ascii="Times New Roman" w:hAnsi="Times New Roman"/>
          <w:sz w:val="28"/>
          <w:szCs w:val="28"/>
        </w:rPr>
        <w:t>http://www.davecentral.com</w:t>
      </w:r>
    </w:p>
    <w:p w:rsidR="00AD15C2" w:rsidRPr="00211D62" w:rsidRDefault="00CA1E35" w:rsidP="00301AFB">
      <w:pPr>
        <w:numPr>
          <w:ilvl w:val="0"/>
          <w:numId w:val="1"/>
        </w:numPr>
        <w:tabs>
          <w:tab w:val="clear" w:pos="1440"/>
          <w:tab w:val="num" w:pos="600"/>
        </w:tabs>
        <w:suppressAutoHyphens/>
        <w:spacing w:line="360" w:lineRule="auto"/>
        <w:ind w:left="0" w:firstLine="0"/>
        <w:jc w:val="both"/>
        <w:rPr>
          <w:rFonts w:ascii="Times New Roman" w:hAnsi="Times New Roman"/>
          <w:sz w:val="28"/>
          <w:szCs w:val="28"/>
        </w:rPr>
      </w:pPr>
      <w:r w:rsidRPr="00211D62">
        <w:rPr>
          <w:rFonts w:ascii="Times New Roman" w:hAnsi="Times New Roman"/>
          <w:sz w:val="28"/>
          <w:szCs w:val="28"/>
        </w:rPr>
        <w:t>http://www.screenshot.com</w:t>
      </w:r>
    </w:p>
    <w:p w:rsidR="00CA1E35" w:rsidRPr="00211D62" w:rsidRDefault="00CA1E35" w:rsidP="00301AFB">
      <w:pPr>
        <w:numPr>
          <w:ilvl w:val="0"/>
          <w:numId w:val="1"/>
        </w:numPr>
        <w:tabs>
          <w:tab w:val="clear" w:pos="1440"/>
          <w:tab w:val="num" w:pos="600"/>
        </w:tabs>
        <w:suppressAutoHyphens/>
        <w:spacing w:line="360" w:lineRule="auto"/>
        <w:ind w:left="0" w:firstLine="0"/>
        <w:jc w:val="both"/>
        <w:rPr>
          <w:rFonts w:ascii="Times New Roman" w:hAnsi="Times New Roman"/>
          <w:sz w:val="28"/>
          <w:szCs w:val="28"/>
        </w:rPr>
      </w:pPr>
      <w:r w:rsidRPr="00211D62">
        <w:rPr>
          <w:rFonts w:ascii="Times New Roman" w:hAnsi="Times New Roman"/>
          <w:sz w:val="28"/>
          <w:szCs w:val="28"/>
          <w:lang w:val="en-US"/>
        </w:rPr>
        <w:t>http</w:t>
      </w:r>
      <w:r w:rsidRPr="00211D62">
        <w:rPr>
          <w:rFonts w:ascii="Times New Roman" w:hAnsi="Times New Roman"/>
          <w:sz w:val="28"/>
          <w:szCs w:val="28"/>
        </w:rPr>
        <w:t>://</w:t>
      </w:r>
      <w:r w:rsidRPr="00211D62">
        <w:rPr>
          <w:rFonts w:ascii="Times New Roman" w:hAnsi="Times New Roman"/>
          <w:sz w:val="28"/>
          <w:szCs w:val="28"/>
          <w:lang w:val="en-US"/>
        </w:rPr>
        <w:t>ic</w:t>
      </w:r>
      <w:r w:rsidRPr="00211D62">
        <w:rPr>
          <w:rFonts w:ascii="Times New Roman" w:hAnsi="Times New Roman"/>
          <w:sz w:val="28"/>
          <w:szCs w:val="28"/>
        </w:rPr>
        <w:t>.</w:t>
      </w:r>
      <w:r w:rsidRPr="00211D62">
        <w:rPr>
          <w:rFonts w:ascii="Times New Roman" w:hAnsi="Times New Roman"/>
          <w:sz w:val="28"/>
          <w:szCs w:val="28"/>
          <w:lang w:val="en-US"/>
        </w:rPr>
        <w:t>krasu</w:t>
      </w:r>
      <w:r w:rsidRPr="00211D62">
        <w:rPr>
          <w:rFonts w:ascii="Times New Roman" w:hAnsi="Times New Roman"/>
          <w:sz w:val="28"/>
          <w:szCs w:val="28"/>
        </w:rPr>
        <w:t>.</w:t>
      </w:r>
      <w:r w:rsidRPr="00211D62">
        <w:rPr>
          <w:rFonts w:ascii="Times New Roman" w:hAnsi="Times New Roman"/>
          <w:sz w:val="28"/>
          <w:szCs w:val="28"/>
          <w:lang w:val="en-US"/>
        </w:rPr>
        <w:t>ru</w:t>
      </w:r>
      <w:r w:rsidRPr="00211D62">
        <w:rPr>
          <w:rFonts w:ascii="Times New Roman" w:hAnsi="Times New Roman"/>
          <w:sz w:val="28"/>
          <w:szCs w:val="28"/>
        </w:rPr>
        <w:t>/</w:t>
      </w:r>
      <w:r w:rsidRPr="00211D62">
        <w:rPr>
          <w:rFonts w:ascii="Times New Roman" w:hAnsi="Times New Roman"/>
          <w:sz w:val="28"/>
          <w:szCs w:val="28"/>
          <w:lang w:val="en-US"/>
        </w:rPr>
        <w:t>new</w:t>
      </w:r>
      <w:r w:rsidRPr="00211D62">
        <w:rPr>
          <w:rFonts w:ascii="Times New Roman" w:hAnsi="Times New Roman"/>
          <w:sz w:val="28"/>
          <w:szCs w:val="28"/>
        </w:rPr>
        <w:t>/</w:t>
      </w:r>
      <w:r w:rsidRPr="00211D62">
        <w:rPr>
          <w:rFonts w:ascii="Times New Roman" w:hAnsi="Times New Roman"/>
          <w:sz w:val="28"/>
          <w:szCs w:val="28"/>
          <w:lang w:val="en-US"/>
        </w:rPr>
        <w:t>events</w:t>
      </w:r>
      <w:r w:rsidRPr="00211D62">
        <w:rPr>
          <w:rFonts w:ascii="Times New Roman" w:hAnsi="Times New Roman"/>
          <w:sz w:val="28"/>
          <w:szCs w:val="28"/>
        </w:rPr>
        <w:t>.</w:t>
      </w:r>
      <w:r w:rsidRPr="00211D62">
        <w:rPr>
          <w:rFonts w:ascii="Times New Roman" w:hAnsi="Times New Roman"/>
          <w:sz w:val="28"/>
          <w:szCs w:val="28"/>
          <w:lang w:val="en-US"/>
        </w:rPr>
        <w:t>php</w:t>
      </w:r>
      <w:r w:rsidRPr="00211D62">
        <w:rPr>
          <w:rFonts w:ascii="Times New Roman" w:hAnsi="Times New Roman"/>
          <w:sz w:val="28"/>
          <w:szCs w:val="28"/>
        </w:rPr>
        <w:t>3?</w:t>
      </w:r>
      <w:r w:rsidRPr="00211D62">
        <w:rPr>
          <w:rFonts w:ascii="Times New Roman" w:hAnsi="Times New Roman"/>
          <w:sz w:val="28"/>
          <w:szCs w:val="28"/>
          <w:lang w:val="en-US"/>
        </w:rPr>
        <w:t>parad</w:t>
      </w:r>
      <w:r w:rsidRPr="00211D62">
        <w:rPr>
          <w:rFonts w:ascii="Times New Roman" w:hAnsi="Times New Roman"/>
          <w:sz w:val="28"/>
          <w:szCs w:val="28"/>
        </w:rPr>
        <w:t>-20025</w:t>
      </w:r>
    </w:p>
    <w:p w:rsidR="00CA1E35" w:rsidRPr="00211D62" w:rsidRDefault="00CA1E35" w:rsidP="00301AFB">
      <w:pPr>
        <w:numPr>
          <w:ilvl w:val="0"/>
          <w:numId w:val="1"/>
        </w:numPr>
        <w:tabs>
          <w:tab w:val="clear" w:pos="1440"/>
          <w:tab w:val="num" w:pos="600"/>
        </w:tabs>
        <w:suppressAutoHyphens/>
        <w:spacing w:line="360" w:lineRule="auto"/>
        <w:ind w:left="0" w:firstLine="0"/>
        <w:jc w:val="both"/>
        <w:rPr>
          <w:rFonts w:ascii="Times New Roman" w:hAnsi="Times New Roman"/>
          <w:sz w:val="28"/>
          <w:szCs w:val="28"/>
        </w:rPr>
      </w:pPr>
      <w:r w:rsidRPr="00211D62">
        <w:rPr>
          <w:rFonts w:ascii="Times New Roman" w:hAnsi="Times New Roman"/>
          <w:sz w:val="28"/>
          <w:szCs w:val="28"/>
          <w:lang w:val="en-US"/>
        </w:rPr>
        <w:t>http</w:t>
      </w:r>
      <w:r w:rsidRPr="00211D62">
        <w:rPr>
          <w:rFonts w:ascii="Times New Roman" w:hAnsi="Times New Roman"/>
          <w:sz w:val="28"/>
          <w:szCs w:val="28"/>
        </w:rPr>
        <w:t>://</w:t>
      </w:r>
      <w:r w:rsidRPr="00211D62">
        <w:rPr>
          <w:rFonts w:ascii="Times New Roman" w:hAnsi="Times New Roman"/>
          <w:sz w:val="28"/>
          <w:szCs w:val="28"/>
          <w:lang w:val="en-US"/>
        </w:rPr>
        <w:t>www</w:t>
      </w:r>
      <w:r w:rsidRPr="00211D62">
        <w:rPr>
          <w:rFonts w:ascii="Times New Roman" w:hAnsi="Times New Roman"/>
          <w:sz w:val="28"/>
          <w:szCs w:val="28"/>
        </w:rPr>
        <w:t>.</w:t>
      </w:r>
      <w:r w:rsidRPr="00211D62">
        <w:rPr>
          <w:rFonts w:ascii="Times New Roman" w:hAnsi="Times New Roman"/>
          <w:sz w:val="28"/>
          <w:szCs w:val="28"/>
          <w:lang w:val="en-US"/>
        </w:rPr>
        <w:t>elrussia</w:t>
      </w:r>
      <w:r w:rsidRPr="00211D62">
        <w:rPr>
          <w:rFonts w:ascii="Times New Roman" w:hAnsi="Times New Roman"/>
          <w:sz w:val="28"/>
          <w:szCs w:val="28"/>
        </w:rPr>
        <w:t>.</w:t>
      </w:r>
      <w:r w:rsidRPr="00211D62">
        <w:rPr>
          <w:rFonts w:ascii="Times New Roman" w:hAnsi="Times New Roman"/>
          <w:sz w:val="28"/>
          <w:szCs w:val="28"/>
          <w:lang w:val="en-US"/>
        </w:rPr>
        <w:t>ru</w:t>
      </w:r>
      <w:r w:rsidRPr="00211D62">
        <w:rPr>
          <w:rFonts w:ascii="Times New Roman" w:hAnsi="Times New Roman"/>
          <w:sz w:val="28"/>
          <w:szCs w:val="28"/>
        </w:rPr>
        <w:t>/</w:t>
      </w:r>
      <w:r w:rsidRPr="00211D62">
        <w:rPr>
          <w:rFonts w:ascii="Times New Roman" w:hAnsi="Times New Roman"/>
          <w:sz w:val="28"/>
          <w:szCs w:val="28"/>
          <w:lang w:val="en-US"/>
        </w:rPr>
        <w:t>files</w:t>
      </w:r>
      <w:r w:rsidRPr="00211D62">
        <w:rPr>
          <w:rFonts w:ascii="Times New Roman" w:hAnsi="Times New Roman"/>
          <w:sz w:val="28"/>
          <w:szCs w:val="28"/>
        </w:rPr>
        <w:t>/36827/КИС_ВУЗа.</w:t>
      </w:r>
      <w:r w:rsidRPr="00211D62">
        <w:rPr>
          <w:rFonts w:ascii="Times New Roman" w:hAnsi="Times New Roman"/>
          <w:sz w:val="28"/>
          <w:szCs w:val="28"/>
          <w:lang w:val="en-US"/>
        </w:rPr>
        <w:t>html</w:t>
      </w:r>
    </w:p>
    <w:p w:rsidR="00CA1E35" w:rsidRPr="00211D62" w:rsidRDefault="00124C8E" w:rsidP="00301AFB">
      <w:pPr>
        <w:numPr>
          <w:ilvl w:val="0"/>
          <w:numId w:val="1"/>
        </w:numPr>
        <w:tabs>
          <w:tab w:val="clear" w:pos="1440"/>
          <w:tab w:val="num" w:pos="600"/>
        </w:tabs>
        <w:suppressAutoHyphens/>
        <w:spacing w:line="360" w:lineRule="auto"/>
        <w:ind w:left="0" w:firstLine="0"/>
        <w:jc w:val="both"/>
        <w:rPr>
          <w:rFonts w:ascii="Times New Roman" w:hAnsi="Times New Roman"/>
          <w:sz w:val="28"/>
          <w:szCs w:val="28"/>
        </w:rPr>
      </w:pPr>
      <w:r w:rsidRPr="00211D62">
        <w:rPr>
          <w:rFonts w:ascii="Times New Roman" w:hAnsi="Times New Roman"/>
          <w:sz w:val="28"/>
          <w:szCs w:val="28"/>
          <w:lang w:val="en-US"/>
        </w:rPr>
        <w:t>http</w:t>
      </w:r>
      <w:r w:rsidRPr="00211D62">
        <w:rPr>
          <w:rFonts w:ascii="Times New Roman" w:hAnsi="Times New Roman"/>
          <w:sz w:val="28"/>
          <w:szCs w:val="28"/>
        </w:rPr>
        <w:t>://</w:t>
      </w:r>
      <w:r w:rsidRPr="00211D62">
        <w:rPr>
          <w:rFonts w:ascii="Times New Roman" w:hAnsi="Times New Roman"/>
          <w:sz w:val="28"/>
          <w:szCs w:val="28"/>
          <w:lang w:val="en-US"/>
        </w:rPr>
        <w:t>rrc</w:t>
      </w:r>
      <w:r w:rsidRPr="00211D62">
        <w:rPr>
          <w:rFonts w:ascii="Times New Roman" w:hAnsi="Times New Roman"/>
          <w:sz w:val="28"/>
          <w:szCs w:val="28"/>
        </w:rPr>
        <w:t>.</w:t>
      </w:r>
      <w:r w:rsidRPr="00211D62">
        <w:rPr>
          <w:rFonts w:ascii="Times New Roman" w:hAnsi="Times New Roman"/>
          <w:sz w:val="28"/>
          <w:szCs w:val="28"/>
          <w:lang w:val="en-US"/>
        </w:rPr>
        <w:t>karelia</w:t>
      </w:r>
      <w:r w:rsidRPr="00211D62">
        <w:rPr>
          <w:rFonts w:ascii="Times New Roman" w:hAnsi="Times New Roman"/>
          <w:sz w:val="28"/>
          <w:szCs w:val="28"/>
        </w:rPr>
        <w:t>.</w:t>
      </w:r>
      <w:r w:rsidRPr="00211D62">
        <w:rPr>
          <w:rFonts w:ascii="Times New Roman" w:hAnsi="Times New Roman"/>
          <w:sz w:val="28"/>
          <w:szCs w:val="28"/>
          <w:lang w:val="en-US"/>
        </w:rPr>
        <w:t>ru</w:t>
      </w:r>
      <w:r w:rsidRPr="00211D62">
        <w:rPr>
          <w:rFonts w:ascii="Times New Roman" w:hAnsi="Times New Roman"/>
          <w:sz w:val="28"/>
          <w:szCs w:val="28"/>
        </w:rPr>
        <w:t>/</w:t>
      </w:r>
      <w:r w:rsidRPr="00211D62">
        <w:rPr>
          <w:rFonts w:ascii="Times New Roman" w:hAnsi="Times New Roman"/>
          <w:sz w:val="28"/>
          <w:szCs w:val="28"/>
          <w:lang w:val="en-US"/>
        </w:rPr>
        <w:t>site</w:t>
      </w:r>
      <w:r w:rsidRPr="00211D62">
        <w:rPr>
          <w:rFonts w:ascii="Times New Roman" w:hAnsi="Times New Roman"/>
          <w:sz w:val="28"/>
          <w:szCs w:val="28"/>
        </w:rPr>
        <w:t>/</w:t>
      </w:r>
      <w:r w:rsidRPr="00211D62">
        <w:rPr>
          <w:rFonts w:ascii="Times New Roman" w:hAnsi="Times New Roman"/>
          <w:sz w:val="28"/>
          <w:szCs w:val="28"/>
          <w:lang w:val="en-US"/>
        </w:rPr>
        <w:t>Resources</w:t>
      </w:r>
      <w:r w:rsidRPr="00211D62">
        <w:rPr>
          <w:rFonts w:ascii="Times New Roman" w:hAnsi="Times New Roman"/>
          <w:sz w:val="28"/>
          <w:szCs w:val="28"/>
        </w:rPr>
        <w:t>/</w:t>
      </w:r>
      <w:r w:rsidRPr="00211D62">
        <w:rPr>
          <w:rFonts w:ascii="Times New Roman" w:hAnsi="Times New Roman"/>
          <w:sz w:val="28"/>
          <w:szCs w:val="28"/>
          <w:lang w:val="en-US"/>
        </w:rPr>
        <w:t>iias</w:t>
      </w:r>
      <w:r w:rsidRPr="00211D62">
        <w:rPr>
          <w:rFonts w:ascii="Times New Roman" w:hAnsi="Times New Roman"/>
          <w:sz w:val="28"/>
          <w:szCs w:val="28"/>
        </w:rPr>
        <w:t>/</w:t>
      </w:r>
    </w:p>
    <w:p w:rsidR="00124C8E" w:rsidRPr="00211D62" w:rsidRDefault="00956430" w:rsidP="00301AFB">
      <w:pPr>
        <w:numPr>
          <w:ilvl w:val="0"/>
          <w:numId w:val="1"/>
        </w:numPr>
        <w:tabs>
          <w:tab w:val="clear" w:pos="1440"/>
          <w:tab w:val="num" w:pos="600"/>
        </w:tabs>
        <w:suppressAutoHyphens/>
        <w:spacing w:line="360" w:lineRule="auto"/>
        <w:ind w:left="0" w:firstLine="0"/>
        <w:jc w:val="both"/>
        <w:rPr>
          <w:rFonts w:ascii="Times New Roman" w:hAnsi="Times New Roman"/>
          <w:sz w:val="28"/>
          <w:szCs w:val="28"/>
        </w:rPr>
      </w:pPr>
      <w:r w:rsidRPr="00211D62">
        <w:rPr>
          <w:rFonts w:ascii="Times New Roman" w:hAnsi="Times New Roman"/>
          <w:sz w:val="28"/>
          <w:szCs w:val="28"/>
          <w:lang w:val="en-US"/>
        </w:rPr>
        <w:t>http</w:t>
      </w:r>
      <w:r w:rsidRPr="00211D62">
        <w:rPr>
          <w:rFonts w:ascii="Times New Roman" w:hAnsi="Times New Roman"/>
          <w:sz w:val="28"/>
          <w:szCs w:val="28"/>
        </w:rPr>
        <w:t>://</w:t>
      </w:r>
      <w:r w:rsidRPr="00211D62">
        <w:rPr>
          <w:rFonts w:ascii="Times New Roman" w:hAnsi="Times New Roman"/>
          <w:sz w:val="28"/>
          <w:szCs w:val="28"/>
          <w:lang w:val="en-US"/>
        </w:rPr>
        <w:t>www</w:t>
      </w:r>
      <w:r w:rsidRPr="00211D62">
        <w:rPr>
          <w:rFonts w:ascii="Times New Roman" w:hAnsi="Times New Roman"/>
          <w:sz w:val="28"/>
          <w:szCs w:val="28"/>
        </w:rPr>
        <w:t>.</w:t>
      </w:r>
      <w:r w:rsidRPr="00211D62">
        <w:rPr>
          <w:rFonts w:ascii="Times New Roman" w:hAnsi="Times New Roman"/>
          <w:sz w:val="28"/>
          <w:szCs w:val="28"/>
          <w:lang w:val="en-US"/>
        </w:rPr>
        <w:t>tts</w:t>
      </w:r>
      <w:r w:rsidRPr="00211D62">
        <w:rPr>
          <w:rFonts w:ascii="Times New Roman" w:hAnsi="Times New Roman"/>
          <w:sz w:val="28"/>
          <w:szCs w:val="28"/>
        </w:rPr>
        <w:t>.</w:t>
      </w:r>
      <w:r w:rsidRPr="00211D62">
        <w:rPr>
          <w:rFonts w:ascii="Times New Roman" w:hAnsi="Times New Roman"/>
          <w:sz w:val="28"/>
          <w:szCs w:val="28"/>
          <w:lang w:val="en-US"/>
        </w:rPr>
        <w:t>esoo</w:t>
      </w:r>
      <w:r w:rsidRPr="00211D62">
        <w:rPr>
          <w:rFonts w:ascii="Times New Roman" w:hAnsi="Times New Roman"/>
          <w:sz w:val="28"/>
          <w:szCs w:val="28"/>
        </w:rPr>
        <w:t>.</w:t>
      </w:r>
      <w:r w:rsidRPr="00211D62">
        <w:rPr>
          <w:rFonts w:ascii="Times New Roman" w:hAnsi="Times New Roman"/>
          <w:sz w:val="28"/>
          <w:szCs w:val="28"/>
          <w:lang w:val="en-US"/>
        </w:rPr>
        <w:t>ru</w:t>
      </w:r>
      <w:r w:rsidRPr="00211D62">
        <w:rPr>
          <w:rFonts w:ascii="Times New Roman" w:hAnsi="Times New Roman"/>
          <w:sz w:val="28"/>
          <w:szCs w:val="28"/>
        </w:rPr>
        <w:t>/~</w:t>
      </w:r>
      <w:r w:rsidRPr="00211D62">
        <w:rPr>
          <w:rFonts w:ascii="Times New Roman" w:hAnsi="Times New Roman"/>
          <w:sz w:val="28"/>
          <w:szCs w:val="28"/>
          <w:lang w:val="en-US"/>
        </w:rPr>
        <w:t>ospp</w:t>
      </w:r>
      <w:r w:rsidRPr="00211D62">
        <w:rPr>
          <w:rFonts w:ascii="Times New Roman" w:hAnsi="Times New Roman"/>
          <w:sz w:val="28"/>
          <w:szCs w:val="28"/>
        </w:rPr>
        <w:t>/</w:t>
      </w:r>
      <w:r w:rsidRPr="00211D62">
        <w:rPr>
          <w:rFonts w:ascii="Times New Roman" w:hAnsi="Times New Roman"/>
          <w:sz w:val="28"/>
          <w:szCs w:val="28"/>
          <w:lang w:val="en-US"/>
        </w:rPr>
        <w:t>IL</w:t>
      </w:r>
      <w:r w:rsidRPr="00211D62">
        <w:rPr>
          <w:rFonts w:ascii="Times New Roman" w:hAnsi="Times New Roman"/>
          <w:sz w:val="28"/>
          <w:szCs w:val="28"/>
        </w:rPr>
        <w:t>/</w:t>
      </w:r>
      <w:r w:rsidRPr="00211D62">
        <w:rPr>
          <w:rFonts w:ascii="Times New Roman" w:hAnsi="Times New Roman"/>
          <w:sz w:val="28"/>
          <w:szCs w:val="28"/>
          <w:lang w:val="en-US"/>
        </w:rPr>
        <w:t>econom</w:t>
      </w:r>
      <w:r w:rsidRPr="00211D62">
        <w:rPr>
          <w:rFonts w:ascii="Times New Roman" w:hAnsi="Times New Roman"/>
          <w:sz w:val="28"/>
          <w:szCs w:val="28"/>
        </w:rPr>
        <w:t>/</w:t>
      </w:r>
      <w:r w:rsidRPr="00211D62">
        <w:rPr>
          <w:rFonts w:ascii="Times New Roman" w:hAnsi="Times New Roman"/>
          <w:sz w:val="28"/>
          <w:szCs w:val="28"/>
          <w:lang w:val="en-US"/>
        </w:rPr>
        <w:t>il</w:t>
      </w:r>
      <w:r w:rsidRPr="00211D62">
        <w:rPr>
          <w:rFonts w:ascii="Times New Roman" w:hAnsi="Times New Roman"/>
          <w:sz w:val="28"/>
          <w:szCs w:val="28"/>
        </w:rPr>
        <w:t>31.</w:t>
      </w:r>
      <w:r w:rsidRPr="00211D62">
        <w:rPr>
          <w:rFonts w:ascii="Times New Roman" w:hAnsi="Times New Roman"/>
          <w:sz w:val="28"/>
          <w:szCs w:val="28"/>
          <w:lang w:val="en-US"/>
        </w:rPr>
        <w:t>doc</w:t>
      </w:r>
      <w:bookmarkStart w:id="54" w:name="_GoBack"/>
      <w:bookmarkEnd w:id="54"/>
    </w:p>
    <w:sectPr w:rsidR="00124C8E" w:rsidRPr="00211D62" w:rsidSect="00211D62">
      <w:type w:val="nextColumn"/>
      <w:pgSz w:w="11907" w:h="16840"/>
      <w:pgMar w:top="1134" w:right="851" w:bottom="1134" w:left="1701"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1D1" w:rsidRDefault="00DA71D1">
      <w:r>
        <w:separator/>
      </w:r>
    </w:p>
  </w:endnote>
  <w:endnote w:type="continuationSeparator" w:id="0">
    <w:p w:rsidR="00DA71D1" w:rsidRDefault="00DA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060" w:rsidRDefault="00D35060" w:rsidP="00426E04">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35060" w:rsidRDefault="00D35060" w:rsidP="00DB3B5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060" w:rsidRDefault="00D35060" w:rsidP="00426E04">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802C8F">
      <w:rPr>
        <w:rStyle w:val="af0"/>
        <w:noProof/>
      </w:rPr>
      <w:t>1</w:t>
    </w:r>
    <w:r>
      <w:rPr>
        <w:rStyle w:val="af0"/>
      </w:rPr>
      <w:fldChar w:fldCharType="end"/>
    </w:r>
  </w:p>
  <w:p w:rsidR="00D35060" w:rsidRDefault="00D35060" w:rsidP="00DB3B5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1D1" w:rsidRDefault="00DA71D1">
      <w:r>
        <w:separator/>
      </w:r>
    </w:p>
  </w:footnote>
  <w:footnote w:type="continuationSeparator" w:id="0">
    <w:p w:rsidR="00DA71D1" w:rsidRDefault="00DA7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025"/>
    <w:multiLevelType w:val="hybridMultilevel"/>
    <w:tmpl w:val="956271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3213782"/>
    <w:multiLevelType w:val="hybridMultilevel"/>
    <w:tmpl w:val="7C367E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E54930"/>
    <w:multiLevelType w:val="hybridMultilevel"/>
    <w:tmpl w:val="D172B32A"/>
    <w:lvl w:ilvl="0" w:tplc="006A5572">
      <w:start w:val="1"/>
      <w:numFmt w:val="bullet"/>
      <w:lvlText w:val=""/>
      <w:lvlJc w:val="left"/>
      <w:pPr>
        <w:tabs>
          <w:tab w:val="num" w:pos="851"/>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91809FA"/>
    <w:multiLevelType w:val="hybridMultilevel"/>
    <w:tmpl w:val="449A4766"/>
    <w:lvl w:ilvl="0" w:tplc="A16AFE6E">
      <w:start w:val="1"/>
      <w:numFmt w:val="bullet"/>
      <w:lvlText w:val=""/>
      <w:lvlJc w:val="left"/>
      <w:pPr>
        <w:tabs>
          <w:tab w:val="num" w:pos="1134"/>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807D53"/>
    <w:multiLevelType w:val="hybridMultilevel"/>
    <w:tmpl w:val="ADE008E0"/>
    <w:lvl w:ilvl="0" w:tplc="006A5572">
      <w:start w:val="1"/>
      <w:numFmt w:val="bullet"/>
      <w:lvlText w:val=""/>
      <w:lvlJc w:val="left"/>
      <w:pPr>
        <w:tabs>
          <w:tab w:val="num" w:pos="851"/>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C77581A"/>
    <w:multiLevelType w:val="hybridMultilevel"/>
    <w:tmpl w:val="526ECF40"/>
    <w:lvl w:ilvl="0" w:tplc="0419000F">
      <w:start w:val="1"/>
      <w:numFmt w:val="decimal"/>
      <w:lvlText w:val="%1."/>
      <w:lvlJc w:val="left"/>
      <w:pPr>
        <w:tabs>
          <w:tab w:val="num" w:pos="1429"/>
        </w:tabs>
        <w:ind w:left="1429" w:hanging="360"/>
      </w:pPr>
      <w:rPr>
        <w:rFonts w:cs="Times New Roman"/>
      </w:rPr>
    </w:lvl>
    <w:lvl w:ilvl="1" w:tplc="E0B654CC">
      <w:start w:val="1"/>
      <w:numFmt w:val="bullet"/>
      <w:lvlText w:val=""/>
      <w:lvlJc w:val="left"/>
      <w:pPr>
        <w:tabs>
          <w:tab w:val="num" w:pos="2073"/>
        </w:tabs>
        <w:ind w:left="2073" w:hanging="284"/>
      </w:pPr>
      <w:rPr>
        <w:rFonts w:ascii="Symbol" w:hAnsi="Symbol" w:hint="default"/>
      </w:rPr>
    </w:lvl>
    <w:lvl w:ilvl="2" w:tplc="0419000F">
      <w:start w:val="1"/>
      <w:numFmt w:val="decimal"/>
      <w:lvlText w:val="%3."/>
      <w:lvlJc w:val="left"/>
      <w:pPr>
        <w:tabs>
          <w:tab w:val="num" w:pos="3049"/>
        </w:tabs>
        <w:ind w:left="3049" w:hanging="36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108E4C5E"/>
    <w:multiLevelType w:val="hybridMultilevel"/>
    <w:tmpl w:val="E42AB13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1236471A"/>
    <w:multiLevelType w:val="hybridMultilevel"/>
    <w:tmpl w:val="EF3EA97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15D2501E"/>
    <w:multiLevelType w:val="hybridMultilevel"/>
    <w:tmpl w:val="10701A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764061C"/>
    <w:multiLevelType w:val="hybridMultilevel"/>
    <w:tmpl w:val="26E816A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190225DF"/>
    <w:multiLevelType w:val="hybridMultilevel"/>
    <w:tmpl w:val="4B74F7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9795E4A"/>
    <w:multiLevelType w:val="hybridMultilevel"/>
    <w:tmpl w:val="54661FF2"/>
    <w:lvl w:ilvl="0" w:tplc="A16AFE6E">
      <w:start w:val="1"/>
      <w:numFmt w:val="bullet"/>
      <w:lvlText w:val=""/>
      <w:lvlJc w:val="left"/>
      <w:pPr>
        <w:tabs>
          <w:tab w:val="num" w:pos="1134"/>
        </w:tabs>
        <w:ind w:firstLine="709"/>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9A33AF1"/>
    <w:multiLevelType w:val="hybridMultilevel"/>
    <w:tmpl w:val="CAC0B5D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1BAB2DA6"/>
    <w:multiLevelType w:val="hybridMultilevel"/>
    <w:tmpl w:val="93E2B2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1D6E3744"/>
    <w:multiLevelType w:val="hybridMultilevel"/>
    <w:tmpl w:val="47BE9BCE"/>
    <w:lvl w:ilvl="0" w:tplc="47B2043A">
      <w:start w:val="1"/>
      <w:numFmt w:val="bullet"/>
      <w:lvlText w:val=""/>
      <w:lvlJc w:val="left"/>
      <w:pPr>
        <w:tabs>
          <w:tab w:val="num" w:pos="785"/>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DC53E50"/>
    <w:multiLevelType w:val="hybridMultilevel"/>
    <w:tmpl w:val="BECC4188"/>
    <w:lvl w:ilvl="0" w:tplc="04190003">
      <w:start w:val="1"/>
      <w:numFmt w:val="bullet"/>
      <w:lvlText w:val="o"/>
      <w:lvlJc w:val="left"/>
      <w:pPr>
        <w:tabs>
          <w:tab w:val="num" w:pos="1146"/>
        </w:tabs>
        <w:ind w:left="1146" w:hanging="360"/>
      </w:pPr>
      <w:rPr>
        <w:rFonts w:ascii="Courier New" w:hAnsi="Courier New"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16">
    <w:nsid w:val="22541FD0"/>
    <w:multiLevelType w:val="hybridMultilevel"/>
    <w:tmpl w:val="86922A18"/>
    <w:lvl w:ilvl="0" w:tplc="E0B654CC">
      <w:start w:val="1"/>
      <w:numFmt w:val="bullet"/>
      <w:lvlText w:val=""/>
      <w:lvlJc w:val="left"/>
      <w:pPr>
        <w:tabs>
          <w:tab w:val="num" w:pos="1333"/>
        </w:tabs>
        <w:ind w:left="133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7F055B2"/>
    <w:multiLevelType w:val="hybridMultilevel"/>
    <w:tmpl w:val="856295A0"/>
    <w:lvl w:ilvl="0" w:tplc="3E5EE68C">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302548D1"/>
    <w:multiLevelType w:val="hybridMultilevel"/>
    <w:tmpl w:val="6690420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377A08D1"/>
    <w:multiLevelType w:val="hybridMultilevel"/>
    <w:tmpl w:val="F70C0ACE"/>
    <w:lvl w:ilvl="0" w:tplc="47B2043A">
      <w:start w:val="1"/>
      <w:numFmt w:val="bullet"/>
      <w:lvlText w:val=""/>
      <w:lvlJc w:val="left"/>
      <w:pPr>
        <w:tabs>
          <w:tab w:val="num" w:pos="1134"/>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7A211A3"/>
    <w:multiLevelType w:val="hybridMultilevel"/>
    <w:tmpl w:val="86CA8CCA"/>
    <w:lvl w:ilvl="0" w:tplc="AE10219A">
      <w:start w:val="3"/>
      <w:numFmt w:val="decimal"/>
      <w:lvlText w:val="%1."/>
      <w:lvlJc w:val="left"/>
      <w:pPr>
        <w:tabs>
          <w:tab w:val="num" w:pos="851"/>
        </w:tabs>
        <w:ind w:firstLine="709"/>
      </w:pPr>
      <w:rPr>
        <w:rFonts w:cs="Times New Roman" w:hint="default"/>
      </w:rPr>
    </w:lvl>
    <w:lvl w:ilvl="1" w:tplc="6ABADD52">
      <w:numFmt w:val="none"/>
      <w:lvlText w:val=""/>
      <w:lvlJc w:val="left"/>
      <w:pPr>
        <w:tabs>
          <w:tab w:val="num" w:pos="360"/>
        </w:tabs>
      </w:pPr>
      <w:rPr>
        <w:rFonts w:cs="Times New Roman"/>
      </w:rPr>
    </w:lvl>
    <w:lvl w:ilvl="2" w:tplc="2CA6685C">
      <w:numFmt w:val="none"/>
      <w:lvlText w:val=""/>
      <w:lvlJc w:val="left"/>
      <w:pPr>
        <w:tabs>
          <w:tab w:val="num" w:pos="360"/>
        </w:tabs>
      </w:pPr>
      <w:rPr>
        <w:rFonts w:cs="Times New Roman"/>
      </w:rPr>
    </w:lvl>
    <w:lvl w:ilvl="3" w:tplc="19A8BA78">
      <w:numFmt w:val="none"/>
      <w:lvlText w:val=""/>
      <w:lvlJc w:val="left"/>
      <w:pPr>
        <w:tabs>
          <w:tab w:val="num" w:pos="360"/>
        </w:tabs>
      </w:pPr>
      <w:rPr>
        <w:rFonts w:cs="Times New Roman"/>
      </w:rPr>
    </w:lvl>
    <w:lvl w:ilvl="4" w:tplc="056C7FD4">
      <w:numFmt w:val="none"/>
      <w:lvlText w:val=""/>
      <w:lvlJc w:val="left"/>
      <w:pPr>
        <w:tabs>
          <w:tab w:val="num" w:pos="360"/>
        </w:tabs>
      </w:pPr>
      <w:rPr>
        <w:rFonts w:cs="Times New Roman"/>
      </w:rPr>
    </w:lvl>
    <w:lvl w:ilvl="5" w:tplc="6D96B402">
      <w:numFmt w:val="none"/>
      <w:lvlText w:val=""/>
      <w:lvlJc w:val="left"/>
      <w:pPr>
        <w:tabs>
          <w:tab w:val="num" w:pos="360"/>
        </w:tabs>
      </w:pPr>
      <w:rPr>
        <w:rFonts w:cs="Times New Roman"/>
      </w:rPr>
    </w:lvl>
    <w:lvl w:ilvl="6" w:tplc="3BF2FF52">
      <w:numFmt w:val="none"/>
      <w:lvlText w:val=""/>
      <w:lvlJc w:val="left"/>
      <w:pPr>
        <w:tabs>
          <w:tab w:val="num" w:pos="360"/>
        </w:tabs>
      </w:pPr>
      <w:rPr>
        <w:rFonts w:cs="Times New Roman"/>
      </w:rPr>
    </w:lvl>
    <w:lvl w:ilvl="7" w:tplc="B40A53BA">
      <w:numFmt w:val="none"/>
      <w:lvlText w:val=""/>
      <w:lvlJc w:val="left"/>
      <w:pPr>
        <w:tabs>
          <w:tab w:val="num" w:pos="360"/>
        </w:tabs>
      </w:pPr>
      <w:rPr>
        <w:rFonts w:cs="Times New Roman"/>
      </w:rPr>
    </w:lvl>
    <w:lvl w:ilvl="8" w:tplc="9FC01100">
      <w:numFmt w:val="none"/>
      <w:lvlText w:val=""/>
      <w:lvlJc w:val="left"/>
      <w:pPr>
        <w:tabs>
          <w:tab w:val="num" w:pos="360"/>
        </w:tabs>
      </w:pPr>
      <w:rPr>
        <w:rFonts w:cs="Times New Roman"/>
      </w:rPr>
    </w:lvl>
  </w:abstractNum>
  <w:abstractNum w:abstractNumId="21">
    <w:nsid w:val="393D16AB"/>
    <w:multiLevelType w:val="hybridMultilevel"/>
    <w:tmpl w:val="BAB8B106"/>
    <w:lvl w:ilvl="0" w:tplc="C5D4F296">
      <w:start w:val="2"/>
      <w:numFmt w:val="decimal"/>
      <w:lvlText w:val="%1."/>
      <w:lvlJc w:val="left"/>
      <w:pPr>
        <w:tabs>
          <w:tab w:val="num" w:pos="851"/>
        </w:tabs>
        <w:ind w:firstLine="709"/>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93F6759"/>
    <w:multiLevelType w:val="hybridMultilevel"/>
    <w:tmpl w:val="1722EEBA"/>
    <w:lvl w:ilvl="0" w:tplc="A16AFE6E">
      <w:start w:val="1"/>
      <w:numFmt w:val="bullet"/>
      <w:lvlText w:val=""/>
      <w:lvlJc w:val="left"/>
      <w:pPr>
        <w:tabs>
          <w:tab w:val="num" w:pos="1854"/>
        </w:tabs>
        <w:ind w:left="720"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9646310"/>
    <w:multiLevelType w:val="hybridMultilevel"/>
    <w:tmpl w:val="4A1EEB5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4">
    <w:nsid w:val="3B4A50BD"/>
    <w:multiLevelType w:val="hybridMultilevel"/>
    <w:tmpl w:val="6510B6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4643DB"/>
    <w:multiLevelType w:val="hybridMultilevel"/>
    <w:tmpl w:val="FB3CBD66"/>
    <w:lvl w:ilvl="0" w:tplc="40BAAECA">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3AD07F2"/>
    <w:multiLevelType w:val="hybridMultilevel"/>
    <w:tmpl w:val="DED89878"/>
    <w:lvl w:ilvl="0" w:tplc="A16AFE6E">
      <w:start w:val="1"/>
      <w:numFmt w:val="bullet"/>
      <w:lvlText w:val=""/>
      <w:lvlJc w:val="left"/>
      <w:pPr>
        <w:tabs>
          <w:tab w:val="num" w:pos="1134"/>
        </w:tabs>
        <w:ind w:firstLine="709"/>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43F65DF"/>
    <w:multiLevelType w:val="hybridMultilevel"/>
    <w:tmpl w:val="E5EAED4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8">
    <w:nsid w:val="4956258C"/>
    <w:multiLevelType w:val="hybridMultilevel"/>
    <w:tmpl w:val="31A4B79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9">
    <w:nsid w:val="4CCD076A"/>
    <w:multiLevelType w:val="hybridMultilevel"/>
    <w:tmpl w:val="38687D60"/>
    <w:lvl w:ilvl="0" w:tplc="40BAAECA">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12E084C"/>
    <w:multiLevelType w:val="hybridMultilevel"/>
    <w:tmpl w:val="187A53A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1">
    <w:nsid w:val="52BC34A5"/>
    <w:multiLevelType w:val="hybridMultilevel"/>
    <w:tmpl w:val="A26A3CE0"/>
    <w:lvl w:ilvl="0" w:tplc="A16AFE6E">
      <w:start w:val="1"/>
      <w:numFmt w:val="bullet"/>
      <w:lvlText w:val=""/>
      <w:lvlJc w:val="left"/>
      <w:pPr>
        <w:tabs>
          <w:tab w:val="num" w:pos="1134"/>
        </w:tabs>
        <w:ind w:firstLine="709"/>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422617A"/>
    <w:multiLevelType w:val="hybridMultilevel"/>
    <w:tmpl w:val="9AEE16B8"/>
    <w:lvl w:ilvl="0" w:tplc="47B2043A">
      <w:start w:val="1"/>
      <w:numFmt w:val="bullet"/>
      <w:lvlText w:val=""/>
      <w:lvlJc w:val="left"/>
      <w:pPr>
        <w:tabs>
          <w:tab w:val="num" w:pos="1134"/>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4BA180E"/>
    <w:multiLevelType w:val="hybridMultilevel"/>
    <w:tmpl w:val="F3243C8A"/>
    <w:lvl w:ilvl="0" w:tplc="A16AFE6E">
      <w:start w:val="1"/>
      <w:numFmt w:val="bullet"/>
      <w:lvlText w:val=""/>
      <w:lvlJc w:val="left"/>
      <w:pPr>
        <w:tabs>
          <w:tab w:val="num" w:pos="1134"/>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6414F41"/>
    <w:multiLevelType w:val="hybridMultilevel"/>
    <w:tmpl w:val="1A8CF6DA"/>
    <w:lvl w:ilvl="0" w:tplc="A16AFE6E">
      <w:start w:val="1"/>
      <w:numFmt w:val="bullet"/>
      <w:lvlText w:val=""/>
      <w:lvlJc w:val="left"/>
      <w:pPr>
        <w:tabs>
          <w:tab w:val="num" w:pos="1134"/>
        </w:tabs>
        <w:ind w:firstLine="709"/>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93B7B49"/>
    <w:multiLevelType w:val="hybridMultilevel"/>
    <w:tmpl w:val="C9380C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B545EFC"/>
    <w:multiLevelType w:val="hybridMultilevel"/>
    <w:tmpl w:val="6F4C1BEE"/>
    <w:lvl w:ilvl="0" w:tplc="E454EB56">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37">
    <w:nsid w:val="5C8F32CC"/>
    <w:multiLevelType w:val="hybridMultilevel"/>
    <w:tmpl w:val="EB605E42"/>
    <w:lvl w:ilvl="0" w:tplc="A802D294">
      <w:start w:val="1"/>
      <w:numFmt w:val="decimal"/>
      <w:lvlText w:val="%1."/>
      <w:lvlJc w:val="left"/>
      <w:pPr>
        <w:tabs>
          <w:tab w:val="num" w:pos="851"/>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EF82987"/>
    <w:multiLevelType w:val="hybridMultilevel"/>
    <w:tmpl w:val="B0BA5DF4"/>
    <w:lvl w:ilvl="0" w:tplc="47B2043A">
      <w:start w:val="1"/>
      <w:numFmt w:val="bullet"/>
      <w:lvlText w:val=""/>
      <w:lvlJc w:val="left"/>
      <w:pPr>
        <w:tabs>
          <w:tab w:val="num" w:pos="1134"/>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62D26228"/>
    <w:multiLevelType w:val="hybridMultilevel"/>
    <w:tmpl w:val="D7568D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66121786"/>
    <w:multiLevelType w:val="hybridMultilevel"/>
    <w:tmpl w:val="C768903E"/>
    <w:lvl w:ilvl="0" w:tplc="6F048524">
      <w:start w:val="4"/>
      <w:numFmt w:val="decimal"/>
      <w:lvlText w:val="%1."/>
      <w:lvlJc w:val="left"/>
      <w:pPr>
        <w:tabs>
          <w:tab w:val="num" w:pos="851"/>
        </w:tabs>
        <w:ind w:firstLine="709"/>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6797588"/>
    <w:multiLevelType w:val="hybridMultilevel"/>
    <w:tmpl w:val="7958B7CA"/>
    <w:lvl w:ilvl="0" w:tplc="40BAAECA">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A6C79D7"/>
    <w:multiLevelType w:val="hybridMultilevel"/>
    <w:tmpl w:val="F24294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BB26790"/>
    <w:multiLevelType w:val="hybridMultilevel"/>
    <w:tmpl w:val="796CA2D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4">
    <w:nsid w:val="6C7639AF"/>
    <w:multiLevelType w:val="hybridMultilevel"/>
    <w:tmpl w:val="7ABC109E"/>
    <w:lvl w:ilvl="0" w:tplc="0419000F">
      <w:start w:val="1"/>
      <w:numFmt w:val="decimal"/>
      <w:lvlText w:val="%1."/>
      <w:lvlJc w:val="left"/>
      <w:pPr>
        <w:tabs>
          <w:tab w:val="num" w:pos="720"/>
        </w:tabs>
        <w:ind w:left="720" w:hanging="360"/>
      </w:pPr>
      <w:rPr>
        <w:rFonts w:cs="Times New Roman"/>
      </w:rPr>
    </w:lvl>
    <w:lvl w:ilvl="1" w:tplc="A16AFE6E">
      <w:start w:val="1"/>
      <w:numFmt w:val="bullet"/>
      <w:lvlText w:val=""/>
      <w:lvlJc w:val="left"/>
      <w:pPr>
        <w:tabs>
          <w:tab w:val="num" w:pos="1505"/>
        </w:tabs>
        <w:ind w:left="371" w:firstLine="709"/>
      </w:pPr>
      <w:rPr>
        <w:rFonts w:ascii="Symbol" w:hAnsi="Symbol" w:hint="default"/>
      </w:rPr>
    </w:lvl>
    <w:lvl w:ilvl="2" w:tplc="0419000F">
      <w:start w:val="1"/>
      <w:numFmt w:val="decimal"/>
      <w:lvlText w:val="%3."/>
      <w:lvlJc w:val="left"/>
      <w:pPr>
        <w:tabs>
          <w:tab w:val="num" w:pos="720"/>
        </w:tabs>
        <w:ind w:left="72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1360317"/>
    <w:multiLevelType w:val="hybridMultilevel"/>
    <w:tmpl w:val="8DDA710C"/>
    <w:lvl w:ilvl="0" w:tplc="006A5572">
      <w:start w:val="1"/>
      <w:numFmt w:val="bullet"/>
      <w:lvlText w:val=""/>
      <w:lvlJc w:val="left"/>
      <w:pPr>
        <w:tabs>
          <w:tab w:val="num" w:pos="851"/>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4702D2E"/>
    <w:multiLevelType w:val="hybridMultilevel"/>
    <w:tmpl w:val="F28ED99C"/>
    <w:lvl w:ilvl="0" w:tplc="006A5572">
      <w:start w:val="1"/>
      <w:numFmt w:val="bullet"/>
      <w:lvlText w:val=""/>
      <w:lvlJc w:val="left"/>
      <w:pPr>
        <w:tabs>
          <w:tab w:val="num" w:pos="851"/>
        </w:tabs>
        <w:ind w:firstLine="7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77635087"/>
    <w:multiLevelType w:val="hybridMultilevel"/>
    <w:tmpl w:val="42B6D1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FE12DFD"/>
    <w:multiLevelType w:val="hybridMultilevel"/>
    <w:tmpl w:val="DCA2B8C6"/>
    <w:lvl w:ilvl="0" w:tplc="E0B654CC">
      <w:start w:val="1"/>
      <w:numFmt w:val="bullet"/>
      <w:lvlText w:val=""/>
      <w:lvlJc w:val="left"/>
      <w:pPr>
        <w:tabs>
          <w:tab w:val="num" w:pos="1344"/>
        </w:tabs>
        <w:ind w:left="1344" w:hanging="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3"/>
  </w:num>
  <w:num w:numId="3">
    <w:abstractNumId w:val="22"/>
  </w:num>
  <w:num w:numId="4">
    <w:abstractNumId w:val="44"/>
  </w:num>
  <w:num w:numId="5">
    <w:abstractNumId w:val="26"/>
  </w:num>
  <w:num w:numId="6">
    <w:abstractNumId w:val="31"/>
  </w:num>
  <w:num w:numId="7">
    <w:abstractNumId w:val="33"/>
  </w:num>
  <w:num w:numId="8">
    <w:abstractNumId w:val="11"/>
  </w:num>
  <w:num w:numId="9">
    <w:abstractNumId w:val="34"/>
  </w:num>
  <w:num w:numId="10">
    <w:abstractNumId w:val="37"/>
  </w:num>
  <w:num w:numId="11">
    <w:abstractNumId w:val="45"/>
  </w:num>
  <w:num w:numId="12">
    <w:abstractNumId w:val="21"/>
  </w:num>
  <w:num w:numId="13">
    <w:abstractNumId w:val="46"/>
  </w:num>
  <w:num w:numId="14">
    <w:abstractNumId w:val="20"/>
  </w:num>
  <w:num w:numId="15">
    <w:abstractNumId w:val="2"/>
  </w:num>
  <w:num w:numId="16">
    <w:abstractNumId w:val="40"/>
  </w:num>
  <w:num w:numId="17">
    <w:abstractNumId w:val="4"/>
  </w:num>
  <w:num w:numId="18">
    <w:abstractNumId w:val="0"/>
  </w:num>
  <w:num w:numId="19">
    <w:abstractNumId w:val="13"/>
  </w:num>
  <w:num w:numId="20">
    <w:abstractNumId w:val="32"/>
  </w:num>
  <w:num w:numId="21">
    <w:abstractNumId w:val="38"/>
  </w:num>
  <w:num w:numId="22">
    <w:abstractNumId w:val="19"/>
  </w:num>
  <w:num w:numId="23">
    <w:abstractNumId w:val="14"/>
  </w:num>
  <w:num w:numId="24">
    <w:abstractNumId w:val="35"/>
  </w:num>
  <w:num w:numId="25">
    <w:abstractNumId w:val="1"/>
  </w:num>
  <w:num w:numId="26">
    <w:abstractNumId w:val="8"/>
  </w:num>
  <w:num w:numId="27">
    <w:abstractNumId w:val="42"/>
  </w:num>
  <w:num w:numId="28">
    <w:abstractNumId w:val="27"/>
  </w:num>
  <w:num w:numId="29">
    <w:abstractNumId w:val="30"/>
  </w:num>
  <w:num w:numId="30">
    <w:abstractNumId w:val="10"/>
  </w:num>
  <w:num w:numId="31">
    <w:abstractNumId w:val="5"/>
  </w:num>
  <w:num w:numId="32">
    <w:abstractNumId w:val="23"/>
  </w:num>
  <w:num w:numId="33">
    <w:abstractNumId w:val="18"/>
  </w:num>
  <w:num w:numId="34">
    <w:abstractNumId w:val="28"/>
  </w:num>
  <w:num w:numId="35">
    <w:abstractNumId w:val="48"/>
  </w:num>
  <w:num w:numId="36">
    <w:abstractNumId w:val="47"/>
  </w:num>
  <w:num w:numId="37">
    <w:abstractNumId w:val="24"/>
  </w:num>
  <w:num w:numId="38">
    <w:abstractNumId w:val="39"/>
  </w:num>
  <w:num w:numId="39">
    <w:abstractNumId w:val="6"/>
  </w:num>
  <w:num w:numId="40">
    <w:abstractNumId w:val="43"/>
  </w:num>
  <w:num w:numId="41">
    <w:abstractNumId w:val="15"/>
  </w:num>
  <w:num w:numId="42">
    <w:abstractNumId w:val="16"/>
  </w:num>
  <w:num w:numId="43">
    <w:abstractNumId w:val="12"/>
  </w:num>
  <w:num w:numId="44">
    <w:abstractNumId w:val="17"/>
  </w:num>
  <w:num w:numId="45">
    <w:abstractNumId w:val="36"/>
  </w:num>
  <w:num w:numId="46">
    <w:abstractNumId w:val="9"/>
  </w:num>
  <w:num w:numId="47">
    <w:abstractNumId w:val="25"/>
  </w:num>
  <w:num w:numId="48">
    <w:abstractNumId w:val="29"/>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8F9"/>
    <w:rsid w:val="0000027C"/>
    <w:rsid w:val="00001920"/>
    <w:rsid w:val="000114A9"/>
    <w:rsid w:val="00013936"/>
    <w:rsid w:val="000152F9"/>
    <w:rsid w:val="000260E2"/>
    <w:rsid w:val="0003093E"/>
    <w:rsid w:val="00034869"/>
    <w:rsid w:val="00041CE5"/>
    <w:rsid w:val="00047E4B"/>
    <w:rsid w:val="000508E1"/>
    <w:rsid w:val="00050B88"/>
    <w:rsid w:val="00062771"/>
    <w:rsid w:val="00065878"/>
    <w:rsid w:val="000664C8"/>
    <w:rsid w:val="0006691F"/>
    <w:rsid w:val="000775EB"/>
    <w:rsid w:val="00083E38"/>
    <w:rsid w:val="000A2A17"/>
    <w:rsid w:val="000A2B0A"/>
    <w:rsid w:val="000A4458"/>
    <w:rsid w:val="000B07BD"/>
    <w:rsid w:val="000B3862"/>
    <w:rsid w:val="000B6A39"/>
    <w:rsid w:val="000C1A51"/>
    <w:rsid w:val="000C5843"/>
    <w:rsid w:val="000C7DB9"/>
    <w:rsid w:val="000E1936"/>
    <w:rsid w:val="000E2F68"/>
    <w:rsid w:val="000E68FE"/>
    <w:rsid w:val="000F11EE"/>
    <w:rsid w:val="000F2D1D"/>
    <w:rsid w:val="00104784"/>
    <w:rsid w:val="00105A73"/>
    <w:rsid w:val="00105FB0"/>
    <w:rsid w:val="0010777E"/>
    <w:rsid w:val="001146E6"/>
    <w:rsid w:val="00124C8E"/>
    <w:rsid w:val="00131F77"/>
    <w:rsid w:val="00133862"/>
    <w:rsid w:val="001411E3"/>
    <w:rsid w:val="0014661D"/>
    <w:rsid w:val="0015457F"/>
    <w:rsid w:val="001547FA"/>
    <w:rsid w:val="001600C7"/>
    <w:rsid w:val="001645A5"/>
    <w:rsid w:val="00166FCB"/>
    <w:rsid w:val="00167C59"/>
    <w:rsid w:val="00170874"/>
    <w:rsid w:val="00176128"/>
    <w:rsid w:val="00180E32"/>
    <w:rsid w:val="00180F24"/>
    <w:rsid w:val="00185837"/>
    <w:rsid w:val="0019185E"/>
    <w:rsid w:val="0019216C"/>
    <w:rsid w:val="00193882"/>
    <w:rsid w:val="00193DA6"/>
    <w:rsid w:val="00194393"/>
    <w:rsid w:val="001A267B"/>
    <w:rsid w:val="001B084A"/>
    <w:rsid w:val="001B0899"/>
    <w:rsid w:val="001B1A00"/>
    <w:rsid w:val="001B5D8B"/>
    <w:rsid w:val="001C27F3"/>
    <w:rsid w:val="001E2B41"/>
    <w:rsid w:val="001E5520"/>
    <w:rsid w:val="001E6529"/>
    <w:rsid w:val="001F35B2"/>
    <w:rsid w:val="002024C4"/>
    <w:rsid w:val="00202CCE"/>
    <w:rsid w:val="00205582"/>
    <w:rsid w:val="00211D62"/>
    <w:rsid w:val="002134CC"/>
    <w:rsid w:val="002144C7"/>
    <w:rsid w:val="0022245B"/>
    <w:rsid w:val="00225C92"/>
    <w:rsid w:val="00230E4B"/>
    <w:rsid w:val="00234F61"/>
    <w:rsid w:val="0024270A"/>
    <w:rsid w:val="00247323"/>
    <w:rsid w:val="00254A12"/>
    <w:rsid w:val="00256D05"/>
    <w:rsid w:val="002623FD"/>
    <w:rsid w:val="002638DF"/>
    <w:rsid w:val="00264ED5"/>
    <w:rsid w:val="0026624D"/>
    <w:rsid w:val="002749A7"/>
    <w:rsid w:val="00275D03"/>
    <w:rsid w:val="00276810"/>
    <w:rsid w:val="00276F05"/>
    <w:rsid w:val="00280718"/>
    <w:rsid w:val="002871BE"/>
    <w:rsid w:val="00290770"/>
    <w:rsid w:val="002924F4"/>
    <w:rsid w:val="002A52B9"/>
    <w:rsid w:val="002A670F"/>
    <w:rsid w:val="002A68B7"/>
    <w:rsid w:val="002B0FC0"/>
    <w:rsid w:val="002C068E"/>
    <w:rsid w:val="002C3396"/>
    <w:rsid w:val="002C642B"/>
    <w:rsid w:val="002D22C6"/>
    <w:rsid w:val="002D5AA8"/>
    <w:rsid w:val="002E1040"/>
    <w:rsid w:val="002E239E"/>
    <w:rsid w:val="002E391E"/>
    <w:rsid w:val="002E3F82"/>
    <w:rsid w:val="00301AFB"/>
    <w:rsid w:val="00302EBA"/>
    <w:rsid w:val="003060A9"/>
    <w:rsid w:val="00313613"/>
    <w:rsid w:val="003225C0"/>
    <w:rsid w:val="00330444"/>
    <w:rsid w:val="003437BD"/>
    <w:rsid w:val="003466C3"/>
    <w:rsid w:val="00346A6B"/>
    <w:rsid w:val="00352E08"/>
    <w:rsid w:val="00354BA6"/>
    <w:rsid w:val="00355B17"/>
    <w:rsid w:val="00355B72"/>
    <w:rsid w:val="00361D75"/>
    <w:rsid w:val="00362EC4"/>
    <w:rsid w:val="00365499"/>
    <w:rsid w:val="00367861"/>
    <w:rsid w:val="003714B8"/>
    <w:rsid w:val="00372E00"/>
    <w:rsid w:val="0037346D"/>
    <w:rsid w:val="0039474D"/>
    <w:rsid w:val="0039794D"/>
    <w:rsid w:val="00397CFA"/>
    <w:rsid w:val="003A5A68"/>
    <w:rsid w:val="003B0A36"/>
    <w:rsid w:val="003C0679"/>
    <w:rsid w:val="003C11CE"/>
    <w:rsid w:val="003C605C"/>
    <w:rsid w:val="003C7043"/>
    <w:rsid w:val="003C7F74"/>
    <w:rsid w:val="003D0902"/>
    <w:rsid w:val="003D420E"/>
    <w:rsid w:val="003E0C03"/>
    <w:rsid w:val="003E1D03"/>
    <w:rsid w:val="003E2C66"/>
    <w:rsid w:val="003E3E9D"/>
    <w:rsid w:val="003E75C3"/>
    <w:rsid w:val="003E7667"/>
    <w:rsid w:val="003F3130"/>
    <w:rsid w:val="00402DCC"/>
    <w:rsid w:val="00417387"/>
    <w:rsid w:val="00424BC3"/>
    <w:rsid w:val="00426E04"/>
    <w:rsid w:val="0042727C"/>
    <w:rsid w:val="00430D35"/>
    <w:rsid w:val="00443A9A"/>
    <w:rsid w:val="004558D3"/>
    <w:rsid w:val="00463235"/>
    <w:rsid w:val="00465B2D"/>
    <w:rsid w:val="00472135"/>
    <w:rsid w:val="00472BB1"/>
    <w:rsid w:val="0047316E"/>
    <w:rsid w:val="00480433"/>
    <w:rsid w:val="00483076"/>
    <w:rsid w:val="004856CC"/>
    <w:rsid w:val="0048711D"/>
    <w:rsid w:val="004873F0"/>
    <w:rsid w:val="0049344F"/>
    <w:rsid w:val="004958F4"/>
    <w:rsid w:val="004A10C8"/>
    <w:rsid w:val="004C08D4"/>
    <w:rsid w:val="004C6CD3"/>
    <w:rsid w:val="004D0AAC"/>
    <w:rsid w:val="004D4CA1"/>
    <w:rsid w:val="004D62AA"/>
    <w:rsid w:val="004D74EA"/>
    <w:rsid w:val="004E2070"/>
    <w:rsid w:val="004F09A3"/>
    <w:rsid w:val="004F4F78"/>
    <w:rsid w:val="00503B6C"/>
    <w:rsid w:val="0050538F"/>
    <w:rsid w:val="00511831"/>
    <w:rsid w:val="0051225F"/>
    <w:rsid w:val="005155CA"/>
    <w:rsid w:val="00535A3C"/>
    <w:rsid w:val="00541701"/>
    <w:rsid w:val="0054324E"/>
    <w:rsid w:val="00546942"/>
    <w:rsid w:val="005535A9"/>
    <w:rsid w:val="00553D0D"/>
    <w:rsid w:val="0055484D"/>
    <w:rsid w:val="005559A2"/>
    <w:rsid w:val="00561A8C"/>
    <w:rsid w:val="00564E07"/>
    <w:rsid w:val="0056762A"/>
    <w:rsid w:val="00567F14"/>
    <w:rsid w:val="005711CA"/>
    <w:rsid w:val="00573A8F"/>
    <w:rsid w:val="00574338"/>
    <w:rsid w:val="005773B8"/>
    <w:rsid w:val="005803AB"/>
    <w:rsid w:val="00580E4C"/>
    <w:rsid w:val="005819C7"/>
    <w:rsid w:val="00585105"/>
    <w:rsid w:val="00587BC4"/>
    <w:rsid w:val="00590884"/>
    <w:rsid w:val="005915FB"/>
    <w:rsid w:val="00594700"/>
    <w:rsid w:val="00596C4A"/>
    <w:rsid w:val="005A3B96"/>
    <w:rsid w:val="005B2DA8"/>
    <w:rsid w:val="005B37D7"/>
    <w:rsid w:val="005B4028"/>
    <w:rsid w:val="005B7D22"/>
    <w:rsid w:val="005C27CB"/>
    <w:rsid w:val="005C3B98"/>
    <w:rsid w:val="005C6C0B"/>
    <w:rsid w:val="005D27D1"/>
    <w:rsid w:val="005D2DDB"/>
    <w:rsid w:val="005D34B4"/>
    <w:rsid w:val="005D69E2"/>
    <w:rsid w:val="005E51D9"/>
    <w:rsid w:val="005E6870"/>
    <w:rsid w:val="005E6CC9"/>
    <w:rsid w:val="005E6CD3"/>
    <w:rsid w:val="005F6AE1"/>
    <w:rsid w:val="00601B48"/>
    <w:rsid w:val="006055AF"/>
    <w:rsid w:val="00606689"/>
    <w:rsid w:val="00610C16"/>
    <w:rsid w:val="00610FE8"/>
    <w:rsid w:val="006111A4"/>
    <w:rsid w:val="00613587"/>
    <w:rsid w:val="006154F1"/>
    <w:rsid w:val="006157C5"/>
    <w:rsid w:val="00621862"/>
    <w:rsid w:val="00622D62"/>
    <w:rsid w:val="00622DC2"/>
    <w:rsid w:val="006234B8"/>
    <w:rsid w:val="00623883"/>
    <w:rsid w:val="00624AAA"/>
    <w:rsid w:val="00630BEB"/>
    <w:rsid w:val="00634FE4"/>
    <w:rsid w:val="00641407"/>
    <w:rsid w:val="00646FFF"/>
    <w:rsid w:val="0065095F"/>
    <w:rsid w:val="0065302B"/>
    <w:rsid w:val="00653F4E"/>
    <w:rsid w:val="006548E5"/>
    <w:rsid w:val="006615F3"/>
    <w:rsid w:val="0066181A"/>
    <w:rsid w:val="00667D41"/>
    <w:rsid w:val="00675614"/>
    <w:rsid w:val="0067634C"/>
    <w:rsid w:val="00682CB0"/>
    <w:rsid w:val="00686B57"/>
    <w:rsid w:val="00690090"/>
    <w:rsid w:val="006928F5"/>
    <w:rsid w:val="00692ABC"/>
    <w:rsid w:val="00693A58"/>
    <w:rsid w:val="0069566C"/>
    <w:rsid w:val="00695C5E"/>
    <w:rsid w:val="006A091F"/>
    <w:rsid w:val="006A2DDC"/>
    <w:rsid w:val="006A4016"/>
    <w:rsid w:val="006B1F58"/>
    <w:rsid w:val="006B68BA"/>
    <w:rsid w:val="006B6C75"/>
    <w:rsid w:val="006B7AFE"/>
    <w:rsid w:val="006C3894"/>
    <w:rsid w:val="006C3ACA"/>
    <w:rsid w:val="006C7E88"/>
    <w:rsid w:val="006D01ED"/>
    <w:rsid w:val="006D1434"/>
    <w:rsid w:val="006D21AD"/>
    <w:rsid w:val="006D256E"/>
    <w:rsid w:val="006E33DB"/>
    <w:rsid w:val="006E6655"/>
    <w:rsid w:val="006F1693"/>
    <w:rsid w:val="006F220F"/>
    <w:rsid w:val="006F2DE9"/>
    <w:rsid w:val="006F3FE3"/>
    <w:rsid w:val="006F414B"/>
    <w:rsid w:val="006F6283"/>
    <w:rsid w:val="006F7C85"/>
    <w:rsid w:val="007023B4"/>
    <w:rsid w:val="00707C7C"/>
    <w:rsid w:val="00710D5C"/>
    <w:rsid w:val="0071128F"/>
    <w:rsid w:val="007127F3"/>
    <w:rsid w:val="0071401A"/>
    <w:rsid w:val="007156B6"/>
    <w:rsid w:val="0072230E"/>
    <w:rsid w:val="00733FC1"/>
    <w:rsid w:val="00741252"/>
    <w:rsid w:val="00742F02"/>
    <w:rsid w:val="007432D1"/>
    <w:rsid w:val="00744C9E"/>
    <w:rsid w:val="007450C2"/>
    <w:rsid w:val="00745400"/>
    <w:rsid w:val="00747963"/>
    <w:rsid w:val="00751241"/>
    <w:rsid w:val="007514E3"/>
    <w:rsid w:val="00751FCB"/>
    <w:rsid w:val="00761C98"/>
    <w:rsid w:val="00765F8A"/>
    <w:rsid w:val="00766087"/>
    <w:rsid w:val="00766112"/>
    <w:rsid w:val="00770791"/>
    <w:rsid w:val="00772AC4"/>
    <w:rsid w:val="00773542"/>
    <w:rsid w:val="007747C3"/>
    <w:rsid w:val="007850E7"/>
    <w:rsid w:val="00787BE2"/>
    <w:rsid w:val="00792901"/>
    <w:rsid w:val="007972D1"/>
    <w:rsid w:val="007A57D5"/>
    <w:rsid w:val="007B2E50"/>
    <w:rsid w:val="007B4A14"/>
    <w:rsid w:val="007B59C4"/>
    <w:rsid w:val="007B7742"/>
    <w:rsid w:val="007C1011"/>
    <w:rsid w:val="007C356C"/>
    <w:rsid w:val="007C3DCF"/>
    <w:rsid w:val="007C438C"/>
    <w:rsid w:val="007D0ABA"/>
    <w:rsid w:val="007D1F86"/>
    <w:rsid w:val="007E2562"/>
    <w:rsid w:val="007E49C2"/>
    <w:rsid w:val="007E5102"/>
    <w:rsid w:val="007E7FE2"/>
    <w:rsid w:val="007F0E2D"/>
    <w:rsid w:val="007F1AF3"/>
    <w:rsid w:val="007F5789"/>
    <w:rsid w:val="007F7CB1"/>
    <w:rsid w:val="00800721"/>
    <w:rsid w:val="008014A0"/>
    <w:rsid w:val="00802C8F"/>
    <w:rsid w:val="00821C2A"/>
    <w:rsid w:val="00821EDE"/>
    <w:rsid w:val="00831370"/>
    <w:rsid w:val="008322E3"/>
    <w:rsid w:val="00853C7F"/>
    <w:rsid w:val="00854353"/>
    <w:rsid w:val="00854FB9"/>
    <w:rsid w:val="00856A3D"/>
    <w:rsid w:val="008637D0"/>
    <w:rsid w:val="00866D55"/>
    <w:rsid w:val="00870FD1"/>
    <w:rsid w:val="00873F85"/>
    <w:rsid w:val="00874E0C"/>
    <w:rsid w:val="00877404"/>
    <w:rsid w:val="00880805"/>
    <w:rsid w:val="00882231"/>
    <w:rsid w:val="00882F4B"/>
    <w:rsid w:val="0088536E"/>
    <w:rsid w:val="008876CB"/>
    <w:rsid w:val="008879A9"/>
    <w:rsid w:val="00887F22"/>
    <w:rsid w:val="00892A12"/>
    <w:rsid w:val="00894E19"/>
    <w:rsid w:val="008B3860"/>
    <w:rsid w:val="008B430E"/>
    <w:rsid w:val="008B55CF"/>
    <w:rsid w:val="008C46B0"/>
    <w:rsid w:val="008C49DE"/>
    <w:rsid w:val="008D022C"/>
    <w:rsid w:val="008D06C4"/>
    <w:rsid w:val="008D224D"/>
    <w:rsid w:val="008D2537"/>
    <w:rsid w:val="008D2859"/>
    <w:rsid w:val="008D4D51"/>
    <w:rsid w:val="008E0AE6"/>
    <w:rsid w:val="008E5B24"/>
    <w:rsid w:val="008E715F"/>
    <w:rsid w:val="0090625F"/>
    <w:rsid w:val="00913011"/>
    <w:rsid w:val="00913734"/>
    <w:rsid w:val="009238C7"/>
    <w:rsid w:val="00924710"/>
    <w:rsid w:val="009254EF"/>
    <w:rsid w:val="00925C39"/>
    <w:rsid w:val="009319CE"/>
    <w:rsid w:val="00932AE5"/>
    <w:rsid w:val="00932C27"/>
    <w:rsid w:val="00940519"/>
    <w:rsid w:val="00942D74"/>
    <w:rsid w:val="00944457"/>
    <w:rsid w:val="00947270"/>
    <w:rsid w:val="00950205"/>
    <w:rsid w:val="009543BB"/>
    <w:rsid w:val="00956430"/>
    <w:rsid w:val="00965BA6"/>
    <w:rsid w:val="0098536A"/>
    <w:rsid w:val="00992BB0"/>
    <w:rsid w:val="00994EB5"/>
    <w:rsid w:val="009A23D9"/>
    <w:rsid w:val="009A4D83"/>
    <w:rsid w:val="009A6D1E"/>
    <w:rsid w:val="009B0160"/>
    <w:rsid w:val="009B1FB7"/>
    <w:rsid w:val="009B33DE"/>
    <w:rsid w:val="009B4585"/>
    <w:rsid w:val="009C12C2"/>
    <w:rsid w:val="009C3F28"/>
    <w:rsid w:val="009C5221"/>
    <w:rsid w:val="009E447C"/>
    <w:rsid w:val="009F1639"/>
    <w:rsid w:val="009F5994"/>
    <w:rsid w:val="009F7FCA"/>
    <w:rsid w:val="00A1763E"/>
    <w:rsid w:val="00A2143F"/>
    <w:rsid w:val="00A25B59"/>
    <w:rsid w:val="00A3185B"/>
    <w:rsid w:val="00A36458"/>
    <w:rsid w:val="00A37035"/>
    <w:rsid w:val="00A516EF"/>
    <w:rsid w:val="00A52D1C"/>
    <w:rsid w:val="00A60A7B"/>
    <w:rsid w:val="00A62BED"/>
    <w:rsid w:val="00A66152"/>
    <w:rsid w:val="00A668EE"/>
    <w:rsid w:val="00A678F9"/>
    <w:rsid w:val="00A71A85"/>
    <w:rsid w:val="00A71FD1"/>
    <w:rsid w:val="00A809A8"/>
    <w:rsid w:val="00A817AA"/>
    <w:rsid w:val="00A96F7A"/>
    <w:rsid w:val="00AA0DB2"/>
    <w:rsid w:val="00AA12A3"/>
    <w:rsid w:val="00AA2E14"/>
    <w:rsid w:val="00AA2F8B"/>
    <w:rsid w:val="00AA6465"/>
    <w:rsid w:val="00AB08D8"/>
    <w:rsid w:val="00AB2921"/>
    <w:rsid w:val="00AC14C6"/>
    <w:rsid w:val="00AC7D3B"/>
    <w:rsid w:val="00AD15C2"/>
    <w:rsid w:val="00AD1748"/>
    <w:rsid w:val="00AD26DC"/>
    <w:rsid w:val="00AD67D0"/>
    <w:rsid w:val="00AE33E1"/>
    <w:rsid w:val="00AE38BA"/>
    <w:rsid w:val="00AF3877"/>
    <w:rsid w:val="00AF68B8"/>
    <w:rsid w:val="00B01FD0"/>
    <w:rsid w:val="00B03D05"/>
    <w:rsid w:val="00B06404"/>
    <w:rsid w:val="00B1169E"/>
    <w:rsid w:val="00B120E9"/>
    <w:rsid w:val="00B12ACA"/>
    <w:rsid w:val="00B1544B"/>
    <w:rsid w:val="00B175E4"/>
    <w:rsid w:val="00B20165"/>
    <w:rsid w:val="00B20B19"/>
    <w:rsid w:val="00B21112"/>
    <w:rsid w:val="00B2392D"/>
    <w:rsid w:val="00B24A26"/>
    <w:rsid w:val="00B33398"/>
    <w:rsid w:val="00B351D3"/>
    <w:rsid w:val="00B444B4"/>
    <w:rsid w:val="00B47055"/>
    <w:rsid w:val="00B50EF9"/>
    <w:rsid w:val="00B5443C"/>
    <w:rsid w:val="00B5451A"/>
    <w:rsid w:val="00B5685C"/>
    <w:rsid w:val="00B56B3B"/>
    <w:rsid w:val="00B62392"/>
    <w:rsid w:val="00B63843"/>
    <w:rsid w:val="00B65172"/>
    <w:rsid w:val="00B67F95"/>
    <w:rsid w:val="00B7197C"/>
    <w:rsid w:val="00B721A5"/>
    <w:rsid w:val="00B82105"/>
    <w:rsid w:val="00B830D5"/>
    <w:rsid w:val="00B86F4A"/>
    <w:rsid w:val="00B87DBD"/>
    <w:rsid w:val="00B91C98"/>
    <w:rsid w:val="00B9702E"/>
    <w:rsid w:val="00BA7C0A"/>
    <w:rsid w:val="00BB181E"/>
    <w:rsid w:val="00BB44F3"/>
    <w:rsid w:val="00BD2F53"/>
    <w:rsid w:val="00BD6679"/>
    <w:rsid w:val="00BF71F5"/>
    <w:rsid w:val="00C00600"/>
    <w:rsid w:val="00C008BE"/>
    <w:rsid w:val="00C04AD4"/>
    <w:rsid w:val="00C069A2"/>
    <w:rsid w:val="00C11637"/>
    <w:rsid w:val="00C129C1"/>
    <w:rsid w:val="00C138A8"/>
    <w:rsid w:val="00C142B9"/>
    <w:rsid w:val="00C14AC0"/>
    <w:rsid w:val="00C15FBB"/>
    <w:rsid w:val="00C217AF"/>
    <w:rsid w:val="00C21B70"/>
    <w:rsid w:val="00C21DF0"/>
    <w:rsid w:val="00C2454C"/>
    <w:rsid w:val="00C257D5"/>
    <w:rsid w:val="00C25D7A"/>
    <w:rsid w:val="00C369AA"/>
    <w:rsid w:val="00C40329"/>
    <w:rsid w:val="00C43A52"/>
    <w:rsid w:val="00C44B8D"/>
    <w:rsid w:val="00C47CF4"/>
    <w:rsid w:val="00C47D37"/>
    <w:rsid w:val="00C50385"/>
    <w:rsid w:val="00C51D40"/>
    <w:rsid w:val="00C60808"/>
    <w:rsid w:val="00C60C33"/>
    <w:rsid w:val="00C657B5"/>
    <w:rsid w:val="00C71C86"/>
    <w:rsid w:val="00C80763"/>
    <w:rsid w:val="00C83AC3"/>
    <w:rsid w:val="00C84A84"/>
    <w:rsid w:val="00C86405"/>
    <w:rsid w:val="00C919C4"/>
    <w:rsid w:val="00CA1873"/>
    <w:rsid w:val="00CA1E35"/>
    <w:rsid w:val="00CA2843"/>
    <w:rsid w:val="00CB1106"/>
    <w:rsid w:val="00CC1C0D"/>
    <w:rsid w:val="00CD04FE"/>
    <w:rsid w:val="00CD1127"/>
    <w:rsid w:val="00CD1B18"/>
    <w:rsid w:val="00CE48C8"/>
    <w:rsid w:val="00CE55C7"/>
    <w:rsid w:val="00CE6CB4"/>
    <w:rsid w:val="00CF09F8"/>
    <w:rsid w:val="00CF6FE1"/>
    <w:rsid w:val="00CF790E"/>
    <w:rsid w:val="00D026B8"/>
    <w:rsid w:val="00D02E20"/>
    <w:rsid w:val="00D0424A"/>
    <w:rsid w:val="00D172EF"/>
    <w:rsid w:val="00D233EB"/>
    <w:rsid w:val="00D27B17"/>
    <w:rsid w:val="00D32925"/>
    <w:rsid w:val="00D35060"/>
    <w:rsid w:val="00D35DD2"/>
    <w:rsid w:val="00D36B73"/>
    <w:rsid w:val="00D378DF"/>
    <w:rsid w:val="00D433BE"/>
    <w:rsid w:val="00D510A7"/>
    <w:rsid w:val="00D5576A"/>
    <w:rsid w:val="00D66C26"/>
    <w:rsid w:val="00D71C62"/>
    <w:rsid w:val="00D73862"/>
    <w:rsid w:val="00D8031D"/>
    <w:rsid w:val="00D84EFC"/>
    <w:rsid w:val="00D94F74"/>
    <w:rsid w:val="00DA3995"/>
    <w:rsid w:val="00DA71D1"/>
    <w:rsid w:val="00DA7429"/>
    <w:rsid w:val="00DA7748"/>
    <w:rsid w:val="00DB0D8C"/>
    <w:rsid w:val="00DB3B54"/>
    <w:rsid w:val="00DB4107"/>
    <w:rsid w:val="00DC312F"/>
    <w:rsid w:val="00DC6378"/>
    <w:rsid w:val="00DC6E1A"/>
    <w:rsid w:val="00DD33D6"/>
    <w:rsid w:val="00DE0DF4"/>
    <w:rsid w:val="00DF6256"/>
    <w:rsid w:val="00DF72A6"/>
    <w:rsid w:val="00E012BC"/>
    <w:rsid w:val="00E05153"/>
    <w:rsid w:val="00E13FF1"/>
    <w:rsid w:val="00E15EE5"/>
    <w:rsid w:val="00E1660D"/>
    <w:rsid w:val="00E17610"/>
    <w:rsid w:val="00E30683"/>
    <w:rsid w:val="00E325DD"/>
    <w:rsid w:val="00E36F6E"/>
    <w:rsid w:val="00E379F4"/>
    <w:rsid w:val="00E403C4"/>
    <w:rsid w:val="00E479A1"/>
    <w:rsid w:val="00E55C22"/>
    <w:rsid w:val="00E70D78"/>
    <w:rsid w:val="00E76971"/>
    <w:rsid w:val="00E946D3"/>
    <w:rsid w:val="00E955F9"/>
    <w:rsid w:val="00EA200D"/>
    <w:rsid w:val="00EC4007"/>
    <w:rsid w:val="00ED194B"/>
    <w:rsid w:val="00ED2BE2"/>
    <w:rsid w:val="00EE04C4"/>
    <w:rsid w:val="00EE53D7"/>
    <w:rsid w:val="00EE5B97"/>
    <w:rsid w:val="00EF3580"/>
    <w:rsid w:val="00EF4FA9"/>
    <w:rsid w:val="00EF50AF"/>
    <w:rsid w:val="00EF6B86"/>
    <w:rsid w:val="00F00671"/>
    <w:rsid w:val="00F012FA"/>
    <w:rsid w:val="00F02B78"/>
    <w:rsid w:val="00F05D68"/>
    <w:rsid w:val="00F139ED"/>
    <w:rsid w:val="00F13C08"/>
    <w:rsid w:val="00F327C4"/>
    <w:rsid w:val="00F362BC"/>
    <w:rsid w:val="00F41E7F"/>
    <w:rsid w:val="00F423DC"/>
    <w:rsid w:val="00F4264F"/>
    <w:rsid w:val="00F4715E"/>
    <w:rsid w:val="00F47FB9"/>
    <w:rsid w:val="00F50739"/>
    <w:rsid w:val="00F507F9"/>
    <w:rsid w:val="00F513DB"/>
    <w:rsid w:val="00F53E36"/>
    <w:rsid w:val="00F5770C"/>
    <w:rsid w:val="00F600F6"/>
    <w:rsid w:val="00F625C9"/>
    <w:rsid w:val="00F74996"/>
    <w:rsid w:val="00F77E82"/>
    <w:rsid w:val="00F806A5"/>
    <w:rsid w:val="00F84158"/>
    <w:rsid w:val="00F87DF3"/>
    <w:rsid w:val="00F93D14"/>
    <w:rsid w:val="00F966CE"/>
    <w:rsid w:val="00F9738E"/>
    <w:rsid w:val="00FA3CEB"/>
    <w:rsid w:val="00FB5269"/>
    <w:rsid w:val="00FC1F7D"/>
    <w:rsid w:val="00FD4D91"/>
    <w:rsid w:val="00FD4F99"/>
    <w:rsid w:val="00FE0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docId w15:val="{3AFC1E5B-A431-41D0-9C53-AD784723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1"/>
    <w:qFormat/>
    <w:rsid w:val="00C15FBB"/>
    <w:pPr>
      <w:overflowPunct w:val="0"/>
      <w:autoSpaceDE w:val="0"/>
      <w:autoSpaceDN w:val="0"/>
      <w:adjustRightInd w:val="0"/>
      <w:textAlignment w:val="baseline"/>
    </w:pPr>
    <w:rPr>
      <w:rFonts w:ascii="Times New Roman CYR" w:hAnsi="Times New Roman CYR"/>
    </w:rPr>
  </w:style>
  <w:style w:type="paragraph" w:styleId="1">
    <w:name w:val="heading 1"/>
    <w:basedOn w:val="a"/>
    <w:next w:val="a"/>
    <w:link w:val="10"/>
    <w:uiPriority w:val="9"/>
    <w:qFormat/>
    <w:rsid w:val="007F578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F5789"/>
    <w:pPr>
      <w:keepNext/>
      <w:spacing w:before="240" w:after="60"/>
      <w:outlineLvl w:val="1"/>
    </w:pPr>
    <w:rPr>
      <w:rFonts w:cs="Arial"/>
      <w:b/>
      <w:bCs/>
      <w:iCs/>
      <w:szCs w:val="28"/>
    </w:rPr>
  </w:style>
  <w:style w:type="paragraph" w:styleId="3">
    <w:name w:val="heading 3"/>
    <w:basedOn w:val="a"/>
    <w:next w:val="a"/>
    <w:link w:val="30"/>
    <w:uiPriority w:val="9"/>
    <w:qFormat/>
    <w:rsid w:val="002A670F"/>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2A670F"/>
    <w:pPr>
      <w:keepNext/>
      <w:spacing w:before="240" w:after="60"/>
      <w:outlineLvl w:val="3"/>
    </w:pPr>
    <w:rPr>
      <w:rFonts w:ascii="Times New Roman" w:hAnsi="Times New Roman"/>
      <w:b/>
      <w:bCs/>
      <w:sz w:val="28"/>
      <w:szCs w:val="28"/>
    </w:rPr>
  </w:style>
  <w:style w:type="paragraph" w:styleId="5">
    <w:name w:val="heading 5"/>
    <w:basedOn w:val="a"/>
    <w:next w:val="a"/>
    <w:link w:val="50"/>
    <w:uiPriority w:val="9"/>
    <w:qFormat/>
    <w:rsid w:val="002A670F"/>
    <w:pPr>
      <w:spacing w:before="240" w:after="60"/>
      <w:outlineLvl w:val="4"/>
    </w:pPr>
    <w:rPr>
      <w:b/>
      <w:bCs/>
      <w:i/>
      <w:iCs/>
      <w:sz w:val="26"/>
      <w:szCs w:val="26"/>
    </w:rPr>
  </w:style>
  <w:style w:type="paragraph" w:styleId="6">
    <w:name w:val="heading 6"/>
    <w:basedOn w:val="a"/>
    <w:next w:val="a"/>
    <w:link w:val="60"/>
    <w:uiPriority w:val="9"/>
    <w:qFormat/>
    <w:rsid w:val="006F414B"/>
    <w:pPr>
      <w:spacing w:before="240" w:after="60"/>
      <w:outlineLvl w:val="5"/>
    </w:pPr>
    <w:rPr>
      <w:rFonts w:ascii="Times New Roman" w:hAnsi="Times New Roman"/>
      <w:b/>
      <w:bCs/>
      <w:sz w:val="22"/>
      <w:szCs w:val="22"/>
    </w:rPr>
  </w:style>
  <w:style w:type="paragraph" w:styleId="8">
    <w:name w:val="heading 8"/>
    <w:basedOn w:val="a"/>
    <w:next w:val="a"/>
    <w:link w:val="80"/>
    <w:uiPriority w:val="9"/>
    <w:qFormat/>
    <w:rsid w:val="006F414B"/>
    <w:pPr>
      <w:spacing w:before="240" w:after="60"/>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paragraph" w:customStyle="1" w:styleId="11">
    <w:name w:val="Стиль1"/>
    <w:basedOn w:val="1"/>
    <w:rsid w:val="007F5789"/>
    <w:pPr>
      <w:spacing w:line="360" w:lineRule="auto"/>
      <w:jc w:val="center"/>
    </w:pPr>
    <w:rPr>
      <w:rFonts w:ascii="Times New Roman" w:hAnsi="Times New Roman"/>
      <w:sz w:val="28"/>
    </w:rPr>
  </w:style>
  <w:style w:type="paragraph" w:styleId="12">
    <w:name w:val="toc 1"/>
    <w:basedOn w:val="a"/>
    <w:next w:val="a"/>
    <w:autoRedefine/>
    <w:uiPriority w:val="39"/>
    <w:semiHidden/>
    <w:rsid w:val="00F84158"/>
    <w:pPr>
      <w:spacing w:line="360" w:lineRule="auto"/>
    </w:pPr>
    <w:rPr>
      <w:sz w:val="28"/>
    </w:rPr>
  </w:style>
  <w:style w:type="paragraph" w:styleId="21">
    <w:name w:val="toc 2"/>
    <w:basedOn w:val="a"/>
    <w:next w:val="a"/>
    <w:autoRedefine/>
    <w:uiPriority w:val="39"/>
    <w:semiHidden/>
    <w:rsid w:val="00F84158"/>
    <w:pPr>
      <w:spacing w:line="360" w:lineRule="auto"/>
      <w:ind w:left="198"/>
    </w:pPr>
    <w:rPr>
      <w:sz w:val="28"/>
    </w:rPr>
  </w:style>
  <w:style w:type="paragraph" w:styleId="31">
    <w:name w:val="toc 3"/>
    <w:basedOn w:val="a"/>
    <w:next w:val="a"/>
    <w:autoRedefine/>
    <w:uiPriority w:val="39"/>
    <w:semiHidden/>
    <w:rsid w:val="00F84158"/>
    <w:pPr>
      <w:spacing w:line="360" w:lineRule="auto"/>
      <w:ind w:left="403"/>
    </w:pPr>
    <w:rPr>
      <w:sz w:val="28"/>
    </w:rPr>
  </w:style>
  <w:style w:type="character" w:styleId="a3">
    <w:name w:val="Hyperlink"/>
    <w:basedOn w:val="a0"/>
    <w:uiPriority w:val="99"/>
    <w:rsid w:val="00F84158"/>
    <w:rPr>
      <w:rFonts w:cs="Times New Roman"/>
      <w:color w:val="0000FF"/>
      <w:u w:val="single"/>
    </w:rPr>
  </w:style>
  <w:style w:type="table" w:styleId="a4">
    <w:name w:val="Table Grid"/>
    <w:basedOn w:val="a1"/>
    <w:uiPriority w:val="39"/>
    <w:rsid w:val="002C3396"/>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caption"/>
    <w:basedOn w:val="a"/>
    <w:next w:val="a"/>
    <w:uiPriority w:val="35"/>
    <w:qFormat/>
    <w:rsid w:val="002C3396"/>
    <w:pPr>
      <w:spacing w:before="120" w:after="120"/>
    </w:pPr>
    <w:rPr>
      <w:b/>
      <w:bCs/>
    </w:rPr>
  </w:style>
  <w:style w:type="paragraph" w:styleId="a6">
    <w:name w:val="header"/>
    <w:basedOn w:val="a"/>
    <w:link w:val="a7"/>
    <w:uiPriority w:val="99"/>
    <w:rsid w:val="006F414B"/>
    <w:pPr>
      <w:tabs>
        <w:tab w:val="center" w:pos="4153"/>
        <w:tab w:val="right" w:pos="8306"/>
      </w:tabs>
      <w:overflowPunct/>
      <w:autoSpaceDE/>
      <w:autoSpaceDN/>
      <w:adjustRightInd/>
      <w:textAlignment w:val="auto"/>
    </w:pPr>
    <w:rPr>
      <w:rFonts w:ascii="Times New Roman" w:hAnsi="Times New Roman"/>
    </w:rPr>
  </w:style>
  <w:style w:type="character" w:customStyle="1" w:styleId="a7">
    <w:name w:val="Верхний колонтитул Знак"/>
    <w:basedOn w:val="a0"/>
    <w:link w:val="a6"/>
    <w:uiPriority w:val="99"/>
    <w:semiHidden/>
    <w:rPr>
      <w:rFonts w:ascii="Times New Roman CYR" w:hAnsi="Times New Roman CYR"/>
    </w:rPr>
  </w:style>
  <w:style w:type="paragraph" w:styleId="a8">
    <w:name w:val="Body Text"/>
    <w:basedOn w:val="a"/>
    <w:link w:val="a9"/>
    <w:uiPriority w:val="99"/>
    <w:rsid w:val="006F6283"/>
    <w:pPr>
      <w:overflowPunct/>
      <w:autoSpaceDE/>
      <w:autoSpaceDN/>
      <w:adjustRightInd/>
      <w:jc w:val="both"/>
      <w:textAlignment w:val="auto"/>
    </w:pPr>
    <w:rPr>
      <w:rFonts w:ascii="Times New Roman" w:hAnsi="Times New Roman"/>
      <w:sz w:val="24"/>
    </w:rPr>
  </w:style>
  <w:style w:type="character" w:customStyle="1" w:styleId="a9">
    <w:name w:val="Основной текст Знак"/>
    <w:basedOn w:val="a0"/>
    <w:link w:val="a8"/>
    <w:uiPriority w:val="99"/>
    <w:semiHidden/>
    <w:rPr>
      <w:rFonts w:ascii="Times New Roman CYR" w:hAnsi="Times New Roman CYR"/>
    </w:rPr>
  </w:style>
  <w:style w:type="character" w:styleId="aa">
    <w:name w:val="FollowedHyperlink"/>
    <w:basedOn w:val="a0"/>
    <w:uiPriority w:val="99"/>
    <w:rsid w:val="002D22C6"/>
    <w:rPr>
      <w:rFonts w:cs="Times New Roman"/>
      <w:color w:val="800080"/>
      <w:u w:val="single"/>
    </w:rPr>
  </w:style>
  <w:style w:type="paragraph" w:styleId="ab">
    <w:name w:val="Document Map"/>
    <w:basedOn w:val="a"/>
    <w:link w:val="ac"/>
    <w:uiPriority w:val="99"/>
    <w:semiHidden/>
    <w:rsid w:val="00C657B5"/>
    <w:pPr>
      <w:shd w:val="clear" w:color="auto" w:fill="000080"/>
    </w:pPr>
    <w:rPr>
      <w:rFonts w:ascii="Tahoma" w:hAnsi="Tahoma" w:cs="Tahoma"/>
    </w:rPr>
  </w:style>
  <w:style w:type="character" w:customStyle="1" w:styleId="ac">
    <w:name w:val="Схема документа Знак"/>
    <w:basedOn w:val="a0"/>
    <w:link w:val="ab"/>
    <w:uiPriority w:val="99"/>
    <w:semiHidden/>
    <w:rPr>
      <w:rFonts w:ascii="Segoe UI" w:hAnsi="Segoe UI" w:cs="Segoe UI"/>
      <w:sz w:val="16"/>
      <w:szCs w:val="16"/>
    </w:rPr>
  </w:style>
  <w:style w:type="paragraph" w:customStyle="1" w:styleId="ad">
    <w:name w:val="Îáû÷íûé"/>
    <w:rsid w:val="00880805"/>
    <w:pPr>
      <w:overflowPunct w:val="0"/>
      <w:autoSpaceDE w:val="0"/>
      <w:autoSpaceDN w:val="0"/>
      <w:adjustRightInd w:val="0"/>
      <w:textAlignment w:val="baseline"/>
    </w:pPr>
    <w:rPr>
      <w:rFonts w:ascii="MS Sans Serif" w:hAnsi="MS Sans Serif"/>
    </w:rPr>
  </w:style>
  <w:style w:type="paragraph" w:styleId="ae">
    <w:name w:val="footer"/>
    <w:basedOn w:val="a"/>
    <w:link w:val="af"/>
    <w:uiPriority w:val="99"/>
    <w:rsid w:val="00DB3B54"/>
    <w:pPr>
      <w:tabs>
        <w:tab w:val="center" w:pos="4677"/>
        <w:tab w:val="right" w:pos="9355"/>
      </w:tabs>
    </w:pPr>
  </w:style>
  <w:style w:type="character" w:customStyle="1" w:styleId="af">
    <w:name w:val="Нижний колонтитул Знак"/>
    <w:basedOn w:val="a0"/>
    <w:link w:val="ae"/>
    <w:uiPriority w:val="99"/>
    <w:semiHidden/>
    <w:rPr>
      <w:rFonts w:ascii="Times New Roman CYR" w:hAnsi="Times New Roman CYR"/>
    </w:rPr>
  </w:style>
  <w:style w:type="character" w:styleId="af0">
    <w:name w:val="page number"/>
    <w:basedOn w:val="a0"/>
    <w:uiPriority w:val="99"/>
    <w:rsid w:val="00DB3B54"/>
    <w:rPr>
      <w:rFonts w:cs="Times New Roman"/>
    </w:rPr>
  </w:style>
  <w:style w:type="paragraph" w:customStyle="1" w:styleId="22">
    <w:name w:val="Стиль2"/>
    <w:basedOn w:val="a"/>
    <w:rsid w:val="00EC4007"/>
    <w:pPr>
      <w:suppressAutoHyphens/>
      <w:spacing w:line="360" w:lineRule="auto"/>
      <w:jc w:val="both"/>
    </w:pPr>
    <w:rPr>
      <w:rFonts w:ascii="Times New Roman" w:hAnsi="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961543">
      <w:marLeft w:val="0"/>
      <w:marRight w:val="0"/>
      <w:marTop w:val="0"/>
      <w:marBottom w:val="0"/>
      <w:divBdr>
        <w:top w:val="none" w:sz="0" w:space="0" w:color="auto"/>
        <w:left w:val="none" w:sz="0" w:space="0" w:color="auto"/>
        <w:bottom w:val="none" w:sz="0" w:space="0" w:color="auto"/>
        <w:right w:val="none" w:sz="0" w:space="0" w:color="auto"/>
      </w:divBdr>
    </w:div>
    <w:div w:id="1176961544">
      <w:marLeft w:val="0"/>
      <w:marRight w:val="0"/>
      <w:marTop w:val="0"/>
      <w:marBottom w:val="0"/>
      <w:divBdr>
        <w:top w:val="none" w:sz="0" w:space="0" w:color="auto"/>
        <w:left w:val="none" w:sz="0" w:space="0" w:color="auto"/>
        <w:bottom w:val="none" w:sz="0" w:space="0" w:color="auto"/>
        <w:right w:val="none" w:sz="0" w:space="0" w:color="auto"/>
      </w:divBdr>
    </w:div>
    <w:div w:id="1176961545">
      <w:marLeft w:val="0"/>
      <w:marRight w:val="0"/>
      <w:marTop w:val="0"/>
      <w:marBottom w:val="0"/>
      <w:divBdr>
        <w:top w:val="none" w:sz="0" w:space="0" w:color="auto"/>
        <w:left w:val="none" w:sz="0" w:space="0" w:color="auto"/>
        <w:bottom w:val="none" w:sz="0" w:space="0" w:color="auto"/>
        <w:right w:val="none" w:sz="0" w:space="0" w:color="auto"/>
      </w:divBdr>
    </w:div>
    <w:div w:id="1176961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oleObject" Target="embeddings/oleObject8.bin"/><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e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0.png"/><Relationship Id="rId32"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7.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12447</Words>
  <Characters>70952</Characters>
  <Application>Microsoft Office Word</Application>
  <DocSecurity>0</DocSecurity>
  <Lines>591</Lines>
  <Paragraphs>166</Paragraphs>
  <ScaleCrop>false</ScaleCrop>
  <Company>Хта</Company>
  <LinksUpToDate>false</LinksUpToDate>
  <CharactersWithSpaces>83233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Таня</dc:creator>
  <cp:keywords/>
  <dc:description/>
  <cp:lastModifiedBy>admin</cp:lastModifiedBy>
  <cp:revision>2</cp:revision>
  <dcterms:created xsi:type="dcterms:W3CDTF">2014-05-29T07:32:00Z</dcterms:created>
  <dcterms:modified xsi:type="dcterms:W3CDTF">2014-05-29T07:32:00Z</dcterms:modified>
</cp:coreProperties>
</file>