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0D" w:rsidRPr="001F1597" w:rsidRDefault="008D0E0D" w:rsidP="008D0E0D">
      <w:pPr>
        <w:pStyle w:val="a4"/>
        <w:spacing w:before="0" w:line="240" w:lineRule="auto"/>
        <w:ind w:firstLine="360"/>
        <w:rPr>
          <w:bCs/>
          <w:szCs w:val="24"/>
        </w:rPr>
      </w:pPr>
      <w:r w:rsidRPr="001F1597">
        <w:rPr>
          <w:bCs/>
          <w:szCs w:val="24"/>
        </w:rPr>
        <w:t>1. Определить нормативы допустимого сброса загрязняющих веществ в составе поверхностного стока и технологических сточных вод промышленного предприятия. Сброс сточных вод осуществляется в реку:</w:t>
      </w:r>
    </w:p>
    <w:p w:rsidR="008D0E0D" w:rsidRPr="001F1597" w:rsidRDefault="008D0E0D" w:rsidP="008D0E0D">
      <w:pPr>
        <w:pStyle w:val="a4"/>
        <w:spacing w:before="0" w:line="240" w:lineRule="auto"/>
        <w:ind w:firstLine="360"/>
        <w:rPr>
          <w:bCs/>
          <w:szCs w:val="24"/>
        </w:rPr>
      </w:pPr>
      <w:r w:rsidRPr="001F1597">
        <w:rPr>
          <w:bCs/>
          <w:szCs w:val="24"/>
        </w:rPr>
        <w:t>а) рыбохозяйственного назначения 1 категории;</w:t>
      </w:r>
    </w:p>
    <w:p w:rsidR="008D0E0D" w:rsidRPr="001F1597" w:rsidRDefault="008D0E0D" w:rsidP="008D0E0D">
      <w:pPr>
        <w:pStyle w:val="a4"/>
        <w:spacing w:before="0" w:line="240" w:lineRule="auto"/>
        <w:ind w:firstLine="360"/>
        <w:rPr>
          <w:bCs/>
          <w:szCs w:val="24"/>
        </w:rPr>
      </w:pPr>
      <w:r w:rsidRPr="001F1597">
        <w:rPr>
          <w:bCs/>
          <w:szCs w:val="24"/>
        </w:rPr>
        <w:t xml:space="preserve">б) хозяйственно-питьевого назначения (коэффициент смешения сточных вод с речной до контрольного створа </w:t>
      </w:r>
      <w:r w:rsidRPr="001F1597">
        <w:rPr>
          <w:bCs/>
          <w:szCs w:val="24"/>
          <w:lang w:val="en-US"/>
        </w:rPr>
        <w:t>k</w:t>
      </w:r>
      <w:r w:rsidRPr="001F1597">
        <w:rPr>
          <w:bCs/>
          <w:szCs w:val="24"/>
          <w:vertAlign w:val="subscript"/>
        </w:rPr>
        <w:t>СМ</w:t>
      </w:r>
      <w:r w:rsidRPr="001F1597">
        <w:rPr>
          <w:bCs/>
          <w:szCs w:val="24"/>
        </w:rPr>
        <w:t xml:space="preserve">).  </w:t>
      </w:r>
    </w:p>
    <w:p w:rsidR="008D0E0D" w:rsidRPr="001F1597" w:rsidRDefault="008D0E0D" w:rsidP="008D0E0D">
      <w:pPr>
        <w:pStyle w:val="a4"/>
        <w:spacing w:before="0" w:line="240" w:lineRule="auto"/>
        <w:ind w:firstLine="360"/>
        <w:rPr>
          <w:bCs/>
          <w:szCs w:val="24"/>
        </w:rPr>
      </w:pPr>
      <w:r w:rsidRPr="001F1597">
        <w:rPr>
          <w:bCs/>
          <w:szCs w:val="24"/>
        </w:rPr>
        <w:t>2. Рассчитать экологический налог предприятия за сброс технологических сточных вод за 1 квартал (количество рабочих часов в неделю - 40). Расчет оформить в налоговой декларации.</w:t>
      </w:r>
    </w:p>
    <w:p w:rsidR="008D0E0D" w:rsidRPr="001F1597" w:rsidRDefault="008D0E0D" w:rsidP="008D0E0D">
      <w:pPr>
        <w:pStyle w:val="a4"/>
        <w:spacing w:before="0" w:line="240" w:lineRule="auto"/>
        <w:ind w:firstLine="360"/>
        <w:rPr>
          <w:bCs/>
          <w:szCs w:val="24"/>
        </w:rPr>
      </w:pPr>
      <w:r w:rsidRPr="001F1597">
        <w:rPr>
          <w:bCs/>
          <w:szCs w:val="24"/>
        </w:rPr>
        <w:t>3. Рассчитать налог за забор речной воды для технологических нужд за 1 квартал (забор свежей воды на 5% превышает сброс сточных вод). Расчет оформить в налоговой декларации.</w:t>
      </w:r>
    </w:p>
    <w:p w:rsidR="008D0E0D" w:rsidRDefault="008D0E0D" w:rsidP="008D0E0D"/>
    <w:p w:rsidR="008D0E0D" w:rsidRPr="008D0E0D" w:rsidRDefault="008D0E0D" w:rsidP="008D0E0D">
      <w:pPr>
        <w:rPr>
          <w:lang w:val="en-US"/>
        </w:rPr>
      </w:pPr>
    </w:p>
    <w:p w:rsidR="008D0E0D" w:rsidRDefault="008D0E0D" w:rsidP="008D0E0D">
      <w:pPr>
        <w:pStyle w:val="a4"/>
        <w:spacing w:before="0" w:line="240" w:lineRule="auto"/>
        <w:ind w:firstLine="0"/>
        <w:rPr>
          <w:rFonts w:ascii="Arial Narrow" w:hAnsi="Arial Narrow"/>
          <w:bCs/>
          <w:szCs w:val="24"/>
          <w:lang w:val="en-US"/>
        </w:rPr>
      </w:pPr>
      <w:r>
        <w:rPr>
          <w:rFonts w:ascii="Arial Narrow" w:hAnsi="Arial Narrow"/>
          <w:bCs/>
          <w:szCs w:val="24"/>
        </w:rPr>
        <w:t>Исходные данные:</w:t>
      </w:r>
    </w:p>
    <w:p w:rsidR="008D0E0D" w:rsidRPr="008D0E0D" w:rsidRDefault="008D0E0D" w:rsidP="008D0E0D">
      <w:pPr>
        <w:pStyle w:val="a4"/>
        <w:spacing w:before="0" w:line="240" w:lineRule="auto"/>
        <w:ind w:firstLine="0"/>
        <w:rPr>
          <w:rFonts w:ascii="Arial Narrow" w:hAnsi="Arial Narrow"/>
          <w:bCs/>
          <w:szCs w:val="24"/>
          <w:lang w:val="en-US"/>
        </w:rPr>
      </w:pPr>
    </w:p>
    <w:p w:rsidR="008D0E0D" w:rsidRDefault="008D0E0D" w:rsidP="008D0E0D">
      <w:r>
        <w:t>Таблица 1</w:t>
      </w:r>
    </w:p>
    <w:p w:rsidR="008D0E0D" w:rsidRPr="008D0E0D" w:rsidRDefault="008D0E0D" w:rsidP="008D0E0D">
      <w:pPr>
        <w:rPr>
          <w:lang w:val="en-US"/>
        </w:rPr>
      </w:pPr>
    </w:p>
    <w:tbl>
      <w:tblPr>
        <w:tblStyle w:val="a3"/>
        <w:tblpPr w:leftFromText="180" w:rightFromText="180" w:vertAnchor="page" w:horzAnchor="margin" w:tblpY="5995"/>
        <w:tblW w:w="9472" w:type="dxa"/>
        <w:tblLayout w:type="fixed"/>
        <w:tblLook w:val="01E0" w:firstRow="1" w:lastRow="1" w:firstColumn="1" w:lastColumn="1" w:noHBand="0" w:noVBand="0"/>
      </w:tblPr>
      <w:tblGrid>
        <w:gridCol w:w="1220"/>
        <w:gridCol w:w="2909"/>
        <w:gridCol w:w="2113"/>
        <w:gridCol w:w="1506"/>
        <w:gridCol w:w="862"/>
        <w:gridCol w:w="862"/>
      </w:tblGrid>
      <w:tr w:rsidR="008D0E0D">
        <w:trPr>
          <w:trHeight w:val="470"/>
        </w:trPr>
        <w:tc>
          <w:tcPr>
            <w:tcW w:w="1220" w:type="dxa"/>
            <w:vMerge w:val="restart"/>
            <w:vAlign w:val="center"/>
          </w:tcPr>
          <w:p w:rsidR="008D0E0D" w:rsidRPr="000F11A3" w:rsidRDefault="008D0E0D" w:rsidP="00861F27">
            <w:pPr>
              <w:tabs>
                <w:tab w:val="right" w:pos="730"/>
              </w:tabs>
              <w:ind w:left="-1260"/>
              <w:jc w:val="center"/>
            </w:pPr>
            <w:r w:rsidRPr="000F11A3">
              <w:rPr>
                <w:bCs/>
              </w:rPr>
              <w:tab/>
              <w:t>Город</w:t>
            </w:r>
          </w:p>
        </w:tc>
        <w:tc>
          <w:tcPr>
            <w:tcW w:w="2909" w:type="dxa"/>
            <w:vMerge w:val="restart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Наименование</w:t>
            </w:r>
          </w:p>
          <w:p w:rsidR="008D0E0D" w:rsidRPr="000F11A3" w:rsidRDefault="008D0E0D" w:rsidP="00861F27">
            <w:pPr>
              <w:jc w:val="center"/>
            </w:pPr>
            <w:r>
              <w:t>з</w:t>
            </w:r>
            <w:r w:rsidRPr="000F11A3">
              <w:t>агрязняющего</w:t>
            </w:r>
          </w:p>
          <w:p w:rsidR="008D0E0D" w:rsidRPr="000F11A3" w:rsidRDefault="008D0E0D" w:rsidP="00861F27">
            <w:pPr>
              <w:jc w:val="center"/>
            </w:pPr>
            <w:r w:rsidRPr="000F11A3">
              <w:t>Вещества</w:t>
            </w:r>
          </w:p>
        </w:tc>
        <w:tc>
          <w:tcPr>
            <w:tcW w:w="2113" w:type="dxa"/>
            <w:vMerge w:val="restart"/>
            <w:vAlign w:val="center"/>
          </w:tcPr>
          <w:p w:rsidR="008D0E0D" w:rsidRPr="000F11A3" w:rsidRDefault="008D0E0D" w:rsidP="00861F27">
            <w:pPr>
              <w:jc w:val="center"/>
            </w:pPr>
            <w:r>
              <w:rPr>
                <w:bCs/>
              </w:rPr>
              <w:t>Т</w:t>
            </w:r>
            <w:r w:rsidRPr="000F11A3">
              <w:rPr>
                <w:bCs/>
              </w:rPr>
              <w:t>ехнологическая сточная вода, мг/дм</w:t>
            </w:r>
            <w:r w:rsidRPr="000F11A3">
              <w:rPr>
                <w:bCs/>
                <w:vertAlign w:val="superscript"/>
              </w:rPr>
              <w:t>3</w:t>
            </w:r>
          </w:p>
        </w:tc>
        <w:tc>
          <w:tcPr>
            <w:tcW w:w="1506" w:type="dxa"/>
            <w:vMerge w:val="restart"/>
            <w:vAlign w:val="center"/>
          </w:tcPr>
          <w:p w:rsidR="008D0E0D" w:rsidRPr="000F11A3" w:rsidRDefault="008D0E0D" w:rsidP="00861F27">
            <w:pPr>
              <w:jc w:val="center"/>
            </w:pPr>
            <w:r>
              <w:rPr>
                <w:bCs/>
              </w:rPr>
              <w:t>Р</w:t>
            </w:r>
            <w:r w:rsidRPr="000F11A3">
              <w:rPr>
                <w:bCs/>
              </w:rPr>
              <w:t>ечная вода (фоновая), мг/дм</w:t>
            </w:r>
            <w:r w:rsidRPr="000F11A3">
              <w:rPr>
                <w:bCs/>
                <w:vertAlign w:val="superscript"/>
              </w:rPr>
              <w:t>3</w:t>
            </w:r>
          </w:p>
        </w:tc>
        <w:tc>
          <w:tcPr>
            <w:tcW w:w="1724" w:type="dxa"/>
            <w:gridSpan w:val="2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ПДК</w:t>
            </w:r>
          </w:p>
        </w:tc>
      </w:tr>
      <w:tr w:rsidR="008D0E0D">
        <w:trPr>
          <w:trHeight w:val="470"/>
        </w:trPr>
        <w:tc>
          <w:tcPr>
            <w:tcW w:w="1220" w:type="dxa"/>
            <w:vMerge/>
            <w:vAlign w:val="center"/>
          </w:tcPr>
          <w:p w:rsidR="008D0E0D" w:rsidRPr="000F11A3" w:rsidRDefault="008D0E0D" w:rsidP="00861F27">
            <w:pPr>
              <w:tabs>
                <w:tab w:val="right" w:pos="730"/>
              </w:tabs>
              <w:ind w:left="-1260"/>
              <w:jc w:val="center"/>
              <w:rPr>
                <w:bCs/>
              </w:rPr>
            </w:pPr>
          </w:p>
        </w:tc>
        <w:tc>
          <w:tcPr>
            <w:tcW w:w="2909" w:type="dxa"/>
            <w:vMerge/>
            <w:vAlign w:val="center"/>
          </w:tcPr>
          <w:p w:rsidR="008D0E0D" w:rsidRPr="000F11A3" w:rsidRDefault="008D0E0D" w:rsidP="00861F27">
            <w:pPr>
              <w:jc w:val="center"/>
            </w:pPr>
          </w:p>
        </w:tc>
        <w:tc>
          <w:tcPr>
            <w:tcW w:w="2113" w:type="dxa"/>
            <w:vMerge/>
            <w:vAlign w:val="center"/>
          </w:tcPr>
          <w:p w:rsidR="008D0E0D" w:rsidRPr="000F11A3" w:rsidRDefault="008D0E0D" w:rsidP="00861F27">
            <w:pPr>
              <w:jc w:val="center"/>
              <w:rPr>
                <w:bCs/>
              </w:rPr>
            </w:pPr>
          </w:p>
        </w:tc>
        <w:tc>
          <w:tcPr>
            <w:tcW w:w="1506" w:type="dxa"/>
            <w:vMerge/>
            <w:vAlign w:val="center"/>
          </w:tcPr>
          <w:p w:rsidR="008D0E0D" w:rsidRPr="000F11A3" w:rsidRDefault="008D0E0D" w:rsidP="00861F27">
            <w:pPr>
              <w:jc w:val="center"/>
              <w:rPr>
                <w:bCs/>
              </w:rPr>
            </w:pPr>
          </w:p>
        </w:tc>
        <w:tc>
          <w:tcPr>
            <w:tcW w:w="862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Р/Х</w:t>
            </w:r>
          </w:p>
        </w:tc>
        <w:tc>
          <w:tcPr>
            <w:tcW w:w="862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Х/П</w:t>
            </w:r>
          </w:p>
        </w:tc>
      </w:tr>
      <w:tr w:rsidR="008D0E0D">
        <w:trPr>
          <w:trHeight w:val="432"/>
        </w:trPr>
        <w:tc>
          <w:tcPr>
            <w:tcW w:w="1220" w:type="dxa"/>
            <w:vMerge w:val="restart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Несвиж</w:t>
            </w:r>
          </w:p>
        </w:tc>
        <w:tc>
          <w:tcPr>
            <w:tcW w:w="2909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БПК</w:t>
            </w:r>
            <w:r w:rsidRPr="000F11A3">
              <w:rPr>
                <w:caps/>
                <w:vertAlign w:val="subscript"/>
              </w:rPr>
              <w:t>полн</w:t>
            </w:r>
          </w:p>
        </w:tc>
        <w:tc>
          <w:tcPr>
            <w:tcW w:w="2113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130</w:t>
            </w:r>
          </w:p>
        </w:tc>
        <w:tc>
          <w:tcPr>
            <w:tcW w:w="1506" w:type="dxa"/>
            <w:vAlign w:val="center"/>
          </w:tcPr>
          <w:p w:rsidR="008D0E0D" w:rsidRPr="000F11A3" w:rsidRDefault="008D0E0D" w:rsidP="00861F27">
            <w:pPr>
              <w:jc w:val="center"/>
            </w:pPr>
            <w:r>
              <w:t>1,</w:t>
            </w:r>
            <w:r w:rsidRPr="000F11A3">
              <w:t>5</w:t>
            </w:r>
          </w:p>
        </w:tc>
        <w:tc>
          <w:tcPr>
            <w:tcW w:w="862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3</w:t>
            </w:r>
          </w:p>
        </w:tc>
        <w:tc>
          <w:tcPr>
            <w:tcW w:w="862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2</w:t>
            </w:r>
          </w:p>
        </w:tc>
      </w:tr>
      <w:tr w:rsidR="008D0E0D">
        <w:trPr>
          <w:trHeight w:val="464"/>
        </w:trPr>
        <w:tc>
          <w:tcPr>
            <w:tcW w:w="1220" w:type="dxa"/>
            <w:vMerge/>
            <w:vAlign w:val="center"/>
          </w:tcPr>
          <w:p w:rsidR="008D0E0D" w:rsidRPr="000F11A3" w:rsidRDefault="008D0E0D" w:rsidP="00861F27">
            <w:pPr>
              <w:jc w:val="center"/>
            </w:pPr>
          </w:p>
        </w:tc>
        <w:tc>
          <w:tcPr>
            <w:tcW w:w="2909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нефтепродукты</w:t>
            </w:r>
          </w:p>
        </w:tc>
        <w:tc>
          <w:tcPr>
            <w:tcW w:w="2113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10</w:t>
            </w:r>
          </w:p>
        </w:tc>
        <w:tc>
          <w:tcPr>
            <w:tcW w:w="1506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0,016</w:t>
            </w:r>
          </w:p>
        </w:tc>
        <w:tc>
          <w:tcPr>
            <w:tcW w:w="862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0,05</w:t>
            </w:r>
          </w:p>
        </w:tc>
        <w:tc>
          <w:tcPr>
            <w:tcW w:w="862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0,1</w:t>
            </w:r>
          </w:p>
        </w:tc>
      </w:tr>
      <w:tr w:rsidR="008D0E0D">
        <w:trPr>
          <w:trHeight w:val="432"/>
        </w:trPr>
        <w:tc>
          <w:tcPr>
            <w:tcW w:w="1220" w:type="dxa"/>
            <w:vMerge/>
            <w:vAlign w:val="center"/>
          </w:tcPr>
          <w:p w:rsidR="008D0E0D" w:rsidRPr="000F11A3" w:rsidRDefault="008D0E0D" w:rsidP="00861F27">
            <w:pPr>
              <w:jc w:val="center"/>
            </w:pPr>
          </w:p>
        </w:tc>
        <w:tc>
          <w:tcPr>
            <w:tcW w:w="2909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минерализация</w:t>
            </w:r>
          </w:p>
        </w:tc>
        <w:tc>
          <w:tcPr>
            <w:tcW w:w="2113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1000</w:t>
            </w:r>
          </w:p>
        </w:tc>
        <w:tc>
          <w:tcPr>
            <w:tcW w:w="1506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350</w:t>
            </w:r>
          </w:p>
        </w:tc>
        <w:tc>
          <w:tcPr>
            <w:tcW w:w="862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1000</w:t>
            </w:r>
          </w:p>
        </w:tc>
        <w:tc>
          <w:tcPr>
            <w:tcW w:w="862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1000</w:t>
            </w:r>
          </w:p>
        </w:tc>
      </w:tr>
      <w:tr w:rsidR="008D0E0D">
        <w:trPr>
          <w:trHeight w:val="432"/>
        </w:trPr>
        <w:tc>
          <w:tcPr>
            <w:tcW w:w="1220" w:type="dxa"/>
            <w:vMerge/>
            <w:vAlign w:val="center"/>
          </w:tcPr>
          <w:p w:rsidR="008D0E0D" w:rsidRPr="000F11A3" w:rsidRDefault="008D0E0D" w:rsidP="00861F27">
            <w:pPr>
              <w:jc w:val="center"/>
            </w:pPr>
          </w:p>
        </w:tc>
        <w:tc>
          <w:tcPr>
            <w:tcW w:w="2909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хлориды</w:t>
            </w:r>
          </w:p>
        </w:tc>
        <w:tc>
          <w:tcPr>
            <w:tcW w:w="2113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1000</w:t>
            </w:r>
          </w:p>
        </w:tc>
        <w:tc>
          <w:tcPr>
            <w:tcW w:w="1506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70</w:t>
            </w:r>
          </w:p>
        </w:tc>
        <w:tc>
          <w:tcPr>
            <w:tcW w:w="862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300</w:t>
            </w:r>
          </w:p>
        </w:tc>
        <w:tc>
          <w:tcPr>
            <w:tcW w:w="862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350</w:t>
            </w:r>
          </w:p>
        </w:tc>
      </w:tr>
      <w:tr w:rsidR="008D0E0D">
        <w:trPr>
          <w:trHeight w:val="432"/>
        </w:trPr>
        <w:tc>
          <w:tcPr>
            <w:tcW w:w="1220" w:type="dxa"/>
            <w:vMerge/>
            <w:vAlign w:val="center"/>
          </w:tcPr>
          <w:p w:rsidR="008D0E0D" w:rsidRPr="000F11A3" w:rsidRDefault="008D0E0D" w:rsidP="00861F27">
            <w:pPr>
              <w:jc w:val="center"/>
            </w:pPr>
          </w:p>
        </w:tc>
        <w:tc>
          <w:tcPr>
            <w:tcW w:w="2909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Сульфаты</w:t>
            </w:r>
          </w:p>
        </w:tc>
        <w:tc>
          <w:tcPr>
            <w:tcW w:w="2113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2000</w:t>
            </w:r>
          </w:p>
        </w:tc>
        <w:tc>
          <w:tcPr>
            <w:tcW w:w="1506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80</w:t>
            </w:r>
          </w:p>
        </w:tc>
        <w:tc>
          <w:tcPr>
            <w:tcW w:w="862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100</w:t>
            </w:r>
          </w:p>
        </w:tc>
        <w:tc>
          <w:tcPr>
            <w:tcW w:w="862" w:type="dxa"/>
            <w:vAlign w:val="center"/>
          </w:tcPr>
          <w:p w:rsidR="008D0E0D" w:rsidRPr="000F11A3" w:rsidRDefault="008D0E0D" w:rsidP="00861F27">
            <w:pPr>
              <w:jc w:val="center"/>
            </w:pPr>
            <w:r w:rsidRPr="000F11A3">
              <w:t>500</w:t>
            </w:r>
          </w:p>
        </w:tc>
      </w:tr>
    </w:tbl>
    <w:p w:rsidR="008D0E0D" w:rsidRPr="008D0E0D" w:rsidRDefault="008D0E0D" w:rsidP="008D0E0D">
      <w:pPr>
        <w:rPr>
          <w:lang w:val="en-US"/>
        </w:rPr>
      </w:pPr>
    </w:p>
    <w:p w:rsidR="008D0E0D" w:rsidRDefault="008D0E0D" w:rsidP="008D0E0D">
      <w:r>
        <w:t>Таблица 2</w:t>
      </w:r>
    </w:p>
    <w:p w:rsidR="008D0E0D" w:rsidRDefault="008D0E0D" w:rsidP="008D0E0D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14"/>
        <w:gridCol w:w="10"/>
        <w:gridCol w:w="1919"/>
        <w:gridCol w:w="1310"/>
        <w:gridCol w:w="1962"/>
        <w:gridCol w:w="1143"/>
        <w:gridCol w:w="1113"/>
      </w:tblGrid>
      <w:tr w:rsidR="008D0E0D">
        <w:tc>
          <w:tcPr>
            <w:tcW w:w="5208" w:type="dxa"/>
            <w:gridSpan w:val="4"/>
            <w:vAlign w:val="center"/>
          </w:tcPr>
          <w:p w:rsidR="008D0E0D" w:rsidRPr="00CD0A28" w:rsidRDefault="008D0E0D" w:rsidP="00861F27">
            <w:pPr>
              <w:jc w:val="center"/>
            </w:pPr>
            <w:r w:rsidRPr="00CD0A28">
              <w:t>Структура предприятия, га</w:t>
            </w:r>
          </w:p>
        </w:tc>
        <w:tc>
          <w:tcPr>
            <w:tcW w:w="3065" w:type="dxa"/>
            <w:gridSpan w:val="2"/>
            <w:vAlign w:val="center"/>
          </w:tcPr>
          <w:p w:rsidR="008D0E0D" w:rsidRPr="00CD0A28" w:rsidRDefault="008D0E0D" w:rsidP="00861F27">
            <w:pPr>
              <w:jc w:val="center"/>
            </w:pPr>
            <w:r w:rsidRPr="00CD0A28">
              <w:rPr>
                <w:bCs/>
              </w:rPr>
              <w:t>Расход воды, м</w:t>
            </w:r>
            <w:r w:rsidRPr="00CD0A28">
              <w:rPr>
                <w:bCs/>
                <w:vertAlign w:val="superscript"/>
              </w:rPr>
              <w:t>3</w:t>
            </w:r>
            <w:r w:rsidRPr="00CD0A28">
              <w:rPr>
                <w:bCs/>
              </w:rPr>
              <w:t>/с</w:t>
            </w:r>
          </w:p>
        </w:tc>
        <w:tc>
          <w:tcPr>
            <w:tcW w:w="1298" w:type="dxa"/>
            <w:vMerge w:val="restart"/>
            <w:vAlign w:val="center"/>
          </w:tcPr>
          <w:p w:rsidR="008D0E0D" w:rsidRPr="00CD0A28" w:rsidRDefault="008D0E0D" w:rsidP="00861F27">
            <w:pPr>
              <w:jc w:val="center"/>
            </w:pPr>
            <w:r w:rsidRPr="00CD0A28">
              <w:rPr>
                <w:bCs/>
                <w:lang w:val="en-US"/>
              </w:rPr>
              <w:t>k</w:t>
            </w:r>
            <w:r w:rsidRPr="00CD0A28">
              <w:rPr>
                <w:bCs/>
                <w:vertAlign w:val="subscript"/>
              </w:rPr>
              <w:t>СМ</w:t>
            </w:r>
          </w:p>
        </w:tc>
      </w:tr>
      <w:tr w:rsidR="008D0E0D">
        <w:tc>
          <w:tcPr>
            <w:tcW w:w="2007" w:type="dxa"/>
            <w:gridSpan w:val="2"/>
            <w:vAlign w:val="center"/>
          </w:tcPr>
          <w:p w:rsidR="008D0E0D" w:rsidRPr="00CD0A28" w:rsidRDefault="008D0E0D" w:rsidP="00861F27">
            <w:pPr>
              <w:jc w:val="center"/>
            </w:pPr>
            <w:r w:rsidRPr="00CD0A28">
              <w:rPr>
                <w:bCs/>
              </w:rPr>
              <w:t>кровля зданий и сооружений, асфальтобетонные покрытия дорог</w:t>
            </w:r>
          </w:p>
        </w:tc>
        <w:tc>
          <w:tcPr>
            <w:tcW w:w="1770" w:type="dxa"/>
            <w:vAlign w:val="center"/>
          </w:tcPr>
          <w:p w:rsidR="008D0E0D" w:rsidRPr="00CD0A28" w:rsidRDefault="008D0E0D" w:rsidP="00861F27">
            <w:pPr>
              <w:jc w:val="center"/>
            </w:pPr>
            <w:r w:rsidRPr="00CD0A28">
              <w:rPr>
                <w:bCs/>
              </w:rPr>
              <w:t>спланированные грунтовые поверхности</w:t>
            </w:r>
          </w:p>
        </w:tc>
        <w:tc>
          <w:tcPr>
            <w:tcW w:w="1431" w:type="dxa"/>
            <w:vAlign w:val="center"/>
          </w:tcPr>
          <w:p w:rsidR="008D0E0D" w:rsidRPr="00CD0A28" w:rsidRDefault="008D0E0D" w:rsidP="00861F27">
            <w:pPr>
              <w:jc w:val="center"/>
            </w:pPr>
            <w:r w:rsidRPr="00CD0A28">
              <w:t>Газоны</w:t>
            </w:r>
          </w:p>
          <w:p w:rsidR="008D0E0D" w:rsidRPr="00CD0A28" w:rsidRDefault="008D0E0D" w:rsidP="00861F27">
            <w:pPr>
              <w:jc w:val="center"/>
            </w:pPr>
          </w:p>
        </w:tc>
        <w:tc>
          <w:tcPr>
            <w:tcW w:w="1754" w:type="dxa"/>
            <w:vAlign w:val="center"/>
          </w:tcPr>
          <w:p w:rsidR="008D0E0D" w:rsidRPr="00CD0A28" w:rsidRDefault="008D0E0D" w:rsidP="00861F27">
            <w:pPr>
              <w:jc w:val="center"/>
            </w:pPr>
            <w:r w:rsidRPr="00CD0A28">
              <w:rPr>
                <w:bCs/>
              </w:rPr>
              <w:t>сточной технологической</w:t>
            </w:r>
          </w:p>
        </w:tc>
        <w:tc>
          <w:tcPr>
            <w:tcW w:w="1311" w:type="dxa"/>
            <w:vAlign w:val="center"/>
          </w:tcPr>
          <w:p w:rsidR="008D0E0D" w:rsidRPr="00CD0A28" w:rsidRDefault="008D0E0D" w:rsidP="00861F27">
            <w:pPr>
              <w:jc w:val="center"/>
            </w:pPr>
            <w:r w:rsidRPr="00CD0A28">
              <w:t>В реке</w:t>
            </w:r>
          </w:p>
        </w:tc>
        <w:tc>
          <w:tcPr>
            <w:tcW w:w="1298" w:type="dxa"/>
            <w:vMerge/>
            <w:vAlign w:val="center"/>
          </w:tcPr>
          <w:p w:rsidR="008D0E0D" w:rsidRPr="00CD0A28" w:rsidRDefault="008D0E0D" w:rsidP="00861F27">
            <w:pPr>
              <w:jc w:val="center"/>
            </w:pPr>
          </w:p>
        </w:tc>
      </w:tr>
      <w:tr w:rsidR="008D0E0D">
        <w:tblPrEx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2001" w:type="dxa"/>
            <w:vAlign w:val="center"/>
          </w:tcPr>
          <w:p w:rsidR="008D0E0D" w:rsidRPr="00CD0A28" w:rsidRDefault="008D0E0D" w:rsidP="00861F27">
            <w:pPr>
              <w:pStyle w:val="a4"/>
              <w:spacing w:before="0" w:line="240" w:lineRule="auto"/>
              <w:ind w:firstLine="0"/>
              <w:jc w:val="center"/>
              <w:rPr>
                <w:bCs/>
                <w:szCs w:val="24"/>
              </w:rPr>
            </w:pPr>
            <w:r w:rsidRPr="00CD0A28">
              <w:rPr>
                <w:bCs/>
                <w:szCs w:val="24"/>
              </w:rPr>
              <w:t>11</w:t>
            </w:r>
          </w:p>
        </w:tc>
        <w:tc>
          <w:tcPr>
            <w:tcW w:w="1776" w:type="dxa"/>
            <w:gridSpan w:val="2"/>
            <w:vAlign w:val="center"/>
          </w:tcPr>
          <w:p w:rsidR="008D0E0D" w:rsidRPr="00CD0A28" w:rsidRDefault="008D0E0D" w:rsidP="00861F27">
            <w:pPr>
              <w:pStyle w:val="a4"/>
              <w:spacing w:before="0" w:line="240" w:lineRule="auto"/>
              <w:ind w:firstLine="0"/>
              <w:jc w:val="center"/>
              <w:rPr>
                <w:bCs/>
                <w:szCs w:val="24"/>
              </w:rPr>
            </w:pPr>
            <w:r w:rsidRPr="00CD0A28">
              <w:rPr>
                <w:bCs/>
                <w:szCs w:val="24"/>
              </w:rPr>
              <w:t>3</w:t>
            </w:r>
          </w:p>
        </w:tc>
        <w:tc>
          <w:tcPr>
            <w:tcW w:w="1431" w:type="dxa"/>
            <w:vAlign w:val="center"/>
          </w:tcPr>
          <w:p w:rsidR="008D0E0D" w:rsidRPr="00CD0A28" w:rsidRDefault="008D0E0D" w:rsidP="00861F27">
            <w:pPr>
              <w:pStyle w:val="a4"/>
              <w:spacing w:before="0" w:line="240" w:lineRule="auto"/>
              <w:ind w:firstLine="0"/>
              <w:jc w:val="center"/>
              <w:rPr>
                <w:bCs/>
                <w:szCs w:val="24"/>
              </w:rPr>
            </w:pPr>
            <w:r w:rsidRPr="00CD0A28">
              <w:rPr>
                <w:bCs/>
                <w:szCs w:val="24"/>
              </w:rPr>
              <w:t>39</w:t>
            </w:r>
          </w:p>
        </w:tc>
        <w:tc>
          <w:tcPr>
            <w:tcW w:w="1754" w:type="dxa"/>
            <w:vAlign w:val="center"/>
          </w:tcPr>
          <w:p w:rsidR="008D0E0D" w:rsidRPr="00CD0A28" w:rsidRDefault="008D0E0D" w:rsidP="00861F27">
            <w:pPr>
              <w:pStyle w:val="a4"/>
              <w:spacing w:before="0" w:line="240" w:lineRule="auto"/>
              <w:ind w:firstLine="0"/>
              <w:jc w:val="center"/>
              <w:rPr>
                <w:bCs/>
                <w:szCs w:val="24"/>
              </w:rPr>
            </w:pPr>
            <w:r w:rsidRPr="00CD0A28">
              <w:rPr>
                <w:bCs/>
                <w:szCs w:val="24"/>
              </w:rPr>
              <w:t>18</w:t>
            </w:r>
          </w:p>
        </w:tc>
        <w:tc>
          <w:tcPr>
            <w:tcW w:w="1311" w:type="dxa"/>
            <w:vAlign w:val="center"/>
          </w:tcPr>
          <w:p w:rsidR="008D0E0D" w:rsidRPr="00CD0A28" w:rsidRDefault="008D0E0D" w:rsidP="00861F27">
            <w:pPr>
              <w:pStyle w:val="a4"/>
              <w:spacing w:before="0" w:line="240" w:lineRule="auto"/>
              <w:ind w:firstLine="0"/>
              <w:jc w:val="center"/>
              <w:rPr>
                <w:bCs/>
                <w:szCs w:val="24"/>
              </w:rPr>
            </w:pPr>
            <w:r w:rsidRPr="00CD0A28">
              <w:rPr>
                <w:bCs/>
                <w:szCs w:val="24"/>
              </w:rPr>
              <w:t>170</w:t>
            </w:r>
          </w:p>
        </w:tc>
        <w:tc>
          <w:tcPr>
            <w:tcW w:w="1298" w:type="dxa"/>
            <w:vAlign w:val="center"/>
          </w:tcPr>
          <w:p w:rsidR="008D0E0D" w:rsidRPr="00CD0A28" w:rsidRDefault="008D0E0D" w:rsidP="00861F27">
            <w:pPr>
              <w:pStyle w:val="a4"/>
              <w:spacing w:before="0" w:line="240" w:lineRule="auto"/>
              <w:ind w:firstLine="0"/>
              <w:jc w:val="center"/>
              <w:rPr>
                <w:bCs/>
                <w:szCs w:val="24"/>
              </w:rPr>
            </w:pPr>
            <w:r w:rsidRPr="00CD0A28">
              <w:rPr>
                <w:bCs/>
                <w:szCs w:val="24"/>
              </w:rPr>
              <w:t>0,3</w:t>
            </w:r>
          </w:p>
        </w:tc>
      </w:tr>
    </w:tbl>
    <w:p w:rsidR="008D0E0D" w:rsidRDefault="008D0E0D" w:rsidP="008D0E0D"/>
    <w:p w:rsidR="008D0E0D" w:rsidRDefault="008D0E0D" w:rsidP="008D0E0D">
      <w:pPr>
        <w:jc w:val="center"/>
      </w:pPr>
      <w:r>
        <w:t>Решение:</w:t>
      </w:r>
    </w:p>
    <w:p w:rsidR="008D0E0D" w:rsidRDefault="008D0E0D" w:rsidP="008D0E0D">
      <w:pPr>
        <w:jc w:val="center"/>
      </w:pPr>
    </w:p>
    <w:p w:rsidR="008D0E0D" w:rsidRPr="00C97497" w:rsidRDefault="008D0E0D" w:rsidP="008D0E0D">
      <w:pPr>
        <w:numPr>
          <w:ilvl w:val="0"/>
          <w:numId w:val="1"/>
        </w:numPr>
        <w:rPr>
          <w:b/>
        </w:rPr>
      </w:pPr>
      <w:r w:rsidRPr="00C97497">
        <w:rPr>
          <w:b/>
        </w:rPr>
        <w:t>Река рыбохозяйственного назначения</w:t>
      </w:r>
    </w:p>
    <w:p w:rsidR="008D0E0D" w:rsidRDefault="008D0E0D" w:rsidP="008D0E0D">
      <w:pPr>
        <w:ind w:left="360"/>
      </w:pPr>
    </w:p>
    <w:p w:rsidR="008D0E0D" w:rsidRDefault="008D0E0D" w:rsidP="008D0E0D">
      <w:pPr>
        <w:ind w:left="360"/>
      </w:pPr>
      <w:r>
        <w:t xml:space="preserve"> Сброс производить не хуже нормативных значений</w:t>
      </w:r>
    </w:p>
    <w:p w:rsidR="008D0E0D" w:rsidRDefault="008D0E0D" w:rsidP="008D0E0D">
      <w:pPr>
        <w:ind w:left="360"/>
      </w:pPr>
    </w:p>
    <w:p w:rsidR="008D0E0D" w:rsidRPr="000B0A0B" w:rsidRDefault="008D0E0D" w:rsidP="008D0E0D">
      <w:r>
        <w:t>а)</w:t>
      </w:r>
      <w:r w:rsidRPr="000B0A0B">
        <w:t xml:space="preserve"> </w:t>
      </w:r>
      <w:r>
        <w:t>Определение норматива допустимого сброса загрязняющего вещества в составе технологической сточной воды промышленного предприятия.</w:t>
      </w:r>
    </w:p>
    <w:p w:rsidR="008D0E0D" w:rsidRDefault="008D0E0D" w:rsidP="008D0E0D">
      <w:pPr>
        <w:ind w:left="360"/>
      </w:pPr>
    </w:p>
    <w:p w:rsidR="008D0E0D" w:rsidRDefault="008D0E0D" w:rsidP="008D0E0D">
      <w:pPr>
        <w:ind w:firstLine="360"/>
        <w:jc w:val="center"/>
        <w:rPr>
          <w:vertAlign w:val="subscript"/>
        </w:rPr>
      </w:pPr>
      <w:r>
        <w:t>ДС</w:t>
      </w:r>
      <w:r>
        <w:rPr>
          <w:vertAlign w:val="subscript"/>
          <w:lang w:val="en-US"/>
        </w:rPr>
        <w:t>i</w:t>
      </w:r>
      <w:r w:rsidRPr="00687EC8">
        <w:rPr>
          <w:vertAlign w:val="subscript"/>
        </w:rPr>
        <w:t xml:space="preserve"> </w:t>
      </w:r>
      <w:r w:rsidRPr="00687EC8">
        <w:t xml:space="preserve">= </w:t>
      </w:r>
      <w:r>
        <w:rPr>
          <w:lang w:val="en-US"/>
        </w:rPr>
        <w:t>q</w:t>
      </w:r>
      <w:r w:rsidRPr="00687EC8">
        <w:t xml:space="preserve"> ∙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ci</w:t>
      </w:r>
      <w:r>
        <w:rPr>
          <w:vertAlign w:val="subscript"/>
        </w:rPr>
        <w:t>, ,</w:t>
      </w:r>
    </w:p>
    <w:p w:rsidR="008D0E0D" w:rsidRPr="00C97497" w:rsidRDefault="008D0E0D" w:rsidP="008D0E0D">
      <w:pPr>
        <w:ind w:firstLine="360"/>
        <w:jc w:val="center"/>
        <w:rPr>
          <w:vertAlign w:val="subscript"/>
        </w:rPr>
      </w:pPr>
    </w:p>
    <w:p w:rsidR="008D0E0D" w:rsidRDefault="008D0E0D" w:rsidP="008D0E0D">
      <w:pPr>
        <w:spacing w:line="360" w:lineRule="auto"/>
      </w:pPr>
      <w:r>
        <w:t>ДС</w:t>
      </w:r>
      <w:r w:rsidRPr="00687EC8">
        <w:rPr>
          <w:vertAlign w:val="subscript"/>
        </w:rPr>
        <w:t>БПК</w:t>
      </w:r>
      <w:r>
        <w:rPr>
          <w:vertAlign w:val="subscript"/>
        </w:rPr>
        <w:t xml:space="preserve"> </w:t>
      </w:r>
      <w:r>
        <w:t>= 18 ∙ 3 = 54 г/с = 54∙0,01∙3600 =  1,944 кг/ч;</w:t>
      </w:r>
    </w:p>
    <w:p w:rsidR="008D0E0D" w:rsidRDefault="008D0E0D" w:rsidP="008D0E0D">
      <w:pPr>
        <w:spacing w:line="360" w:lineRule="auto"/>
      </w:pPr>
      <w:r>
        <w:t>ДС</w:t>
      </w:r>
      <w:r>
        <w:rPr>
          <w:vertAlign w:val="subscript"/>
        </w:rPr>
        <w:t xml:space="preserve">НП </w:t>
      </w:r>
      <w:r>
        <w:t>= 18 ∙ 0,05 = 0,9 г/с = 0,9∙0,01∙3600 =  0,0324 кг/ч;</w:t>
      </w:r>
    </w:p>
    <w:p w:rsidR="008D0E0D" w:rsidRDefault="008D0E0D" w:rsidP="008D0E0D">
      <w:pPr>
        <w:spacing w:line="360" w:lineRule="auto"/>
      </w:pPr>
      <w:r>
        <w:t>ДС</w:t>
      </w:r>
      <w:r>
        <w:rPr>
          <w:vertAlign w:val="subscript"/>
        </w:rPr>
        <w:t xml:space="preserve">МИН </w:t>
      </w:r>
      <w:r>
        <w:t>= 18 ∙ 1000 = 18000 г/с = 18000∙0,01∙3600 =  648 кг/ч;</w:t>
      </w:r>
    </w:p>
    <w:p w:rsidR="008D0E0D" w:rsidRDefault="008D0E0D" w:rsidP="008D0E0D">
      <w:pPr>
        <w:spacing w:line="360" w:lineRule="auto"/>
      </w:pPr>
      <w:r>
        <w:t>ДС</w:t>
      </w:r>
      <w:r>
        <w:rPr>
          <w:vertAlign w:val="subscript"/>
        </w:rPr>
        <w:t xml:space="preserve">ХЛ </w:t>
      </w:r>
      <w:r>
        <w:t>= 18 ∙ 300 = 5400 г/с = 5400∙0,01∙3600 =  194,4 кг/ч;</w:t>
      </w:r>
    </w:p>
    <w:p w:rsidR="008D0E0D" w:rsidRDefault="008D0E0D" w:rsidP="008D0E0D">
      <w:pPr>
        <w:spacing w:line="360" w:lineRule="auto"/>
      </w:pPr>
      <w:r>
        <w:t>ДС</w:t>
      </w:r>
      <w:r>
        <w:rPr>
          <w:vertAlign w:val="subscript"/>
        </w:rPr>
        <w:t xml:space="preserve">СУЛ </w:t>
      </w:r>
      <w:r>
        <w:t>= 18 ∙ 100 = 1800 г/с = 1800∙0,01∙3600 =  64,8 кг/ч.</w:t>
      </w:r>
    </w:p>
    <w:p w:rsidR="008D0E0D" w:rsidRDefault="008D0E0D" w:rsidP="008D0E0D">
      <w:pPr>
        <w:spacing w:line="360" w:lineRule="auto"/>
      </w:pPr>
    </w:p>
    <w:p w:rsidR="008D0E0D" w:rsidRDefault="008D0E0D" w:rsidP="008D0E0D">
      <w:r>
        <w:t>б) Определение норматива допустимого сброса загрязняющего вещества  в составе поверхностного стока, отводимого в водный объект</w:t>
      </w:r>
    </w:p>
    <w:p w:rsidR="008D0E0D" w:rsidRDefault="008D0E0D" w:rsidP="008D0E0D"/>
    <w:p w:rsidR="008D0E0D" w:rsidRPr="00C97497" w:rsidRDefault="008D0E0D" w:rsidP="008D0E0D">
      <w:pPr>
        <w:jc w:val="center"/>
      </w:pPr>
      <w:r>
        <w:t>ДС</w:t>
      </w:r>
      <w:r>
        <w:rPr>
          <w:vertAlign w:val="subscript"/>
        </w:rPr>
        <w:t>П</w:t>
      </w:r>
      <w:r>
        <w:rPr>
          <w:vertAlign w:val="subscript"/>
          <w:lang w:val="en-US"/>
        </w:rPr>
        <w:t>i</w:t>
      </w:r>
      <w:r w:rsidRPr="00CD34F9">
        <w:rPr>
          <w:vertAlign w:val="subscript"/>
        </w:rPr>
        <w:t xml:space="preserve">  </w:t>
      </w:r>
      <w:r w:rsidRPr="00CD34F9">
        <w:t xml:space="preserve">=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ci</w:t>
      </w:r>
      <w:r>
        <w:rPr>
          <w:vertAlign w:val="superscript"/>
        </w:rPr>
        <w:t xml:space="preserve"> Д </w:t>
      </w:r>
      <w:r>
        <w:t xml:space="preserve">∙ </w:t>
      </w:r>
      <w:r>
        <w:rPr>
          <w:lang w:val="en-US"/>
        </w:rPr>
        <w:t>W</w:t>
      </w:r>
      <w:r>
        <w:rPr>
          <w:vertAlign w:val="subscript"/>
        </w:rPr>
        <w:t xml:space="preserve">Д </w:t>
      </w:r>
      <w:r>
        <w:t xml:space="preserve">+ </w:t>
      </w:r>
      <w:r>
        <w:rPr>
          <w:lang w:val="en-US"/>
        </w:rPr>
        <w:t>W</w:t>
      </w:r>
      <w:r>
        <w:rPr>
          <w:vertAlign w:val="subscript"/>
        </w:rPr>
        <w:t>Т</w:t>
      </w:r>
      <w:r>
        <w:t xml:space="preserve"> ∙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ci</w:t>
      </w:r>
      <w:r>
        <w:rPr>
          <w:vertAlign w:val="superscript"/>
        </w:rPr>
        <w:t xml:space="preserve"> Т</w:t>
      </w:r>
      <w:r>
        <w:t>,</w:t>
      </w:r>
    </w:p>
    <w:p w:rsidR="008D0E0D" w:rsidRDefault="008D0E0D" w:rsidP="008D0E0D"/>
    <w:p w:rsidR="008D0E0D" w:rsidRPr="00ED504E" w:rsidRDefault="008D0E0D" w:rsidP="008D0E0D">
      <w:pPr>
        <w:ind w:firstLine="360"/>
      </w:pPr>
      <w:r>
        <w:t xml:space="preserve">где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ci</w:t>
      </w:r>
      <w:r>
        <w:rPr>
          <w:vertAlign w:val="superscript"/>
        </w:rPr>
        <w:t xml:space="preserve"> Д </w:t>
      </w:r>
      <w:r>
        <w:t xml:space="preserve"> ,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ci</w:t>
      </w:r>
      <w:r>
        <w:rPr>
          <w:vertAlign w:val="superscript"/>
        </w:rPr>
        <w:t xml:space="preserve"> Т</w:t>
      </w:r>
      <w:r>
        <w:t xml:space="preserve"> – </w:t>
      </w:r>
      <w:r w:rsidRPr="00ED504E">
        <w:t>допустимая   концентрация   i-го   загрязняющего</w:t>
      </w:r>
    </w:p>
    <w:p w:rsidR="008D0E0D" w:rsidRDefault="008D0E0D" w:rsidP="008D0E0D">
      <w:r w:rsidRPr="00ED504E">
        <w:t>вещества,  миллиграммов  в  кубическом  дециметре</w:t>
      </w:r>
    </w:p>
    <w:p w:rsidR="008D0E0D" w:rsidRDefault="008D0E0D" w:rsidP="008D0E0D">
      <w:pPr>
        <w:ind w:firstLine="360"/>
      </w:pPr>
      <w:r>
        <w:rPr>
          <w:lang w:val="en-US"/>
        </w:rPr>
        <w:t>W</w:t>
      </w:r>
      <w:r>
        <w:rPr>
          <w:vertAlign w:val="subscript"/>
        </w:rPr>
        <w:t>Д ,</w:t>
      </w:r>
      <w:r>
        <w:t xml:space="preserve"> (</w:t>
      </w:r>
      <w:r>
        <w:rPr>
          <w:lang w:val="en-US"/>
        </w:rPr>
        <w:t>W</w:t>
      </w:r>
      <w:r>
        <w:rPr>
          <w:vertAlign w:val="subscript"/>
        </w:rPr>
        <w:t>Т</w:t>
      </w:r>
      <w:r>
        <w:t xml:space="preserve"> )– объем  отводимых  вод  за  теплый (холодный) период  года,  метров</w:t>
      </w:r>
    </w:p>
    <w:p w:rsidR="008D0E0D" w:rsidRDefault="008D0E0D" w:rsidP="008D0E0D">
      <w:r>
        <w:t>кубических.</w:t>
      </w:r>
    </w:p>
    <w:p w:rsidR="008D0E0D" w:rsidRDefault="008D0E0D" w:rsidP="008D0E0D">
      <w:pPr>
        <w:jc w:val="center"/>
      </w:pPr>
      <w:r>
        <w:rPr>
          <w:lang w:val="en-US"/>
        </w:rPr>
        <w:t>W</w:t>
      </w:r>
      <w:r>
        <w:rPr>
          <w:vertAlign w:val="subscript"/>
        </w:rPr>
        <w:t xml:space="preserve">Д </w:t>
      </w:r>
      <w:r>
        <w:t xml:space="preserve">= 10 ∙ </w:t>
      </w:r>
      <w:r>
        <w:rPr>
          <w:lang w:val="en-US"/>
        </w:rPr>
        <w:t>h</w:t>
      </w:r>
      <w:r>
        <w:rPr>
          <w:vertAlign w:val="subscript"/>
        </w:rPr>
        <w:t xml:space="preserve">Д </w:t>
      </w:r>
      <w:r>
        <w:t xml:space="preserve">∙ </w:t>
      </w:r>
      <w:r>
        <w:rPr>
          <w:lang w:val="en-US"/>
        </w:rPr>
        <w:t>k</w:t>
      </w:r>
      <w:r>
        <w:rPr>
          <w:vertAlign w:val="subscript"/>
        </w:rPr>
        <w:t>Д</w:t>
      </w:r>
      <w:r>
        <w:t xml:space="preserve"> ∙ </w:t>
      </w:r>
      <w:r>
        <w:rPr>
          <w:lang w:val="en-US"/>
        </w:rPr>
        <w:t>F</w:t>
      </w:r>
      <w:r>
        <w:t>,</w:t>
      </w:r>
    </w:p>
    <w:p w:rsidR="008D0E0D" w:rsidRDefault="008D0E0D" w:rsidP="008D0E0D"/>
    <w:p w:rsidR="008D0E0D" w:rsidRPr="00ED504E" w:rsidRDefault="008D0E0D" w:rsidP="008D0E0D">
      <w:pPr>
        <w:ind w:firstLine="360"/>
      </w:pPr>
      <w:r>
        <w:t xml:space="preserve">где </w:t>
      </w:r>
      <w:r>
        <w:rPr>
          <w:lang w:val="en-US"/>
        </w:rPr>
        <w:t>h</w:t>
      </w:r>
      <w:r>
        <w:rPr>
          <w:vertAlign w:val="subscript"/>
        </w:rPr>
        <w:t xml:space="preserve">Д </w:t>
      </w:r>
      <w:r>
        <w:t>–</w:t>
      </w:r>
      <w:r w:rsidRPr="00ED504E">
        <w:t xml:space="preserve"> среднемноголетний  слой  осадков  за теплый период года,</w:t>
      </w:r>
    </w:p>
    <w:p w:rsidR="008D0E0D" w:rsidRDefault="008D0E0D" w:rsidP="008D0E0D">
      <w:r>
        <w:t>м</w:t>
      </w:r>
      <w:r w:rsidRPr="00ED504E">
        <w:t>иллиметров</w:t>
      </w:r>
      <w:r>
        <w:t xml:space="preserve"> (Несвиж - </w:t>
      </w:r>
      <w:smartTag w:uri="urn:schemas-microsoft-com:office:smarttags" w:element="metricconverter">
        <w:smartTagPr>
          <w:attr w:name="ProductID" w:val="467 мм"/>
        </w:smartTagPr>
        <w:r>
          <w:t>467 мм</w:t>
        </w:r>
      </w:smartTag>
      <w:r>
        <w:t>)</w:t>
      </w:r>
    </w:p>
    <w:p w:rsidR="008D0E0D" w:rsidRDefault="008D0E0D" w:rsidP="008D0E0D">
      <w:pPr>
        <w:ind w:firstLine="360"/>
      </w:pPr>
      <w:r>
        <w:rPr>
          <w:lang w:val="en-US"/>
        </w:rPr>
        <w:t>F</w:t>
      </w:r>
      <w:r>
        <w:t xml:space="preserve">  </w:t>
      </w:r>
      <w:r>
        <w:softHyphen/>
        <w:t>– площадь водосбора – 11+3+39 = 53га,</w:t>
      </w:r>
    </w:p>
    <w:p w:rsidR="008D0E0D" w:rsidRPr="00326044" w:rsidRDefault="008D0E0D" w:rsidP="008D0E0D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32604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326044"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>
        <w:rPr>
          <w:vertAlign w:val="subscript"/>
        </w:rPr>
        <w:t xml:space="preserve"> </w:t>
      </w:r>
      <w:r>
        <w:t xml:space="preserve">– </w:t>
      </w:r>
      <w:r w:rsidRPr="00326044">
        <w:rPr>
          <w:rFonts w:ascii="Times New Roman" w:hAnsi="Times New Roman" w:cs="Times New Roman"/>
          <w:sz w:val="24"/>
          <w:szCs w:val="24"/>
        </w:rPr>
        <w:t>коэффициент  стока дождевых вод, равный средневзвешенной</w:t>
      </w:r>
    </w:p>
    <w:p w:rsidR="008D0E0D" w:rsidRPr="00326044" w:rsidRDefault="008D0E0D" w:rsidP="008D0E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26044">
        <w:rPr>
          <w:rFonts w:ascii="Times New Roman" w:hAnsi="Times New Roman" w:cs="Times New Roman"/>
          <w:sz w:val="24"/>
          <w:szCs w:val="24"/>
        </w:rPr>
        <w:t>величине  для  всей  площади  водосбора  с  учетом  средних значений</w:t>
      </w:r>
    </w:p>
    <w:p w:rsidR="008D0E0D" w:rsidRDefault="008D0E0D" w:rsidP="008D0E0D">
      <w:r w:rsidRPr="00326044">
        <w:t>коэффициентов   стока   для  различного  рода  поверхности</w:t>
      </w:r>
      <w:r>
        <w:t>:</w:t>
      </w:r>
    </w:p>
    <w:p w:rsidR="008D0E0D" w:rsidRDefault="008D0E0D" w:rsidP="008D0E0D"/>
    <w:p w:rsidR="008D0E0D" w:rsidRDefault="008D0E0D" w:rsidP="008D0E0D">
      <w:pPr>
        <w:ind w:firstLine="360"/>
      </w:pPr>
      <w:r>
        <w:rPr>
          <w:lang w:val="en-US"/>
        </w:rPr>
        <w:t>k</w:t>
      </w:r>
      <w:r>
        <w:rPr>
          <w:vertAlign w:val="subscript"/>
        </w:rPr>
        <w:t xml:space="preserve">Д </w:t>
      </w:r>
      <w:r>
        <w:t xml:space="preserve">= </w:t>
      </w:r>
      <w:r>
        <w:rPr>
          <w:lang w:val="en-US"/>
        </w:rPr>
        <w:t>f</w:t>
      </w:r>
      <w:r>
        <w:t>зд/</w:t>
      </w:r>
      <w:r>
        <w:rPr>
          <w:lang w:val="en-US"/>
        </w:rPr>
        <w:t>F</w:t>
      </w:r>
      <w:r w:rsidRPr="00326044">
        <w:t xml:space="preserve">∙ </w:t>
      </w:r>
      <w:r>
        <w:rPr>
          <w:lang w:val="en-US"/>
        </w:rPr>
        <w:t>k</w:t>
      </w:r>
      <w:r>
        <w:rPr>
          <w:vertAlign w:val="subscript"/>
        </w:rPr>
        <w:t xml:space="preserve">зд </w:t>
      </w:r>
      <w:r>
        <w:t xml:space="preserve">+ </w:t>
      </w:r>
      <w:r>
        <w:rPr>
          <w:lang w:val="en-US"/>
        </w:rPr>
        <w:t>f</w:t>
      </w:r>
      <w:r>
        <w:t>гр/</w:t>
      </w:r>
      <w:r>
        <w:rPr>
          <w:lang w:val="en-US"/>
        </w:rPr>
        <w:t>F</w:t>
      </w:r>
      <w:r w:rsidRPr="00326044">
        <w:t xml:space="preserve">∙ </w:t>
      </w:r>
      <w:r>
        <w:rPr>
          <w:lang w:val="en-US"/>
        </w:rPr>
        <w:t>k</w:t>
      </w:r>
      <w:r>
        <w:rPr>
          <w:vertAlign w:val="subscript"/>
        </w:rPr>
        <w:t xml:space="preserve">гр </w:t>
      </w:r>
      <w:r>
        <w:t xml:space="preserve">+ </w:t>
      </w:r>
      <w:r>
        <w:rPr>
          <w:lang w:val="en-US"/>
        </w:rPr>
        <w:t>f</w:t>
      </w:r>
      <w:r>
        <w:t>газ/</w:t>
      </w:r>
      <w:r>
        <w:rPr>
          <w:lang w:val="en-US"/>
        </w:rPr>
        <w:t>F</w:t>
      </w:r>
      <w:r w:rsidRPr="00326044">
        <w:t xml:space="preserve">∙ </w:t>
      </w:r>
      <w:r>
        <w:rPr>
          <w:lang w:val="en-US"/>
        </w:rPr>
        <w:t>k</w:t>
      </w:r>
      <w:r>
        <w:rPr>
          <w:vertAlign w:val="subscript"/>
        </w:rPr>
        <w:t xml:space="preserve">газ </w:t>
      </w:r>
      <w:r>
        <w:t>= 11/53∙0,95 + 3/53∙0,2 + 39/53∙0,1 = 0,28;</w:t>
      </w:r>
    </w:p>
    <w:p w:rsidR="008D0E0D" w:rsidRDefault="008D0E0D" w:rsidP="008D0E0D"/>
    <w:p w:rsidR="008D0E0D" w:rsidRDefault="008D0E0D" w:rsidP="008D0E0D">
      <w:pPr>
        <w:jc w:val="center"/>
      </w:pPr>
      <w:r>
        <w:rPr>
          <w:lang w:val="en-US"/>
        </w:rPr>
        <w:t>W</w:t>
      </w:r>
      <w:r>
        <w:rPr>
          <w:vertAlign w:val="subscript"/>
        </w:rPr>
        <w:t xml:space="preserve">Д </w:t>
      </w:r>
      <w:r>
        <w:t xml:space="preserve">= 10 ∙ 467 ∙ 0,28 ∙ 53 = </w:t>
      </w:r>
      <w:smartTag w:uri="urn:schemas-microsoft-com:office:smarttags" w:element="metricconverter">
        <w:smartTagPr>
          <w:attr w:name="ProductID" w:val="69302,8 м3"/>
        </w:smartTagPr>
        <w:r>
          <w:t>69302,8 м</w:t>
        </w:r>
        <w:r>
          <w:rPr>
            <w:vertAlign w:val="superscript"/>
          </w:rPr>
          <w:t>3</w:t>
        </w:r>
      </w:smartTag>
    </w:p>
    <w:p w:rsidR="008D0E0D" w:rsidRDefault="008D0E0D" w:rsidP="008D0E0D">
      <w:pPr>
        <w:jc w:val="center"/>
      </w:pPr>
    </w:p>
    <w:p w:rsidR="008D0E0D" w:rsidRDefault="008D0E0D" w:rsidP="008D0E0D">
      <w:pPr>
        <w:jc w:val="center"/>
      </w:pPr>
      <w:r>
        <w:rPr>
          <w:lang w:val="en-US"/>
        </w:rPr>
        <w:t>W</w:t>
      </w:r>
      <w:r>
        <w:rPr>
          <w:vertAlign w:val="subscript"/>
        </w:rPr>
        <w:t xml:space="preserve">Т </w:t>
      </w:r>
      <w:r>
        <w:t xml:space="preserve">= 10 ∙ </w:t>
      </w:r>
      <w:r>
        <w:rPr>
          <w:lang w:val="en-US"/>
        </w:rPr>
        <w:t>h</w:t>
      </w:r>
      <w:r>
        <w:rPr>
          <w:vertAlign w:val="subscript"/>
        </w:rPr>
        <w:t xml:space="preserve">Т </w:t>
      </w:r>
      <w:r>
        <w:t xml:space="preserve">∙ </w:t>
      </w:r>
      <w:r>
        <w:rPr>
          <w:lang w:val="en-US"/>
        </w:rPr>
        <w:t>k</w:t>
      </w:r>
      <w:r>
        <w:rPr>
          <w:vertAlign w:val="subscript"/>
        </w:rPr>
        <w:t>Т</w:t>
      </w:r>
      <w:r>
        <w:t xml:space="preserve"> ∙ </w:t>
      </w:r>
      <w:r>
        <w:rPr>
          <w:lang w:val="en-US"/>
        </w:rPr>
        <w:t>F</w:t>
      </w:r>
      <w:r>
        <w:t>,</w:t>
      </w:r>
    </w:p>
    <w:p w:rsidR="008D0E0D" w:rsidRPr="00ED504E" w:rsidRDefault="008D0E0D" w:rsidP="008D0E0D">
      <w:pPr>
        <w:ind w:firstLine="360"/>
      </w:pPr>
      <w:r>
        <w:t xml:space="preserve">где </w:t>
      </w:r>
      <w:r>
        <w:rPr>
          <w:lang w:val="en-US"/>
        </w:rPr>
        <w:t>h</w:t>
      </w:r>
      <w:r>
        <w:rPr>
          <w:vertAlign w:val="subscript"/>
        </w:rPr>
        <w:t xml:space="preserve">Т </w:t>
      </w:r>
      <w:r>
        <w:t>–</w:t>
      </w:r>
      <w:r w:rsidRPr="00ED504E">
        <w:t xml:space="preserve"> среднемноголетний  слой  осадков  за </w:t>
      </w:r>
      <w:r>
        <w:t>холодный</w:t>
      </w:r>
      <w:r w:rsidRPr="00ED504E">
        <w:t xml:space="preserve"> период года,</w:t>
      </w:r>
    </w:p>
    <w:p w:rsidR="008D0E0D" w:rsidRDefault="008D0E0D" w:rsidP="008D0E0D">
      <w:r>
        <w:t>м</w:t>
      </w:r>
      <w:r w:rsidRPr="00ED504E">
        <w:t>иллиметров</w:t>
      </w:r>
      <w:r>
        <w:t xml:space="preserve"> (Несвиж - </w:t>
      </w:r>
      <w:smartTag w:uri="urn:schemas-microsoft-com:office:smarttags" w:element="metricconverter">
        <w:smartTagPr>
          <w:attr w:name="ProductID" w:val="225 мм"/>
        </w:smartTagPr>
        <w:r>
          <w:t>225 мм</w:t>
        </w:r>
      </w:smartTag>
      <w:r>
        <w:t>),</w:t>
      </w:r>
    </w:p>
    <w:p w:rsidR="008D0E0D" w:rsidRDefault="008D0E0D" w:rsidP="008D0E0D">
      <w:pPr>
        <w:ind w:firstLine="360"/>
      </w:pPr>
      <w:r>
        <w:rPr>
          <w:lang w:val="en-US"/>
        </w:rPr>
        <w:t>F</w:t>
      </w:r>
      <w:r>
        <w:t xml:space="preserve">  </w:t>
      </w:r>
      <w:r>
        <w:softHyphen/>
        <w:t>– площадь водосбора – 11+3+39 = 53га,</w:t>
      </w:r>
    </w:p>
    <w:p w:rsidR="008D0E0D" w:rsidRDefault="008D0E0D" w:rsidP="008D0E0D">
      <w:pPr>
        <w:ind w:firstLine="360"/>
      </w:pPr>
      <w:r>
        <w:rPr>
          <w:lang w:val="en-US"/>
        </w:rPr>
        <w:t>k</w:t>
      </w:r>
      <w:r>
        <w:rPr>
          <w:vertAlign w:val="subscript"/>
        </w:rPr>
        <w:t xml:space="preserve">Т </w:t>
      </w:r>
      <w:r>
        <w:t>= 0,6</w:t>
      </w:r>
    </w:p>
    <w:p w:rsidR="008D0E0D" w:rsidRDefault="008D0E0D" w:rsidP="008D0E0D">
      <w:pPr>
        <w:jc w:val="center"/>
      </w:pPr>
      <w:r>
        <w:rPr>
          <w:lang w:val="en-US"/>
        </w:rPr>
        <w:t>W</w:t>
      </w:r>
      <w:r>
        <w:rPr>
          <w:vertAlign w:val="subscript"/>
        </w:rPr>
        <w:t xml:space="preserve">Т </w:t>
      </w:r>
      <w:r>
        <w:t xml:space="preserve">= 10 ∙225∙0,6∙53 = </w:t>
      </w:r>
      <w:smartTag w:uri="urn:schemas-microsoft-com:office:smarttags" w:element="metricconverter">
        <w:smartTagPr>
          <w:attr w:name="ProductID" w:val="71550 м3"/>
        </w:smartTagPr>
        <w:r>
          <w:t>71550 м</w:t>
        </w:r>
        <w:r>
          <w:rPr>
            <w:vertAlign w:val="superscript"/>
          </w:rPr>
          <w:t>3</w:t>
        </w:r>
      </w:smartTag>
      <w:r>
        <w:t>.</w:t>
      </w:r>
    </w:p>
    <w:p w:rsidR="008D0E0D" w:rsidRDefault="008D0E0D" w:rsidP="008D0E0D">
      <w:pPr>
        <w:jc w:val="center"/>
      </w:pPr>
    </w:p>
    <w:p w:rsidR="008D0E0D" w:rsidRDefault="008D0E0D" w:rsidP="008D0E0D">
      <w:pPr>
        <w:jc w:val="center"/>
        <w:rPr>
          <w:vertAlign w:val="superscript"/>
        </w:rPr>
      </w:pPr>
      <w:r>
        <w:t>ДС</w:t>
      </w:r>
      <w:r>
        <w:rPr>
          <w:vertAlign w:val="subscript"/>
        </w:rPr>
        <w:t>П</w:t>
      </w:r>
      <w:r>
        <w:rPr>
          <w:vertAlign w:val="subscript"/>
          <w:lang w:val="en-US"/>
        </w:rPr>
        <w:t>i</w:t>
      </w:r>
      <w:r w:rsidRPr="00CD34F9">
        <w:rPr>
          <w:vertAlign w:val="subscript"/>
        </w:rPr>
        <w:t xml:space="preserve">  </w:t>
      </w:r>
      <w:r w:rsidRPr="00CD34F9">
        <w:t xml:space="preserve">=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ci</w:t>
      </w:r>
      <w:r>
        <w:rPr>
          <w:vertAlign w:val="superscript"/>
        </w:rPr>
        <w:t xml:space="preserve"> Д </w:t>
      </w:r>
      <w:r>
        <w:t xml:space="preserve">∙ </w:t>
      </w:r>
      <w:r>
        <w:rPr>
          <w:lang w:val="en-US"/>
        </w:rPr>
        <w:t>W</w:t>
      </w:r>
      <w:r>
        <w:rPr>
          <w:vertAlign w:val="subscript"/>
        </w:rPr>
        <w:t xml:space="preserve">Д </w:t>
      </w:r>
      <w:r>
        <w:t xml:space="preserve">+ </w:t>
      </w:r>
      <w:r>
        <w:rPr>
          <w:lang w:val="en-US"/>
        </w:rPr>
        <w:t>W</w:t>
      </w:r>
      <w:r>
        <w:rPr>
          <w:vertAlign w:val="subscript"/>
        </w:rPr>
        <w:t>Т</w:t>
      </w:r>
      <w:r>
        <w:t xml:space="preserve"> ∙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ci</w:t>
      </w:r>
      <w:r>
        <w:rPr>
          <w:vertAlign w:val="superscript"/>
        </w:rPr>
        <w:t xml:space="preserve"> Т</w:t>
      </w:r>
    </w:p>
    <w:p w:rsidR="008D0E0D" w:rsidRDefault="008D0E0D" w:rsidP="008D0E0D"/>
    <w:p w:rsidR="008D0E0D" w:rsidRDefault="008D0E0D" w:rsidP="008D0E0D">
      <w:pPr>
        <w:spacing w:line="360" w:lineRule="auto"/>
        <w:ind w:firstLine="360"/>
      </w:pPr>
      <w:r>
        <w:t>ДС</w:t>
      </w:r>
      <w:r>
        <w:rPr>
          <w:vertAlign w:val="subscript"/>
        </w:rPr>
        <w:t>П(БПК)</w:t>
      </w:r>
      <w:r w:rsidRPr="00CD34F9">
        <w:rPr>
          <w:vertAlign w:val="subscript"/>
        </w:rPr>
        <w:t xml:space="preserve">  </w:t>
      </w:r>
      <w:r w:rsidRPr="00CD34F9">
        <w:t>=</w:t>
      </w:r>
      <w:r>
        <w:t xml:space="preserve"> 69302,8</w:t>
      </w:r>
      <w:r>
        <w:rPr>
          <w:vertAlign w:val="superscript"/>
        </w:rPr>
        <w:t xml:space="preserve"> </w:t>
      </w:r>
      <w:r>
        <w:t xml:space="preserve">∙ </w:t>
      </w:r>
      <w:r w:rsidRPr="000F11A3">
        <w:t>3</w:t>
      </w:r>
      <w:r>
        <w:t xml:space="preserve"> + 71550 ∙ 3 = 422558,4 г/год = 422,56 кг/год;</w:t>
      </w:r>
    </w:p>
    <w:p w:rsidR="008D0E0D" w:rsidRDefault="008D0E0D" w:rsidP="008D0E0D">
      <w:pPr>
        <w:spacing w:line="360" w:lineRule="auto"/>
        <w:ind w:firstLine="360"/>
      </w:pPr>
      <w:r>
        <w:t>ДС</w:t>
      </w:r>
      <w:r>
        <w:rPr>
          <w:vertAlign w:val="subscript"/>
        </w:rPr>
        <w:t>П(НП)</w:t>
      </w:r>
      <w:r w:rsidRPr="00CD34F9">
        <w:rPr>
          <w:vertAlign w:val="subscript"/>
        </w:rPr>
        <w:t xml:space="preserve">  </w:t>
      </w:r>
      <w:r w:rsidRPr="00CD34F9">
        <w:t>=</w:t>
      </w:r>
      <w:r>
        <w:t xml:space="preserve"> 69302,8</w:t>
      </w:r>
      <w:r>
        <w:rPr>
          <w:vertAlign w:val="superscript"/>
        </w:rPr>
        <w:t xml:space="preserve"> </w:t>
      </w:r>
      <w:r>
        <w:t>∙ 0,05 + 71550 ∙ 0,05 = 7042,64 г/год = 7,043 кг/год;</w:t>
      </w:r>
    </w:p>
    <w:p w:rsidR="008D0E0D" w:rsidRDefault="008D0E0D" w:rsidP="008D0E0D">
      <w:pPr>
        <w:spacing w:line="360" w:lineRule="auto"/>
        <w:ind w:firstLine="360"/>
      </w:pPr>
      <w:r>
        <w:t>ДС</w:t>
      </w:r>
      <w:r>
        <w:rPr>
          <w:vertAlign w:val="subscript"/>
        </w:rPr>
        <w:t>П(МИН)</w:t>
      </w:r>
      <w:r w:rsidRPr="00CD34F9">
        <w:rPr>
          <w:vertAlign w:val="subscript"/>
        </w:rPr>
        <w:t xml:space="preserve">  </w:t>
      </w:r>
      <w:r w:rsidRPr="00CD34F9">
        <w:t>=</w:t>
      </w:r>
      <w:r>
        <w:t xml:space="preserve"> 69302,8</w:t>
      </w:r>
      <w:r>
        <w:rPr>
          <w:vertAlign w:val="superscript"/>
        </w:rPr>
        <w:t xml:space="preserve"> </w:t>
      </w:r>
      <w:r>
        <w:t>∙ 1000 + 71550 ∙ 1000 = 140852800 г/год = 140,85 т/год;</w:t>
      </w:r>
    </w:p>
    <w:p w:rsidR="008D0E0D" w:rsidRDefault="008D0E0D" w:rsidP="008D0E0D">
      <w:pPr>
        <w:spacing w:line="360" w:lineRule="auto"/>
        <w:ind w:firstLine="360"/>
      </w:pPr>
      <w:r>
        <w:t>ДС</w:t>
      </w:r>
      <w:r>
        <w:rPr>
          <w:vertAlign w:val="subscript"/>
        </w:rPr>
        <w:t>П(ХЛ)</w:t>
      </w:r>
      <w:r w:rsidRPr="00CD34F9">
        <w:rPr>
          <w:vertAlign w:val="subscript"/>
        </w:rPr>
        <w:t xml:space="preserve">  </w:t>
      </w:r>
      <w:r w:rsidRPr="00CD34F9">
        <w:t>=</w:t>
      </w:r>
      <w:r>
        <w:t xml:space="preserve"> 69302,8</w:t>
      </w:r>
      <w:r>
        <w:rPr>
          <w:vertAlign w:val="superscript"/>
        </w:rPr>
        <w:t xml:space="preserve"> </w:t>
      </w:r>
      <w:r>
        <w:t xml:space="preserve">∙ </w:t>
      </w:r>
      <w:r w:rsidRPr="000F11A3">
        <w:t>3</w:t>
      </w:r>
      <w:r>
        <w:t>00 + 71550 ∙ 300 = 42255840 г/год = 42,256 т/год;</w:t>
      </w:r>
    </w:p>
    <w:p w:rsidR="008D0E0D" w:rsidRDefault="008D0E0D" w:rsidP="008D0E0D">
      <w:pPr>
        <w:spacing w:line="360" w:lineRule="auto"/>
        <w:ind w:firstLine="360"/>
      </w:pPr>
      <w:r>
        <w:t>ДС</w:t>
      </w:r>
      <w:r>
        <w:rPr>
          <w:vertAlign w:val="subscript"/>
        </w:rPr>
        <w:t>П(СУЛ)</w:t>
      </w:r>
      <w:r w:rsidRPr="00CD34F9">
        <w:rPr>
          <w:vertAlign w:val="subscript"/>
        </w:rPr>
        <w:t xml:space="preserve">  </w:t>
      </w:r>
      <w:r w:rsidRPr="00CD34F9">
        <w:t>=</w:t>
      </w:r>
      <w:r>
        <w:t xml:space="preserve"> 69302,8</w:t>
      </w:r>
      <w:r>
        <w:rPr>
          <w:vertAlign w:val="superscript"/>
        </w:rPr>
        <w:t xml:space="preserve"> </w:t>
      </w:r>
      <w:r>
        <w:t>∙ 100 + 71550 ∙ 100 = 14085280 г/год = 14,08 т/год.</w:t>
      </w:r>
    </w:p>
    <w:p w:rsidR="008D0E0D" w:rsidRDefault="008D0E0D" w:rsidP="008D0E0D"/>
    <w:p w:rsidR="008D0E0D" w:rsidRPr="00C97497" w:rsidRDefault="008D0E0D" w:rsidP="008D0E0D">
      <w:pPr>
        <w:rPr>
          <w:b/>
        </w:rPr>
      </w:pPr>
      <w:r w:rsidRPr="00C97497">
        <w:rPr>
          <w:b/>
        </w:rPr>
        <w:t>2)Река хозяйственно-питьевого назначения</w:t>
      </w:r>
    </w:p>
    <w:p w:rsidR="008D0E0D" w:rsidRPr="008D0E0D" w:rsidRDefault="008D0E0D" w:rsidP="008D0E0D">
      <w:pPr>
        <w:rPr>
          <w:lang w:val="en-US"/>
        </w:rPr>
      </w:pPr>
    </w:p>
    <w:p w:rsidR="008D0E0D" w:rsidRDefault="008D0E0D" w:rsidP="008D0E0D"/>
    <w:p w:rsidR="008D0E0D" w:rsidRPr="000B0A0B" w:rsidRDefault="008D0E0D" w:rsidP="008D0E0D">
      <w:r>
        <w:t>а) Определение норматива допустимого сброса загрязняющего вещества в составе технологической сточной воды промышленного предприятия.</w:t>
      </w:r>
    </w:p>
    <w:p w:rsidR="008D0E0D" w:rsidRDefault="008D0E0D" w:rsidP="008D0E0D"/>
    <w:p w:rsidR="008D0E0D" w:rsidRDefault="008D0E0D" w:rsidP="008D0E0D">
      <w:pPr>
        <w:jc w:val="center"/>
        <w:rPr>
          <w:vertAlign w:val="subscript"/>
        </w:rPr>
      </w:pPr>
      <w:r>
        <w:t>ДС</w:t>
      </w:r>
      <w:r>
        <w:rPr>
          <w:vertAlign w:val="subscript"/>
          <w:lang w:val="en-US"/>
        </w:rPr>
        <w:t>i</w:t>
      </w:r>
      <w:r w:rsidRPr="00687EC8">
        <w:rPr>
          <w:vertAlign w:val="subscript"/>
        </w:rPr>
        <w:t xml:space="preserve"> </w:t>
      </w:r>
      <w:r w:rsidRPr="00687EC8">
        <w:t xml:space="preserve">= </w:t>
      </w:r>
      <w:r>
        <w:rPr>
          <w:lang w:val="en-US"/>
        </w:rPr>
        <w:t>q</w:t>
      </w:r>
      <w:r w:rsidRPr="00687EC8">
        <w:t xml:space="preserve"> ∙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ci</w:t>
      </w:r>
    </w:p>
    <w:p w:rsidR="008D0E0D" w:rsidRDefault="008D0E0D" w:rsidP="008D0E0D">
      <w:pPr>
        <w:jc w:val="center"/>
        <w:rPr>
          <w:vertAlign w:val="subscript"/>
        </w:rPr>
      </w:pPr>
    </w:p>
    <w:p w:rsidR="008D0E0D" w:rsidRPr="00E96D8B" w:rsidRDefault="008D0E0D" w:rsidP="008D0E0D">
      <w:pPr>
        <w:rPr>
          <w:vertAlign w:val="subscript"/>
        </w:rPr>
      </w:pPr>
      <w:r>
        <w:t>б)Допустимая концентрация i-го загрязняющего вещества</w:t>
      </w:r>
    </w:p>
    <w:p w:rsidR="008D0E0D" w:rsidRDefault="008D0E0D" w:rsidP="008D0E0D">
      <w:pPr>
        <w:jc w:val="center"/>
      </w:pP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ci</w:t>
      </w:r>
      <w:r>
        <w:t xml:space="preserve"> = </w:t>
      </w:r>
      <w:r>
        <w:rPr>
          <w:lang w:val="en-US"/>
        </w:rPr>
        <w:t>n</w:t>
      </w:r>
      <w:r>
        <w:t>∙(0,8∙</w:t>
      </w:r>
      <w:r w:rsidRPr="00E96D8B">
        <w:t xml:space="preserve"> </w:t>
      </w:r>
      <w:r>
        <w:rPr>
          <w:lang w:val="en-US"/>
        </w:rPr>
        <w:t>C</w:t>
      </w:r>
      <w:r>
        <w:rPr>
          <w:vertAlign w:val="subscript"/>
        </w:rPr>
        <w:t>пдк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 xml:space="preserve">– </w:t>
      </w:r>
      <w:r>
        <w:rPr>
          <w:lang w:val="en-US"/>
        </w:rPr>
        <w:t>C</w:t>
      </w:r>
      <w:r>
        <w:rPr>
          <w:vertAlign w:val="subscript"/>
        </w:rPr>
        <w:t>ф</w:t>
      </w:r>
      <w:r>
        <w:rPr>
          <w:vertAlign w:val="subscript"/>
          <w:lang w:val="en-US"/>
        </w:rPr>
        <w:t>i</w:t>
      </w:r>
      <w:r w:rsidRPr="00E96D8B">
        <w:rPr>
          <w:vertAlign w:val="subscript"/>
        </w:rPr>
        <w:t xml:space="preserve"> </w:t>
      </w:r>
      <w:r w:rsidRPr="00E96D8B">
        <w:t xml:space="preserve">) + </w:t>
      </w:r>
      <w:r>
        <w:rPr>
          <w:lang w:val="en-US"/>
        </w:rPr>
        <w:t>C</w:t>
      </w:r>
      <w:r>
        <w:rPr>
          <w:vertAlign w:val="subscript"/>
        </w:rPr>
        <w:t>пдк</w:t>
      </w:r>
      <w:r>
        <w:rPr>
          <w:vertAlign w:val="subscript"/>
          <w:lang w:val="en-US"/>
        </w:rPr>
        <w:t>i</w:t>
      </w:r>
      <w:r w:rsidRPr="00E96D8B">
        <w:rPr>
          <w:vertAlign w:val="subscript"/>
        </w:rPr>
        <w:t xml:space="preserve"> </w:t>
      </w:r>
      <w:r>
        <w:t xml:space="preserve"> (мг/дм</w:t>
      </w:r>
      <w:r>
        <w:rPr>
          <w:vertAlign w:val="superscript"/>
        </w:rPr>
        <w:t>3</w:t>
      </w:r>
      <w:r>
        <w:t>),</w:t>
      </w:r>
    </w:p>
    <w:p w:rsidR="008D0E0D" w:rsidRPr="00BD0DED" w:rsidRDefault="008D0E0D" w:rsidP="008D0E0D">
      <w:pPr>
        <w:jc w:val="center"/>
      </w:pPr>
    </w:p>
    <w:p w:rsidR="008D0E0D" w:rsidRDefault="008D0E0D" w:rsidP="008D0E0D">
      <w:pPr>
        <w:ind w:firstLine="360"/>
      </w:pPr>
      <w:r>
        <w:t xml:space="preserve">где  </w:t>
      </w:r>
      <w:r>
        <w:rPr>
          <w:lang w:val="en-US"/>
        </w:rPr>
        <w:t>C</w:t>
      </w:r>
      <w:r>
        <w:rPr>
          <w:vertAlign w:val="subscript"/>
        </w:rPr>
        <w:t>пдк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>– предельно допустимая концентрация i-го</w:t>
      </w:r>
    </w:p>
    <w:p w:rsidR="008D0E0D" w:rsidRDefault="008D0E0D" w:rsidP="008D0E0D">
      <w:r>
        <w:t>вещества в воде водотока, миллиграммов в дециметре кубическом,</w:t>
      </w:r>
    </w:p>
    <w:p w:rsidR="008D0E0D" w:rsidRPr="00E96D8B" w:rsidRDefault="008D0E0D" w:rsidP="008D0E0D">
      <w:pPr>
        <w:ind w:firstLine="360"/>
      </w:pPr>
      <w:r>
        <w:rPr>
          <w:lang w:val="en-US"/>
        </w:rPr>
        <w:t>C</w:t>
      </w:r>
      <w:r>
        <w:rPr>
          <w:vertAlign w:val="subscript"/>
        </w:rPr>
        <w:t>ф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 xml:space="preserve">– </w:t>
      </w:r>
      <w:r w:rsidRPr="00E96D8B">
        <w:t>фоновая концентрация i-го вещества в воде водотока выше</w:t>
      </w:r>
    </w:p>
    <w:p w:rsidR="008D0E0D" w:rsidRDefault="008D0E0D" w:rsidP="008D0E0D">
      <w:r w:rsidRPr="00E96D8B">
        <w:t>выпуска отводимых вод, миллиграммов в дециметре кубическом;</w:t>
      </w:r>
    </w:p>
    <w:p w:rsidR="008D0E0D" w:rsidRPr="00E96D8B" w:rsidRDefault="008D0E0D" w:rsidP="008D0E0D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t>n</w:t>
      </w:r>
      <w:r w:rsidRPr="00E96D8B">
        <w:t xml:space="preserve"> – </w:t>
      </w:r>
      <w:r w:rsidRPr="00E96D8B">
        <w:rPr>
          <w:rFonts w:ascii="Times New Roman" w:hAnsi="Times New Roman" w:cs="Times New Roman"/>
          <w:sz w:val="24"/>
          <w:szCs w:val="24"/>
        </w:rPr>
        <w:t>кратность  разбавления отводимых вод в водотоке, служащем</w:t>
      </w:r>
    </w:p>
    <w:p w:rsidR="008D0E0D" w:rsidRPr="00BF505B" w:rsidRDefault="008D0E0D" w:rsidP="008D0E0D">
      <w:r w:rsidRPr="00E96D8B">
        <w:t>приемником  загрязняющих  веществ  в  составе отводимых вод</w:t>
      </w:r>
    </w:p>
    <w:p w:rsidR="008D0E0D" w:rsidRPr="00BF505B" w:rsidRDefault="008D0E0D" w:rsidP="008D0E0D"/>
    <w:p w:rsidR="008D0E0D" w:rsidRPr="00BF505B" w:rsidRDefault="008D0E0D" w:rsidP="008D0E0D"/>
    <w:p w:rsidR="008D0E0D" w:rsidRDefault="008D0E0D" w:rsidP="008D0E0D">
      <w:pPr>
        <w:jc w:val="center"/>
      </w:pPr>
      <w:r>
        <w:rPr>
          <w:lang w:val="en-US"/>
        </w:rPr>
        <w:t>n</w:t>
      </w:r>
      <w:r w:rsidRPr="00B46353">
        <w:t xml:space="preserve"> = </w:t>
      </w:r>
      <w:r w:rsidRPr="00B46353">
        <w:rPr>
          <w:position w:val="-28"/>
          <w:lang w:val="en-US"/>
        </w:rPr>
        <w:object w:dxaOrig="10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3pt" o:ole="">
            <v:imagedata r:id="rId5" o:title=""/>
          </v:shape>
          <o:OLEObject Type="Embed" ProgID="Equation.DSMT4" ShapeID="_x0000_i1025" DrawAspect="Content" ObjectID="_1459372252" r:id="rId6"/>
        </w:object>
      </w:r>
      <w:r>
        <w:t>,</w:t>
      </w:r>
    </w:p>
    <w:p w:rsidR="008D0E0D" w:rsidRPr="00BF4BD7" w:rsidRDefault="008D0E0D" w:rsidP="008D0E0D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F4BD7">
        <w:rPr>
          <w:rFonts w:ascii="Times New Roman" w:hAnsi="Times New Roman" w:cs="Times New Roman"/>
          <w:sz w:val="24"/>
          <w:szCs w:val="24"/>
        </w:rPr>
        <w:t>где q - расход отводимых вод, кубических метров в секунду;</w:t>
      </w:r>
    </w:p>
    <w:p w:rsidR="008D0E0D" w:rsidRPr="00BF4BD7" w:rsidRDefault="008D0E0D" w:rsidP="008D0E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F4BD7">
        <w:rPr>
          <w:rFonts w:ascii="Times New Roman" w:hAnsi="Times New Roman" w:cs="Times New Roman"/>
          <w:sz w:val="24"/>
          <w:szCs w:val="24"/>
        </w:rPr>
        <w:t xml:space="preserve">        Q - расход водотока, кубических метров в секунду;</w:t>
      </w:r>
    </w:p>
    <w:p w:rsidR="008D0E0D" w:rsidRDefault="008D0E0D" w:rsidP="008D0E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F4BD7">
        <w:rPr>
          <w:rFonts w:ascii="Times New Roman" w:hAnsi="Times New Roman" w:cs="Times New Roman"/>
          <w:sz w:val="24"/>
          <w:szCs w:val="24"/>
        </w:rPr>
        <w:t xml:space="preserve">        K</w:t>
      </w:r>
      <w:r w:rsidRPr="00BF4BD7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BF4BD7">
        <w:rPr>
          <w:rFonts w:ascii="Times New Roman" w:hAnsi="Times New Roman" w:cs="Times New Roman"/>
          <w:sz w:val="24"/>
          <w:szCs w:val="24"/>
        </w:rPr>
        <w:t xml:space="preserve">    -  коэффициент  смешения  отводимых  вод с водой водотока,</w:t>
      </w:r>
    </w:p>
    <w:p w:rsidR="008D0E0D" w:rsidRPr="00BF4BD7" w:rsidRDefault="008D0E0D" w:rsidP="008D0E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D0E0D" w:rsidRDefault="008D0E0D" w:rsidP="008D0E0D">
      <w:pPr>
        <w:jc w:val="center"/>
      </w:pPr>
      <w:r>
        <w:rPr>
          <w:lang w:val="en-US"/>
        </w:rPr>
        <w:t>n</w:t>
      </w:r>
      <w:r w:rsidRPr="00B46353">
        <w:t xml:space="preserve"> =</w:t>
      </w:r>
      <w:r w:rsidRPr="00B46353">
        <w:rPr>
          <w:position w:val="-24"/>
        </w:rPr>
        <w:object w:dxaOrig="1280" w:dyaOrig="620">
          <v:shape id="_x0000_i1026" type="#_x0000_t75" style="width:63.75pt;height:30.75pt" o:ole="">
            <v:imagedata r:id="rId7" o:title=""/>
          </v:shape>
          <o:OLEObject Type="Embed" ProgID="Equation.DSMT4" ShapeID="_x0000_i1026" DrawAspect="Content" ObjectID="_1459372253" r:id="rId8"/>
        </w:object>
      </w:r>
      <w:r>
        <w:t>=3,83,</w:t>
      </w:r>
    </w:p>
    <w:p w:rsidR="008D0E0D" w:rsidRDefault="008D0E0D" w:rsidP="008D0E0D">
      <w:pPr>
        <w:jc w:val="center"/>
      </w:pPr>
    </w:p>
    <w:p w:rsidR="008D0E0D" w:rsidRDefault="008D0E0D" w:rsidP="008D0E0D">
      <w:pPr>
        <w:spacing w:line="360" w:lineRule="auto"/>
      </w:pPr>
      <w:r>
        <w:rPr>
          <w:lang w:val="en-US"/>
        </w:rPr>
        <w:t>C</w:t>
      </w:r>
      <w:r>
        <w:t>Д</w:t>
      </w:r>
      <w:r>
        <w:rPr>
          <w:vertAlign w:val="subscript"/>
        </w:rPr>
        <w:t xml:space="preserve">С(БПК) </w:t>
      </w:r>
      <w:r>
        <w:t>= 3,83∙(0,8∙2-1,5)+2 = 2,383;</w:t>
      </w:r>
    </w:p>
    <w:p w:rsidR="008D0E0D" w:rsidRDefault="008D0E0D" w:rsidP="008D0E0D">
      <w:pPr>
        <w:spacing w:line="360" w:lineRule="auto"/>
      </w:pPr>
      <w:r>
        <w:rPr>
          <w:lang w:val="en-US"/>
        </w:rPr>
        <w:t>C</w:t>
      </w:r>
      <w:r>
        <w:t>Д</w:t>
      </w:r>
      <w:r>
        <w:rPr>
          <w:vertAlign w:val="subscript"/>
        </w:rPr>
        <w:t xml:space="preserve">С(НП) </w:t>
      </w:r>
      <w:r>
        <w:t>= 3,83∙(0,8∙0,1-0,016)+0,1 =0,3451;</w:t>
      </w:r>
    </w:p>
    <w:p w:rsidR="008D0E0D" w:rsidRDefault="008D0E0D" w:rsidP="008D0E0D">
      <w:pPr>
        <w:spacing w:line="360" w:lineRule="auto"/>
      </w:pPr>
      <w:r>
        <w:rPr>
          <w:lang w:val="en-US"/>
        </w:rPr>
        <w:t>C</w:t>
      </w:r>
      <w:r>
        <w:t>Д</w:t>
      </w:r>
      <w:r>
        <w:rPr>
          <w:vertAlign w:val="subscript"/>
        </w:rPr>
        <w:t xml:space="preserve">С(МИН) </w:t>
      </w:r>
      <w:r>
        <w:t xml:space="preserve">= 3,83∙(0,8∙1000-350)+1000 = 2723,5 &gt; 1000, значит </w:t>
      </w:r>
      <w:r>
        <w:rPr>
          <w:lang w:val="en-US"/>
        </w:rPr>
        <w:t>C</w:t>
      </w:r>
      <w:r>
        <w:t>Д</w:t>
      </w:r>
      <w:r>
        <w:rPr>
          <w:vertAlign w:val="subscript"/>
        </w:rPr>
        <w:t xml:space="preserve">С(МИН) </w:t>
      </w:r>
      <w:r>
        <w:t>=1000;</w:t>
      </w:r>
    </w:p>
    <w:p w:rsidR="008D0E0D" w:rsidRDefault="008D0E0D" w:rsidP="008D0E0D">
      <w:pPr>
        <w:spacing w:line="360" w:lineRule="auto"/>
      </w:pPr>
      <w:r>
        <w:rPr>
          <w:lang w:val="en-US"/>
        </w:rPr>
        <w:t>C</w:t>
      </w:r>
      <w:r>
        <w:t>Д</w:t>
      </w:r>
      <w:r>
        <w:rPr>
          <w:vertAlign w:val="subscript"/>
        </w:rPr>
        <w:t xml:space="preserve">С(ХЛ) </w:t>
      </w:r>
      <w:r>
        <w:t xml:space="preserve">= 3,83∙(0,8∙350-70)+350 = 1154,3 &gt; 1000, значит </w:t>
      </w:r>
      <w:r>
        <w:rPr>
          <w:lang w:val="en-US"/>
        </w:rPr>
        <w:t>C</w:t>
      </w:r>
      <w:r>
        <w:t>Д</w:t>
      </w:r>
      <w:r>
        <w:rPr>
          <w:vertAlign w:val="subscript"/>
        </w:rPr>
        <w:t xml:space="preserve">С(ХЛ) </w:t>
      </w:r>
      <w:r>
        <w:t>=1000;</w:t>
      </w:r>
    </w:p>
    <w:p w:rsidR="008D0E0D" w:rsidRDefault="008D0E0D" w:rsidP="008D0E0D">
      <w:pPr>
        <w:spacing w:line="360" w:lineRule="auto"/>
      </w:pPr>
      <w:r>
        <w:rPr>
          <w:lang w:val="en-US"/>
        </w:rPr>
        <w:t>C</w:t>
      </w:r>
      <w:r>
        <w:t>Д</w:t>
      </w:r>
      <w:r>
        <w:rPr>
          <w:vertAlign w:val="subscript"/>
        </w:rPr>
        <w:t xml:space="preserve">С(СУЛ) </w:t>
      </w:r>
      <w:r>
        <w:t>= 3,83∙(0,8∙500-80)+500 = 1725,6.</w:t>
      </w:r>
    </w:p>
    <w:p w:rsidR="008D0E0D" w:rsidRDefault="008D0E0D" w:rsidP="008D0E0D"/>
    <w:p w:rsidR="008D0E0D" w:rsidRDefault="008D0E0D" w:rsidP="008D0E0D">
      <w:pPr>
        <w:jc w:val="center"/>
        <w:rPr>
          <w:vertAlign w:val="subscript"/>
        </w:rPr>
      </w:pPr>
      <w:r>
        <w:t>ДС</w:t>
      </w:r>
      <w:r>
        <w:rPr>
          <w:vertAlign w:val="subscript"/>
          <w:lang w:val="en-US"/>
        </w:rPr>
        <w:t>i</w:t>
      </w:r>
      <w:r w:rsidRPr="00687EC8">
        <w:rPr>
          <w:vertAlign w:val="subscript"/>
        </w:rPr>
        <w:t xml:space="preserve"> </w:t>
      </w:r>
      <w:r w:rsidRPr="00687EC8">
        <w:t xml:space="preserve">= </w:t>
      </w:r>
      <w:r>
        <w:rPr>
          <w:lang w:val="en-US"/>
        </w:rPr>
        <w:t>q</w:t>
      </w:r>
      <w:r w:rsidRPr="00687EC8">
        <w:t xml:space="preserve"> ∙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ci</w:t>
      </w:r>
      <w:r>
        <w:rPr>
          <w:vertAlign w:val="subscript"/>
        </w:rPr>
        <w:t>,</w:t>
      </w:r>
    </w:p>
    <w:p w:rsidR="008D0E0D" w:rsidRPr="00F5528D" w:rsidRDefault="008D0E0D" w:rsidP="008D0E0D">
      <w:pPr>
        <w:jc w:val="center"/>
        <w:rPr>
          <w:vertAlign w:val="subscript"/>
        </w:rPr>
      </w:pPr>
    </w:p>
    <w:p w:rsidR="008D0E0D" w:rsidRDefault="008D0E0D" w:rsidP="008D0E0D">
      <w:pPr>
        <w:ind w:firstLine="540"/>
      </w:pPr>
      <w:r>
        <w:t>Необходимо взять меньшее значение между количеством загрязняющего вещества в сточной воде и рассчитанным выше</w:t>
      </w:r>
    </w:p>
    <w:p w:rsidR="008D0E0D" w:rsidRDefault="008D0E0D" w:rsidP="008D0E0D"/>
    <w:p w:rsidR="008D0E0D" w:rsidRDefault="008D0E0D" w:rsidP="008D0E0D">
      <w:pPr>
        <w:spacing w:line="360" w:lineRule="auto"/>
      </w:pPr>
      <w:r>
        <w:t>ДС</w:t>
      </w:r>
      <w:r w:rsidRPr="00687EC8">
        <w:rPr>
          <w:vertAlign w:val="subscript"/>
        </w:rPr>
        <w:t>БПК</w:t>
      </w:r>
      <w:r>
        <w:rPr>
          <w:vertAlign w:val="subscript"/>
        </w:rPr>
        <w:t xml:space="preserve"> </w:t>
      </w:r>
      <w:r>
        <w:t>= 18 ∙ 2,383 = 42,89 г/с =154,4 кг/ч;</w:t>
      </w:r>
    </w:p>
    <w:p w:rsidR="008D0E0D" w:rsidRDefault="008D0E0D" w:rsidP="008D0E0D">
      <w:pPr>
        <w:spacing w:line="360" w:lineRule="auto"/>
      </w:pPr>
      <w:r>
        <w:t>ДС</w:t>
      </w:r>
      <w:r>
        <w:rPr>
          <w:vertAlign w:val="subscript"/>
        </w:rPr>
        <w:t xml:space="preserve">НП </w:t>
      </w:r>
      <w:r>
        <w:t>= 18 ∙ 0,3451 = 6,2118 г/с =22,36 кг/ч;</w:t>
      </w:r>
    </w:p>
    <w:p w:rsidR="008D0E0D" w:rsidRDefault="008D0E0D" w:rsidP="008D0E0D">
      <w:pPr>
        <w:spacing w:line="360" w:lineRule="auto"/>
      </w:pPr>
      <w:r>
        <w:t>ДС</w:t>
      </w:r>
      <w:r>
        <w:rPr>
          <w:vertAlign w:val="subscript"/>
        </w:rPr>
        <w:t xml:space="preserve">МИН </w:t>
      </w:r>
      <w:r>
        <w:t>= 18 ∙ 1000 = 18 кг/с =64,8 т/ч;</w:t>
      </w:r>
    </w:p>
    <w:p w:rsidR="008D0E0D" w:rsidRDefault="008D0E0D" w:rsidP="008D0E0D">
      <w:pPr>
        <w:spacing w:line="360" w:lineRule="auto"/>
      </w:pPr>
      <w:r>
        <w:t>ДС</w:t>
      </w:r>
      <w:r>
        <w:rPr>
          <w:vertAlign w:val="subscript"/>
        </w:rPr>
        <w:t xml:space="preserve">ХЛ </w:t>
      </w:r>
      <w:r>
        <w:t>= 18 ∙ 1000 = 18 кг/с =64,8 кг/ч;</w:t>
      </w:r>
    </w:p>
    <w:p w:rsidR="008D0E0D" w:rsidRDefault="008D0E0D" w:rsidP="008D0E0D">
      <w:pPr>
        <w:spacing w:line="360" w:lineRule="auto"/>
      </w:pPr>
      <w:r>
        <w:t>ДС</w:t>
      </w:r>
      <w:r>
        <w:rPr>
          <w:vertAlign w:val="subscript"/>
        </w:rPr>
        <w:t xml:space="preserve">СУЛ </w:t>
      </w:r>
      <w:r>
        <w:t>= 18 ∙ 1725,6 = 31,06 кг/с =111,82 т/ч.</w:t>
      </w:r>
    </w:p>
    <w:p w:rsidR="008D0E0D" w:rsidRDefault="008D0E0D" w:rsidP="008D0E0D">
      <w:pPr>
        <w:spacing w:line="360" w:lineRule="auto"/>
      </w:pPr>
    </w:p>
    <w:p w:rsidR="008D0E0D" w:rsidRDefault="008D0E0D" w:rsidP="008D0E0D">
      <w:r>
        <w:t>в) Определение норматива допустимого сброса загрязняющего вещества  в составе поверхностного стока, отводимого в водный объект</w:t>
      </w:r>
    </w:p>
    <w:p w:rsidR="008D0E0D" w:rsidRDefault="008D0E0D" w:rsidP="008D0E0D"/>
    <w:p w:rsidR="008D0E0D" w:rsidRDefault="008D0E0D" w:rsidP="008D0E0D">
      <w:pPr>
        <w:jc w:val="center"/>
        <w:rPr>
          <w:vertAlign w:val="superscript"/>
        </w:rPr>
      </w:pPr>
      <w:r>
        <w:t>ДС</w:t>
      </w:r>
      <w:r>
        <w:rPr>
          <w:vertAlign w:val="subscript"/>
        </w:rPr>
        <w:t>П</w:t>
      </w:r>
      <w:r>
        <w:rPr>
          <w:vertAlign w:val="subscript"/>
          <w:lang w:val="en-US"/>
        </w:rPr>
        <w:t>i</w:t>
      </w:r>
      <w:r w:rsidRPr="00CD34F9">
        <w:rPr>
          <w:vertAlign w:val="subscript"/>
        </w:rPr>
        <w:t xml:space="preserve">  </w:t>
      </w:r>
      <w:r w:rsidRPr="00CD34F9">
        <w:t xml:space="preserve">=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ci</w:t>
      </w:r>
      <w:r>
        <w:rPr>
          <w:vertAlign w:val="superscript"/>
        </w:rPr>
        <w:t xml:space="preserve"> Д </w:t>
      </w:r>
      <w:r>
        <w:t xml:space="preserve">∙ </w:t>
      </w:r>
      <w:r>
        <w:rPr>
          <w:lang w:val="en-US"/>
        </w:rPr>
        <w:t>W</w:t>
      </w:r>
      <w:r>
        <w:rPr>
          <w:vertAlign w:val="subscript"/>
        </w:rPr>
        <w:t xml:space="preserve">Д </w:t>
      </w:r>
      <w:r>
        <w:t xml:space="preserve">+ </w:t>
      </w:r>
      <w:r>
        <w:rPr>
          <w:lang w:val="en-US"/>
        </w:rPr>
        <w:t>W</w:t>
      </w:r>
      <w:r>
        <w:rPr>
          <w:vertAlign w:val="subscript"/>
        </w:rPr>
        <w:t>Т</w:t>
      </w:r>
      <w:r>
        <w:t xml:space="preserve"> ∙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ci</w:t>
      </w:r>
      <w:r>
        <w:rPr>
          <w:vertAlign w:val="superscript"/>
        </w:rPr>
        <w:t xml:space="preserve"> Т</w:t>
      </w:r>
    </w:p>
    <w:p w:rsidR="008D0E0D" w:rsidRDefault="008D0E0D" w:rsidP="008D0E0D"/>
    <w:p w:rsidR="008D0E0D" w:rsidRDefault="008D0E0D" w:rsidP="008D0E0D">
      <w:pPr>
        <w:jc w:val="center"/>
      </w:pPr>
      <w:r>
        <w:rPr>
          <w:lang w:val="en-US"/>
        </w:rPr>
        <w:t>q</w:t>
      </w:r>
      <w:r>
        <w:rPr>
          <w:vertAlign w:val="subscript"/>
        </w:rPr>
        <w:t>д</w:t>
      </w:r>
      <w:r w:rsidRPr="00730AEF">
        <w:rPr>
          <w:vertAlign w:val="subscript"/>
        </w:rPr>
        <w:t xml:space="preserve"> </w:t>
      </w:r>
      <w:r w:rsidRPr="00730AEF">
        <w:t xml:space="preserve">= </w:t>
      </w:r>
      <w:r w:rsidRPr="00730AEF">
        <w:rPr>
          <w:position w:val="-24"/>
          <w:lang w:val="en-US"/>
        </w:rPr>
        <w:object w:dxaOrig="1980" w:dyaOrig="680">
          <v:shape id="_x0000_i1027" type="#_x0000_t75" style="width:99pt;height:33.75pt" o:ole="">
            <v:imagedata r:id="rId9" o:title=""/>
          </v:shape>
          <o:OLEObject Type="Embed" ProgID="Equation.DSMT4" ShapeID="_x0000_i1027" DrawAspect="Content" ObjectID="_1459372254" r:id="rId10"/>
        </w:object>
      </w:r>
      <w:r>
        <w:t>,</w:t>
      </w:r>
    </w:p>
    <w:p w:rsidR="008D0E0D" w:rsidRPr="00730AEF" w:rsidRDefault="008D0E0D" w:rsidP="008D0E0D">
      <w:pPr>
        <w:ind w:firstLine="540"/>
      </w:pPr>
      <w:r>
        <w:t>где  h</w:t>
      </w:r>
      <w:r>
        <w:rPr>
          <w:vertAlign w:val="subscript"/>
        </w:rPr>
        <w:t xml:space="preserve">Дсм </w:t>
      </w:r>
      <w:r>
        <w:t xml:space="preserve"> - </w:t>
      </w:r>
      <w:r w:rsidRPr="00730AEF">
        <w:t xml:space="preserve">среднесуточный максимум атмосферных осадков (средний из     </w:t>
      </w:r>
    </w:p>
    <w:p w:rsidR="008D0E0D" w:rsidRDefault="008D0E0D" w:rsidP="008D0E0D">
      <w:r w:rsidRPr="00730AEF">
        <w:t>максимальных), миллиметров,</w:t>
      </w:r>
    </w:p>
    <w:p w:rsidR="008D0E0D" w:rsidRPr="00730AEF" w:rsidRDefault="008D0E0D" w:rsidP="008D0E0D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730AEF">
        <w:rPr>
          <w:rFonts w:ascii="Times New Roman" w:hAnsi="Times New Roman" w:cs="Times New Roman"/>
          <w:sz w:val="24"/>
          <w:szCs w:val="24"/>
        </w:rPr>
        <w:t>Т  - средняя продолжительность дождя в данной местности, часов,</w:t>
      </w:r>
    </w:p>
    <w:p w:rsidR="008D0E0D" w:rsidRPr="00730AEF" w:rsidRDefault="008D0E0D" w:rsidP="008D0E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0AEF">
        <w:rPr>
          <w:rFonts w:ascii="Times New Roman" w:hAnsi="Times New Roman" w:cs="Times New Roman"/>
          <w:sz w:val="24"/>
          <w:szCs w:val="24"/>
        </w:rPr>
        <w:t>принимается  5  часов  для Брестской, Гомельской и Минской областей,</w:t>
      </w:r>
    </w:p>
    <w:p w:rsidR="008D0E0D" w:rsidRPr="00116BD8" w:rsidRDefault="008D0E0D" w:rsidP="008D0E0D">
      <w:r w:rsidRPr="00730AEF">
        <w:t>для Витебской, Гродненской и Могилевской областей - 6 часов</w:t>
      </w:r>
    </w:p>
    <w:p w:rsidR="008D0E0D" w:rsidRPr="00730AEF" w:rsidRDefault="008D0E0D" w:rsidP="008D0E0D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730AEF">
        <w:rPr>
          <w:rFonts w:ascii="Times New Roman" w:hAnsi="Times New Roman" w:cs="Times New Roman"/>
          <w:sz w:val="24"/>
          <w:szCs w:val="24"/>
        </w:rPr>
        <w:t>t   -  продолжительность  протекания  поверхностного  стока  от</w:t>
      </w:r>
    </w:p>
    <w:p w:rsidR="008D0E0D" w:rsidRPr="00730AEF" w:rsidRDefault="008D0E0D" w:rsidP="008D0E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0AEF">
        <w:rPr>
          <w:rFonts w:ascii="Times New Roman" w:hAnsi="Times New Roman" w:cs="Times New Roman"/>
          <w:sz w:val="24"/>
          <w:szCs w:val="24"/>
        </w:rPr>
        <w:t>крайней  точки  водосборного  бассейна  до  места  выпуска  в водный</w:t>
      </w:r>
    </w:p>
    <w:p w:rsidR="008D0E0D" w:rsidRPr="00BF4BD7" w:rsidRDefault="008D0E0D" w:rsidP="008D0E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0AEF">
        <w:rPr>
          <w:rFonts w:ascii="Times New Roman" w:hAnsi="Times New Roman" w:cs="Times New Roman"/>
          <w:sz w:val="24"/>
          <w:szCs w:val="24"/>
        </w:rPr>
        <w:t>объект, часов (при отсутствии данных принимается равной 1 часу);</w:t>
      </w:r>
    </w:p>
    <w:p w:rsidR="008D0E0D" w:rsidRPr="00BF505B" w:rsidRDefault="008D0E0D" w:rsidP="008D0E0D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730AEF">
        <w:rPr>
          <w:rFonts w:ascii="Times New Roman" w:hAnsi="Times New Roman" w:cs="Times New Roman"/>
          <w:sz w:val="24"/>
          <w:szCs w:val="24"/>
        </w:rPr>
        <w:t>F - площадь водосбора, гектаров;</w:t>
      </w:r>
    </w:p>
    <w:p w:rsidR="008D0E0D" w:rsidRPr="00730AEF" w:rsidRDefault="008D0E0D" w:rsidP="008D0E0D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vertAlign w:val="subscript"/>
        </w:rPr>
        <w:t>Д</w:t>
      </w:r>
      <w:r w:rsidRPr="00730AEF">
        <w:rPr>
          <w:rFonts w:ascii="Times New Roman" w:hAnsi="Times New Roman" w:cs="Times New Roman"/>
          <w:sz w:val="24"/>
          <w:szCs w:val="24"/>
        </w:rPr>
        <w:t xml:space="preserve">  -  коэффициент  стока дождевых вод, равный  средневзвешенной величине  для  всей  площади  водосбора  с  учетом  средних значений</w:t>
      </w:r>
    </w:p>
    <w:p w:rsidR="008D0E0D" w:rsidRDefault="008D0E0D" w:rsidP="008D0E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30AEF">
        <w:rPr>
          <w:rFonts w:ascii="Times New Roman" w:hAnsi="Times New Roman" w:cs="Times New Roman"/>
          <w:sz w:val="24"/>
          <w:szCs w:val="24"/>
        </w:rPr>
        <w:t>коэффициентов   стока   для  различного  рода  поверхности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0E0D" w:rsidRDefault="008D0E0D" w:rsidP="008D0E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D0E0D" w:rsidRPr="00B529B4" w:rsidRDefault="008D0E0D" w:rsidP="008D0E0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t>q</w:t>
      </w:r>
      <w:r>
        <w:rPr>
          <w:vertAlign w:val="subscript"/>
        </w:rPr>
        <w:t>д</w:t>
      </w:r>
      <w:r w:rsidRPr="00730AEF">
        <w:rPr>
          <w:vertAlign w:val="subscript"/>
        </w:rPr>
        <w:t xml:space="preserve"> </w:t>
      </w:r>
      <w:r w:rsidRPr="00730AEF">
        <w:t>=</w:t>
      </w:r>
      <w:r w:rsidRPr="00730AEF">
        <w:rPr>
          <w:position w:val="-24"/>
          <w:lang w:val="en-US"/>
        </w:rPr>
        <w:object w:dxaOrig="1980" w:dyaOrig="680">
          <v:shape id="_x0000_i1028" type="#_x0000_t75" style="width:99pt;height:33.75pt" o:ole="">
            <v:imagedata r:id="rId9" o:title=""/>
          </v:shape>
          <o:OLEObject Type="Embed" ProgID="Equation.DSMT4" ShapeID="_x0000_i1028" DrawAspect="Content" ObjectID="_1459372255" r:id="rId11"/>
        </w:object>
      </w:r>
      <w:r>
        <w:t xml:space="preserve"> = </w:t>
      </w:r>
      <w:r w:rsidRPr="00730AEF">
        <w:rPr>
          <w:position w:val="-24"/>
          <w:lang w:val="en-US"/>
        </w:rPr>
        <w:object w:dxaOrig="2840" w:dyaOrig="660">
          <v:shape id="_x0000_i1029" type="#_x0000_t75" style="width:141.75pt;height:33pt" o:ole="">
            <v:imagedata r:id="rId12" o:title=""/>
          </v:shape>
          <o:OLEObject Type="Embed" ProgID="Equation.DSMT4" ShapeID="_x0000_i1029" DrawAspect="Content" ObjectID="_1459372256" r:id="rId13"/>
        </w:object>
      </w:r>
      <w:r>
        <w:t xml:space="preserve"> м</w:t>
      </w:r>
      <w:r>
        <w:rPr>
          <w:vertAlign w:val="superscript"/>
        </w:rPr>
        <w:t>3</w:t>
      </w:r>
      <w:r>
        <w:t>/сек</w:t>
      </w:r>
    </w:p>
    <w:p w:rsidR="008D0E0D" w:rsidRDefault="008D0E0D" w:rsidP="008D0E0D"/>
    <w:p w:rsidR="008D0E0D" w:rsidRDefault="008D0E0D" w:rsidP="008D0E0D">
      <w:pPr>
        <w:jc w:val="center"/>
      </w:pPr>
      <w:r>
        <w:rPr>
          <w:lang w:val="en-US"/>
        </w:rPr>
        <w:t>q</w:t>
      </w:r>
      <w:r>
        <w:rPr>
          <w:vertAlign w:val="subscript"/>
        </w:rPr>
        <w:t>Т</w:t>
      </w:r>
      <w:r w:rsidRPr="00730AEF">
        <w:rPr>
          <w:vertAlign w:val="subscript"/>
        </w:rPr>
        <w:t xml:space="preserve"> </w:t>
      </w:r>
      <w:r w:rsidRPr="00730AEF">
        <w:t>=</w:t>
      </w:r>
      <w:r w:rsidRPr="00730AEF">
        <w:rPr>
          <w:position w:val="-24"/>
          <w:lang w:val="en-US"/>
        </w:rPr>
        <w:object w:dxaOrig="1920" w:dyaOrig="680">
          <v:shape id="_x0000_i1030" type="#_x0000_t75" style="width:96pt;height:33.75pt" o:ole="">
            <v:imagedata r:id="rId14" o:title=""/>
          </v:shape>
          <o:OLEObject Type="Embed" ProgID="Equation.DSMT4" ShapeID="_x0000_i1030" DrawAspect="Content" ObjectID="_1459372257" r:id="rId15"/>
        </w:object>
      </w:r>
      <w:r>
        <w:t>,</w:t>
      </w:r>
    </w:p>
    <w:p w:rsidR="008D0E0D" w:rsidRDefault="008D0E0D" w:rsidP="008D0E0D">
      <w:pPr>
        <w:jc w:val="center"/>
      </w:pPr>
    </w:p>
    <w:p w:rsidR="008D0E0D" w:rsidRPr="00F5528D" w:rsidRDefault="008D0E0D" w:rsidP="008D0E0D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F5528D">
        <w:rPr>
          <w:rFonts w:ascii="Times New Roman" w:hAnsi="Times New Roman" w:cs="Times New Roman"/>
          <w:sz w:val="24"/>
          <w:szCs w:val="24"/>
        </w:rPr>
        <w:t>где h</w:t>
      </w:r>
      <w:r w:rsidRPr="00F5528D">
        <w:rPr>
          <w:rFonts w:ascii="Times New Roman" w:hAnsi="Times New Roman" w:cs="Times New Roman"/>
          <w:sz w:val="24"/>
          <w:szCs w:val="24"/>
          <w:vertAlign w:val="subscript"/>
        </w:rPr>
        <w:t>ВП</w:t>
      </w:r>
      <w:r w:rsidRPr="00F5528D">
        <w:rPr>
          <w:rFonts w:ascii="Times New Roman" w:hAnsi="Times New Roman" w:cs="Times New Roman"/>
          <w:sz w:val="24"/>
          <w:szCs w:val="24"/>
        </w:rPr>
        <w:t xml:space="preserve">    - среднемноголетний сток весеннего половодья, миллиметров,</w:t>
      </w:r>
    </w:p>
    <w:p w:rsidR="008D0E0D" w:rsidRPr="00F5528D" w:rsidRDefault="008D0E0D" w:rsidP="008D0E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5528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D0E0D" w:rsidRPr="00F5528D" w:rsidRDefault="008D0E0D" w:rsidP="008D0E0D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F5528D">
        <w:rPr>
          <w:rFonts w:ascii="Times New Roman" w:hAnsi="Times New Roman" w:cs="Times New Roman"/>
          <w:sz w:val="24"/>
          <w:szCs w:val="24"/>
        </w:rPr>
        <w:t>K</w:t>
      </w:r>
      <w:r w:rsidRPr="00F5528D">
        <w:rPr>
          <w:rFonts w:ascii="Times New Roman" w:hAnsi="Times New Roman" w:cs="Times New Roman"/>
          <w:sz w:val="24"/>
          <w:szCs w:val="24"/>
          <w:vertAlign w:val="subscript"/>
        </w:rPr>
        <w:t>Т</w:t>
      </w:r>
      <w:r w:rsidRPr="00F5528D">
        <w:rPr>
          <w:rFonts w:ascii="Times New Roman" w:hAnsi="Times New Roman" w:cs="Times New Roman"/>
          <w:sz w:val="24"/>
          <w:szCs w:val="24"/>
        </w:rPr>
        <w:t xml:space="preserve">   -  коэффициент  стока  талых  вод,  принимаемый для расчета</w:t>
      </w:r>
    </w:p>
    <w:p w:rsidR="008D0E0D" w:rsidRPr="00F5528D" w:rsidRDefault="008D0E0D" w:rsidP="008D0E0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5528D">
        <w:rPr>
          <w:rFonts w:ascii="Times New Roman" w:hAnsi="Times New Roman" w:cs="Times New Roman"/>
          <w:sz w:val="24"/>
          <w:szCs w:val="24"/>
        </w:rPr>
        <w:t>равным 0,6</w:t>
      </w:r>
    </w:p>
    <w:p w:rsidR="008D0E0D" w:rsidRPr="00F5528D" w:rsidRDefault="008D0E0D" w:rsidP="008D0E0D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F5528D">
        <w:rPr>
          <w:rFonts w:ascii="Times New Roman" w:hAnsi="Times New Roman" w:cs="Times New Roman"/>
          <w:sz w:val="24"/>
          <w:szCs w:val="24"/>
        </w:rPr>
        <w:t>Т = 89 суток</w:t>
      </w:r>
    </w:p>
    <w:p w:rsidR="008D0E0D" w:rsidRPr="00F5528D" w:rsidRDefault="008D0E0D" w:rsidP="008D0E0D"/>
    <w:p w:rsidR="008D0E0D" w:rsidRDefault="008D0E0D" w:rsidP="008D0E0D">
      <w:r>
        <w:rPr>
          <w:lang w:val="en-US"/>
        </w:rPr>
        <w:t>q</w:t>
      </w:r>
      <w:r>
        <w:rPr>
          <w:vertAlign w:val="subscript"/>
        </w:rPr>
        <w:t>Т</w:t>
      </w:r>
      <w:r w:rsidRPr="00730AEF">
        <w:rPr>
          <w:vertAlign w:val="subscript"/>
        </w:rPr>
        <w:t xml:space="preserve"> </w:t>
      </w:r>
      <w:r w:rsidRPr="00730AEF">
        <w:t>=</w:t>
      </w:r>
      <w:r w:rsidRPr="00730AEF">
        <w:rPr>
          <w:position w:val="-24"/>
          <w:lang w:val="en-US"/>
        </w:rPr>
        <w:object w:dxaOrig="1920" w:dyaOrig="680">
          <v:shape id="_x0000_i1031" type="#_x0000_t75" style="width:96pt;height:33.75pt" o:ole="">
            <v:imagedata r:id="rId16" o:title=""/>
          </v:shape>
          <o:OLEObject Type="Embed" ProgID="Equation.DSMT4" ShapeID="_x0000_i1031" DrawAspect="Content" ObjectID="_1459372258" r:id="rId17"/>
        </w:object>
      </w:r>
      <w:r>
        <w:t xml:space="preserve">= </w:t>
      </w:r>
      <w:r w:rsidRPr="00730AEF">
        <w:rPr>
          <w:position w:val="-24"/>
          <w:lang w:val="en-US"/>
        </w:rPr>
        <w:object w:dxaOrig="2720" w:dyaOrig="660">
          <v:shape id="_x0000_i1032" type="#_x0000_t75" style="width:135.75pt;height:33pt" o:ole="">
            <v:imagedata r:id="rId18" o:title=""/>
          </v:shape>
          <o:OLEObject Type="Embed" ProgID="Equation.DSMT4" ShapeID="_x0000_i1032" DrawAspect="Content" ObjectID="_1459372259" r:id="rId19"/>
        </w:object>
      </w:r>
      <w:r w:rsidRPr="00B76381">
        <w:t xml:space="preserve"> </w:t>
      </w:r>
      <w:r>
        <w:t>м</w:t>
      </w:r>
      <w:r>
        <w:rPr>
          <w:vertAlign w:val="superscript"/>
        </w:rPr>
        <w:t>3</w:t>
      </w:r>
      <w:r>
        <w:t>/сек.</w:t>
      </w:r>
    </w:p>
    <w:p w:rsidR="008D0E0D" w:rsidRDefault="008D0E0D" w:rsidP="008D0E0D"/>
    <w:p w:rsidR="008D0E0D" w:rsidRDefault="008D0E0D" w:rsidP="008D0E0D">
      <w:r w:rsidRPr="00B76381">
        <w:rPr>
          <w:position w:val="-28"/>
          <w:lang w:val="en-US"/>
        </w:rPr>
        <w:object w:dxaOrig="1980" w:dyaOrig="700">
          <v:shape id="_x0000_i1033" type="#_x0000_t75" style="width:99pt;height:35.25pt" o:ole="">
            <v:imagedata r:id="rId20" o:title=""/>
          </v:shape>
          <o:OLEObject Type="Embed" ProgID="Equation.DSMT4" ShapeID="_x0000_i1033" DrawAspect="Content" ObjectID="_1459372260" r:id="rId21"/>
        </w:object>
      </w:r>
      <w:r>
        <w:t xml:space="preserve">;  </w:t>
      </w:r>
      <w:r w:rsidRPr="00B76381">
        <w:rPr>
          <w:position w:val="-28"/>
          <w:lang w:val="en-US"/>
        </w:rPr>
        <w:object w:dxaOrig="1939" w:dyaOrig="660">
          <v:shape id="_x0000_i1034" type="#_x0000_t75" style="width:96.75pt;height:33pt" o:ole="">
            <v:imagedata r:id="rId22" o:title=""/>
          </v:shape>
          <o:OLEObject Type="Embed" ProgID="Equation.DSMT4" ShapeID="_x0000_i1034" DrawAspect="Content" ObjectID="_1459372261" r:id="rId23"/>
        </w:object>
      </w:r>
      <w:r>
        <w:t>;</w:t>
      </w:r>
    </w:p>
    <w:p w:rsidR="008D0E0D" w:rsidRPr="00B76381" w:rsidRDefault="008D0E0D" w:rsidP="008D0E0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76381">
        <w:rPr>
          <w:rFonts w:ascii="Times New Roman" w:hAnsi="Times New Roman" w:cs="Times New Roman"/>
          <w:sz w:val="24"/>
          <w:szCs w:val="24"/>
        </w:rPr>
        <w:t>q</w:t>
      </w:r>
    </w:p>
    <w:p w:rsidR="008D0E0D" w:rsidRPr="00B76381" w:rsidRDefault="008D0E0D" w:rsidP="008D0E0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0,0025 &lt;= —</w:t>
      </w:r>
      <w:r w:rsidRPr="00B76381">
        <w:rPr>
          <w:rFonts w:ascii="Times New Roman" w:hAnsi="Times New Roman" w:cs="Times New Roman"/>
          <w:sz w:val="24"/>
          <w:szCs w:val="24"/>
        </w:rPr>
        <w:t xml:space="preserve"> &lt;= 0,1,</w:t>
      </w:r>
    </w:p>
    <w:p w:rsidR="008D0E0D" w:rsidRDefault="008D0E0D" w:rsidP="008D0E0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76381">
        <w:rPr>
          <w:rFonts w:ascii="Times New Roman" w:hAnsi="Times New Roman" w:cs="Times New Roman"/>
          <w:sz w:val="24"/>
          <w:szCs w:val="24"/>
        </w:rPr>
        <w:t>Q</w:t>
      </w:r>
    </w:p>
    <w:p w:rsidR="008D0E0D" w:rsidRDefault="008D0E0D" w:rsidP="008D0E0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D0E0D" w:rsidRDefault="008D0E0D" w:rsidP="008D0E0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Равенство не выполняется, поэтому кратность разбавления принимаем равной 0,5</w:t>
      </w:r>
    </w:p>
    <w:p w:rsidR="008D0E0D" w:rsidRPr="00BF4BD7" w:rsidRDefault="008D0E0D" w:rsidP="008D0E0D">
      <w:pPr>
        <w:pStyle w:val="ConsPlusNonformat"/>
        <w:widowControl/>
        <w:rPr>
          <w:rFonts w:ascii="Times New Roman" w:hAnsi="Times New Roman" w:cs="Times New Roman"/>
          <w:sz w:val="28"/>
          <w:szCs w:val="28"/>
          <w:vertAlign w:val="subscript"/>
        </w:rPr>
      </w:pPr>
      <w:r w:rsidRPr="00BF4BD7">
        <w:rPr>
          <w:rFonts w:ascii="Times New Roman" w:hAnsi="Times New Roman" w:cs="Times New Roman"/>
          <w:sz w:val="28"/>
          <w:szCs w:val="28"/>
        </w:rPr>
        <w:t xml:space="preserve">=&gt; </w:t>
      </w:r>
      <w:r w:rsidRPr="00BF4BD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F4BD7">
        <w:rPr>
          <w:rFonts w:ascii="Times New Roman" w:hAnsi="Times New Roman" w:cs="Times New Roman"/>
          <w:sz w:val="28"/>
          <w:szCs w:val="28"/>
          <w:vertAlign w:val="subscript"/>
        </w:rPr>
        <w:t xml:space="preserve">д =0,5 , </w:t>
      </w:r>
      <w:r w:rsidRPr="00BF4BD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F4BD7">
        <w:rPr>
          <w:rFonts w:ascii="Times New Roman" w:hAnsi="Times New Roman" w:cs="Times New Roman"/>
          <w:sz w:val="28"/>
          <w:szCs w:val="28"/>
          <w:vertAlign w:val="subscript"/>
        </w:rPr>
        <w:t>т =0,5.</w:t>
      </w:r>
    </w:p>
    <w:p w:rsidR="008D0E0D" w:rsidRDefault="008D0E0D" w:rsidP="008D0E0D"/>
    <w:p w:rsidR="008D0E0D" w:rsidRDefault="008D0E0D" w:rsidP="008D0E0D">
      <w:pPr>
        <w:jc w:val="center"/>
        <w:rPr>
          <w:vertAlign w:val="subscript"/>
        </w:rPr>
      </w:pP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ci</w:t>
      </w:r>
      <w:r>
        <w:t xml:space="preserve"> = </w:t>
      </w:r>
      <w:r>
        <w:rPr>
          <w:lang w:val="en-US"/>
        </w:rPr>
        <w:t>n</w:t>
      </w:r>
      <w:r>
        <w:t>∙(0,8∙</w:t>
      </w:r>
      <w:r w:rsidRPr="00E96D8B">
        <w:t xml:space="preserve"> </w:t>
      </w:r>
      <w:r>
        <w:rPr>
          <w:lang w:val="en-US"/>
        </w:rPr>
        <w:t>C</w:t>
      </w:r>
      <w:r>
        <w:rPr>
          <w:vertAlign w:val="subscript"/>
        </w:rPr>
        <w:t>пдк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  <w:r>
        <w:t xml:space="preserve">– </w:t>
      </w:r>
      <w:r>
        <w:rPr>
          <w:lang w:val="en-US"/>
        </w:rPr>
        <w:t>C</w:t>
      </w:r>
      <w:r>
        <w:rPr>
          <w:vertAlign w:val="subscript"/>
        </w:rPr>
        <w:t>ф</w:t>
      </w:r>
      <w:r>
        <w:rPr>
          <w:vertAlign w:val="subscript"/>
          <w:lang w:val="en-US"/>
        </w:rPr>
        <w:t>i</w:t>
      </w:r>
      <w:r w:rsidRPr="00E96D8B">
        <w:rPr>
          <w:vertAlign w:val="subscript"/>
        </w:rPr>
        <w:t xml:space="preserve"> </w:t>
      </w:r>
      <w:r w:rsidRPr="00E96D8B">
        <w:t xml:space="preserve">) + </w:t>
      </w:r>
      <w:r>
        <w:rPr>
          <w:lang w:val="en-US"/>
        </w:rPr>
        <w:t>C</w:t>
      </w:r>
      <w:r>
        <w:rPr>
          <w:vertAlign w:val="subscript"/>
        </w:rPr>
        <w:t>пдк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</w:t>
      </w:r>
    </w:p>
    <w:p w:rsidR="008D0E0D" w:rsidRDefault="008D0E0D" w:rsidP="008D0E0D">
      <w:pPr>
        <w:jc w:val="center"/>
      </w:pPr>
    </w:p>
    <w:p w:rsidR="008D0E0D" w:rsidRDefault="008D0E0D" w:rsidP="008D0E0D">
      <w:pPr>
        <w:jc w:val="center"/>
      </w:pPr>
    </w:p>
    <w:p w:rsidR="008D0E0D" w:rsidRDefault="008D0E0D" w:rsidP="008D0E0D">
      <w:pPr>
        <w:spacing w:line="360" w:lineRule="auto"/>
      </w:pPr>
      <w:r>
        <w:t>Дождевая</w:t>
      </w:r>
    </w:p>
    <w:p w:rsidR="008D0E0D" w:rsidRPr="00195805" w:rsidRDefault="008D0E0D" w:rsidP="008D0E0D">
      <w:pPr>
        <w:spacing w:line="360" w:lineRule="auto"/>
      </w:pP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</w:t>
      </w:r>
      <w:r>
        <w:rPr>
          <w:vertAlign w:val="superscript"/>
        </w:rPr>
        <w:t>д</w:t>
      </w:r>
      <w:r>
        <w:rPr>
          <w:vertAlign w:val="subscript"/>
        </w:rPr>
        <w:t>(БПК)</w:t>
      </w:r>
      <w:r>
        <w:t xml:space="preserve"> = 0,5∙(0,8∙</w:t>
      </w:r>
      <w:r w:rsidRPr="00E96D8B">
        <w:t xml:space="preserve"> </w:t>
      </w:r>
      <w:r>
        <w:t>2</w:t>
      </w:r>
      <w:r>
        <w:rPr>
          <w:vertAlign w:val="subscript"/>
        </w:rPr>
        <w:t xml:space="preserve"> </w:t>
      </w:r>
      <w:r>
        <w:t>– 1,5</w:t>
      </w:r>
      <w:r w:rsidRPr="00E96D8B">
        <w:rPr>
          <w:vertAlign w:val="subscript"/>
        </w:rPr>
        <w:t xml:space="preserve"> </w:t>
      </w:r>
      <w:r w:rsidRPr="00E96D8B">
        <w:t xml:space="preserve">) + </w:t>
      </w:r>
      <w:r>
        <w:t>2 = 2,05;</w:t>
      </w:r>
    </w:p>
    <w:p w:rsidR="008D0E0D" w:rsidRDefault="008D0E0D" w:rsidP="008D0E0D">
      <w:pPr>
        <w:spacing w:line="360" w:lineRule="auto"/>
      </w:pPr>
      <w:r>
        <w:rPr>
          <w:lang w:val="en-US"/>
        </w:rPr>
        <w:t>C</w:t>
      </w:r>
      <w:r>
        <w:t>Д</w:t>
      </w:r>
      <w:r>
        <w:rPr>
          <w:vertAlign w:val="subscript"/>
        </w:rPr>
        <w:t>С</w:t>
      </w:r>
      <w:r>
        <w:rPr>
          <w:vertAlign w:val="superscript"/>
        </w:rPr>
        <w:t>Д</w:t>
      </w:r>
      <w:r>
        <w:rPr>
          <w:vertAlign w:val="subscript"/>
        </w:rPr>
        <w:t xml:space="preserve">(НП) </w:t>
      </w:r>
      <w:r>
        <w:t>= 0,5∙(0,8∙0,1-0,016)+0,1 =0,132;</w:t>
      </w:r>
    </w:p>
    <w:p w:rsidR="008D0E0D" w:rsidRDefault="008D0E0D" w:rsidP="008D0E0D">
      <w:pPr>
        <w:spacing w:line="360" w:lineRule="auto"/>
      </w:pPr>
      <w:r>
        <w:rPr>
          <w:lang w:val="en-US"/>
        </w:rPr>
        <w:t>C</w:t>
      </w:r>
      <w:r>
        <w:t>Д</w:t>
      </w:r>
      <w:r>
        <w:rPr>
          <w:vertAlign w:val="subscript"/>
        </w:rPr>
        <w:t>С</w:t>
      </w:r>
      <w:r>
        <w:rPr>
          <w:vertAlign w:val="superscript"/>
        </w:rPr>
        <w:t>Д</w:t>
      </w:r>
      <w:r>
        <w:rPr>
          <w:vertAlign w:val="subscript"/>
        </w:rPr>
        <w:t xml:space="preserve">(МИН) </w:t>
      </w:r>
      <w:r>
        <w:t>= 0,5∙(0,8∙1000-350)+1000 = 1225;</w:t>
      </w:r>
    </w:p>
    <w:p w:rsidR="008D0E0D" w:rsidRDefault="008D0E0D" w:rsidP="008D0E0D">
      <w:pPr>
        <w:spacing w:line="360" w:lineRule="auto"/>
      </w:pPr>
      <w:r>
        <w:rPr>
          <w:lang w:val="en-US"/>
        </w:rPr>
        <w:t>C</w:t>
      </w:r>
      <w:r>
        <w:t>Д</w:t>
      </w:r>
      <w:r>
        <w:rPr>
          <w:vertAlign w:val="subscript"/>
        </w:rPr>
        <w:t>С</w:t>
      </w:r>
      <w:r>
        <w:rPr>
          <w:vertAlign w:val="superscript"/>
        </w:rPr>
        <w:t>Д</w:t>
      </w:r>
      <w:r>
        <w:rPr>
          <w:vertAlign w:val="subscript"/>
        </w:rPr>
        <w:t xml:space="preserve">(СУЛ) </w:t>
      </w:r>
      <w:r>
        <w:t>= 0,5∙(0,8∙500-80)+500 = 660;</w:t>
      </w:r>
    </w:p>
    <w:p w:rsidR="008D0E0D" w:rsidRDefault="008D0E0D" w:rsidP="008D0E0D">
      <w:pPr>
        <w:spacing w:line="360" w:lineRule="auto"/>
      </w:pPr>
      <w:r>
        <w:rPr>
          <w:lang w:val="en-US"/>
        </w:rPr>
        <w:t>C</w:t>
      </w:r>
      <w:r>
        <w:t>Д</w:t>
      </w:r>
      <w:r>
        <w:rPr>
          <w:vertAlign w:val="subscript"/>
        </w:rPr>
        <w:t>С</w:t>
      </w:r>
      <w:r>
        <w:rPr>
          <w:vertAlign w:val="superscript"/>
        </w:rPr>
        <w:t>Д</w:t>
      </w:r>
      <w:r>
        <w:rPr>
          <w:vertAlign w:val="subscript"/>
        </w:rPr>
        <w:t xml:space="preserve">(ХЛ) </w:t>
      </w:r>
      <w:r>
        <w:t>= 0,5∙(0,8∙350-70)+350 = 455.</w:t>
      </w:r>
    </w:p>
    <w:p w:rsidR="008D0E0D" w:rsidRPr="00D71FD2" w:rsidRDefault="008D0E0D" w:rsidP="008D0E0D">
      <w:pPr>
        <w:spacing w:line="360" w:lineRule="auto"/>
      </w:pPr>
      <w:r>
        <w:t>Талая</w:t>
      </w:r>
    </w:p>
    <w:p w:rsidR="008D0E0D" w:rsidRDefault="008D0E0D" w:rsidP="008D0E0D">
      <w:pPr>
        <w:spacing w:line="360" w:lineRule="auto"/>
      </w:pP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</w:t>
      </w:r>
      <w:r>
        <w:rPr>
          <w:vertAlign w:val="superscript"/>
        </w:rPr>
        <w:t>т</w:t>
      </w:r>
      <w:r>
        <w:rPr>
          <w:vertAlign w:val="subscript"/>
        </w:rPr>
        <w:t>(БПК)</w:t>
      </w:r>
      <w:r>
        <w:t xml:space="preserve"> = 0,5∙(0,8∙</w:t>
      </w:r>
      <w:r w:rsidRPr="00E96D8B">
        <w:t xml:space="preserve"> </w:t>
      </w:r>
      <w:r>
        <w:t>2</w:t>
      </w:r>
      <w:r>
        <w:rPr>
          <w:vertAlign w:val="subscript"/>
        </w:rPr>
        <w:t xml:space="preserve"> </w:t>
      </w:r>
      <w:r>
        <w:t>– 1,5</w:t>
      </w:r>
      <w:r w:rsidRPr="00E96D8B">
        <w:rPr>
          <w:vertAlign w:val="subscript"/>
        </w:rPr>
        <w:t xml:space="preserve"> </w:t>
      </w:r>
      <w:r w:rsidRPr="00E96D8B">
        <w:t xml:space="preserve">) + </w:t>
      </w:r>
      <w:r>
        <w:t>2 = 2,05;</w:t>
      </w:r>
    </w:p>
    <w:p w:rsidR="008D0E0D" w:rsidRDefault="008D0E0D" w:rsidP="008D0E0D">
      <w:pPr>
        <w:spacing w:line="360" w:lineRule="auto"/>
      </w:pPr>
      <w:r>
        <w:rPr>
          <w:lang w:val="en-US"/>
        </w:rPr>
        <w:t>C</w:t>
      </w:r>
      <w:r>
        <w:t>Д</w:t>
      </w:r>
      <w:r>
        <w:rPr>
          <w:vertAlign w:val="subscript"/>
        </w:rPr>
        <w:t>С</w:t>
      </w:r>
      <w:r>
        <w:rPr>
          <w:vertAlign w:val="superscript"/>
        </w:rPr>
        <w:t>т</w:t>
      </w:r>
      <w:r>
        <w:rPr>
          <w:vertAlign w:val="subscript"/>
        </w:rPr>
        <w:t xml:space="preserve">(НП) </w:t>
      </w:r>
      <w:r>
        <w:t>= 0,5∙(0,8∙0,1-0,016)+0,1 =0,132;</w:t>
      </w:r>
    </w:p>
    <w:p w:rsidR="008D0E0D" w:rsidRDefault="008D0E0D" w:rsidP="008D0E0D">
      <w:pPr>
        <w:spacing w:line="360" w:lineRule="auto"/>
      </w:pPr>
      <w:r>
        <w:rPr>
          <w:lang w:val="en-US"/>
        </w:rPr>
        <w:t>C</w:t>
      </w:r>
      <w:r>
        <w:t>Д</w:t>
      </w:r>
      <w:r>
        <w:rPr>
          <w:vertAlign w:val="subscript"/>
        </w:rPr>
        <w:t>С</w:t>
      </w:r>
      <w:r>
        <w:rPr>
          <w:vertAlign w:val="superscript"/>
        </w:rPr>
        <w:t>т</w:t>
      </w:r>
      <w:r>
        <w:rPr>
          <w:vertAlign w:val="subscript"/>
        </w:rPr>
        <w:t xml:space="preserve">(МИН) </w:t>
      </w:r>
      <w:r>
        <w:t>= 0,5∙(0,8∙1000-350)+1000 = 1225;</w:t>
      </w:r>
    </w:p>
    <w:p w:rsidR="008D0E0D" w:rsidRDefault="008D0E0D" w:rsidP="008D0E0D">
      <w:pPr>
        <w:spacing w:line="360" w:lineRule="auto"/>
      </w:pPr>
      <w:r>
        <w:rPr>
          <w:lang w:val="en-US"/>
        </w:rPr>
        <w:t>C</w:t>
      </w:r>
      <w:r>
        <w:t>Д</w:t>
      </w:r>
      <w:r>
        <w:rPr>
          <w:vertAlign w:val="subscript"/>
        </w:rPr>
        <w:t>С</w:t>
      </w:r>
      <w:r>
        <w:rPr>
          <w:vertAlign w:val="superscript"/>
        </w:rPr>
        <w:t>т</w:t>
      </w:r>
      <w:r>
        <w:rPr>
          <w:vertAlign w:val="subscript"/>
        </w:rPr>
        <w:t xml:space="preserve">(СУЛ) </w:t>
      </w:r>
      <w:r>
        <w:t>= 0,5∙(0,8∙500-80)+500 = 660;</w:t>
      </w:r>
    </w:p>
    <w:p w:rsidR="008D0E0D" w:rsidRDefault="008D0E0D" w:rsidP="008D0E0D">
      <w:pPr>
        <w:spacing w:line="360" w:lineRule="auto"/>
      </w:pPr>
      <w:r>
        <w:rPr>
          <w:lang w:val="en-US"/>
        </w:rPr>
        <w:t>C</w:t>
      </w:r>
      <w:r>
        <w:t>Д</w:t>
      </w:r>
      <w:r>
        <w:rPr>
          <w:vertAlign w:val="subscript"/>
        </w:rPr>
        <w:t>С</w:t>
      </w:r>
      <w:r>
        <w:rPr>
          <w:vertAlign w:val="superscript"/>
        </w:rPr>
        <w:t>т</w:t>
      </w:r>
      <w:r>
        <w:rPr>
          <w:vertAlign w:val="subscript"/>
        </w:rPr>
        <w:t xml:space="preserve">(ХЛ) </w:t>
      </w:r>
      <w:r>
        <w:t>= 0,5∙(0,8∙350-70)+350 = 455.</w:t>
      </w:r>
    </w:p>
    <w:p w:rsidR="008D0E0D" w:rsidRDefault="008D0E0D" w:rsidP="008D0E0D">
      <w:pPr>
        <w:spacing w:line="360" w:lineRule="auto"/>
      </w:pPr>
    </w:p>
    <w:p w:rsidR="008D0E0D" w:rsidRDefault="008D0E0D" w:rsidP="008D0E0D">
      <w:pPr>
        <w:spacing w:line="360" w:lineRule="auto"/>
      </w:pPr>
      <w:r>
        <w:t>ДС</w:t>
      </w:r>
      <w:r>
        <w:rPr>
          <w:vertAlign w:val="subscript"/>
        </w:rPr>
        <w:t>П(БПК)</w:t>
      </w:r>
      <w:r w:rsidRPr="00CD34F9">
        <w:rPr>
          <w:vertAlign w:val="subscript"/>
        </w:rPr>
        <w:t xml:space="preserve">  </w:t>
      </w:r>
      <w:r w:rsidRPr="00CD34F9">
        <w:t xml:space="preserve">=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</w:t>
      </w:r>
      <w:r>
        <w:rPr>
          <w:vertAlign w:val="subscript"/>
        </w:rPr>
        <w:t>(БПК)</w:t>
      </w:r>
      <w:r>
        <w:rPr>
          <w:vertAlign w:val="superscript"/>
        </w:rPr>
        <w:t xml:space="preserve"> Д </w:t>
      </w:r>
      <w:r>
        <w:t xml:space="preserve">∙ </w:t>
      </w:r>
      <w:r>
        <w:rPr>
          <w:lang w:val="en-US"/>
        </w:rPr>
        <w:t>W</w:t>
      </w:r>
      <w:r>
        <w:rPr>
          <w:vertAlign w:val="subscript"/>
        </w:rPr>
        <w:t xml:space="preserve">Д </w:t>
      </w:r>
      <w:r>
        <w:t xml:space="preserve">+ </w:t>
      </w:r>
      <w:r>
        <w:rPr>
          <w:lang w:val="en-US"/>
        </w:rPr>
        <w:t>W</w:t>
      </w:r>
      <w:r>
        <w:rPr>
          <w:vertAlign w:val="subscript"/>
        </w:rPr>
        <w:t>Т</w:t>
      </w:r>
      <w:r>
        <w:t xml:space="preserve"> ∙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</w:t>
      </w:r>
      <w:r>
        <w:rPr>
          <w:vertAlign w:val="subscript"/>
        </w:rPr>
        <w:t>(БПК)</w:t>
      </w:r>
      <w:r>
        <w:rPr>
          <w:vertAlign w:val="superscript"/>
        </w:rPr>
        <w:t xml:space="preserve"> Т </w:t>
      </w:r>
      <w:r>
        <w:t>= 2,05∙69302,8+ 71550∙2,05= 288746,6 г/год = 288,747 кг/год;</w:t>
      </w:r>
    </w:p>
    <w:p w:rsidR="008D0E0D" w:rsidRPr="00D71FD2" w:rsidRDefault="008D0E0D" w:rsidP="008D0E0D">
      <w:pPr>
        <w:spacing w:line="360" w:lineRule="auto"/>
      </w:pPr>
      <w:r>
        <w:t>ДС</w:t>
      </w:r>
      <w:r>
        <w:rPr>
          <w:vertAlign w:val="subscript"/>
        </w:rPr>
        <w:t>П(НП)</w:t>
      </w:r>
      <w:r w:rsidRPr="00CD34F9">
        <w:rPr>
          <w:vertAlign w:val="subscript"/>
        </w:rPr>
        <w:t xml:space="preserve">  </w:t>
      </w:r>
      <w:r w:rsidRPr="00CD34F9">
        <w:t xml:space="preserve">=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</w:t>
      </w:r>
      <w:r>
        <w:rPr>
          <w:vertAlign w:val="subscript"/>
        </w:rPr>
        <w:t>(НП)</w:t>
      </w:r>
      <w:r>
        <w:rPr>
          <w:vertAlign w:val="superscript"/>
        </w:rPr>
        <w:t xml:space="preserve"> Д </w:t>
      </w:r>
      <w:r>
        <w:t xml:space="preserve">∙ </w:t>
      </w:r>
      <w:r>
        <w:rPr>
          <w:lang w:val="en-US"/>
        </w:rPr>
        <w:t>W</w:t>
      </w:r>
      <w:r>
        <w:rPr>
          <w:vertAlign w:val="subscript"/>
        </w:rPr>
        <w:t xml:space="preserve">Д </w:t>
      </w:r>
      <w:r>
        <w:t xml:space="preserve">+ </w:t>
      </w:r>
      <w:r>
        <w:rPr>
          <w:lang w:val="en-US"/>
        </w:rPr>
        <w:t>W</w:t>
      </w:r>
      <w:r>
        <w:rPr>
          <w:vertAlign w:val="subscript"/>
        </w:rPr>
        <w:t>Т</w:t>
      </w:r>
      <w:r>
        <w:t xml:space="preserve"> ∙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</w:t>
      </w:r>
      <w:r>
        <w:rPr>
          <w:vertAlign w:val="subscript"/>
        </w:rPr>
        <w:t>(НП)</w:t>
      </w:r>
      <w:r>
        <w:rPr>
          <w:vertAlign w:val="superscript"/>
        </w:rPr>
        <w:t xml:space="preserve"> Т </w:t>
      </w:r>
      <w:r>
        <w:t>= 0,132∙69302,8+ 71550∙0,132= 18592 г/год = 18,59 кг/год;</w:t>
      </w:r>
    </w:p>
    <w:p w:rsidR="008D0E0D" w:rsidRPr="00D71FD2" w:rsidRDefault="008D0E0D" w:rsidP="008D0E0D">
      <w:pPr>
        <w:spacing w:line="360" w:lineRule="auto"/>
      </w:pPr>
      <w:r>
        <w:t>ДС</w:t>
      </w:r>
      <w:r>
        <w:rPr>
          <w:vertAlign w:val="subscript"/>
        </w:rPr>
        <w:t>П(МИН)</w:t>
      </w:r>
      <w:r w:rsidRPr="00CD34F9">
        <w:rPr>
          <w:vertAlign w:val="subscript"/>
        </w:rPr>
        <w:t xml:space="preserve">  </w:t>
      </w:r>
      <w:r w:rsidRPr="00CD34F9">
        <w:t xml:space="preserve">=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</w:t>
      </w:r>
      <w:r>
        <w:rPr>
          <w:vertAlign w:val="subscript"/>
        </w:rPr>
        <w:t>(МИН)</w:t>
      </w:r>
      <w:r>
        <w:rPr>
          <w:vertAlign w:val="superscript"/>
        </w:rPr>
        <w:t xml:space="preserve"> Д </w:t>
      </w:r>
      <w:r>
        <w:t xml:space="preserve">∙ </w:t>
      </w:r>
      <w:r>
        <w:rPr>
          <w:lang w:val="en-US"/>
        </w:rPr>
        <w:t>W</w:t>
      </w:r>
      <w:r>
        <w:rPr>
          <w:vertAlign w:val="subscript"/>
        </w:rPr>
        <w:t xml:space="preserve">Д </w:t>
      </w:r>
      <w:r>
        <w:t xml:space="preserve">+ </w:t>
      </w:r>
      <w:r>
        <w:rPr>
          <w:lang w:val="en-US"/>
        </w:rPr>
        <w:t>W</w:t>
      </w:r>
      <w:r>
        <w:rPr>
          <w:vertAlign w:val="subscript"/>
        </w:rPr>
        <w:t>Т</w:t>
      </w:r>
      <w:r>
        <w:t xml:space="preserve"> ∙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</w:t>
      </w:r>
      <w:r>
        <w:rPr>
          <w:vertAlign w:val="subscript"/>
        </w:rPr>
        <w:t>(МИН)</w:t>
      </w:r>
      <w:r>
        <w:rPr>
          <w:vertAlign w:val="superscript"/>
        </w:rPr>
        <w:t xml:space="preserve"> Т </w:t>
      </w:r>
      <w:r>
        <w:t>= 1225∙69302,8+ 71550∙1225= 172543700 г/год = 172,54 т/год;</w:t>
      </w:r>
    </w:p>
    <w:p w:rsidR="008D0E0D" w:rsidRPr="00D71FD2" w:rsidRDefault="008D0E0D" w:rsidP="008D0E0D">
      <w:pPr>
        <w:spacing w:line="360" w:lineRule="auto"/>
      </w:pPr>
      <w:r>
        <w:t>ДС</w:t>
      </w:r>
      <w:r>
        <w:rPr>
          <w:vertAlign w:val="subscript"/>
        </w:rPr>
        <w:t>П(СУЛ)</w:t>
      </w:r>
      <w:r w:rsidRPr="00CD34F9">
        <w:rPr>
          <w:vertAlign w:val="subscript"/>
        </w:rPr>
        <w:t xml:space="preserve">  </w:t>
      </w:r>
      <w:r w:rsidRPr="00CD34F9">
        <w:t xml:space="preserve">=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</w:t>
      </w:r>
      <w:r>
        <w:rPr>
          <w:vertAlign w:val="subscript"/>
        </w:rPr>
        <w:t>(СУЛ)</w:t>
      </w:r>
      <w:r>
        <w:rPr>
          <w:vertAlign w:val="superscript"/>
        </w:rPr>
        <w:t xml:space="preserve"> Д </w:t>
      </w:r>
      <w:r>
        <w:t xml:space="preserve">∙ </w:t>
      </w:r>
      <w:r>
        <w:rPr>
          <w:lang w:val="en-US"/>
        </w:rPr>
        <w:t>W</w:t>
      </w:r>
      <w:r>
        <w:rPr>
          <w:vertAlign w:val="subscript"/>
        </w:rPr>
        <w:t xml:space="preserve">Д </w:t>
      </w:r>
      <w:r>
        <w:t xml:space="preserve">+ </w:t>
      </w:r>
      <w:r>
        <w:rPr>
          <w:lang w:val="en-US"/>
        </w:rPr>
        <w:t>W</w:t>
      </w:r>
      <w:r>
        <w:rPr>
          <w:vertAlign w:val="subscript"/>
        </w:rPr>
        <w:t>Т</w:t>
      </w:r>
      <w:r>
        <w:t xml:space="preserve"> ∙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</w:t>
      </w:r>
      <w:r>
        <w:rPr>
          <w:vertAlign w:val="subscript"/>
        </w:rPr>
        <w:t>(СУЛ)</w:t>
      </w:r>
      <w:r>
        <w:rPr>
          <w:vertAlign w:val="superscript"/>
        </w:rPr>
        <w:t xml:space="preserve"> Т </w:t>
      </w:r>
      <w:r>
        <w:t>= 660∙69302,8+ 71550∙660= 92962320 г/год = 92,96 т/год;</w:t>
      </w:r>
    </w:p>
    <w:p w:rsidR="008D0E0D" w:rsidRPr="00D71FD2" w:rsidRDefault="008D0E0D" w:rsidP="008D0E0D">
      <w:pPr>
        <w:spacing w:line="360" w:lineRule="auto"/>
      </w:pPr>
      <w:r>
        <w:t>ДС</w:t>
      </w:r>
      <w:r>
        <w:rPr>
          <w:vertAlign w:val="subscript"/>
        </w:rPr>
        <w:t>П(ХЛ)</w:t>
      </w:r>
      <w:r w:rsidRPr="00CD34F9">
        <w:rPr>
          <w:vertAlign w:val="subscript"/>
        </w:rPr>
        <w:t xml:space="preserve">  </w:t>
      </w:r>
      <w:r w:rsidRPr="00CD34F9">
        <w:t xml:space="preserve">=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</w:t>
      </w:r>
      <w:r>
        <w:rPr>
          <w:vertAlign w:val="subscript"/>
        </w:rPr>
        <w:t>(ХЛ)</w:t>
      </w:r>
      <w:r>
        <w:rPr>
          <w:vertAlign w:val="superscript"/>
        </w:rPr>
        <w:t xml:space="preserve"> Д </w:t>
      </w:r>
      <w:r>
        <w:t xml:space="preserve">∙ </w:t>
      </w:r>
      <w:r>
        <w:rPr>
          <w:lang w:val="en-US"/>
        </w:rPr>
        <w:t>W</w:t>
      </w:r>
      <w:r>
        <w:rPr>
          <w:vertAlign w:val="subscript"/>
        </w:rPr>
        <w:t xml:space="preserve">Д </w:t>
      </w:r>
      <w:r>
        <w:t xml:space="preserve">+ </w:t>
      </w:r>
      <w:r>
        <w:rPr>
          <w:lang w:val="en-US"/>
        </w:rPr>
        <w:t>W</w:t>
      </w:r>
      <w:r>
        <w:rPr>
          <w:vertAlign w:val="subscript"/>
        </w:rPr>
        <w:t>Т</w:t>
      </w:r>
      <w:r>
        <w:t xml:space="preserve"> ∙ </w:t>
      </w:r>
      <w:r>
        <w:rPr>
          <w:lang w:val="en-US"/>
        </w:rPr>
        <w:t>C</w:t>
      </w:r>
      <w:r>
        <w:t>Д</w:t>
      </w:r>
      <w:r>
        <w:rPr>
          <w:vertAlign w:val="subscript"/>
          <w:lang w:val="en-US"/>
        </w:rPr>
        <w:t>c</w:t>
      </w:r>
      <w:r>
        <w:rPr>
          <w:vertAlign w:val="subscript"/>
        </w:rPr>
        <w:t>(ХЛ)</w:t>
      </w:r>
      <w:r>
        <w:rPr>
          <w:vertAlign w:val="superscript"/>
        </w:rPr>
        <w:t xml:space="preserve"> Т </w:t>
      </w:r>
      <w:r>
        <w:t>= 455∙69302,8+ 71550∙455= 64087660 г/год = 64,09 т/год.</w:t>
      </w:r>
    </w:p>
    <w:p w:rsidR="008D0E0D" w:rsidRDefault="008D0E0D" w:rsidP="008D0E0D">
      <w:pPr>
        <w:jc w:val="center"/>
      </w:pPr>
      <w:r>
        <w:t>Справочные данные</w:t>
      </w:r>
    </w:p>
    <w:p w:rsidR="008D0E0D" w:rsidRDefault="008D0E0D" w:rsidP="008D0E0D">
      <w:pPr>
        <w:jc w:val="center"/>
      </w:pPr>
    </w:p>
    <w:p w:rsidR="008D0E0D" w:rsidRPr="008D0E0D" w:rsidRDefault="008D0E0D" w:rsidP="008D0E0D">
      <w:pPr>
        <w:pStyle w:val="2"/>
        <w:jc w:val="center"/>
        <w:rPr>
          <w:b w:val="0"/>
          <w:sz w:val="24"/>
          <w:szCs w:val="24"/>
        </w:rPr>
      </w:pPr>
      <w:r w:rsidRPr="008D0E0D">
        <w:rPr>
          <w:b w:val="0"/>
          <w:sz w:val="24"/>
          <w:szCs w:val="24"/>
        </w:rPr>
        <w:t>Таблица 3 - Гигиенические требования к составу и свойствам воды водных объектов (ПДК)</w:t>
      </w:r>
    </w:p>
    <w:p w:rsidR="008D0E0D" w:rsidRPr="008D0E0D" w:rsidRDefault="008D0E0D" w:rsidP="008D0E0D">
      <w:pPr>
        <w:pStyle w:val="2"/>
        <w:jc w:val="center"/>
        <w:rPr>
          <w:rFonts w:ascii="Arial Narrow" w:hAnsi="Arial Narrow"/>
          <w:b w:val="0"/>
          <w:sz w:val="24"/>
          <w:szCs w:val="24"/>
        </w:rPr>
      </w:pPr>
    </w:p>
    <w:tbl>
      <w:tblPr>
        <w:tblW w:w="97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1841"/>
        <w:gridCol w:w="73"/>
        <w:gridCol w:w="1636"/>
        <w:gridCol w:w="33"/>
        <w:gridCol w:w="1669"/>
        <w:gridCol w:w="8"/>
        <w:gridCol w:w="1711"/>
      </w:tblGrid>
      <w:tr w:rsidR="008D0E0D" w:rsidRPr="00C22B42">
        <w:trPr>
          <w:trHeight w:val="127"/>
        </w:trPr>
        <w:tc>
          <w:tcPr>
            <w:tcW w:w="2815" w:type="dxa"/>
            <w:vMerge w:val="restart"/>
            <w:tcBorders>
              <w:top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Состав воды водного объекта</w:t>
            </w:r>
          </w:p>
        </w:tc>
        <w:tc>
          <w:tcPr>
            <w:tcW w:w="6970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0E0D" w:rsidRPr="001F1597" w:rsidRDefault="008D0E0D" w:rsidP="00861F27">
            <w:pPr>
              <w:pStyle w:val="4"/>
              <w:keepNext w:val="0"/>
              <w:spacing w:before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F1597">
              <w:rPr>
                <w:rFonts w:ascii="Times New Roman" w:hAnsi="Times New Roman"/>
                <w:b w:val="0"/>
                <w:szCs w:val="24"/>
              </w:rPr>
              <w:t>Категория водопользования</w:t>
            </w:r>
          </w:p>
        </w:tc>
      </w:tr>
      <w:tr w:rsidR="008D0E0D" w:rsidRPr="00C22B42">
        <w:trPr>
          <w:trHeight w:val="51"/>
        </w:trPr>
        <w:tc>
          <w:tcPr>
            <w:tcW w:w="2815" w:type="dxa"/>
            <w:vMerge/>
            <w:tcBorders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0E0D" w:rsidRPr="001F1597" w:rsidRDefault="008D0E0D" w:rsidP="00861F27">
            <w:pPr>
              <w:widowControl w:val="0"/>
              <w:jc w:val="center"/>
            </w:pPr>
          </w:p>
        </w:tc>
        <w:tc>
          <w:tcPr>
            <w:tcW w:w="1841" w:type="dxa"/>
            <w:vMerge w:val="restart"/>
            <w:tcBorders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хозяйственно-</w:t>
            </w: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питьевого</w:t>
            </w: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назначения</w:t>
            </w:r>
          </w:p>
        </w:tc>
        <w:tc>
          <w:tcPr>
            <w:tcW w:w="1709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культурно-</w:t>
            </w: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бытового</w:t>
            </w: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назначения</w:t>
            </w:r>
          </w:p>
        </w:tc>
        <w:tc>
          <w:tcPr>
            <w:tcW w:w="3420" w:type="dxa"/>
            <w:gridSpan w:val="4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рыбохозяйственного</w:t>
            </w: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назначения</w:t>
            </w:r>
          </w:p>
        </w:tc>
      </w:tr>
      <w:tr w:rsidR="008D0E0D" w:rsidRPr="00C22B42">
        <w:trPr>
          <w:trHeight w:val="51"/>
        </w:trPr>
        <w:tc>
          <w:tcPr>
            <w:tcW w:w="2815" w:type="dxa"/>
            <w:vMerge/>
            <w:tcBorders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0E0D" w:rsidRPr="001F1597" w:rsidRDefault="008D0E0D" w:rsidP="00861F27">
            <w:pPr>
              <w:widowControl w:val="0"/>
              <w:jc w:val="center"/>
            </w:pPr>
          </w:p>
        </w:tc>
        <w:tc>
          <w:tcPr>
            <w:tcW w:w="1841" w:type="dxa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0E0D" w:rsidRPr="001F1597" w:rsidRDefault="008D0E0D" w:rsidP="00861F27">
            <w:pPr>
              <w:widowControl w:val="0"/>
              <w:jc w:val="center"/>
            </w:pPr>
          </w:p>
        </w:tc>
        <w:tc>
          <w:tcPr>
            <w:tcW w:w="170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0E0D" w:rsidRPr="001F1597" w:rsidRDefault="008D0E0D" w:rsidP="00861F27">
            <w:pPr>
              <w:widowControl w:val="0"/>
              <w:jc w:val="center"/>
            </w:pPr>
          </w:p>
        </w:tc>
        <w:tc>
          <w:tcPr>
            <w:tcW w:w="17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I категория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II категория</w:t>
            </w:r>
          </w:p>
        </w:tc>
      </w:tr>
      <w:tr w:rsidR="008D0E0D" w:rsidRPr="00C22B42">
        <w:tblPrEx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 xml:space="preserve">Минеральный состав </w:t>
            </w: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по сухому остатку,</w:t>
            </w:r>
          </w:p>
        </w:tc>
        <w:tc>
          <w:tcPr>
            <w:tcW w:w="697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 xml:space="preserve">Не должен превышать 1000 </w:t>
            </w:r>
            <w:r w:rsidRPr="001F1597">
              <w:rPr>
                <w:i/>
              </w:rPr>
              <w:t>мг</w:t>
            </w:r>
            <w:r w:rsidRPr="001F1597">
              <w:t>/</w:t>
            </w:r>
            <w:r w:rsidRPr="001F1597">
              <w:rPr>
                <w:i/>
              </w:rPr>
              <w:t>дм</w:t>
            </w:r>
            <w:r w:rsidRPr="001F1597">
              <w:rPr>
                <w:i/>
                <w:vertAlign w:val="superscript"/>
              </w:rPr>
              <w:t>3</w:t>
            </w:r>
          </w:p>
        </w:tc>
      </w:tr>
      <w:tr w:rsidR="008D0E0D" w:rsidRPr="00C22B42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в т.ч.</w:t>
            </w: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 xml:space="preserve">хлоридов, </w:t>
            </w:r>
            <w:r w:rsidRPr="001F1597">
              <w:rPr>
                <w:i/>
              </w:rPr>
              <w:t>мг</w:t>
            </w:r>
            <w:r w:rsidRPr="001F1597">
              <w:t>/</w:t>
            </w:r>
            <w:r w:rsidRPr="001F1597">
              <w:rPr>
                <w:i/>
              </w:rPr>
              <w:t>дм</w:t>
            </w:r>
            <w:r w:rsidRPr="001F1597">
              <w:rPr>
                <w:i/>
                <w:vertAlign w:val="superscript"/>
              </w:rPr>
              <w:t>3</w:t>
            </w: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 xml:space="preserve">сульфатов, </w:t>
            </w:r>
            <w:r w:rsidRPr="001F1597">
              <w:rPr>
                <w:i/>
              </w:rPr>
              <w:t>мг</w:t>
            </w:r>
            <w:r w:rsidRPr="001F1597">
              <w:t>/</w:t>
            </w:r>
            <w:r w:rsidRPr="001F1597">
              <w:rPr>
                <w:i/>
              </w:rPr>
              <w:t>дм</w:t>
            </w:r>
            <w:r w:rsidRPr="001F1597">
              <w:rPr>
                <w:i/>
                <w:vertAlign w:val="superscript"/>
              </w:rPr>
              <w:t>3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350</w:t>
            </w: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500</w:t>
            </w: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350</w:t>
            </w: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500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300</w:t>
            </w: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100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300</w:t>
            </w:r>
          </w:p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100</w:t>
            </w:r>
          </w:p>
        </w:tc>
      </w:tr>
      <w:tr w:rsidR="008D0E0D" w:rsidRPr="00C22B42">
        <w:trPr>
          <w:trHeight w:val="120"/>
        </w:trPr>
        <w:tc>
          <w:tcPr>
            <w:tcW w:w="2815" w:type="dxa"/>
            <w:vMerge w:val="restart"/>
            <w:tcBorders>
              <w:top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rPr>
                <w:i/>
              </w:rPr>
              <w:t>БПК</w:t>
            </w:r>
            <w:r w:rsidRPr="001F1597">
              <w:rPr>
                <w:i/>
                <w:caps/>
                <w:vertAlign w:val="subscript"/>
              </w:rPr>
              <w:t>полн</w:t>
            </w:r>
          </w:p>
        </w:tc>
        <w:tc>
          <w:tcPr>
            <w:tcW w:w="697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 xml:space="preserve">Не должно превышать при 20 </w:t>
            </w:r>
            <w:r w:rsidRPr="001F1597">
              <w:rPr>
                <w:vertAlign w:val="superscript"/>
              </w:rPr>
              <w:t>0</w:t>
            </w:r>
            <w:r w:rsidRPr="001F1597">
              <w:t>С</w:t>
            </w:r>
            <w:r w:rsidRPr="001F1597">
              <w:rPr>
                <w:i/>
              </w:rPr>
              <w:t>,</w:t>
            </w:r>
            <w:r w:rsidRPr="001F1597">
              <w:t xml:space="preserve"> </w:t>
            </w:r>
            <w:r w:rsidRPr="001F1597">
              <w:rPr>
                <w:i/>
              </w:rPr>
              <w:t>мг-О</w:t>
            </w:r>
            <w:r w:rsidRPr="001F1597">
              <w:rPr>
                <w:i/>
                <w:vertAlign w:val="subscript"/>
              </w:rPr>
              <w:t>2</w:t>
            </w:r>
            <w:r w:rsidRPr="001F1597">
              <w:rPr>
                <w:i/>
              </w:rPr>
              <w:t>/дм</w:t>
            </w:r>
            <w:r w:rsidRPr="001F1597">
              <w:rPr>
                <w:i/>
                <w:vertAlign w:val="superscript"/>
              </w:rPr>
              <w:t>3</w:t>
            </w:r>
          </w:p>
        </w:tc>
      </w:tr>
      <w:tr w:rsidR="008D0E0D" w:rsidRPr="00C22B42">
        <w:trPr>
          <w:trHeight w:val="51"/>
        </w:trPr>
        <w:tc>
          <w:tcPr>
            <w:tcW w:w="2815" w:type="dxa"/>
            <w:vMerge/>
            <w:tcBorders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2</w:t>
            </w: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4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3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3</w:t>
            </w:r>
          </w:p>
        </w:tc>
      </w:tr>
      <w:tr w:rsidR="008D0E0D" w:rsidRPr="00C22B42">
        <w:trPr>
          <w:trHeight w:val="102"/>
        </w:trPr>
        <w:tc>
          <w:tcPr>
            <w:tcW w:w="2815" w:type="dxa"/>
            <w:tcBorders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  <w:rPr>
                <w:i/>
              </w:rPr>
            </w:pPr>
            <w:r w:rsidRPr="001F1597">
              <w:t>Нефтепродукты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0,1</w:t>
            </w:r>
          </w:p>
        </w:tc>
        <w:tc>
          <w:tcPr>
            <w:tcW w:w="1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0,1</w:t>
            </w:r>
          </w:p>
        </w:tc>
        <w:tc>
          <w:tcPr>
            <w:tcW w:w="1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0,05</w:t>
            </w:r>
          </w:p>
        </w:tc>
        <w:tc>
          <w:tcPr>
            <w:tcW w:w="1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D0E0D" w:rsidRPr="001F1597" w:rsidRDefault="008D0E0D" w:rsidP="00861F27">
            <w:pPr>
              <w:widowControl w:val="0"/>
              <w:jc w:val="center"/>
            </w:pPr>
            <w:r w:rsidRPr="001F1597">
              <w:t>0,05</w:t>
            </w:r>
          </w:p>
        </w:tc>
      </w:tr>
    </w:tbl>
    <w:p w:rsidR="008D0E0D" w:rsidRDefault="008D0E0D" w:rsidP="008D0E0D">
      <w:pPr>
        <w:autoSpaceDE w:val="0"/>
        <w:autoSpaceDN w:val="0"/>
        <w:adjustRightInd w:val="0"/>
        <w:jc w:val="center"/>
      </w:pPr>
    </w:p>
    <w:p w:rsidR="008D0E0D" w:rsidRDefault="008D0E0D" w:rsidP="008D0E0D">
      <w:pPr>
        <w:autoSpaceDE w:val="0"/>
        <w:autoSpaceDN w:val="0"/>
        <w:adjustRightInd w:val="0"/>
        <w:jc w:val="center"/>
      </w:pPr>
    </w:p>
    <w:p w:rsidR="008D0E0D" w:rsidRDefault="008D0E0D" w:rsidP="008D0E0D">
      <w:pPr>
        <w:autoSpaceDE w:val="0"/>
        <w:autoSpaceDN w:val="0"/>
        <w:adjustRightInd w:val="0"/>
        <w:jc w:val="center"/>
      </w:pPr>
    </w:p>
    <w:p w:rsidR="008D0E0D" w:rsidRPr="00195805" w:rsidRDefault="008D0E0D" w:rsidP="008D0E0D">
      <w:pPr>
        <w:autoSpaceDE w:val="0"/>
        <w:autoSpaceDN w:val="0"/>
        <w:adjustRightInd w:val="0"/>
      </w:pPr>
      <w:r w:rsidRPr="00195805">
        <w:t>Таблица 4 - СРЕДНИЕ ЗНАЧЕНИЯ КОЭФФИЦИЕНТА СТОКА В ЗАВИСИМОСТИ</w:t>
      </w:r>
    </w:p>
    <w:p w:rsidR="008D0E0D" w:rsidRPr="00195805" w:rsidRDefault="008D0E0D" w:rsidP="008D0E0D">
      <w:pPr>
        <w:autoSpaceDE w:val="0"/>
        <w:autoSpaceDN w:val="0"/>
        <w:adjustRightInd w:val="0"/>
        <w:jc w:val="center"/>
      </w:pPr>
      <w:r w:rsidRPr="00195805">
        <w:t>ОТ РОДА ПОВЕРХНОСТИ</w:t>
      </w:r>
    </w:p>
    <w:p w:rsidR="008D0E0D" w:rsidRPr="00195805" w:rsidRDefault="008D0E0D" w:rsidP="008D0E0D">
      <w:pPr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0"/>
        <w:gridCol w:w="2835"/>
      </w:tblGrid>
      <w:tr w:rsidR="008D0E0D">
        <w:trPr>
          <w:cantSplit/>
          <w:trHeight w:val="24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Поверхность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стока  </w:t>
            </w:r>
          </w:p>
        </w:tc>
      </w:tr>
      <w:tr w:rsidR="008D0E0D">
        <w:trPr>
          <w:cantSplit/>
          <w:trHeight w:val="36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Кровля зданий и сооружений,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асфальтобетонные покрытия дорог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0,95        </w:t>
            </w:r>
          </w:p>
        </w:tc>
      </w:tr>
      <w:tr w:rsidR="008D0E0D">
        <w:trPr>
          <w:cantSplit/>
          <w:trHeight w:val="36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Брусчатые мостовые и черные щебеночные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покрытия дорог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0,6         </w:t>
            </w:r>
          </w:p>
        </w:tc>
      </w:tr>
      <w:tr w:rsidR="008D0E0D">
        <w:trPr>
          <w:cantSplit/>
          <w:trHeight w:val="24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Булыжные мостовые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0,45        </w:t>
            </w:r>
          </w:p>
        </w:tc>
      </w:tr>
      <w:tr w:rsidR="008D0E0D">
        <w:trPr>
          <w:cantSplit/>
          <w:trHeight w:val="24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Щебеночные покрытия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         </w:t>
            </w:r>
          </w:p>
        </w:tc>
      </w:tr>
      <w:tr w:rsidR="008D0E0D">
        <w:trPr>
          <w:cantSplit/>
          <w:trHeight w:val="24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Гравийные садово-парковые дорожки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        </w:t>
            </w:r>
          </w:p>
        </w:tc>
      </w:tr>
      <w:tr w:rsidR="008D0E0D">
        <w:trPr>
          <w:cantSplit/>
          <w:trHeight w:val="24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Грунтовые поверхности (спланированные)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         </w:t>
            </w:r>
          </w:p>
        </w:tc>
      </w:tr>
      <w:tr w:rsidR="008D0E0D">
        <w:trPr>
          <w:cantSplit/>
          <w:trHeight w:val="240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Газоны                    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E0D" w:rsidRDefault="008D0E0D" w:rsidP="00861F2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         </w:t>
            </w:r>
          </w:p>
        </w:tc>
      </w:tr>
    </w:tbl>
    <w:p w:rsidR="008D0E0D" w:rsidRDefault="008D0E0D">
      <w:bookmarkStart w:id="0" w:name="_GoBack"/>
      <w:bookmarkEnd w:id="0"/>
    </w:p>
    <w:sectPr w:rsidR="008D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16DD6"/>
    <w:multiLevelType w:val="hybridMultilevel"/>
    <w:tmpl w:val="D8C817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E0D"/>
    <w:rsid w:val="00281A47"/>
    <w:rsid w:val="00861F27"/>
    <w:rsid w:val="008D0E0D"/>
    <w:rsid w:val="00C9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1C967F2B-C5F9-4ADD-971F-F0969354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E0D"/>
    <w:rPr>
      <w:sz w:val="24"/>
      <w:szCs w:val="24"/>
    </w:rPr>
  </w:style>
  <w:style w:type="paragraph" w:styleId="4">
    <w:name w:val="heading 4"/>
    <w:basedOn w:val="a"/>
    <w:next w:val="a"/>
    <w:qFormat/>
    <w:rsid w:val="008D0E0D"/>
    <w:pPr>
      <w:keepNext/>
      <w:widowControl w:val="0"/>
      <w:shd w:val="clear" w:color="auto" w:fill="FFFFFF"/>
      <w:spacing w:before="180"/>
      <w:jc w:val="both"/>
      <w:outlineLvl w:val="3"/>
    </w:pPr>
    <w:rPr>
      <w:rFonts w:ascii="Arial Narrow" w:hAnsi="Arial Narrow"/>
      <w:b/>
      <w:b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0E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8D0E0D"/>
    <w:pPr>
      <w:widowControl w:val="0"/>
      <w:spacing w:before="240" w:line="240" w:lineRule="atLeast"/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8D0E0D"/>
    <w:rPr>
      <w:sz w:val="24"/>
      <w:lang w:val="ru-RU" w:eastAsia="ru-RU" w:bidi="ar-SA"/>
    </w:rPr>
  </w:style>
  <w:style w:type="paragraph" w:customStyle="1" w:styleId="ConsPlusNonformat">
    <w:name w:val="ConsPlusNonformat"/>
    <w:rsid w:val="008D0E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D0E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rsid w:val="008D0E0D"/>
    <w:pPr>
      <w:shd w:val="clear" w:color="auto" w:fill="FFFFFF"/>
      <w:jc w:val="both"/>
    </w:pPr>
    <w:rPr>
      <w:b/>
      <w:bCs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8D0E0D"/>
    <w:rPr>
      <w:b/>
      <w:bCs/>
      <w:color w:val="000000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Infobel 2010</Company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DzMiTr_OK</dc:creator>
  <cp:keywords/>
  <dc:description/>
  <cp:lastModifiedBy>admin</cp:lastModifiedBy>
  <cp:revision>2</cp:revision>
  <dcterms:created xsi:type="dcterms:W3CDTF">2014-04-18T21:24:00Z</dcterms:created>
  <dcterms:modified xsi:type="dcterms:W3CDTF">2014-04-18T21:24:00Z</dcterms:modified>
</cp:coreProperties>
</file>