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554" w:rsidRPr="00017554" w:rsidRDefault="00017554" w:rsidP="00017554">
      <w:pPr>
        <w:spacing w:before="120"/>
        <w:jc w:val="center"/>
        <w:rPr>
          <w:b/>
          <w:bCs/>
          <w:sz w:val="32"/>
          <w:szCs w:val="32"/>
        </w:rPr>
      </w:pPr>
      <w:r w:rsidRPr="008A75C3">
        <w:rPr>
          <w:b/>
          <w:bCs/>
          <w:sz w:val="32"/>
          <w:szCs w:val="32"/>
        </w:rPr>
        <w:t>Забытая "Мыслительная машина" профессора А.Н.Щукарева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В апреле 1914</w:t>
      </w:r>
      <w:r>
        <w:t xml:space="preserve"> </w:t>
      </w:r>
      <w:r w:rsidRPr="00844D71">
        <w:t xml:space="preserve">года, за четыре месяца до начала Первой мировой войны, профессор Харьковского технологического института </w:t>
      </w:r>
      <w:r w:rsidRPr="00A16B7E">
        <w:t>Александр Николаевич Щукарев</w:t>
      </w:r>
      <w:r w:rsidRPr="00844D71">
        <w:t xml:space="preserve"> по просьбе Московского Политехнического музея выступил здесь с лекцией "Познание и мышление". Лекция сопровождалась демонстрацией созданной А.Н.</w:t>
      </w:r>
      <w:r>
        <w:t xml:space="preserve"> </w:t>
      </w:r>
      <w:r w:rsidRPr="00844D71">
        <w:t>Щукаревым "машины логического мышления", способной механически осуществлять простые логические выводы на основе исходных смысловых посылок.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Лекция имела большой резонанс. Присутствовавший на ней профессор А.Н.</w:t>
      </w:r>
      <w:r>
        <w:t xml:space="preserve"> </w:t>
      </w:r>
      <w:r w:rsidRPr="00844D71">
        <w:t>Соков откликнулся статьей с провидческим названием "Мыслительная машина" (журнал "Вокруг света", 1914, N 18), в которой писал: "Если мы имеем арифмометры, складывающие, вычитающие, умножающие миллионные числа поворотом рычага, то, очевидно, время требует иметь логическую машину, способную делать логические выводы и умозаключения одним нажиманием соответствующих клавиш. Это сохранит массу времени, оставив человеку область творчества, гипотез, фантазии, вдохновения - душу жизни."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Напомним, что в 1914</w:t>
      </w:r>
      <w:r>
        <w:t xml:space="preserve"> </w:t>
      </w:r>
      <w:r w:rsidRPr="00844D71">
        <w:t>году, когда был сделан доклад и опубликована статья, Алану Метисону Тьюрингу, гениальному английскому математику, опубликовавшему в 1950</w:t>
      </w:r>
      <w:r>
        <w:t xml:space="preserve"> </w:t>
      </w:r>
      <w:r w:rsidRPr="00844D71">
        <w:t>г. нашумевшую статью "Может ли машина мыслить?", шел второй год!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"Машина логического мышления" А.Н.</w:t>
      </w:r>
      <w:r>
        <w:t xml:space="preserve"> </w:t>
      </w:r>
      <w:r w:rsidRPr="00844D71">
        <w:t>Щукарева представляла собой ящик высотой 40, длиной - 25 и шириной 25</w:t>
      </w:r>
      <w:r>
        <w:t xml:space="preserve"> </w:t>
      </w:r>
      <w:r w:rsidRPr="00844D71">
        <w:t>см. В машине имелись 16 штанг, приводимых в движение нажатием кнопок, расположенных на панели ввода исходных данных (смысловых посылок). Кнопки воздействовали на штанги, те - на световое табло, где высвечивался (словами) конечный результат (логические выводы из заданных смысловых посылок).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Например, при исходных посылках: серебро есть металл; металлы есть проводники; проводники имеют свободные электроны; свободные электроны под действием электрического поля создают ток. Получаем логические выводы: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 xml:space="preserve">не серебро, но металл (например, медь) есть проводник, имеет свободные электроны, которые под действием электрического поля создают ток; 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 xml:space="preserve">не серебро, не металл, но проводник (например, уголь), имеет свободные электроны, которые под действием электрического поля создают ток; 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 xml:space="preserve">не серебро, не металл, не проводник (например, сера) не имеет свободных электронов и не проводит электрический ток. 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А.Н.</w:t>
      </w:r>
      <w:r>
        <w:t xml:space="preserve"> </w:t>
      </w:r>
      <w:r w:rsidRPr="00844D71">
        <w:t>Щукарев родился в 1864</w:t>
      </w:r>
      <w:r>
        <w:t xml:space="preserve"> </w:t>
      </w:r>
      <w:r w:rsidRPr="00844D71">
        <w:t>г. в Москве в семье государственного чиновника. Окончил Московский университет. В 1909</w:t>
      </w:r>
      <w:r>
        <w:t xml:space="preserve"> </w:t>
      </w:r>
      <w:r w:rsidRPr="00844D71">
        <w:t>г. защитил докторскую диссертацию; в 1911</w:t>
      </w:r>
      <w:r>
        <w:t xml:space="preserve"> </w:t>
      </w:r>
      <w:r w:rsidRPr="00844D71">
        <w:t>г. был приглашен в Харьковский технологический институт на должность профессора химии. Последующие 25</w:t>
      </w:r>
      <w:r>
        <w:t xml:space="preserve"> </w:t>
      </w:r>
      <w:r w:rsidRPr="00844D71">
        <w:t>лет его педагогической и творческой деятельности были связаны с этим институтом (впоследствии - Харьковский политехнический).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Кроме химии, А.Н.</w:t>
      </w:r>
      <w:r>
        <w:t xml:space="preserve"> </w:t>
      </w:r>
      <w:r w:rsidRPr="00844D71">
        <w:t xml:space="preserve">Щукарева интересовали вопросы логики мышления. Приезд в Харьков сыграл большую роль в его жизни. В Харьковском университете тогда работал хорошо известный в России профессор </w:t>
      </w:r>
      <w:r w:rsidRPr="00A16B7E">
        <w:t>Павел Дмитриевич Хрущев</w:t>
      </w:r>
      <w:r w:rsidRPr="00844D71">
        <w:t xml:space="preserve"> (1849-1909). По специальности он тоже был химиком и также, как Щукарев, увлекся проблемой мышления и методологией науки. Еще в 1897</w:t>
      </w:r>
      <w:r>
        <w:t xml:space="preserve"> </w:t>
      </w:r>
      <w:r w:rsidRPr="00844D71">
        <w:t>г. он прочитал для профессорско-преподавательского состава Харьковского университета курс лекций по теории мышления и элементам логики. Вероятно, в это время у него возникла мысль воспроизвести "логическое пианино" - машину, изобретенную в 1870</w:t>
      </w:r>
      <w:r>
        <w:t xml:space="preserve"> </w:t>
      </w:r>
      <w:r w:rsidRPr="00844D71">
        <w:t>г. английским математиком Вильямом Стенли Джевонсом (1835-1882), профессором Манчестерского университета, книгу которого "Основы науки" издали на русском в 1881</w:t>
      </w:r>
      <w:r>
        <w:t xml:space="preserve"> </w:t>
      </w:r>
      <w:r w:rsidRPr="00844D71">
        <w:t>г. и, очевидно, она была известна П.Д.</w:t>
      </w:r>
      <w:r>
        <w:t xml:space="preserve"> </w:t>
      </w:r>
      <w:r w:rsidRPr="00844D71">
        <w:t>Хрущеву. К тому же, по материалам книги профессор математики Одесского университета И.В.</w:t>
      </w:r>
      <w:r>
        <w:t xml:space="preserve"> </w:t>
      </w:r>
      <w:r w:rsidRPr="00844D71">
        <w:t>Слешинский в 1893</w:t>
      </w:r>
      <w:r>
        <w:t xml:space="preserve"> </w:t>
      </w:r>
      <w:r w:rsidRPr="00844D71">
        <w:t>г. опубликовал статью "Логическая машина Джевонса" ("Вестник опытной физики и элементарной математики, семестр XY, №7).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Джевонс не придавал своему изобретению практического значения. "Логическое пианино" трактовалось и использовалось только как учебное пособие для преподавания курса логики. Судя по всему, профессор П.Д.</w:t>
      </w:r>
      <w:r>
        <w:t xml:space="preserve"> </w:t>
      </w:r>
      <w:r w:rsidRPr="00844D71">
        <w:t>Хрущев, воссоздавший машину Джевонса (в начале 1900-х годов или несколько ранее) намеревался использовать ее, как учебное пособие на своих лекциях по логике и мышлению.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После смерти П.Д.</w:t>
      </w:r>
      <w:r>
        <w:t xml:space="preserve"> </w:t>
      </w:r>
      <w:r w:rsidRPr="00844D71">
        <w:t>Хрущева в 1909</w:t>
      </w:r>
      <w:r>
        <w:t xml:space="preserve"> </w:t>
      </w:r>
      <w:r w:rsidRPr="00844D71">
        <w:t>г. его вдова передала машину Харьковскому университету.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Каким образом А.Н.</w:t>
      </w:r>
      <w:r>
        <w:t xml:space="preserve"> </w:t>
      </w:r>
      <w:r w:rsidRPr="00844D71">
        <w:t>Щукарев отыскал машину, сконструированную П.Д.</w:t>
      </w:r>
      <w:r>
        <w:t xml:space="preserve"> </w:t>
      </w:r>
      <w:r w:rsidRPr="00844D71">
        <w:t>Хрущевым - неизвестно. Сам Александр Николаевич в статье "Механизация мышления" (1925</w:t>
      </w:r>
      <w:r>
        <w:t xml:space="preserve"> </w:t>
      </w:r>
      <w:r w:rsidRPr="00844D71">
        <w:t>г.) пишет, что она досталась ему "по наследству".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А.Н.</w:t>
      </w:r>
      <w:r>
        <w:t xml:space="preserve"> </w:t>
      </w:r>
      <w:r w:rsidRPr="00844D71">
        <w:t>Щукарев вел большую просветительскую работу, выступал с лекциями по вопросам познания и мышления во многих городах Украины, в Москве и Ленинграде. Первое время он демонстрировал машину, построенную Хрущевым, а затем - сконструированную им самим. В указанной выше статье он объясняет свое изобретение: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"Я сделал попытку построить несколько видоизмененный экземпляр, вводя в конструкцию Джевонса некоторые усовершенствования. Усовершенствования эти, впрочем, не носили принципиального характера. Я просто придал инструменту несколько меньшие размеры, сделал его весь из металла и устранил кое-какие конструктивные дефекты, которых в приборе Джевонса, надо сознаться, было довольно порядочно. Некоторым дальнейшим шагом вперед было присоединение к инструменту особого светового экрана, на который передается работа машины и на котором результаты "мышления" появляются не в условно-буквенной форме, как на самой машине Джевонса, а в обыкновенной словесной форме".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Однако главное, достижение А.Н.</w:t>
      </w:r>
      <w:r>
        <w:t xml:space="preserve"> </w:t>
      </w:r>
      <w:r w:rsidRPr="00844D71">
        <w:t>Щукарева, заключалось в том, что он, в отличие от Джевонса и Хрущева, видел в машине не просто школьное пособие, а представлял ее своим слушателям как техническое средство механизации формализуемых сторон мышления. Статью "Механизация мышления. Машина Джевонса" он начинает с упоминания истории создания технических средств для счета: абак, суммирующая машина Паскаля, арифметический прибор Лейбница, логарифмическая линейка и аналоговые дифференцирующие машины для решения уравнений. Механизацию формализуемых логических процессов А.Н.</w:t>
      </w:r>
      <w:r>
        <w:t xml:space="preserve"> </w:t>
      </w:r>
      <w:r w:rsidRPr="00844D71">
        <w:t>Щукарев рассматривает как следующий шаг в развитии подобных устройств, оказывающих существенную помощь человеку в умственной работе. В качестве примера в статье приводится решение задачи прогнозирования электрических свойств водных растворов окислов химических элементов. С помощью машины были найдены восемь вариантов растворов электролитов и неэлектролитов. "Все эти выводы совершенно правильны, - пишет ученый, - однако мысль человеческая сильно путалась в этих выводах".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Как позже в Советском Союзе кибернетику (вначале ее становления) объявили лженаукой, так и в 20-е годы воззрения А.Н.</w:t>
      </w:r>
      <w:r>
        <w:t xml:space="preserve"> </w:t>
      </w:r>
      <w:r w:rsidRPr="00844D71">
        <w:t>Щукарева ряд ученых оценивали резко отрицательно.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Профессор И.Е.</w:t>
      </w:r>
      <w:r>
        <w:t xml:space="preserve"> </w:t>
      </w:r>
      <w:r w:rsidRPr="00844D71">
        <w:t>Орлов в журнале "Под знаменем марксизма" (1926, №12) отмечал: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"Претензии профессора Щукарева, представляющего школьное пособие Джевонса в качестве "мыслящего" аппарата, а также наивное изумление его слушателей, - все это не лишено некоторого комизма. Нас хотят убедить в формальном характере мышления, в возможности его механизации". К чести журнала, его редакция не согласилась со взглядами автора статьи.</w:t>
      </w:r>
    </w:p>
    <w:p w:rsidR="00017554" w:rsidRPr="00844D71" w:rsidRDefault="00017554" w:rsidP="00017554">
      <w:pPr>
        <w:spacing w:before="120"/>
        <w:ind w:firstLine="567"/>
        <w:jc w:val="both"/>
      </w:pPr>
      <w:r w:rsidRPr="00844D71">
        <w:t>Последнюю лекцию А.Н.</w:t>
      </w:r>
      <w:r>
        <w:t xml:space="preserve"> </w:t>
      </w:r>
      <w:r w:rsidRPr="00844D71">
        <w:t>Щукарев прочитал в Харькове в конце 20-х</w:t>
      </w:r>
      <w:r>
        <w:t xml:space="preserve"> </w:t>
      </w:r>
      <w:r w:rsidRPr="00844D71">
        <w:t>годов. Свою машину он передал на кафедру математики Харьковского университета. В дальнейшем след ее потерялся.</w:t>
      </w:r>
    </w:p>
    <w:p w:rsidR="00017554" w:rsidRDefault="00017554" w:rsidP="00017554">
      <w:pPr>
        <w:spacing w:before="120"/>
        <w:ind w:firstLine="567"/>
        <w:jc w:val="both"/>
        <w:rPr>
          <w:lang w:val="en-US"/>
        </w:rPr>
      </w:pPr>
      <w:r w:rsidRPr="00844D71">
        <w:t>В истории развития информационных технологий в Украине и в бывшем Советском Союзе имя А.Н.</w:t>
      </w:r>
      <w:r>
        <w:t xml:space="preserve"> </w:t>
      </w:r>
      <w:r w:rsidRPr="00844D71">
        <w:t>Щукарева связано с важным шагом в области средств обработки информации - активной пропагандой важности и возможности механизации (в дальнейшем - автоматизации) формализуемых сторон логического мышления.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554"/>
    <w:rsid w:val="00017554"/>
    <w:rsid w:val="001B354B"/>
    <w:rsid w:val="00616072"/>
    <w:rsid w:val="00844D71"/>
    <w:rsid w:val="008A75C3"/>
    <w:rsid w:val="008B35EE"/>
    <w:rsid w:val="00A16B7E"/>
    <w:rsid w:val="00B42C45"/>
    <w:rsid w:val="00B47B6A"/>
    <w:rsid w:val="00FC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5E92D4-387F-4A68-866C-8FAD88D5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55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17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4712</Words>
  <Characters>2687</Characters>
  <Application>Microsoft Office Word</Application>
  <DocSecurity>0</DocSecurity>
  <Lines>22</Lines>
  <Paragraphs>14</Paragraphs>
  <ScaleCrop>false</ScaleCrop>
  <Company>Home</Company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Забытая "Мыслительная машина" профессора А</dc:title>
  <dc:subject/>
  <dc:creator>User</dc:creator>
  <cp:keywords/>
  <dc:description/>
  <cp:lastModifiedBy>admin</cp:lastModifiedBy>
  <cp:revision>2</cp:revision>
  <dcterms:created xsi:type="dcterms:W3CDTF">2014-01-25T11:33:00Z</dcterms:created>
  <dcterms:modified xsi:type="dcterms:W3CDTF">2014-01-25T11:33:00Z</dcterms:modified>
</cp:coreProperties>
</file>