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A8" w:rsidRPr="00B91A89" w:rsidRDefault="009324A8" w:rsidP="00B91A89">
      <w:pPr>
        <w:pStyle w:val="ac"/>
        <w:ind w:left="0" w:firstLine="709"/>
        <w:jc w:val="both"/>
        <w:rPr>
          <w:b w:val="0"/>
        </w:rPr>
      </w:pPr>
      <w:r w:rsidRPr="00B91A89">
        <w:rPr>
          <w:b w:val="0"/>
        </w:rPr>
        <w:t>Содержание</w:t>
      </w:r>
    </w:p>
    <w:p w:rsidR="009324A8" w:rsidRPr="00B91A89" w:rsidRDefault="009324A8" w:rsidP="00B91A89">
      <w:pPr>
        <w:spacing w:line="360" w:lineRule="auto"/>
        <w:ind w:firstLine="709"/>
        <w:jc w:val="both"/>
        <w:outlineLvl w:val="0"/>
        <w:rPr>
          <w:sz w:val="28"/>
        </w:rPr>
      </w:pPr>
    </w:p>
    <w:p w:rsidR="009324A8" w:rsidRPr="00B91A89" w:rsidRDefault="009324A8" w:rsidP="00B91A89">
      <w:pPr>
        <w:spacing w:line="360" w:lineRule="auto"/>
        <w:jc w:val="both"/>
        <w:rPr>
          <w:sz w:val="28"/>
        </w:rPr>
      </w:pPr>
      <w:r w:rsidRPr="00B91A89">
        <w:rPr>
          <w:sz w:val="28"/>
        </w:rPr>
        <w:t xml:space="preserve">Введение </w:t>
      </w:r>
    </w:p>
    <w:p w:rsidR="009324A8" w:rsidRPr="00B91A89" w:rsidRDefault="009324A8" w:rsidP="00B91A89">
      <w:pPr>
        <w:spacing w:line="360" w:lineRule="auto"/>
        <w:jc w:val="both"/>
        <w:outlineLvl w:val="0"/>
        <w:rPr>
          <w:sz w:val="28"/>
        </w:rPr>
      </w:pPr>
      <w:r w:rsidRPr="00B91A89">
        <w:rPr>
          <w:sz w:val="28"/>
        </w:rPr>
        <w:t>Глава I. Особенности бухгалтерского</w:t>
      </w:r>
      <w:r w:rsidR="003E0F33">
        <w:rPr>
          <w:sz w:val="28"/>
        </w:rPr>
        <w:t xml:space="preserve"> </w:t>
      </w:r>
      <w:r w:rsidRPr="00B91A89">
        <w:rPr>
          <w:sz w:val="28"/>
        </w:rPr>
        <w:t xml:space="preserve">учета экспортных операций </w:t>
      </w:r>
    </w:p>
    <w:p w:rsidR="00722099" w:rsidRPr="00B91A89" w:rsidRDefault="009324A8" w:rsidP="00B91A89">
      <w:pPr>
        <w:spacing w:line="360" w:lineRule="auto"/>
        <w:jc w:val="both"/>
        <w:rPr>
          <w:sz w:val="28"/>
        </w:rPr>
      </w:pPr>
      <w:r w:rsidRPr="00B91A89">
        <w:rPr>
          <w:sz w:val="28"/>
        </w:rPr>
        <w:t>1.1 Нормативно-правовая база экспортных о</w:t>
      </w:r>
      <w:r w:rsidR="00834C97">
        <w:rPr>
          <w:sz w:val="28"/>
        </w:rPr>
        <w:t>пераций в республике Казахстан</w:t>
      </w:r>
    </w:p>
    <w:p w:rsidR="009324A8" w:rsidRPr="00B91A89" w:rsidRDefault="009324A8" w:rsidP="00B91A89">
      <w:pPr>
        <w:spacing w:line="360" w:lineRule="auto"/>
        <w:jc w:val="both"/>
        <w:rPr>
          <w:sz w:val="28"/>
        </w:rPr>
      </w:pPr>
      <w:r w:rsidRPr="00B91A89">
        <w:rPr>
          <w:sz w:val="28"/>
        </w:rPr>
        <w:t xml:space="preserve">1.2 Особенности бухгалтерского учета экспорта </w:t>
      </w:r>
    </w:p>
    <w:p w:rsidR="00722099" w:rsidRPr="00B91A89" w:rsidRDefault="009324A8" w:rsidP="00B91A89">
      <w:pPr>
        <w:pStyle w:val="4"/>
        <w:jc w:val="both"/>
        <w:rPr>
          <w:bCs/>
        </w:rPr>
      </w:pPr>
      <w:r w:rsidRPr="00B91A89">
        <w:rPr>
          <w:bCs/>
        </w:rPr>
        <w:t>1.3 Организационно-экономическая характеристика предприятия</w:t>
      </w:r>
    </w:p>
    <w:p w:rsidR="009324A8" w:rsidRPr="00B91A89" w:rsidRDefault="009324A8" w:rsidP="00B91A89">
      <w:pPr>
        <w:pStyle w:val="4"/>
        <w:jc w:val="both"/>
      </w:pPr>
      <w:r w:rsidRPr="00B91A89">
        <w:t xml:space="preserve">Глава 2. Организация учета экспортных операций в ТОО « </w:t>
      </w:r>
      <w:r w:rsidRPr="00B91A89">
        <w:rPr>
          <w:lang w:val="en-US"/>
        </w:rPr>
        <w:t>ASTARTA</w:t>
      </w:r>
      <w:r w:rsidRPr="00B91A89">
        <w:t>»</w:t>
      </w:r>
    </w:p>
    <w:p w:rsidR="00722099" w:rsidRPr="00B91A89" w:rsidRDefault="009324A8" w:rsidP="00B91A89">
      <w:pPr>
        <w:spacing w:line="360" w:lineRule="auto"/>
        <w:jc w:val="both"/>
        <w:rPr>
          <w:sz w:val="28"/>
        </w:rPr>
      </w:pPr>
      <w:r w:rsidRPr="00B91A89">
        <w:rPr>
          <w:sz w:val="28"/>
        </w:rPr>
        <w:t>2.1 Учет товаров приобретенных для реализации, предназначенных на экспорт</w:t>
      </w:r>
    </w:p>
    <w:p w:rsidR="009324A8" w:rsidRPr="00B91A89" w:rsidRDefault="009324A8" w:rsidP="00B91A89">
      <w:pPr>
        <w:spacing w:line="360" w:lineRule="auto"/>
        <w:jc w:val="both"/>
        <w:rPr>
          <w:sz w:val="28"/>
        </w:rPr>
      </w:pPr>
      <w:r w:rsidRPr="00B91A89">
        <w:rPr>
          <w:sz w:val="28"/>
        </w:rPr>
        <w:t>2.2 Учет</w:t>
      </w:r>
      <w:r w:rsidR="00722099" w:rsidRPr="00B91A89">
        <w:rPr>
          <w:sz w:val="28"/>
        </w:rPr>
        <w:t xml:space="preserve"> расходов по реализации товаров</w:t>
      </w:r>
    </w:p>
    <w:p w:rsidR="009324A8" w:rsidRPr="00B91A89" w:rsidRDefault="009324A8" w:rsidP="00B91A89">
      <w:pPr>
        <w:spacing w:line="360" w:lineRule="auto"/>
        <w:jc w:val="both"/>
        <w:rPr>
          <w:sz w:val="28"/>
        </w:rPr>
      </w:pPr>
      <w:r w:rsidRPr="00B91A89">
        <w:rPr>
          <w:sz w:val="28"/>
        </w:rPr>
        <w:t xml:space="preserve">Глава 3. Аудит экспортных операций в ТОО « </w:t>
      </w:r>
      <w:r w:rsidRPr="00B91A89">
        <w:rPr>
          <w:sz w:val="28"/>
          <w:lang w:val="en-US"/>
        </w:rPr>
        <w:t>ASTARTA</w:t>
      </w:r>
      <w:r w:rsidRPr="00B91A89">
        <w:rPr>
          <w:sz w:val="28"/>
        </w:rPr>
        <w:t>»</w:t>
      </w:r>
    </w:p>
    <w:p w:rsidR="00722099" w:rsidRPr="00B91A89" w:rsidRDefault="009324A8" w:rsidP="00B91A89">
      <w:pPr>
        <w:spacing w:line="360" w:lineRule="auto"/>
        <w:jc w:val="both"/>
        <w:rPr>
          <w:sz w:val="28"/>
        </w:rPr>
      </w:pPr>
      <w:r w:rsidRPr="00B91A89">
        <w:rPr>
          <w:sz w:val="28"/>
        </w:rPr>
        <w:t>3.1 Аудит учета приобретенных товаров и расходов по реализации товаров</w:t>
      </w:r>
    </w:p>
    <w:p w:rsidR="00722099" w:rsidRPr="00B91A89" w:rsidRDefault="009324A8" w:rsidP="00B91A89">
      <w:pPr>
        <w:spacing w:line="360" w:lineRule="auto"/>
        <w:jc w:val="both"/>
        <w:rPr>
          <w:sz w:val="28"/>
        </w:rPr>
      </w:pPr>
      <w:r w:rsidRPr="00B91A89">
        <w:rPr>
          <w:sz w:val="28"/>
        </w:rPr>
        <w:t>3.2 Совершенствование учета и аудита поступления товаров и их реализация</w:t>
      </w:r>
      <w:r w:rsidR="003E0F33">
        <w:rPr>
          <w:sz w:val="28"/>
        </w:rPr>
        <w:t xml:space="preserve"> </w:t>
      </w:r>
      <w:r w:rsidRPr="00B91A89">
        <w:rPr>
          <w:sz w:val="28"/>
        </w:rPr>
        <w:t xml:space="preserve">Заключение </w:t>
      </w:r>
    </w:p>
    <w:p w:rsidR="009324A8" w:rsidRPr="00B91A89" w:rsidRDefault="009324A8" w:rsidP="00B91A89">
      <w:pPr>
        <w:spacing w:line="360" w:lineRule="auto"/>
        <w:jc w:val="both"/>
        <w:rPr>
          <w:sz w:val="28"/>
        </w:rPr>
      </w:pPr>
      <w:r w:rsidRPr="00B91A89">
        <w:rPr>
          <w:sz w:val="28"/>
        </w:rPr>
        <w:t>Список использованной литературы</w:t>
      </w:r>
    </w:p>
    <w:p w:rsidR="009324A8" w:rsidRPr="00B91A89" w:rsidRDefault="00722099" w:rsidP="00B91A89">
      <w:pPr>
        <w:pStyle w:val="8"/>
        <w:ind w:firstLine="709"/>
        <w:jc w:val="both"/>
        <w:rPr>
          <w:noProof/>
        </w:rPr>
      </w:pPr>
      <w:r w:rsidRPr="00B91A89">
        <w:rPr>
          <w:noProof/>
        </w:rPr>
        <w:br w:type="page"/>
      </w:r>
      <w:r w:rsidR="009324A8" w:rsidRPr="00B91A89">
        <w:rPr>
          <w:noProof/>
        </w:rPr>
        <w:t>ВВЕДЕНИЕ</w:t>
      </w:r>
    </w:p>
    <w:p w:rsidR="009324A8" w:rsidRPr="00B91A89" w:rsidRDefault="009324A8" w:rsidP="00B91A89">
      <w:pPr>
        <w:spacing w:line="360" w:lineRule="auto"/>
        <w:ind w:firstLine="709"/>
        <w:jc w:val="both"/>
        <w:outlineLvl w:val="0"/>
        <w:rPr>
          <w:noProof/>
          <w:sz w:val="28"/>
        </w:rPr>
      </w:pPr>
    </w:p>
    <w:p w:rsidR="009324A8" w:rsidRPr="00B91A89" w:rsidRDefault="009324A8" w:rsidP="00B91A89">
      <w:pPr>
        <w:pStyle w:val="FR1"/>
        <w:spacing w:line="360" w:lineRule="auto"/>
        <w:ind w:firstLine="709"/>
        <w:jc w:val="both"/>
        <w:rPr>
          <w:noProof/>
          <w:sz w:val="28"/>
        </w:rPr>
      </w:pPr>
      <w:r w:rsidRPr="00B91A89">
        <w:rPr>
          <w:noProof/>
          <w:sz w:val="28"/>
        </w:rPr>
        <w:t>Бухгалтерский учет является упорядоченной системой сбора, регистрации и обобщения информации в денежном выражении об имуществе, обязательствах и их движении путем сплошного, непрерывного и документального учета всех хозяйственных операций.</w:t>
      </w:r>
    </w:p>
    <w:p w:rsidR="009324A8" w:rsidRPr="00B91A89" w:rsidRDefault="009324A8" w:rsidP="00B91A89">
      <w:pPr>
        <w:pStyle w:val="FR1"/>
        <w:spacing w:line="360" w:lineRule="auto"/>
        <w:ind w:firstLine="709"/>
        <w:jc w:val="both"/>
        <w:rPr>
          <w:sz w:val="28"/>
        </w:rPr>
      </w:pPr>
      <w:r w:rsidRPr="00B91A89">
        <w:rPr>
          <w:noProof/>
          <w:sz w:val="28"/>
        </w:rPr>
        <w:t>Задачами бухгалтерского учета является обеспечение информацией о деятельности и имущественном положении хозяйствующих субъектов, их учредителей и работников, а также инвесторов, кредиторов, налоговой службы, органов статистики и других для контроля за соблюдением законодательства, выявления внутренних резервов и обеспечения финансовой устойчивости.</w:t>
      </w:r>
    </w:p>
    <w:p w:rsidR="009324A8" w:rsidRPr="00B91A89" w:rsidRDefault="009324A8" w:rsidP="00B91A89">
      <w:pPr>
        <w:pStyle w:val="FR1"/>
        <w:spacing w:line="360" w:lineRule="auto"/>
        <w:ind w:firstLine="709"/>
        <w:jc w:val="both"/>
        <w:rPr>
          <w:sz w:val="28"/>
        </w:rPr>
      </w:pPr>
      <w:r w:rsidRPr="00B91A89">
        <w:rPr>
          <w:sz w:val="28"/>
        </w:rPr>
        <w:t>Перестройка внешней экономики, прямой выход предприятий на внешний рынок и связанные с этим возникновение ряда новых операций (экспорт, импорт товаров использование иностранной валюты, расходы по загранкомандировкам, маркетингу и т.д.) определили необходимость создания механизма бухгалтерского учета экспортно-импортных и валютных операций.</w:t>
      </w:r>
    </w:p>
    <w:p w:rsidR="009324A8" w:rsidRPr="00B91A89" w:rsidRDefault="009324A8" w:rsidP="00B91A89">
      <w:pPr>
        <w:pStyle w:val="FR1"/>
        <w:spacing w:line="360" w:lineRule="auto"/>
        <w:ind w:firstLine="709"/>
        <w:jc w:val="both"/>
        <w:rPr>
          <w:sz w:val="28"/>
        </w:rPr>
      </w:pPr>
      <w:r w:rsidRPr="00B91A89">
        <w:rPr>
          <w:sz w:val="28"/>
        </w:rPr>
        <w:t>С переходом на международные стандарты учета перед бухгалтерами предприятий встала сложная задача самостоятельной разработки системы, разработка форм первичной документации и регистров учета по отражению внешнеторговых операций, что определяет актуальность выбранной темы.</w:t>
      </w:r>
    </w:p>
    <w:p w:rsidR="009324A8" w:rsidRPr="00B91A89" w:rsidRDefault="009324A8" w:rsidP="00B91A89">
      <w:pPr>
        <w:pStyle w:val="FR1"/>
        <w:spacing w:line="360" w:lineRule="auto"/>
        <w:ind w:firstLine="709"/>
        <w:jc w:val="both"/>
        <w:rPr>
          <w:sz w:val="28"/>
        </w:rPr>
      </w:pPr>
      <w:r w:rsidRPr="00B91A89">
        <w:rPr>
          <w:sz w:val="28"/>
        </w:rPr>
        <w:t>Экспортные операции являются самостоятельным объектом учета, а первичные документы и учетные регистры должны отражать специфику внешнеторговых операций. а также содержать те показатели, которые характеризуют экспортную деятельность. Это в свою очередь позволит установить взаимосвязь показателей планирования и учета и осуществлять контроль за выполнением плановых заданий.</w:t>
      </w:r>
    </w:p>
    <w:p w:rsidR="009324A8" w:rsidRPr="00B91A89" w:rsidRDefault="009324A8" w:rsidP="00B91A89">
      <w:pPr>
        <w:spacing w:line="360" w:lineRule="auto"/>
        <w:ind w:firstLine="709"/>
        <w:jc w:val="both"/>
        <w:rPr>
          <w:sz w:val="28"/>
        </w:rPr>
      </w:pPr>
      <w:r w:rsidRPr="00B91A89">
        <w:rPr>
          <w:sz w:val="28"/>
        </w:rPr>
        <w:t>Целью данной дипломной работы является рассмотрение вопросов организации бухгалтерского учета экспортных операций</w:t>
      </w:r>
      <w:r w:rsidR="003E0F33">
        <w:rPr>
          <w:sz w:val="28"/>
        </w:rPr>
        <w:t xml:space="preserve"> </w:t>
      </w:r>
      <w:r w:rsidRPr="00B91A89">
        <w:rPr>
          <w:sz w:val="28"/>
        </w:rPr>
        <w:t>в Республике Казахстан в соответствии со стандартами бухгалтерского учета, таможенному и налоговому законодательству.</w:t>
      </w:r>
    </w:p>
    <w:p w:rsidR="009324A8" w:rsidRPr="00B91A89" w:rsidRDefault="009324A8" w:rsidP="00B91A89">
      <w:pPr>
        <w:spacing w:line="360" w:lineRule="auto"/>
        <w:ind w:firstLine="709"/>
        <w:jc w:val="both"/>
        <w:rPr>
          <w:sz w:val="28"/>
        </w:rPr>
      </w:pPr>
      <w:r w:rsidRPr="00B91A89">
        <w:rPr>
          <w:sz w:val="28"/>
        </w:rPr>
        <w:t>Объектом исследования в работе послужило предприятие ТОО «</w:t>
      </w:r>
      <w:r w:rsidRPr="00B91A89">
        <w:rPr>
          <w:sz w:val="28"/>
          <w:lang w:val="en-US"/>
        </w:rPr>
        <w:t>ASTARTA</w:t>
      </w:r>
      <w:r w:rsidRPr="00B91A89">
        <w:rPr>
          <w:sz w:val="28"/>
        </w:rPr>
        <w:t>», основной деятельностью которого является экспорт зерна.</w:t>
      </w:r>
      <w:r w:rsidR="003E0F33">
        <w:rPr>
          <w:sz w:val="28"/>
        </w:rPr>
        <w:t xml:space="preserve"> </w:t>
      </w:r>
      <w:r w:rsidRPr="00B91A89">
        <w:rPr>
          <w:sz w:val="28"/>
        </w:rPr>
        <w:t>На примере предприятия рассмотрены решения следующих основных задач бухгалтерского учета экспортных операций:</w:t>
      </w:r>
    </w:p>
    <w:p w:rsidR="009324A8" w:rsidRPr="00B91A89" w:rsidRDefault="009324A8" w:rsidP="00B91A89">
      <w:pPr>
        <w:numPr>
          <w:ilvl w:val="0"/>
          <w:numId w:val="28"/>
        </w:numPr>
        <w:tabs>
          <w:tab w:val="clear" w:pos="900"/>
          <w:tab w:val="num" w:pos="540"/>
        </w:tabs>
        <w:spacing w:line="360" w:lineRule="auto"/>
        <w:ind w:left="0" w:firstLine="709"/>
        <w:jc w:val="both"/>
        <w:rPr>
          <w:sz w:val="28"/>
        </w:rPr>
      </w:pPr>
      <w:r w:rsidRPr="00B91A89">
        <w:rPr>
          <w:sz w:val="28"/>
        </w:rPr>
        <w:t>Контроль за выполнением договоров, планов и обязательств, своевременный и точный учет расчетов по внешнеэкономическим операциям;</w:t>
      </w:r>
    </w:p>
    <w:p w:rsidR="009324A8" w:rsidRPr="00B91A89" w:rsidRDefault="009324A8" w:rsidP="00B91A89">
      <w:pPr>
        <w:numPr>
          <w:ilvl w:val="0"/>
          <w:numId w:val="28"/>
        </w:numPr>
        <w:tabs>
          <w:tab w:val="clear" w:pos="900"/>
          <w:tab w:val="num" w:pos="540"/>
        </w:tabs>
        <w:spacing w:line="360" w:lineRule="auto"/>
        <w:ind w:left="0" w:firstLine="709"/>
        <w:jc w:val="both"/>
        <w:rPr>
          <w:sz w:val="28"/>
        </w:rPr>
      </w:pPr>
      <w:r w:rsidRPr="00B91A89">
        <w:rPr>
          <w:sz w:val="28"/>
        </w:rPr>
        <w:t>Учет движения и контроль за сохранностью экспортных и импортных товаров:</w:t>
      </w:r>
    </w:p>
    <w:p w:rsidR="009324A8" w:rsidRPr="00B91A89" w:rsidRDefault="009324A8" w:rsidP="00B91A89">
      <w:pPr>
        <w:numPr>
          <w:ilvl w:val="0"/>
          <w:numId w:val="28"/>
        </w:numPr>
        <w:tabs>
          <w:tab w:val="clear" w:pos="900"/>
          <w:tab w:val="num" w:pos="540"/>
        </w:tabs>
        <w:spacing w:line="360" w:lineRule="auto"/>
        <w:ind w:left="0" w:firstLine="709"/>
        <w:jc w:val="both"/>
        <w:rPr>
          <w:sz w:val="28"/>
        </w:rPr>
      </w:pPr>
      <w:r w:rsidRPr="00B91A89">
        <w:rPr>
          <w:sz w:val="28"/>
        </w:rPr>
        <w:t>Точное определение результатов деятельности и определение уровня эффективности экспортной деятельности;</w:t>
      </w:r>
    </w:p>
    <w:p w:rsidR="009324A8" w:rsidRPr="00B91A89" w:rsidRDefault="009324A8" w:rsidP="00B91A89">
      <w:pPr>
        <w:numPr>
          <w:ilvl w:val="0"/>
          <w:numId w:val="28"/>
        </w:numPr>
        <w:tabs>
          <w:tab w:val="clear" w:pos="900"/>
          <w:tab w:val="num" w:pos="540"/>
        </w:tabs>
        <w:spacing w:line="360" w:lineRule="auto"/>
        <w:ind w:left="0" w:firstLine="709"/>
        <w:jc w:val="both"/>
        <w:rPr>
          <w:sz w:val="28"/>
        </w:rPr>
      </w:pPr>
      <w:r w:rsidRPr="00B91A89">
        <w:rPr>
          <w:sz w:val="28"/>
        </w:rPr>
        <w:t>Контроль за наличием и использованием кредитных и валютных средств.</w:t>
      </w:r>
    </w:p>
    <w:p w:rsidR="009324A8" w:rsidRPr="00B91A89" w:rsidRDefault="009324A8" w:rsidP="00B91A89">
      <w:pPr>
        <w:spacing w:line="360" w:lineRule="auto"/>
        <w:ind w:firstLine="709"/>
        <w:jc w:val="both"/>
        <w:rPr>
          <w:sz w:val="28"/>
        </w:rPr>
      </w:pPr>
      <w:r w:rsidRPr="00B91A89">
        <w:rPr>
          <w:sz w:val="28"/>
        </w:rPr>
        <w:t>Исходя из поставленной цели, задачами написания работа можно обозначить следующие:</w:t>
      </w:r>
    </w:p>
    <w:p w:rsidR="009324A8" w:rsidRPr="00B91A89" w:rsidRDefault="009324A8" w:rsidP="00B91A89">
      <w:pPr>
        <w:numPr>
          <w:ilvl w:val="0"/>
          <w:numId w:val="44"/>
        </w:numPr>
        <w:spacing w:line="360" w:lineRule="auto"/>
        <w:ind w:left="0" w:firstLine="709"/>
        <w:jc w:val="both"/>
        <w:rPr>
          <w:sz w:val="28"/>
        </w:rPr>
      </w:pPr>
      <w:r w:rsidRPr="00B91A89">
        <w:rPr>
          <w:sz w:val="28"/>
        </w:rPr>
        <w:t>Изучение нормативно-правовой базы и особенностей учета экспортных операций;</w:t>
      </w:r>
    </w:p>
    <w:p w:rsidR="009324A8" w:rsidRPr="00B91A89" w:rsidRDefault="009324A8" w:rsidP="00B91A89">
      <w:pPr>
        <w:numPr>
          <w:ilvl w:val="0"/>
          <w:numId w:val="44"/>
        </w:numPr>
        <w:spacing w:line="360" w:lineRule="auto"/>
        <w:ind w:left="0" w:firstLine="709"/>
        <w:jc w:val="both"/>
        <w:rPr>
          <w:sz w:val="28"/>
        </w:rPr>
      </w:pPr>
      <w:r w:rsidRPr="00B91A89">
        <w:rPr>
          <w:sz w:val="28"/>
        </w:rPr>
        <w:t>Проведение анализа финансово-хозяйственной деятельности объекта исследования;</w:t>
      </w:r>
    </w:p>
    <w:p w:rsidR="009324A8" w:rsidRPr="00B91A89" w:rsidRDefault="009324A8" w:rsidP="00B91A89">
      <w:pPr>
        <w:numPr>
          <w:ilvl w:val="0"/>
          <w:numId w:val="44"/>
        </w:numPr>
        <w:spacing w:line="360" w:lineRule="auto"/>
        <w:ind w:left="0" w:firstLine="709"/>
        <w:jc w:val="both"/>
        <w:rPr>
          <w:sz w:val="28"/>
        </w:rPr>
      </w:pPr>
      <w:r w:rsidRPr="00B91A89">
        <w:rPr>
          <w:sz w:val="28"/>
        </w:rPr>
        <w:t>Изучение организации учета и аудита экспортных операций на примере данных предприятия;</w:t>
      </w:r>
    </w:p>
    <w:p w:rsidR="009324A8" w:rsidRPr="00B91A89" w:rsidRDefault="009324A8" w:rsidP="00B91A89">
      <w:pPr>
        <w:numPr>
          <w:ilvl w:val="0"/>
          <w:numId w:val="44"/>
        </w:numPr>
        <w:spacing w:line="360" w:lineRule="auto"/>
        <w:ind w:left="0" w:firstLine="709"/>
        <w:jc w:val="both"/>
        <w:rPr>
          <w:sz w:val="28"/>
        </w:rPr>
      </w:pPr>
      <w:r w:rsidRPr="00B91A89">
        <w:rPr>
          <w:sz w:val="28"/>
        </w:rPr>
        <w:t>Изыскание путей совершенствования учета экспортных операций.</w:t>
      </w:r>
    </w:p>
    <w:p w:rsidR="009324A8" w:rsidRPr="00B91A89" w:rsidRDefault="009324A8" w:rsidP="00B91A89">
      <w:pPr>
        <w:spacing w:line="360" w:lineRule="auto"/>
        <w:ind w:firstLine="709"/>
        <w:jc w:val="both"/>
        <w:rPr>
          <w:sz w:val="28"/>
        </w:rPr>
      </w:pPr>
      <w:r w:rsidRPr="00B91A89">
        <w:rPr>
          <w:sz w:val="28"/>
        </w:rPr>
        <w:t>При написании дипломной работы использованы бухгалтерские документы, финансовая отчетность ТОО «</w:t>
      </w:r>
      <w:r w:rsidRPr="00B91A89">
        <w:rPr>
          <w:sz w:val="28"/>
          <w:lang w:val="en-US"/>
        </w:rPr>
        <w:t>ASTARTA</w:t>
      </w:r>
      <w:r w:rsidRPr="00B91A89">
        <w:rPr>
          <w:sz w:val="28"/>
        </w:rPr>
        <w:t>», а также нормативные, законодательные</w:t>
      </w:r>
      <w:r w:rsidR="003E0F33">
        <w:rPr>
          <w:sz w:val="28"/>
        </w:rPr>
        <w:t xml:space="preserve"> </w:t>
      </w:r>
      <w:r w:rsidRPr="00B91A89">
        <w:rPr>
          <w:sz w:val="28"/>
        </w:rPr>
        <w:t>документы и литература зарубежных и отечественных авторов, издания периодической печати.</w:t>
      </w:r>
    </w:p>
    <w:p w:rsidR="009324A8" w:rsidRPr="00B91A89" w:rsidRDefault="00722099" w:rsidP="00B91A89">
      <w:pPr>
        <w:spacing w:line="360" w:lineRule="auto"/>
        <w:ind w:firstLine="709"/>
        <w:jc w:val="both"/>
        <w:outlineLvl w:val="0"/>
        <w:rPr>
          <w:bCs/>
          <w:sz w:val="28"/>
        </w:rPr>
      </w:pPr>
      <w:r w:rsidRPr="00B91A89">
        <w:rPr>
          <w:bCs/>
          <w:sz w:val="28"/>
        </w:rPr>
        <w:br w:type="page"/>
      </w:r>
      <w:r w:rsidR="009324A8" w:rsidRPr="00B91A89">
        <w:rPr>
          <w:bCs/>
          <w:sz w:val="28"/>
        </w:rPr>
        <w:t xml:space="preserve">ГЛАВА </w:t>
      </w:r>
      <w:r w:rsidR="009324A8" w:rsidRPr="00B91A89">
        <w:rPr>
          <w:bCs/>
          <w:sz w:val="28"/>
          <w:lang w:val="en-US"/>
        </w:rPr>
        <w:t>I</w:t>
      </w:r>
      <w:r w:rsidR="009324A8" w:rsidRPr="00B91A89">
        <w:rPr>
          <w:bCs/>
          <w:sz w:val="28"/>
        </w:rPr>
        <w:t>. ОСОБЕННОСТИ УЧЕТА ЭКСПОРТНЫХ ОПЕРАЦИЙ</w:t>
      </w:r>
    </w:p>
    <w:p w:rsidR="009324A8" w:rsidRPr="00B91A89" w:rsidRDefault="009324A8" w:rsidP="00B91A89">
      <w:pPr>
        <w:spacing w:line="360" w:lineRule="auto"/>
        <w:ind w:firstLine="709"/>
        <w:jc w:val="both"/>
        <w:outlineLvl w:val="0"/>
        <w:rPr>
          <w:sz w:val="28"/>
        </w:rPr>
      </w:pPr>
    </w:p>
    <w:p w:rsidR="009324A8" w:rsidRPr="00B91A89" w:rsidRDefault="009324A8" w:rsidP="00B91A89">
      <w:pPr>
        <w:pStyle w:val="a3"/>
        <w:numPr>
          <w:ilvl w:val="1"/>
          <w:numId w:val="31"/>
        </w:numPr>
        <w:ind w:left="0" w:firstLine="709"/>
        <w:outlineLvl w:val="0"/>
        <w:rPr>
          <w:bCs/>
        </w:rPr>
      </w:pPr>
      <w:r w:rsidRPr="00B91A89">
        <w:rPr>
          <w:bCs/>
        </w:rPr>
        <w:t>Нормативно – пр</w:t>
      </w:r>
      <w:r w:rsidR="00722099" w:rsidRPr="00B91A89">
        <w:rPr>
          <w:bCs/>
        </w:rPr>
        <w:t>авовая база экспортных операций</w:t>
      </w:r>
    </w:p>
    <w:p w:rsidR="009324A8" w:rsidRPr="00B91A89" w:rsidRDefault="009324A8" w:rsidP="00B91A89">
      <w:pPr>
        <w:spacing w:line="360" w:lineRule="auto"/>
        <w:ind w:firstLine="709"/>
        <w:jc w:val="both"/>
        <w:outlineLvl w:val="0"/>
        <w:rPr>
          <w:sz w:val="28"/>
        </w:rPr>
      </w:pPr>
    </w:p>
    <w:p w:rsidR="009324A8" w:rsidRPr="00B91A89" w:rsidRDefault="009324A8" w:rsidP="00B91A89">
      <w:pPr>
        <w:pStyle w:val="a3"/>
        <w:ind w:firstLine="709"/>
      </w:pPr>
      <w:r w:rsidRPr="00B91A89">
        <w:t>Развитие экспорта является необходимым условием расширения участия страны в международном разделении труда с целью ускорения социально – экономического развития общества. Только путем увеличения производственного экспортного потенциала и создания условий для сбыта продукции на зарубежных рынках может быть обеспечено получение валюты для импорта товаров, конвертабельность национальных валют и устойчивость их курсов. Поэтому создание условий для развития производства и экспорта товаров является главным стержнем внешнеэкономической политики стран.</w:t>
      </w:r>
    </w:p>
    <w:p w:rsidR="009324A8" w:rsidRPr="00B91A89" w:rsidRDefault="009324A8" w:rsidP="00B91A89">
      <w:pPr>
        <w:pStyle w:val="a3"/>
        <w:ind w:firstLine="709"/>
      </w:pPr>
      <w:r w:rsidRPr="00B91A89">
        <w:t xml:space="preserve">Экспортная операция представляет собой деятельность, направленную на продажу и вывоз за границу товаров для передачи их в собственность иностранному контрагенту. Для продавца не имеет значения, что будет делать с этим товаром покупатель – пустит в переработку, реализует на внутреннем рынке или перепродаст третьей стране. Для продавца и его страны в любом случае это будет экспортная операция. Ее основными признаками являются заключение контракта с иностранным контрагентом и пересечение товаром границы страны - экспортера. Необходимым условием экспортной операции является наличие товара, пользующегося спросом на внешнем рынке. </w:t>
      </w:r>
    </w:p>
    <w:p w:rsidR="009324A8" w:rsidRPr="00B91A89" w:rsidRDefault="009324A8" w:rsidP="00B91A89">
      <w:pPr>
        <w:pStyle w:val="a3"/>
        <w:ind w:firstLine="709"/>
      </w:pPr>
      <w:r w:rsidRPr="00B91A89">
        <w:t>Бухгалтерский учет экспортных операций ведется в соответствии:</w:t>
      </w:r>
    </w:p>
    <w:p w:rsidR="009324A8" w:rsidRPr="00B91A89" w:rsidRDefault="009324A8" w:rsidP="00B91A89">
      <w:pPr>
        <w:pStyle w:val="a3"/>
        <w:numPr>
          <w:ilvl w:val="0"/>
          <w:numId w:val="32"/>
        </w:numPr>
        <w:tabs>
          <w:tab w:val="clear" w:pos="800"/>
          <w:tab w:val="num" w:pos="180"/>
        </w:tabs>
        <w:ind w:left="0" w:firstLine="709"/>
      </w:pPr>
      <w:r w:rsidRPr="00B91A89">
        <w:t xml:space="preserve"> со стандартом бухгалтерского учета (СБУ) 9 - утвержден постановлением Национальной комиссии Республики Казахстан по бухгалтерскому учету от 13 ноября </w:t>
      </w:r>
      <w:smartTag w:uri="urn:schemas-microsoft-com:office:smarttags" w:element="metricconverter">
        <w:smartTagPr>
          <w:attr w:name="ProductID" w:val="1996 г"/>
        </w:smartTagPr>
        <w:r w:rsidRPr="00B91A89">
          <w:t>1996 г</w:t>
        </w:r>
      </w:smartTag>
      <w:r w:rsidRPr="00B91A89">
        <w:t>. №13 с изменениями и дополнениями</w:t>
      </w:r>
      <w:r w:rsidR="003E0F33">
        <w:t xml:space="preserve"> </w:t>
      </w:r>
      <w:r w:rsidRPr="00B91A89">
        <w:t>внесенными приказом Министерства Финансов РК от 28 августа 2002 года</w:t>
      </w:r>
      <w:r w:rsidR="003E0F33">
        <w:t xml:space="preserve"> </w:t>
      </w:r>
      <w:r w:rsidRPr="00B91A89">
        <w:t>№ 390, зарегистрированным в Министерстве</w:t>
      </w:r>
      <w:r w:rsidR="003E0F33">
        <w:t xml:space="preserve"> </w:t>
      </w:r>
      <w:r w:rsidRPr="00B91A89">
        <w:t>юстиции РК 13 сентября 2002 года - который определяет методику отражения операций совершенных организациями в иностранной валюте и связанных с этими операция раскрытий в финансовой отчетности организации. [2, с. 3]</w:t>
      </w:r>
      <w:r w:rsidR="003E0F33">
        <w:t xml:space="preserve"> </w:t>
      </w:r>
    </w:p>
    <w:p w:rsidR="009324A8" w:rsidRPr="00B91A89" w:rsidRDefault="009324A8" w:rsidP="00B91A89">
      <w:pPr>
        <w:pStyle w:val="a3"/>
        <w:numPr>
          <w:ilvl w:val="0"/>
          <w:numId w:val="32"/>
        </w:numPr>
        <w:tabs>
          <w:tab w:val="clear" w:pos="800"/>
          <w:tab w:val="num" w:pos="180"/>
        </w:tabs>
        <w:ind w:left="0" w:firstLine="709"/>
      </w:pPr>
      <w:r w:rsidRPr="00B91A89">
        <w:t xml:space="preserve"> налоговым кодексом РК-</w:t>
      </w:r>
      <w:r w:rsidR="003E0F33">
        <w:t xml:space="preserve"> </w:t>
      </w:r>
      <w:r w:rsidRPr="00B91A89">
        <w:t>Экспорт товаров облагается налогом на добавленную стоимость (НДС) по нулевой ставке .которая означает что в стоимости</w:t>
      </w:r>
      <w:r w:rsidR="003E0F33">
        <w:t xml:space="preserve"> </w:t>
      </w:r>
      <w:r w:rsidRPr="00B91A89">
        <w:t>товаров НДС полностью отсутствует , т.е. равен «0».</w:t>
      </w:r>
    </w:p>
    <w:p w:rsidR="009324A8" w:rsidRPr="00B91A89" w:rsidRDefault="009324A8" w:rsidP="00B91A89">
      <w:pPr>
        <w:pStyle w:val="a3"/>
        <w:ind w:firstLine="709"/>
      </w:pPr>
      <w:r w:rsidRPr="00B91A89">
        <w:t>Документами, подтверждающими экспорт товаров (ст. 223 НК), являются:</w:t>
      </w:r>
    </w:p>
    <w:p w:rsidR="009324A8" w:rsidRPr="00B91A89" w:rsidRDefault="003E0F33" w:rsidP="00B91A89">
      <w:pPr>
        <w:pStyle w:val="a3"/>
        <w:ind w:firstLine="709"/>
      </w:pPr>
      <w:r>
        <w:t xml:space="preserve"> </w:t>
      </w:r>
      <w:r w:rsidR="009324A8" w:rsidRPr="00B91A89">
        <w:t>1) договор (контракт) на доставку экспортируемых товаров;</w:t>
      </w:r>
    </w:p>
    <w:p w:rsidR="009324A8" w:rsidRPr="00B91A89" w:rsidRDefault="003E0F33" w:rsidP="00B91A89">
      <w:pPr>
        <w:pStyle w:val="a3"/>
        <w:ind w:firstLine="709"/>
      </w:pPr>
      <w:r>
        <w:t xml:space="preserve"> </w:t>
      </w:r>
      <w:r w:rsidR="009324A8" w:rsidRPr="00B91A89">
        <w:t>2) таможенная декларация с отметками таможенного органа, осуществившего выпуск товаров в режиме экспорта;</w:t>
      </w:r>
    </w:p>
    <w:p w:rsidR="009324A8" w:rsidRPr="00B91A89" w:rsidRDefault="003E0F33" w:rsidP="00B91A89">
      <w:pPr>
        <w:pStyle w:val="a3"/>
        <w:ind w:firstLine="709"/>
      </w:pPr>
      <w:r>
        <w:t xml:space="preserve"> </w:t>
      </w:r>
      <w:r w:rsidR="009324A8" w:rsidRPr="00B91A89">
        <w:t>3) копии</w:t>
      </w:r>
      <w:r>
        <w:t xml:space="preserve"> </w:t>
      </w:r>
      <w:r w:rsidR="009324A8" w:rsidRPr="00B91A89">
        <w:t>товаросопроводительных документов с отметкой таможенного органа, расположенного в пункте пропуска на таможенной границе РК.</w:t>
      </w:r>
    </w:p>
    <w:p w:rsidR="009324A8" w:rsidRPr="00B91A89" w:rsidRDefault="009324A8" w:rsidP="00B91A89">
      <w:pPr>
        <w:pStyle w:val="a3"/>
        <w:ind w:firstLine="709"/>
      </w:pPr>
      <w:r w:rsidRPr="00B91A89">
        <w:t>Если страной экспорта товаров являются государства – участники Содружества Независимых Государств, имеющие границы с РК к вышеперечисленному списку добавляется</w:t>
      </w:r>
      <w:r w:rsidR="003E0F33">
        <w:t xml:space="preserve"> </w:t>
      </w:r>
      <w:r w:rsidRPr="00B91A89">
        <w:t xml:space="preserve">копия грузовой таможенной декларации, оформленной в стране импорта товаров, вывезенных с таможенной территории РК в режиме экспорта. </w:t>
      </w:r>
    </w:p>
    <w:p w:rsidR="009324A8" w:rsidRPr="00B91A89" w:rsidRDefault="009324A8" w:rsidP="00B91A89">
      <w:pPr>
        <w:pStyle w:val="a3"/>
        <w:ind w:firstLine="709"/>
      </w:pPr>
      <w:r w:rsidRPr="00B91A89">
        <w:t>В случае осуществления дальнейшего экспорта товаров, ранее вывезенных за пределы таможенной территории РК в режиме переработки вне таможенной территории, или продуктов их переработки, для подтверждения экспорта, дополнительно, нужно представить следующие документы:</w:t>
      </w:r>
    </w:p>
    <w:p w:rsidR="009324A8" w:rsidRPr="00B91A89" w:rsidRDefault="009324A8" w:rsidP="00B91A89">
      <w:pPr>
        <w:pStyle w:val="a3"/>
        <w:numPr>
          <w:ilvl w:val="0"/>
          <w:numId w:val="23"/>
        </w:numPr>
        <w:ind w:left="0" w:firstLine="709"/>
      </w:pPr>
      <w:r w:rsidRPr="00B91A89">
        <w:t>грузовая таможенная декларация, в соответствии с которой производится изменения режима переработки на режим экспорта;</w:t>
      </w:r>
      <w:r w:rsidR="003E0F33">
        <w:t xml:space="preserve"> </w:t>
      </w:r>
    </w:p>
    <w:p w:rsidR="009324A8" w:rsidRPr="00B91A89" w:rsidRDefault="009324A8" w:rsidP="00B91A89">
      <w:pPr>
        <w:pStyle w:val="a3"/>
        <w:numPr>
          <w:ilvl w:val="0"/>
          <w:numId w:val="23"/>
        </w:numPr>
        <w:ind w:left="0" w:firstLine="709"/>
      </w:pPr>
      <w:r w:rsidRPr="00B91A89">
        <w:t>грузовая таможенная декларация, оформленная в режиме переработки товаров вне таможенной территории;</w:t>
      </w:r>
    </w:p>
    <w:p w:rsidR="009324A8" w:rsidRPr="00B91A89" w:rsidRDefault="009324A8" w:rsidP="00B91A89">
      <w:pPr>
        <w:pStyle w:val="a3"/>
        <w:numPr>
          <w:ilvl w:val="0"/>
          <w:numId w:val="23"/>
        </w:numPr>
        <w:ind w:left="0" w:firstLine="709"/>
      </w:pPr>
      <w:r w:rsidRPr="00B91A89">
        <w:t>копия грузовой таможенной декларации, оформленная при ввозе товаров на территорию иностранного государства в режиме переработки товаров на таможенной территории (переработки товаров под таможенным контролем), заверенная таможенным органом, осуществившим такое оформление.</w:t>
      </w:r>
    </w:p>
    <w:p w:rsidR="009324A8" w:rsidRPr="00B91A89" w:rsidRDefault="009324A8" w:rsidP="00B91A89">
      <w:pPr>
        <w:pStyle w:val="a3"/>
        <w:ind w:firstLine="709"/>
      </w:pPr>
      <w:r w:rsidRPr="00B91A89">
        <w:t>Выполнение работ, оказание услуг в связи с международными перевозками облагаются налогом на добавленную стоимость по нулевой ставке (ст. 224 НК) [7]</w:t>
      </w:r>
      <w:r w:rsidR="003E0F33">
        <w:t xml:space="preserve"> </w:t>
      </w:r>
    </w:p>
    <w:p w:rsidR="009324A8" w:rsidRPr="00B91A89" w:rsidRDefault="009324A8" w:rsidP="00B91A89">
      <w:pPr>
        <w:pStyle w:val="a3"/>
        <w:numPr>
          <w:ilvl w:val="0"/>
          <w:numId w:val="33"/>
        </w:numPr>
        <w:tabs>
          <w:tab w:val="clear" w:pos="1380"/>
          <w:tab w:val="num" w:pos="360"/>
        </w:tabs>
        <w:ind w:left="0" w:firstLine="709"/>
      </w:pPr>
      <w:r w:rsidRPr="00B91A89">
        <w:t>таможенным законодательством Республики Казахстан.</w:t>
      </w:r>
    </w:p>
    <w:p w:rsidR="009324A8" w:rsidRPr="00B91A89" w:rsidRDefault="009324A8" w:rsidP="00B91A89">
      <w:pPr>
        <w:pStyle w:val="a3"/>
        <w:ind w:firstLine="709"/>
      </w:pPr>
      <w:r w:rsidRPr="00B91A89">
        <w:t>Основным нормативным правовым актом, регулирующим внешнеэкономическую деятельность (ВЭД), является закон от 20 июля 1995г № 2368 «О таможенном деле в РК» и изданные на его основе многочисленные подзаконные акты. В статье 19 вышеназванного закона указано, что все лица (отечественные и иностранные юридические лица, индивидуальные предприниматели и другие физические лица) на равных основаниях имеют право на ввоз в Казахстан и вывоз из Казахстана товара и транспортных средств, в том числе и при осуществлении внешнеэкономической деятельности.</w:t>
      </w:r>
    </w:p>
    <w:p w:rsidR="009324A8" w:rsidRPr="00B91A89" w:rsidRDefault="009324A8" w:rsidP="00B91A89">
      <w:pPr>
        <w:pStyle w:val="a3"/>
        <w:ind w:firstLine="709"/>
      </w:pPr>
      <w:r w:rsidRPr="00B91A89">
        <w:t>Для того, чтобы заниматься этим бизнесом, все юридические лица должны встать в территориальном таможенном органе на учет в качестве участника внешнеэкономической деятельности. В соответствии с Правилами предоставления участниками ВЭД РК учетных документов на стадии предварительных операций, утвержденные приказом</w:t>
      </w:r>
      <w:r w:rsidR="003E0F33">
        <w:t xml:space="preserve"> </w:t>
      </w:r>
      <w:r w:rsidRPr="00B91A89">
        <w:t xml:space="preserve">Таможенного комитета МГД РК от 15 февраля </w:t>
      </w:r>
      <w:smartTag w:uri="urn:schemas-microsoft-com:office:smarttags" w:element="metricconverter">
        <w:smartTagPr>
          <w:attr w:name="ProductID" w:val="2001 г"/>
        </w:smartTagPr>
        <w:r w:rsidRPr="00B91A89">
          <w:t>2001 г</w:t>
        </w:r>
      </w:smartTag>
      <w:r w:rsidRPr="00B91A89">
        <w:t>. № 54, учет (выдача учетной карточки участника ВЭД) производится на основании нотариально заверенной копии следующих документов:</w:t>
      </w:r>
    </w:p>
    <w:p w:rsidR="009324A8" w:rsidRPr="00B91A89" w:rsidRDefault="009324A8" w:rsidP="00B91A89">
      <w:pPr>
        <w:pStyle w:val="a3"/>
        <w:numPr>
          <w:ilvl w:val="0"/>
          <w:numId w:val="15"/>
        </w:numPr>
        <w:tabs>
          <w:tab w:val="clear" w:pos="1080"/>
          <w:tab w:val="num" w:pos="540"/>
        </w:tabs>
        <w:ind w:left="0" w:firstLine="709"/>
      </w:pPr>
      <w:r w:rsidRPr="00B91A89">
        <w:t>Свидетельства о государственной регистрации.</w:t>
      </w:r>
    </w:p>
    <w:p w:rsidR="009324A8" w:rsidRPr="00B91A89" w:rsidRDefault="009324A8" w:rsidP="00B91A89">
      <w:pPr>
        <w:pStyle w:val="a3"/>
        <w:numPr>
          <w:ilvl w:val="0"/>
          <w:numId w:val="15"/>
        </w:numPr>
        <w:tabs>
          <w:tab w:val="clear" w:pos="1080"/>
          <w:tab w:val="num" w:pos="540"/>
        </w:tabs>
        <w:ind w:left="0" w:firstLine="709"/>
      </w:pPr>
      <w:r w:rsidRPr="00B91A89">
        <w:t xml:space="preserve">Статистической карточки с указанием кодов общего классификатора предприятий и организации (ОКПО) </w:t>
      </w:r>
    </w:p>
    <w:p w:rsidR="009324A8" w:rsidRPr="00B91A89" w:rsidRDefault="009324A8" w:rsidP="00B91A89">
      <w:pPr>
        <w:pStyle w:val="a3"/>
        <w:numPr>
          <w:ilvl w:val="0"/>
          <w:numId w:val="15"/>
        </w:numPr>
        <w:tabs>
          <w:tab w:val="clear" w:pos="1080"/>
          <w:tab w:val="num" w:pos="540"/>
        </w:tabs>
        <w:ind w:left="0" w:firstLine="709"/>
      </w:pPr>
      <w:r w:rsidRPr="00B91A89">
        <w:t>Справки с территориального налогового органа о регистрации в качестве налогоплательщика.</w:t>
      </w:r>
    </w:p>
    <w:p w:rsidR="009324A8" w:rsidRPr="00B91A89" w:rsidRDefault="009324A8" w:rsidP="00B91A89">
      <w:pPr>
        <w:pStyle w:val="a3"/>
        <w:numPr>
          <w:ilvl w:val="0"/>
          <w:numId w:val="15"/>
        </w:numPr>
        <w:tabs>
          <w:tab w:val="clear" w:pos="1080"/>
          <w:tab w:val="num" w:pos="540"/>
        </w:tabs>
        <w:ind w:left="0" w:firstLine="709"/>
      </w:pPr>
      <w:r w:rsidRPr="00B91A89">
        <w:t>Справки из обслуживающего банка об открытии счетов в тенге и валюте.</w:t>
      </w:r>
    </w:p>
    <w:p w:rsidR="009324A8" w:rsidRPr="00B91A89" w:rsidRDefault="009324A8" w:rsidP="00B91A89">
      <w:pPr>
        <w:pStyle w:val="a3"/>
        <w:ind w:firstLine="709"/>
      </w:pPr>
      <w:r w:rsidRPr="00B91A89">
        <w:t xml:space="preserve">Все документы, представляемые для учета должны быть пронумерованы и подшиты в специальную папку. </w:t>
      </w:r>
    </w:p>
    <w:p w:rsidR="009324A8" w:rsidRPr="00B91A89" w:rsidRDefault="009324A8" w:rsidP="00B91A89">
      <w:pPr>
        <w:pStyle w:val="a3"/>
        <w:ind w:firstLine="709"/>
      </w:pPr>
      <w:r w:rsidRPr="00B91A89">
        <w:t>После получения учетной карточки участника ВЭД можно уже подбирать деловых партнеров за рубежом для осуществления внешнеэкономических сделок (международных деловых операций). На этой стадии предпринимателю необходимо изучить постановления Правительства РК от 30 июня 1997 года №1037 (О лицензирования экспорта и импорта товаров в РК) и от 14 декабря 1999 года №1919 «Об утверждении Правил осуществления экспортного контроля в РК и Правила оформления обязательств по использованию ввозимые в РК продукции, подлежащей Таможенного комитета МГД РК от 9 февраля 2001 года. №45 «Об утверждении Инструкции а порядке обложения таможенными платежами и возврата таможенных платежей», от15 февраля 2001 года №52 «зарегистрирован в Минюсте РК 30 марта 2001 года №1447» «От таможенных проверках» и утвержденные</w:t>
      </w:r>
      <w:r w:rsidR="003E0F33">
        <w:t xml:space="preserve"> </w:t>
      </w:r>
      <w:r w:rsidRPr="00B91A89">
        <w:t>приказом</w:t>
      </w:r>
      <w:r w:rsidR="003E0F33">
        <w:t xml:space="preserve"> </w:t>
      </w:r>
      <w:r w:rsidRPr="00B91A89">
        <w:t>этого же органа от15 февраля 2001 года №54:</w:t>
      </w:r>
    </w:p>
    <w:p w:rsidR="009324A8" w:rsidRPr="00B91A89" w:rsidRDefault="009324A8" w:rsidP="00B91A89">
      <w:pPr>
        <w:pStyle w:val="a3"/>
        <w:ind w:firstLine="709"/>
      </w:pPr>
      <w:r w:rsidRPr="00B91A89">
        <w:t>-</w:t>
      </w:r>
      <w:r w:rsidR="003E0F33">
        <w:t xml:space="preserve"> </w:t>
      </w:r>
      <w:r w:rsidRPr="00B91A89">
        <w:t>Правила таможенного оформления и таможенного контроля товаров, подлежащих обязательной сертификации;</w:t>
      </w:r>
    </w:p>
    <w:p w:rsidR="009324A8" w:rsidRPr="00B91A89" w:rsidRDefault="009324A8" w:rsidP="00B91A89">
      <w:pPr>
        <w:pStyle w:val="a3"/>
        <w:ind w:firstLine="709"/>
      </w:pPr>
      <w:r w:rsidRPr="00B91A89">
        <w:t>-</w:t>
      </w:r>
      <w:r w:rsidR="003E0F33">
        <w:t xml:space="preserve"> </w:t>
      </w:r>
      <w:r w:rsidRPr="00B91A89">
        <w:t>Правила таможенного оформления товаров при срочных доставках;</w:t>
      </w:r>
    </w:p>
    <w:p w:rsidR="009324A8" w:rsidRPr="00B91A89" w:rsidRDefault="009324A8" w:rsidP="00B91A89">
      <w:pPr>
        <w:pStyle w:val="a3"/>
        <w:ind w:firstLine="709"/>
      </w:pPr>
      <w:r w:rsidRPr="00B91A89">
        <w:t>- Правила применения процедуры предварительного декларирования товаров;</w:t>
      </w:r>
    </w:p>
    <w:p w:rsidR="009324A8" w:rsidRPr="00B91A89" w:rsidRDefault="009324A8" w:rsidP="00B91A89">
      <w:pPr>
        <w:pStyle w:val="a3"/>
        <w:ind w:firstLine="709"/>
      </w:pPr>
      <w:r w:rsidRPr="00B91A89">
        <w:t>- Правила применения процедуры периодического декларирования товаров.</w:t>
      </w:r>
    </w:p>
    <w:p w:rsidR="009324A8" w:rsidRPr="00B91A89" w:rsidRDefault="009324A8" w:rsidP="00B91A89">
      <w:pPr>
        <w:pStyle w:val="a3"/>
        <w:ind w:firstLine="709"/>
      </w:pPr>
      <w:r w:rsidRPr="00B91A89">
        <w:t>При намерении осуществлять перемещение товаров железнодорожным транспортом рекомендуется дополнительно изучить «Временную технологию взаимодействие таможенных органов и железных дорог при таможенном оформлении грузов, перевозимых железнодорожным транспортом», утверждённую совместным приказом Таможенного комитета РК и Министерства транспорта и коммуникации РК от 21 января 1997 года №14-П/61-Дж/145. [12, с. 13]</w:t>
      </w:r>
    </w:p>
    <w:p w:rsidR="009324A8" w:rsidRPr="00B91A89" w:rsidRDefault="009324A8" w:rsidP="00B91A89">
      <w:pPr>
        <w:pStyle w:val="a3"/>
        <w:numPr>
          <w:ilvl w:val="0"/>
          <w:numId w:val="33"/>
        </w:numPr>
        <w:tabs>
          <w:tab w:val="clear" w:pos="1380"/>
          <w:tab w:val="num" w:pos="360"/>
        </w:tabs>
        <w:ind w:left="0" w:firstLine="709"/>
      </w:pPr>
      <w:r w:rsidRPr="00B91A89">
        <w:t>валютным законодательством Республики Казахстан.</w:t>
      </w:r>
    </w:p>
    <w:p w:rsidR="009324A8" w:rsidRPr="00B91A89" w:rsidRDefault="009324A8" w:rsidP="00B91A89">
      <w:pPr>
        <w:pStyle w:val="a3"/>
        <w:ind w:firstLine="709"/>
      </w:pPr>
      <w:r w:rsidRPr="00B91A89">
        <w:t>1) Закон РК от 24.12.96г. 54-</w:t>
      </w:r>
      <w:r w:rsidRPr="00B91A89">
        <w:rPr>
          <w:lang w:val="en-US"/>
        </w:rPr>
        <w:t>I</w:t>
      </w:r>
      <w:r w:rsidRPr="00B91A89">
        <w:t xml:space="preserve"> « О валютном регулировании» с изменениями и дополнениями от 30.01.2001г; № 154-</w:t>
      </w:r>
      <w:r w:rsidRPr="00B91A89">
        <w:rPr>
          <w:lang w:val="en-US"/>
        </w:rPr>
        <w:t>II</w:t>
      </w:r>
      <w:r w:rsidRPr="00B91A89">
        <w:t xml:space="preserve">, где определены текущие операции и операции с движением капитала. </w:t>
      </w:r>
    </w:p>
    <w:p w:rsidR="009324A8" w:rsidRPr="00B91A89" w:rsidRDefault="009324A8" w:rsidP="00B91A89">
      <w:pPr>
        <w:pStyle w:val="a3"/>
        <w:ind w:firstLine="709"/>
      </w:pPr>
      <w:r w:rsidRPr="00B91A89">
        <w:t>Текущими операциями являются переводы для осуществления расчетов по экспортно-импортным операциям, предусматривающим отсрочку платежа, либо авансовый платеж за товары, работы и услуги на срок не более 120 дней.</w:t>
      </w:r>
    </w:p>
    <w:p w:rsidR="009324A8" w:rsidRPr="00B91A89" w:rsidRDefault="009324A8" w:rsidP="00B91A89">
      <w:pPr>
        <w:pStyle w:val="a3"/>
        <w:ind w:firstLine="709"/>
      </w:pPr>
      <w:r w:rsidRPr="00B91A89">
        <w:t xml:space="preserve"> Операциями, связанными с движением капитала являются переводы для осуществления расчетов по экспортно-импортным сделкам, предусматривающим отсрочку платежа либо авансовый платеж</w:t>
      </w:r>
      <w:r w:rsidR="003E0F33">
        <w:t xml:space="preserve"> </w:t>
      </w:r>
      <w:r w:rsidRPr="00B91A89">
        <w:t>за товары, работы</w:t>
      </w:r>
      <w:r w:rsidR="003E0F33">
        <w:t xml:space="preserve"> </w:t>
      </w:r>
      <w:r w:rsidRPr="00B91A89">
        <w:t>и услуги на срок более 120 дней.[8]</w:t>
      </w:r>
    </w:p>
    <w:p w:rsidR="009324A8" w:rsidRPr="00B91A89" w:rsidRDefault="003E0F33" w:rsidP="00B91A89">
      <w:pPr>
        <w:pStyle w:val="a3"/>
        <w:ind w:firstLine="709"/>
      </w:pPr>
      <w:r>
        <w:t xml:space="preserve"> </w:t>
      </w:r>
      <w:r w:rsidR="009324A8" w:rsidRPr="00B91A89">
        <w:t>2) «Правила лицензирования деятельности, связанной с использованием валютных ценностей»,- утверждены постановлением Нацбанка РК от 24.04.97 г. № 130 с изменениями и дополнениями от 30.10.2000 г. №413- Устанавливает порядок лицензирования деятельности, связанной с использованием валютных ценностей.</w:t>
      </w:r>
    </w:p>
    <w:p w:rsidR="009324A8" w:rsidRPr="00B91A89" w:rsidRDefault="003E0F33" w:rsidP="00B91A89">
      <w:pPr>
        <w:pStyle w:val="a3"/>
        <w:ind w:firstLine="709"/>
      </w:pPr>
      <w:r>
        <w:t xml:space="preserve"> </w:t>
      </w:r>
      <w:r w:rsidR="009324A8" w:rsidRPr="00B91A89">
        <w:t>Операции, связанные с движением капитала, предусматривающие переход валютных ценностей от резидентов в пользу нерезидентов, осуществляются на основании лицензии, выдаваемых Нацбанком РК - НБРК лицензирует валютные операции, связанные с движением капитала,</w:t>
      </w:r>
      <w:r>
        <w:t xml:space="preserve"> </w:t>
      </w:r>
      <w:r w:rsidR="009324A8" w:rsidRPr="00B91A89">
        <w:t>(операции со сроком исполнения более 120 дней, сумма которых превышает эквивалент 5 тыс. долларов США), предусматривающие перемещение капитала из Республики Казахстан.[9]</w:t>
      </w:r>
    </w:p>
    <w:p w:rsidR="009324A8" w:rsidRPr="00B91A89" w:rsidRDefault="003E0F33" w:rsidP="00B91A89">
      <w:pPr>
        <w:pStyle w:val="a3"/>
        <w:ind w:firstLine="709"/>
      </w:pPr>
      <w:r>
        <w:t xml:space="preserve"> </w:t>
      </w:r>
      <w:r w:rsidR="009324A8" w:rsidRPr="00B91A89">
        <w:t>3) «Правила регистрации валютных операций, связанных с движением капитала», утверждены постановлением Правления Нацбанка РК от 31.03.2001г. № 88- Устанавливает порядок регистрации операции, связанных с движением капитала, для осуществления достоверного статистического . учета и анализа состояния платёжного баланса и внешнего долга страны.</w:t>
      </w:r>
    </w:p>
    <w:p w:rsidR="009324A8" w:rsidRPr="00B91A89" w:rsidRDefault="009324A8" w:rsidP="00B91A89">
      <w:pPr>
        <w:pStyle w:val="a3"/>
        <w:ind w:firstLine="709"/>
      </w:pPr>
      <w:r w:rsidRPr="00B91A89">
        <w:t>Регистрации подлежат валютные операции, связанные с движением капитала (операции со сроком исполнения более 120 дней, в сумме превышающие эквивалент 100 тыс. долларов США), предусматривающие поступление имущества (средств) в Республику Казахстан.[11]</w:t>
      </w:r>
    </w:p>
    <w:p w:rsidR="009324A8" w:rsidRPr="00B91A89" w:rsidRDefault="003E0F33" w:rsidP="00B91A89">
      <w:pPr>
        <w:pStyle w:val="a3"/>
        <w:ind w:firstLine="709"/>
      </w:pPr>
      <w:r>
        <w:t xml:space="preserve"> </w:t>
      </w:r>
      <w:r w:rsidR="009324A8" w:rsidRPr="00B91A89">
        <w:t>4) «Инструкция об обязательной продаже выручки в иностранной валюте от экспорта товаров (работ, услуг)», утверждена постановлением Нацбанка РК от 28.03.99 г. №54 - Устанавливает порядок обязательной продажи валютной выручки от экспорта товаров (работ, услуг) организациями. ( Режим обязательной продажи валютной выручки отменен постановлением правления Национального банка РК от 15.11.2000г. № 346).</w:t>
      </w:r>
    </w:p>
    <w:p w:rsidR="009324A8" w:rsidRPr="00B91A89" w:rsidRDefault="009324A8" w:rsidP="00B91A89">
      <w:pPr>
        <w:pStyle w:val="a3"/>
        <w:ind w:firstLine="709"/>
      </w:pPr>
      <w:r w:rsidRPr="00B91A89">
        <w:t>С целью предотвращения потерь государственного дохода в международных деловых операциях со стороны государства осуществляется контроль цен ( трансфертных), применяемых в экспортных сделках по купле продаже товаров (работ, услуг) и корректировка объектов налогообложения.</w:t>
      </w:r>
    </w:p>
    <w:p w:rsidR="009324A8" w:rsidRPr="00B91A89" w:rsidRDefault="009324A8" w:rsidP="00B91A89">
      <w:pPr>
        <w:pStyle w:val="a3"/>
        <w:ind w:firstLine="709"/>
      </w:pPr>
      <w:r w:rsidRPr="00B91A89">
        <w:t>Трансфертная цена – это такая цена , которая отличается от объективно формирующейся рыночной цены при совершении международных</w:t>
      </w:r>
      <w:r w:rsidR="003E0F33">
        <w:t xml:space="preserve"> </w:t>
      </w:r>
      <w:r w:rsidRPr="00B91A89">
        <w:t xml:space="preserve">деловых операций. </w:t>
      </w:r>
    </w:p>
    <w:p w:rsidR="009324A8" w:rsidRPr="00B91A89" w:rsidRDefault="009324A8" w:rsidP="00B91A89">
      <w:pPr>
        <w:pStyle w:val="a3"/>
        <w:ind w:firstLine="709"/>
      </w:pPr>
      <w:r w:rsidRPr="00B91A89">
        <w:t>Уполномоченные органы проводят мониторинг сделок, по которым могут быть применены трансфертные цены:</w:t>
      </w:r>
      <w:r w:rsidR="003E0F33">
        <w:t xml:space="preserve"> </w:t>
      </w:r>
    </w:p>
    <w:p w:rsidR="009324A8" w:rsidRPr="00B91A89" w:rsidRDefault="009324A8" w:rsidP="00B91A89">
      <w:pPr>
        <w:pStyle w:val="a3"/>
        <w:ind w:firstLine="709"/>
      </w:pPr>
      <w:r w:rsidRPr="00B91A89">
        <w:t>-между взаимозависимыми и взаимосвязанными сторонами;</w:t>
      </w:r>
    </w:p>
    <w:p w:rsidR="009324A8" w:rsidRPr="00B91A89" w:rsidRDefault="009324A8" w:rsidP="00B91A89">
      <w:pPr>
        <w:pStyle w:val="a3"/>
        <w:ind w:firstLine="709"/>
      </w:pPr>
      <w:r w:rsidRPr="00B91A89">
        <w:t>- по товарным бартерным операциям;</w:t>
      </w:r>
    </w:p>
    <w:p w:rsidR="009324A8" w:rsidRPr="00B91A89" w:rsidRDefault="009324A8" w:rsidP="00B91A89">
      <w:pPr>
        <w:pStyle w:val="a3"/>
        <w:ind w:firstLine="709"/>
      </w:pPr>
      <w:r w:rsidRPr="00B91A89">
        <w:t xml:space="preserve">- при исполнении обязательств по сделкам, осуществляемым путем зачета встречного однородного требования; </w:t>
      </w:r>
    </w:p>
    <w:p w:rsidR="009324A8" w:rsidRPr="00B91A89" w:rsidRDefault="009324A8" w:rsidP="00B91A89">
      <w:pPr>
        <w:pStyle w:val="a3"/>
        <w:ind w:firstLine="709"/>
      </w:pPr>
      <w:r w:rsidRPr="00B91A89">
        <w:t>- при совершении сделок с лицами, зарегистрированными или имеющими банковские счета в иностранных государствах, законодательство которых не предусматривает раскрытие и предоставление информации при осуществлении финансовых операций, либо по месту регистрации которых применяется льготный режим налогообложения, включая офшорные зоны;</w:t>
      </w:r>
    </w:p>
    <w:p w:rsidR="009324A8" w:rsidRPr="00B91A89" w:rsidRDefault="009324A8" w:rsidP="00B91A89">
      <w:pPr>
        <w:pStyle w:val="a3"/>
        <w:ind w:firstLine="709"/>
      </w:pPr>
      <w:r w:rsidRPr="00B91A89">
        <w:t>- при совершении сделок с юридическими лицами, имеющими льготы по налогам или для которых установлена ставка, отличная от ставки , установленной налоговым законодательством;</w:t>
      </w:r>
    </w:p>
    <w:p w:rsidR="009324A8" w:rsidRPr="00B91A89" w:rsidRDefault="009324A8" w:rsidP="00B91A89">
      <w:pPr>
        <w:pStyle w:val="a3"/>
        <w:ind w:firstLine="709"/>
      </w:pPr>
      <w:r w:rsidRPr="00B91A89">
        <w:t>-в случае установления факта отклонения сделки более чем на 10 % в ту или иную сторону от рыночной цены товара (работ, услуг);</w:t>
      </w:r>
    </w:p>
    <w:p w:rsidR="009324A8" w:rsidRPr="00B91A89" w:rsidRDefault="009324A8" w:rsidP="00B91A89">
      <w:pPr>
        <w:pStyle w:val="a3"/>
        <w:ind w:firstLine="709"/>
      </w:pPr>
      <w:r w:rsidRPr="00B91A89">
        <w:t>Под взаимозависимыми или взаимосвязанными</w:t>
      </w:r>
      <w:r w:rsidR="003E0F33">
        <w:t xml:space="preserve"> </w:t>
      </w:r>
      <w:r w:rsidRPr="00B91A89">
        <w:t xml:space="preserve">сторонами в отношении контроля при применении трансфертных цен признаются физические и юридические лица, имеющие особые взаимоотношения, которые могут оказать влияние на экономические результаты сделок между ними при следующих условиях: </w:t>
      </w:r>
    </w:p>
    <w:p w:rsidR="009324A8" w:rsidRPr="00B91A89" w:rsidRDefault="009324A8" w:rsidP="00B91A89">
      <w:pPr>
        <w:pStyle w:val="a3"/>
        <w:ind w:firstLine="709"/>
      </w:pPr>
      <w:r w:rsidRPr="00B91A89">
        <w:t xml:space="preserve">-одно лицо признается аффилированным лицом другого лица; </w:t>
      </w:r>
    </w:p>
    <w:p w:rsidR="009324A8" w:rsidRPr="00B91A89" w:rsidRDefault="009324A8" w:rsidP="00B91A89">
      <w:pPr>
        <w:pStyle w:val="a3"/>
        <w:ind w:firstLine="709"/>
      </w:pPr>
      <w:r w:rsidRPr="00B91A89">
        <w:t>-одно лицо непосредственно или косвенно участвует</w:t>
      </w:r>
      <w:r w:rsidR="003E0F33">
        <w:t xml:space="preserve"> </w:t>
      </w:r>
      <w:r w:rsidRPr="00B91A89">
        <w:t>(в управлении, контроле, капитале) в другом лице и если доля такого участия составляет не менее 10%;</w:t>
      </w:r>
    </w:p>
    <w:p w:rsidR="009324A8" w:rsidRPr="00B91A89" w:rsidRDefault="009324A8" w:rsidP="00B91A89">
      <w:pPr>
        <w:pStyle w:val="a3"/>
        <w:ind w:firstLine="709"/>
      </w:pPr>
      <w:r w:rsidRPr="00B91A89">
        <w:t>-хозяйственное товарищество и его участник, если по</w:t>
      </w:r>
      <w:r w:rsidR="003E0F33">
        <w:t xml:space="preserve"> </w:t>
      </w:r>
      <w:r w:rsidRPr="00B91A89">
        <w:t>договору</w:t>
      </w:r>
      <w:r w:rsidR="003E0F33">
        <w:t xml:space="preserve"> </w:t>
      </w:r>
      <w:r w:rsidRPr="00B91A89">
        <w:t>хозяйственного товарищества размер вклада этого участника составляет не более 20%</w:t>
      </w:r>
      <w:r w:rsidR="003E0F33">
        <w:t xml:space="preserve"> </w:t>
      </w:r>
      <w:r w:rsidRPr="00B91A89">
        <w:t>от общего размера всех вкладов или доля такого товарищества, подлежащая распределению в пользу этого участника, составляет более 20% от общего дохода товарищества;</w:t>
      </w:r>
    </w:p>
    <w:p w:rsidR="009324A8" w:rsidRPr="00B91A89" w:rsidRDefault="009324A8" w:rsidP="00B91A89">
      <w:pPr>
        <w:pStyle w:val="a3"/>
        <w:ind w:firstLine="709"/>
      </w:pPr>
      <w:r w:rsidRPr="00B91A89">
        <w:t>-два доверительных управляющих, если одно и тоже лицо одновременно является</w:t>
      </w:r>
      <w:r w:rsidR="003E0F33">
        <w:t xml:space="preserve"> </w:t>
      </w:r>
      <w:r w:rsidRPr="00B91A89">
        <w:t xml:space="preserve">учредителем доверительного управления по обоим договорам доверительного управления имуществом; </w:t>
      </w:r>
    </w:p>
    <w:p w:rsidR="009324A8" w:rsidRPr="00B91A89" w:rsidRDefault="009324A8" w:rsidP="00B91A89">
      <w:pPr>
        <w:pStyle w:val="a3"/>
        <w:ind w:firstLine="709"/>
      </w:pPr>
      <w:r w:rsidRPr="00B91A89">
        <w:t>-два хозяйственных товарищества, если одно и тоже лицо одновременно является участником таких товариществ, и доля его участия составляет более 20% от общего размера всех вкладов участников в каждом таком товариществе;</w:t>
      </w:r>
    </w:p>
    <w:p w:rsidR="009324A8" w:rsidRPr="00B91A89" w:rsidRDefault="009324A8" w:rsidP="00B91A89">
      <w:pPr>
        <w:pStyle w:val="a3"/>
        <w:ind w:firstLine="709"/>
      </w:pPr>
      <w:r w:rsidRPr="00B91A89">
        <w:t>-учредитель доверительного управления и доверительный управляющий по договору доверительного управления имуществом;</w:t>
      </w:r>
    </w:p>
    <w:p w:rsidR="009324A8" w:rsidRPr="00B91A89" w:rsidRDefault="009324A8" w:rsidP="00B91A89">
      <w:pPr>
        <w:pStyle w:val="a3"/>
        <w:ind w:firstLine="709"/>
      </w:pPr>
      <w:r w:rsidRPr="00B91A89">
        <w:t>-доверительный управляющий и выгодоприобретатель по договору доверительного управления имуществом;</w:t>
      </w:r>
    </w:p>
    <w:p w:rsidR="009324A8" w:rsidRPr="00B91A89" w:rsidRDefault="009324A8" w:rsidP="00B91A89">
      <w:pPr>
        <w:pStyle w:val="a3"/>
        <w:ind w:firstLine="709"/>
      </w:pPr>
      <w:r w:rsidRPr="00B91A89">
        <w:t>-доверительный управляющий и организация, в который непосредственно или косвенно участвует учредитель доверительного управления, если доля такого участия в капитале организации составляет более 10%;</w:t>
      </w:r>
    </w:p>
    <w:p w:rsidR="009324A8" w:rsidRPr="00B91A89" w:rsidRDefault="009324A8" w:rsidP="00B91A89">
      <w:pPr>
        <w:pStyle w:val="a3"/>
        <w:ind w:firstLine="709"/>
      </w:pPr>
      <w:r w:rsidRPr="00B91A89">
        <w:t>-доверительный управляющий по одному договору доверительного управления имуществом и выгодоприобретатель по другому договору доверительного управления имущества, если учредителем доверительного управления по обоим договорам доверительного управления имуществом является одно и то же лицо;</w:t>
      </w:r>
    </w:p>
    <w:p w:rsidR="009324A8" w:rsidRPr="00B91A89" w:rsidRDefault="009324A8" w:rsidP="00B91A89">
      <w:pPr>
        <w:pStyle w:val="a3"/>
        <w:ind w:firstLine="709"/>
      </w:pPr>
      <w:r w:rsidRPr="00B91A89">
        <w:t>-собственник имущества и лицо, которому передано одно или несколько прав собственника имущества</w:t>
      </w:r>
      <w:r w:rsidR="003E0F33">
        <w:t xml:space="preserve"> </w:t>
      </w:r>
      <w:r w:rsidRPr="00B91A89">
        <w:t>в отношении этого имущества (владения, пользование, расположение);</w:t>
      </w:r>
    </w:p>
    <w:p w:rsidR="009324A8" w:rsidRPr="00B91A89" w:rsidRDefault="009324A8" w:rsidP="00B91A89">
      <w:pPr>
        <w:pStyle w:val="a3"/>
        <w:ind w:firstLine="709"/>
      </w:pPr>
      <w:r w:rsidRPr="00B91A89">
        <w:t>-одно лицо подчиняется другому лицу по должностному положению;</w:t>
      </w:r>
    </w:p>
    <w:p w:rsidR="009324A8" w:rsidRPr="00B91A89" w:rsidRDefault="009324A8" w:rsidP="00B91A89">
      <w:pPr>
        <w:pStyle w:val="a3"/>
        <w:ind w:firstLine="709"/>
      </w:pPr>
      <w:r w:rsidRPr="00B91A89">
        <w:t>- лица являются дочерними предприятиями или находятся под прямым или косвенным контролем третьего лица;</w:t>
      </w:r>
    </w:p>
    <w:p w:rsidR="009324A8" w:rsidRPr="00B91A89" w:rsidRDefault="009324A8" w:rsidP="00B91A89">
      <w:pPr>
        <w:pStyle w:val="a3"/>
        <w:tabs>
          <w:tab w:val="left" w:pos="0"/>
        </w:tabs>
        <w:ind w:firstLine="709"/>
      </w:pPr>
      <w:r w:rsidRPr="00B91A89">
        <w:t>- лица состоят в брачно-семейных отношениях либо</w:t>
      </w:r>
      <w:r w:rsidR="003E0F33">
        <w:t xml:space="preserve"> </w:t>
      </w:r>
      <w:r w:rsidRPr="00B91A89">
        <w:t>являются близкими родственниками или свойственниками.</w:t>
      </w:r>
      <w:r w:rsidR="003E0F33">
        <w:t xml:space="preserve"> </w:t>
      </w:r>
    </w:p>
    <w:p w:rsidR="009324A8" w:rsidRPr="00B91A89" w:rsidRDefault="009324A8" w:rsidP="00B91A89">
      <w:pPr>
        <w:pStyle w:val="a3"/>
        <w:ind w:firstLine="709"/>
      </w:pPr>
    </w:p>
    <w:p w:rsidR="009324A8" w:rsidRPr="00B91A89" w:rsidRDefault="009324A8" w:rsidP="00B91A89">
      <w:pPr>
        <w:pStyle w:val="a3"/>
        <w:numPr>
          <w:ilvl w:val="1"/>
          <w:numId w:val="31"/>
        </w:numPr>
        <w:tabs>
          <w:tab w:val="num" w:pos="540"/>
        </w:tabs>
        <w:ind w:left="0" w:firstLine="709"/>
        <w:rPr>
          <w:bCs/>
        </w:rPr>
      </w:pPr>
      <w:r w:rsidRPr="00B91A89">
        <w:rPr>
          <w:bCs/>
        </w:rPr>
        <w:t>Особенности бухгалтерского учета экспортных операций</w:t>
      </w:r>
    </w:p>
    <w:p w:rsidR="009324A8" w:rsidRPr="00B91A89" w:rsidRDefault="009324A8" w:rsidP="00B91A89">
      <w:pPr>
        <w:pStyle w:val="a3"/>
        <w:ind w:firstLine="709"/>
      </w:pPr>
    </w:p>
    <w:p w:rsidR="009324A8" w:rsidRPr="00B91A89" w:rsidRDefault="009324A8" w:rsidP="00B91A89">
      <w:pPr>
        <w:pStyle w:val="a3"/>
        <w:ind w:firstLine="709"/>
      </w:pPr>
      <w:r w:rsidRPr="00B91A89">
        <w:t>Основным условием организации учета экспортных операций является обеспечение раздельного учета операций совершаемых внутри страны и за ее пределами. На организацию учета экспортных операций оказывает сложившаяся на предприятии практика реализации продукции: непосредственно самим производителем, либо через посредническую организацию.</w:t>
      </w:r>
    </w:p>
    <w:p w:rsidR="009324A8" w:rsidRPr="00B91A89" w:rsidRDefault="009324A8" w:rsidP="00B91A89">
      <w:pPr>
        <w:pStyle w:val="a3"/>
        <w:ind w:firstLine="709"/>
      </w:pPr>
      <w:r w:rsidRPr="00B91A89">
        <w:t>По форме расчетов с покупателями бухгалтерский учет следует делить на учет:</w:t>
      </w:r>
    </w:p>
    <w:p w:rsidR="009324A8" w:rsidRPr="00B91A89" w:rsidRDefault="009324A8" w:rsidP="00B91A89">
      <w:pPr>
        <w:pStyle w:val="a3"/>
        <w:numPr>
          <w:ilvl w:val="0"/>
          <w:numId w:val="29"/>
        </w:numPr>
        <w:tabs>
          <w:tab w:val="clear" w:pos="720"/>
          <w:tab w:val="num" w:pos="1080"/>
        </w:tabs>
        <w:ind w:left="0" w:firstLine="709"/>
      </w:pPr>
      <w:r w:rsidRPr="00B91A89">
        <w:t>товаров, работ и услуг с оплатой их деньгами, в том числе путем предварительной оплаты (авансирование);</w:t>
      </w:r>
    </w:p>
    <w:p w:rsidR="009324A8" w:rsidRPr="00B91A89" w:rsidRDefault="009324A8" w:rsidP="00B91A89">
      <w:pPr>
        <w:pStyle w:val="a3"/>
        <w:numPr>
          <w:ilvl w:val="0"/>
          <w:numId w:val="29"/>
        </w:numPr>
        <w:tabs>
          <w:tab w:val="clear" w:pos="720"/>
          <w:tab w:val="num" w:pos="1080"/>
        </w:tabs>
        <w:ind w:left="0" w:firstLine="709"/>
      </w:pPr>
      <w:r w:rsidRPr="00B91A89">
        <w:t xml:space="preserve">товаров работ и услуг в счет государственного кредита; </w:t>
      </w:r>
    </w:p>
    <w:p w:rsidR="009324A8" w:rsidRPr="00B91A89" w:rsidRDefault="009324A8" w:rsidP="00B91A89">
      <w:pPr>
        <w:pStyle w:val="a3"/>
        <w:numPr>
          <w:ilvl w:val="0"/>
          <w:numId w:val="29"/>
        </w:numPr>
        <w:tabs>
          <w:tab w:val="clear" w:pos="720"/>
          <w:tab w:val="num" w:pos="1080"/>
        </w:tabs>
        <w:ind w:left="0" w:firstLine="709"/>
      </w:pPr>
      <w:r w:rsidRPr="00B91A89">
        <w:t>других форм расчета установленных контрактом.</w:t>
      </w:r>
    </w:p>
    <w:p w:rsidR="009324A8" w:rsidRPr="00B91A89" w:rsidRDefault="009324A8" w:rsidP="00B91A89">
      <w:pPr>
        <w:pStyle w:val="a3"/>
        <w:ind w:firstLine="709"/>
      </w:pPr>
      <w:r w:rsidRPr="00B91A89">
        <w:t>Предприятие – экспортер обязано вести учет экспортных товаров от пункта отгрузки до места их поставки иностранному покупателю, что позволит осуществить контроль за количественной и качественной сохранностью товаров, получить при необходимости в любой момент достоверные данные о прохождении товаров по местам хранения и направлении их движения.</w:t>
      </w:r>
    </w:p>
    <w:p w:rsidR="009324A8" w:rsidRPr="00B91A89" w:rsidRDefault="009324A8" w:rsidP="00B91A89">
      <w:pPr>
        <w:pStyle w:val="a3"/>
        <w:ind w:firstLine="709"/>
      </w:pPr>
      <w:r w:rsidRPr="00B91A89">
        <w:t>Учет экспортных операций следует вести в количественном и денежном выражении и учитывать по расчетным контрактным ценам.</w:t>
      </w:r>
    </w:p>
    <w:p w:rsidR="009324A8" w:rsidRPr="00B91A89" w:rsidRDefault="009324A8" w:rsidP="00B91A89">
      <w:pPr>
        <w:pStyle w:val="a3"/>
        <w:ind w:firstLine="709"/>
      </w:pPr>
      <w:r w:rsidRPr="00B91A89">
        <w:t>Учет экспортных операций целесообразно вести по следующей схеме:</w:t>
      </w:r>
    </w:p>
    <w:p w:rsidR="00722099" w:rsidRPr="00B91A89" w:rsidRDefault="00722099" w:rsidP="00B91A89">
      <w:pPr>
        <w:pStyle w:val="a3"/>
        <w:ind w:firstLine="709"/>
      </w:pPr>
    </w:p>
    <w:p w:rsidR="009324A8" w:rsidRPr="00B91A89" w:rsidRDefault="009324A8" w:rsidP="003E0F33">
      <w:pPr>
        <w:pStyle w:val="a3"/>
        <w:ind w:firstLine="5580"/>
      </w:pPr>
      <w:r w:rsidRPr="00B91A89">
        <w:t xml:space="preserve">Таблица 1. </w:t>
      </w:r>
    </w:p>
    <w:p w:rsidR="009324A8" w:rsidRPr="00B91A89" w:rsidRDefault="009324A8" w:rsidP="00B91A89">
      <w:pPr>
        <w:pStyle w:val="a3"/>
        <w:ind w:firstLine="709"/>
      </w:pPr>
      <w:r w:rsidRPr="00B91A89">
        <w:t>Схема учета экспортных операций</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4"/>
        <w:gridCol w:w="6348"/>
      </w:tblGrid>
      <w:tr w:rsidR="009324A8" w:rsidRPr="003E0F33" w:rsidTr="00722099">
        <w:trPr>
          <w:trHeight w:val="2006"/>
          <w:jc w:val="center"/>
        </w:trPr>
        <w:tc>
          <w:tcPr>
            <w:tcW w:w="2000" w:type="dxa"/>
          </w:tcPr>
          <w:p w:rsidR="009324A8" w:rsidRPr="003E0F33" w:rsidRDefault="009324A8" w:rsidP="003E0F33">
            <w:pPr>
              <w:pStyle w:val="a3"/>
              <w:ind w:firstLine="0"/>
              <w:rPr>
                <w:sz w:val="20"/>
              </w:rPr>
            </w:pPr>
            <w:r w:rsidRPr="003E0F33">
              <w:rPr>
                <w:sz w:val="20"/>
              </w:rPr>
              <w:t>Бухгалтерия</w:t>
            </w:r>
          </w:p>
          <w:p w:rsidR="009324A8" w:rsidRPr="003E0F33" w:rsidRDefault="009324A8" w:rsidP="003E0F33">
            <w:pPr>
              <w:pStyle w:val="a3"/>
              <w:ind w:firstLine="0"/>
              <w:rPr>
                <w:sz w:val="20"/>
              </w:rPr>
            </w:pPr>
          </w:p>
          <w:p w:rsidR="009324A8" w:rsidRPr="003E0F33" w:rsidRDefault="009324A8" w:rsidP="003E0F33">
            <w:pPr>
              <w:pStyle w:val="a3"/>
              <w:ind w:firstLine="0"/>
              <w:rPr>
                <w:sz w:val="20"/>
              </w:rPr>
            </w:pPr>
          </w:p>
          <w:p w:rsidR="009324A8" w:rsidRPr="003E0F33" w:rsidRDefault="009324A8" w:rsidP="003E0F33">
            <w:pPr>
              <w:pStyle w:val="a3"/>
              <w:ind w:firstLine="0"/>
              <w:rPr>
                <w:sz w:val="20"/>
              </w:rPr>
            </w:pPr>
          </w:p>
          <w:p w:rsidR="009324A8" w:rsidRPr="003E0F33" w:rsidRDefault="009324A8" w:rsidP="003E0F33">
            <w:pPr>
              <w:pStyle w:val="a3"/>
              <w:ind w:firstLine="0"/>
              <w:rPr>
                <w:sz w:val="20"/>
              </w:rPr>
            </w:pPr>
          </w:p>
        </w:tc>
        <w:tc>
          <w:tcPr>
            <w:tcW w:w="6820" w:type="dxa"/>
          </w:tcPr>
          <w:p w:rsidR="009324A8" w:rsidRPr="003E0F33" w:rsidRDefault="009324A8" w:rsidP="003E0F33">
            <w:pPr>
              <w:pStyle w:val="a3"/>
              <w:ind w:firstLine="0"/>
              <w:rPr>
                <w:sz w:val="20"/>
              </w:rPr>
            </w:pPr>
            <w:r w:rsidRPr="003E0F33">
              <w:rPr>
                <w:sz w:val="20"/>
              </w:rPr>
              <w:t>Учет и контроль выпуска экспортной продукции, ее движение, отгрузка ,сдача и реализации;</w:t>
            </w:r>
          </w:p>
          <w:p w:rsidR="009324A8" w:rsidRPr="003E0F33" w:rsidRDefault="009324A8" w:rsidP="003E0F33">
            <w:pPr>
              <w:pStyle w:val="a3"/>
              <w:ind w:firstLine="0"/>
              <w:rPr>
                <w:sz w:val="20"/>
              </w:rPr>
            </w:pPr>
            <w:r w:rsidRPr="003E0F33">
              <w:rPr>
                <w:sz w:val="20"/>
              </w:rPr>
              <w:t xml:space="preserve">Составление отчетности; </w:t>
            </w:r>
          </w:p>
          <w:p w:rsidR="009324A8" w:rsidRPr="003E0F33" w:rsidRDefault="009324A8" w:rsidP="003E0F33">
            <w:pPr>
              <w:spacing w:line="360" w:lineRule="auto"/>
              <w:jc w:val="both"/>
              <w:rPr>
                <w:sz w:val="20"/>
              </w:rPr>
            </w:pPr>
            <w:r w:rsidRPr="003E0F33">
              <w:rPr>
                <w:sz w:val="20"/>
              </w:rPr>
              <w:t>Осуществление расчетов с покупателями за экспортную продукцию;</w:t>
            </w:r>
          </w:p>
          <w:p w:rsidR="009324A8" w:rsidRPr="003E0F33" w:rsidRDefault="009324A8" w:rsidP="003E0F33">
            <w:pPr>
              <w:pStyle w:val="a3"/>
              <w:ind w:firstLine="0"/>
              <w:rPr>
                <w:sz w:val="20"/>
              </w:rPr>
            </w:pPr>
            <w:r w:rsidRPr="003E0F33">
              <w:rPr>
                <w:sz w:val="20"/>
              </w:rPr>
              <w:t>Контроль за поступлением валютных средств</w:t>
            </w:r>
          </w:p>
        </w:tc>
      </w:tr>
      <w:tr w:rsidR="009324A8" w:rsidRPr="003E0F33" w:rsidTr="00722099">
        <w:trPr>
          <w:trHeight w:val="1072"/>
          <w:jc w:val="center"/>
        </w:trPr>
        <w:tc>
          <w:tcPr>
            <w:tcW w:w="2000" w:type="dxa"/>
          </w:tcPr>
          <w:p w:rsidR="009324A8" w:rsidRPr="003E0F33" w:rsidRDefault="009324A8" w:rsidP="003E0F33">
            <w:pPr>
              <w:pStyle w:val="a3"/>
              <w:ind w:firstLine="0"/>
              <w:rPr>
                <w:sz w:val="20"/>
              </w:rPr>
            </w:pPr>
            <w:r w:rsidRPr="003E0F33">
              <w:rPr>
                <w:sz w:val="20"/>
              </w:rPr>
              <w:t>ОВЭС</w:t>
            </w:r>
          </w:p>
          <w:p w:rsidR="009324A8" w:rsidRPr="003E0F33" w:rsidRDefault="009324A8" w:rsidP="003E0F33">
            <w:pPr>
              <w:pStyle w:val="a3"/>
              <w:ind w:firstLine="0"/>
              <w:rPr>
                <w:sz w:val="20"/>
              </w:rPr>
            </w:pPr>
          </w:p>
          <w:p w:rsidR="009324A8" w:rsidRPr="003E0F33" w:rsidRDefault="009324A8" w:rsidP="003E0F33">
            <w:pPr>
              <w:pStyle w:val="a3"/>
              <w:ind w:firstLine="0"/>
              <w:rPr>
                <w:sz w:val="20"/>
              </w:rPr>
            </w:pPr>
          </w:p>
        </w:tc>
        <w:tc>
          <w:tcPr>
            <w:tcW w:w="6820" w:type="dxa"/>
          </w:tcPr>
          <w:p w:rsidR="009324A8" w:rsidRPr="003E0F33" w:rsidRDefault="009324A8" w:rsidP="003E0F33">
            <w:pPr>
              <w:spacing w:line="360" w:lineRule="auto"/>
              <w:jc w:val="both"/>
              <w:rPr>
                <w:sz w:val="20"/>
              </w:rPr>
            </w:pPr>
            <w:r w:rsidRPr="003E0F33">
              <w:rPr>
                <w:sz w:val="20"/>
              </w:rPr>
              <w:t>Заключение контрактов и договоров, контроль за их выполнением;</w:t>
            </w:r>
          </w:p>
          <w:p w:rsidR="009324A8" w:rsidRPr="003E0F33" w:rsidRDefault="009324A8" w:rsidP="003E0F33">
            <w:pPr>
              <w:pStyle w:val="a3"/>
              <w:ind w:firstLine="0"/>
              <w:rPr>
                <w:sz w:val="20"/>
              </w:rPr>
            </w:pPr>
            <w:r w:rsidRPr="003E0F33">
              <w:rPr>
                <w:sz w:val="20"/>
              </w:rPr>
              <w:t>Регистрация заказ-нарядов.</w:t>
            </w:r>
          </w:p>
        </w:tc>
      </w:tr>
      <w:tr w:rsidR="009324A8" w:rsidRPr="003E0F33" w:rsidTr="00722099">
        <w:trPr>
          <w:trHeight w:val="1040"/>
          <w:jc w:val="center"/>
        </w:trPr>
        <w:tc>
          <w:tcPr>
            <w:tcW w:w="2000" w:type="dxa"/>
          </w:tcPr>
          <w:p w:rsidR="009324A8" w:rsidRPr="003E0F33" w:rsidRDefault="009324A8" w:rsidP="003E0F33">
            <w:pPr>
              <w:pStyle w:val="a3"/>
              <w:ind w:firstLine="0"/>
              <w:rPr>
                <w:sz w:val="20"/>
              </w:rPr>
            </w:pPr>
            <w:r w:rsidRPr="003E0F33">
              <w:rPr>
                <w:sz w:val="20"/>
              </w:rPr>
              <w:t>Отдел снабжения</w:t>
            </w:r>
          </w:p>
        </w:tc>
        <w:tc>
          <w:tcPr>
            <w:tcW w:w="6820" w:type="dxa"/>
          </w:tcPr>
          <w:p w:rsidR="009324A8" w:rsidRPr="003E0F33" w:rsidRDefault="009324A8" w:rsidP="003E0F33">
            <w:pPr>
              <w:spacing w:line="360" w:lineRule="auto"/>
              <w:jc w:val="both"/>
              <w:rPr>
                <w:sz w:val="20"/>
              </w:rPr>
            </w:pPr>
            <w:r w:rsidRPr="003E0F33">
              <w:rPr>
                <w:sz w:val="20"/>
              </w:rPr>
              <w:t>Контроль выполнения плана поставок;</w:t>
            </w:r>
          </w:p>
          <w:p w:rsidR="009324A8" w:rsidRPr="003E0F33" w:rsidRDefault="009324A8" w:rsidP="003E0F33">
            <w:pPr>
              <w:spacing w:line="360" w:lineRule="auto"/>
              <w:jc w:val="both"/>
              <w:rPr>
                <w:sz w:val="20"/>
              </w:rPr>
            </w:pPr>
            <w:r w:rsidRPr="003E0F33">
              <w:rPr>
                <w:sz w:val="20"/>
              </w:rPr>
              <w:t>Оформление товаросопроводительных документов.</w:t>
            </w:r>
          </w:p>
        </w:tc>
      </w:tr>
    </w:tbl>
    <w:p w:rsidR="003E0F33" w:rsidRDefault="003E0F33" w:rsidP="00B91A89">
      <w:pPr>
        <w:pStyle w:val="a3"/>
        <w:ind w:firstLine="709"/>
      </w:pPr>
    </w:p>
    <w:p w:rsidR="009324A8" w:rsidRPr="00B91A89" w:rsidRDefault="009324A8" w:rsidP="00B91A89">
      <w:pPr>
        <w:pStyle w:val="a3"/>
        <w:ind w:firstLine="709"/>
      </w:pPr>
      <w:r w:rsidRPr="00B91A89">
        <w:t>Процесс организации учета реализации экспортного товара предполагает решение следующих задач:</w:t>
      </w:r>
    </w:p>
    <w:p w:rsidR="009324A8" w:rsidRPr="00B91A89" w:rsidRDefault="009324A8" w:rsidP="00B91A89">
      <w:pPr>
        <w:pStyle w:val="a3"/>
        <w:ind w:firstLine="709"/>
      </w:pPr>
      <w:r w:rsidRPr="00B91A89">
        <w:t>-контроль за выполнением поставок экспортных товаров;</w:t>
      </w:r>
    </w:p>
    <w:p w:rsidR="009324A8" w:rsidRPr="00B91A89" w:rsidRDefault="009324A8" w:rsidP="00B91A89">
      <w:pPr>
        <w:pStyle w:val="a3"/>
        <w:ind w:firstLine="709"/>
      </w:pPr>
      <w:r w:rsidRPr="00B91A89">
        <w:t>-постоянное наблюдение за своевременным заключением контрактов и за точным выполнением всех условий контракта;</w:t>
      </w:r>
    </w:p>
    <w:p w:rsidR="009324A8" w:rsidRPr="00B91A89" w:rsidRDefault="009324A8" w:rsidP="00B91A89">
      <w:pPr>
        <w:pStyle w:val="a3"/>
        <w:ind w:firstLine="709"/>
      </w:pPr>
      <w:r w:rsidRPr="00B91A89">
        <w:t>-контроль за состоянием расчетов с иностранными покупателями экспортных товаров;</w:t>
      </w:r>
    </w:p>
    <w:p w:rsidR="009324A8" w:rsidRPr="00B91A89" w:rsidRDefault="009324A8" w:rsidP="00B91A89">
      <w:pPr>
        <w:pStyle w:val="a3"/>
        <w:ind w:firstLine="709"/>
      </w:pPr>
      <w:r w:rsidRPr="00B91A89">
        <w:t>-определение уровня эффективности реализованных товаров.</w:t>
      </w:r>
    </w:p>
    <w:p w:rsidR="009324A8" w:rsidRPr="00B91A89" w:rsidRDefault="009324A8" w:rsidP="00B91A89">
      <w:pPr>
        <w:pStyle w:val="a3"/>
        <w:ind w:firstLine="709"/>
      </w:pPr>
      <w:r w:rsidRPr="00B91A89">
        <w:t>При организации учета экспортных операций важным моментом являются условия поставок товара.</w:t>
      </w:r>
    </w:p>
    <w:p w:rsidR="009324A8" w:rsidRPr="00B91A89" w:rsidRDefault="009324A8" w:rsidP="00B91A89">
      <w:pPr>
        <w:pStyle w:val="a3"/>
        <w:ind w:firstLine="709"/>
      </w:pPr>
      <w:r w:rsidRPr="00B91A89">
        <w:t>Они обобщены в правилах толкования международных терминов «Инкотерм». В зависимости от того или иного условия поставки момент перехода прав собственности на товар различен.</w:t>
      </w:r>
    </w:p>
    <w:p w:rsidR="009324A8" w:rsidRPr="00B91A89" w:rsidRDefault="009324A8" w:rsidP="00B91A89">
      <w:pPr>
        <w:pStyle w:val="a3"/>
        <w:ind w:firstLine="709"/>
      </w:pPr>
      <w:r w:rsidRPr="00B91A89">
        <w:t>Например, при отгрузке на условиях «Франко перевозчик» (</w:t>
      </w:r>
      <w:r w:rsidRPr="00B91A89">
        <w:rPr>
          <w:lang w:val="en-US"/>
        </w:rPr>
        <w:t>FCA</w:t>
      </w:r>
      <w:r w:rsidRPr="00B91A89">
        <w:t>) продавец считает выполнившим свои обязательства по поставке товара, прошедший таможенную очистку, перевозчику, выбранному покупателем, в указанном месте или пункте.</w:t>
      </w:r>
    </w:p>
    <w:p w:rsidR="009324A8" w:rsidRPr="00B91A89" w:rsidRDefault="009324A8" w:rsidP="00B91A89">
      <w:pPr>
        <w:pStyle w:val="a3"/>
        <w:ind w:firstLine="709"/>
      </w:pPr>
      <w:r w:rsidRPr="00B91A89">
        <w:t>Экспортер не имеет расходов и рисков, в данном случае, связанных с транспортировкой грузов.</w:t>
      </w:r>
      <w:r w:rsidR="003E0F33">
        <w:t xml:space="preserve"> </w:t>
      </w:r>
    </w:p>
    <w:p w:rsidR="009324A8" w:rsidRPr="00B91A89" w:rsidRDefault="009324A8" w:rsidP="00B91A89">
      <w:pPr>
        <w:pStyle w:val="a3"/>
        <w:ind w:firstLine="709"/>
      </w:pPr>
      <w:r w:rsidRPr="00B91A89">
        <w:t xml:space="preserve">Для сравнения: при условии </w:t>
      </w:r>
      <w:r w:rsidRPr="00B91A89">
        <w:rPr>
          <w:lang w:val="en-US"/>
        </w:rPr>
        <w:t>DAF</w:t>
      </w:r>
      <w:r w:rsidRPr="00B91A89">
        <w:t xml:space="preserve"> «Франко граница» продавец считает выполнившим свои обязательства по поставке, когда товар доставлен в указанный пункт на границе. Продавец в этом случае несет расходы по транспортировке груза до границы</w:t>
      </w:r>
      <w:r w:rsidR="003E0F33">
        <w:t xml:space="preserve"> </w:t>
      </w:r>
      <w:r w:rsidRPr="00B91A89">
        <w:t xml:space="preserve">и оплате таможенных платежей. </w:t>
      </w:r>
    </w:p>
    <w:p w:rsidR="009324A8" w:rsidRPr="00B91A89" w:rsidRDefault="009324A8" w:rsidP="00B91A89">
      <w:pPr>
        <w:pStyle w:val="a3"/>
        <w:ind w:firstLine="709"/>
      </w:pPr>
      <w:r w:rsidRPr="00B91A89">
        <w:t>Учет экспортных операций следует вести в количественном и денежном выражении и учитывать по расчетным контрактным ценам.</w:t>
      </w:r>
      <w:r w:rsidR="003E0F33">
        <w:t xml:space="preserve"> </w:t>
      </w:r>
    </w:p>
    <w:p w:rsidR="009324A8" w:rsidRPr="00B91A89" w:rsidRDefault="009324A8" w:rsidP="00B91A89">
      <w:pPr>
        <w:pStyle w:val="a3"/>
        <w:ind w:firstLine="709"/>
      </w:pPr>
      <w:r w:rsidRPr="00B91A89">
        <w:t>Одними из видов экспортных операций являются толлинговые операции и франчайзинг.</w:t>
      </w:r>
    </w:p>
    <w:p w:rsidR="009324A8" w:rsidRPr="00B91A89" w:rsidRDefault="009324A8" w:rsidP="00B91A89">
      <w:pPr>
        <w:pStyle w:val="a3"/>
        <w:ind w:firstLine="709"/>
        <w:outlineLvl w:val="0"/>
      </w:pPr>
      <w:r w:rsidRPr="00B91A89">
        <w:t>Учет толлинговых операций.</w:t>
      </w:r>
    </w:p>
    <w:p w:rsidR="009324A8" w:rsidRPr="00B91A89" w:rsidRDefault="009324A8" w:rsidP="00B91A89">
      <w:pPr>
        <w:pStyle w:val="a3"/>
        <w:ind w:firstLine="709"/>
      </w:pPr>
      <w:r w:rsidRPr="00B91A89">
        <w:t>Толлинговые операции</w:t>
      </w:r>
      <w:r w:rsidR="003E0F33">
        <w:t xml:space="preserve"> </w:t>
      </w:r>
      <w:r w:rsidRPr="00B91A89">
        <w:t>-</w:t>
      </w:r>
      <w:r w:rsidR="003E0F33">
        <w:t xml:space="preserve"> </w:t>
      </w:r>
      <w:r w:rsidRPr="00B91A89">
        <w:t>операции связанные с переработкой давальческого сырья, т.е. переработка иностранного сырья с расчетами за работу исходным сырьем или продуктами переработки.</w:t>
      </w:r>
    </w:p>
    <w:p w:rsidR="009324A8" w:rsidRPr="00B91A89" w:rsidRDefault="009324A8" w:rsidP="00B91A89">
      <w:pPr>
        <w:pStyle w:val="a3"/>
        <w:ind w:firstLine="709"/>
      </w:pPr>
      <w:r w:rsidRPr="00B91A89">
        <w:t>При толлинговой операции заключается контракт, по которым одна сторона обязуется экспортировать исходное сырье и импортировать продукты переработки или готовую продукцию, другая</w:t>
      </w:r>
      <w:r w:rsidR="003E0F33">
        <w:t xml:space="preserve"> </w:t>
      </w:r>
      <w:r w:rsidRPr="00B91A89">
        <w:t>- перерабатывать сырье называемое давальческим (в соответствии с Законом « О налогах и других обязательных платежей в бюджет « п.9 ст.5 « давальческое</w:t>
      </w:r>
      <w:r w:rsidR="003E0F33">
        <w:t xml:space="preserve"> </w:t>
      </w:r>
      <w:r w:rsidRPr="00B91A89">
        <w:t>сырье – продукция, переданная собственником изготовителю с целью переработки в готовую продукцию») своими средствами</w:t>
      </w:r>
      <w:r w:rsidR="003E0F33">
        <w:t xml:space="preserve"> </w:t>
      </w:r>
      <w:r w:rsidRPr="00B91A89">
        <w:t>Оплата услуг перерабатывающих фирм по таким соглашениям осуществляется поставками дополнительного сырья.</w:t>
      </w:r>
      <w:r w:rsidR="003E0F33">
        <w:t xml:space="preserve"> </w:t>
      </w:r>
    </w:p>
    <w:p w:rsidR="009324A8" w:rsidRPr="00B91A89" w:rsidRDefault="009324A8" w:rsidP="00B91A89">
      <w:pPr>
        <w:pStyle w:val="a3"/>
        <w:widowControl w:val="0"/>
        <w:shd w:val="clear" w:color="auto" w:fill="FFFFFF"/>
        <w:ind w:firstLine="709"/>
      </w:pPr>
      <w:r w:rsidRPr="00B91A89">
        <w:t>Согласно</w:t>
      </w:r>
      <w:r w:rsidR="003E0F33">
        <w:t xml:space="preserve"> </w:t>
      </w:r>
      <w:r w:rsidRPr="00B91A89">
        <w:t>«Закона о таможенном</w:t>
      </w:r>
      <w:r w:rsidR="003E0F33">
        <w:t xml:space="preserve"> </w:t>
      </w:r>
      <w:r w:rsidRPr="00B91A89">
        <w:t>деле</w:t>
      </w:r>
      <w:r w:rsidR="003E0F33">
        <w:t xml:space="preserve"> </w:t>
      </w:r>
      <w:r w:rsidRPr="00B91A89">
        <w:t>в Республике Казахстан» от 20.07. 1999г. №2368 (с изменениями и дополнениями) на территории РК действуют три таможенных режима переработки:</w:t>
      </w:r>
    </w:p>
    <w:p w:rsidR="009324A8" w:rsidRPr="00B91A89" w:rsidRDefault="009324A8" w:rsidP="00B91A89">
      <w:pPr>
        <w:pStyle w:val="a3"/>
        <w:widowControl w:val="0"/>
        <w:shd w:val="clear" w:color="auto" w:fill="FFFFFF"/>
        <w:ind w:firstLine="709"/>
      </w:pPr>
      <w:r w:rsidRPr="00B91A89">
        <w:t>- переработка на таможенной территории РК;</w:t>
      </w:r>
    </w:p>
    <w:p w:rsidR="009324A8" w:rsidRPr="00B91A89" w:rsidRDefault="009324A8" w:rsidP="00B91A89">
      <w:pPr>
        <w:pStyle w:val="a3"/>
        <w:widowControl w:val="0"/>
        <w:shd w:val="clear" w:color="auto" w:fill="FFFFFF"/>
        <w:ind w:firstLine="709"/>
      </w:pPr>
      <w:r w:rsidRPr="00B91A89">
        <w:t>-</w:t>
      </w:r>
      <w:r w:rsidR="003E0F33">
        <w:t xml:space="preserve"> </w:t>
      </w:r>
      <w:r w:rsidRPr="00B91A89">
        <w:t>переработка вне таможенной территории РК;</w:t>
      </w:r>
    </w:p>
    <w:p w:rsidR="009324A8" w:rsidRPr="00B91A89" w:rsidRDefault="009324A8" w:rsidP="00B91A89">
      <w:pPr>
        <w:pStyle w:val="a3"/>
        <w:widowControl w:val="0"/>
        <w:shd w:val="clear" w:color="auto" w:fill="FFFFFF"/>
        <w:ind w:firstLine="709"/>
      </w:pPr>
      <w:r w:rsidRPr="00B91A89">
        <w:t>-</w:t>
      </w:r>
      <w:r w:rsidR="003E0F33">
        <w:t xml:space="preserve"> </w:t>
      </w:r>
      <w:r w:rsidRPr="00B91A89">
        <w:t>переработка под таможенным контролем.</w:t>
      </w:r>
    </w:p>
    <w:p w:rsidR="009324A8" w:rsidRPr="00B91A89" w:rsidRDefault="009324A8" w:rsidP="00B91A89">
      <w:pPr>
        <w:pStyle w:val="a3"/>
        <w:widowControl w:val="0"/>
        <w:shd w:val="clear" w:color="auto" w:fill="FFFFFF"/>
        <w:ind w:firstLine="709"/>
      </w:pPr>
      <w:r w:rsidRPr="00B91A89">
        <w:t>В соответствии с законодательством существуют определенные особенности</w:t>
      </w:r>
      <w:r w:rsidR="003E0F33">
        <w:t xml:space="preserve"> </w:t>
      </w:r>
      <w:r w:rsidRPr="00B91A89">
        <w:t>исчисления</w:t>
      </w:r>
      <w:r w:rsidR="003E0F33">
        <w:t xml:space="preserve"> </w:t>
      </w:r>
      <w:r w:rsidRPr="00B91A89">
        <w:t>и взимания налога на добавленную стоимость и акцизов при таможенных режимах, отражающих операции по переработке давальческого сырья.</w:t>
      </w:r>
    </w:p>
    <w:p w:rsidR="009324A8" w:rsidRPr="00B91A89" w:rsidRDefault="009324A8" w:rsidP="00B91A89">
      <w:pPr>
        <w:pStyle w:val="a3"/>
        <w:widowControl w:val="0"/>
        <w:shd w:val="clear" w:color="auto" w:fill="FFFFFF"/>
        <w:ind w:firstLine="709"/>
      </w:pPr>
      <w:r w:rsidRPr="00B91A89">
        <w:t>При ввозе из-за пределов государств участников СНГ товаров предназначенных для переработки на таможенной территории республики НДС и акцизы исчисляются, как при выпуске для свободного обращения и вносятся на депозитный счет таможенного органа. При</w:t>
      </w:r>
      <w:r w:rsidR="003E0F33">
        <w:t xml:space="preserve"> </w:t>
      </w:r>
      <w:r w:rsidRPr="00B91A89">
        <w:t>вывозе продуктов</w:t>
      </w:r>
      <w:r w:rsidR="003E0F33">
        <w:t xml:space="preserve"> </w:t>
      </w:r>
      <w:r w:rsidRPr="00B91A89">
        <w:t>переработки за пределы государств – участников СНГ внесенные при ввозе суммы налога НДС и акцизов подлежат возврату с депозитного счета таможенного органа при условии соблюдения положений таможенного законодательства</w:t>
      </w:r>
      <w:r w:rsidR="003E0F33">
        <w:t xml:space="preserve"> </w:t>
      </w:r>
      <w:r w:rsidRPr="00B91A89">
        <w:t>и если продукты переработки экспортируются не позднее двух лет со дня перемещения товара через таможенную границу РК. Возврат осуществляется в той же валюте, в которой производился платеж, при наличии подтверждения таможенного органа в пункте пропуска</w:t>
      </w:r>
      <w:r w:rsidR="003E0F33">
        <w:t xml:space="preserve"> </w:t>
      </w:r>
      <w:r w:rsidRPr="00B91A89">
        <w:t>на таможенной границе РК о таможенном вывозе товаров с территории РК.</w:t>
      </w:r>
      <w:r w:rsidR="003E0F33">
        <w:t xml:space="preserve"> </w:t>
      </w:r>
    </w:p>
    <w:p w:rsidR="009324A8" w:rsidRPr="00B91A89" w:rsidRDefault="009324A8" w:rsidP="00B91A89">
      <w:pPr>
        <w:pStyle w:val="a3"/>
        <w:widowControl w:val="0"/>
        <w:shd w:val="clear" w:color="auto" w:fill="FFFFFF"/>
        <w:ind w:firstLine="709"/>
      </w:pPr>
      <w:r w:rsidRPr="00B91A89">
        <w:t>Если оплата услуг по переработке производилась частью ввозимого для переработки товара, то эта часть</w:t>
      </w:r>
      <w:r w:rsidR="003E0F33">
        <w:t xml:space="preserve"> </w:t>
      </w:r>
      <w:r w:rsidRPr="00B91A89">
        <w:t>подлежит обложению НДС и акцизами в общем порядке, действующем</w:t>
      </w:r>
      <w:r w:rsidR="003E0F33">
        <w:t xml:space="preserve"> </w:t>
      </w:r>
      <w:r w:rsidRPr="00B91A89">
        <w:t>в отношении режима выпуска для свободного обращения. Если оплата услуг производилась продуктами переработки, то налогом на добавленную стоимость и акцизом облагается</w:t>
      </w:r>
      <w:r w:rsidR="003E0F33">
        <w:t xml:space="preserve"> </w:t>
      </w:r>
      <w:r w:rsidRPr="00B91A89">
        <w:t>стоимость</w:t>
      </w:r>
      <w:r w:rsidR="003E0F33">
        <w:t xml:space="preserve"> </w:t>
      </w:r>
      <w:r w:rsidRPr="00B91A89">
        <w:t>продуктов переработки, выпускаемых в свободное обращение на территории РК.</w:t>
      </w:r>
    </w:p>
    <w:p w:rsidR="009324A8" w:rsidRPr="00B91A89" w:rsidRDefault="009324A8" w:rsidP="00B91A89">
      <w:pPr>
        <w:pStyle w:val="a3"/>
        <w:widowControl w:val="0"/>
        <w:shd w:val="clear" w:color="auto" w:fill="FFFFFF"/>
        <w:ind w:firstLine="709"/>
      </w:pPr>
      <w:r w:rsidRPr="00B91A89">
        <w:t xml:space="preserve">При вывозе товаров с таможенной территории РК на переработку НДС и акцизы, уплаченные ранее в бюджет, возврату не подлежат. При ввозе продуктов переработки вывезенных казахстанских товаров после произведённого возмездного ремонта, либо других операций по переработке предоставляется частичное освобождение от налога на добавленную стоимость и акцизов. Сумма налога, подлежащая уплате, определяется исходя из ставок, применяемых к продуктам переработки, умноженных на стоимость ремонта или переработки. </w:t>
      </w:r>
    </w:p>
    <w:p w:rsidR="009324A8" w:rsidRPr="00B91A89" w:rsidRDefault="009324A8" w:rsidP="00B91A89">
      <w:pPr>
        <w:pStyle w:val="a3"/>
        <w:widowControl w:val="0"/>
        <w:shd w:val="clear" w:color="auto" w:fill="FFFFFF"/>
        <w:ind w:firstLine="709"/>
      </w:pPr>
      <w:r w:rsidRPr="00B91A89">
        <w:t>При безвозмездном ремонте в силу положений законодательства или договора переработки налог на добавленную стоимость и акциз не взимаются, за исключением случаев, когда при первоначальном выпуске для свободного обращения товаров, вывезенных позднее на переработку, учитывалось наличие дефекта.</w:t>
      </w:r>
    </w:p>
    <w:p w:rsidR="009324A8" w:rsidRPr="00B91A89" w:rsidRDefault="009324A8" w:rsidP="00B91A89">
      <w:pPr>
        <w:pStyle w:val="a3"/>
        <w:widowControl w:val="0"/>
        <w:shd w:val="clear" w:color="auto" w:fill="FFFFFF"/>
        <w:ind w:firstLine="709"/>
      </w:pPr>
      <w:r w:rsidRPr="00B91A89">
        <w:t>При ввозе товаров для переработки под таможенным режимом НДС и акцизы не взимаются. Если оплата услуг по переработке производится частью ввозимого для</w:t>
      </w:r>
      <w:r w:rsidR="003E0F33">
        <w:t xml:space="preserve"> </w:t>
      </w:r>
      <w:r w:rsidRPr="00B91A89">
        <w:t>переработки</w:t>
      </w:r>
      <w:r w:rsidR="003E0F33">
        <w:t xml:space="preserve"> </w:t>
      </w:r>
      <w:r w:rsidRPr="00B91A89">
        <w:t xml:space="preserve">товара, то эта часть товара подлежит обложению налогом на НДС и акцизами в общем порядке, действующем в отношении режима выпуска для свободного обращения. </w:t>
      </w:r>
    </w:p>
    <w:p w:rsidR="009324A8" w:rsidRPr="00B91A89" w:rsidRDefault="009324A8" w:rsidP="00B91A89">
      <w:pPr>
        <w:pStyle w:val="a3"/>
        <w:widowControl w:val="0"/>
        <w:shd w:val="clear" w:color="auto" w:fill="FFFFFF"/>
        <w:ind w:firstLine="709"/>
      </w:pPr>
      <w:r w:rsidRPr="00B91A89">
        <w:t>Если оплата услуг производится продуктами переработки, то налогом на НДС и акцизом должна облагаться стоимость</w:t>
      </w:r>
      <w:r w:rsidR="003E0F33">
        <w:t xml:space="preserve"> </w:t>
      </w:r>
      <w:r w:rsidRPr="00B91A89">
        <w:t>продуктов</w:t>
      </w:r>
      <w:r w:rsidR="003E0F33">
        <w:t xml:space="preserve"> </w:t>
      </w:r>
      <w:r w:rsidRPr="00B91A89">
        <w:t>переработки, выпускаемых в свободное обращение на территории РК.</w:t>
      </w:r>
    </w:p>
    <w:p w:rsidR="009324A8" w:rsidRPr="00B91A89" w:rsidRDefault="009324A8" w:rsidP="00B91A89">
      <w:pPr>
        <w:pStyle w:val="a3"/>
        <w:widowControl w:val="0"/>
        <w:shd w:val="clear" w:color="auto" w:fill="FFFFFF"/>
        <w:ind w:firstLine="709"/>
      </w:pPr>
      <w:r w:rsidRPr="00B91A89">
        <w:t>Пример отражения толлинговых операций у предприятия принявшего в переработку давальческое сырье и материалы.</w:t>
      </w:r>
    </w:p>
    <w:p w:rsidR="009324A8" w:rsidRPr="00B91A89" w:rsidRDefault="009324A8" w:rsidP="00B91A89">
      <w:pPr>
        <w:pStyle w:val="a3"/>
        <w:widowControl w:val="0"/>
        <w:shd w:val="clear" w:color="auto" w:fill="FFFFFF"/>
        <w:ind w:firstLine="709"/>
      </w:pPr>
      <w:r w:rsidRPr="00B91A89">
        <w:t>Получены от иностранного партнера для переработки в порядке толлинговой операции материалы по ценам указанным в контракте</w:t>
      </w:r>
      <w:r w:rsidR="003E0F33">
        <w:t xml:space="preserve"> </w:t>
      </w:r>
      <w:r w:rsidRPr="00B91A89">
        <w:t>в</w:t>
      </w:r>
      <w:r w:rsidR="003E0F33">
        <w:t xml:space="preserve"> </w:t>
      </w:r>
      <w:r w:rsidRPr="00B91A89">
        <w:t>пересчете на тенге.</w:t>
      </w:r>
    </w:p>
    <w:p w:rsidR="009324A8" w:rsidRPr="00B91A89" w:rsidRDefault="009324A8" w:rsidP="00B91A89">
      <w:pPr>
        <w:pStyle w:val="a3"/>
        <w:widowControl w:val="0"/>
        <w:shd w:val="clear" w:color="auto" w:fill="FFFFFF"/>
        <w:ind w:firstLine="709"/>
      </w:pPr>
      <w:r w:rsidRPr="00B91A89">
        <w:t>Дебет 003 «Материалы, принятые в переработку» - 145000</w:t>
      </w:r>
    </w:p>
    <w:p w:rsidR="009324A8" w:rsidRPr="00B91A89" w:rsidRDefault="009324A8" w:rsidP="00B91A89">
      <w:pPr>
        <w:pStyle w:val="a3"/>
        <w:widowControl w:val="0"/>
        <w:shd w:val="clear" w:color="auto" w:fill="FFFFFF"/>
        <w:ind w:firstLine="709"/>
      </w:pPr>
      <w:r w:rsidRPr="00B91A89">
        <w:t xml:space="preserve">На таможне оплачены НДС и ввозимые таможенные пошлины подлежащие возврату при экспорте продуктов переработки. Деньги перечислены на депозит таможенного органа </w:t>
      </w:r>
    </w:p>
    <w:p w:rsidR="009324A8" w:rsidRPr="00B91A89" w:rsidRDefault="009324A8" w:rsidP="00B91A89">
      <w:pPr>
        <w:pStyle w:val="a3"/>
        <w:widowControl w:val="0"/>
        <w:shd w:val="clear" w:color="auto" w:fill="FFFFFF"/>
        <w:ind w:firstLine="709"/>
        <w:outlineLvl w:val="0"/>
      </w:pPr>
      <w:r w:rsidRPr="00B91A89">
        <w:t>Дебет 334 «Прочая дебиторская задолженность»</w:t>
      </w:r>
    </w:p>
    <w:p w:rsidR="009324A8" w:rsidRPr="00B91A89" w:rsidRDefault="009324A8" w:rsidP="00B91A89">
      <w:pPr>
        <w:pStyle w:val="a3"/>
        <w:widowControl w:val="0"/>
        <w:shd w:val="clear" w:color="auto" w:fill="FFFFFF"/>
        <w:ind w:firstLine="709"/>
      </w:pPr>
      <w:r w:rsidRPr="00B91A89">
        <w:t>Кредит 441 «Наличность на расчетном счете» - 22040</w:t>
      </w:r>
    </w:p>
    <w:p w:rsidR="009324A8" w:rsidRPr="00B91A89" w:rsidRDefault="009324A8" w:rsidP="00B91A89">
      <w:pPr>
        <w:pStyle w:val="a3"/>
        <w:widowControl w:val="0"/>
        <w:shd w:val="clear" w:color="auto" w:fill="FFFFFF"/>
        <w:ind w:firstLine="709"/>
      </w:pPr>
      <w:r w:rsidRPr="00B91A89">
        <w:t>Затраты исполнителя связанные с переработкой толлинговых материалов</w:t>
      </w:r>
    </w:p>
    <w:p w:rsidR="009324A8" w:rsidRPr="00B91A89" w:rsidRDefault="009324A8" w:rsidP="00B91A89">
      <w:pPr>
        <w:pStyle w:val="a3"/>
        <w:widowControl w:val="0"/>
        <w:shd w:val="clear" w:color="auto" w:fill="FFFFFF"/>
        <w:ind w:firstLine="709"/>
        <w:outlineLvl w:val="0"/>
      </w:pPr>
      <w:r w:rsidRPr="00B91A89">
        <w:t>Дебет 900 «основное производство» - 796800</w:t>
      </w:r>
    </w:p>
    <w:p w:rsidR="009324A8" w:rsidRPr="00B91A89" w:rsidRDefault="009324A8" w:rsidP="00B91A89">
      <w:pPr>
        <w:pStyle w:val="a3"/>
        <w:widowControl w:val="0"/>
        <w:shd w:val="clear" w:color="auto" w:fill="FFFFFF"/>
        <w:ind w:firstLine="709"/>
      </w:pPr>
      <w:r w:rsidRPr="00B91A89">
        <w:t>Кредит 901 «Материалы»- 400000</w:t>
      </w:r>
    </w:p>
    <w:p w:rsidR="009324A8" w:rsidRPr="00B91A89" w:rsidRDefault="009324A8" w:rsidP="00B91A89">
      <w:pPr>
        <w:pStyle w:val="a3"/>
        <w:widowControl w:val="0"/>
        <w:shd w:val="clear" w:color="auto" w:fill="FFFFFF"/>
        <w:ind w:firstLine="709"/>
      </w:pPr>
      <w:r w:rsidRPr="00B91A89">
        <w:t>Кредит 902 «Оплата труда производственных рабочих», 200000</w:t>
      </w:r>
    </w:p>
    <w:p w:rsidR="009324A8" w:rsidRPr="00B91A89" w:rsidRDefault="009324A8" w:rsidP="00B91A89">
      <w:pPr>
        <w:pStyle w:val="a3"/>
        <w:widowControl w:val="0"/>
        <w:shd w:val="clear" w:color="auto" w:fill="FFFFFF"/>
        <w:ind w:firstLine="709"/>
      </w:pPr>
      <w:r w:rsidRPr="00B91A89">
        <w:t>Кредит</w:t>
      </w:r>
      <w:r w:rsidR="003E0F33">
        <w:t xml:space="preserve"> </w:t>
      </w:r>
      <w:r w:rsidRPr="00B91A89">
        <w:t>903 « Отчисления» 46800</w:t>
      </w:r>
    </w:p>
    <w:p w:rsidR="009324A8" w:rsidRPr="00B91A89" w:rsidRDefault="009324A8" w:rsidP="00B91A89">
      <w:pPr>
        <w:pStyle w:val="a3"/>
        <w:widowControl w:val="0"/>
        <w:shd w:val="clear" w:color="auto" w:fill="FFFFFF"/>
        <w:ind w:firstLine="709"/>
        <w:outlineLvl w:val="0"/>
      </w:pPr>
      <w:r w:rsidRPr="00B91A89">
        <w:t>Кредит 904 «Накладные расходы» -150000</w:t>
      </w:r>
    </w:p>
    <w:p w:rsidR="009324A8" w:rsidRPr="00B91A89" w:rsidRDefault="009324A8" w:rsidP="00B91A89">
      <w:pPr>
        <w:pStyle w:val="a3"/>
        <w:widowControl w:val="0"/>
        <w:shd w:val="clear" w:color="auto" w:fill="FFFFFF"/>
        <w:ind w:firstLine="709"/>
      </w:pPr>
      <w:r w:rsidRPr="00B91A89">
        <w:t>Отгружена продукция иностранному партнеру после переработки.</w:t>
      </w:r>
    </w:p>
    <w:p w:rsidR="009324A8" w:rsidRPr="00B91A89" w:rsidRDefault="009324A8" w:rsidP="00B91A89">
      <w:pPr>
        <w:pStyle w:val="a3"/>
        <w:widowControl w:val="0"/>
        <w:shd w:val="clear" w:color="auto" w:fill="FFFFFF"/>
        <w:ind w:firstLine="709"/>
      </w:pPr>
      <w:r w:rsidRPr="00B91A89">
        <w:t xml:space="preserve">Дебет 801 «Себестоимость реализованной готовой продукции (работ и услуг)» </w:t>
      </w:r>
    </w:p>
    <w:p w:rsidR="009324A8" w:rsidRPr="00B91A89" w:rsidRDefault="009324A8" w:rsidP="00B91A89">
      <w:pPr>
        <w:pStyle w:val="a3"/>
        <w:widowControl w:val="0"/>
        <w:shd w:val="clear" w:color="auto" w:fill="FFFFFF"/>
        <w:ind w:firstLine="709"/>
        <w:outlineLvl w:val="0"/>
      </w:pPr>
      <w:r w:rsidRPr="00B91A89">
        <w:t>Кредит 900 Основное производство» - 796800</w:t>
      </w:r>
    </w:p>
    <w:p w:rsidR="009324A8" w:rsidRPr="00B91A89" w:rsidRDefault="009324A8" w:rsidP="00B91A89">
      <w:pPr>
        <w:pStyle w:val="a3"/>
        <w:widowControl w:val="0"/>
        <w:shd w:val="clear" w:color="auto" w:fill="FFFFFF"/>
        <w:ind w:firstLine="709"/>
      </w:pPr>
      <w:r w:rsidRPr="00B91A89">
        <w:t>Предъявлен счет иностранному партнеру за произведенную переработку материалов (на договорную стоимость)</w:t>
      </w:r>
    </w:p>
    <w:p w:rsidR="009324A8" w:rsidRPr="00B91A89" w:rsidRDefault="009324A8" w:rsidP="00B91A89">
      <w:pPr>
        <w:pStyle w:val="a3"/>
        <w:widowControl w:val="0"/>
        <w:shd w:val="clear" w:color="auto" w:fill="FFFFFF"/>
        <w:ind w:firstLine="709"/>
        <w:outlineLvl w:val="0"/>
      </w:pPr>
      <w:r w:rsidRPr="00B91A89">
        <w:t>Дебет 301 « Счета к получению»</w:t>
      </w:r>
    </w:p>
    <w:p w:rsidR="009324A8" w:rsidRPr="00B91A89" w:rsidRDefault="009324A8" w:rsidP="00B91A89">
      <w:pPr>
        <w:pStyle w:val="a3"/>
        <w:widowControl w:val="0"/>
        <w:shd w:val="clear" w:color="auto" w:fill="FFFFFF"/>
        <w:ind w:firstLine="709"/>
      </w:pPr>
      <w:r w:rsidRPr="00B91A89">
        <w:t>Кредит 701 «Доходы от реализации готовой продукции» - 900000</w:t>
      </w:r>
    </w:p>
    <w:p w:rsidR="009324A8" w:rsidRPr="00B91A89" w:rsidRDefault="009324A8" w:rsidP="00B91A89">
      <w:pPr>
        <w:pStyle w:val="a3"/>
        <w:widowControl w:val="0"/>
        <w:shd w:val="clear" w:color="auto" w:fill="FFFFFF"/>
        <w:ind w:firstLine="709"/>
      </w:pPr>
      <w:r w:rsidRPr="00B91A89">
        <w:t>Списываются материалы, полученные от иностранного партнера для переработки в порядке толлинговой операции</w:t>
      </w:r>
    </w:p>
    <w:p w:rsidR="009324A8" w:rsidRPr="00B91A89" w:rsidRDefault="009324A8" w:rsidP="00B91A89">
      <w:pPr>
        <w:pStyle w:val="a3"/>
        <w:widowControl w:val="0"/>
        <w:shd w:val="clear" w:color="auto" w:fill="FFFFFF"/>
        <w:ind w:firstLine="709"/>
        <w:outlineLvl w:val="0"/>
      </w:pPr>
      <w:r w:rsidRPr="00B91A89">
        <w:t>Кредит 003 – 145000</w:t>
      </w:r>
    </w:p>
    <w:p w:rsidR="009324A8" w:rsidRPr="00B91A89" w:rsidRDefault="009324A8" w:rsidP="00B91A89">
      <w:pPr>
        <w:pStyle w:val="a3"/>
        <w:widowControl w:val="0"/>
        <w:shd w:val="clear" w:color="auto" w:fill="FFFFFF"/>
        <w:ind w:firstLine="709"/>
      </w:pPr>
      <w:r w:rsidRPr="00B91A89">
        <w:t xml:space="preserve">Возврат ранее оплаченных налогов и сборов </w:t>
      </w:r>
    </w:p>
    <w:p w:rsidR="009324A8" w:rsidRPr="00B91A89" w:rsidRDefault="009324A8" w:rsidP="00B91A89">
      <w:pPr>
        <w:pStyle w:val="a3"/>
        <w:widowControl w:val="0"/>
        <w:shd w:val="clear" w:color="auto" w:fill="FFFFFF"/>
        <w:ind w:firstLine="709"/>
        <w:outlineLvl w:val="0"/>
      </w:pPr>
      <w:r w:rsidRPr="00B91A89">
        <w:t>Дебет 441 «Наличность на расчетном счете»</w:t>
      </w:r>
    </w:p>
    <w:p w:rsidR="009324A8" w:rsidRPr="00B91A89" w:rsidRDefault="009324A8" w:rsidP="00B91A89">
      <w:pPr>
        <w:pStyle w:val="a3"/>
        <w:widowControl w:val="0"/>
        <w:shd w:val="clear" w:color="auto" w:fill="FFFFFF"/>
        <w:ind w:firstLine="709"/>
        <w:outlineLvl w:val="0"/>
      </w:pPr>
      <w:r w:rsidRPr="00B91A89">
        <w:t>Кредит 334 «Прочая дебиторская задолженность»</w:t>
      </w:r>
    </w:p>
    <w:p w:rsidR="009324A8" w:rsidRPr="00B91A89" w:rsidRDefault="009324A8" w:rsidP="00B91A89">
      <w:pPr>
        <w:pStyle w:val="a3"/>
        <w:widowControl w:val="0"/>
        <w:shd w:val="clear" w:color="auto" w:fill="FFFFFF"/>
        <w:ind w:firstLine="709"/>
      </w:pPr>
      <w:r w:rsidRPr="00B91A89">
        <w:t>А) списываются расходы на уменьшение итогового дохода</w:t>
      </w:r>
    </w:p>
    <w:p w:rsidR="009324A8" w:rsidRPr="00B91A89" w:rsidRDefault="009324A8" w:rsidP="00B91A89">
      <w:pPr>
        <w:pStyle w:val="a3"/>
        <w:widowControl w:val="0"/>
        <w:shd w:val="clear" w:color="auto" w:fill="FFFFFF"/>
        <w:ind w:firstLine="709"/>
        <w:outlineLvl w:val="0"/>
      </w:pPr>
      <w:r w:rsidRPr="00B91A89">
        <w:t>Дебет 571 «Итоговый доход»</w:t>
      </w:r>
    </w:p>
    <w:p w:rsidR="009324A8" w:rsidRPr="00B91A89" w:rsidRDefault="009324A8" w:rsidP="00B91A89">
      <w:pPr>
        <w:pStyle w:val="a3"/>
        <w:widowControl w:val="0"/>
        <w:shd w:val="clear" w:color="auto" w:fill="FFFFFF"/>
        <w:ind w:firstLine="709"/>
      </w:pPr>
      <w:r w:rsidRPr="00B91A89">
        <w:t>Кредит 801 «Себестоимость реализованной готовой продукции (работ, услуг)» - 796800</w:t>
      </w:r>
    </w:p>
    <w:p w:rsidR="009324A8" w:rsidRPr="00B91A89" w:rsidRDefault="009324A8" w:rsidP="00B91A89">
      <w:pPr>
        <w:pStyle w:val="a3"/>
        <w:widowControl w:val="0"/>
        <w:shd w:val="clear" w:color="auto" w:fill="FFFFFF"/>
        <w:ind w:firstLine="709"/>
      </w:pPr>
      <w:r w:rsidRPr="00B91A89">
        <w:t>Б) списываются доходы на увеличение итогового дохода</w:t>
      </w:r>
    </w:p>
    <w:p w:rsidR="009324A8" w:rsidRPr="00B91A89" w:rsidRDefault="009324A8" w:rsidP="00B91A89">
      <w:pPr>
        <w:pStyle w:val="a3"/>
        <w:widowControl w:val="0"/>
        <w:shd w:val="clear" w:color="auto" w:fill="FFFFFF"/>
        <w:ind w:firstLine="709"/>
        <w:outlineLvl w:val="0"/>
      </w:pPr>
      <w:r w:rsidRPr="00B91A89">
        <w:t>Дебет 701 «Доходы от реализации готовой продукции»</w:t>
      </w:r>
    </w:p>
    <w:p w:rsidR="009324A8" w:rsidRPr="00B91A89" w:rsidRDefault="009324A8" w:rsidP="00B91A89">
      <w:pPr>
        <w:pStyle w:val="a3"/>
        <w:widowControl w:val="0"/>
        <w:shd w:val="clear" w:color="auto" w:fill="FFFFFF"/>
        <w:ind w:firstLine="709"/>
      </w:pPr>
      <w:r w:rsidRPr="00B91A89">
        <w:t xml:space="preserve">Кредит 571 «Итоговый доход» 900000 </w:t>
      </w:r>
    </w:p>
    <w:p w:rsidR="009324A8" w:rsidRPr="00B91A89" w:rsidRDefault="009324A8" w:rsidP="00B91A89">
      <w:pPr>
        <w:pStyle w:val="a3"/>
        <w:widowControl w:val="0"/>
        <w:shd w:val="clear" w:color="auto" w:fill="FFFFFF"/>
        <w:ind w:firstLine="709"/>
      </w:pPr>
      <w:r w:rsidRPr="00B91A89">
        <w:t>в) начислен подоходный налог с юридического лица</w:t>
      </w:r>
    </w:p>
    <w:p w:rsidR="009324A8" w:rsidRPr="00B91A89" w:rsidRDefault="009324A8" w:rsidP="00B91A89">
      <w:pPr>
        <w:pStyle w:val="a3"/>
        <w:widowControl w:val="0"/>
        <w:shd w:val="clear" w:color="auto" w:fill="FFFFFF"/>
        <w:ind w:firstLine="709"/>
        <w:outlineLvl w:val="0"/>
      </w:pPr>
      <w:r w:rsidRPr="00B91A89">
        <w:t>(900000 – 796800)*30%</w:t>
      </w:r>
    </w:p>
    <w:p w:rsidR="009324A8" w:rsidRPr="00B91A89" w:rsidRDefault="009324A8" w:rsidP="00B91A89">
      <w:pPr>
        <w:pStyle w:val="a3"/>
        <w:widowControl w:val="0"/>
        <w:shd w:val="clear" w:color="auto" w:fill="FFFFFF"/>
        <w:ind w:firstLine="709"/>
      </w:pPr>
      <w:r w:rsidRPr="00B91A89">
        <w:t>Дебет 851 «Расходы по подоходному налогу»</w:t>
      </w:r>
    </w:p>
    <w:p w:rsidR="009324A8" w:rsidRPr="00B91A89" w:rsidRDefault="009324A8" w:rsidP="00B91A89">
      <w:pPr>
        <w:pStyle w:val="a3"/>
        <w:widowControl w:val="0"/>
        <w:shd w:val="clear" w:color="auto" w:fill="FFFFFF"/>
        <w:ind w:firstLine="709"/>
      </w:pPr>
      <w:r w:rsidRPr="00B91A89">
        <w:t xml:space="preserve">Кредит 631 «Текущий подоходный налог к выплате» - 30960 </w:t>
      </w:r>
    </w:p>
    <w:p w:rsidR="009324A8" w:rsidRPr="00B91A89" w:rsidRDefault="009324A8" w:rsidP="00B91A89">
      <w:pPr>
        <w:pStyle w:val="a3"/>
        <w:widowControl w:val="0"/>
        <w:shd w:val="clear" w:color="auto" w:fill="FFFFFF"/>
        <w:ind w:firstLine="709"/>
      </w:pPr>
      <w:r w:rsidRPr="00B91A89">
        <w:t>г) списаны расходы по подоходному налогу на уменьшение итогового дохода</w:t>
      </w:r>
    </w:p>
    <w:p w:rsidR="009324A8" w:rsidRPr="00B91A89" w:rsidRDefault="009324A8" w:rsidP="00B91A89">
      <w:pPr>
        <w:pStyle w:val="a3"/>
        <w:widowControl w:val="0"/>
        <w:shd w:val="clear" w:color="auto" w:fill="FFFFFF"/>
        <w:ind w:firstLine="709"/>
      </w:pPr>
      <w:r w:rsidRPr="00B91A89">
        <w:t>Дебет 571 «Итоговый доход (убыток)</w:t>
      </w:r>
    </w:p>
    <w:p w:rsidR="009324A8" w:rsidRPr="00B91A89" w:rsidRDefault="009324A8" w:rsidP="00B91A89">
      <w:pPr>
        <w:pStyle w:val="a3"/>
        <w:widowControl w:val="0"/>
        <w:shd w:val="clear" w:color="auto" w:fill="FFFFFF"/>
        <w:ind w:firstLine="709"/>
        <w:outlineLvl w:val="0"/>
      </w:pPr>
      <w:r w:rsidRPr="00B91A89">
        <w:t>Кредит 851 «Расходы по подоходному налогу» - 30960</w:t>
      </w:r>
    </w:p>
    <w:p w:rsidR="009324A8" w:rsidRPr="00B91A89" w:rsidRDefault="009324A8" w:rsidP="00B91A89">
      <w:pPr>
        <w:pStyle w:val="a3"/>
        <w:widowControl w:val="0"/>
        <w:shd w:val="clear" w:color="auto" w:fill="FFFFFF"/>
        <w:ind w:firstLine="709"/>
      </w:pPr>
      <w:r w:rsidRPr="00B91A89">
        <w:t xml:space="preserve">д) определен чистый доход </w:t>
      </w:r>
    </w:p>
    <w:p w:rsidR="009324A8" w:rsidRPr="00B91A89" w:rsidRDefault="009324A8" w:rsidP="00B91A89">
      <w:pPr>
        <w:pStyle w:val="a3"/>
        <w:widowControl w:val="0"/>
        <w:shd w:val="clear" w:color="auto" w:fill="FFFFFF"/>
        <w:ind w:firstLine="709"/>
        <w:outlineLvl w:val="0"/>
      </w:pPr>
      <w:r w:rsidRPr="00B91A89">
        <w:t>Дебет 571 «Итоговый доход (убыток)»</w:t>
      </w:r>
    </w:p>
    <w:p w:rsidR="009324A8" w:rsidRPr="00B91A89" w:rsidRDefault="009324A8" w:rsidP="00B91A89">
      <w:pPr>
        <w:pStyle w:val="a3"/>
        <w:widowControl w:val="0"/>
        <w:shd w:val="clear" w:color="auto" w:fill="FFFFFF"/>
        <w:ind w:firstLine="709"/>
      </w:pPr>
      <w:r w:rsidRPr="00B91A89">
        <w:t>Кредит 561 «Нераспределенный доход( непокрытый убыток)» -72240</w:t>
      </w:r>
    </w:p>
    <w:p w:rsidR="009324A8" w:rsidRPr="00B91A89" w:rsidRDefault="009324A8" w:rsidP="00B91A89">
      <w:pPr>
        <w:pStyle w:val="a3"/>
        <w:widowControl w:val="0"/>
        <w:shd w:val="clear" w:color="auto" w:fill="FFFFFF"/>
        <w:ind w:firstLine="709"/>
      </w:pPr>
      <w:r w:rsidRPr="00B91A89">
        <w:t>Пример отражения толлинговых операций к предприятия передающего в переработку давальческое сырье и материалы.</w:t>
      </w:r>
    </w:p>
    <w:p w:rsidR="009324A8" w:rsidRPr="00B91A89" w:rsidRDefault="009324A8" w:rsidP="00B91A89">
      <w:pPr>
        <w:pStyle w:val="a3"/>
        <w:widowControl w:val="0"/>
        <w:shd w:val="clear" w:color="auto" w:fill="FFFFFF"/>
        <w:ind w:firstLine="709"/>
      </w:pPr>
      <w:r w:rsidRPr="00B91A89">
        <w:t>Переданы в переработку</w:t>
      </w:r>
      <w:r w:rsidR="003E0F33">
        <w:t xml:space="preserve"> </w:t>
      </w:r>
      <w:r w:rsidRPr="00B91A89">
        <w:t xml:space="preserve">иностранному партнеру материалы по контрактной стоимости </w:t>
      </w:r>
    </w:p>
    <w:p w:rsidR="009324A8" w:rsidRPr="00B91A89" w:rsidRDefault="009324A8" w:rsidP="00B91A89">
      <w:pPr>
        <w:pStyle w:val="a3"/>
        <w:widowControl w:val="0"/>
        <w:shd w:val="clear" w:color="auto" w:fill="FFFFFF"/>
        <w:ind w:firstLine="709"/>
      </w:pPr>
      <w:r w:rsidRPr="00B91A89">
        <w:t>Дебет 207 «Материалы переданные в переработку иностранному партнеру»</w:t>
      </w:r>
    </w:p>
    <w:p w:rsidR="009324A8" w:rsidRPr="00B91A89" w:rsidRDefault="009324A8" w:rsidP="00B91A89">
      <w:pPr>
        <w:pStyle w:val="a3"/>
        <w:widowControl w:val="0"/>
        <w:shd w:val="clear" w:color="auto" w:fill="FFFFFF"/>
        <w:ind w:firstLine="709"/>
      </w:pPr>
      <w:r w:rsidRPr="00B91A89">
        <w:t>Кредит 201 « Сырье и Материалы», 910 «Полуфабрикаты собственного производства» -145000</w:t>
      </w:r>
    </w:p>
    <w:p w:rsidR="009324A8" w:rsidRPr="00B91A89" w:rsidRDefault="009324A8" w:rsidP="00B91A89">
      <w:pPr>
        <w:pStyle w:val="a5"/>
        <w:numPr>
          <w:ilvl w:val="0"/>
          <w:numId w:val="10"/>
        </w:numPr>
        <w:tabs>
          <w:tab w:val="clear" w:pos="1260"/>
          <w:tab w:val="num" w:pos="-540"/>
        </w:tabs>
        <w:spacing w:line="360" w:lineRule="auto"/>
        <w:ind w:left="0" w:firstLine="709"/>
        <w:jc w:val="both"/>
      </w:pPr>
      <w:r w:rsidRPr="00B91A89">
        <w:t>Оплачены таможенные пошлины</w:t>
      </w:r>
    </w:p>
    <w:p w:rsidR="009324A8" w:rsidRPr="00B91A89" w:rsidRDefault="009324A8" w:rsidP="00B91A89">
      <w:pPr>
        <w:pStyle w:val="a5"/>
        <w:tabs>
          <w:tab w:val="num" w:pos="-540"/>
        </w:tabs>
        <w:spacing w:line="360" w:lineRule="auto"/>
        <w:ind w:firstLine="709"/>
        <w:jc w:val="both"/>
      </w:pPr>
      <w:r w:rsidRPr="00B91A89">
        <w:t>Дебет 207</w:t>
      </w:r>
      <w:r w:rsidR="003E0F33">
        <w:t xml:space="preserve"> </w:t>
      </w:r>
      <w:r w:rsidRPr="00B91A89">
        <w:t>«Материалы переданные на переработку иностранному партнеру»</w:t>
      </w:r>
    </w:p>
    <w:p w:rsidR="009324A8" w:rsidRPr="00B91A89" w:rsidRDefault="009324A8" w:rsidP="00B91A89">
      <w:pPr>
        <w:pStyle w:val="a5"/>
        <w:tabs>
          <w:tab w:val="num" w:pos="-540"/>
        </w:tabs>
        <w:spacing w:line="360" w:lineRule="auto"/>
        <w:ind w:firstLine="709"/>
        <w:jc w:val="both"/>
      </w:pPr>
      <w:r w:rsidRPr="00B91A89">
        <w:t>Кредит 441 «Наличность на расчетном счете» -20000</w:t>
      </w:r>
    </w:p>
    <w:p w:rsidR="009324A8" w:rsidRPr="00B91A89" w:rsidRDefault="009324A8" w:rsidP="00B91A89">
      <w:pPr>
        <w:pStyle w:val="a5"/>
        <w:numPr>
          <w:ilvl w:val="0"/>
          <w:numId w:val="10"/>
        </w:numPr>
        <w:tabs>
          <w:tab w:val="clear" w:pos="1260"/>
          <w:tab w:val="num" w:pos="-540"/>
        </w:tabs>
        <w:spacing w:line="360" w:lineRule="auto"/>
        <w:ind w:left="0" w:firstLine="709"/>
        <w:jc w:val="both"/>
      </w:pPr>
      <w:r w:rsidRPr="00B91A89">
        <w:t>Приняты расчетные документы (инвойс) за переработку иностранному партнеру</w:t>
      </w:r>
    </w:p>
    <w:p w:rsidR="009324A8" w:rsidRPr="00B91A89" w:rsidRDefault="009324A8" w:rsidP="00B91A89">
      <w:pPr>
        <w:pStyle w:val="a5"/>
        <w:tabs>
          <w:tab w:val="num" w:pos="-540"/>
        </w:tabs>
        <w:spacing w:line="360" w:lineRule="auto"/>
        <w:ind w:firstLine="709"/>
        <w:jc w:val="both"/>
      </w:pPr>
      <w:r w:rsidRPr="00B91A89">
        <w:t>Дебет 221 «Готовая продукция»</w:t>
      </w:r>
    </w:p>
    <w:p w:rsidR="009324A8" w:rsidRPr="00B91A89" w:rsidRDefault="009324A8" w:rsidP="00B91A89">
      <w:pPr>
        <w:pStyle w:val="a5"/>
        <w:tabs>
          <w:tab w:val="num" w:pos="-540"/>
        </w:tabs>
        <w:spacing w:line="360" w:lineRule="auto"/>
        <w:ind w:firstLine="709"/>
        <w:jc w:val="both"/>
      </w:pPr>
      <w:r w:rsidRPr="00B91A89">
        <w:t>Кредит 671 «Расчеты с поставщиками и подрядчиками»,</w:t>
      </w:r>
    </w:p>
    <w:p w:rsidR="009324A8" w:rsidRPr="00B91A89" w:rsidRDefault="009324A8" w:rsidP="00B91A89">
      <w:pPr>
        <w:pStyle w:val="a5"/>
        <w:tabs>
          <w:tab w:val="num" w:pos="-540"/>
        </w:tabs>
        <w:spacing w:line="360" w:lineRule="auto"/>
        <w:ind w:firstLine="709"/>
        <w:jc w:val="both"/>
      </w:pPr>
      <w:r w:rsidRPr="00B91A89">
        <w:t>Субсчет «Толлинговые операции – 900000</w:t>
      </w:r>
    </w:p>
    <w:p w:rsidR="009324A8" w:rsidRPr="00B91A89" w:rsidRDefault="009324A8" w:rsidP="00B91A89">
      <w:pPr>
        <w:pStyle w:val="a5"/>
        <w:numPr>
          <w:ilvl w:val="0"/>
          <w:numId w:val="10"/>
        </w:numPr>
        <w:tabs>
          <w:tab w:val="clear" w:pos="1260"/>
          <w:tab w:val="num" w:pos="-540"/>
        </w:tabs>
        <w:spacing w:line="360" w:lineRule="auto"/>
        <w:ind w:left="0" w:firstLine="709"/>
        <w:jc w:val="both"/>
      </w:pPr>
      <w:r w:rsidRPr="00B91A89">
        <w:t>Оплачен инвойс за выполненные работы</w:t>
      </w:r>
    </w:p>
    <w:p w:rsidR="009324A8" w:rsidRPr="00B91A89" w:rsidRDefault="003E0F33" w:rsidP="00B91A89">
      <w:pPr>
        <w:pStyle w:val="a5"/>
        <w:tabs>
          <w:tab w:val="num" w:pos="-540"/>
        </w:tabs>
        <w:spacing w:line="360" w:lineRule="auto"/>
        <w:ind w:firstLine="709"/>
        <w:jc w:val="both"/>
      </w:pPr>
      <w:r>
        <w:t xml:space="preserve"> </w:t>
      </w:r>
      <w:r w:rsidR="009324A8" w:rsidRPr="00B91A89">
        <w:t>Дебет 671 «Расчеты с поставщиками и подрядчиками», субсчет</w:t>
      </w:r>
    </w:p>
    <w:p w:rsidR="009324A8" w:rsidRPr="00B91A89" w:rsidRDefault="009324A8" w:rsidP="00B91A89">
      <w:pPr>
        <w:pStyle w:val="a5"/>
        <w:tabs>
          <w:tab w:val="num" w:pos="-540"/>
        </w:tabs>
        <w:spacing w:line="360" w:lineRule="auto"/>
        <w:ind w:firstLine="709"/>
        <w:jc w:val="both"/>
      </w:pPr>
      <w:r w:rsidRPr="00B91A89">
        <w:t>«Толлинговые операции»</w:t>
      </w:r>
    </w:p>
    <w:p w:rsidR="009324A8" w:rsidRPr="00B91A89" w:rsidRDefault="009324A8" w:rsidP="00B91A89">
      <w:pPr>
        <w:pStyle w:val="a5"/>
        <w:tabs>
          <w:tab w:val="num" w:pos="-540"/>
        </w:tabs>
        <w:spacing w:line="360" w:lineRule="auto"/>
        <w:ind w:firstLine="709"/>
        <w:jc w:val="both"/>
      </w:pPr>
      <w:r w:rsidRPr="00B91A89">
        <w:t>Кредит 431 «Наличность на валютном счете внутри страны» - 901000</w:t>
      </w:r>
    </w:p>
    <w:p w:rsidR="009324A8" w:rsidRPr="00B91A89" w:rsidRDefault="009324A8" w:rsidP="00B91A89">
      <w:pPr>
        <w:pStyle w:val="a5"/>
        <w:numPr>
          <w:ilvl w:val="0"/>
          <w:numId w:val="10"/>
        </w:numPr>
        <w:tabs>
          <w:tab w:val="clear" w:pos="1260"/>
          <w:tab w:val="num" w:pos="-540"/>
        </w:tabs>
        <w:spacing w:line="360" w:lineRule="auto"/>
        <w:ind w:left="0" w:firstLine="709"/>
        <w:jc w:val="both"/>
      </w:pPr>
      <w:r w:rsidRPr="00B91A89">
        <w:t xml:space="preserve">На сумму курсовой разницы: </w:t>
      </w:r>
    </w:p>
    <w:p w:rsidR="009324A8" w:rsidRPr="00B91A89" w:rsidRDefault="009324A8" w:rsidP="00B91A89">
      <w:pPr>
        <w:pStyle w:val="a5"/>
        <w:spacing w:line="360" w:lineRule="auto"/>
        <w:ind w:firstLine="709"/>
        <w:jc w:val="both"/>
      </w:pPr>
      <w:r w:rsidRPr="00B91A89">
        <w:t>а) отрицательной</w:t>
      </w:r>
    </w:p>
    <w:p w:rsidR="009324A8" w:rsidRPr="00B91A89" w:rsidRDefault="009324A8" w:rsidP="00B91A89">
      <w:pPr>
        <w:pStyle w:val="a5"/>
        <w:tabs>
          <w:tab w:val="num" w:pos="-540"/>
        </w:tabs>
        <w:spacing w:line="360" w:lineRule="auto"/>
        <w:ind w:firstLine="709"/>
        <w:jc w:val="both"/>
      </w:pPr>
      <w:r w:rsidRPr="00B91A89">
        <w:t>Дебет 844 «Расходы по кусовой разнице»</w:t>
      </w:r>
    </w:p>
    <w:p w:rsidR="009324A8" w:rsidRPr="00B91A89" w:rsidRDefault="009324A8" w:rsidP="00B91A89">
      <w:pPr>
        <w:pStyle w:val="a5"/>
        <w:tabs>
          <w:tab w:val="num" w:pos="-540"/>
        </w:tabs>
        <w:spacing w:line="360" w:lineRule="auto"/>
        <w:ind w:firstLine="709"/>
        <w:jc w:val="both"/>
      </w:pPr>
      <w:r w:rsidRPr="00B91A89">
        <w:t>Кредит 671 «Расчеты с поставщиками и подрядчками», субсчет</w:t>
      </w:r>
      <w:r w:rsidR="003E0F33">
        <w:t xml:space="preserve"> </w:t>
      </w:r>
      <w:r w:rsidRPr="00B91A89">
        <w:t>«Толлинговые операции»-1000</w:t>
      </w:r>
    </w:p>
    <w:p w:rsidR="009324A8" w:rsidRPr="00B91A89" w:rsidRDefault="009324A8" w:rsidP="00B91A89">
      <w:pPr>
        <w:pStyle w:val="a5"/>
        <w:tabs>
          <w:tab w:val="num" w:pos="-540"/>
        </w:tabs>
        <w:spacing w:line="360" w:lineRule="auto"/>
        <w:ind w:firstLine="709"/>
        <w:jc w:val="both"/>
      </w:pPr>
      <w:r w:rsidRPr="00B91A89">
        <w:t>б) положительной</w:t>
      </w:r>
    </w:p>
    <w:p w:rsidR="009324A8" w:rsidRPr="00B91A89" w:rsidRDefault="009324A8" w:rsidP="00B91A89">
      <w:pPr>
        <w:pStyle w:val="a5"/>
        <w:tabs>
          <w:tab w:val="num" w:pos="-540"/>
        </w:tabs>
        <w:spacing w:line="360" w:lineRule="auto"/>
        <w:ind w:firstLine="709"/>
        <w:jc w:val="both"/>
      </w:pPr>
      <w:r w:rsidRPr="00B91A89">
        <w:t>Дебет 671 «Расчеты с поставщиками и подрядчиками», субсчет «Толлинговые операции»</w:t>
      </w:r>
    </w:p>
    <w:p w:rsidR="009324A8" w:rsidRPr="00B91A89" w:rsidRDefault="009324A8" w:rsidP="00B91A89">
      <w:pPr>
        <w:pStyle w:val="a5"/>
        <w:tabs>
          <w:tab w:val="num" w:pos="-540"/>
        </w:tabs>
        <w:spacing w:line="360" w:lineRule="auto"/>
        <w:ind w:firstLine="709"/>
        <w:jc w:val="both"/>
      </w:pPr>
      <w:r w:rsidRPr="00B91A89">
        <w:t>Кредит 725 «Доходы от курсовой разницы»</w:t>
      </w:r>
    </w:p>
    <w:p w:rsidR="009324A8" w:rsidRPr="00B91A89" w:rsidRDefault="009324A8" w:rsidP="00B91A89">
      <w:pPr>
        <w:pStyle w:val="a5"/>
        <w:numPr>
          <w:ilvl w:val="0"/>
          <w:numId w:val="10"/>
        </w:numPr>
        <w:tabs>
          <w:tab w:val="clear" w:pos="1260"/>
          <w:tab w:val="num" w:pos="-540"/>
        </w:tabs>
        <w:spacing w:line="360" w:lineRule="auto"/>
        <w:ind w:left="0" w:firstLine="709"/>
        <w:jc w:val="both"/>
      </w:pPr>
      <w:r w:rsidRPr="00B91A89">
        <w:t>Оприходованы продукты переработки</w:t>
      </w:r>
    </w:p>
    <w:p w:rsidR="009324A8" w:rsidRPr="00B91A89" w:rsidRDefault="009324A8" w:rsidP="00B91A89">
      <w:pPr>
        <w:pStyle w:val="a5"/>
        <w:tabs>
          <w:tab w:val="num" w:pos="-540"/>
        </w:tabs>
        <w:spacing w:line="360" w:lineRule="auto"/>
        <w:ind w:firstLine="709"/>
        <w:jc w:val="both"/>
      </w:pPr>
      <w:r w:rsidRPr="00B91A89">
        <w:t>Дебет 221»Готовая продукция»</w:t>
      </w:r>
    </w:p>
    <w:p w:rsidR="009324A8" w:rsidRPr="00B91A89" w:rsidRDefault="009324A8" w:rsidP="00B91A89">
      <w:pPr>
        <w:pStyle w:val="a5"/>
        <w:tabs>
          <w:tab w:val="num" w:pos="-540"/>
        </w:tabs>
        <w:spacing w:line="360" w:lineRule="auto"/>
        <w:ind w:firstLine="709"/>
        <w:jc w:val="both"/>
      </w:pPr>
      <w:r w:rsidRPr="00B91A89">
        <w:t>Кредит 207 «Материалы переданные на переработку иностранному партнеру» -145000</w:t>
      </w:r>
    </w:p>
    <w:p w:rsidR="009324A8" w:rsidRPr="00B91A89" w:rsidRDefault="009324A8" w:rsidP="00B91A89">
      <w:pPr>
        <w:pStyle w:val="a5"/>
        <w:numPr>
          <w:ilvl w:val="0"/>
          <w:numId w:val="10"/>
        </w:numPr>
        <w:tabs>
          <w:tab w:val="clear" w:pos="1260"/>
          <w:tab w:val="num" w:pos="-540"/>
        </w:tabs>
        <w:spacing w:line="360" w:lineRule="auto"/>
        <w:ind w:left="0" w:firstLine="709"/>
        <w:jc w:val="both"/>
      </w:pPr>
      <w:r w:rsidRPr="00B91A89">
        <w:t>В конце отчетного периода:</w:t>
      </w:r>
    </w:p>
    <w:p w:rsidR="009324A8" w:rsidRPr="00B91A89" w:rsidRDefault="009324A8" w:rsidP="00B91A89">
      <w:pPr>
        <w:pStyle w:val="a5"/>
        <w:spacing w:line="360" w:lineRule="auto"/>
        <w:ind w:firstLine="709"/>
        <w:jc w:val="both"/>
      </w:pPr>
      <w:r w:rsidRPr="00B91A89">
        <w:t xml:space="preserve"> а) списываются расходы по курсовой разнице на уменьшение итогового дохода </w:t>
      </w:r>
    </w:p>
    <w:p w:rsidR="009324A8" w:rsidRPr="00B91A89" w:rsidRDefault="009324A8" w:rsidP="00B91A89">
      <w:pPr>
        <w:pStyle w:val="a5"/>
        <w:tabs>
          <w:tab w:val="num" w:pos="-540"/>
        </w:tabs>
        <w:spacing w:line="360" w:lineRule="auto"/>
        <w:ind w:firstLine="709"/>
        <w:jc w:val="both"/>
      </w:pPr>
      <w:r w:rsidRPr="00B91A89">
        <w:t>Дебет 571 «Итоговый доход (убыток)»</w:t>
      </w:r>
    </w:p>
    <w:p w:rsidR="009324A8" w:rsidRPr="00B91A89" w:rsidRDefault="009324A8" w:rsidP="00B91A89">
      <w:pPr>
        <w:pStyle w:val="a5"/>
        <w:tabs>
          <w:tab w:val="num" w:pos="-540"/>
        </w:tabs>
        <w:spacing w:line="360" w:lineRule="auto"/>
        <w:ind w:firstLine="709"/>
        <w:jc w:val="both"/>
      </w:pPr>
      <w:r w:rsidRPr="00B91A89">
        <w:t>Кредит 844 «Расходы по курсовой разнице» -1000</w:t>
      </w:r>
    </w:p>
    <w:p w:rsidR="009324A8" w:rsidRPr="00B91A89" w:rsidRDefault="009324A8" w:rsidP="00B91A89">
      <w:pPr>
        <w:pStyle w:val="a5"/>
        <w:tabs>
          <w:tab w:val="num" w:pos="-540"/>
        </w:tabs>
        <w:spacing w:line="360" w:lineRule="auto"/>
        <w:ind w:firstLine="709"/>
        <w:jc w:val="both"/>
      </w:pPr>
      <w:r w:rsidRPr="00B91A89">
        <w:t>б) списываются доходы по курсовой разнице на увеличение итогового дохода</w:t>
      </w:r>
    </w:p>
    <w:p w:rsidR="009324A8" w:rsidRPr="00B91A89" w:rsidRDefault="009324A8" w:rsidP="00B91A89">
      <w:pPr>
        <w:pStyle w:val="a5"/>
        <w:tabs>
          <w:tab w:val="num" w:pos="-540"/>
        </w:tabs>
        <w:spacing w:line="360" w:lineRule="auto"/>
        <w:ind w:firstLine="709"/>
        <w:jc w:val="both"/>
        <w:outlineLvl w:val="0"/>
      </w:pPr>
      <w:r w:rsidRPr="00B91A89">
        <w:t>Дебет 725 «Доходы от курсовой разницы»</w:t>
      </w:r>
    </w:p>
    <w:p w:rsidR="009324A8" w:rsidRPr="00B91A89" w:rsidRDefault="009324A8" w:rsidP="00B91A89">
      <w:pPr>
        <w:pStyle w:val="a5"/>
        <w:tabs>
          <w:tab w:val="num" w:pos="-540"/>
        </w:tabs>
        <w:spacing w:line="360" w:lineRule="auto"/>
        <w:ind w:firstLine="709"/>
        <w:jc w:val="both"/>
      </w:pPr>
      <w:r w:rsidRPr="00B91A89">
        <w:t>Кредит 571 «Итоговый доход (убыток)» -1000</w:t>
      </w:r>
    </w:p>
    <w:p w:rsidR="009324A8" w:rsidRPr="00B91A89" w:rsidRDefault="009324A8" w:rsidP="00B91A89">
      <w:pPr>
        <w:pStyle w:val="a5"/>
        <w:spacing w:line="360" w:lineRule="auto"/>
        <w:ind w:firstLine="709"/>
        <w:jc w:val="both"/>
        <w:outlineLvl w:val="0"/>
      </w:pPr>
      <w:r w:rsidRPr="00B91A89">
        <w:t xml:space="preserve">Учет операций по франчайзингу. </w:t>
      </w:r>
    </w:p>
    <w:p w:rsidR="009324A8" w:rsidRPr="00B91A89" w:rsidRDefault="009324A8" w:rsidP="00B91A89">
      <w:pPr>
        <w:pStyle w:val="a5"/>
        <w:spacing w:line="360" w:lineRule="auto"/>
        <w:ind w:firstLine="709"/>
        <w:jc w:val="both"/>
        <w:outlineLvl w:val="0"/>
      </w:pPr>
      <w:r w:rsidRPr="00B91A89">
        <w:t>Франчайзинг – это договорные отношения между мелким самостоятельным предприятием и крупным иностранным или отечественным предприятием на предмет предоставления первому исключительного права на создание (производства ) и сбыт под его торговой маркой на конкурентном рынке определенных видов товаров и услуг.</w:t>
      </w:r>
    </w:p>
    <w:p w:rsidR="009324A8" w:rsidRPr="00B91A89" w:rsidRDefault="009324A8" w:rsidP="00B91A89">
      <w:pPr>
        <w:pStyle w:val="a5"/>
        <w:spacing w:line="360" w:lineRule="auto"/>
        <w:ind w:firstLine="709"/>
        <w:jc w:val="both"/>
      </w:pPr>
      <w:r w:rsidRPr="00B91A89">
        <w:t xml:space="preserve">На практике франчайзинг можно подразделить на три вида : </w:t>
      </w:r>
    </w:p>
    <w:p w:rsidR="009324A8" w:rsidRPr="00B91A89" w:rsidRDefault="009324A8" w:rsidP="00B91A89">
      <w:pPr>
        <w:pStyle w:val="a5"/>
        <w:spacing w:line="360" w:lineRule="auto"/>
        <w:ind w:firstLine="709"/>
        <w:jc w:val="both"/>
      </w:pPr>
      <w:r w:rsidRPr="00B91A89">
        <w:t>1) товарный – при котором договорные отношения предусматривают реализацию товара головного предприятия (владельца торговой марки);</w:t>
      </w:r>
    </w:p>
    <w:p w:rsidR="009324A8" w:rsidRPr="00B91A89" w:rsidRDefault="009324A8" w:rsidP="00B91A89">
      <w:pPr>
        <w:pStyle w:val="a5"/>
        <w:spacing w:line="360" w:lineRule="auto"/>
        <w:ind w:firstLine="709"/>
        <w:jc w:val="both"/>
      </w:pPr>
      <w:r w:rsidRPr="00B91A89">
        <w:t>2) производственный – при котором договорные отношения предусматривают производство продукции малым предприятием под торговой маркой головного предприятия;</w:t>
      </w:r>
    </w:p>
    <w:p w:rsidR="009324A8" w:rsidRPr="00B91A89" w:rsidRDefault="009324A8" w:rsidP="00B91A89">
      <w:pPr>
        <w:pStyle w:val="a5"/>
        <w:spacing w:line="360" w:lineRule="auto"/>
        <w:ind w:firstLine="709"/>
        <w:jc w:val="both"/>
      </w:pPr>
      <w:r w:rsidRPr="00B91A89">
        <w:t>3) деловой- при котором договорные отношения строятся на обмене информацией о рынках товаров и услуг, ценах на отдельные виды услуг и другие.</w:t>
      </w:r>
    </w:p>
    <w:p w:rsidR="009324A8" w:rsidRPr="00B91A89" w:rsidRDefault="009324A8" w:rsidP="00B91A89">
      <w:pPr>
        <w:pStyle w:val="a5"/>
        <w:spacing w:line="360" w:lineRule="auto"/>
        <w:ind w:firstLine="709"/>
        <w:jc w:val="both"/>
      </w:pPr>
      <w:r w:rsidRPr="00B91A89">
        <w:t>В франчайзинге участвует две стороны : франчайзер и франчайзи.</w:t>
      </w:r>
    </w:p>
    <w:p w:rsidR="009324A8" w:rsidRPr="00B91A89" w:rsidRDefault="009324A8" w:rsidP="00B91A89">
      <w:pPr>
        <w:pStyle w:val="a5"/>
        <w:spacing w:line="360" w:lineRule="auto"/>
        <w:ind w:firstLine="709"/>
        <w:jc w:val="both"/>
      </w:pPr>
      <w:r w:rsidRPr="00B91A89">
        <w:t>Франчайзером является марко держатель – крупная компания, производящая продукцию, работы и услуги, пользующиеся спросом на рынке.</w:t>
      </w:r>
    </w:p>
    <w:p w:rsidR="009324A8" w:rsidRPr="00B91A89" w:rsidRDefault="009324A8" w:rsidP="00B91A89">
      <w:pPr>
        <w:pStyle w:val="a5"/>
        <w:spacing w:line="360" w:lineRule="auto"/>
        <w:ind w:firstLine="709"/>
        <w:jc w:val="both"/>
      </w:pPr>
      <w:r w:rsidRPr="00B91A89">
        <w:t>Франчайзи – мелкие предприятия. Которые на условиях договора с франчайзером приобрели право на франчизу (право на создание предприятия и использование торговой марки предприятия – франчайзера).</w:t>
      </w:r>
    </w:p>
    <w:p w:rsidR="009324A8" w:rsidRPr="00B91A89" w:rsidRDefault="009324A8" w:rsidP="00B91A89">
      <w:pPr>
        <w:pStyle w:val="a5"/>
        <w:spacing w:line="360" w:lineRule="auto"/>
        <w:ind w:firstLine="709"/>
        <w:jc w:val="both"/>
      </w:pPr>
      <w:r w:rsidRPr="00B91A89">
        <w:t>Франчиза, если она приобретена на срок более одного года, учитывается у франчайзи как нематериальные активы; менее одного года – относятся на расходы будущих периодов.</w:t>
      </w:r>
    </w:p>
    <w:p w:rsidR="009324A8" w:rsidRPr="00B91A89" w:rsidRDefault="009324A8" w:rsidP="00B91A89">
      <w:pPr>
        <w:pStyle w:val="a5"/>
        <w:spacing w:line="360" w:lineRule="auto"/>
        <w:ind w:firstLine="709"/>
        <w:jc w:val="both"/>
      </w:pPr>
      <w:r w:rsidRPr="00B91A89">
        <w:t xml:space="preserve">Приобретение и погашение франшизы находит следующее отражение на счетах: </w:t>
      </w:r>
    </w:p>
    <w:p w:rsidR="009324A8" w:rsidRPr="00B91A89" w:rsidRDefault="009324A8" w:rsidP="00B91A89">
      <w:pPr>
        <w:pStyle w:val="a5"/>
        <w:spacing w:line="360" w:lineRule="auto"/>
        <w:ind w:firstLine="709"/>
        <w:jc w:val="both"/>
      </w:pPr>
      <w:r w:rsidRPr="00B91A89">
        <w:t xml:space="preserve">Дебет 106 «Прочие нематериальные активы» или </w:t>
      </w:r>
    </w:p>
    <w:p w:rsidR="009324A8" w:rsidRPr="00B91A89" w:rsidRDefault="009324A8" w:rsidP="00B91A89">
      <w:pPr>
        <w:pStyle w:val="a5"/>
        <w:spacing w:line="360" w:lineRule="auto"/>
        <w:ind w:firstLine="709"/>
        <w:jc w:val="both"/>
      </w:pPr>
      <w:r w:rsidRPr="00B91A89">
        <w:t>Дебет 343 «Прочие расходы будущих периодов»;</w:t>
      </w:r>
      <w:r w:rsidR="003E0F33">
        <w:t xml:space="preserve"> </w:t>
      </w:r>
    </w:p>
    <w:p w:rsidR="009324A8" w:rsidRPr="00B91A89" w:rsidRDefault="009324A8" w:rsidP="00B91A89">
      <w:pPr>
        <w:pStyle w:val="a5"/>
        <w:spacing w:line="360" w:lineRule="auto"/>
        <w:ind w:firstLine="709"/>
        <w:jc w:val="both"/>
      </w:pPr>
      <w:r w:rsidRPr="00B91A89">
        <w:t>Кредит 441 «Наличность на расчетном счете», 431 «Наличность на валютном счете внутри страны».</w:t>
      </w:r>
    </w:p>
    <w:p w:rsidR="009324A8" w:rsidRPr="00B91A89" w:rsidRDefault="009324A8" w:rsidP="00B91A89">
      <w:pPr>
        <w:pStyle w:val="a5"/>
        <w:spacing w:line="360" w:lineRule="auto"/>
        <w:ind w:firstLine="709"/>
        <w:jc w:val="both"/>
      </w:pPr>
      <w:r w:rsidRPr="00B91A89">
        <w:t>Начисление амортизации по нематериальным активам в пределах сроков, установленной учетной политикой предприятия, отражается по дебету счетов 935 «Износ основных средств и амортизация нематериальных активов»; в сфере торговли 811 «Расходы по реализации товаров» и кредиту 116 «Амортизация нематериальных активов- прочие».</w:t>
      </w:r>
    </w:p>
    <w:p w:rsidR="009324A8" w:rsidRPr="00B91A89" w:rsidRDefault="009324A8" w:rsidP="00B91A89">
      <w:pPr>
        <w:pStyle w:val="a5"/>
        <w:spacing w:line="360" w:lineRule="auto"/>
        <w:ind w:firstLine="709"/>
        <w:jc w:val="both"/>
      </w:pPr>
      <w:r w:rsidRPr="00B91A89">
        <w:t>Списание расходов будущих периодов (франчизы) отражается по дебету счетов 938 « Прочие» или 811 «Расходы по реализации товаров» и кредиту счетов 343 «Прочие расходы будущих периодов»</w:t>
      </w:r>
    </w:p>
    <w:p w:rsidR="009324A8" w:rsidRPr="00B91A89" w:rsidRDefault="009324A8" w:rsidP="00B91A89">
      <w:pPr>
        <w:pStyle w:val="a5"/>
        <w:spacing w:line="360" w:lineRule="auto"/>
        <w:ind w:firstLine="709"/>
        <w:jc w:val="both"/>
      </w:pPr>
      <w:r w:rsidRPr="00B91A89">
        <w:t>Преимущество фрачайзинга состоит в том, что франчайзер, передав право владения своей торговой маркой, вынужден поднять уровень производства</w:t>
      </w:r>
      <w:r w:rsidR="003E0F33">
        <w:t xml:space="preserve"> </w:t>
      </w:r>
      <w:r w:rsidRPr="00B91A89">
        <w:t>у предприятия – франчайзи и обеспечить стабильность его производства, вложив в нее определенную сумму инвестиции; у франчайзи снижается до минимума риск, так как франчазер для него является своеобразной нишей – гарантом в бизнесе. Мелким предприятиям нет необходимости осуществлять рекламу своей продукции, работ и услуг; расходовать средства на осуществление научно- исследовательских и других работ, связанных с дальнейшим совершенствованием производства и маркетинга.</w:t>
      </w:r>
    </w:p>
    <w:p w:rsidR="009324A8" w:rsidRPr="00B91A89" w:rsidRDefault="009324A8" w:rsidP="00B91A89">
      <w:pPr>
        <w:pStyle w:val="a5"/>
        <w:spacing w:line="360" w:lineRule="auto"/>
        <w:ind w:firstLine="709"/>
        <w:jc w:val="both"/>
      </w:pPr>
      <w:r w:rsidRPr="00B91A89">
        <w:t>Все эти заботы практически в полном объеме ложится на франчайзера.</w:t>
      </w:r>
    </w:p>
    <w:p w:rsidR="009324A8" w:rsidRPr="00B91A89" w:rsidRDefault="009324A8" w:rsidP="00B91A89">
      <w:pPr>
        <w:pStyle w:val="a5"/>
        <w:spacing w:line="360" w:lineRule="auto"/>
        <w:ind w:firstLine="709"/>
        <w:jc w:val="both"/>
      </w:pPr>
      <w:r w:rsidRPr="00B91A89">
        <w:t xml:space="preserve">В договорах на франчайзинг могут предусматриваться следующие расчеты между франчайзером и франчайзи: </w:t>
      </w:r>
    </w:p>
    <w:p w:rsidR="009324A8" w:rsidRPr="00B91A89" w:rsidRDefault="009324A8" w:rsidP="00B91A89">
      <w:pPr>
        <w:pStyle w:val="a5"/>
        <w:spacing w:line="360" w:lineRule="auto"/>
        <w:ind w:firstLine="709"/>
        <w:jc w:val="both"/>
      </w:pPr>
      <w:r w:rsidRPr="00B91A89">
        <w:t>-</w:t>
      </w:r>
      <w:r w:rsidR="003E0F33">
        <w:t xml:space="preserve"> </w:t>
      </w:r>
      <w:r w:rsidRPr="00B91A89">
        <w:t>франчайзи отчисляет роялти в пользу франчайзера</w:t>
      </w:r>
      <w:r w:rsidR="003E0F33">
        <w:t xml:space="preserve"> </w:t>
      </w:r>
      <w:r w:rsidRPr="00B91A89">
        <w:t>в виде</w:t>
      </w:r>
      <w:r w:rsidR="003E0F33">
        <w:t xml:space="preserve"> </w:t>
      </w:r>
      <w:r w:rsidRPr="00B91A89">
        <w:t>определенного процента от полученного чистого дохода.</w:t>
      </w:r>
    </w:p>
    <w:p w:rsidR="009324A8" w:rsidRPr="00B91A89" w:rsidRDefault="009324A8" w:rsidP="00B91A89">
      <w:pPr>
        <w:pStyle w:val="a5"/>
        <w:spacing w:line="360" w:lineRule="auto"/>
        <w:ind w:firstLine="709"/>
        <w:jc w:val="both"/>
      </w:pPr>
      <w:r w:rsidRPr="00B91A89">
        <w:t>-</w:t>
      </w:r>
      <w:r w:rsidR="003E0F33">
        <w:t xml:space="preserve"> </w:t>
      </w:r>
      <w:r w:rsidRPr="00B91A89">
        <w:t>причем,</w:t>
      </w:r>
      <w:r w:rsidR="003E0F33">
        <w:t xml:space="preserve"> </w:t>
      </w:r>
      <w:r w:rsidRPr="00B91A89">
        <w:t>первые один- три года деятельности обычно устанавливается более низкий процент, последующие – более высокие. Начисление процента отражается записью по дебету счета 821 «Общие административные расходы» и кредиту 686 «Прочие начисленные расходы»; оплата – по дебету счета 686 и кредиту счета 441 «Наличность на расчетном счете» или 431 « Наличность на валютном счете внутри страны»;</w:t>
      </w:r>
    </w:p>
    <w:p w:rsidR="009324A8" w:rsidRPr="00B91A89" w:rsidRDefault="009324A8" w:rsidP="00B91A89">
      <w:pPr>
        <w:pStyle w:val="a5"/>
        <w:spacing w:line="360" w:lineRule="auto"/>
        <w:ind w:firstLine="709"/>
        <w:jc w:val="both"/>
      </w:pPr>
      <w:r w:rsidRPr="00B91A89">
        <w:t>Фрачайзи передает в качестве роялти франчайзеру определенное количество произведенной им готовой продукции в натуре. Это операция находит следующее отражение на счетах (сокращенная корреспонденция счетов):</w:t>
      </w:r>
    </w:p>
    <w:p w:rsidR="009324A8" w:rsidRPr="00B91A89" w:rsidRDefault="009324A8" w:rsidP="00B91A89">
      <w:pPr>
        <w:pStyle w:val="a5"/>
        <w:spacing w:line="360" w:lineRule="auto"/>
        <w:ind w:firstLine="709"/>
        <w:jc w:val="both"/>
      </w:pPr>
      <w:r w:rsidRPr="00B91A89">
        <w:t>Дебет счета 801 «Себестоимость реализованной готовой продукции (работ и услуг)»</w:t>
      </w:r>
      <w:r w:rsidR="003E0F33">
        <w:t xml:space="preserve"> </w:t>
      </w:r>
      <w:r w:rsidRPr="00B91A89">
        <w:t>Кредит счета 221 «Готовая продукция» - на фактическую себестоимость продаваемой продукции;</w:t>
      </w:r>
    </w:p>
    <w:p w:rsidR="009324A8" w:rsidRPr="00B91A89" w:rsidRDefault="009324A8" w:rsidP="00B91A89">
      <w:pPr>
        <w:pStyle w:val="a5"/>
        <w:spacing w:line="360" w:lineRule="auto"/>
        <w:ind w:firstLine="709"/>
        <w:jc w:val="both"/>
      </w:pPr>
      <w:r w:rsidRPr="00B91A89">
        <w:t>Дебет счета 301 « Счета к получению»;</w:t>
      </w:r>
      <w:r w:rsidR="003E0F33">
        <w:t xml:space="preserve"> </w:t>
      </w:r>
      <w:r w:rsidRPr="00B91A89">
        <w:t>Кредит счета 701 «Доход от реализации готовой продукции (работ, услуг)»- на отпускную стоимость передаваемой продукции (операции облагаются НДС в общеустановленном порядке).</w:t>
      </w:r>
    </w:p>
    <w:p w:rsidR="009324A8" w:rsidRPr="00B91A89" w:rsidRDefault="009324A8" w:rsidP="00B91A89">
      <w:pPr>
        <w:pStyle w:val="a5"/>
        <w:spacing w:line="360" w:lineRule="auto"/>
        <w:ind w:firstLine="709"/>
        <w:jc w:val="both"/>
      </w:pPr>
      <w:r w:rsidRPr="00B91A89">
        <w:t>Дебет счета 686 «Прочие начисленные расходы»; Кредит счета 301 «Счета к получению» - на сумму погашения начисленных процентов.</w:t>
      </w:r>
      <w:r w:rsidR="003E0F33">
        <w:t xml:space="preserve"> </w:t>
      </w:r>
      <w:r w:rsidRPr="00B91A89">
        <w:t xml:space="preserve">Кроме положительных моментов, франчайзингу присуще и определенные недостатки, которые сводятся к следующему: </w:t>
      </w:r>
    </w:p>
    <w:p w:rsidR="009324A8" w:rsidRPr="00B91A89" w:rsidRDefault="009324A8" w:rsidP="00B91A89">
      <w:pPr>
        <w:pStyle w:val="a5"/>
        <w:spacing w:line="360" w:lineRule="auto"/>
        <w:ind w:firstLine="709"/>
        <w:jc w:val="both"/>
      </w:pPr>
      <w:r w:rsidRPr="00B91A89">
        <w:t>Деятельность франчайзи напрямую связана и зависит от деятельности франчайзера; последний может расторгнуть договор с франчайзи и роялти</w:t>
      </w:r>
      <w:r w:rsidR="003E0F33">
        <w:t xml:space="preserve"> </w:t>
      </w:r>
      <w:r w:rsidRPr="00B91A89">
        <w:t>довольно тяжелым бременем ложится на франчайзи; тактика ведения бизнеса франчайзера и франчайзи должны совпадать, что не всегда выгодно и удобно последнему.</w:t>
      </w:r>
    </w:p>
    <w:p w:rsidR="009324A8" w:rsidRPr="00B91A89" w:rsidRDefault="009324A8" w:rsidP="00B91A89">
      <w:pPr>
        <w:pStyle w:val="a5"/>
        <w:spacing w:line="360" w:lineRule="auto"/>
        <w:ind w:firstLine="709"/>
        <w:jc w:val="both"/>
      </w:pPr>
      <w:r w:rsidRPr="00B91A89">
        <w:t>Хотелось бы отметить, что на наш</w:t>
      </w:r>
      <w:r w:rsidR="003E0F33">
        <w:t xml:space="preserve"> </w:t>
      </w:r>
      <w:r w:rsidRPr="00B91A89">
        <w:t>взгляд является некорректным применение проводки Д 343 К 441 при приобретения франчайзи, так как франчайзи как право, относятся к нематериальным активам, поэтому целесообразно использовать</w:t>
      </w:r>
      <w:r w:rsidR="003E0F33">
        <w:t xml:space="preserve"> </w:t>
      </w:r>
      <w:r w:rsidRPr="00B91A89">
        <w:t>счет 106.</w:t>
      </w:r>
      <w:r w:rsidR="003E0F33">
        <w:t xml:space="preserve"> </w:t>
      </w:r>
    </w:p>
    <w:p w:rsidR="009324A8" w:rsidRPr="00B91A89" w:rsidRDefault="009324A8"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1.3 Организационно - экономическая характеристика тоо «</w:t>
      </w:r>
      <w:r w:rsidRPr="00B91A89">
        <w:rPr>
          <w:lang w:val="en-US" w:eastAsia="ko-KR"/>
        </w:rPr>
        <w:t>astarta</w:t>
      </w:r>
      <w:r w:rsidRPr="00B91A89">
        <w:rPr>
          <w:lang w:eastAsia="ko-KR"/>
        </w:rPr>
        <w:t>»</w:t>
      </w:r>
    </w:p>
    <w:p w:rsidR="009324A8" w:rsidRPr="00B91A89" w:rsidRDefault="009324A8"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Организация бухгалтерской службы возложена на штат бухгалтеров, состоящего из трех бухгалтеров во главе с главным бухгалтером.</w:t>
      </w:r>
    </w:p>
    <w:p w:rsidR="009324A8" w:rsidRPr="00B91A89" w:rsidRDefault="009324A8" w:rsidP="00B91A89">
      <w:pPr>
        <w:pStyle w:val="a5"/>
        <w:spacing w:line="360" w:lineRule="auto"/>
        <w:ind w:firstLine="709"/>
        <w:jc w:val="both"/>
        <w:rPr>
          <w:lang w:eastAsia="ko-KR"/>
        </w:rPr>
      </w:pPr>
      <w:r w:rsidRPr="00B91A89">
        <w:rPr>
          <w:lang w:eastAsia="ko-KR"/>
        </w:rPr>
        <w:t>Основная деятельность предприятия торгово-закупочная – экспорт зерна.</w:t>
      </w:r>
    </w:p>
    <w:p w:rsidR="009324A8" w:rsidRPr="00B91A89" w:rsidRDefault="009324A8" w:rsidP="00B91A89">
      <w:pPr>
        <w:pStyle w:val="a5"/>
        <w:spacing w:line="360" w:lineRule="auto"/>
        <w:ind w:firstLine="709"/>
        <w:jc w:val="both"/>
        <w:rPr>
          <w:lang w:eastAsia="ko-KR"/>
        </w:rPr>
      </w:pPr>
      <w:r w:rsidRPr="00B91A89">
        <w:rPr>
          <w:lang w:eastAsia="ko-KR"/>
        </w:rPr>
        <w:t>Организационно-правовая форма–товарищество с ограниченной ответственностью (ТОО). Объявленный капитал полностью оплачен.</w:t>
      </w:r>
    </w:p>
    <w:p w:rsidR="009324A8" w:rsidRPr="00B91A89" w:rsidRDefault="009324A8" w:rsidP="00B91A89">
      <w:pPr>
        <w:pStyle w:val="a5"/>
        <w:spacing w:line="360" w:lineRule="auto"/>
        <w:ind w:firstLine="709"/>
        <w:jc w:val="both"/>
        <w:rPr>
          <w:lang w:eastAsia="ko-KR"/>
        </w:rPr>
      </w:pPr>
      <w:r w:rsidRPr="00B91A89">
        <w:rPr>
          <w:lang w:eastAsia="ko-KR"/>
        </w:rPr>
        <w:t xml:space="preserve">Предприятие имеет налаженные связи с зарубежными партнерами-покупателями и поставщика товара внутри страны. </w:t>
      </w:r>
    </w:p>
    <w:p w:rsidR="009324A8" w:rsidRPr="00B91A89" w:rsidRDefault="009324A8" w:rsidP="00B91A89">
      <w:pPr>
        <w:pStyle w:val="a5"/>
        <w:spacing w:line="360" w:lineRule="auto"/>
        <w:ind w:firstLine="709"/>
        <w:jc w:val="both"/>
        <w:rPr>
          <w:noProof/>
        </w:rPr>
      </w:pPr>
      <w:r w:rsidRPr="00B91A89">
        <w:rPr>
          <w:lang w:eastAsia="ko-KR"/>
        </w:rPr>
        <w:t xml:space="preserve">Деловые партнеры: </w:t>
      </w:r>
      <w:r w:rsidRPr="00B91A89">
        <w:rPr>
          <w:lang w:val="en-US" w:eastAsia="ko-KR"/>
        </w:rPr>
        <w:t>AZERI</w:t>
      </w:r>
      <w:r w:rsidRPr="00B91A89">
        <w:rPr>
          <w:lang w:eastAsia="ko-KR"/>
        </w:rPr>
        <w:t xml:space="preserve"> </w:t>
      </w:r>
      <w:r w:rsidRPr="00B91A89">
        <w:rPr>
          <w:lang w:val="en-US" w:eastAsia="ko-KR"/>
        </w:rPr>
        <w:t>KAYALAR</w:t>
      </w:r>
      <w:r w:rsidRPr="00B91A89">
        <w:rPr>
          <w:lang w:eastAsia="ko-KR"/>
        </w:rPr>
        <w:t>,</w:t>
      </w:r>
      <w:r w:rsidR="003E0F33">
        <w:rPr>
          <w:lang w:eastAsia="ko-KR"/>
        </w:rPr>
        <w:t xml:space="preserve"> </w:t>
      </w:r>
      <w:r w:rsidRPr="00B91A89">
        <w:rPr>
          <w:lang w:val="en-US" w:eastAsia="ko-KR"/>
        </w:rPr>
        <w:t>HIKMAT</w:t>
      </w:r>
      <w:r w:rsidRPr="00B91A89">
        <w:rPr>
          <w:lang w:eastAsia="ko-KR"/>
        </w:rPr>
        <w:t xml:space="preserve"> &amp; </w:t>
      </w:r>
      <w:r w:rsidRPr="00B91A89">
        <w:rPr>
          <w:lang w:val="en-US" w:eastAsia="ko-KR"/>
        </w:rPr>
        <w:t>CO</w:t>
      </w:r>
      <w:r w:rsidR="003E0F33">
        <w:rPr>
          <w:lang w:eastAsia="ko-KR"/>
        </w:rPr>
        <w:t xml:space="preserve"> </w:t>
      </w:r>
      <w:r w:rsidRPr="00B91A89">
        <w:rPr>
          <w:noProof/>
        </w:rPr>
        <w:t>(Азербайджан); Сильвретта Трейдинг Компани (Партугалия, страна назначения экспорта Египет, Марокко через Эстонию). Гленкор Интернейшнл ( Швейцария, страна назначения Иран ) и др.</w:t>
      </w:r>
    </w:p>
    <w:p w:rsidR="009324A8" w:rsidRPr="00B91A89" w:rsidRDefault="009324A8" w:rsidP="00B91A89">
      <w:pPr>
        <w:pStyle w:val="a5"/>
        <w:spacing w:line="360" w:lineRule="auto"/>
        <w:ind w:firstLine="709"/>
        <w:jc w:val="both"/>
        <w:rPr>
          <w:noProof/>
        </w:rPr>
      </w:pPr>
      <w:r w:rsidRPr="00B91A89">
        <w:rPr>
          <w:noProof/>
        </w:rPr>
        <w:t xml:space="preserve">Основные поставщики зерна внутри страны фирмы: ТОО Агыс ЛТД; ТОО БАД и др. </w:t>
      </w:r>
    </w:p>
    <w:p w:rsidR="009324A8" w:rsidRPr="00B91A89" w:rsidRDefault="009324A8" w:rsidP="00B91A89">
      <w:pPr>
        <w:pStyle w:val="a5"/>
        <w:spacing w:line="360" w:lineRule="auto"/>
        <w:ind w:firstLine="709"/>
        <w:jc w:val="both"/>
        <w:rPr>
          <w:noProof/>
        </w:rPr>
      </w:pPr>
      <w:r w:rsidRPr="00B91A89">
        <w:rPr>
          <w:noProof/>
        </w:rPr>
        <w:t>Основным документом, регулирующим правовые отношения сторон по поставке товаров, перехода права собственности на товар по месту и времени, а также обязательств, является договор, контракт.</w:t>
      </w:r>
    </w:p>
    <w:p w:rsidR="009324A8" w:rsidRPr="00B91A89" w:rsidRDefault="009324A8" w:rsidP="00B91A89">
      <w:pPr>
        <w:pStyle w:val="a5"/>
        <w:spacing w:line="360" w:lineRule="auto"/>
        <w:ind w:firstLine="709"/>
        <w:jc w:val="both"/>
        <w:rPr>
          <w:noProof/>
        </w:rPr>
      </w:pPr>
      <w:r w:rsidRPr="00B91A89">
        <w:rPr>
          <w:noProof/>
        </w:rPr>
        <w:t>ТОО заключило договора :</w:t>
      </w:r>
    </w:p>
    <w:p w:rsidR="009324A8" w:rsidRPr="00B91A89" w:rsidRDefault="009324A8" w:rsidP="00B91A89">
      <w:pPr>
        <w:pStyle w:val="a5"/>
        <w:spacing w:line="360" w:lineRule="auto"/>
        <w:ind w:firstLine="709"/>
        <w:jc w:val="both"/>
        <w:rPr>
          <w:noProof/>
        </w:rPr>
      </w:pPr>
      <w:r w:rsidRPr="00B91A89">
        <w:rPr>
          <w:noProof/>
        </w:rPr>
        <w:t>с поставщиками зерна ;</w:t>
      </w:r>
    </w:p>
    <w:p w:rsidR="009324A8" w:rsidRPr="00B91A89" w:rsidRDefault="009324A8" w:rsidP="00B91A89">
      <w:pPr>
        <w:pStyle w:val="a5"/>
        <w:spacing w:line="360" w:lineRule="auto"/>
        <w:ind w:firstLine="709"/>
        <w:jc w:val="both"/>
        <w:rPr>
          <w:noProof/>
        </w:rPr>
      </w:pPr>
      <w:r w:rsidRPr="00B91A89">
        <w:rPr>
          <w:noProof/>
        </w:rPr>
        <w:t>с покупателями зерна;</w:t>
      </w:r>
    </w:p>
    <w:p w:rsidR="009324A8" w:rsidRPr="00B91A89" w:rsidRDefault="009324A8" w:rsidP="00B91A89">
      <w:pPr>
        <w:pStyle w:val="a5"/>
        <w:spacing w:line="360" w:lineRule="auto"/>
        <w:ind w:firstLine="709"/>
        <w:jc w:val="both"/>
        <w:rPr>
          <w:noProof/>
        </w:rPr>
      </w:pPr>
      <w:r w:rsidRPr="00B91A89">
        <w:rPr>
          <w:noProof/>
        </w:rPr>
        <w:t>с экспедиторскими компаниями (по соправождению груза при железнодоржных перевозках ):</w:t>
      </w:r>
    </w:p>
    <w:p w:rsidR="009324A8" w:rsidRPr="00B91A89" w:rsidRDefault="009324A8" w:rsidP="00B91A89">
      <w:pPr>
        <w:pStyle w:val="a5"/>
        <w:numPr>
          <w:ilvl w:val="0"/>
          <w:numId w:val="29"/>
        </w:numPr>
        <w:spacing w:line="360" w:lineRule="auto"/>
        <w:ind w:left="0" w:firstLine="709"/>
        <w:jc w:val="both"/>
        <w:rPr>
          <w:noProof/>
        </w:rPr>
      </w:pPr>
      <w:r w:rsidRPr="00B91A89">
        <w:rPr>
          <w:noProof/>
        </w:rPr>
        <w:t>«Алемтранс»</w:t>
      </w:r>
      <w:r w:rsidR="003E0F33">
        <w:rPr>
          <w:noProof/>
        </w:rPr>
        <w:t xml:space="preserve"> </w:t>
      </w:r>
      <w:r w:rsidRPr="00B91A89">
        <w:rPr>
          <w:noProof/>
        </w:rPr>
        <w:t>(Астана);</w:t>
      </w:r>
    </w:p>
    <w:p w:rsidR="009324A8" w:rsidRPr="00B91A89" w:rsidRDefault="009324A8" w:rsidP="00B91A89">
      <w:pPr>
        <w:pStyle w:val="a5"/>
        <w:numPr>
          <w:ilvl w:val="0"/>
          <w:numId w:val="29"/>
        </w:numPr>
        <w:spacing w:line="360" w:lineRule="auto"/>
        <w:ind w:left="0" w:firstLine="709"/>
        <w:jc w:val="both"/>
        <w:rPr>
          <w:noProof/>
        </w:rPr>
      </w:pPr>
      <w:r w:rsidRPr="00B91A89">
        <w:rPr>
          <w:noProof/>
        </w:rPr>
        <w:t>«Акзартранс» (Алматы);</w:t>
      </w:r>
    </w:p>
    <w:p w:rsidR="009324A8" w:rsidRPr="00B91A89" w:rsidRDefault="009324A8" w:rsidP="00B91A89">
      <w:pPr>
        <w:pStyle w:val="a5"/>
        <w:numPr>
          <w:ilvl w:val="0"/>
          <w:numId w:val="29"/>
        </w:numPr>
        <w:spacing w:line="360" w:lineRule="auto"/>
        <w:ind w:left="0" w:firstLine="709"/>
        <w:jc w:val="both"/>
        <w:rPr>
          <w:noProof/>
        </w:rPr>
      </w:pPr>
      <w:r w:rsidRPr="00B91A89">
        <w:rPr>
          <w:noProof/>
        </w:rPr>
        <w:t>«Интертранс» ( Россия);</w:t>
      </w:r>
    </w:p>
    <w:p w:rsidR="009324A8" w:rsidRPr="00B91A89" w:rsidRDefault="009324A8" w:rsidP="00B91A89">
      <w:pPr>
        <w:pStyle w:val="a5"/>
        <w:numPr>
          <w:ilvl w:val="0"/>
          <w:numId w:val="29"/>
        </w:numPr>
        <w:spacing w:line="360" w:lineRule="auto"/>
        <w:ind w:left="0" w:firstLine="709"/>
        <w:jc w:val="both"/>
        <w:rPr>
          <w:noProof/>
        </w:rPr>
      </w:pPr>
      <w:r w:rsidRPr="00B91A89">
        <w:rPr>
          <w:noProof/>
        </w:rPr>
        <w:t>с инспекционными компаниями (анализ зерна);</w:t>
      </w:r>
    </w:p>
    <w:p w:rsidR="009324A8" w:rsidRPr="00B91A89" w:rsidRDefault="009324A8" w:rsidP="00B91A89">
      <w:pPr>
        <w:pStyle w:val="a5"/>
        <w:numPr>
          <w:ilvl w:val="0"/>
          <w:numId w:val="29"/>
        </w:numPr>
        <w:spacing w:line="360" w:lineRule="auto"/>
        <w:ind w:left="0" w:firstLine="709"/>
        <w:jc w:val="both"/>
        <w:rPr>
          <w:noProof/>
        </w:rPr>
      </w:pPr>
      <w:r w:rsidRPr="00B91A89">
        <w:rPr>
          <w:noProof/>
        </w:rPr>
        <w:t xml:space="preserve">Казагрэкс», </w:t>
      </w:r>
    </w:p>
    <w:p w:rsidR="009324A8" w:rsidRPr="00B91A89" w:rsidRDefault="009324A8" w:rsidP="00B91A89">
      <w:pPr>
        <w:pStyle w:val="a5"/>
        <w:numPr>
          <w:ilvl w:val="0"/>
          <w:numId w:val="29"/>
        </w:numPr>
        <w:spacing w:line="360" w:lineRule="auto"/>
        <w:ind w:left="0" w:firstLine="709"/>
        <w:jc w:val="both"/>
        <w:rPr>
          <w:noProof/>
        </w:rPr>
      </w:pPr>
      <w:r w:rsidRPr="00B91A89">
        <w:rPr>
          <w:noProof/>
        </w:rPr>
        <w:t>«Агроэкспорт» (отечественные фирмы);</w:t>
      </w:r>
    </w:p>
    <w:p w:rsidR="009324A8" w:rsidRPr="00B91A89" w:rsidRDefault="009324A8" w:rsidP="00B91A89">
      <w:pPr>
        <w:pStyle w:val="a5"/>
        <w:numPr>
          <w:ilvl w:val="0"/>
          <w:numId w:val="29"/>
        </w:numPr>
        <w:spacing w:line="360" w:lineRule="auto"/>
        <w:ind w:left="0" w:firstLine="709"/>
        <w:jc w:val="both"/>
        <w:rPr>
          <w:noProof/>
        </w:rPr>
      </w:pPr>
      <w:r w:rsidRPr="00B91A89">
        <w:rPr>
          <w:noProof/>
        </w:rPr>
        <w:t>SGS</w:t>
      </w:r>
      <w:r w:rsidR="003E0F33">
        <w:rPr>
          <w:noProof/>
        </w:rPr>
        <w:t xml:space="preserve"> </w:t>
      </w:r>
      <w:r w:rsidRPr="00B91A89">
        <w:rPr>
          <w:noProof/>
        </w:rPr>
        <w:t>Казахстан»,</w:t>
      </w:r>
    </w:p>
    <w:p w:rsidR="009324A8" w:rsidRPr="00B91A89" w:rsidRDefault="009324A8" w:rsidP="00B91A89">
      <w:pPr>
        <w:pStyle w:val="a5"/>
        <w:numPr>
          <w:ilvl w:val="0"/>
          <w:numId w:val="29"/>
        </w:numPr>
        <w:spacing w:line="360" w:lineRule="auto"/>
        <w:ind w:left="0" w:firstLine="709"/>
        <w:jc w:val="both"/>
        <w:rPr>
          <w:lang w:eastAsia="ko-KR"/>
        </w:rPr>
      </w:pPr>
      <w:r w:rsidRPr="00B91A89">
        <w:rPr>
          <w:noProof/>
        </w:rPr>
        <w:t>«Инспекторат» ( с участием международных экспертов),</w:t>
      </w:r>
    </w:p>
    <w:p w:rsidR="009324A8" w:rsidRPr="00B91A89" w:rsidRDefault="009324A8" w:rsidP="00B91A89">
      <w:pPr>
        <w:pStyle w:val="a5"/>
        <w:numPr>
          <w:ilvl w:val="0"/>
          <w:numId w:val="29"/>
        </w:numPr>
        <w:spacing w:line="360" w:lineRule="auto"/>
        <w:ind w:left="0" w:firstLine="709"/>
        <w:jc w:val="both"/>
        <w:rPr>
          <w:lang w:eastAsia="ko-KR"/>
        </w:rPr>
      </w:pPr>
      <w:r w:rsidRPr="00B91A89">
        <w:rPr>
          <w:noProof/>
        </w:rPr>
        <w:t>с фирмами,</w:t>
      </w:r>
      <w:r w:rsidR="003E0F33">
        <w:rPr>
          <w:noProof/>
        </w:rPr>
        <w:t xml:space="preserve"> </w:t>
      </w:r>
      <w:r w:rsidRPr="00B91A89">
        <w:rPr>
          <w:noProof/>
        </w:rPr>
        <w:t>деятельность которых, услуги по таможенному оформлению,</w:t>
      </w:r>
    </w:p>
    <w:p w:rsidR="009324A8" w:rsidRPr="00B91A89" w:rsidRDefault="009324A8" w:rsidP="00B91A89">
      <w:pPr>
        <w:pStyle w:val="a5"/>
        <w:numPr>
          <w:ilvl w:val="0"/>
          <w:numId w:val="29"/>
        </w:numPr>
        <w:spacing w:line="360" w:lineRule="auto"/>
        <w:ind w:left="0" w:firstLine="709"/>
        <w:jc w:val="both"/>
        <w:rPr>
          <w:lang w:eastAsia="ko-KR"/>
        </w:rPr>
      </w:pPr>
      <w:r w:rsidRPr="00B91A89">
        <w:rPr>
          <w:lang w:eastAsia="ko-KR"/>
        </w:rPr>
        <w:t>с элеваторами Костанайской, Акмолинской, Северо- Казахстанской</w:t>
      </w:r>
    </w:p>
    <w:p w:rsidR="009324A8" w:rsidRPr="00B91A89" w:rsidRDefault="009324A8" w:rsidP="00B91A89">
      <w:pPr>
        <w:pStyle w:val="a5"/>
        <w:spacing w:line="360" w:lineRule="auto"/>
        <w:ind w:firstLine="709"/>
        <w:jc w:val="both"/>
        <w:rPr>
          <w:noProof/>
        </w:rPr>
      </w:pPr>
      <w:r w:rsidRPr="00B91A89">
        <w:rPr>
          <w:lang w:eastAsia="ko-KR"/>
        </w:rPr>
        <w:t xml:space="preserve"> областей (местом хранения закупленного товара являются элеваторы)</w:t>
      </w:r>
    </w:p>
    <w:p w:rsidR="009324A8" w:rsidRPr="00B91A89" w:rsidRDefault="009324A8" w:rsidP="00B91A89">
      <w:pPr>
        <w:pStyle w:val="a5"/>
        <w:spacing w:line="360" w:lineRule="auto"/>
        <w:ind w:firstLine="709"/>
        <w:jc w:val="both"/>
        <w:rPr>
          <w:lang w:eastAsia="ko-KR"/>
        </w:rPr>
      </w:pPr>
      <w:r w:rsidRPr="00B91A89">
        <w:rPr>
          <w:lang w:eastAsia="ko-KR"/>
        </w:rPr>
        <w:t>ТОО имеет один валютный и один расчетный счет в филиале ОАО АТФ Банка,</w:t>
      </w:r>
      <w:r w:rsidR="003E0F33">
        <w:rPr>
          <w:lang w:eastAsia="ko-KR"/>
        </w:rPr>
        <w:t xml:space="preserve"> </w:t>
      </w:r>
      <w:r w:rsidRPr="00B91A89">
        <w:rPr>
          <w:lang w:eastAsia="ko-KR"/>
        </w:rPr>
        <w:t>с которым сотрудничает с начала организации.</w:t>
      </w:r>
    </w:p>
    <w:p w:rsidR="009324A8" w:rsidRPr="00B91A89" w:rsidRDefault="009324A8" w:rsidP="00B91A89">
      <w:pPr>
        <w:pStyle w:val="a5"/>
        <w:spacing w:line="360" w:lineRule="auto"/>
        <w:ind w:firstLine="709"/>
        <w:jc w:val="both"/>
        <w:rPr>
          <w:lang w:eastAsia="ko-KR"/>
        </w:rPr>
      </w:pPr>
      <w:r w:rsidRPr="00B91A89">
        <w:rPr>
          <w:lang w:eastAsia="ko-KR"/>
        </w:rPr>
        <w:t>В начале деятельности ТОО получило кредит под урожай в будущем, на основании:</w:t>
      </w:r>
    </w:p>
    <w:p w:rsidR="009324A8" w:rsidRPr="00B91A89" w:rsidRDefault="009324A8" w:rsidP="00B91A89">
      <w:pPr>
        <w:pStyle w:val="a5"/>
        <w:numPr>
          <w:ilvl w:val="0"/>
          <w:numId w:val="20"/>
        </w:numPr>
        <w:tabs>
          <w:tab w:val="clear" w:pos="1500"/>
          <w:tab w:val="num" w:pos="360"/>
        </w:tabs>
        <w:spacing w:line="360" w:lineRule="auto"/>
        <w:ind w:left="0" w:firstLine="709"/>
        <w:jc w:val="both"/>
        <w:rPr>
          <w:lang w:eastAsia="ko-KR"/>
        </w:rPr>
      </w:pPr>
      <w:r w:rsidRPr="00B91A89">
        <w:rPr>
          <w:lang w:eastAsia="ko-KR"/>
        </w:rPr>
        <w:t>письма (намерения), договора на закуп зерна;</w:t>
      </w:r>
    </w:p>
    <w:p w:rsidR="009324A8" w:rsidRPr="00B91A89" w:rsidRDefault="009324A8" w:rsidP="00B91A89">
      <w:pPr>
        <w:pStyle w:val="a5"/>
        <w:numPr>
          <w:ilvl w:val="0"/>
          <w:numId w:val="20"/>
        </w:numPr>
        <w:tabs>
          <w:tab w:val="clear" w:pos="1500"/>
          <w:tab w:val="num" w:pos="360"/>
        </w:tabs>
        <w:spacing w:line="360" w:lineRule="auto"/>
        <w:ind w:left="0" w:firstLine="709"/>
        <w:jc w:val="both"/>
        <w:rPr>
          <w:lang w:eastAsia="ko-KR"/>
        </w:rPr>
      </w:pPr>
      <w:r w:rsidRPr="00B91A89">
        <w:rPr>
          <w:lang w:eastAsia="ko-KR"/>
        </w:rPr>
        <w:t>письма (намерения), договора на поставку ( экспорт )</w:t>
      </w:r>
      <w:r w:rsidR="003E0F33">
        <w:rPr>
          <w:lang w:eastAsia="ko-KR"/>
        </w:rPr>
        <w:t xml:space="preserve"> </w:t>
      </w:r>
    </w:p>
    <w:p w:rsidR="009324A8" w:rsidRPr="00B91A89" w:rsidRDefault="009324A8" w:rsidP="00B91A89">
      <w:pPr>
        <w:pStyle w:val="a5"/>
        <w:spacing w:line="360" w:lineRule="auto"/>
        <w:ind w:firstLine="709"/>
        <w:jc w:val="both"/>
        <w:rPr>
          <w:lang w:eastAsia="ko-KR"/>
        </w:rPr>
      </w:pPr>
      <w:r w:rsidRPr="00B91A89">
        <w:rPr>
          <w:lang w:eastAsia="ko-KR"/>
        </w:rPr>
        <w:t xml:space="preserve">Для изучения стоимости имущества предприятия итог баланса на начало периода сравниваем с итогом баланса на конец периода. </w:t>
      </w:r>
    </w:p>
    <w:p w:rsidR="009324A8" w:rsidRPr="00B91A89" w:rsidRDefault="009324A8" w:rsidP="00B91A89">
      <w:pPr>
        <w:pStyle w:val="a5"/>
        <w:spacing w:line="360" w:lineRule="auto"/>
        <w:ind w:firstLine="709"/>
        <w:jc w:val="both"/>
        <w:rPr>
          <w:lang w:eastAsia="ko-KR"/>
        </w:rPr>
      </w:pPr>
      <w:r w:rsidRPr="00B91A89">
        <w:rPr>
          <w:lang w:eastAsia="ko-KR"/>
        </w:rPr>
        <w:t>Валюта баланса на начало года составляла 597900 тыс. тенге, а на конец – 1605462, т. е. увеличилась на 2,8 раза. Рост валюты баланса свидетельствует</w:t>
      </w:r>
      <w:r w:rsidR="003E0F33">
        <w:rPr>
          <w:lang w:eastAsia="ko-KR"/>
        </w:rPr>
        <w:t xml:space="preserve"> </w:t>
      </w:r>
      <w:r w:rsidRPr="00B91A89">
        <w:rPr>
          <w:lang w:eastAsia="ko-KR"/>
        </w:rPr>
        <w:t>о росте производственных возможностей</w:t>
      </w:r>
      <w:r w:rsidR="003E0F33">
        <w:rPr>
          <w:lang w:eastAsia="ko-KR"/>
        </w:rPr>
        <w:t xml:space="preserve"> </w:t>
      </w:r>
      <w:r w:rsidRPr="00B91A89">
        <w:rPr>
          <w:lang w:eastAsia="ko-KR"/>
        </w:rPr>
        <w:t>предприятия. Однако отставание темпов роста объема реализации (в 1,7раза: на начало года 838998 тыс. тг, на конец 1452295 тыс. тенге ) и дохода (в 1,47 раза: на начало года 202907 тыс. тг на конец года 297958 тыс. тг.) от темпов роста валюты баланса свидетельствует об ухудшении использования средств предприятия.</w:t>
      </w:r>
    </w:p>
    <w:p w:rsidR="009324A8" w:rsidRPr="00B91A89" w:rsidRDefault="009324A8" w:rsidP="00B91A89">
      <w:pPr>
        <w:pStyle w:val="a5"/>
        <w:spacing w:line="360" w:lineRule="auto"/>
        <w:ind w:firstLine="709"/>
        <w:jc w:val="both"/>
        <w:rPr>
          <w:lang w:eastAsia="ko-KR"/>
        </w:rPr>
        <w:sectPr w:rsidR="009324A8" w:rsidRPr="00B91A89" w:rsidSect="00722099">
          <w:headerReference w:type="even" r:id="rId7"/>
          <w:headerReference w:type="default" r:id="rId8"/>
          <w:footerReference w:type="even" r:id="rId9"/>
          <w:footerReference w:type="default" r:id="rId10"/>
          <w:pgSz w:w="11906" w:h="16838" w:code="9"/>
          <w:pgMar w:top="1134" w:right="851" w:bottom="1134" w:left="1701" w:header="720" w:footer="720" w:gutter="0"/>
          <w:cols w:space="708"/>
          <w:docGrid w:linePitch="360"/>
        </w:sectPr>
      </w:pPr>
      <w:r w:rsidRPr="00B91A89">
        <w:rPr>
          <w:lang w:eastAsia="ko-KR"/>
        </w:rPr>
        <w:t>Сумма итогов всех разделов актива баланса равна сумме итогов всех разделов его пассива: А(</w:t>
      </w:r>
      <w:r w:rsidRPr="00B91A89">
        <w:rPr>
          <w:lang w:val="en-US" w:eastAsia="ko-KR"/>
        </w:rPr>
        <w:t>I</w:t>
      </w:r>
      <w:r w:rsidRPr="00B91A89">
        <w:rPr>
          <w:lang w:eastAsia="ko-KR"/>
        </w:rPr>
        <w:t>+</w:t>
      </w:r>
      <w:r w:rsidRPr="00B91A89">
        <w:rPr>
          <w:lang w:val="en-US" w:eastAsia="ko-KR"/>
        </w:rPr>
        <w:t>II</w:t>
      </w:r>
      <w:r w:rsidRPr="00B91A89">
        <w:rPr>
          <w:lang w:eastAsia="ko-KR"/>
        </w:rPr>
        <w:t>)= П(</w:t>
      </w:r>
      <w:r w:rsidRPr="00B91A89">
        <w:rPr>
          <w:lang w:val="en-US" w:eastAsia="ko-KR"/>
        </w:rPr>
        <w:t>I</w:t>
      </w:r>
      <w:r w:rsidRPr="00B91A89">
        <w:rPr>
          <w:lang w:eastAsia="ko-KR"/>
        </w:rPr>
        <w:t>+</w:t>
      </w:r>
      <w:r w:rsidRPr="00B91A89">
        <w:rPr>
          <w:lang w:val="en-US" w:eastAsia="ko-KR"/>
        </w:rPr>
        <w:t>II</w:t>
      </w:r>
      <w:r w:rsidRPr="00B91A89">
        <w:rPr>
          <w:lang w:eastAsia="ko-KR"/>
        </w:rPr>
        <w:t>+</w:t>
      </w:r>
      <w:r w:rsidRPr="00B91A89">
        <w:rPr>
          <w:lang w:val="en-US" w:eastAsia="ko-KR"/>
        </w:rPr>
        <w:t>III</w:t>
      </w:r>
      <w:r w:rsidRPr="00B91A89">
        <w:rPr>
          <w:lang w:eastAsia="ko-KR"/>
        </w:rPr>
        <w:t xml:space="preserve">), по нашему балансу это равенство составляет: на начало года 3066+594834=199+597701=597900; на конец года </w:t>
      </w:r>
    </w:p>
    <w:p w:rsidR="009324A8" w:rsidRPr="00B91A89" w:rsidRDefault="009324A8" w:rsidP="00316F7B">
      <w:pPr>
        <w:pStyle w:val="a5"/>
        <w:spacing w:line="360" w:lineRule="auto"/>
        <w:ind w:firstLine="9000"/>
        <w:jc w:val="both"/>
        <w:outlineLvl w:val="0"/>
        <w:rPr>
          <w:lang w:eastAsia="ko-KR"/>
        </w:rPr>
      </w:pPr>
      <w:r w:rsidRPr="00B91A89">
        <w:rPr>
          <w:lang w:eastAsia="ko-KR"/>
        </w:rPr>
        <w:t>Таблица 1.</w:t>
      </w:r>
    </w:p>
    <w:p w:rsidR="009324A8" w:rsidRPr="00B91A89" w:rsidRDefault="009324A8" w:rsidP="00B91A89">
      <w:pPr>
        <w:pStyle w:val="a5"/>
        <w:spacing w:line="360" w:lineRule="auto"/>
        <w:ind w:firstLine="709"/>
        <w:jc w:val="both"/>
        <w:outlineLvl w:val="0"/>
        <w:rPr>
          <w:lang w:eastAsia="ko-KR"/>
        </w:rPr>
      </w:pPr>
      <w:r w:rsidRPr="00B91A89">
        <w:rPr>
          <w:lang w:eastAsia="ko-KR"/>
        </w:rPr>
        <w:t>Состав и размещение активов баланса ТОО «</w:t>
      </w:r>
      <w:r w:rsidRPr="00B91A89">
        <w:rPr>
          <w:lang w:val="en-US" w:eastAsia="ko-KR"/>
        </w:rPr>
        <w:t>ASTARTA</w:t>
      </w:r>
      <w:r w:rsidRPr="00B91A89">
        <w:rPr>
          <w:lang w:eastAsia="ko-KR"/>
        </w:rPr>
        <w:t xml:space="preserve">» по состоянию на начало и конец </w:t>
      </w:r>
      <w:smartTag w:uri="urn:schemas-microsoft-com:office:smarttags" w:element="metricconverter">
        <w:smartTagPr>
          <w:attr w:name="ProductID" w:val="2004 г"/>
        </w:smartTagPr>
        <w:r w:rsidRPr="00B91A89">
          <w:rPr>
            <w:lang w:eastAsia="ko-KR"/>
          </w:rPr>
          <w:t>2004 г</w:t>
        </w:r>
      </w:smartTag>
      <w:r w:rsidRPr="00B91A89">
        <w:rPr>
          <w:lang w:eastAsia="ko-KR"/>
        </w:rPr>
        <w:t>.</w:t>
      </w:r>
    </w:p>
    <w:p w:rsidR="009324A8" w:rsidRPr="00B91A89" w:rsidRDefault="009324A8" w:rsidP="00B91A89">
      <w:pPr>
        <w:pStyle w:val="a5"/>
        <w:spacing w:line="360" w:lineRule="auto"/>
        <w:ind w:firstLine="709"/>
        <w:jc w:val="both"/>
        <w:outlineLvl w:val="0"/>
        <w:rPr>
          <w:lang w:eastAsia="ko-KR"/>
        </w:rPr>
      </w:pPr>
    </w:p>
    <w:tbl>
      <w:tblPr>
        <w:tblW w:w="134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1502"/>
        <w:gridCol w:w="1502"/>
        <w:gridCol w:w="1337"/>
        <w:gridCol w:w="1337"/>
        <w:gridCol w:w="1337"/>
        <w:gridCol w:w="1337"/>
        <w:gridCol w:w="1502"/>
      </w:tblGrid>
      <w:tr w:rsidR="009324A8" w:rsidRPr="00316F7B" w:rsidTr="00722099">
        <w:trPr>
          <w:cantSplit/>
          <w:trHeight w:val="400"/>
        </w:trPr>
        <w:tc>
          <w:tcPr>
            <w:tcW w:w="3960" w:type="dxa"/>
            <w:vMerge w:val="restart"/>
          </w:tcPr>
          <w:p w:rsidR="009324A8" w:rsidRPr="00316F7B" w:rsidRDefault="009324A8" w:rsidP="00316F7B">
            <w:pPr>
              <w:pStyle w:val="a5"/>
              <w:spacing w:line="360" w:lineRule="auto"/>
              <w:jc w:val="both"/>
              <w:rPr>
                <w:sz w:val="20"/>
                <w:lang w:eastAsia="ko-KR"/>
              </w:rPr>
            </w:pPr>
            <w:r w:rsidRPr="00316F7B">
              <w:rPr>
                <w:sz w:val="20"/>
                <w:lang w:eastAsia="ko-KR"/>
              </w:rPr>
              <w:t>Показатели</w:t>
            </w:r>
          </w:p>
        </w:tc>
        <w:tc>
          <w:tcPr>
            <w:tcW w:w="3240" w:type="dxa"/>
            <w:gridSpan w:val="2"/>
          </w:tcPr>
          <w:p w:rsidR="009324A8" w:rsidRPr="00316F7B" w:rsidRDefault="009324A8" w:rsidP="00316F7B">
            <w:pPr>
              <w:pStyle w:val="a5"/>
              <w:spacing w:line="360" w:lineRule="auto"/>
              <w:jc w:val="both"/>
              <w:rPr>
                <w:sz w:val="20"/>
                <w:lang w:eastAsia="ko-KR"/>
              </w:rPr>
            </w:pPr>
            <w:r w:rsidRPr="00316F7B">
              <w:rPr>
                <w:sz w:val="20"/>
                <w:lang w:eastAsia="ko-KR"/>
              </w:rPr>
              <w:t>На начало года</w:t>
            </w:r>
          </w:p>
        </w:tc>
        <w:tc>
          <w:tcPr>
            <w:tcW w:w="2880" w:type="dxa"/>
            <w:gridSpan w:val="2"/>
          </w:tcPr>
          <w:p w:rsidR="009324A8" w:rsidRPr="00316F7B" w:rsidRDefault="009324A8" w:rsidP="00316F7B">
            <w:pPr>
              <w:pStyle w:val="a5"/>
              <w:spacing w:line="360" w:lineRule="auto"/>
              <w:jc w:val="both"/>
              <w:rPr>
                <w:sz w:val="20"/>
                <w:lang w:eastAsia="ko-KR"/>
              </w:rPr>
            </w:pPr>
            <w:r w:rsidRPr="00316F7B">
              <w:rPr>
                <w:sz w:val="20"/>
                <w:lang w:eastAsia="ko-KR"/>
              </w:rPr>
              <w:t>На конец года</w:t>
            </w:r>
          </w:p>
        </w:tc>
        <w:tc>
          <w:tcPr>
            <w:tcW w:w="2880" w:type="dxa"/>
            <w:gridSpan w:val="2"/>
          </w:tcPr>
          <w:p w:rsidR="009324A8" w:rsidRPr="00316F7B" w:rsidRDefault="009324A8" w:rsidP="00316F7B">
            <w:pPr>
              <w:pStyle w:val="a5"/>
              <w:spacing w:line="360" w:lineRule="auto"/>
              <w:jc w:val="both"/>
              <w:rPr>
                <w:sz w:val="20"/>
                <w:lang w:eastAsia="ko-KR"/>
              </w:rPr>
            </w:pPr>
            <w:r w:rsidRPr="00316F7B">
              <w:rPr>
                <w:sz w:val="20"/>
                <w:lang w:eastAsia="ko-KR"/>
              </w:rPr>
              <w:t>Изменения за год</w:t>
            </w:r>
          </w:p>
          <w:p w:rsidR="009324A8" w:rsidRPr="00316F7B" w:rsidRDefault="009324A8" w:rsidP="00316F7B">
            <w:pPr>
              <w:pStyle w:val="a5"/>
              <w:spacing w:line="360" w:lineRule="auto"/>
              <w:jc w:val="both"/>
              <w:rPr>
                <w:sz w:val="20"/>
                <w:lang w:eastAsia="ko-KR"/>
              </w:rPr>
            </w:pPr>
            <w:r w:rsidRPr="00316F7B">
              <w:rPr>
                <w:sz w:val="20"/>
                <w:lang w:eastAsia="ko-KR"/>
              </w:rPr>
              <w:t>(+,-)</w:t>
            </w:r>
          </w:p>
        </w:tc>
        <w:tc>
          <w:tcPr>
            <w:tcW w:w="1620" w:type="dxa"/>
            <w:vMerge w:val="restart"/>
          </w:tcPr>
          <w:p w:rsidR="009324A8" w:rsidRPr="00316F7B" w:rsidRDefault="009324A8" w:rsidP="00316F7B">
            <w:pPr>
              <w:pStyle w:val="a5"/>
              <w:spacing w:line="360" w:lineRule="auto"/>
              <w:jc w:val="both"/>
              <w:rPr>
                <w:sz w:val="20"/>
                <w:lang w:eastAsia="ko-KR"/>
              </w:rPr>
            </w:pPr>
            <w:r w:rsidRPr="00316F7B">
              <w:rPr>
                <w:sz w:val="20"/>
                <w:lang w:eastAsia="ko-KR"/>
              </w:rPr>
              <w:t>Изменение структуры</w:t>
            </w:r>
          </w:p>
          <w:p w:rsidR="009324A8" w:rsidRPr="00316F7B" w:rsidRDefault="009324A8" w:rsidP="00316F7B">
            <w:pPr>
              <w:pStyle w:val="a5"/>
              <w:spacing w:line="360" w:lineRule="auto"/>
              <w:jc w:val="both"/>
              <w:rPr>
                <w:sz w:val="20"/>
                <w:lang w:eastAsia="ko-KR"/>
              </w:rPr>
            </w:pPr>
            <w:r w:rsidRPr="00316F7B">
              <w:rPr>
                <w:sz w:val="20"/>
                <w:lang w:eastAsia="ko-KR"/>
              </w:rPr>
              <w:t>в пунктах</w:t>
            </w:r>
          </w:p>
        </w:tc>
      </w:tr>
      <w:tr w:rsidR="009324A8" w:rsidRPr="00316F7B" w:rsidTr="00722099">
        <w:trPr>
          <w:cantSplit/>
          <w:trHeight w:val="483"/>
        </w:trPr>
        <w:tc>
          <w:tcPr>
            <w:tcW w:w="3641" w:type="dxa"/>
            <w:vMerge/>
          </w:tcPr>
          <w:p w:rsidR="009324A8" w:rsidRPr="00316F7B" w:rsidRDefault="009324A8" w:rsidP="00316F7B">
            <w:pPr>
              <w:pStyle w:val="a5"/>
              <w:spacing w:line="360" w:lineRule="auto"/>
              <w:jc w:val="both"/>
              <w:rPr>
                <w:sz w:val="20"/>
                <w:lang w:eastAsia="ko-KR"/>
              </w:rPr>
            </w:pPr>
          </w:p>
        </w:tc>
        <w:tc>
          <w:tcPr>
            <w:tcW w:w="1620" w:type="dxa"/>
            <w:vMerge w:val="restart"/>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Сумма</w:t>
            </w:r>
          </w:p>
          <w:p w:rsidR="009324A8" w:rsidRPr="00316F7B" w:rsidRDefault="009324A8" w:rsidP="00316F7B">
            <w:pPr>
              <w:pStyle w:val="a5"/>
              <w:spacing w:line="360" w:lineRule="auto"/>
              <w:jc w:val="both"/>
              <w:rPr>
                <w:sz w:val="20"/>
                <w:lang w:eastAsia="ko-KR"/>
              </w:rPr>
            </w:pPr>
            <w:r w:rsidRPr="00316F7B">
              <w:rPr>
                <w:sz w:val="20"/>
                <w:lang w:eastAsia="ko-KR"/>
              </w:rPr>
              <w:t>Тыс. тенге</w:t>
            </w:r>
          </w:p>
        </w:tc>
        <w:tc>
          <w:tcPr>
            <w:tcW w:w="1620" w:type="dxa"/>
            <w:vMerge w:val="restart"/>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Удельный вес, %</w:t>
            </w:r>
          </w:p>
        </w:tc>
        <w:tc>
          <w:tcPr>
            <w:tcW w:w="1440" w:type="dxa"/>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Сумма,</w:t>
            </w:r>
          </w:p>
          <w:p w:rsidR="009324A8" w:rsidRPr="00316F7B" w:rsidRDefault="009324A8" w:rsidP="00316F7B">
            <w:pPr>
              <w:pStyle w:val="a5"/>
              <w:spacing w:line="360" w:lineRule="auto"/>
              <w:jc w:val="both"/>
              <w:rPr>
                <w:sz w:val="20"/>
                <w:lang w:eastAsia="ko-KR"/>
              </w:rPr>
            </w:pPr>
            <w:r w:rsidRPr="00316F7B">
              <w:rPr>
                <w:sz w:val="20"/>
                <w:lang w:eastAsia="ko-KR"/>
              </w:rPr>
              <w:t>тыс. тенге</w:t>
            </w:r>
          </w:p>
        </w:tc>
        <w:tc>
          <w:tcPr>
            <w:tcW w:w="1440" w:type="dxa"/>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Удельный вес, %</w:t>
            </w:r>
          </w:p>
        </w:tc>
        <w:tc>
          <w:tcPr>
            <w:tcW w:w="1440" w:type="dxa"/>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В тыс. тенге</w:t>
            </w:r>
          </w:p>
        </w:tc>
        <w:tc>
          <w:tcPr>
            <w:tcW w:w="1440" w:type="dxa"/>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Темп прироста, %</w:t>
            </w:r>
          </w:p>
        </w:tc>
        <w:tc>
          <w:tcPr>
            <w:tcW w:w="1502" w:type="dxa"/>
            <w:vMerge/>
          </w:tcPr>
          <w:p w:rsidR="009324A8" w:rsidRPr="00316F7B" w:rsidRDefault="009324A8" w:rsidP="00316F7B">
            <w:pPr>
              <w:pStyle w:val="a5"/>
              <w:spacing w:line="360" w:lineRule="auto"/>
              <w:jc w:val="both"/>
              <w:rPr>
                <w:sz w:val="20"/>
                <w:lang w:eastAsia="ko-KR"/>
              </w:rPr>
            </w:pPr>
          </w:p>
        </w:tc>
      </w:tr>
      <w:tr w:rsidR="009324A8" w:rsidRPr="00316F7B" w:rsidTr="00722099">
        <w:trPr>
          <w:cantSplit/>
          <w:trHeight w:val="90"/>
        </w:trPr>
        <w:tc>
          <w:tcPr>
            <w:tcW w:w="3641" w:type="dxa"/>
            <w:vMerge/>
          </w:tcPr>
          <w:p w:rsidR="009324A8" w:rsidRPr="00316F7B" w:rsidRDefault="009324A8" w:rsidP="00316F7B">
            <w:pPr>
              <w:pStyle w:val="a5"/>
              <w:spacing w:line="360" w:lineRule="auto"/>
              <w:jc w:val="both"/>
              <w:rPr>
                <w:sz w:val="20"/>
                <w:lang w:eastAsia="ko-KR"/>
              </w:rPr>
            </w:pPr>
          </w:p>
        </w:tc>
        <w:tc>
          <w:tcPr>
            <w:tcW w:w="1502" w:type="dxa"/>
            <w:vMerge/>
          </w:tcPr>
          <w:p w:rsidR="009324A8" w:rsidRPr="00316F7B" w:rsidRDefault="009324A8" w:rsidP="00316F7B">
            <w:pPr>
              <w:pStyle w:val="a5"/>
              <w:spacing w:line="360" w:lineRule="auto"/>
              <w:jc w:val="both"/>
              <w:rPr>
                <w:sz w:val="20"/>
                <w:lang w:eastAsia="ko-KR"/>
              </w:rPr>
            </w:pPr>
          </w:p>
        </w:tc>
        <w:tc>
          <w:tcPr>
            <w:tcW w:w="1502" w:type="dxa"/>
            <w:vMerge/>
          </w:tcPr>
          <w:p w:rsidR="009324A8" w:rsidRPr="00316F7B" w:rsidRDefault="009324A8" w:rsidP="00316F7B">
            <w:pPr>
              <w:pStyle w:val="a5"/>
              <w:spacing w:line="360" w:lineRule="auto"/>
              <w:jc w:val="both"/>
              <w:rPr>
                <w:sz w:val="20"/>
                <w:lang w:eastAsia="ko-KR"/>
              </w:rPr>
            </w:pPr>
          </w:p>
        </w:tc>
        <w:tc>
          <w:tcPr>
            <w:tcW w:w="1440" w:type="dxa"/>
            <w:tcBorders>
              <w:top w:val="nil"/>
            </w:tcBorders>
          </w:tcPr>
          <w:p w:rsidR="009324A8" w:rsidRPr="00316F7B" w:rsidRDefault="009324A8" w:rsidP="00316F7B">
            <w:pPr>
              <w:pStyle w:val="a5"/>
              <w:spacing w:line="360" w:lineRule="auto"/>
              <w:jc w:val="both"/>
              <w:rPr>
                <w:sz w:val="20"/>
                <w:lang w:eastAsia="ko-KR"/>
              </w:rPr>
            </w:pPr>
          </w:p>
        </w:tc>
        <w:tc>
          <w:tcPr>
            <w:tcW w:w="1440" w:type="dxa"/>
            <w:tcBorders>
              <w:top w:val="nil"/>
            </w:tcBorders>
          </w:tcPr>
          <w:p w:rsidR="009324A8" w:rsidRPr="00316F7B" w:rsidRDefault="009324A8" w:rsidP="00316F7B">
            <w:pPr>
              <w:pStyle w:val="a5"/>
              <w:spacing w:line="360" w:lineRule="auto"/>
              <w:jc w:val="both"/>
              <w:rPr>
                <w:sz w:val="20"/>
                <w:lang w:eastAsia="ko-KR"/>
              </w:rPr>
            </w:pPr>
          </w:p>
        </w:tc>
        <w:tc>
          <w:tcPr>
            <w:tcW w:w="1440" w:type="dxa"/>
            <w:tcBorders>
              <w:top w:val="nil"/>
            </w:tcBorders>
          </w:tcPr>
          <w:p w:rsidR="009324A8" w:rsidRPr="00316F7B" w:rsidRDefault="009324A8" w:rsidP="00316F7B">
            <w:pPr>
              <w:pStyle w:val="a5"/>
              <w:spacing w:line="360" w:lineRule="auto"/>
              <w:jc w:val="both"/>
              <w:rPr>
                <w:sz w:val="20"/>
                <w:lang w:eastAsia="ko-KR"/>
              </w:rPr>
            </w:pPr>
          </w:p>
        </w:tc>
        <w:tc>
          <w:tcPr>
            <w:tcW w:w="1440" w:type="dxa"/>
            <w:tcBorders>
              <w:top w:val="nil"/>
            </w:tcBorders>
          </w:tcPr>
          <w:p w:rsidR="009324A8" w:rsidRPr="00316F7B" w:rsidRDefault="009324A8" w:rsidP="00316F7B">
            <w:pPr>
              <w:pStyle w:val="a5"/>
              <w:spacing w:line="360" w:lineRule="auto"/>
              <w:jc w:val="both"/>
              <w:rPr>
                <w:sz w:val="20"/>
                <w:lang w:eastAsia="ko-KR"/>
              </w:rPr>
            </w:pPr>
          </w:p>
        </w:tc>
        <w:tc>
          <w:tcPr>
            <w:tcW w:w="1502" w:type="dxa"/>
            <w:vMerge/>
          </w:tcPr>
          <w:p w:rsidR="009324A8" w:rsidRPr="00316F7B" w:rsidRDefault="009324A8" w:rsidP="00316F7B">
            <w:pPr>
              <w:pStyle w:val="a5"/>
              <w:spacing w:line="360" w:lineRule="auto"/>
              <w:jc w:val="both"/>
              <w:rPr>
                <w:sz w:val="20"/>
                <w:lang w:eastAsia="ko-KR"/>
              </w:rPr>
            </w:pPr>
          </w:p>
        </w:tc>
      </w:tr>
      <w:tr w:rsidR="009324A8" w:rsidRPr="00316F7B" w:rsidTr="00722099">
        <w:trPr>
          <w:cantSplit/>
          <w:trHeight w:val="480"/>
        </w:trPr>
        <w:tc>
          <w:tcPr>
            <w:tcW w:w="3960" w:type="dxa"/>
          </w:tcPr>
          <w:p w:rsidR="009324A8" w:rsidRPr="00316F7B" w:rsidRDefault="009324A8" w:rsidP="00316F7B">
            <w:pPr>
              <w:pStyle w:val="a5"/>
              <w:spacing w:line="360" w:lineRule="auto"/>
              <w:jc w:val="both"/>
              <w:rPr>
                <w:sz w:val="20"/>
                <w:lang w:eastAsia="ko-KR"/>
              </w:rPr>
            </w:pPr>
            <w:r w:rsidRPr="00316F7B">
              <w:rPr>
                <w:sz w:val="20"/>
                <w:lang w:eastAsia="ko-KR"/>
              </w:rPr>
              <w:t>1</w:t>
            </w:r>
          </w:p>
        </w:tc>
        <w:tc>
          <w:tcPr>
            <w:tcW w:w="1620" w:type="dxa"/>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2</w:t>
            </w:r>
          </w:p>
        </w:tc>
        <w:tc>
          <w:tcPr>
            <w:tcW w:w="1620" w:type="dxa"/>
            <w:tcBorders>
              <w:bottom w:val="nil"/>
            </w:tcBorders>
          </w:tcPr>
          <w:p w:rsidR="009324A8" w:rsidRPr="00316F7B" w:rsidRDefault="009324A8" w:rsidP="00316F7B">
            <w:pPr>
              <w:pStyle w:val="a5"/>
              <w:spacing w:line="360" w:lineRule="auto"/>
              <w:jc w:val="both"/>
              <w:rPr>
                <w:sz w:val="20"/>
                <w:lang w:eastAsia="ko-KR"/>
              </w:rPr>
            </w:pPr>
            <w:r w:rsidRPr="00316F7B">
              <w:rPr>
                <w:sz w:val="20"/>
                <w:lang w:eastAsia="ko-KR"/>
              </w:rPr>
              <w:t>3</w:t>
            </w:r>
          </w:p>
        </w:tc>
        <w:tc>
          <w:tcPr>
            <w:tcW w:w="1440" w:type="dxa"/>
          </w:tcPr>
          <w:p w:rsidR="009324A8" w:rsidRPr="00316F7B" w:rsidRDefault="009324A8" w:rsidP="00316F7B">
            <w:pPr>
              <w:pStyle w:val="a5"/>
              <w:spacing w:line="360" w:lineRule="auto"/>
              <w:jc w:val="both"/>
              <w:rPr>
                <w:sz w:val="20"/>
                <w:lang w:eastAsia="ko-KR"/>
              </w:rPr>
            </w:pPr>
            <w:r w:rsidRPr="00316F7B">
              <w:rPr>
                <w:sz w:val="20"/>
                <w:lang w:eastAsia="ko-KR"/>
              </w:rPr>
              <w:t>4</w:t>
            </w:r>
          </w:p>
        </w:tc>
        <w:tc>
          <w:tcPr>
            <w:tcW w:w="1440" w:type="dxa"/>
          </w:tcPr>
          <w:p w:rsidR="009324A8" w:rsidRPr="00316F7B" w:rsidRDefault="009324A8" w:rsidP="00316F7B">
            <w:pPr>
              <w:pStyle w:val="a5"/>
              <w:spacing w:line="360" w:lineRule="auto"/>
              <w:jc w:val="both"/>
              <w:rPr>
                <w:sz w:val="20"/>
                <w:lang w:eastAsia="ko-KR"/>
              </w:rPr>
            </w:pPr>
            <w:r w:rsidRPr="00316F7B">
              <w:rPr>
                <w:sz w:val="20"/>
                <w:lang w:eastAsia="ko-KR"/>
              </w:rPr>
              <w:t>5</w:t>
            </w:r>
          </w:p>
        </w:tc>
        <w:tc>
          <w:tcPr>
            <w:tcW w:w="1440" w:type="dxa"/>
          </w:tcPr>
          <w:p w:rsidR="009324A8" w:rsidRPr="00316F7B" w:rsidRDefault="009324A8" w:rsidP="00316F7B">
            <w:pPr>
              <w:pStyle w:val="a5"/>
              <w:spacing w:line="360" w:lineRule="auto"/>
              <w:jc w:val="both"/>
              <w:rPr>
                <w:sz w:val="20"/>
                <w:lang w:eastAsia="ko-KR"/>
              </w:rPr>
            </w:pPr>
            <w:r w:rsidRPr="00316F7B">
              <w:rPr>
                <w:sz w:val="20"/>
                <w:lang w:eastAsia="ko-KR"/>
              </w:rPr>
              <w:t>6</w:t>
            </w:r>
          </w:p>
        </w:tc>
        <w:tc>
          <w:tcPr>
            <w:tcW w:w="1440" w:type="dxa"/>
          </w:tcPr>
          <w:p w:rsidR="009324A8" w:rsidRPr="00316F7B" w:rsidRDefault="009324A8" w:rsidP="00316F7B">
            <w:pPr>
              <w:pStyle w:val="a5"/>
              <w:spacing w:line="360" w:lineRule="auto"/>
              <w:jc w:val="both"/>
              <w:rPr>
                <w:sz w:val="20"/>
                <w:lang w:eastAsia="ko-KR"/>
              </w:rPr>
            </w:pPr>
            <w:r w:rsidRPr="00316F7B">
              <w:rPr>
                <w:sz w:val="20"/>
                <w:lang w:eastAsia="ko-KR"/>
              </w:rPr>
              <w:t>7</w:t>
            </w:r>
          </w:p>
        </w:tc>
        <w:tc>
          <w:tcPr>
            <w:tcW w:w="1620" w:type="dxa"/>
          </w:tcPr>
          <w:p w:rsidR="009324A8" w:rsidRPr="00316F7B" w:rsidRDefault="009324A8" w:rsidP="00316F7B">
            <w:pPr>
              <w:pStyle w:val="a5"/>
              <w:spacing w:line="360" w:lineRule="auto"/>
              <w:jc w:val="both"/>
              <w:rPr>
                <w:sz w:val="20"/>
                <w:lang w:eastAsia="ko-KR"/>
              </w:rPr>
            </w:pPr>
            <w:r w:rsidRPr="00316F7B">
              <w:rPr>
                <w:sz w:val="20"/>
                <w:lang w:eastAsia="ko-KR"/>
              </w:rPr>
              <w:t>8</w:t>
            </w:r>
          </w:p>
        </w:tc>
      </w:tr>
      <w:tr w:rsidR="009324A8" w:rsidRPr="00316F7B" w:rsidTr="00722099">
        <w:trPr>
          <w:cantSplit/>
          <w:trHeight w:val="3571"/>
        </w:trPr>
        <w:tc>
          <w:tcPr>
            <w:tcW w:w="3960" w:type="dxa"/>
          </w:tcPr>
          <w:p w:rsidR="009324A8" w:rsidRPr="00316F7B" w:rsidRDefault="009324A8" w:rsidP="00316F7B">
            <w:pPr>
              <w:pStyle w:val="a5"/>
              <w:spacing w:line="360" w:lineRule="auto"/>
              <w:jc w:val="both"/>
              <w:rPr>
                <w:sz w:val="20"/>
                <w:lang w:eastAsia="ko-KR"/>
              </w:rPr>
            </w:pPr>
            <w:r w:rsidRPr="00316F7B">
              <w:rPr>
                <w:sz w:val="20"/>
                <w:lang w:eastAsia="ko-KR"/>
              </w:rPr>
              <w:t>Стоимость активов</w:t>
            </w:r>
          </w:p>
          <w:p w:rsidR="009324A8" w:rsidRPr="00316F7B" w:rsidRDefault="009324A8" w:rsidP="00316F7B">
            <w:pPr>
              <w:pStyle w:val="a5"/>
              <w:spacing w:line="360" w:lineRule="auto"/>
              <w:jc w:val="both"/>
              <w:rPr>
                <w:sz w:val="20"/>
                <w:lang w:eastAsia="ko-KR"/>
              </w:rPr>
            </w:pPr>
            <w:r w:rsidRPr="00316F7B">
              <w:rPr>
                <w:sz w:val="20"/>
                <w:lang w:eastAsia="ko-KR"/>
              </w:rPr>
              <w:t>Всего</w:t>
            </w:r>
          </w:p>
          <w:p w:rsidR="009324A8" w:rsidRPr="00316F7B" w:rsidRDefault="009324A8" w:rsidP="00316F7B">
            <w:pPr>
              <w:pStyle w:val="a5"/>
              <w:spacing w:line="360" w:lineRule="auto"/>
              <w:jc w:val="both"/>
              <w:rPr>
                <w:sz w:val="20"/>
                <w:lang w:eastAsia="ko-KR"/>
              </w:rPr>
            </w:pPr>
            <w:r w:rsidRPr="00316F7B">
              <w:rPr>
                <w:sz w:val="20"/>
                <w:lang w:eastAsia="ko-KR"/>
              </w:rPr>
              <w:t>в том числе</w:t>
            </w:r>
          </w:p>
          <w:p w:rsidR="009324A8" w:rsidRPr="00316F7B" w:rsidRDefault="009324A8" w:rsidP="00316F7B">
            <w:pPr>
              <w:pStyle w:val="a5"/>
              <w:spacing w:line="360" w:lineRule="auto"/>
              <w:jc w:val="both"/>
              <w:rPr>
                <w:sz w:val="20"/>
                <w:lang w:eastAsia="ko-KR"/>
              </w:rPr>
            </w:pPr>
            <w:r w:rsidRPr="00316F7B">
              <w:rPr>
                <w:sz w:val="20"/>
                <w:lang w:eastAsia="ko-KR"/>
              </w:rPr>
              <w:t>1.1долгоср. активы</w:t>
            </w:r>
          </w:p>
          <w:p w:rsidR="009324A8" w:rsidRPr="00316F7B" w:rsidRDefault="009324A8" w:rsidP="00316F7B">
            <w:pPr>
              <w:pStyle w:val="a5"/>
              <w:spacing w:line="360" w:lineRule="auto"/>
              <w:jc w:val="both"/>
              <w:rPr>
                <w:sz w:val="20"/>
                <w:lang w:eastAsia="ko-KR"/>
              </w:rPr>
            </w:pPr>
            <w:r w:rsidRPr="00316F7B">
              <w:rPr>
                <w:sz w:val="20"/>
                <w:lang w:eastAsia="ko-KR"/>
              </w:rPr>
              <w:t>основные средства</w:t>
            </w:r>
          </w:p>
          <w:p w:rsidR="009324A8" w:rsidRPr="00316F7B" w:rsidRDefault="009324A8" w:rsidP="00316F7B">
            <w:pPr>
              <w:pStyle w:val="a5"/>
              <w:numPr>
                <w:ilvl w:val="1"/>
                <w:numId w:val="16"/>
              </w:numPr>
              <w:spacing w:line="360" w:lineRule="auto"/>
              <w:ind w:left="0" w:firstLine="0"/>
              <w:jc w:val="both"/>
              <w:rPr>
                <w:sz w:val="20"/>
                <w:lang w:eastAsia="ko-KR"/>
              </w:rPr>
            </w:pPr>
            <w:r w:rsidRPr="00316F7B">
              <w:rPr>
                <w:sz w:val="20"/>
                <w:lang w:eastAsia="ko-KR"/>
              </w:rPr>
              <w:t>Текущие активы</w:t>
            </w:r>
          </w:p>
          <w:p w:rsidR="009324A8" w:rsidRPr="00316F7B" w:rsidRDefault="009324A8" w:rsidP="00316F7B">
            <w:pPr>
              <w:pStyle w:val="a5"/>
              <w:spacing w:line="360" w:lineRule="auto"/>
              <w:jc w:val="both"/>
              <w:rPr>
                <w:sz w:val="20"/>
                <w:lang w:eastAsia="ko-KR"/>
              </w:rPr>
            </w:pPr>
            <w:r w:rsidRPr="00316F7B">
              <w:rPr>
                <w:sz w:val="20"/>
                <w:lang w:eastAsia="ko-KR"/>
              </w:rPr>
              <w:t>всего</w:t>
            </w:r>
          </w:p>
          <w:p w:rsidR="009324A8" w:rsidRPr="00316F7B" w:rsidRDefault="009324A8" w:rsidP="00316F7B">
            <w:pPr>
              <w:pStyle w:val="a5"/>
              <w:spacing w:line="360" w:lineRule="auto"/>
              <w:jc w:val="both"/>
              <w:rPr>
                <w:sz w:val="20"/>
                <w:lang w:eastAsia="ko-KR"/>
              </w:rPr>
            </w:pPr>
            <w:r w:rsidRPr="00316F7B">
              <w:rPr>
                <w:sz w:val="20"/>
                <w:lang w:eastAsia="ko-KR"/>
              </w:rPr>
              <w:t>а)Товары, денежные средства</w:t>
            </w:r>
          </w:p>
          <w:p w:rsidR="009324A8" w:rsidRPr="00316F7B" w:rsidRDefault="009324A8" w:rsidP="00316F7B">
            <w:pPr>
              <w:pStyle w:val="a5"/>
              <w:spacing w:line="360" w:lineRule="auto"/>
              <w:jc w:val="both"/>
              <w:rPr>
                <w:sz w:val="20"/>
                <w:lang w:eastAsia="ko-KR"/>
              </w:rPr>
            </w:pPr>
            <w:r w:rsidRPr="00316F7B">
              <w:rPr>
                <w:sz w:val="20"/>
                <w:lang w:eastAsia="ko-KR"/>
              </w:rPr>
              <w:t xml:space="preserve">б) дебиторская </w:t>
            </w:r>
          </w:p>
          <w:p w:rsidR="009324A8" w:rsidRPr="00316F7B" w:rsidRDefault="009324A8" w:rsidP="00316F7B">
            <w:pPr>
              <w:pStyle w:val="a5"/>
              <w:spacing w:line="360" w:lineRule="auto"/>
              <w:jc w:val="both"/>
              <w:rPr>
                <w:sz w:val="20"/>
                <w:lang w:eastAsia="ko-KR"/>
              </w:rPr>
            </w:pPr>
            <w:r w:rsidRPr="00316F7B">
              <w:rPr>
                <w:sz w:val="20"/>
                <w:lang w:eastAsia="ko-KR"/>
              </w:rPr>
              <w:t>задолженность</w:t>
            </w:r>
          </w:p>
        </w:tc>
        <w:tc>
          <w:tcPr>
            <w:tcW w:w="1620" w:type="dxa"/>
          </w:tcPr>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597900</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3067</w:t>
            </w:r>
          </w:p>
          <w:p w:rsidR="009324A8" w:rsidRPr="00316F7B" w:rsidRDefault="009324A8" w:rsidP="00316F7B">
            <w:pPr>
              <w:pStyle w:val="a5"/>
              <w:spacing w:line="360" w:lineRule="auto"/>
              <w:jc w:val="both"/>
              <w:rPr>
                <w:sz w:val="20"/>
                <w:lang w:eastAsia="ko-KR"/>
              </w:rPr>
            </w:pPr>
            <w:r w:rsidRPr="00316F7B">
              <w:rPr>
                <w:sz w:val="20"/>
                <w:lang w:eastAsia="ko-KR"/>
              </w:rPr>
              <w:t>594833</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84742</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510091</w:t>
            </w:r>
          </w:p>
        </w:tc>
        <w:tc>
          <w:tcPr>
            <w:tcW w:w="1620" w:type="dxa"/>
          </w:tcPr>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100</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0,51</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14,3</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85</w:t>
            </w:r>
          </w:p>
        </w:tc>
        <w:tc>
          <w:tcPr>
            <w:tcW w:w="1440" w:type="dxa"/>
          </w:tcPr>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1605462</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15307</w:t>
            </w:r>
          </w:p>
          <w:p w:rsidR="009324A8" w:rsidRPr="00316F7B" w:rsidRDefault="009324A8" w:rsidP="00316F7B">
            <w:pPr>
              <w:pStyle w:val="a5"/>
              <w:spacing w:line="360" w:lineRule="auto"/>
              <w:jc w:val="both"/>
              <w:rPr>
                <w:sz w:val="20"/>
                <w:lang w:eastAsia="ko-KR"/>
              </w:rPr>
            </w:pPr>
            <w:r w:rsidRPr="00316F7B">
              <w:rPr>
                <w:sz w:val="20"/>
                <w:lang w:eastAsia="ko-KR"/>
              </w:rPr>
              <w:t>1590155</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809067</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781088</w:t>
            </w:r>
          </w:p>
        </w:tc>
        <w:tc>
          <w:tcPr>
            <w:tcW w:w="1440" w:type="dxa"/>
          </w:tcPr>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100</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0,9</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51</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47</w:t>
            </w:r>
          </w:p>
        </w:tc>
        <w:tc>
          <w:tcPr>
            <w:tcW w:w="1440" w:type="dxa"/>
          </w:tcPr>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+1007562</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+12240</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+724325</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+270997</w:t>
            </w:r>
          </w:p>
        </w:tc>
        <w:tc>
          <w:tcPr>
            <w:tcW w:w="1440" w:type="dxa"/>
          </w:tcPr>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+169</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+407</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+854</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+53</w:t>
            </w:r>
          </w:p>
        </w:tc>
        <w:tc>
          <w:tcPr>
            <w:tcW w:w="1620" w:type="dxa"/>
          </w:tcPr>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+0,39</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+36,7</w:t>
            </w:r>
          </w:p>
          <w:p w:rsidR="009324A8" w:rsidRPr="00316F7B" w:rsidRDefault="009324A8" w:rsidP="00316F7B">
            <w:pPr>
              <w:pStyle w:val="a5"/>
              <w:spacing w:line="360" w:lineRule="auto"/>
              <w:jc w:val="both"/>
              <w:rPr>
                <w:sz w:val="20"/>
                <w:lang w:eastAsia="ko-KR"/>
              </w:rPr>
            </w:pPr>
          </w:p>
          <w:p w:rsidR="009324A8" w:rsidRPr="00316F7B" w:rsidRDefault="009324A8" w:rsidP="00316F7B">
            <w:pPr>
              <w:pStyle w:val="a5"/>
              <w:spacing w:line="360" w:lineRule="auto"/>
              <w:jc w:val="both"/>
              <w:rPr>
                <w:sz w:val="20"/>
                <w:lang w:eastAsia="ko-KR"/>
              </w:rPr>
            </w:pPr>
            <w:r w:rsidRPr="00316F7B">
              <w:rPr>
                <w:sz w:val="20"/>
                <w:lang w:eastAsia="ko-KR"/>
              </w:rPr>
              <w:t>-38</w:t>
            </w:r>
          </w:p>
        </w:tc>
      </w:tr>
    </w:tbl>
    <w:p w:rsidR="009324A8" w:rsidRPr="00B91A89" w:rsidRDefault="009324A8" w:rsidP="00B91A89">
      <w:pPr>
        <w:pStyle w:val="a5"/>
        <w:spacing w:line="360" w:lineRule="auto"/>
        <w:ind w:firstLine="709"/>
        <w:jc w:val="both"/>
        <w:rPr>
          <w:lang w:eastAsia="ko-KR"/>
        </w:rPr>
        <w:sectPr w:rsidR="009324A8" w:rsidRPr="00B91A89" w:rsidSect="00722099">
          <w:pgSz w:w="16838" w:h="11906" w:orient="landscape" w:code="9"/>
          <w:pgMar w:top="1134" w:right="851" w:bottom="1134" w:left="1701" w:header="720" w:footer="720" w:gutter="0"/>
          <w:cols w:space="708"/>
          <w:docGrid w:linePitch="360"/>
        </w:sectPr>
      </w:pPr>
    </w:p>
    <w:p w:rsidR="00722099" w:rsidRPr="00B91A89" w:rsidRDefault="009324A8" w:rsidP="00B91A89">
      <w:pPr>
        <w:pStyle w:val="a5"/>
        <w:spacing w:line="360" w:lineRule="auto"/>
        <w:ind w:firstLine="709"/>
        <w:jc w:val="both"/>
        <w:rPr>
          <w:lang w:eastAsia="ko-KR"/>
        </w:rPr>
      </w:pPr>
      <w:r w:rsidRPr="00B91A89">
        <w:rPr>
          <w:lang w:eastAsia="ko-KR"/>
        </w:rPr>
        <w:t xml:space="preserve">15306+1590156=402+1605060=1605462 </w:t>
      </w:r>
    </w:p>
    <w:p w:rsidR="00722099" w:rsidRPr="00B91A89" w:rsidRDefault="00722099"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 xml:space="preserve">(долгосрочные обязательства, П </w:t>
      </w:r>
      <w:r w:rsidRPr="00B91A89">
        <w:rPr>
          <w:lang w:val="en-US" w:eastAsia="ko-KR"/>
        </w:rPr>
        <w:t>II</w:t>
      </w:r>
      <w:r w:rsidRPr="00B91A89">
        <w:rPr>
          <w:lang w:eastAsia="ko-KR"/>
        </w:rPr>
        <w:t>, отсутствуют).</w:t>
      </w:r>
    </w:p>
    <w:p w:rsidR="009324A8" w:rsidRPr="00B91A89" w:rsidRDefault="009324A8" w:rsidP="00B91A89">
      <w:pPr>
        <w:pStyle w:val="a5"/>
        <w:spacing w:line="360" w:lineRule="auto"/>
        <w:ind w:firstLine="709"/>
        <w:jc w:val="both"/>
        <w:rPr>
          <w:lang w:eastAsia="ko-KR"/>
        </w:rPr>
      </w:pPr>
      <w:r w:rsidRPr="00B91A89">
        <w:rPr>
          <w:lang w:eastAsia="ko-KR"/>
        </w:rPr>
        <w:t>По данным</w:t>
      </w:r>
      <w:r w:rsidR="003E0F33">
        <w:rPr>
          <w:lang w:eastAsia="ko-KR"/>
        </w:rPr>
        <w:t xml:space="preserve"> </w:t>
      </w:r>
      <w:r w:rsidRPr="00B91A89">
        <w:rPr>
          <w:lang w:eastAsia="ko-KR"/>
        </w:rPr>
        <w:t>таблицы</w:t>
      </w:r>
      <w:r w:rsidR="003E0F33">
        <w:rPr>
          <w:lang w:eastAsia="ko-KR"/>
        </w:rPr>
        <w:t xml:space="preserve"> </w:t>
      </w:r>
      <w:r w:rsidRPr="00B91A89">
        <w:rPr>
          <w:lang w:eastAsia="ko-KR"/>
        </w:rPr>
        <w:t>1 валюта баланса увеличилась за отчетный период на 1007562 тыс тенге, или на 169% что свидетельствует о развитии предприятия, большой скачок в увеличении текущих активов 854% свидетельствует о больших объемах закупа товара и о недостаточно высоком менеджменте реализации товара. Уменьшение удельного веса дебиторской задолженности от</w:t>
      </w:r>
      <w:r w:rsidR="003E0F33">
        <w:rPr>
          <w:lang w:eastAsia="ko-KR"/>
        </w:rPr>
        <w:t xml:space="preserve"> </w:t>
      </w:r>
      <w:r w:rsidRPr="00B91A89">
        <w:rPr>
          <w:lang w:eastAsia="ko-KR"/>
        </w:rPr>
        <w:t xml:space="preserve">85 до 47 % свидетельствует о положительном сдвиге в структуре. </w:t>
      </w:r>
    </w:p>
    <w:p w:rsidR="009324A8" w:rsidRPr="00B91A89" w:rsidRDefault="009324A8" w:rsidP="00B91A89">
      <w:pPr>
        <w:pStyle w:val="a5"/>
        <w:spacing w:line="360" w:lineRule="auto"/>
        <w:ind w:firstLine="709"/>
        <w:jc w:val="both"/>
        <w:rPr>
          <w:lang w:eastAsia="ko-KR"/>
        </w:rPr>
      </w:pPr>
      <w:r w:rsidRPr="00B91A89">
        <w:rPr>
          <w:lang w:eastAsia="ko-KR"/>
        </w:rPr>
        <w:t xml:space="preserve">Итог 1 раздела актива, как правило, меньше итого первого раздела пассива. На нашем предприятии это неравенство не выполняется 15306 (А </w:t>
      </w:r>
      <w:r w:rsidRPr="00B91A89">
        <w:rPr>
          <w:lang w:val="en-US" w:eastAsia="ko-KR"/>
        </w:rPr>
        <w:t>I</w:t>
      </w:r>
      <w:r w:rsidRPr="00B91A89">
        <w:rPr>
          <w:lang w:eastAsia="ko-KR"/>
        </w:rPr>
        <w:t xml:space="preserve"> )</w:t>
      </w:r>
      <w:r w:rsidR="003E0F33">
        <w:rPr>
          <w:lang w:eastAsia="ko-KR"/>
        </w:rPr>
        <w:t xml:space="preserve"> </w:t>
      </w:r>
      <w:r w:rsidRPr="00B91A89">
        <w:rPr>
          <w:lang w:eastAsia="ko-KR"/>
        </w:rPr>
        <w:t>на много</w:t>
      </w:r>
      <w:r w:rsidR="003E0F33">
        <w:rPr>
          <w:lang w:eastAsia="ko-KR"/>
        </w:rPr>
        <w:t xml:space="preserve"> </w:t>
      </w:r>
      <w:r w:rsidRPr="00B91A89">
        <w:rPr>
          <w:lang w:eastAsia="ko-KR"/>
        </w:rPr>
        <w:t xml:space="preserve">больше 402 (П </w:t>
      </w:r>
      <w:r w:rsidRPr="00B91A89">
        <w:rPr>
          <w:lang w:val="en-US" w:eastAsia="ko-KR"/>
        </w:rPr>
        <w:t>I</w:t>
      </w:r>
      <w:r w:rsidRPr="00B91A89">
        <w:rPr>
          <w:lang w:eastAsia="ko-KR"/>
        </w:rPr>
        <w:t>) это объясняется тем, что активы предприятия формировались, на начальном этапе деятельности,</w:t>
      </w:r>
      <w:r w:rsidR="003E0F33">
        <w:rPr>
          <w:lang w:eastAsia="ko-KR"/>
        </w:rPr>
        <w:t xml:space="preserve"> </w:t>
      </w:r>
      <w:r w:rsidRPr="00B91A89">
        <w:rPr>
          <w:lang w:eastAsia="ko-KR"/>
        </w:rPr>
        <w:t>в основном, не за счет собственного капитала, а за счет заемного капитала.</w:t>
      </w:r>
    </w:p>
    <w:p w:rsidR="009324A8" w:rsidRPr="00B91A89" w:rsidRDefault="009324A8" w:rsidP="00B91A89">
      <w:pPr>
        <w:pStyle w:val="a5"/>
        <w:spacing w:line="360" w:lineRule="auto"/>
        <w:ind w:firstLine="709"/>
        <w:jc w:val="both"/>
        <w:rPr>
          <w:lang w:eastAsia="ko-KR"/>
        </w:rPr>
      </w:pPr>
      <w:r w:rsidRPr="00B91A89">
        <w:rPr>
          <w:lang w:eastAsia="ko-KR"/>
        </w:rPr>
        <w:t>Одним из важных показателей, характеризующего финансовую устойчивость предприятия, является коэффициент финансирования, представляющий собой отношение собственного капитала, Ск к привлеченному капиталу, Пк;</w:t>
      </w:r>
      <w:r w:rsidR="003E0F33">
        <w:rPr>
          <w:lang w:eastAsia="ko-KR"/>
        </w:rPr>
        <w:t xml:space="preserve"> </w:t>
      </w:r>
      <w:r w:rsidRPr="00B91A89">
        <w:rPr>
          <w:lang w:eastAsia="ko-KR"/>
        </w:rPr>
        <w:t>Кф = С к : Пк</w:t>
      </w:r>
    </w:p>
    <w:p w:rsidR="00722099" w:rsidRPr="00B91A89" w:rsidRDefault="00722099"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Кф = 199 : 586831 = 0,0004 на начало года и Кф = 280 :</w:t>
      </w:r>
      <w:r w:rsidR="003E0F33">
        <w:rPr>
          <w:lang w:eastAsia="ko-KR"/>
        </w:rPr>
        <w:t xml:space="preserve"> </w:t>
      </w:r>
      <w:r w:rsidRPr="00B91A89">
        <w:rPr>
          <w:lang w:eastAsia="ko-KR"/>
        </w:rPr>
        <w:t>341937 =0,0009</w:t>
      </w:r>
      <w:r w:rsidR="003E0F33">
        <w:rPr>
          <w:lang w:eastAsia="ko-KR"/>
        </w:rPr>
        <w:t xml:space="preserve"> </w:t>
      </w:r>
      <w:r w:rsidRPr="00B91A89">
        <w:rPr>
          <w:lang w:eastAsia="ko-KR"/>
        </w:rPr>
        <w:t>на конец года.</w:t>
      </w:r>
    </w:p>
    <w:p w:rsidR="00722099" w:rsidRPr="00B91A89" w:rsidRDefault="00722099"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Крайне низкий показатель свидетельствует об опасности неплатежеспособности и тем не менее предприятие сохраняет финансовую устойчивость благодаря тому, что деятельность предприятия характеризует высокая оборачиваемость активов; стабильный спрос на зерно; налаженные каналы снабжения и сбыта; низким уровнем постоянных затрат.</w:t>
      </w:r>
    </w:p>
    <w:p w:rsidR="009324A8" w:rsidRPr="00B91A89" w:rsidRDefault="009324A8" w:rsidP="00B91A89">
      <w:pPr>
        <w:pStyle w:val="a5"/>
        <w:spacing w:line="360" w:lineRule="auto"/>
        <w:ind w:firstLine="709"/>
        <w:jc w:val="both"/>
        <w:rPr>
          <w:lang w:eastAsia="ko-KR"/>
        </w:rPr>
      </w:pPr>
      <w:r w:rsidRPr="00B91A89">
        <w:rPr>
          <w:lang w:eastAsia="ko-KR"/>
        </w:rPr>
        <w:t>Следующий показатель финансовой устойчивости коэффициент независимости, Кн = Ск : Ак , где Ак представляет собой авансированный капитал ( итог, валюта баланса).</w:t>
      </w:r>
    </w:p>
    <w:p w:rsidR="009324A8" w:rsidRPr="00B91A89" w:rsidRDefault="009324A8" w:rsidP="00B91A89">
      <w:pPr>
        <w:pStyle w:val="a5"/>
        <w:spacing w:line="360" w:lineRule="auto"/>
        <w:ind w:firstLine="709"/>
        <w:jc w:val="both"/>
        <w:rPr>
          <w:lang w:eastAsia="ko-KR"/>
        </w:rPr>
      </w:pPr>
      <w:r w:rsidRPr="00B91A89">
        <w:rPr>
          <w:lang w:eastAsia="ko-KR"/>
        </w:rPr>
        <w:t>По данным таблицы 2 коэффициент независимости, Кн равен на конец года 0,0002. Величина коэффициента независимости далека от идеала, общепринятая норма 0,5 однако считать это как безнадежную неплатежеспособность, в случае с нашим предприятием, когда строго соблюдаются договорные обязательства между покупателями и поставщиками,</w:t>
      </w:r>
      <w:r w:rsidR="003E0F33">
        <w:rPr>
          <w:lang w:eastAsia="ko-KR"/>
        </w:rPr>
        <w:t xml:space="preserve"> </w:t>
      </w:r>
      <w:r w:rsidRPr="00B91A89">
        <w:rPr>
          <w:lang w:eastAsia="ko-KR"/>
        </w:rPr>
        <w:t xml:space="preserve">гарантированы поставки и сбыт товара, не приходится. </w:t>
      </w:r>
    </w:p>
    <w:p w:rsidR="009324A8" w:rsidRPr="00B91A89" w:rsidRDefault="009324A8" w:rsidP="00B91A89">
      <w:pPr>
        <w:pStyle w:val="a5"/>
        <w:spacing w:line="360" w:lineRule="auto"/>
        <w:ind w:firstLine="709"/>
        <w:jc w:val="both"/>
        <w:rPr>
          <w:lang w:eastAsia="ko-KR"/>
        </w:rPr>
      </w:pPr>
      <w:r w:rsidRPr="00B91A89">
        <w:rPr>
          <w:lang w:eastAsia="ko-KR"/>
        </w:rPr>
        <w:t>Как видно из практики для банка такое положение вещей несущественно, предприятие стабильно пользуется краткосрочными кредитами, выплачивая немалые проценты за кредит.</w:t>
      </w:r>
    </w:p>
    <w:p w:rsidR="009324A8" w:rsidRPr="00B91A89" w:rsidRDefault="009324A8" w:rsidP="00B91A89">
      <w:pPr>
        <w:pStyle w:val="a5"/>
        <w:spacing w:line="360" w:lineRule="auto"/>
        <w:ind w:firstLine="709"/>
        <w:jc w:val="both"/>
        <w:rPr>
          <w:lang w:eastAsia="ko-KR"/>
        </w:rPr>
      </w:pPr>
      <w:r w:rsidRPr="00B91A89">
        <w:rPr>
          <w:lang w:eastAsia="ko-KR"/>
        </w:rPr>
        <w:t>Все же в динамике структуры авансированного капитала можно заметить</w:t>
      </w:r>
      <w:r w:rsidR="003E0F33">
        <w:rPr>
          <w:lang w:eastAsia="ko-KR"/>
        </w:rPr>
        <w:t xml:space="preserve"> </w:t>
      </w:r>
      <w:r w:rsidRPr="00B91A89">
        <w:rPr>
          <w:lang w:eastAsia="ko-KR"/>
        </w:rPr>
        <w:t>положительные сдвиги, если мы рассмотрим изменение коэффициента зависимости,</w:t>
      </w:r>
      <w:r w:rsidR="003E0F33">
        <w:rPr>
          <w:lang w:eastAsia="ko-KR"/>
        </w:rPr>
        <w:t xml:space="preserve"> </w:t>
      </w:r>
      <w:r w:rsidRPr="00B91A89">
        <w:rPr>
          <w:lang w:eastAsia="ko-KR"/>
        </w:rPr>
        <w:t>Кз = Пк : Ак, на конец года по сравнению с началом:</w:t>
      </w:r>
    </w:p>
    <w:p w:rsidR="00722099" w:rsidRPr="00B91A89" w:rsidRDefault="00722099"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586831 : 597900 = 1,01 на начало (100%)</w:t>
      </w:r>
    </w:p>
    <w:p w:rsidR="009324A8" w:rsidRPr="00B91A89" w:rsidRDefault="009324A8" w:rsidP="00B91A89">
      <w:pPr>
        <w:pStyle w:val="a5"/>
        <w:spacing w:line="360" w:lineRule="auto"/>
        <w:ind w:firstLine="709"/>
        <w:jc w:val="both"/>
        <w:rPr>
          <w:lang w:eastAsia="ko-KR"/>
        </w:rPr>
      </w:pPr>
      <w:r w:rsidRPr="00B91A89">
        <w:rPr>
          <w:lang w:eastAsia="ko-KR"/>
        </w:rPr>
        <w:t>341937 : 341937 = 0,2 ( 20%) на конец. Доля долга в общем авансированном капитале уменьшилась на 80 %.</w:t>
      </w:r>
      <w:r w:rsidR="003E0F33">
        <w:rPr>
          <w:lang w:eastAsia="ko-KR"/>
        </w:rPr>
        <w:t xml:space="preserve"> </w:t>
      </w:r>
    </w:p>
    <w:p w:rsidR="00722099" w:rsidRPr="00B91A89" w:rsidRDefault="00722099"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Минимальная стабильность предприятия достигается</w:t>
      </w:r>
      <w:r w:rsidR="003E0F33">
        <w:rPr>
          <w:lang w:eastAsia="ko-KR"/>
        </w:rPr>
        <w:t xml:space="preserve"> </w:t>
      </w:r>
      <w:r w:rsidRPr="00B91A89">
        <w:rPr>
          <w:lang w:eastAsia="ko-KR"/>
        </w:rPr>
        <w:t>в случае, когда обязательства гарантированно покрываются текущими активами, признаком такой стабильности является выполнение условия: коэффициент соотношения текущих и долгосрочных активов 194 (594834: 3066 из таблицы 1) больше коэффициента отношения заемного капитала к собственному капиталу 1221 (341937: 280. из таблицы 2)</w:t>
      </w:r>
      <w:r w:rsidR="003E0F33">
        <w:rPr>
          <w:lang w:eastAsia="ko-KR"/>
        </w:rPr>
        <w:t xml:space="preserve"> </w:t>
      </w:r>
    </w:p>
    <w:p w:rsidR="009324A8" w:rsidRPr="00B91A89" w:rsidRDefault="009324A8"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sectPr w:rsidR="009324A8" w:rsidRPr="00B91A89">
          <w:headerReference w:type="even" r:id="rId11"/>
          <w:headerReference w:type="default" r:id="rId12"/>
          <w:footerReference w:type="even" r:id="rId13"/>
          <w:footerReference w:type="default" r:id="rId14"/>
          <w:pgSz w:w="11906" w:h="16838" w:code="9"/>
          <w:pgMar w:top="1418" w:right="567" w:bottom="1418" w:left="1701" w:header="720" w:footer="720" w:gutter="0"/>
          <w:cols w:space="708"/>
          <w:docGrid w:linePitch="360"/>
        </w:sectPr>
      </w:pPr>
    </w:p>
    <w:p w:rsidR="009324A8" w:rsidRPr="00B91A89" w:rsidRDefault="009324A8" w:rsidP="001D3220">
      <w:pPr>
        <w:pStyle w:val="a5"/>
        <w:spacing w:line="360" w:lineRule="auto"/>
        <w:ind w:firstLine="9000"/>
        <w:jc w:val="both"/>
        <w:rPr>
          <w:lang w:eastAsia="ko-KR"/>
        </w:rPr>
      </w:pPr>
      <w:r w:rsidRPr="00B91A89">
        <w:rPr>
          <w:lang w:eastAsia="ko-KR"/>
        </w:rPr>
        <w:t>Таблица 2.</w:t>
      </w:r>
    </w:p>
    <w:p w:rsidR="009324A8" w:rsidRPr="00B91A89" w:rsidRDefault="009324A8" w:rsidP="00B91A89">
      <w:pPr>
        <w:pStyle w:val="a5"/>
        <w:spacing w:line="360" w:lineRule="auto"/>
        <w:ind w:firstLine="709"/>
        <w:jc w:val="both"/>
        <w:rPr>
          <w:lang w:eastAsia="ko-KR"/>
        </w:rPr>
      </w:pPr>
      <w:r w:rsidRPr="00B91A89">
        <w:rPr>
          <w:lang w:eastAsia="ko-KR"/>
        </w:rPr>
        <w:t>Состав и структура авансированного капитала</w:t>
      </w:r>
      <w:r w:rsidR="003E0F33">
        <w:rPr>
          <w:lang w:eastAsia="ko-KR"/>
        </w:rPr>
        <w:t xml:space="preserve"> </w:t>
      </w:r>
      <w:r w:rsidRPr="00B91A89">
        <w:rPr>
          <w:lang w:eastAsia="ko-KR"/>
        </w:rPr>
        <w:t>предприятия</w:t>
      </w:r>
    </w:p>
    <w:p w:rsidR="009324A8" w:rsidRPr="00B91A89" w:rsidRDefault="009324A8" w:rsidP="00B91A89">
      <w:pPr>
        <w:pStyle w:val="a5"/>
        <w:spacing w:line="360" w:lineRule="auto"/>
        <w:ind w:firstLine="709"/>
        <w:jc w:val="both"/>
        <w:rPr>
          <w:lang w:eastAsia="ko-KR"/>
        </w:rPr>
      </w:pPr>
      <w:r w:rsidRPr="00B91A89">
        <w:rPr>
          <w:lang w:eastAsia="ko-KR"/>
        </w:rPr>
        <w:t>ТОО «</w:t>
      </w:r>
      <w:r w:rsidRPr="00B91A89">
        <w:rPr>
          <w:lang w:val="en-US" w:eastAsia="ko-KR"/>
        </w:rPr>
        <w:t>ASTARTA</w:t>
      </w:r>
      <w:r w:rsidRPr="00B91A89">
        <w:rPr>
          <w:lang w:eastAsia="ko-KR"/>
        </w:rPr>
        <w:t xml:space="preserve">» по состоянию на начало и конец </w:t>
      </w:r>
      <w:smartTag w:uri="urn:schemas-microsoft-com:office:smarttags" w:element="metricconverter">
        <w:smartTagPr>
          <w:attr w:name="ProductID" w:val="2004 г"/>
        </w:smartTagPr>
        <w:r w:rsidRPr="00B91A89">
          <w:rPr>
            <w:lang w:eastAsia="ko-KR"/>
          </w:rPr>
          <w:t>2004 г</w:t>
        </w:r>
      </w:smartTag>
      <w:r w:rsidRPr="00B91A89">
        <w:rPr>
          <w:lang w:eastAsia="ko-KR"/>
        </w:rPr>
        <w:t>.</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7"/>
        <w:gridCol w:w="1432"/>
        <w:gridCol w:w="1612"/>
        <w:gridCol w:w="1433"/>
        <w:gridCol w:w="1433"/>
        <w:gridCol w:w="1254"/>
        <w:gridCol w:w="1254"/>
        <w:gridCol w:w="1433"/>
      </w:tblGrid>
      <w:tr w:rsidR="009324A8" w:rsidRPr="001D3220" w:rsidTr="00722099">
        <w:trPr>
          <w:cantSplit/>
          <w:trHeight w:val="1020"/>
          <w:jc w:val="center"/>
        </w:trPr>
        <w:tc>
          <w:tcPr>
            <w:tcW w:w="3780" w:type="dxa"/>
            <w:vMerge w:val="restart"/>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 xml:space="preserve"> Показатели</w:t>
            </w:r>
          </w:p>
          <w:p w:rsidR="009324A8" w:rsidRPr="001D3220" w:rsidRDefault="009324A8" w:rsidP="001D3220">
            <w:pPr>
              <w:pStyle w:val="a5"/>
              <w:spacing w:line="360" w:lineRule="auto"/>
              <w:jc w:val="both"/>
              <w:rPr>
                <w:sz w:val="20"/>
                <w:lang w:eastAsia="ko-KR"/>
              </w:rPr>
            </w:pPr>
          </w:p>
        </w:tc>
        <w:tc>
          <w:tcPr>
            <w:tcW w:w="3060" w:type="dxa"/>
            <w:gridSpan w:val="2"/>
          </w:tcPr>
          <w:p w:rsidR="009324A8" w:rsidRPr="001D3220" w:rsidRDefault="009324A8" w:rsidP="001D3220">
            <w:pPr>
              <w:pStyle w:val="a5"/>
              <w:spacing w:line="360" w:lineRule="auto"/>
              <w:jc w:val="both"/>
              <w:rPr>
                <w:sz w:val="20"/>
                <w:lang w:eastAsia="ko-KR"/>
              </w:rPr>
            </w:pPr>
            <w:r w:rsidRPr="001D3220">
              <w:rPr>
                <w:sz w:val="20"/>
                <w:lang w:eastAsia="ko-KR"/>
              </w:rPr>
              <w:t>На начало года</w:t>
            </w:r>
          </w:p>
        </w:tc>
        <w:tc>
          <w:tcPr>
            <w:tcW w:w="2880" w:type="dxa"/>
            <w:gridSpan w:val="2"/>
          </w:tcPr>
          <w:p w:rsidR="009324A8" w:rsidRPr="001D3220" w:rsidRDefault="009324A8" w:rsidP="001D3220">
            <w:pPr>
              <w:pStyle w:val="a5"/>
              <w:spacing w:line="360" w:lineRule="auto"/>
              <w:jc w:val="both"/>
              <w:rPr>
                <w:sz w:val="20"/>
                <w:lang w:eastAsia="ko-KR"/>
              </w:rPr>
            </w:pPr>
            <w:r w:rsidRPr="001D3220">
              <w:rPr>
                <w:sz w:val="20"/>
                <w:lang w:eastAsia="ko-KR"/>
              </w:rPr>
              <w:t>На конец года</w:t>
            </w:r>
          </w:p>
        </w:tc>
        <w:tc>
          <w:tcPr>
            <w:tcW w:w="2520" w:type="dxa"/>
            <w:gridSpan w:val="2"/>
          </w:tcPr>
          <w:p w:rsidR="009324A8" w:rsidRPr="001D3220" w:rsidRDefault="009324A8" w:rsidP="001D3220">
            <w:pPr>
              <w:pStyle w:val="a5"/>
              <w:spacing w:line="360" w:lineRule="auto"/>
              <w:jc w:val="both"/>
              <w:rPr>
                <w:sz w:val="20"/>
                <w:lang w:eastAsia="ko-KR"/>
              </w:rPr>
            </w:pPr>
            <w:r w:rsidRPr="001D3220">
              <w:rPr>
                <w:sz w:val="20"/>
                <w:lang w:eastAsia="ko-KR"/>
              </w:rPr>
              <w:t>Изменения за год</w:t>
            </w:r>
          </w:p>
        </w:tc>
        <w:tc>
          <w:tcPr>
            <w:tcW w:w="1440" w:type="dxa"/>
            <w:vMerge w:val="restart"/>
          </w:tcPr>
          <w:p w:rsidR="009324A8" w:rsidRPr="001D3220" w:rsidRDefault="009324A8" w:rsidP="001D3220">
            <w:pPr>
              <w:pStyle w:val="a5"/>
              <w:spacing w:line="360" w:lineRule="auto"/>
              <w:jc w:val="both"/>
              <w:rPr>
                <w:sz w:val="20"/>
                <w:lang w:eastAsia="ko-KR"/>
              </w:rPr>
            </w:pPr>
            <w:r w:rsidRPr="001D3220">
              <w:rPr>
                <w:sz w:val="20"/>
                <w:lang w:eastAsia="ko-KR"/>
              </w:rPr>
              <w:t>Изменение</w:t>
            </w:r>
          </w:p>
          <w:p w:rsidR="009324A8" w:rsidRPr="001D3220" w:rsidRDefault="009324A8" w:rsidP="001D3220">
            <w:pPr>
              <w:pStyle w:val="a5"/>
              <w:spacing w:line="360" w:lineRule="auto"/>
              <w:jc w:val="both"/>
              <w:rPr>
                <w:sz w:val="20"/>
                <w:lang w:eastAsia="ko-KR"/>
              </w:rPr>
            </w:pPr>
            <w:r w:rsidRPr="001D3220">
              <w:rPr>
                <w:sz w:val="20"/>
                <w:lang w:eastAsia="ko-KR"/>
              </w:rPr>
              <w:t>структуры</w:t>
            </w:r>
          </w:p>
          <w:p w:rsidR="009324A8" w:rsidRPr="001D3220" w:rsidRDefault="009324A8" w:rsidP="001D3220">
            <w:pPr>
              <w:pStyle w:val="a5"/>
              <w:spacing w:line="360" w:lineRule="auto"/>
              <w:jc w:val="both"/>
              <w:rPr>
                <w:sz w:val="20"/>
                <w:lang w:eastAsia="ko-KR"/>
              </w:rPr>
            </w:pPr>
            <w:r w:rsidRPr="001D3220">
              <w:rPr>
                <w:sz w:val="20"/>
                <w:lang w:eastAsia="ko-KR"/>
              </w:rPr>
              <w:t>в пунктах</w:t>
            </w:r>
          </w:p>
        </w:tc>
      </w:tr>
      <w:tr w:rsidR="009324A8" w:rsidRPr="001D3220" w:rsidTr="00722099">
        <w:trPr>
          <w:cantSplit/>
          <w:trHeight w:val="1238"/>
          <w:jc w:val="center"/>
        </w:trPr>
        <w:tc>
          <w:tcPr>
            <w:tcW w:w="3757" w:type="dxa"/>
            <w:vMerge/>
          </w:tcPr>
          <w:p w:rsidR="009324A8" w:rsidRPr="001D3220" w:rsidRDefault="009324A8" w:rsidP="001D3220">
            <w:pPr>
              <w:pStyle w:val="a5"/>
              <w:spacing w:line="360" w:lineRule="auto"/>
              <w:jc w:val="both"/>
              <w:rPr>
                <w:sz w:val="20"/>
                <w:lang w:eastAsia="ko-KR"/>
              </w:rPr>
            </w:pPr>
          </w:p>
        </w:tc>
        <w:tc>
          <w:tcPr>
            <w:tcW w:w="1440" w:type="dxa"/>
          </w:tcPr>
          <w:p w:rsidR="009324A8" w:rsidRPr="001D3220" w:rsidRDefault="009324A8" w:rsidP="001D3220">
            <w:pPr>
              <w:pStyle w:val="a5"/>
              <w:spacing w:line="360" w:lineRule="auto"/>
              <w:jc w:val="both"/>
              <w:rPr>
                <w:sz w:val="20"/>
                <w:lang w:eastAsia="ko-KR"/>
              </w:rPr>
            </w:pPr>
            <w:r w:rsidRPr="001D3220">
              <w:rPr>
                <w:sz w:val="20"/>
                <w:lang w:eastAsia="ko-KR"/>
              </w:rPr>
              <w:t>Сумма</w:t>
            </w:r>
          </w:p>
          <w:p w:rsidR="009324A8" w:rsidRPr="001D3220" w:rsidRDefault="009324A8" w:rsidP="001D3220">
            <w:pPr>
              <w:pStyle w:val="a5"/>
              <w:spacing w:line="360" w:lineRule="auto"/>
              <w:jc w:val="both"/>
              <w:rPr>
                <w:sz w:val="20"/>
                <w:lang w:eastAsia="ko-KR"/>
              </w:rPr>
            </w:pPr>
            <w:r w:rsidRPr="001D3220">
              <w:rPr>
                <w:sz w:val="20"/>
                <w:lang w:eastAsia="ko-KR"/>
              </w:rPr>
              <w:t>тыс. тенге</w:t>
            </w:r>
          </w:p>
          <w:p w:rsidR="009324A8" w:rsidRPr="001D3220" w:rsidRDefault="009324A8" w:rsidP="001D3220">
            <w:pPr>
              <w:pStyle w:val="a5"/>
              <w:spacing w:line="360" w:lineRule="auto"/>
              <w:jc w:val="both"/>
              <w:rPr>
                <w:sz w:val="20"/>
                <w:lang w:eastAsia="ko-KR"/>
              </w:rPr>
            </w:pPr>
            <w:r w:rsidRPr="001D3220">
              <w:rPr>
                <w:sz w:val="20"/>
                <w:lang w:eastAsia="ko-KR"/>
              </w:rPr>
              <w:t xml:space="preserve"> </w:t>
            </w:r>
          </w:p>
        </w:tc>
        <w:tc>
          <w:tcPr>
            <w:tcW w:w="1620" w:type="dxa"/>
          </w:tcPr>
          <w:p w:rsidR="009324A8" w:rsidRPr="001D3220" w:rsidRDefault="009324A8" w:rsidP="001D3220">
            <w:pPr>
              <w:pStyle w:val="a5"/>
              <w:spacing w:line="360" w:lineRule="auto"/>
              <w:jc w:val="both"/>
              <w:rPr>
                <w:sz w:val="20"/>
                <w:lang w:eastAsia="ko-KR"/>
              </w:rPr>
            </w:pPr>
            <w:r w:rsidRPr="001D3220">
              <w:rPr>
                <w:sz w:val="20"/>
                <w:lang w:eastAsia="ko-KR"/>
              </w:rPr>
              <w:t>Удельный</w:t>
            </w:r>
          </w:p>
          <w:p w:rsidR="009324A8" w:rsidRPr="001D3220" w:rsidRDefault="009324A8" w:rsidP="001D3220">
            <w:pPr>
              <w:pStyle w:val="a5"/>
              <w:spacing w:line="360" w:lineRule="auto"/>
              <w:jc w:val="both"/>
              <w:rPr>
                <w:sz w:val="20"/>
                <w:lang w:eastAsia="ko-KR"/>
              </w:rPr>
            </w:pPr>
            <w:r w:rsidRPr="001D3220">
              <w:rPr>
                <w:sz w:val="20"/>
                <w:lang w:eastAsia="ko-KR"/>
              </w:rPr>
              <w:t>вес, %</w:t>
            </w:r>
          </w:p>
        </w:tc>
        <w:tc>
          <w:tcPr>
            <w:tcW w:w="1440" w:type="dxa"/>
          </w:tcPr>
          <w:p w:rsidR="009324A8" w:rsidRPr="001D3220" w:rsidRDefault="009324A8" w:rsidP="001D3220">
            <w:pPr>
              <w:pStyle w:val="a5"/>
              <w:spacing w:line="360" w:lineRule="auto"/>
              <w:jc w:val="both"/>
              <w:rPr>
                <w:sz w:val="20"/>
                <w:lang w:eastAsia="ko-KR"/>
              </w:rPr>
            </w:pPr>
            <w:r w:rsidRPr="001D3220">
              <w:rPr>
                <w:sz w:val="20"/>
                <w:lang w:eastAsia="ko-KR"/>
              </w:rPr>
              <w:t>Сумма</w:t>
            </w:r>
          </w:p>
          <w:p w:rsidR="009324A8" w:rsidRPr="001D3220" w:rsidRDefault="009324A8" w:rsidP="001D3220">
            <w:pPr>
              <w:pStyle w:val="a5"/>
              <w:spacing w:line="360" w:lineRule="auto"/>
              <w:jc w:val="both"/>
              <w:rPr>
                <w:sz w:val="20"/>
                <w:lang w:eastAsia="ko-KR"/>
              </w:rPr>
            </w:pPr>
            <w:r w:rsidRPr="001D3220">
              <w:rPr>
                <w:sz w:val="20"/>
                <w:lang w:eastAsia="ko-KR"/>
              </w:rPr>
              <w:t>тыс. тенге</w:t>
            </w:r>
          </w:p>
          <w:p w:rsidR="009324A8" w:rsidRPr="001D3220" w:rsidRDefault="009324A8" w:rsidP="001D3220">
            <w:pPr>
              <w:pStyle w:val="a5"/>
              <w:spacing w:line="360" w:lineRule="auto"/>
              <w:jc w:val="both"/>
              <w:rPr>
                <w:sz w:val="20"/>
                <w:lang w:eastAsia="ko-KR"/>
              </w:rPr>
            </w:pPr>
            <w:r w:rsidRPr="001D3220">
              <w:rPr>
                <w:sz w:val="20"/>
                <w:lang w:eastAsia="ko-KR"/>
              </w:rPr>
              <w:t xml:space="preserve"> </w:t>
            </w:r>
          </w:p>
        </w:tc>
        <w:tc>
          <w:tcPr>
            <w:tcW w:w="1440" w:type="dxa"/>
          </w:tcPr>
          <w:p w:rsidR="009324A8" w:rsidRPr="001D3220" w:rsidRDefault="009324A8" w:rsidP="001D3220">
            <w:pPr>
              <w:pStyle w:val="a5"/>
              <w:spacing w:line="360" w:lineRule="auto"/>
              <w:jc w:val="both"/>
              <w:rPr>
                <w:sz w:val="20"/>
                <w:lang w:eastAsia="ko-KR"/>
              </w:rPr>
            </w:pPr>
            <w:r w:rsidRPr="001D3220">
              <w:rPr>
                <w:sz w:val="20"/>
                <w:lang w:eastAsia="ko-KR"/>
              </w:rPr>
              <w:t>Удельный</w:t>
            </w:r>
          </w:p>
          <w:p w:rsidR="009324A8" w:rsidRPr="001D3220" w:rsidRDefault="009324A8" w:rsidP="001D3220">
            <w:pPr>
              <w:pStyle w:val="a5"/>
              <w:spacing w:line="360" w:lineRule="auto"/>
              <w:jc w:val="both"/>
              <w:rPr>
                <w:sz w:val="20"/>
                <w:lang w:eastAsia="ko-KR"/>
              </w:rPr>
            </w:pPr>
            <w:r w:rsidRPr="001D3220">
              <w:rPr>
                <w:sz w:val="20"/>
                <w:lang w:eastAsia="ko-KR"/>
              </w:rPr>
              <w:t>вес, %</w:t>
            </w:r>
          </w:p>
        </w:tc>
        <w:tc>
          <w:tcPr>
            <w:tcW w:w="1260" w:type="dxa"/>
          </w:tcPr>
          <w:p w:rsidR="009324A8" w:rsidRPr="001D3220" w:rsidRDefault="009324A8" w:rsidP="001D3220">
            <w:pPr>
              <w:pStyle w:val="a5"/>
              <w:spacing w:line="360" w:lineRule="auto"/>
              <w:jc w:val="both"/>
              <w:rPr>
                <w:sz w:val="20"/>
                <w:lang w:eastAsia="ko-KR"/>
              </w:rPr>
            </w:pPr>
            <w:r w:rsidRPr="001D3220">
              <w:rPr>
                <w:sz w:val="20"/>
                <w:lang w:eastAsia="ko-KR"/>
              </w:rPr>
              <w:t>Сумма</w:t>
            </w:r>
          </w:p>
          <w:p w:rsidR="009324A8" w:rsidRPr="001D3220" w:rsidRDefault="009324A8" w:rsidP="001D3220">
            <w:pPr>
              <w:pStyle w:val="a5"/>
              <w:spacing w:line="360" w:lineRule="auto"/>
              <w:jc w:val="both"/>
              <w:rPr>
                <w:sz w:val="20"/>
                <w:lang w:eastAsia="ko-KR"/>
              </w:rPr>
            </w:pPr>
            <w:r w:rsidRPr="001D3220">
              <w:rPr>
                <w:sz w:val="20"/>
                <w:lang w:eastAsia="ko-KR"/>
              </w:rPr>
              <w:t>тыс. тенге</w:t>
            </w:r>
          </w:p>
        </w:tc>
        <w:tc>
          <w:tcPr>
            <w:tcW w:w="1260" w:type="dxa"/>
          </w:tcPr>
          <w:p w:rsidR="009324A8" w:rsidRPr="001D3220" w:rsidRDefault="009324A8" w:rsidP="001D3220">
            <w:pPr>
              <w:pStyle w:val="a5"/>
              <w:spacing w:line="360" w:lineRule="auto"/>
              <w:jc w:val="both"/>
              <w:rPr>
                <w:sz w:val="20"/>
                <w:lang w:eastAsia="ko-KR"/>
              </w:rPr>
            </w:pPr>
            <w:r w:rsidRPr="001D3220">
              <w:rPr>
                <w:sz w:val="20"/>
                <w:lang w:eastAsia="ko-KR"/>
              </w:rPr>
              <w:t>Темп прироста, %</w:t>
            </w:r>
          </w:p>
        </w:tc>
        <w:tc>
          <w:tcPr>
            <w:tcW w:w="1433" w:type="dxa"/>
            <w:vMerge/>
          </w:tcPr>
          <w:p w:rsidR="009324A8" w:rsidRPr="001D3220" w:rsidRDefault="009324A8" w:rsidP="001D3220">
            <w:pPr>
              <w:pStyle w:val="a5"/>
              <w:spacing w:line="360" w:lineRule="auto"/>
              <w:jc w:val="both"/>
              <w:rPr>
                <w:sz w:val="20"/>
                <w:lang w:eastAsia="ko-KR"/>
              </w:rPr>
            </w:pPr>
          </w:p>
        </w:tc>
      </w:tr>
      <w:tr w:rsidR="009324A8" w:rsidRPr="001D3220" w:rsidTr="00722099">
        <w:trPr>
          <w:cantSplit/>
          <w:trHeight w:val="360"/>
          <w:jc w:val="center"/>
        </w:trPr>
        <w:tc>
          <w:tcPr>
            <w:tcW w:w="3780" w:type="dxa"/>
          </w:tcPr>
          <w:p w:rsidR="009324A8" w:rsidRPr="001D3220" w:rsidRDefault="009324A8" w:rsidP="001D3220">
            <w:pPr>
              <w:pStyle w:val="a5"/>
              <w:spacing w:line="360" w:lineRule="auto"/>
              <w:jc w:val="both"/>
              <w:rPr>
                <w:sz w:val="20"/>
                <w:lang w:eastAsia="ko-KR"/>
              </w:rPr>
            </w:pPr>
          </w:p>
        </w:tc>
        <w:tc>
          <w:tcPr>
            <w:tcW w:w="1440" w:type="dxa"/>
          </w:tcPr>
          <w:p w:rsidR="009324A8" w:rsidRPr="001D3220" w:rsidRDefault="009324A8" w:rsidP="001D3220">
            <w:pPr>
              <w:pStyle w:val="a5"/>
              <w:spacing w:line="360" w:lineRule="auto"/>
              <w:jc w:val="both"/>
              <w:rPr>
                <w:sz w:val="20"/>
                <w:lang w:eastAsia="ko-KR"/>
              </w:rPr>
            </w:pPr>
            <w:r w:rsidRPr="001D3220">
              <w:rPr>
                <w:sz w:val="20"/>
                <w:lang w:eastAsia="ko-KR"/>
              </w:rPr>
              <w:t>2</w:t>
            </w:r>
          </w:p>
        </w:tc>
        <w:tc>
          <w:tcPr>
            <w:tcW w:w="1620" w:type="dxa"/>
          </w:tcPr>
          <w:p w:rsidR="009324A8" w:rsidRPr="001D3220" w:rsidRDefault="009324A8" w:rsidP="001D3220">
            <w:pPr>
              <w:pStyle w:val="a5"/>
              <w:spacing w:line="360" w:lineRule="auto"/>
              <w:jc w:val="both"/>
              <w:rPr>
                <w:sz w:val="20"/>
                <w:lang w:eastAsia="ko-KR"/>
              </w:rPr>
            </w:pPr>
            <w:r w:rsidRPr="001D3220">
              <w:rPr>
                <w:sz w:val="20"/>
                <w:lang w:eastAsia="ko-KR"/>
              </w:rPr>
              <w:t>3</w:t>
            </w:r>
          </w:p>
        </w:tc>
        <w:tc>
          <w:tcPr>
            <w:tcW w:w="1440" w:type="dxa"/>
          </w:tcPr>
          <w:p w:rsidR="009324A8" w:rsidRPr="001D3220" w:rsidRDefault="009324A8" w:rsidP="001D3220">
            <w:pPr>
              <w:pStyle w:val="a5"/>
              <w:spacing w:line="360" w:lineRule="auto"/>
              <w:jc w:val="both"/>
              <w:rPr>
                <w:sz w:val="20"/>
                <w:lang w:eastAsia="ko-KR"/>
              </w:rPr>
            </w:pPr>
            <w:r w:rsidRPr="001D3220">
              <w:rPr>
                <w:sz w:val="20"/>
                <w:lang w:eastAsia="ko-KR"/>
              </w:rPr>
              <w:t>4</w:t>
            </w:r>
          </w:p>
        </w:tc>
        <w:tc>
          <w:tcPr>
            <w:tcW w:w="1440" w:type="dxa"/>
          </w:tcPr>
          <w:p w:rsidR="009324A8" w:rsidRPr="001D3220" w:rsidRDefault="009324A8" w:rsidP="001D3220">
            <w:pPr>
              <w:pStyle w:val="a5"/>
              <w:spacing w:line="360" w:lineRule="auto"/>
              <w:jc w:val="both"/>
              <w:rPr>
                <w:sz w:val="20"/>
                <w:lang w:eastAsia="ko-KR"/>
              </w:rPr>
            </w:pPr>
            <w:r w:rsidRPr="001D3220">
              <w:rPr>
                <w:sz w:val="20"/>
                <w:lang w:eastAsia="ko-KR"/>
              </w:rPr>
              <w:t>5</w:t>
            </w:r>
          </w:p>
        </w:tc>
        <w:tc>
          <w:tcPr>
            <w:tcW w:w="1260" w:type="dxa"/>
          </w:tcPr>
          <w:p w:rsidR="009324A8" w:rsidRPr="001D3220" w:rsidRDefault="009324A8" w:rsidP="001D3220">
            <w:pPr>
              <w:pStyle w:val="a5"/>
              <w:spacing w:line="360" w:lineRule="auto"/>
              <w:jc w:val="both"/>
              <w:rPr>
                <w:sz w:val="20"/>
                <w:lang w:eastAsia="ko-KR"/>
              </w:rPr>
            </w:pPr>
            <w:r w:rsidRPr="001D3220">
              <w:rPr>
                <w:sz w:val="20"/>
                <w:lang w:eastAsia="ko-KR"/>
              </w:rPr>
              <w:t>6</w:t>
            </w:r>
          </w:p>
        </w:tc>
        <w:tc>
          <w:tcPr>
            <w:tcW w:w="1260" w:type="dxa"/>
          </w:tcPr>
          <w:p w:rsidR="009324A8" w:rsidRPr="001D3220" w:rsidRDefault="009324A8" w:rsidP="001D3220">
            <w:pPr>
              <w:pStyle w:val="a5"/>
              <w:spacing w:line="360" w:lineRule="auto"/>
              <w:jc w:val="both"/>
              <w:rPr>
                <w:sz w:val="20"/>
                <w:lang w:eastAsia="ko-KR"/>
              </w:rPr>
            </w:pPr>
            <w:r w:rsidRPr="001D3220">
              <w:rPr>
                <w:sz w:val="20"/>
                <w:lang w:eastAsia="ko-KR"/>
              </w:rPr>
              <w:t>7</w:t>
            </w:r>
          </w:p>
        </w:tc>
        <w:tc>
          <w:tcPr>
            <w:tcW w:w="1440" w:type="dxa"/>
          </w:tcPr>
          <w:p w:rsidR="009324A8" w:rsidRPr="001D3220" w:rsidRDefault="009324A8" w:rsidP="001D3220">
            <w:pPr>
              <w:pStyle w:val="a5"/>
              <w:spacing w:line="360" w:lineRule="auto"/>
              <w:jc w:val="both"/>
              <w:rPr>
                <w:sz w:val="20"/>
                <w:lang w:eastAsia="ko-KR"/>
              </w:rPr>
            </w:pPr>
            <w:r w:rsidRPr="001D3220">
              <w:rPr>
                <w:sz w:val="20"/>
                <w:lang w:eastAsia="ko-KR"/>
              </w:rPr>
              <w:t>8</w:t>
            </w:r>
          </w:p>
        </w:tc>
      </w:tr>
      <w:tr w:rsidR="009324A8" w:rsidRPr="001D3220" w:rsidTr="00722099">
        <w:trPr>
          <w:cantSplit/>
          <w:trHeight w:val="3588"/>
          <w:jc w:val="center"/>
        </w:trPr>
        <w:tc>
          <w:tcPr>
            <w:tcW w:w="3780" w:type="dxa"/>
          </w:tcPr>
          <w:p w:rsidR="009324A8" w:rsidRPr="001D3220" w:rsidRDefault="009324A8" w:rsidP="001D3220">
            <w:pPr>
              <w:pStyle w:val="a5"/>
              <w:spacing w:line="360" w:lineRule="auto"/>
              <w:jc w:val="both"/>
              <w:rPr>
                <w:sz w:val="20"/>
                <w:lang w:eastAsia="ko-KR"/>
              </w:rPr>
            </w:pPr>
            <w:r w:rsidRPr="001D3220">
              <w:rPr>
                <w:sz w:val="20"/>
                <w:lang w:eastAsia="ko-KR"/>
              </w:rPr>
              <w:t xml:space="preserve">Авансированный </w:t>
            </w:r>
          </w:p>
          <w:p w:rsidR="009324A8" w:rsidRPr="001D3220" w:rsidRDefault="009324A8" w:rsidP="001D3220">
            <w:pPr>
              <w:pStyle w:val="a5"/>
              <w:spacing w:line="360" w:lineRule="auto"/>
              <w:jc w:val="both"/>
              <w:rPr>
                <w:sz w:val="20"/>
                <w:lang w:eastAsia="ko-KR"/>
              </w:rPr>
            </w:pPr>
            <w:r w:rsidRPr="001D3220">
              <w:rPr>
                <w:sz w:val="20"/>
                <w:lang w:eastAsia="ko-KR"/>
              </w:rPr>
              <w:t>капитал, всего</w:t>
            </w:r>
          </w:p>
          <w:p w:rsidR="009324A8" w:rsidRPr="001D3220" w:rsidRDefault="009324A8" w:rsidP="001D3220">
            <w:pPr>
              <w:pStyle w:val="a5"/>
              <w:spacing w:line="360" w:lineRule="auto"/>
              <w:jc w:val="both"/>
              <w:rPr>
                <w:sz w:val="20"/>
                <w:lang w:eastAsia="ko-KR"/>
              </w:rPr>
            </w:pPr>
            <w:r w:rsidRPr="001D3220">
              <w:rPr>
                <w:sz w:val="20"/>
                <w:lang w:eastAsia="ko-KR"/>
              </w:rPr>
              <w:t>в т. ч</w:t>
            </w:r>
          </w:p>
          <w:p w:rsidR="009324A8" w:rsidRPr="001D3220" w:rsidRDefault="009324A8" w:rsidP="001D3220">
            <w:pPr>
              <w:pStyle w:val="a5"/>
              <w:numPr>
                <w:ilvl w:val="1"/>
                <w:numId w:val="16"/>
              </w:numPr>
              <w:tabs>
                <w:tab w:val="clear" w:pos="435"/>
                <w:tab w:val="num" w:pos="-108"/>
              </w:tabs>
              <w:spacing w:line="360" w:lineRule="auto"/>
              <w:ind w:left="0" w:firstLine="0"/>
              <w:jc w:val="both"/>
              <w:rPr>
                <w:sz w:val="20"/>
                <w:lang w:eastAsia="ko-KR"/>
              </w:rPr>
            </w:pPr>
            <w:r w:rsidRPr="001D3220">
              <w:rPr>
                <w:sz w:val="20"/>
                <w:lang w:eastAsia="ko-KR"/>
              </w:rPr>
              <w:t>Собственный капитал</w:t>
            </w:r>
          </w:p>
          <w:p w:rsidR="009324A8" w:rsidRPr="001D3220" w:rsidRDefault="009324A8" w:rsidP="001D3220">
            <w:pPr>
              <w:pStyle w:val="a5"/>
              <w:numPr>
                <w:ilvl w:val="1"/>
                <w:numId w:val="16"/>
              </w:numPr>
              <w:tabs>
                <w:tab w:val="clear" w:pos="435"/>
                <w:tab w:val="num" w:pos="0"/>
              </w:tabs>
              <w:spacing w:line="360" w:lineRule="auto"/>
              <w:ind w:left="0" w:firstLine="0"/>
              <w:jc w:val="both"/>
              <w:rPr>
                <w:sz w:val="20"/>
                <w:lang w:eastAsia="ko-KR"/>
              </w:rPr>
            </w:pPr>
            <w:r w:rsidRPr="001D3220">
              <w:rPr>
                <w:sz w:val="20"/>
                <w:lang w:eastAsia="ko-KR"/>
              </w:rPr>
              <w:t>Заемный капитал,</w:t>
            </w:r>
          </w:p>
          <w:p w:rsidR="009324A8" w:rsidRPr="001D3220" w:rsidRDefault="009324A8" w:rsidP="001D3220">
            <w:pPr>
              <w:pStyle w:val="a5"/>
              <w:spacing w:line="360" w:lineRule="auto"/>
              <w:jc w:val="both"/>
              <w:rPr>
                <w:sz w:val="20"/>
                <w:lang w:eastAsia="ko-KR"/>
              </w:rPr>
            </w:pPr>
            <w:r w:rsidRPr="001D3220">
              <w:rPr>
                <w:sz w:val="20"/>
                <w:lang w:eastAsia="ko-KR"/>
              </w:rPr>
              <w:t xml:space="preserve"> из них</w:t>
            </w:r>
            <w:r w:rsidR="003E0F33" w:rsidRPr="001D3220">
              <w:rPr>
                <w:sz w:val="20"/>
                <w:lang w:eastAsia="ko-KR"/>
              </w:rPr>
              <w:t xml:space="preserve"> </w:t>
            </w:r>
          </w:p>
          <w:p w:rsidR="009324A8" w:rsidRPr="001D3220" w:rsidRDefault="009324A8" w:rsidP="001D3220">
            <w:pPr>
              <w:pStyle w:val="a5"/>
              <w:spacing w:line="360" w:lineRule="auto"/>
              <w:jc w:val="both"/>
              <w:rPr>
                <w:sz w:val="20"/>
                <w:lang w:eastAsia="ko-KR"/>
              </w:rPr>
            </w:pPr>
            <w:r w:rsidRPr="001D3220">
              <w:rPr>
                <w:sz w:val="20"/>
                <w:lang w:eastAsia="ko-KR"/>
              </w:rPr>
              <w:t>долгосрочные</w:t>
            </w:r>
          </w:p>
          <w:p w:rsidR="009324A8" w:rsidRPr="001D3220" w:rsidRDefault="009324A8" w:rsidP="001D3220">
            <w:pPr>
              <w:pStyle w:val="a5"/>
              <w:spacing w:line="360" w:lineRule="auto"/>
              <w:jc w:val="both"/>
              <w:rPr>
                <w:sz w:val="20"/>
                <w:lang w:eastAsia="ko-KR"/>
              </w:rPr>
            </w:pPr>
            <w:r w:rsidRPr="001D3220">
              <w:rPr>
                <w:sz w:val="20"/>
                <w:lang w:eastAsia="ko-KR"/>
              </w:rPr>
              <w:t>Коэффициент</w:t>
            </w:r>
          </w:p>
          <w:p w:rsidR="009324A8" w:rsidRPr="001D3220" w:rsidRDefault="009324A8" w:rsidP="001D3220">
            <w:pPr>
              <w:pStyle w:val="a5"/>
              <w:spacing w:line="360" w:lineRule="auto"/>
              <w:jc w:val="both"/>
              <w:rPr>
                <w:sz w:val="20"/>
                <w:lang w:eastAsia="ko-KR"/>
              </w:rPr>
            </w:pPr>
            <w:r w:rsidRPr="001D3220">
              <w:rPr>
                <w:sz w:val="20"/>
                <w:lang w:eastAsia="ko-KR"/>
              </w:rPr>
              <w:t>независимости</w:t>
            </w:r>
          </w:p>
          <w:p w:rsidR="009324A8" w:rsidRPr="001D3220" w:rsidRDefault="009324A8" w:rsidP="001D3220">
            <w:pPr>
              <w:pStyle w:val="a5"/>
              <w:spacing w:line="360" w:lineRule="auto"/>
              <w:jc w:val="both"/>
              <w:rPr>
                <w:sz w:val="20"/>
                <w:lang w:eastAsia="ko-KR"/>
              </w:rPr>
            </w:pPr>
            <w:r w:rsidRPr="001D3220">
              <w:rPr>
                <w:sz w:val="20"/>
                <w:lang w:eastAsia="ko-KR"/>
              </w:rPr>
              <w:t xml:space="preserve">Коэффициент финансирования </w:t>
            </w:r>
          </w:p>
          <w:p w:rsidR="009324A8" w:rsidRPr="001D3220" w:rsidRDefault="009324A8" w:rsidP="001D3220">
            <w:pPr>
              <w:pStyle w:val="a5"/>
              <w:spacing w:line="360" w:lineRule="auto"/>
              <w:jc w:val="both"/>
              <w:rPr>
                <w:sz w:val="20"/>
                <w:lang w:eastAsia="ko-KR"/>
              </w:rPr>
            </w:pPr>
            <w:r w:rsidRPr="001D3220">
              <w:rPr>
                <w:sz w:val="20"/>
                <w:lang w:eastAsia="ko-KR"/>
              </w:rPr>
              <w:t>Коэффициент соотношения заемного и собственного</w:t>
            </w:r>
          </w:p>
          <w:p w:rsidR="009324A8" w:rsidRPr="001D3220" w:rsidRDefault="009324A8" w:rsidP="001D3220">
            <w:pPr>
              <w:pStyle w:val="a5"/>
              <w:spacing w:line="360" w:lineRule="auto"/>
              <w:jc w:val="both"/>
              <w:rPr>
                <w:sz w:val="20"/>
                <w:lang w:eastAsia="ko-KR"/>
              </w:rPr>
            </w:pPr>
            <w:r w:rsidRPr="001D3220">
              <w:rPr>
                <w:sz w:val="20"/>
                <w:lang w:eastAsia="ko-KR"/>
              </w:rPr>
              <w:t>Капитала</w:t>
            </w:r>
          </w:p>
        </w:tc>
        <w:tc>
          <w:tcPr>
            <w:tcW w:w="1440" w:type="dxa"/>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597900</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199</w:t>
            </w:r>
          </w:p>
          <w:p w:rsidR="009324A8" w:rsidRPr="001D3220" w:rsidRDefault="009324A8" w:rsidP="001D3220">
            <w:pPr>
              <w:pStyle w:val="a5"/>
              <w:spacing w:line="360" w:lineRule="auto"/>
              <w:jc w:val="both"/>
              <w:rPr>
                <w:sz w:val="20"/>
                <w:lang w:eastAsia="ko-KR"/>
              </w:rPr>
            </w:pPr>
            <w:r w:rsidRPr="001D3220">
              <w:rPr>
                <w:sz w:val="20"/>
                <w:lang w:eastAsia="ko-KR"/>
              </w:rPr>
              <w:t>586831</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w:t>
            </w:r>
          </w:p>
          <w:p w:rsidR="009324A8" w:rsidRPr="001D3220" w:rsidRDefault="009324A8" w:rsidP="001D3220">
            <w:pPr>
              <w:pStyle w:val="a5"/>
              <w:spacing w:line="360" w:lineRule="auto"/>
              <w:jc w:val="both"/>
              <w:rPr>
                <w:sz w:val="20"/>
                <w:lang w:eastAsia="ko-KR"/>
              </w:rPr>
            </w:pPr>
            <w:r w:rsidRPr="001D3220">
              <w:rPr>
                <w:sz w:val="20"/>
                <w:lang w:eastAsia="ko-KR"/>
              </w:rPr>
              <w:t xml:space="preserve"> 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tc>
        <w:tc>
          <w:tcPr>
            <w:tcW w:w="1620" w:type="dxa"/>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100</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0,03</w:t>
            </w:r>
          </w:p>
          <w:p w:rsidR="009324A8" w:rsidRPr="001D3220" w:rsidRDefault="009324A8" w:rsidP="001D3220">
            <w:pPr>
              <w:pStyle w:val="a5"/>
              <w:spacing w:line="360" w:lineRule="auto"/>
              <w:jc w:val="both"/>
              <w:rPr>
                <w:sz w:val="20"/>
                <w:lang w:eastAsia="ko-KR"/>
              </w:rPr>
            </w:pPr>
            <w:r w:rsidRPr="001D3220">
              <w:rPr>
                <w:sz w:val="20"/>
                <w:lang w:eastAsia="ko-KR"/>
              </w:rPr>
              <w:t>98</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w:t>
            </w:r>
          </w:p>
          <w:p w:rsidR="009324A8" w:rsidRPr="001D3220" w:rsidRDefault="009324A8" w:rsidP="001D3220">
            <w:pPr>
              <w:pStyle w:val="a5"/>
              <w:spacing w:line="360" w:lineRule="auto"/>
              <w:jc w:val="both"/>
              <w:rPr>
                <w:sz w:val="20"/>
                <w:lang w:eastAsia="ko-KR"/>
              </w:rPr>
            </w:pPr>
            <w:r w:rsidRPr="001D3220">
              <w:rPr>
                <w:sz w:val="20"/>
                <w:lang w:eastAsia="ko-KR"/>
              </w:rPr>
              <w:t>0,0004</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0,0003</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29 48</w:t>
            </w:r>
          </w:p>
        </w:tc>
        <w:tc>
          <w:tcPr>
            <w:tcW w:w="1440" w:type="dxa"/>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1605462</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280</w:t>
            </w:r>
          </w:p>
          <w:p w:rsidR="009324A8" w:rsidRPr="001D3220" w:rsidRDefault="009324A8" w:rsidP="001D3220">
            <w:pPr>
              <w:pStyle w:val="a5"/>
              <w:spacing w:line="360" w:lineRule="auto"/>
              <w:jc w:val="both"/>
              <w:rPr>
                <w:sz w:val="20"/>
                <w:lang w:eastAsia="ko-KR"/>
              </w:rPr>
            </w:pPr>
            <w:r w:rsidRPr="001D3220">
              <w:rPr>
                <w:sz w:val="20"/>
                <w:lang w:eastAsia="ko-KR"/>
              </w:rPr>
              <w:t>341937</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w:t>
            </w:r>
          </w:p>
          <w:p w:rsidR="009324A8" w:rsidRPr="001D3220" w:rsidRDefault="003E0F33" w:rsidP="001D3220">
            <w:pPr>
              <w:pStyle w:val="a5"/>
              <w:spacing w:line="360" w:lineRule="auto"/>
              <w:jc w:val="both"/>
              <w:rPr>
                <w:sz w:val="20"/>
                <w:lang w:eastAsia="ko-KR"/>
              </w:rPr>
            </w:pPr>
            <w:r w:rsidRPr="001D3220">
              <w:rPr>
                <w:sz w:val="20"/>
                <w:lang w:eastAsia="ko-KR"/>
              </w:rPr>
              <w:t xml:space="preserve"> </w:t>
            </w:r>
            <w:r w:rsidR="009324A8"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tc>
        <w:tc>
          <w:tcPr>
            <w:tcW w:w="1440" w:type="dxa"/>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100</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0,02</w:t>
            </w:r>
          </w:p>
          <w:p w:rsidR="009324A8" w:rsidRPr="001D3220" w:rsidRDefault="009324A8" w:rsidP="001D3220">
            <w:pPr>
              <w:pStyle w:val="a5"/>
              <w:spacing w:line="360" w:lineRule="auto"/>
              <w:jc w:val="both"/>
              <w:rPr>
                <w:sz w:val="20"/>
                <w:lang w:eastAsia="ko-KR"/>
              </w:rPr>
            </w:pPr>
            <w:r w:rsidRPr="001D3220">
              <w:rPr>
                <w:sz w:val="20"/>
                <w:lang w:eastAsia="ko-KR"/>
              </w:rPr>
              <w:t>21,3</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w:t>
            </w:r>
          </w:p>
          <w:p w:rsidR="009324A8" w:rsidRPr="001D3220" w:rsidRDefault="009324A8" w:rsidP="001D3220">
            <w:pPr>
              <w:pStyle w:val="a5"/>
              <w:spacing w:line="360" w:lineRule="auto"/>
              <w:jc w:val="both"/>
              <w:rPr>
                <w:sz w:val="20"/>
                <w:lang w:eastAsia="ko-KR"/>
              </w:rPr>
            </w:pPr>
            <w:r w:rsidRPr="001D3220">
              <w:rPr>
                <w:sz w:val="20"/>
                <w:lang w:eastAsia="ko-KR"/>
              </w:rPr>
              <w:t>0,0002</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0,0008</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1221</w:t>
            </w:r>
          </w:p>
        </w:tc>
        <w:tc>
          <w:tcPr>
            <w:tcW w:w="1260" w:type="dxa"/>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+1007562</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+81</w:t>
            </w:r>
          </w:p>
          <w:p w:rsidR="009324A8" w:rsidRPr="001D3220" w:rsidRDefault="009324A8" w:rsidP="001D3220">
            <w:pPr>
              <w:pStyle w:val="a5"/>
              <w:spacing w:line="360" w:lineRule="auto"/>
              <w:jc w:val="both"/>
              <w:rPr>
                <w:sz w:val="20"/>
                <w:lang w:eastAsia="ko-KR"/>
              </w:rPr>
            </w:pPr>
            <w:r w:rsidRPr="001D3220">
              <w:rPr>
                <w:sz w:val="20"/>
                <w:lang w:eastAsia="ko-KR"/>
              </w:rPr>
              <w:t>-244894</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w:t>
            </w:r>
          </w:p>
          <w:p w:rsidR="009324A8" w:rsidRPr="001D3220" w:rsidRDefault="009324A8" w:rsidP="001D3220">
            <w:pPr>
              <w:pStyle w:val="a5"/>
              <w:spacing w:line="360" w:lineRule="auto"/>
              <w:jc w:val="both"/>
              <w:rPr>
                <w:sz w:val="20"/>
                <w:lang w:eastAsia="ko-KR"/>
              </w:rPr>
            </w:pPr>
            <w:r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tc>
        <w:tc>
          <w:tcPr>
            <w:tcW w:w="1260" w:type="dxa"/>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+168</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+40</w:t>
            </w:r>
          </w:p>
          <w:p w:rsidR="009324A8" w:rsidRPr="001D3220" w:rsidRDefault="009324A8" w:rsidP="001D3220">
            <w:pPr>
              <w:pStyle w:val="a5"/>
              <w:spacing w:line="360" w:lineRule="auto"/>
              <w:jc w:val="both"/>
              <w:rPr>
                <w:sz w:val="20"/>
                <w:lang w:eastAsia="ko-KR"/>
              </w:rPr>
            </w:pPr>
            <w:r w:rsidRPr="001D3220">
              <w:rPr>
                <w:sz w:val="20"/>
                <w:lang w:eastAsia="ko-KR"/>
              </w:rPr>
              <w:t>-41</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w:t>
            </w:r>
          </w:p>
          <w:p w:rsidR="009324A8" w:rsidRPr="001D3220" w:rsidRDefault="009324A8" w:rsidP="001D3220">
            <w:pPr>
              <w:pStyle w:val="a5"/>
              <w:spacing w:line="360" w:lineRule="auto"/>
              <w:jc w:val="both"/>
              <w:rPr>
                <w:sz w:val="20"/>
                <w:lang w:eastAsia="ko-KR"/>
              </w:rPr>
            </w:pPr>
            <w:r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tc>
        <w:tc>
          <w:tcPr>
            <w:tcW w:w="1440" w:type="dxa"/>
          </w:tcPr>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х</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-0,01</w:t>
            </w:r>
          </w:p>
          <w:p w:rsidR="009324A8" w:rsidRPr="001D3220" w:rsidRDefault="009324A8" w:rsidP="001D3220">
            <w:pPr>
              <w:pStyle w:val="a5"/>
              <w:spacing w:line="360" w:lineRule="auto"/>
              <w:jc w:val="both"/>
              <w:rPr>
                <w:sz w:val="20"/>
                <w:lang w:eastAsia="ko-KR"/>
              </w:rPr>
            </w:pPr>
            <w:r w:rsidRPr="001D3220">
              <w:rPr>
                <w:sz w:val="20"/>
                <w:lang w:eastAsia="ko-KR"/>
              </w:rPr>
              <w:t>+76,6</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w:t>
            </w:r>
          </w:p>
          <w:p w:rsidR="009324A8" w:rsidRPr="001D3220" w:rsidRDefault="009324A8" w:rsidP="001D3220">
            <w:pPr>
              <w:pStyle w:val="a5"/>
              <w:spacing w:line="360" w:lineRule="auto"/>
              <w:jc w:val="both"/>
              <w:rPr>
                <w:sz w:val="20"/>
                <w:lang w:eastAsia="ko-KR"/>
              </w:rPr>
            </w:pPr>
            <w:r w:rsidRPr="001D3220">
              <w:rPr>
                <w:sz w:val="20"/>
                <w:lang w:eastAsia="ko-KR"/>
              </w:rPr>
              <w:t>-0,0002</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-0,0005</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-1727</w:t>
            </w:r>
          </w:p>
        </w:tc>
      </w:tr>
    </w:tbl>
    <w:p w:rsidR="009324A8" w:rsidRPr="00B91A89" w:rsidRDefault="009324A8" w:rsidP="00B91A89">
      <w:pPr>
        <w:pStyle w:val="a5"/>
        <w:spacing w:line="360" w:lineRule="auto"/>
        <w:ind w:firstLine="709"/>
        <w:jc w:val="both"/>
        <w:rPr>
          <w:lang w:eastAsia="ko-KR"/>
        </w:rPr>
        <w:sectPr w:rsidR="009324A8" w:rsidRPr="00B91A89" w:rsidSect="00722099">
          <w:type w:val="oddPage"/>
          <w:pgSz w:w="16838" w:h="11906" w:orient="landscape" w:code="9"/>
          <w:pgMar w:top="1134" w:right="851" w:bottom="1134" w:left="1701" w:header="720" w:footer="720" w:gutter="0"/>
          <w:cols w:space="708"/>
          <w:docGrid w:linePitch="360"/>
        </w:sectPr>
      </w:pPr>
    </w:p>
    <w:p w:rsidR="009324A8" w:rsidRPr="00B91A89" w:rsidRDefault="009324A8" w:rsidP="001D3220">
      <w:pPr>
        <w:pStyle w:val="a5"/>
        <w:spacing w:line="360" w:lineRule="auto"/>
        <w:ind w:firstLine="5580"/>
        <w:jc w:val="both"/>
        <w:rPr>
          <w:lang w:eastAsia="ko-KR"/>
        </w:rPr>
      </w:pPr>
      <w:r w:rsidRPr="00B91A89">
        <w:rPr>
          <w:lang w:eastAsia="ko-KR"/>
        </w:rPr>
        <w:t xml:space="preserve">Таблица 3 </w:t>
      </w:r>
    </w:p>
    <w:p w:rsidR="009324A8" w:rsidRPr="00B91A89" w:rsidRDefault="009324A8" w:rsidP="00B91A89">
      <w:pPr>
        <w:pStyle w:val="a5"/>
        <w:spacing w:line="360" w:lineRule="auto"/>
        <w:ind w:firstLine="709"/>
        <w:jc w:val="both"/>
        <w:rPr>
          <w:lang w:eastAsia="ko-KR"/>
        </w:rPr>
      </w:pPr>
      <w:r w:rsidRPr="00B91A89">
        <w:rPr>
          <w:lang w:eastAsia="ko-KR"/>
        </w:rPr>
        <w:t>Состав и структура текущих активов предприятия</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2"/>
        <w:gridCol w:w="1010"/>
        <w:gridCol w:w="1202"/>
        <w:gridCol w:w="1033"/>
        <w:gridCol w:w="1139"/>
        <w:gridCol w:w="1296"/>
      </w:tblGrid>
      <w:tr w:rsidR="009324A8" w:rsidRPr="001D3220" w:rsidTr="00722099">
        <w:trPr>
          <w:trHeight w:val="880"/>
          <w:jc w:val="center"/>
        </w:trPr>
        <w:tc>
          <w:tcPr>
            <w:tcW w:w="3013" w:type="dxa"/>
            <w:vMerge w:val="restart"/>
          </w:tcPr>
          <w:p w:rsidR="009324A8" w:rsidRPr="001D3220" w:rsidRDefault="009324A8" w:rsidP="001D3220">
            <w:pPr>
              <w:pStyle w:val="a5"/>
              <w:spacing w:line="360" w:lineRule="auto"/>
              <w:jc w:val="both"/>
              <w:rPr>
                <w:sz w:val="20"/>
                <w:lang w:eastAsia="ko-KR"/>
              </w:rPr>
            </w:pPr>
            <w:r w:rsidRPr="001D3220">
              <w:rPr>
                <w:sz w:val="20"/>
                <w:lang w:eastAsia="ko-KR"/>
              </w:rPr>
              <w:t>Показатели</w:t>
            </w:r>
          </w:p>
        </w:tc>
        <w:tc>
          <w:tcPr>
            <w:tcW w:w="2567" w:type="dxa"/>
            <w:gridSpan w:val="2"/>
          </w:tcPr>
          <w:p w:rsidR="009324A8" w:rsidRPr="001D3220" w:rsidRDefault="009324A8" w:rsidP="001D3220">
            <w:pPr>
              <w:pStyle w:val="a5"/>
              <w:spacing w:line="360" w:lineRule="auto"/>
              <w:jc w:val="both"/>
              <w:rPr>
                <w:sz w:val="20"/>
                <w:lang w:eastAsia="ko-KR"/>
              </w:rPr>
            </w:pPr>
            <w:r w:rsidRPr="001D3220">
              <w:rPr>
                <w:sz w:val="20"/>
                <w:lang w:eastAsia="ko-KR"/>
              </w:rPr>
              <w:t>На начало года</w:t>
            </w:r>
          </w:p>
        </w:tc>
        <w:tc>
          <w:tcPr>
            <w:tcW w:w="2520" w:type="dxa"/>
            <w:gridSpan w:val="2"/>
            <w:tcBorders>
              <w:bottom w:val="nil"/>
            </w:tcBorders>
          </w:tcPr>
          <w:p w:rsidR="009324A8" w:rsidRPr="001D3220" w:rsidRDefault="009324A8" w:rsidP="001D3220">
            <w:pPr>
              <w:pStyle w:val="a5"/>
              <w:spacing w:line="360" w:lineRule="auto"/>
              <w:jc w:val="both"/>
              <w:rPr>
                <w:sz w:val="20"/>
                <w:lang w:eastAsia="ko-KR"/>
              </w:rPr>
            </w:pPr>
            <w:r w:rsidRPr="001D3220">
              <w:rPr>
                <w:sz w:val="20"/>
                <w:lang w:eastAsia="ko-KR"/>
              </w:rPr>
              <w:t>На конец года</w:t>
            </w:r>
          </w:p>
        </w:tc>
        <w:tc>
          <w:tcPr>
            <w:tcW w:w="1512" w:type="dxa"/>
            <w:tcBorders>
              <w:bottom w:val="nil"/>
            </w:tcBorders>
          </w:tcPr>
          <w:p w:rsidR="009324A8" w:rsidRPr="001D3220" w:rsidRDefault="009324A8" w:rsidP="001D3220">
            <w:pPr>
              <w:pStyle w:val="a5"/>
              <w:spacing w:line="360" w:lineRule="auto"/>
              <w:jc w:val="both"/>
              <w:rPr>
                <w:sz w:val="20"/>
                <w:lang w:eastAsia="ko-KR"/>
              </w:rPr>
            </w:pPr>
            <w:r w:rsidRPr="001D3220">
              <w:rPr>
                <w:sz w:val="20"/>
                <w:lang w:eastAsia="ko-KR"/>
              </w:rPr>
              <w:t>Прирост(+)</w:t>
            </w:r>
          </w:p>
          <w:p w:rsidR="009324A8" w:rsidRPr="001D3220" w:rsidRDefault="009324A8" w:rsidP="001D3220">
            <w:pPr>
              <w:pStyle w:val="a5"/>
              <w:spacing w:line="360" w:lineRule="auto"/>
              <w:jc w:val="both"/>
              <w:rPr>
                <w:sz w:val="20"/>
                <w:lang w:eastAsia="ko-KR"/>
              </w:rPr>
            </w:pPr>
            <w:r w:rsidRPr="001D3220">
              <w:rPr>
                <w:sz w:val="20"/>
                <w:lang w:eastAsia="ko-KR"/>
              </w:rPr>
              <w:t>Снижение(-)</w:t>
            </w:r>
          </w:p>
        </w:tc>
      </w:tr>
      <w:tr w:rsidR="009324A8" w:rsidRPr="001D3220" w:rsidTr="00722099">
        <w:trPr>
          <w:trHeight w:val="720"/>
          <w:jc w:val="center"/>
        </w:trPr>
        <w:tc>
          <w:tcPr>
            <w:tcW w:w="2542" w:type="dxa"/>
            <w:vMerge/>
          </w:tcPr>
          <w:p w:rsidR="009324A8" w:rsidRPr="001D3220" w:rsidRDefault="009324A8" w:rsidP="001D3220">
            <w:pPr>
              <w:pStyle w:val="a5"/>
              <w:spacing w:line="360" w:lineRule="auto"/>
              <w:jc w:val="both"/>
              <w:rPr>
                <w:sz w:val="20"/>
                <w:lang w:eastAsia="ko-KR"/>
              </w:rPr>
            </w:pPr>
          </w:p>
        </w:tc>
        <w:tc>
          <w:tcPr>
            <w:tcW w:w="1168" w:type="dxa"/>
          </w:tcPr>
          <w:p w:rsidR="009324A8" w:rsidRPr="001D3220" w:rsidRDefault="009324A8" w:rsidP="001D3220">
            <w:pPr>
              <w:pStyle w:val="a5"/>
              <w:spacing w:line="360" w:lineRule="auto"/>
              <w:jc w:val="both"/>
              <w:rPr>
                <w:sz w:val="20"/>
                <w:lang w:eastAsia="ko-KR"/>
              </w:rPr>
            </w:pPr>
            <w:r w:rsidRPr="001D3220">
              <w:rPr>
                <w:sz w:val="20"/>
                <w:lang w:eastAsia="ko-KR"/>
              </w:rPr>
              <w:t>Сумма</w:t>
            </w:r>
          </w:p>
          <w:p w:rsidR="009324A8" w:rsidRPr="001D3220" w:rsidRDefault="009324A8" w:rsidP="001D3220">
            <w:pPr>
              <w:pStyle w:val="a5"/>
              <w:spacing w:line="360" w:lineRule="auto"/>
              <w:jc w:val="both"/>
              <w:rPr>
                <w:sz w:val="20"/>
                <w:lang w:eastAsia="ko-KR"/>
              </w:rPr>
            </w:pPr>
            <w:r w:rsidRPr="001D3220">
              <w:rPr>
                <w:sz w:val="20"/>
                <w:lang w:eastAsia="ko-KR"/>
              </w:rPr>
              <w:t>тыс. тенге</w:t>
            </w:r>
          </w:p>
        </w:tc>
        <w:tc>
          <w:tcPr>
            <w:tcW w:w="1399" w:type="dxa"/>
          </w:tcPr>
          <w:p w:rsidR="009324A8" w:rsidRPr="001D3220" w:rsidRDefault="009324A8" w:rsidP="001D3220">
            <w:pPr>
              <w:pStyle w:val="a5"/>
              <w:spacing w:line="360" w:lineRule="auto"/>
              <w:jc w:val="both"/>
              <w:rPr>
                <w:sz w:val="20"/>
                <w:lang w:eastAsia="ko-KR"/>
              </w:rPr>
            </w:pPr>
            <w:r w:rsidRPr="001D3220">
              <w:rPr>
                <w:sz w:val="20"/>
                <w:lang w:eastAsia="ko-KR"/>
              </w:rPr>
              <w:t>Удельный вес, %</w:t>
            </w:r>
          </w:p>
        </w:tc>
        <w:tc>
          <w:tcPr>
            <w:tcW w:w="1196" w:type="dxa"/>
          </w:tcPr>
          <w:p w:rsidR="009324A8" w:rsidRPr="001D3220" w:rsidRDefault="009324A8" w:rsidP="001D3220">
            <w:pPr>
              <w:pStyle w:val="a5"/>
              <w:spacing w:line="360" w:lineRule="auto"/>
              <w:jc w:val="both"/>
              <w:rPr>
                <w:sz w:val="20"/>
                <w:lang w:eastAsia="ko-KR"/>
              </w:rPr>
            </w:pPr>
            <w:r w:rsidRPr="001D3220">
              <w:rPr>
                <w:sz w:val="20"/>
                <w:lang w:eastAsia="ko-KR"/>
              </w:rPr>
              <w:t>Сумма тыс. тенге</w:t>
            </w:r>
          </w:p>
        </w:tc>
        <w:tc>
          <w:tcPr>
            <w:tcW w:w="1324" w:type="dxa"/>
          </w:tcPr>
          <w:p w:rsidR="009324A8" w:rsidRPr="001D3220" w:rsidRDefault="009324A8" w:rsidP="001D3220">
            <w:pPr>
              <w:pStyle w:val="a5"/>
              <w:spacing w:line="360" w:lineRule="auto"/>
              <w:jc w:val="both"/>
              <w:rPr>
                <w:sz w:val="20"/>
                <w:lang w:eastAsia="ko-KR"/>
              </w:rPr>
            </w:pPr>
            <w:r w:rsidRPr="001D3220">
              <w:rPr>
                <w:sz w:val="20"/>
                <w:lang w:eastAsia="ko-KR"/>
              </w:rPr>
              <w:t>Удельный вес,%</w:t>
            </w:r>
          </w:p>
        </w:tc>
        <w:tc>
          <w:tcPr>
            <w:tcW w:w="1512" w:type="dxa"/>
            <w:tcBorders>
              <w:top w:val="nil"/>
            </w:tcBorders>
          </w:tcPr>
          <w:p w:rsidR="009324A8" w:rsidRPr="001D3220" w:rsidRDefault="009324A8" w:rsidP="001D3220">
            <w:pPr>
              <w:pStyle w:val="a5"/>
              <w:spacing w:line="360" w:lineRule="auto"/>
              <w:jc w:val="both"/>
              <w:rPr>
                <w:sz w:val="20"/>
                <w:lang w:eastAsia="ko-KR"/>
              </w:rPr>
            </w:pPr>
          </w:p>
        </w:tc>
      </w:tr>
      <w:tr w:rsidR="009324A8" w:rsidRPr="001D3220" w:rsidTr="00722099">
        <w:trPr>
          <w:trHeight w:val="2084"/>
          <w:jc w:val="center"/>
        </w:trPr>
        <w:tc>
          <w:tcPr>
            <w:tcW w:w="3013" w:type="dxa"/>
          </w:tcPr>
          <w:p w:rsidR="009324A8" w:rsidRPr="001D3220" w:rsidRDefault="009324A8" w:rsidP="001D3220">
            <w:pPr>
              <w:pStyle w:val="a5"/>
              <w:spacing w:line="360" w:lineRule="auto"/>
              <w:jc w:val="both"/>
              <w:rPr>
                <w:sz w:val="20"/>
                <w:lang w:eastAsia="ko-KR"/>
              </w:rPr>
            </w:pPr>
            <w:r w:rsidRPr="001D3220">
              <w:rPr>
                <w:sz w:val="20"/>
                <w:lang w:eastAsia="ko-KR"/>
              </w:rPr>
              <w:t>Текущие активы, всего, в том числе</w:t>
            </w:r>
          </w:p>
          <w:p w:rsidR="009324A8" w:rsidRPr="001D3220" w:rsidRDefault="009324A8" w:rsidP="001D3220">
            <w:pPr>
              <w:pStyle w:val="a5"/>
              <w:numPr>
                <w:ilvl w:val="1"/>
                <w:numId w:val="42"/>
              </w:numPr>
              <w:spacing w:line="360" w:lineRule="auto"/>
              <w:ind w:left="0" w:firstLine="0"/>
              <w:jc w:val="both"/>
              <w:rPr>
                <w:sz w:val="20"/>
                <w:lang w:eastAsia="ko-KR"/>
              </w:rPr>
            </w:pPr>
            <w:r w:rsidRPr="001D3220">
              <w:rPr>
                <w:sz w:val="20"/>
                <w:lang w:eastAsia="ko-KR"/>
              </w:rPr>
              <w:t>товарно-материальные запасы</w:t>
            </w:r>
          </w:p>
          <w:p w:rsidR="009324A8" w:rsidRPr="001D3220" w:rsidRDefault="009324A8" w:rsidP="001D3220">
            <w:pPr>
              <w:pStyle w:val="a5"/>
              <w:numPr>
                <w:ilvl w:val="1"/>
                <w:numId w:val="42"/>
              </w:numPr>
              <w:spacing w:line="360" w:lineRule="auto"/>
              <w:ind w:left="0" w:firstLine="0"/>
              <w:jc w:val="both"/>
              <w:rPr>
                <w:sz w:val="20"/>
                <w:lang w:eastAsia="ko-KR"/>
              </w:rPr>
            </w:pPr>
            <w:r w:rsidRPr="001D3220">
              <w:rPr>
                <w:sz w:val="20"/>
                <w:lang w:eastAsia="ko-KR"/>
              </w:rPr>
              <w:t>Дебиторская задолженность</w:t>
            </w:r>
          </w:p>
          <w:p w:rsidR="009324A8" w:rsidRPr="001D3220" w:rsidRDefault="009324A8" w:rsidP="001D3220">
            <w:pPr>
              <w:pStyle w:val="a5"/>
              <w:numPr>
                <w:ilvl w:val="1"/>
                <w:numId w:val="42"/>
              </w:numPr>
              <w:spacing w:line="360" w:lineRule="auto"/>
              <w:ind w:left="0" w:firstLine="0"/>
              <w:jc w:val="both"/>
              <w:rPr>
                <w:sz w:val="20"/>
                <w:lang w:eastAsia="ko-KR"/>
              </w:rPr>
            </w:pPr>
            <w:r w:rsidRPr="001D3220">
              <w:rPr>
                <w:sz w:val="20"/>
                <w:lang w:eastAsia="ko-KR"/>
              </w:rPr>
              <w:t>Денежные средства</w:t>
            </w:r>
          </w:p>
        </w:tc>
        <w:tc>
          <w:tcPr>
            <w:tcW w:w="1168" w:type="dxa"/>
          </w:tcPr>
          <w:p w:rsidR="009324A8" w:rsidRPr="001D3220" w:rsidRDefault="009324A8" w:rsidP="001D3220">
            <w:pPr>
              <w:pStyle w:val="a5"/>
              <w:spacing w:line="360" w:lineRule="auto"/>
              <w:jc w:val="both"/>
              <w:rPr>
                <w:sz w:val="20"/>
                <w:lang w:eastAsia="ko-KR"/>
              </w:rPr>
            </w:pPr>
            <w:r w:rsidRPr="001D3220">
              <w:rPr>
                <w:sz w:val="20"/>
                <w:lang w:eastAsia="ko-KR"/>
              </w:rPr>
              <w:t>594833</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83087</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510091</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1655</w:t>
            </w:r>
          </w:p>
        </w:tc>
        <w:tc>
          <w:tcPr>
            <w:tcW w:w="1399" w:type="dxa"/>
          </w:tcPr>
          <w:p w:rsidR="009324A8" w:rsidRPr="001D3220" w:rsidRDefault="009324A8" w:rsidP="001D3220">
            <w:pPr>
              <w:pStyle w:val="a5"/>
              <w:spacing w:line="360" w:lineRule="auto"/>
              <w:jc w:val="both"/>
              <w:rPr>
                <w:sz w:val="20"/>
                <w:lang w:eastAsia="ko-KR"/>
              </w:rPr>
            </w:pPr>
            <w:r w:rsidRPr="001D3220">
              <w:rPr>
                <w:sz w:val="20"/>
                <w:lang w:eastAsia="ko-KR"/>
              </w:rPr>
              <w:t>100</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14</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85</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0,3</w:t>
            </w:r>
          </w:p>
        </w:tc>
        <w:tc>
          <w:tcPr>
            <w:tcW w:w="1196" w:type="dxa"/>
          </w:tcPr>
          <w:p w:rsidR="009324A8" w:rsidRPr="001D3220" w:rsidRDefault="009324A8" w:rsidP="001D3220">
            <w:pPr>
              <w:pStyle w:val="a5"/>
              <w:spacing w:line="360" w:lineRule="auto"/>
              <w:jc w:val="both"/>
              <w:rPr>
                <w:sz w:val="20"/>
                <w:lang w:eastAsia="ko-KR"/>
              </w:rPr>
            </w:pPr>
            <w:r w:rsidRPr="001D3220">
              <w:rPr>
                <w:sz w:val="20"/>
                <w:lang w:eastAsia="ko-KR"/>
              </w:rPr>
              <w:t>1586580</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795468</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781087</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10035</w:t>
            </w:r>
          </w:p>
        </w:tc>
        <w:tc>
          <w:tcPr>
            <w:tcW w:w="1324" w:type="dxa"/>
          </w:tcPr>
          <w:p w:rsidR="009324A8" w:rsidRPr="001D3220" w:rsidRDefault="009324A8" w:rsidP="001D3220">
            <w:pPr>
              <w:pStyle w:val="a5"/>
              <w:spacing w:line="360" w:lineRule="auto"/>
              <w:jc w:val="both"/>
              <w:rPr>
                <w:sz w:val="20"/>
                <w:lang w:eastAsia="ko-KR"/>
              </w:rPr>
            </w:pPr>
            <w:r w:rsidRPr="001D3220">
              <w:rPr>
                <w:sz w:val="20"/>
                <w:lang w:eastAsia="ko-KR"/>
              </w:rPr>
              <w:t>100</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50</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49</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606</w:t>
            </w:r>
          </w:p>
          <w:p w:rsidR="009324A8" w:rsidRPr="001D3220" w:rsidRDefault="009324A8" w:rsidP="001D3220">
            <w:pPr>
              <w:pStyle w:val="a5"/>
              <w:spacing w:line="360" w:lineRule="auto"/>
              <w:jc w:val="both"/>
              <w:rPr>
                <w:sz w:val="20"/>
                <w:lang w:eastAsia="ko-KR"/>
              </w:rPr>
            </w:pPr>
          </w:p>
        </w:tc>
        <w:tc>
          <w:tcPr>
            <w:tcW w:w="1512" w:type="dxa"/>
          </w:tcPr>
          <w:p w:rsidR="009324A8" w:rsidRPr="001D3220" w:rsidRDefault="009324A8" w:rsidP="001D3220">
            <w:pPr>
              <w:pStyle w:val="a5"/>
              <w:spacing w:line="360" w:lineRule="auto"/>
              <w:jc w:val="both"/>
              <w:rPr>
                <w:sz w:val="20"/>
                <w:lang w:eastAsia="ko-KR"/>
              </w:rPr>
            </w:pPr>
            <w:r w:rsidRPr="001D3220">
              <w:rPr>
                <w:sz w:val="20"/>
                <w:lang w:eastAsia="ko-KR"/>
              </w:rPr>
              <w:t>+166</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+857</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+53</w:t>
            </w:r>
          </w:p>
          <w:p w:rsidR="009324A8" w:rsidRPr="001D3220" w:rsidRDefault="009324A8" w:rsidP="001D3220">
            <w:pPr>
              <w:pStyle w:val="a5"/>
              <w:spacing w:line="360" w:lineRule="auto"/>
              <w:jc w:val="both"/>
              <w:rPr>
                <w:sz w:val="20"/>
                <w:lang w:eastAsia="ko-KR"/>
              </w:rPr>
            </w:pPr>
          </w:p>
          <w:p w:rsidR="009324A8" w:rsidRPr="001D3220" w:rsidRDefault="009324A8" w:rsidP="001D3220">
            <w:pPr>
              <w:pStyle w:val="a5"/>
              <w:spacing w:line="360" w:lineRule="auto"/>
              <w:jc w:val="both"/>
              <w:rPr>
                <w:sz w:val="20"/>
                <w:lang w:eastAsia="ko-KR"/>
              </w:rPr>
            </w:pPr>
            <w:r w:rsidRPr="001D3220">
              <w:rPr>
                <w:sz w:val="20"/>
                <w:lang w:eastAsia="ko-KR"/>
              </w:rPr>
              <w:t>+506</w:t>
            </w:r>
          </w:p>
        </w:tc>
      </w:tr>
    </w:tbl>
    <w:p w:rsidR="00722099" w:rsidRPr="00B91A89" w:rsidRDefault="00722099"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 xml:space="preserve">Среди причин способствующих увеличению товарно-материальных запасов на 857 % (см. таблицу 3) можно назвать: </w:t>
      </w:r>
    </w:p>
    <w:p w:rsidR="009324A8" w:rsidRPr="00B91A89" w:rsidRDefault="009324A8" w:rsidP="00B91A89">
      <w:pPr>
        <w:pStyle w:val="a5"/>
        <w:spacing w:line="360" w:lineRule="auto"/>
        <w:ind w:firstLine="709"/>
        <w:jc w:val="both"/>
        <w:rPr>
          <w:lang w:eastAsia="ko-KR"/>
        </w:rPr>
      </w:pPr>
      <w:r w:rsidRPr="00B91A89">
        <w:rPr>
          <w:lang w:eastAsia="ko-KR"/>
        </w:rPr>
        <w:t xml:space="preserve">- отсутствие железнодорожных вагонов для отгрузки, отгрузка пришлась на </w:t>
      </w:r>
      <w:r w:rsidRPr="00B91A89">
        <w:rPr>
          <w:lang w:val="en-US" w:eastAsia="ko-KR"/>
        </w:rPr>
        <w:t>I</w:t>
      </w:r>
      <w:r w:rsidRPr="00B91A89">
        <w:rPr>
          <w:lang w:eastAsia="ko-KR"/>
        </w:rPr>
        <w:t xml:space="preserve"> квартал 2004г.;</w:t>
      </w:r>
      <w:r w:rsidR="003E0F33">
        <w:rPr>
          <w:lang w:eastAsia="ko-KR"/>
        </w:rPr>
        <w:t xml:space="preserve"> </w:t>
      </w:r>
    </w:p>
    <w:p w:rsidR="009324A8" w:rsidRPr="00B91A89" w:rsidRDefault="009324A8" w:rsidP="00B91A89">
      <w:pPr>
        <w:pStyle w:val="a5"/>
        <w:spacing w:line="360" w:lineRule="auto"/>
        <w:ind w:firstLine="709"/>
        <w:jc w:val="both"/>
        <w:rPr>
          <w:lang w:eastAsia="ko-KR"/>
        </w:rPr>
      </w:pPr>
      <w:r w:rsidRPr="00B91A89">
        <w:rPr>
          <w:lang w:eastAsia="ko-KR"/>
        </w:rPr>
        <w:t>- плохое качество зерна.</w:t>
      </w:r>
    </w:p>
    <w:p w:rsidR="009324A8" w:rsidRPr="00B91A89" w:rsidRDefault="009324A8" w:rsidP="00B91A89">
      <w:pPr>
        <w:pStyle w:val="a5"/>
        <w:spacing w:line="360" w:lineRule="auto"/>
        <w:ind w:firstLine="709"/>
        <w:jc w:val="both"/>
        <w:rPr>
          <w:lang w:eastAsia="ko-KR"/>
        </w:rPr>
      </w:pPr>
      <w:r w:rsidRPr="00B91A89">
        <w:rPr>
          <w:lang w:eastAsia="ko-KR"/>
        </w:rPr>
        <w:t>Увеличение дебиторской задолженности в 1,5 раза (50%) - положительный момент по сравнению с увеличением денег, в</w:t>
      </w:r>
      <w:r w:rsidR="003E0F33">
        <w:rPr>
          <w:lang w:eastAsia="ko-KR"/>
        </w:rPr>
        <w:t xml:space="preserve"> </w:t>
      </w:r>
      <w:r w:rsidRPr="00B91A89">
        <w:rPr>
          <w:lang w:eastAsia="ko-KR"/>
        </w:rPr>
        <w:t>5 раз, и товарно-материальных запасов, в 8 раз.</w:t>
      </w:r>
    </w:p>
    <w:p w:rsidR="009324A8" w:rsidRPr="00B91A89" w:rsidRDefault="009324A8" w:rsidP="00B91A89">
      <w:pPr>
        <w:pStyle w:val="a5"/>
        <w:spacing w:line="360" w:lineRule="auto"/>
        <w:ind w:firstLine="709"/>
        <w:jc w:val="both"/>
      </w:pPr>
      <w:bookmarkStart w:id="0" w:name="_Toc450932994"/>
      <w:r w:rsidRPr="00B91A89">
        <w:t>Анализ эффективности деятельности предприятия</w:t>
      </w:r>
      <w:bookmarkEnd w:id="0"/>
      <w:r w:rsidRPr="00B91A89">
        <w:t>.</w:t>
      </w:r>
    </w:p>
    <w:p w:rsidR="009324A8" w:rsidRPr="00B91A89" w:rsidRDefault="009324A8" w:rsidP="00B91A89">
      <w:pPr>
        <w:spacing w:line="360" w:lineRule="auto"/>
        <w:ind w:firstLine="709"/>
        <w:jc w:val="both"/>
        <w:rPr>
          <w:sz w:val="28"/>
        </w:rPr>
      </w:pPr>
      <w:bookmarkStart w:id="1" w:name="_Toc450932995"/>
      <w:r w:rsidRPr="00B91A89">
        <w:rPr>
          <w:sz w:val="28"/>
        </w:rPr>
        <w:t>Расчет и анализ коэффициентов деловой активности</w:t>
      </w:r>
      <w:bookmarkEnd w:id="1"/>
      <w:r w:rsidRPr="00B91A89">
        <w:rPr>
          <w:sz w:val="28"/>
        </w:rPr>
        <w:t>.</w:t>
      </w:r>
    </w:p>
    <w:p w:rsidR="009324A8" w:rsidRPr="00B91A89" w:rsidRDefault="009324A8" w:rsidP="00B91A89">
      <w:pPr>
        <w:spacing w:line="360" w:lineRule="auto"/>
        <w:ind w:firstLine="709"/>
        <w:jc w:val="both"/>
        <w:rPr>
          <w:sz w:val="28"/>
        </w:rPr>
      </w:pPr>
      <w:r w:rsidRPr="00B91A89">
        <w:rPr>
          <w:sz w:val="28"/>
        </w:rPr>
        <w:t>Деловая активность предприятия в финансовом аспекте</w:t>
      </w:r>
      <w:r w:rsidR="003E0F33">
        <w:rPr>
          <w:sz w:val="28"/>
        </w:rPr>
        <w:t xml:space="preserve"> </w:t>
      </w:r>
      <w:r w:rsidRPr="00B91A89">
        <w:rPr>
          <w:sz w:val="28"/>
        </w:rPr>
        <w:t>проявляется, прежде всего, в скорости оборота средств.</w:t>
      </w:r>
    </w:p>
    <w:p w:rsidR="009324A8" w:rsidRPr="00B91A89" w:rsidRDefault="009324A8" w:rsidP="00B91A89">
      <w:pPr>
        <w:spacing w:line="360" w:lineRule="auto"/>
        <w:ind w:firstLine="709"/>
        <w:jc w:val="both"/>
        <w:rPr>
          <w:sz w:val="28"/>
        </w:rPr>
      </w:pPr>
      <w:r w:rsidRPr="00B91A89">
        <w:rPr>
          <w:sz w:val="28"/>
          <w:u w:val="single"/>
        </w:rPr>
        <w:t>Коэффициент общей оборачиваемости капитала (ресурсоотдача).</w:t>
      </w:r>
    </w:p>
    <w:p w:rsidR="009324A8" w:rsidRPr="00B91A89" w:rsidRDefault="009324A8" w:rsidP="00B91A89">
      <w:pPr>
        <w:spacing w:line="360" w:lineRule="auto"/>
        <w:ind w:firstLine="709"/>
        <w:jc w:val="both"/>
        <w:rPr>
          <w:sz w:val="28"/>
        </w:rPr>
      </w:pPr>
      <w:r w:rsidRPr="00B91A89">
        <w:rPr>
          <w:sz w:val="28"/>
        </w:rPr>
        <w:t xml:space="preserve">К1 = (Выручка от реализации) / (средний за период валюта баланса) </w:t>
      </w:r>
    </w:p>
    <w:p w:rsidR="009324A8" w:rsidRPr="00B91A89" w:rsidRDefault="009324A8" w:rsidP="00B91A89">
      <w:pPr>
        <w:spacing w:line="360" w:lineRule="auto"/>
        <w:ind w:firstLine="709"/>
        <w:jc w:val="both"/>
        <w:rPr>
          <w:sz w:val="28"/>
        </w:rPr>
      </w:pPr>
      <w:r w:rsidRPr="00B91A89">
        <w:rPr>
          <w:sz w:val="28"/>
        </w:rPr>
        <w:t>Отражает скорость оборота (в количестве оборотов за период) всего капитала.</w:t>
      </w:r>
    </w:p>
    <w:p w:rsidR="009324A8" w:rsidRPr="00B91A89" w:rsidRDefault="009324A8" w:rsidP="00B91A89">
      <w:pPr>
        <w:spacing w:line="360" w:lineRule="auto"/>
        <w:ind w:firstLine="709"/>
        <w:jc w:val="both"/>
        <w:rPr>
          <w:sz w:val="28"/>
        </w:rPr>
      </w:pPr>
      <w:r w:rsidRPr="00B91A89">
        <w:rPr>
          <w:sz w:val="28"/>
        </w:rPr>
        <w:t>К1</w:t>
      </w:r>
      <w:r w:rsidRPr="00B91A89">
        <w:rPr>
          <w:sz w:val="28"/>
          <w:vertAlign w:val="subscript"/>
        </w:rPr>
        <w:t>2004</w:t>
      </w:r>
      <w:r w:rsidRPr="00B91A89">
        <w:rPr>
          <w:sz w:val="28"/>
        </w:rPr>
        <w:t xml:space="preserve"> = 1452295 / 1101681 = 1,3</w:t>
      </w:r>
    </w:p>
    <w:p w:rsidR="009324A8" w:rsidRPr="00B91A89" w:rsidRDefault="009324A8" w:rsidP="00B91A89">
      <w:pPr>
        <w:spacing w:line="360" w:lineRule="auto"/>
        <w:ind w:firstLine="709"/>
        <w:jc w:val="both"/>
        <w:rPr>
          <w:sz w:val="28"/>
        </w:rPr>
      </w:pPr>
      <w:r w:rsidRPr="00B91A89">
        <w:rPr>
          <w:sz w:val="28"/>
        </w:rPr>
        <w:t>К1</w:t>
      </w:r>
      <w:r w:rsidRPr="00B91A89">
        <w:rPr>
          <w:sz w:val="28"/>
          <w:vertAlign w:val="subscript"/>
        </w:rPr>
        <w:t>2003</w:t>
      </w:r>
      <w:r w:rsidRPr="00B91A89">
        <w:rPr>
          <w:sz w:val="28"/>
        </w:rPr>
        <w:t xml:space="preserve"> = 838998 / 597900 = 1,4</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За 2004 год мы наблюдаем незначительное снижение кругооборота средств предприятия. Количество оборотов за 2004 год снизилось с 1,4 до 1,3 оборота в год.</w:t>
      </w:r>
    </w:p>
    <w:p w:rsidR="009324A8" w:rsidRPr="00B91A89" w:rsidRDefault="009324A8" w:rsidP="00B91A89">
      <w:pPr>
        <w:spacing w:line="360" w:lineRule="auto"/>
        <w:ind w:firstLine="709"/>
        <w:jc w:val="both"/>
        <w:rPr>
          <w:sz w:val="28"/>
          <w:u w:val="single"/>
        </w:rPr>
      </w:pPr>
      <w:r w:rsidRPr="00B91A89">
        <w:rPr>
          <w:sz w:val="28"/>
          <w:u w:val="single"/>
        </w:rPr>
        <w:t>Коэффициент оборачиваемости мобильных средств.</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К2 = (Выручка от реализации) / (Средняя величина текущих активов)</w:t>
      </w:r>
    </w:p>
    <w:p w:rsidR="009324A8" w:rsidRPr="00B91A89" w:rsidRDefault="009324A8" w:rsidP="00B91A89">
      <w:pPr>
        <w:spacing w:line="360" w:lineRule="auto"/>
        <w:ind w:firstLine="709"/>
        <w:jc w:val="both"/>
        <w:rPr>
          <w:sz w:val="28"/>
        </w:rPr>
      </w:pPr>
      <w:r w:rsidRPr="00B91A89">
        <w:rPr>
          <w:sz w:val="28"/>
        </w:rPr>
        <w:t>Коэффициент показывает скорость оборота всех оборотных средств предприятия.</w:t>
      </w:r>
    </w:p>
    <w:p w:rsidR="009324A8" w:rsidRPr="00B91A89" w:rsidRDefault="009324A8" w:rsidP="00B91A89">
      <w:pPr>
        <w:spacing w:line="360" w:lineRule="auto"/>
        <w:ind w:firstLine="709"/>
        <w:jc w:val="both"/>
        <w:rPr>
          <w:sz w:val="28"/>
        </w:rPr>
      </w:pPr>
      <w:r w:rsidRPr="00B91A89">
        <w:rPr>
          <w:sz w:val="28"/>
        </w:rPr>
        <w:t>К22004 = 1452295 / 1092494 = 1,3</w:t>
      </w:r>
    </w:p>
    <w:p w:rsidR="009324A8" w:rsidRPr="00B91A89" w:rsidRDefault="009324A8" w:rsidP="00B91A89">
      <w:pPr>
        <w:spacing w:line="360" w:lineRule="auto"/>
        <w:ind w:firstLine="709"/>
        <w:jc w:val="both"/>
        <w:rPr>
          <w:sz w:val="28"/>
        </w:rPr>
      </w:pPr>
      <w:r w:rsidRPr="00B91A89">
        <w:rPr>
          <w:sz w:val="28"/>
        </w:rPr>
        <w:t>К2</w:t>
      </w:r>
      <w:r w:rsidRPr="00B91A89">
        <w:rPr>
          <w:sz w:val="28"/>
          <w:vertAlign w:val="subscript"/>
        </w:rPr>
        <w:t>2003</w:t>
      </w:r>
      <w:r w:rsidRPr="00B91A89">
        <w:rPr>
          <w:sz w:val="28"/>
        </w:rPr>
        <w:t xml:space="preserve"> = 838998 / 594833 = 1,4</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За 2004 год мы наблюдаем незначительное снижение</w:t>
      </w:r>
      <w:r w:rsidR="003E0F33">
        <w:rPr>
          <w:sz w:val="28"/>
        </w:rPr>
        <w:t xml:space="preserve"> </w:t>
      </w:r>
      <w:r w:rsidRPr="00B91A89">
        <w:rPr>
          <w:sz w:val="28"/>
        </w:rPr>
        <w:t>кругооборота оборотных средств предприятия. Количество оборотов за 2004 год снизилось с 1,4 до 1,3 оборота в год.</w:t>
      </w:r>
    </w:p>
    <w:p w:rsidR="009324A8" w:rsidRPr="00B91A89" w:rsidRDefault="009324A8" w:rsidP="00B91A89">
      <w:pPr>
        <w:spacing w:line="360" w:lineRule="auto"/>
        <w:ind w:firstLine="709"/>
        <w:jc w:val="both"/>
        <w:rPr>
          <w:sz w:val="28"/>
          <w:u w:val="single"/>
        </w:rPr>
      </w:pPr>
      <w:r w:rsidRPr="00B91A89">
        <w:rPr>
          <w:sz w:val="28"/>
          <w:u w:val="single"/>
        </w:rPr>
        <w:t>Коэффициент оборачиваемости материальных запасов (средств).</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К3 = (Выручка от реализации) / (Товарно-материальные запасы)</w:t>
      </w:r>
    </w:p>
    <w:p w:rsidR="009324A8" w:rsidRPr="00B91A89" w:rsidRDefault="009324A8" w:rsidP="00B91A89">
      <w:pPr>
        <w:pStyle w:val="23"/>
        <w:ind w:firstLine="709"/>
      </w:pPr>
      <w:r w:rsidRPr="00B91A89">
        <w:t>Коэффициент показывает число оборотов запасов и затрат за анализируемый период.</w:t>
      </w:r>
    </w:p>
    <w:p w:rsidR="009324A8" w:rsidRPr="00B91A89" w:rsidRDefault="009324A8" w:rsidP="00B91A89">
      <w:pPr>
        <w:spacing w:line="360" w:lineRule="auto"/>
        <w:ind w:firstLine="709"/>
        <w:jc w:val="both"/>
        <w:rPr>
          <w:sz w:val="28"/>
        </w:rPr>
      </w:pPr>
      <w:r w:rsidRPr="00B91A89">
        <w:rPr>
          <w:sz w:val="28"/>
        </w:rPr>
        <w:t>К32004= 1452295 / 799032 = 1,8</w:t>
      </w:r>
    </w:p>
    <w:p w:rsidR="009324A8" w:rsidRPr="00B91A89" w:rsidRDefault="009324A8" w:rsidP="00B91A89">
      <w:pPr>
        <w:spacing w:line="360" w:lineRule="auto"/>
        <w:ind w:firstLine="709"/>
        <w:jc w:val="both"/>
        <w:rPr>
          <w:sz w:val="28"/>
        </w:rPr>
      </w:pPr>
      <w:r w:rsidRPr="00B91A89">
        <w:rPr>
          <w:sz w:val="28"/>
        </w:rPr>
        <w:t>К32003 = 838998 / 83087 = 10</w:t>
      </w:r>
    </w:p>
    <w:p w:rsidR="00722099" w:rsidRPr="00B91A89" w:rsidRDefault="00722099" w:rsidP="00B91A89">
      <w:pPr>
        <w:pStyle w:val="23"/>
        <w:ind w:firstLine="709"/>
      </w:pPr>
    </w:p>
    <w:p w:rsidR="009324A8" w:rsidRPr="00B91A89" w:rsidRDefault="009324A8" w:rsidP="00B91A89">
      <w:pPr>
        <w:pStyle w:val="23"/>
        <w:ind w:firstLine="709"/>
      </w:pPr>
      <w:r w:rsidRPr="00B91A89">
        <w:t>За 2004 год мы наблюдаем снижение кругооборота материальных запасов (средств) предприятия. Количество оборотов за 2004 год снизилось с 10 до 1,8 оборота в год.</w:t>
      </w:r>
    </w:p>
    <w:p w:rsidR="009324A8" w:rsidRPr="00B91A89" w:rsidRDefault="009324A8" w:rsidP="00B91A89">
      <w:pPr>
        <w:spacing w:line="360" w:lineRule="auto"/>
        <w:ind w:firstLine="709"/>
        <w:jc w:val="both"/>
        <w:rPr>
          <w:sz w:val="28"/>
          <w:u w:val="single"/>
        </w:rPr>
      </w:pPr>
      <w:r w:rsidRPr="00B91A89">
        <w:rPr>
          <w:sz w:val="28"/>
          <w:u w:val="single"/>
        </w:rPr>
        <w:t>Коэффициент оборачиваемости денежных средств.</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К4 = (Выручка от реализации) / (Денежные средства (с.260))</w:t>
      </w:r>
    </w:p>
    <w:p w:rsidR="009324A8" w:rsidRPr="00B91A89" w:rsidRDefault="009324A8" w:rsidP="00B91A89">
      <w:pPr>
        <w:spacing w:line="360" w:lineRule="auto"/>
        <w:ind w:firstLine="709"/>
        <w:jc w:val="both"/>
        <w:rPr>
          <w:sz w:val="28"/>
        </w:rPr>
      </w:pPr>
      <w:r w:rsidRPr="00B91A89">
        <w:rPr>
          <w:sz w:val="28"/>
        </w:rPr>
        <w:t>Коэффициент показывает скорость оборачиваемости денежный средств.</w:t>
      </w:r>
    </w:p>
    <w:p w:rsidR="009324A8" w:rsidRPr="00B91A89" w:rsidRDefault="009324A8" w:rsidP="00B91A89">
      <w:pPr>
        <w:spacing w:line="360" w:lineRule="auto"/>
        <w:ind w:firstLine="709"/>
        <w:jc w:val="both"/>
        <w:rPr>
          <w:sz w:val="28"/>
        </w:rPr>
      </w:pPr>
      <w:r w:rsidRPr="00B91A89">
        <w:rPr>
          <w:sz w:val="28"/>
        </w:rPr>
        <w:t>К4</w:t>
      </w:r>
      <w:r w:rsidRPr="00B91A89">
        <w:rPr>
          <w:sz w:val="28"/>
          <w:vertAlign w:val="subscript"/>
        </w:rPr>
        <w:t>2004</w:t>
      </w:r>
      <w:r w:rsidRPr="00B91A89">
        <w:rPr>
          <w:sz w:val="28"/>
        </w:rPr>
        <w:t xml:space="preserve"> = 1452295 / 10035 = 43,625</w:t>
      </w:r>
    </w:p>
    <w:p w:rsidR="009324A8" w:rsidRPr="00B91A89" w:rsidRDefault="009324A8" w:rsidP="00B91A89">
      <w:pPr>
        <w:spacing w:line="360" w:lineRule="auto"/>
        <w:ind w:firstLine="709"/>
        <w:jc w:val="both"/>
        <w:rPr>
          <w:sz w:val="28"/>
        </w:rPr>
      </w:pPr>
      <w:r w:rsidRPr="00B91A89">
        <w:rPr>
          <w:sz w:val="28"/>
        </w:rPr>
        <w:t>К42003 = 838998 / 1655 = 161,0727</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За 2004 год мы наблюдаем уменьшение скорости оборота денежных средств предприятия. Количество оборотов за 2004 год уменьшилось с 161,07 до 43,6 оборота в год.</w:t>
      </w:r>
    </w:p>
    <w:p w:rsidR="009324A8" w:rsidRPr="00B91A89" w:rsidRDefault="009324A8" w:rsidP="00B91A89">
      <w:pPr>
        <w:spacing w:line="360" w:lineRule="auto"/>
        <w:ind w:firstLine="709"/>
        <w:jc w:val="both"/>
        <w:rPr>
          <w:sz w:val="28"/>
        </w:rPr>
      </w:pPr>
      <w:r w:rsidRPr="00B91A89">
        <w:rPr>
          <w:sz w:val="28"/>
          <w:u w:val="single"/>
        </w:rPr>
        <w:t>Коэффициент оборачиваемости дебиторской задолженности.</w:t>
      </w:r>
    </w:p>
    <w:p w:rsidR="009324A8" w:rsidRPr="00B91A89" w:rsidRDefault="009324A8" w:rsidP="00B91A89">
      <w:pPr>
        <w:spacing w:line="360" w:lineRule="auto"/>
        <w:ind w:firstLine="709"/>
        <w:jc w:val="both"/>
        <w:rPr>
          <w:sz w:val="28"/>
        </w:rPr>
      </w:pPr>
      <w:r w:rsidRPr="00B91A89">
        <w:rPr>
          <w:sz w:val="28"/>
        </w:rPr>
        <w:t>К5 = (Выручка от реализации) / (Средняя за период дебиторская задолженность)</w:t>
      </w:r>
    </w:p>
    <w:p w:rsidR="009324A8" w:rsidRPr="00B91A89" w:rsidRDefault="009324A8" w:rsidP="00B91A89">
      <w:pPr>
        <w:spacing w:line="360" w:lineRule="auto"/>
        <w:ind w:firstLine="709"/>
        <w:jc w:val="both"/>
        <w:rPr>
          <w:sz w:val="28"/>
        </w:rPr>
      </w:pPr>
      <w:r w:rsidRPr="00B91A89">
        <w:rPr>
          <w:sz w:val="28"/>
        </w:rPr>
        <w:t>Коэффициент показывает расширение или снижение коммерческого кредита, предоставленного организацией.</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К5</w:t>
      </w:r>
      <w:r w:rsidRPr="00B91A89">
        <w:rPr>
          <w:sz w:val="28"/>
          <w:vertAlign w:val="subscript"/>
        </w:rPr>
        <w:t>2004</w:t>
      </w:r>
      <w:r w:rsidRPr="00B91A89">
        <w:rPr>
          <w:sz w:val="28"/>
        </w:rPr>
        <w:t xml:space="preserve"> = 1452295 / 645589 = 2,2</w:t>
      </w:r>
    </w:p>
    <w:p w:rsidR="009324A8" w:rsidRPr="00B91A89" w:rsidRDefault="009324A8" w:rsidP="00B91A89">
      <w:pPr>
        <w:spacing w:line="360" w:lineRule="auto"/>
        <w:ind w:firstLine="709"/>
        <w:jc w:val="both"/>
        <w:rPr>
          <w:sz w:val="28"/>
        </w:rPr>
      </w:pPr>
      <w:r w:rsidRPr="00B91A89">
        <w:rPr>
          <w:sz w:val="28"/>
        </w:rPr>
        <w:t>К5</w:t>
      </w:r>
      <w:r w:rsidRPr="00B91A89">
        <w:rPr>
          <w:sz w:val="28"/>
          <w:vertAlign w:val="subscript"/>
        </w:rPr>
        <w:t>2003</w:t>
      </w:r>
      <w:r w:rsidRPr="00B91A89">
        <w:rPr>
          <w:sz w:val="28"/>
        </w:rPr>
        <w:t xml:space="preserve"> = 838998 / 510091 = 1,6</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За 2004 год мы наблюдаем уменьшение коммерческого кредита, предоставленного организацией и увеличение кругооборота дебиторской задолженности предприятия. Количество оборотов за 2004 год увеличилась с 1,6 до 2,2 оборота в год.</w:t>
      </w:r>
    </w:p>
    <w:p w:rsidR="009324A8" w:rsidRPr="00B91A89" w:rsidRDefault="009324A8" w:rsidP="00B91A89">
      <w:pPr>
        <w:spacing w:line="360" w:lineRule="auto"/>
        <w:ind w:firstLine="709"/>
        <w:jc w:val="both"/>
        <w:rPr>
          <w:sz w:val="28"/>
          <w:u w:val="single"/>
        </w:rPr>
      </w:pPr>
      <w:r w:rsidRPr="00B91A89">
        <w:rPr>
          <w:sz w:val="28"/>
          <w:u w:val="single"/>
        </w:rPr>
        <w:t>Срок оборачиваемости дебиторской задолженности.</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К6 = (360 дней) / (К5)</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Коэффициент показывает средний срок погашения дебиторской задолженности.</w:t>
      </w:r>
    </w:p>
    <w:p w:rsidR="009324A8" w:rsidRPr="00B91A89" w:rsidRDefault="009324A8" w:rsidP="00B91A89">
      <w:pPr>
        <w:spacing w:line="360" w:lineRule="auto"/>
        <w:ind w:firstLine="709"/>
        <w:jc w:val="both"/>
        <w:rPr>
          <w:sz w:val="28"/>
        </w:rPr>
      </w:pPr>
      <w:r w:rsidRPr="00B91A89">
        <w:rPr>
          <w:sz w:val="28"/>
        </w:rPr>
        <w:t>К6</w:t>
      </w:r>
      <w:r w:rsidRPr="00B91A89">
        <w:rPr>
          <w:sz w:val="28"/>
          <w:vertAlign w:val="subscript"/>
        </w:rPr>
        <w:t>2004</w:t>
      </w:r>
      <w:r w:rsidRPr="00B91A89">
        <w:rPr>
          <w:sz w:val="28"/>
        </w:rPr>
        <w:t xml:space="preserve"> = 360 / 2,2 = 163</w:t>
      </w:r>
    </w:p>
    <w:p w:rsidR="009324A8" w:rsidRPr="00B91A89" w:rsidRDefault="009324A8" w:rsidP="00B91A89">
      <w:pPr>
        <w:spacing w:line="360" w:lineRule="auto"/>
        <w:ind w:firstLine="709"/>
        <w:jc w:val="both"/>
        <w:rPr>
          <w:sz w:val="28"/>
        </w:rPr>
      </w:pPr>
      <w:r w:rsidRPr="00B91A89">
        <w:rPr>
          <w:sz w:val="28"/>
        </w:rPr>
        <w:t>К6</w:t>
      </w:r>
      <w:r w:rsidRPr="00B91A89">
        <w:rPr>
          <w:sz w:val="28"/>
          <w:vertAlign w:val="subscript"/>
        </w:rPr>
        <w:t>2003</w:t>
      </w:r>
      <w:r w:rsidRPr="00B91A89">
        <w:rPr>
          <w:sz w:val="28"/>
        </w:rPr>
        <w:t xml:space="preserve"> = 360 / 1,6 = 225</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 xml:space="preserve">За 2004 год мы наблюдаем уменьшение среднего срока погашения дебиторской задолженности предприятия на 62 дня (225-163). </w:t>
      </w:r>
    </w:p>
    <w:p w:rsidR="009324A8" w:rsidRPr="00B91A89" w:rsidRDefault="009324A8" w:rsidP="00B91A89">
      <w:pPr>
        <w:spacing w:line="360" w:lineRule="auto"/>
        <w:ind w:firstLine="709"/>
        <w:jc w:val="both"/>
        <w:rPr>
          <w:sz w:val="28"/>
        </w:rPr>
      </w:pPr>
      <w:r w:rsidRPr="00B91A89">
        <w:rPr>
          <w:sz w:val="28"/>
          <w:u w:val="single"/>
        </w:rPr>
        <w:t>Коэффициент оборачиваемости кредиторской задолженности.</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К7 = (Выручка от реализации) / (Кредиторская задолженность)</w:t>
      </w:r>
    </w:p>
    <w:p w:rsidR="009324A8" w:rsidRPr="00B91A89" w:rsidRDefault="009324A8" w:rsidP="00B91A89">
      <w:pPr>
        <w:spacing w:line="360" w:lineRule="auto"/>
        <w:ind w:firstLine="709"/>
        <w:jc w:val="both"/>
        <w:rPr>
          <w:sz w:val="28"/>
        </w:rPr>
      </w:pPr>
      <w:r w:rsidRPr="00B91A89">
        <w:rPr>
          <w:sz w:val="28"/>
        </w:rPr>
        <w:t>Коэффициент показывает расширение или снижение коммерческого кредита, предоставленного организации.</w:t>
      </w:r>
    </w:p>
    <w:p w:rsidR="009324A8" w:rsidRPr="00B91A89" w:rsidRDefault="009324A8" w:rsidP="00B91A89">
      <w:pPr>
        <w:spacing w:line="360" w:lineRule="auto"/>
        <w:ind w:firstLine="709"/>
        <w:jc w:val="both"/>
        <w:rPr>
          <w:sz w:val="28"/>
        </w:rPr>
      </w:pPr>
      <w:r w:rsidRPr="00B91A89">
        <w:rPr>
          <w:sz w:val="28"/>
        </w:rPr>
        <w:t>К7</w:t>
      </w:r>
      <w:r w:rsidRPr="00B91A89">
        <w:rPr>
          <w:sz w:val="28"/>
          <w:vertAlign w:val="subscript"/>
        </w:rPr>
        <w:t>2004</w:t>
      </w:r>
      <w:r w:rsidRPr="00B91A89">
        <w:rPr>
          <w:sz w:val="28"/>
        </w:rPr>
        <w:t xml:space="preserve"> = 1452295 / 647123 = 2,2</w:t>
      </w:r>
    </w:p>
    <w:p w:rsidR="009324A8" w:rsidRPr="00B91A89" w:rsidRDefault="009324A8" w:rsidP="00B91A89">
      <w:pPr>
        <w:spacing w:line="360" w:lineRule="auto"/>
        <w:ind w:firstLine="709"/>
        <w:jc w:val="both"/>
        <w:rPr>
          <w:sz w:val="28"/>
        </w:rPr>
      </w:pPr>
      <w:r w:rsidRPr="00B91A89">
        <w:rPr>
          <w:sz w:val="28"/>
        </w:rPr>
        <w:t>К7</w:t>
      </w:r>
      <w:r w:rsidRPr="00B91A89">
        <w:rPr>
          <w:sz w:val="28"/>
          <w:vertAlign w:val="subscript"/>
        </w:rPr>
        <w:t>2003</w:t>
      </w:r>
      <w:r w:rsidRPr="00B91A89">
        <w:rPr>
          <w:sz w:val="28"/>
        </w:rPr>
        <w:t xml:space="preserve"> = 838998 / 5854 = 143</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За 2004 год мы наблюдаем значительное снижение скорости оплаты задолженности.</w:t>
      </w:r>
    </w:p>
    <w:p w:rsidR="009324A8" w:rsidRPr="00B91A89" w:rsidRDefault="009324A8" w:rsidP="00B91A89">
      <w:pPr>
        <w:spacing w:line="360" w:lineRule="auto"/>
        <w:ind w:firstLine="709"/>
        <w:jc w:val="both"/>
        <w:rPr>
          <w:sz w:val="28"/>
        </w:rPr>
      </w:pPr>
      <w:r w:rsidRPr="00B91A89">
        <w:rPr>
          <w:sz w:val="28"/>
          <w:u w:val="single"/>
        </w:rPr>
        <w:t>Срок оборачиваемости кредиторской задолженности.</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К8 = (360 дней) / (К7)</w:t>
      </w:r>
    </w:p>
    <w:p w:rsidR="009324A8" w:rsidRPr="00B91A89" w:rsidRDefault="009324A8" w:rsidP="00B91A89">
      <w:pPr>
        <w:spacing w:line="360" w:lineRule="auto"/>
        <w:ind w:firstLine="709"/>
        <w:jc w:val="both"/>
        <w:rPr>
          <w:sz w:val="28"/>
        </w:rPr>
      </w:pPr>
      <w:r w:rsidRPr="00B91A89">
        <w:rPr>
          <w:sz w:val="28"/>
        </w:rPr>
        <w:t>Коэффициент показывает средний срок погашения кредиторской задолженности.</w:t>
      </w:r>
    </w:p>
    <w:p w:rsidR="009324A8" w:rsidRPr="00B91A89" w:rsidRDefault="009324A8" w:rsidP="00B91A89">
      <w:pPr>
        <w:spacing w:line="360" w:lineRule="auto"/>
        <w:ind w:firstLine="709"/>
        <w:jc w:val="both"/>
        <w:rPr>
          <w:sz w:val="28"/>
        </w:rPr>
      </w:pPr>
      <w:r w:rsidRPr="00B91A89">
        <w:rPr>
          <w:sz w:val="28"/>
        </w:rPr>
        <w:t>К8</w:t>
      </w:r>
      <w:r w:rsidRPr="00B91A89">
        <w:rPr>
          <w:sz w:val="28"/>
          <w:vertAlign w:val="subscript"/>
        </w:rPr>
        <w:t>2004</w:t>
      </w:r>
      <w:r w:rsidRPr="00B91A89">
        <w:rPr>
          <w:sz w:val="28"/>
        </w:rPr>
        <w:t xml:space="preserve"> = 360 / 2,2 = 163,6</w:t>
      </w:r>
    </w:p>
    <w:p w:rsidR="009324A8" w:rsidRPr="00B91A89" w:rsidRDefault="009324A8" w:rsidP="00B91A89">
      <w:pPr>
        <w:spacing w:line="360" w:lineRule="auto"/>
        <w:ind w:firstLine="709"/>
        <w:jc w:val="both"/>
        <w:rPr>
          <w:sz w:val="28"/>
        </w:rPr>
      </w:pPr>
      <w:r w:rsidRPr="00B91A89">
        <w:rPr>
          <w:sz w:val="28"/>
        </w:rPr>
        <w:t>К8</w:t>
      </w:r>
      <w:r w:rsidRPr="00B91A89">
        <w:rPr>
          <w:sz w:val="28"/>
          <w:vertAlign w:val="subscript"/>
        </w:rPr>
        <w:t>2003</w:t>
      </w:r>
      <w:r w:rsidRPr="00B91A89">
        <w:rPr>
          <w:sz w:val="28"/>
        </w:rPr>
        <w:t xml:space="preserve"> = 360 / 143 = 2,5</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 xml:space="preserve">За 2004 год мы наблюдаем увеличение среднего срока погашения кредиторской задолженности предприятия. </w:t>
      </w:r>
    </w:p>
    <w:p w:rsidR="009324A8" w:rsidRPr="00B91A89" w:rsidRDefault="009324A8" w:rsidP="00B91A89">
      <w:pPr>
        <w:spacing w:line="360" w:lineRule="auto"/>
        <w:ind w:firstLine="709"/>
        <w:jc w:val="both"/>
        <w:rPr>
          <w:sz w:val="28"/>
        </w:rPr>
      </w:pPr>
      <w:r w:rsidRPr="00B91A89">
        <w:rPr>
          <w:sz w:val="28"/>
          <w:u w:val="single"/>
        </w:rPr>
        <w:t>Коэффициент оборачиваемости собственного капитала.</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К9 = (Выручка от реализации) / (Капитал и резервы (с.290))</w:t>
      </w:r>
    </w:p>
    <w:p w:rsidR="009324A8" w:rsidRPr="00B91A89" w:rsidRDefault="009324A8" w:rsidP="00B91A89">
      <w:pPr>
        <w:spacing w:line="360" w:lineRule="auto"/>
        <w:ind w:firstLine="709"/>
        <w:jc w:val="both"/>
        <w:rPr>
          <w:sz w:val="28"/>
        </w:rPr>
      </w:pPr>
      <w:r w:rsidRPr="00B91A89">
        <w:rPr>
          <w:sz w:val="28"/>
        </w:rPr>
        <w:t xml:space="preserve">Коэффициент показывает скорость оборота собственного капитала. </w:t>
      </w:r>
    </w:p>
    <w:p w:rsidR="009324A8" w:rsidRPr="00B91A89" w:rsidRDefault="009324A8" w:rsidP="00B91A89">
      <w:pPr>
        <w:spacing w:line="360" w:lineRule="auto"/>
        <w:ind w:firstLine="709"/>
        <w:jc w:val="both"/>
        <w:rPr>
          <w:sz w:val="28"/>
        </w:rPr>
      </w:pPr>
      <w:r w:rsidRPr="00B91A89">
        <w:rPr>
          <w:sz w:val="28"/>
        </w:rPr>
        <w:t>К9</w:t>
      </w:r>
      <w:r w:rsidRPr="00B91A89">
        <w:rPr>
          <w:sz w:val="28"/>
          <w:vertAlign w:val="subscript"/>
        </w:rPr>
        <w:t>2004</w:t>
      </w:r>
      <w:r w:rsidRPr="00B91A89">
        <w:rPr>
          <w:sz w:val="28"/>
        </w:rPr>
        <w:t xml:space="preserve"> = 1452292 / 199 = 7298</w:t>
      </w:r>
    </w:p>
    <w:p w:rsidR="009324A8" w:rsidRPr="00B91A89" w:rsidRDefault="009324A8" w:rsidP="00B91A89">
      <w:pPr>
        <w:spacing w:line="360" w:lineRule="auto"/>
        <w:ind w:firstLine="709"/>
        <w:jc w:val="both"/>
        <w:rPr>
          <w:sz w:val="28"/>
        </w:rPr>
      </w:pPr>
      <w:r w:rsidRPr="00B91A89">
        <w:rPr>
          <w:sz w:val="28"/>
        </w:rPr>
        <w:t>К9</w:t>
      </w:r>
      <w:r w:rsidRPr="00B91A89">
        <w:rPr>
          <w:sz w:val="28"/>
          <w:vertAlign w:val="subscript"/>
        </w:rPr>
        <w:t>2003</w:t>
      </w:r>
      <w:r w:rsidRPr="00B91A89">
        <w:rPr>
          <w:sz w:val="28"/>
        </w:rPr>
        <w:t xml:space="preserve"> = 838998 / 479 = 1752</w:t>
      </w:r>
    </w:p>
    <w:p w:rsidR="00722099" w:rsidRPr="00B91A89" w:rsidRDefault="00722099"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За 2004 год мы наблюдаем снижение скорости оборота собственного капитала.</w:t>
      </w:r>
    </w:p>
    <w:p w:rsidR="009324A8" w:rsidRPr="00B91A89" w:rsidRDefault="009324A8" w:rsidP="00B91A89">
      <w:pPr>
        <w:spacing w:line="360" w:lineRule="auto"/>
        <w:ind w:firstLine="709"/>
        <w:jc w:val="both"/>
        <w:rPr>
          <w:sz w:val="28"/>
        </w:rPr>
      </w:pPr>
      <w:r w:rsidRPr="00B91A89">
        <w:rPr>
          <w:sz w:val="28"/>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9324A8" w:rsidRPr="00B91A89" w:rsidRDefault="009324A8" w:rsidP="00B91A89">
      <w:pPr>
        <w:spacing w:line="360" w:lineRule="auto"/>
        <w:ind w:firstLine="709"/>
        <w:jc w:val="both"/>
        <w:rPr>
          <w:sz w:val="28"/>
        </w:rPr>
      </w:pPr>
      <w:r w:rsidRPr="00B91A89">
        <w:rPr>
          <w:sz w:val="28"/>
        </w:rPr>
        <w:t>Анализ ликвидности баланса заключается в сравнении средств по активу, сгруппированных по степени их ликвидности и расположенные в порядке снижения ликвидности, с обязательствами по пассиву, сгруппированными по срокам их погашения и расположенными в порядке возрастания сроков.</w:t>
      </w:r>
    </w:p>
    <w:p w:rsidR="009324A8" w:rsidRPr="00B91A89" w:rsidRDefault="009324A8" w:rsidP="00B91A89">
      <w:pPr>
        <w:numPr>
          <w:ilvl w:val="12"/>
          <w:numId w:val="0"/>
        </w:numPr>
        <w:spacing w:line="360" w:lineRule="auto"/>
        <w:ind w:firstLine="709"/>
        <w:jc w:val="both"/>
        <w:rPr>
          <w:sz w:val="28"/>
        </w:rPr>
      </w:pPr>
      <w:r w:rsidRPr="00B91A89">
        <w:rPr>
          <w:sz w:val="28"/>
        </w:rPr>
        <w:t>В зависимости от степени ликвидности активы предприятия делятся на следующие группы:</w:t>
      </w:r>
    </w:p>
    <w:p w:rsidR="009324A8" w:rsidRPr="00B91A89" w:rsidRDefault="009324A8" w:rsidP="00B91A89">
      <w:pPr>
        <w:numPr>
          <w:ilvl w:val="0"/>
          <w:numId w:val="26"/>
        </w:numPr>
        <w:spacing w:line="360" w:lineRule="auto"/>
        <w:ind w:left="0" w:firstLine="709"/>
        <w:jc w:val="both"/>
        <w:rPr>
          <w:sz w:val="28"/>
        </w:rPr>
      </w:pPr>
      <w:r w:rsidRPr="00B91A89">
        <w:rPr>
          <w:sz w:val="28"/>
        </w:rPr>
        <w:t>наиболее ликвидные активы (А1) - к ним относятся денежные средства предприятия и краткосрочные финансовые вложения (ценные бумаги);</w:t>
      </w:r>
    </w:p>
    <w:p w:rsidR="009324A8" w:rsidRPr="00B91A89" w:rsidRDefault="009324A8" w:rsidP="00B91A89">
      <w:pPr>
        <w:numPr>
          <w:ilvl w:val="0"/>
          <w:numId w:val="26"/>
        </w:numPr>
        <w:spacing w:line="360" w:lineRule="auto"/>
        <w:ind w:left="0" w:firstLine="709"/>
        <w:jc w:val="both"/>
        <w:rPr>
          <w:sz w:val="28"/>
        </w:rPr>
      </w:pPr>
      <w:r w:rsidRPr="00B91A89">
        <w:rPr>
          <w:sz w:val="28"/>
        </w:rPr>
        <w:t>быстро реализуемые активы (А2) - дебиторская задолженность, платежи по которой ожидаются в течение 12 месяцев после отчетной даты;</w:t>
      </w:r>
    </w:p>
    <w:p w:rsidR="009324A8" w:rsidRPr="00B91A89" w:rsidRDefault="009324A8" w:rsidP="00B91A89">
      <w:pPr>
        <w:numPr>
          <w:ilvl w:val="0"/>
          <w:numId w:val="26"/>
        </w:numPr>
        <w:spacing w:line="360" w:lineRule="auto"/>
        <w:ind w:left="0" w:firstLine="709"/>
        <w:jc w:val="both"/>
        <w:rPr>
          <w:sz w:val="28"/>
        </w:rPr>
      </w:pPr>
      <w:r w:rsidRPr="00B91A89">
        <w:rPr>
          <w:sz w:val="28"/>
        </w:rPr>
        <w:t>медленно реализуемые активы (А3) - запасы, НДС, дебиторская задолженность, платежи по которой ожидаются более чем через 12 месяцев после отчетной даты и прочие оборотные активы;</w:t>
      </w:r>
    </w:p>
    <w:p w:rsidR="009324A8" w:rsidRPr="00B91A89" w:rsidRDefault="009324A8" w:rsidP="00B91A89">
      <w:pPr>
        <w:numPr>
          <w:ilvl w:val="0"/>
          <w:numId w:val="26"/>
        </w:numPr>
        <w:spacing w:line="360" w:lineRule="auto"/>
        <w:ind w:left="0" w:firstLine="709"/>
        <w:jc w:val="both"/>
        <w:rPr>
          <w:sz w:val="28"/>
        </w:rPr>
      </w:pPr>
      <w:r w:rsidRPr="00B91A89">
        <w:rPr>
          <w:sz w:val="28"/>
        </w:rPr>
        <w:t>трудно реализуемые активы (А4) - внеоборотные активы.</w:t>
      </w:r>
    </w:p>
    <w:p w:rsidR="009324A8" w:rsidRPr="00B91A89" w:rsidRDefault="009324A8" w:rsidP="00B91A89">
      <w:pPr>
        <w:numPr>
          <w:ilvl w:val="12"/>
          <w:numId w:val="0"/>
        </w:numPr>
        <w:spacing w:line="360" w:lineRule="auto"/>
        <w:ind w:firstLine="709"/>
        <w:jc w:val="both"/>
        <w:rPr>
          <w:sz w:val="28"/>
        </w:rPr>
      </w:pPr>
      <w:r w:rsidRPr="00B91A89">
        <w:rPr>
          <w:sz w:val="28"/>
        </w:rPr>
        <w:t>Пассив баланса группируется по степени срочности оплаты:</w:t>
      </w:r>
    </w:p>
    <w:p w:rsidR="009324A8" w:rsidRPr="00B91A89" w:rsidRDefault="009324A8" w:rsidP="00B91A89">
      <w:pPr>
        <w:numPr>
          <w:ilvl w:val="0"/>
          <w:numId w:val="26"/>
        </w:numPr>
        <w:spacing w:line="360" w:lineRule="auto"/>
        <w:ind w:left="0" w:firstLine="709"/>
        <w:jc w:val="both"/>
        <w:rPr>
          <w:sz w:val="28"/>
        </w:rPr>
      </w:pPr>
      <w:r w:rsidRPr="00B91A89">
        <w:rPr>
          <w:sz w:val="28"/>
        </w:rPr>
        <w:t>наиболее срочные обязательства (П1) - к ним относится кредиторская задолженность;</w:t>
      </w:r>
    </w:p>
    <w:p w:rsidR="009324A8" w:rsidRPr="00B91A89" w:rsidRDefault="009324A8" w:rsidP="00B91A89">
      <w:pPr>
        <w:numPr>
          <w:ilvl w:val="0"/>
          <w:numId w:val="26"/>
        </w:numPr>
        <w:spacing w:line="360" w:lineRule="auto"/>
        <w:ind w:left="0" w:firstLine="709"/>
        <w:jc w:val="both"/>
        <w:rPr>
          <w:sz w:val="28"/>
        </w:rPr>
      </w:pPr>
      <w:r w:rsidRPr="00B91A89">
        <w:rPr>
          <w:sz w:val="28"/>
        </w:rPr>
        <w:t>краткосрочные пассивы (П2) - это краткосрочные заемные средства и прочие краткосрочные пассивы;</w:t>
      </w:r>
    </w:p>
    <w:p w:rsidR="009324A8" w:rsidRPr="00B91A89" w:rsidRDefault="009324A8" w:rsidP="00B91A89">
      <w:pPr>
        <w:numPr>
          <w:ilvl w:val="0"/>
          <w:numId w:val="26"/>
        </w:numPr>
        <w:spacing w:line="360" w:lineRule="auto"/>
        <w:ind w:left="0" w:firstLine="709"/>
        <w:jc w:val="both"/>
        <w:rPr>
          <w:sz w:val="28"/>
        </w:rPr>
      </w:pPr>
      <w:r w:rsidRPr="00B91A89">
        <w:rPr>
          <w:sz w:val="28"/>
        </w:rPr>
        <w:t>долгосрочные пассивы (П3) - долгосрочные кредиты и заемные средства, а также доходы будущих периодов, фонды потребления, резервы предстоящих платежей;</w:t>
      </w:r>
    </w:p>
    <w:p w:rsidR="009324A8" w:rsidRPr="00B91A89" w:rsidRDefault="009324A8" w:rsidP="00B91A89">
      <w:pPr>
        <w:numPr>
          <w:ilvl w:val="0"/>
          <w:numId w:val="26"/>
        </w:numPr>
        <w:spacing w:line="360" w:lineRule="auto"/>
        <w:ind w:left="0" w:firstLine="709"/>
        <w:jc w:val="both"/>
        <w:rPr>
          <w:sz w:val="28"/>
        </w:rPr>
      </w:pPr>
      <w:r w:rsidRPr="00B91A89">
        <w:rPr>
          <w:sz w:val="28"/>
        </w:rPr>
        <w:t>постоянные пассивы (П4) - это статьи</w:t>
      </w:r>
      <w:r w:rsidR="003E0F33">
        <w:rPr>
          <w:sz w:val="28"/>
        </w:rPr>
        <w:t xml:space="preserve"> </w:t>
      </w:r>
      <w:r w:rsidRPr="00B91A89">
        <w:rPr>
          <w:sz w:val="28"/>
        </w:rPr>
        <w:t>раздела баланса «Капитал и резервы». Если у предприятия есть убытки, то они вычитаются.</w:t>
      </w:r>
    </w:p>
    <w:p w:rsidR="00722099" w:rsidRPr="00B91A89" w:rsidRDefault="00722099" w:rsidP="00B91A89">
      <w:pPr>
        <w:spacing w:line="360" w:lineRule="auto"/>
        <w:ind w:firstLine="709"/>
        <w:jc w:val="both"/>
        <w:rPr>
          <w:sz w:val="28"/>
        </w:rPr>
      </w:pPr>
    </w:p>
    <w:p w:rsidR="009324A8" w:rsidRPr="00B91A89" w:rsidRDefault="009324A8" w:rsidP="001D3220">
      <w:pPr>
        <w:spacing w:line="360" w:lineRule="auto"/>
        <w:ind w:firstLine="5580"/>
        <w:jc w:val="both"/>
        <w:rPr>
          <w:sz w:val="28"/>
        </w:rPr>
      </w:pPr>
      <w:r w:rsidRPr="00B91A89">
        <w:rPr>
          <w:sz w:val="28"/>
        </w:rPr>
        <w:t>Таблица 4.</w:t>
      </w:r>
    </w:p>
    <w:p w:rsidR="009324A8" w:rsidRPr="00B91A89" w:rsidRDefault="009324A8" w:rsidP="00B91A89">
      <w:pPr>
        <w:spacing w:line="360" w:lineRule="auto"/>
        <w:ind w:firstLine="709"/>
        <w:jc w:val="both"/>
        <w:rPr>
          <w:iCs/>
          <w:sz w:val="28"/>
        </w:rPr>
      </w:pPr>
      <w:r w:rsidRPr="00B91A89">
        <w:rPr>
          <w:iCs/>
          <w:sz w:val="28"/>
        </w:rPr>
        <w:t>Анализ ликвидности баланса</w:t>
      </w:r>
    </w:p>
    <w:tbl>
      <w:tblPr>
        <w:tblW w:w="8222" w:type="dxa"/>
        <w:jc w:val="center"/>
        <w:tblLayout w:type="fixed"/>
        <w:tblCellMar>
          <w:left w:w="31" w:type="dxa"/>
          <w:right w:w="31" w:type="dxa"/>
        </w:tblCellMar>
        <w:tblLook w:val="0000" w:firstRow="0" w:lastRow="0" w:firstColumn="0" w:lastColumn="0" w:noHBand="0" w:noVBand="0"/>
      </w:tblPr>
      <w:tblGrid>
        <w:gridCol w:w="1973"/>
        <w:gridCol w:w="820"/>
        <w:gridCol w:w="845"/>
        <w:gridCol w:w="1353"/>
        <w:gridCol w:w="758"/>
        <w:gridCol w:w="907"/>
        <w:gridCol w:w="755"/>
        <w:gridCol w:w="811"/>
      </w:tblGrid>
      <w:tr w:rsidR="009324A8" w:rsidRPr="001D3220" w:rsidTr="00722099">
        <w:trPr>
          <w:trHeight w:val="252"/>
          <w:jc w:val="center"/>
        </w:trPr>
        <w:tc>
          <w:tcPr>
            <w:tcW w:w="2371" w:type="dxa"/>
            <w:vMerge w:val="restart"/>
            <w:tcBorders>
              <w:top w:val="single" w:sz="6" w:space="0" w:color="000000"/>
              <w:left w:val="single" w:sz="6" w:space="0" w:color="000000"/>
            </w:tcBorders>
            <w:vAlign w:val="center"/>
          </w:tcPr>
          <w:p w:rsidR="009324A8" w:rsidRPr="001D3220" w:rsidRDefault="009324A8" w:rsidP="001D3220">
            <w:pPr>
              <w:spacing w:line="360" w:lineRule="auto"/>
              <w:jc w:val="both"/>
              <w:rPr>
                <w:sz w:val="20"/>
              </w:rPr>
            </w:pPr>
            <w:r w:rsidRPr="001D3220">
              <w:rPr>
                <w:sz w:val="20"/>
              </w:rPr>
              <w:t>Актив</w:t>
            </w:r>
          </w:p>
        </w:tc>
        <w:tc>
          <w:tcPr>
            <w:tcW w:w="975" w:type="dxa"/>
            <w:vMerge w:val="restart"/>
            <w:tcBorders>
              <w:top w:val="single" w:sz="6" w:space="0" w:color="000000"/>
              <w:left w:val="single" w:sz="6" w:space="0" w:color="000000"/>
            </w:tcBorders>
            <w:vAlign w:val="center"/>
          </w:tcPr>
          <w:p w:rsidR="009324A8" w:rsidRPr="001D3220" w:rsidRDefault="009324A8" w:rsidP="001D3220">
            <w:pPr>
              <w:spacing w:line="360" w:lineRule="auto"/>
              <w:jc w:val="both"/>
              <w:rPr>
                <w:sz w:val="20"/>
              </w:rPr>
            </w:pPr>
            <w:r w:rsidRPr="001D3220">
              <w:rPr>
                <w:sz w:val="20"/>
              </w:rPr>
              <w:t>На нач.</w:t>
            </w:r>
          </w:p>
          <w:p w:rsidR="009324A8" w:rsidRPr="001D3220" w:rsidRDefault="009324A8" w:rsidP="001D3220">
            <w:pPr>
              <w:spacing w:line="360" w:lineRule="auto"/>
              <w:jc w:val="both"/>
              <w:rPr>
                <w:sz w:val="20"/>
              </w:rPr>
            </w:pPr>
            <w:r w:rsidRPr="001D3220">
              <w:rPr>
                <w:sz w:val="20"/>
              </w:rPr>
              <w:t>Пер-да</w:t>
            </w:r>
          </w:p>
        </w:tc>
        <w:tc>
          <w:tcPr>
            <w:tcW w:w="1005" w:type="dxa"/>
            <w:vMerge w:val="restart"/>
            <w:tcBorders>
              <w:top w:val="single" w:sz="6" w:space="0" w:color="000000"/>
              <w:left w:val="single" w:sz="6" w:space="0" w:color="000000"/>
            </w:tcBorders>
            <w:vAlign w:val="center"/>
          </w:tcPr>
          <w:p w:rsidR="009324A8" w:rsidRPr="001D3220" w:rsidRDefault="009324A8" w:rsidP="001D3220">
            <w:pPr>
              <w:spacing w:line="360" w:lineRule="auto"/>
              <w:jc w:val="both"/>
              <w:rPr>
                <w:sz w:val="20"/>
              </w:rPr>
            </w:pPr>
            <w:r w:rsidRPr="001D3220">
              <w:rPr>
                <w:sz w:val="20"/>
              </w:rPr>
              <w:t>На кон.</w:t>
            </w:r>
          </w:p>
          <w:p w:rsidR="009324A8" w:rsidRPr="001D3220" w:rsidRDefault="009324A8" w:rsidP="001D3220">
            <w:pPr>
              <w:spacing w:line="360" w:lineRule="auto"/>
              <w:jc w:val="both"/>
              <w:rPr>
                <w:sz w:val="20"/>
              </w:rPr>
            </w:pPr>
            <w:r w:rsidRPr="001D3220">
              <w:rPr>
                <w:sz w:val="20"/>
              </w:rPr>
              <w:t>пер-да</w:t>
            </w:r>
          </w:p>
        </w:tc>
        <w:tc>
          <w:tcPr>
            <w:tcW w:w="1620" w:type="dxa"/>
            <w:vMerge w:val="restart"/>
            <w:tcBorders>
              <w:top w:val="single" w:sz="6" w:space="0" w:color="000000"/>
              <w:left w:val="single" w:sz="6" w:space="0" w:color="000000"/>
            </w:tcBorders>
            <w:vAlign w:val="center"/>
          </w:tcPr>
          <w:p w:rsidR="009324A8" w:rsidRPr="001D3220" w:rsidRDefault="009324A8" w:rsidP="001D3220">
            <w:pPr>
              <w:spacing w:line="360" w:lineRule="auto"/>
              <w:jc w:val="both"/>
              <w:rPr>
                <w:sz w:val="20"/>
              </w:rPr>
            </w:pPr>
            <w:r w:rsidRPr="001D3220">
              <w:rPr>
                <w:sz w:val="20"/>
              </w:rPr>
              <w:t>Пассив</w:t>
            </w:r>
          </w:p>
        </w:tc>
        <w:tc>
          <w:tcPr>
            <w:tcW w:w="900" w:type="dxa"/>
            <w:vMerge w:val="restart"/>
            <w:tcBorders>
              <w:top w:val="single" w:sz="6" w:space="0" w:color="000000"/>
              <w:left w:val="single" w:sz="6" w:space="0" w:color="000000"/>
            </w:tcBorders>
            <w:vAlign w:val="center"/>
          </w:tcPr>
          <w:p w:rsidR="009324A8" w:rsidRPr="001D3220" w:rsidRDefault="009324A8" w:rsidP="001D3220">
            <w:pPr>
              <w:spacing w:line="360" w:lineRule="auto"/>
              <w:jc w:val="both"/>
              <w:rPr>
                <w:sz w:val="20"/>
              </w:rPr>
            </w:pPr>
            <w:r w:rsidRPr="001D3220">
              <w:rPr>
                <w:sz w:val="20"/>
              </w:rPr>
              <w:t>На нач.</w:t>
            </w:r>
          </w:p>
          <w:p w:rsidR="009324A8" w:rsidRPr="001D3220" w:rsidRDefault="009324A8" w:rsidP="001D3220">
            <w:pPr>
              <w:spacing w:line="360" w:lineRule="auto"/>
              <w:jc w:val="both"/>
              <w:rPr>
                <w:sz w:val="20"/>
              </w:rPr>
            </w:pPr>
            <w:r w:rsidRPr="001D3220">
              <w:rPr>
                <w:sz w:val="20"/>
              </w:rPr>
              <w:t>пер-да</w:t>
            </w:r>
          </w:p>
        </w:tc>
        <w:tc>
          <w:tcPr>
            <w:tcW w:w="1080" w:type="dxa"/>
            <w:vMerge w:val="restart"/>
            <w:tcBorders>
              <w:top w:val="single" w:sz="6" w:space="0" w:color="000000"/>
              <w:left w:val="single" w:sz="6" w:space="0" w:color="000000"/>
            </w:tcBorders>
            <w:vAlign w:val="center"/>
          </w:tcPr>
          <w:p w:rsidR="009324A8" w:rsidRPr="001D3220" w:rsidRDefault="009324A8" w:rsidP="001D3220">
            <w:pPr>
              <w:spacing w:line="360" w:lineRule="auto"/>
              <w:jc w:val="both"/>
              <w:rPr>
                <w:sz w:val="20"/>
              </w:rPr>
            </w:pPr>
            <w:r w:rsidRPr="001D3220">
              <w:rPr>
                <w:sz w:val="20"/>
              </w:rPr>
              <w:t>На кон.</w:t>
            </w:r>
          </w:p>
          <w:p w:rsidR="009324A8" w:rsidRPr="001D3220" w:rsidRDefault="009324A8" w:rsidP="001D3220">
            <w:pPr>
              <w:spacing w:line="360" w:lineRule="auto"/>
              <w:jc w:val="both"/>
              <w:rPr>
                <w:sz w:val="20"/>
              </w:rPr>
            </w:pPr>
            <w:r w:rsidRPr="001D3220">
              <w:rPr>
                <w:sz w:val="20"/>
              </w:rPr>
              <w:t>пер-да</w:t>
            </w:r>
          </w:p>
        </w:tc>
        <w:tc>
          <w:tcPr>
            <w:tcW w:w="1861" w:type="dxa"/>
            <w:gridSpan w:val="2"/>
            <w:tcBorders>
              <w:top w:val="single" w:sz="6" w:space="0" w:color="000000"/>
              <w:left w:val="single" w:sz="6" w:space="0" w:color="000000"/>
              <w:bottom w:val="single" w:sz="6" w:space="0" w:color="000000"/>
              <w:right w:val="single" w:sz="6" w:space="0" w:color="000000"/>
            </w:tcBorders>
            <w:vAlign w:val="center"/>
          </w:tcPr>
          <w:p w:rsidR="009324A8" w:rsidRPr="001D3220" w:rsidRDefault="009324A8" w:rsidP="001D3220">
            <w:pPr>
              <w:spacing w:line="360" w:lineRule="auto"/>
              <w:jc w:val="both"/>
              <w:rPr>
                <w:sz w:val="20"/>
              </w:rPr>
            </w:pPr>
            <w:r w:rsidRPr="001D3220">
              <w:rPr>
                <w:sz w:val="20"/>
              </w:rPr>
              <w:t>Плат.</w:t>
            </w:r>
          </w:p>
          <w:p w:rsidR="009324A8" w:rsidRPr="001D3220" w:rsidRDefault="009324A8" w:rsidP="001D3220">
            <w:pPr>
              <w:spacing w:line="360" w:lineRule="auto"/>
              <w:jc w:val="both"/>
              <w:rPr>
                <w:sz w:val="20"/>
              </w:rPr>
            </w:pPr>
            <w:r w:rsidRPr="001D3220">
              <w:rPr>
                <w:sz w:val="20"/>
              </w:rPr>
              <w:t>излишек (недост.)</w:t>
            </w:r>
          </w:p>
        </w:tc>
      </w:tr>
      <w:tr w:rsidR="009324A8" w:rsidRPr="001D3220" w:rsidTr="00722099">
        <w:trPr>
          <w:trHeight w:val="252"/>
          <w:jc w:val="center"/>
        </w:trPr>
        <w:tc>
          <w:tcPr>
            <w:tcW w:w="2371" w:type="dxa"/>
            <w:vMerge/>
            <w:tcBorders>
              <w:left w:val="single" w:sz="6" w:space="0" w:color="000000"/>
              <w:bottom w:val="single" w:sz="6" w:space="0" w:color="000000"/>
            </w:tcBorders>
          </w:tcPr>
          <w:p w:rsidR="009324A8" w:rsidRPr="001D3220" w:rsidRDefault="009324A8" w:rsidP="001D3220">
            <w:pPr>
              <w:spacing w:line="360" w:lineRule="auto"/>
              <w:jc w:val="both"/>
              <w:rPr>
                <w:sz w:val="20"/>
              </w:rPr>
            </w:pPr>
          </w:p>
        </w:tc>
        <w:tc>
          <w:tcPr>
            <w:tcW w:w="975" w:type="dxa"/>
            <w:vMerge/>
            <w:tcBorders>
              <w:left w:val="single" w:sz="6" w:space="0" w:color="000000"/>
              <w:bottom w:val="single" w:sz="6" w:space="0" w:color="000000"/>
            </w:tcBorders>
          </w:tcPr>
          <w:p w:rsidR="009324A8" w:rsidRPr="001D3220" w:rsidRDefault="009324A8" w:rsidP="001D3220">
            <w:pPr>
              <w:spacing w:line="360" w:lineRule="auto"/>
              <w:jc w:val="both"/>
              <w:rPr>
                <w:sz w:val="20"/>
              </w:rPr>
            </w:pPr>
          </w:p>
        </w:tc>
        <w:tc>
          <w:tcPr>
            <w:tcW w:w="1005" w:type="dxa"/>
            <w:vMerge/>
            <w:tcBorders>
              <w:left w:val="single" w:sz="6" w:space="0" w:color="000000"/>
              <w:bottom w:val="single" w:sz="6" w:space="0" w:color="000000"/>
            </w:tcBorders>
          </w:tcPr>
          <w:p w:rsidR="009324A8" w:rsidRPr="001D3220" w:rsidRDefault="009324A8" w:rsidP="001D3220">
            <w:pPr>
              <w:spacing w:line="360" w:lineRule="auto"/>
              <w:jc w:val="both"/>
              <w:rPr>
                <w:sz w:val="20"/>
              </w:rPr>
            </w:pPr>
          </w:p>
        </w:tc>
        <w:tc>
          <w:tcPr>
            <w:tcW w:w="1620" w:type="dxa"/>
            <w:vMerge/>
            <w:tcBorders>
              <w:left w:val="single" w:sz="6" w:space="0" w:color="000000"/>
              <w:bottom w:val="single" w:sz="6" w:space="0" w:color="000000"/>
            </w:tcBorders>
          </w:tcPr>
          <w:p w:rsidR="009324A8" w:rsidRPr="001D3220" w:rsidRDefault="009324A8" w:rsidP="001D3220">
            <w:pPr>
              <w:spacing w:line="360" w:lineRule="auto"/>
              <w:jc w:val="both"/>
              <w:rPr>
                <w:sz w:val="20"/>
              </w:rPr>
            </w:pPr>
          </w:p>
        </w:tc>
        <w:tc>
          <w:tcPr>
            <w:tcW w:w="900" w:type="dxa"/>
            <w:vMerge/>
            <w:tcBorders>
              <w:left w:val="single" w:sz="6" w:space="0" w:color="000000"/>
              <w:bottom w:val="single" w:sz="6" w:space="0" w:color="000000"/>
            </w:tcBorders>
          </w:tcPr>
          <w:p w:rsidR="009324A8" w:rsidRPr="001D3220" w:rsidRDefault="009324A8" w:rsidP="001D3220">
            <w:pPr>
              <w:spacing w:line="360" w:lineRule="auto"/>
              <w:jc w:val="both"/>
              <w:rPr>
                <w:sz w:val="20"/>
              </w:rPr>
            </w:pPr>
          </w:p>
        </w:tc>
        <w:tc>
          <w:tcPr>
            <w:tcW w:w="1080" w:type="dxa"/>
            <w:vMerge/>
            <w:tcBorders>
              <w:left w:val="single" w:sz="6" w:space="0" w:color="000000"/>
              <w:bottom w:val="single" w:sz="6" w:space="0" w:color="000000"/>
            </w:tcBorders>
          </w:tcPr>
          <w:p w:rsidR="009324A8" w:rsidRPr="001D3220" w:rsidRDefault="009324A8" w:rsidP="001D3220">
            <w:pPr>
              <w:spacing w:line="360" w:lineRule="auto"/>
              <w:jc w:val="both"/>
              <w:rPr>
                <w:sz w:val="20"/>
              </w:rPr>
            </w:pPr>
          </w:p>
        </w:tc>
        <w:tc>
          <w:tcPr>
            <w:tcW w:w="897" w:type="dxa"/>
            <w:tcBorders>
              <w:left w:val="single" w:sz="6" w:space="0" w:color="000000"/>
              <w:bottom w:val="single" w:sz="6" w:space="0" w:color="000000"/>
            </w:tcBorders>
          </w:tcPr>
          <w:p w:rsidR="009324A8" w:rsidRPr="001D3220" w:rsidRDefault="009324A8" w:rsidP="001D3220">
            <w:pPr>
              <w:spacing w:line="360" w:lineRule="auto"/>
              <w:jc w:val="both"/>
              <w:rPr>
                <w:sz w:val="20"/>
              </w:rPr>
            </w:pPr>
            <w:r w:rsidRPr="001D3220">
              <w:rPr>
                <w:sz w:val="20"/>
              </w:rPr>
              <w:t>на нач.</w:t>
            </w:r>
          </w:p>
        </w:tc>
        <w:tc>
          <w:tcPr>
            <w:tcW w:w="964" w:type="dxa"/>
            <w:tcBorders>
              <w:left w:val="single" w:sz="6" w:space="0" w:color="000000"/>
              <w:bottom w:val="single" w:sz="6" w:space="0" w:color="000000"/>
              <w:right w:val="single" w:sz="6" w:space="0" w:color="000000"/>
            </w:tcBorders>
          </w:tcPr>
          <w:p w:rsidR="009324A8" w:rsidRPr="001D3220" w:rsidRDefault="009324A8" w:rsidP="001D3220">
            <w:pPr>
              <w:spacing w:line="360" w:lineRule="auto"/>
              <w:jc w:val="both"/>
              <w:rPr>
                <w:sz w:val="20"/>
              </w:rPr>
            </w:pPr>
            <w:r w:rsidRPr="001D3220">
              <w:rPr>
                <w:sz w:val="20"/>
              </w:rPr>
              <w:t>на кон.</w:t>
            </w:r>
          </w:p>
        </w:tc>
      </w:tr>
      <w:tr w:rsidR="009324A8" w:rsidRPr="001D3220" w:rsidTr="00722099">
        <w:trPr>
          <w:trHeight w:val="252"/>
          <w:jc w:val="center"/>
        </w:trPr>
        <w:tc>
          <w:tcPr>
            <w:tcW w:w="2371" w:type="dxa"/>
            <w:tcBorders>
              <w:left w:val="single" w:sz="6" w:space="0" w:color="000000"/>
            </w:tcBorders>
          </w:tcPr>
          <w:p w:rsidR="009324A8" w:rsidRPr="001D3220" w:rsidRDefault="009324A8" w:rsidP="001D3220">
            <w:pPr>
              <w:spacing w:line="360" w:lineRule="auto"/>
              <w:jc w:val="both"/>
              <w:rPr>
                <w:sz w:val="20"/>
              </w:rPr>
            </w:pPr>
            <w:r w:rsidRPr="001D3220">
              <w:rPr>
                <w:sz w:val="20"/>
              </w:rPr>
              <w:t>1.Наиболее ликвидные активы (А1)</w:t>
            </w:r>
          </w:p>
        </w:tc>
        <w:tc>
          <w:tcPr>
            <w:tcW w:w="975" w:type="dxa"/>
            <w:tcBorders>
              <w:left w:val="single" w:sz="6" w:space="0" w:color="000000"/>
            </w:tcBorders>
          </w:tcPr>
          <w:p w:rsidR="009324A8" w:rsidRPr="001D3220" w:rsidRDefault="009324A8" w:rsidP="001D3220">
            <w:pPr>
              <w:spacing w:line="360" w:lineRule="auto"/>
              <w:jc w:val="both"/>
              <w:rPr>
                <w:sz w:val="20"/>
              </w:rPr>
            </w:pPr>
            <w:r w:rsidRPr="001D3220">
              <w:rPr>
                <w:sz w:val="20"/>
              </w:rPr>
              <w:t>1655</w:t>
            </w:r>
          </w:p>
        </w:tc>
        <w:tc>
          <w:tcPr>
            <w:tcW w:w="1005" w:type="dxa"/>
            <w:tcBorders>
              <w:left w:val="single" w:sz="6" w:space="0" w:color="000000"/>
            </w:tcBorders>
          </w:tcPr>
          <w:p w:rsidR="009324A8" w:rsidRPr="001D3220" w:rsidRDefault="009324A8" w:rsidP="001D3220">
            <w:pPr>
              <w:spacing w:line="360" w:lineRule="auto"/>
              <w:jc w:val="both"/>
              <w:rPr>
                <w:sz w:val="20"/>
              </w:rPr>
            </w:pPr>
            <w:r w:rsidRPr="001D3220">
              <w:rPr>
                <w:sz w:val="20"/>
              </w:rPr>
              <w:t>10035</w:t>
            </w:r>
          </w:p>
        </w:tc>
        <w:tc>
          <w:tcPr>
            <w:tcW w:w="1620" w:type="dxa"/>
            <w:tcBorders>
              <w:left w:val="single" w:sz="6" w:space="0" w:color="000000"/>
            </w:tcBorders>
          </w:tcPr>
          <w:p w:rsidR="009324A8" w:rsidRPr="001D3220" w:rsidRDefault="009324A8" w:rsidP="001D3220">
            <w:pPr>
              <w:spacing w:line="360" w:lineRule="auto"/>
              <w:jc w:val="both"/>
              <w:rPr>
                <w:sz w:val="20"/>
              </w:rPr>
            </w:pPr>
            <w:r w:rsidRPr="001D3220">
              <w:rPr>
                <w:sz w:val="20"/>
              </w:rPr>
              <w:t>1.Наиболее срочные обязательства (П1)</w:t>
            </w:r>
          </w:p>
        </w:tc>
        <w:tc>
          <w:tcPr>
            <w:tcW w:w="900" w:type="dxa"/>
            <w:tcBorders>
              <w:left w:val="single" w:sz="6" w:space="0" w:color="000000"/>
            </w:tcBorders>
          </w:tcPr>
          <w:p w:rsidR="009324A8" w:rsidRPr="001D3220" w:rsidRDefault="009324A8" w:rsidP="001D3220">
            <w:pPr>
              <w:spacing w:line="360" w:lineRule="auto"/>
              <w:jc w:val="both"/>
              <w:rPr>
                <w:sz w:val="20"/>
              </w:rPr>
            </w:pPr>
            <w:r w:rsidRPr="001D3220">
              <w:rPr>
                <w:sz w:val="20"/>
              </w:rPr>
              <w:t>5863</w:t>
            </w:r>
          </w:p>
        </w:tc>
        <w:tc>
          <w:tcPr>
            <w:tcW w:w="1080" w:type="dxa"/>
            <w:tcBorders>
              <w:left w:val="single" w:sz="6" w:space="0" w:color="000000"/>
            </w:tcBorders>
          </w:tcPr>
          <w:p w:rsidR="009324A8" w:rsidRPr="001D3220" w:rsidRDefault="009324A8" w:rsidP="001D3220">
            <w:pPr>
              <w:spacing w:line="360" w:lineRule="auto"/>
              <w:jc w:val="both"/>
              <w:rPr>
                <w:sz w:val="20"/>
              </w:rPr>
            </w:pPr>
            <w:r w:rsidRPr="001D3220">
              <w:rPr>
                <w:sz w:val="20"/>
              </w:rPr>
              <w:t>652976</w:t>
            </w:r>
          </w:p>
        </w:tc>
        <w:tc>
          <w:tcPr>
            <w:tcW w:w="897" w:type="dxa"/>
            <w:tcBorders>
              <w:left w:val="single" w:sz="6" w:space="0" w:color="000000"/>
            </w:tcBorders>
          </w:tcPr>
          <w:p w:rsidR="009324A8" w:rsidRPr="001D3220" w:rsidRDefault="009324A8" w:rsidP="001D3220">
            <w:pPr>
              <w:spacing w:line="360" w:lineRule="auto"/>
              <w:jc w:val="both"/>
              <w:rPr>
                <w:sz w:val="20"/>
              </w:rPr>
            </w:pPr>
            <w:r w:rsidRPr="001D3220">
              <w:rPr>
                <w:sz w:val="20"/>
              </w:rPr>
              <w:t>-4208</w:t>
            </w:r>
          </w:p>
        </w:tc>
        <w:tc>
          <w:tcPr>
            <w:tcW w:w="964" w:type="dxa"/>
            <w:tcBorders>
              <w:top w:val="single" w:sz="6" w:space="0" w:color="000000"/>
              <w:left w:val="single" w:sz="6" w:space="0" w:color="000000"/>
              <w:right w:val="single" w:sz="6" w:space="0" w:color="000000"/>
            </w:tcBorders>
          </w:tcPr>
          <w:p w:rsidR="009324A8" w:rsidRPr="001D3220" w:rsidRDefault="009324A8" w:rsidP="001D3220">
            <w:pPr>
              <w:spacing w:line="360" w:lineRule="auto"/>
              <w:jc w:val="both"/>
              <w:rPr>
                <w:sz w:val="20"/>
              </w:rPr>
            </w:pPr>
            <w:r w:rsidRPr="001D3220">
              <w:rPr>
                <w:sz w:val="20"/>
              </w:rPr>
              <w:t>-642941</w:t>
            </w:r>
          </w:p>
        </w:tc>
      </w:tr>
      <w:tr w:rsidR="009324A8" w:rsidRPr="001D3220" w:rsidTr="00722099">
        <w:trPr>
          <w:trHeight w:val="252"/>
          <w:jc w:val="center"/>
        </w:trPr>
        <w:tc>
          <w:tcPr>
            <w:tcW w:w="2371" w:type="dxa"/>
            <w:tcBorders>
              <w:left w:val="single" w:sz="6" w:space="0" w:color="000000"/>
            </w:tcBorders>
          </w:tcPr>
          <w:p w:rsidR="009324A8" w:rsidRPr="001D3220" w:rsidRDefault="009324A8" w:rsidP="001D3220">
            <w:pPr>
              <w:spacing w:line="360" w:lineRule="auto"/>
              <w:jc w:val="both"/>
              <w:rPr>
                <w:sz w:val="20"/>
              </w:rPr>
            </w:pPr>
            <w:r w:rsidRPr="001D3220">
              <w:rPr>
                <w:sz w:val="20"/>
              </w:rPr>
              <w:t>2.Быстро реализуемые активы (А2)</w:t>
            </w:r>
          </w:p>
        </w:tc>
        <w:tc>
          <w:tcPr>
            <w:tcW w:w="975" w:type="dxa"/>
            <w:tcBorders>
              <w:left w:val="single" w:sz="6" w:space="0" w:color="000000"/>
            </w:tcBorders>
          </w:tcPr>
          <w:p w:rsidR="009324A8" w:rsidRPr="001D3220" w:rsidRDefault="009324A8" w:rsidP="001D3220">
            <w:pPr>
              <w:spacing w:line="360" w:lineRule="auto"/>
              <w:jc w:val="both"/>
              <w:rPr>
                <w:sz w:val="20"/>
              </w:rPr>
            </w:pPr>
            <w:r w:rsidRPr="001D3220">
              <w:rPr>
                <w:sz w:val="20"/>
              </w:rPr>
              <w:t>510091</w:t>
            </w:r>
          </w:p>
        </w:tc>
        <w:tc>
          <w:tcPr>
            <w:tcW w:w="1005" w:type="dxa"/>
            <w:tcBorders>
              <w:left w:val="single" w:sz="6" w:space="0" w:color="000000"/>
            </w:tcBorders>
          </w:tcPr>
          <w:p w:rsidR="009324A8" w:rsidRPr="001D3220" w:rsidRDefault="009324A8" w:rsidP="001D3220">
            <w:pPr>
              <w:spacing w:line="360" w:lineRule="auto"/>
              <w:jc w:val="both"/>
              <w:rPr>
                <w:sz w:val="20"/>
              </w:rPr>
            </w:pPr>
            <w:r w:rsidRPr="001D3220">
              <w:rPr>
                <w:sz w:val="20"/>
              </w:rPr>
              <w:t>781087</w:t>
            </w:r>
          </w:p>
        </w:tc>
        <w:tc>
          <w:tcPr>
            <w:tcW w:w="1620" w:type="dxa"/>
            <w:tcBorders>
              <w:left w:val="single" w:sz="6" w:space="0" w:color="000000"/>
            </w:tcBorders>
          </w:tcPr>
          <w:p w:rsidR="009324A8" w:rsidRPr="001D3220" w:rsidRDefault="009324A8" w:rsidP="001D3220">
            <w:pPr>
              <w:spacing w:line="360" w:lineRule="auto"/>
              <w:jc w:val="both"/>
              <w:rPr>
                <w:sz w:val="20"/>
              </w:rPr>
            </w:pPr>
            <w:r w:rsidRPr="001D3220">
              <w:rPr>
                <w:sz w:val="20"/>
              </w:rPr>
              <w:t>2. Краткосрочные пассивы (П2)</w:t>
            </w:r>
          </w:p>
        </w:tc>
        <w:tc>
          <w:tcPr>
            <w:tcW w:w="900" w:type="dxa"/>
            <w:tcBorders>
              <w:left w:val="single" w:sz="6" w:space="0" w:color="000000"/>
            </w:tcBorders>
          </w:tcPr>
          <w:p w:rsidR="009324A8" w:rsidRPr="001D3220" w:rsidRDefault="009324A8" w:rsidP="001D3220">
            <w:pPr>
              <w:spacing w:line="360" w:lineRule="auto"/>
              <w:jc w:val="both"/>
              <w:rPr>
                <w:sz w:val="20"/>
              </w:rPr>
            </w:pPr>
            <w:r w:rsidRPr="001D3220">
              <w:rPr>
                <w:sz w:val="20"/>
              </w:rPr>
              <w:t>589320</w:t>
            </w:r>
          </w:p>
        </w:tc>
        <w:tc>
          <w:tcPr>
            <w:tcW w:w="1080" w:type="dxa"/>
            <w:tcBorders>
              <w:left w:val="single" w:sz="6" w:space="0" w:color="000000"/>
            </w:tcBorders>
          </w:tcPr>
          <w:p w:rsidR="009324A8" w:rsidRPr="001D3220" w:rsidRDefault="009324A8" w:rsidP="001D3220">
            <w:pPr>
              <w:spacing w:line="360" w:lineRule="auto"/>
              <w:jc w:val="both"/>
              <w:rPr>
                <w:sz w:val="20"/>
              </w:rPr>
            </w:pPr>
            <w:r w:rsidRPr="001D3220">
              <w:rPr>
                <w:sz w:val="20"/>
              </w:rPr>
              <w:t>679709</w:t>
            </w:r>
          </w:p>
        </w:tc>
        <w:tc>
          <w:tcPr>
            <w:tcW w:w="897" w:type="dxa"/>
            <w:tcBorders>
              <w:left w:val="single" w:sz="6" w:space="0" w:color="000000"/>
            </w:tcBorders>
          </w:tcPr>
          <w:p w:rsidR="009324A8" w:rsidRPr="001D3220" w:rsidRDefault="009324A8" w:rsidP="001D3220">
            <w:pPr>
              <w:spacing w:line="360" w:lineRule="auto"/>
              <w:jc w:val="both"/>
              <w:rPr>
                <w:sz w:val="20"/>
              </w:rPr>
            </w:pPr>
            <w:r w:rsidRPr="001D3220">
              <w:rPr>
                <w:sz w:val="20"/>
              </w:rPr>
              <w:t>-79229</w:t>
            </w:r>
          </w:p>
        </w:tc>
        <w:tc>
          <w:tcPr>
            <w:tcW w:w="964" w:type="dxa"/>
            <w:tcBorders>
              <w:left w:val="single" w:sz="6" w:space="0" w:color="000000"/>
              <w:right w:val="single" w:sz="6" w:space="0" w:color="000000"/>
            </w:tcBorders>
          </w:tcPr>
          <w:p w:rsidR="009324A8" w:rsidRPr="001D3220" w:rsidRDefault="009324A8" w:rsidP="001D3220">
            <w:pPr>
              <w:spacing w:line="360" w:lineRule="auto"/>
              <w:jc w:val="both"/>
              <w:rPr>
                <w:sz w:val="20"/>
              </w:rPr>
            </w:pPr>
            <w:r w:rsidRPr="001D3220">
              <w:rPr>
                <w:sz w:val="20"/>
              </w:rPr>
              <w:t>+101378</w:t>
            </w:r>
          </w:p>
        </w:tc>
      </w:tr>
      <w:tr w:rsidR="009324A8" w:rsidRPr="001D3220" w:rsidTr="00722099">
        <w:trPr>
          <w:trHeight w:val="252"/>
          <w:jc w:val="center"/>
        </w:trPr>
        <w:tc>
          <w:tcPr>
            <w:tcW w:w="2371" w:type="dxa"/>
            <w:tcBorders>
              <w:left w:val="single" w:sz="6" w:space="0" w:color="000000"/>
            </w:tcBorders>
          </w:tcPr>
          <w:p w:rsidR="009324A8" w:rsidRPr="001D3220" w:rsidRDefault="009324A8" w:rsidP="001D3220">
            <w:pPr>
              <w:spacing w:line="360" w:lineRule="auto"/>
              <w:jc w:val="both"/>
              <w:rPr>
                <w:sz w:val="20"/>
              </w:rPr>
            </w:pPr>
            <w:r w:rsidRPr="001D3220">
              <w:rPr>
                <w:sz w:val="20"/>
              </w:rPr>
              <w:t>3.Медленно реализуемые активы (А3)</w:t>
            </w:r>
          </w:p>
        </w:tc>
        <w:tc>
          <w:tcPr>
            <w:tcW w:w="975" w:type="dxa"/>
            <w:tcBorders>
              <w:left w:val="single" w:sz="6" w:space="0" w:color="000000"/>
            </w:tcBorders>
          </w:tcPr>
          <w:p w:rsidR="009324A8" w:rsidRPr="001D3220" w:rsidRDefault="009324A8" w:rsidP="001D3220">
            <w:pPr>
              <w:spacing w:line="360" w:lineRule="auto"/>
              <w:jc w:val="both"/>
              <w:rPr>
                <w:sz w:val="20"/>
              </w:rPr>
            </w:pPr>
            <w:r w:rsidRPr="001D3220">
              <w:rPr>
                <w:sz w:val="20"/>
              </w:rPr>
              <w:t>83087</w:t>
            </w:r>
          </w:p>
        </w:tc>
        <w:tc>
          <w:tcPr>
            <w:tcW w:w="1005" w:type="dxa"/>
            <w:tcBorders>
              <w:left w:val="single" w:sz="6" w:space="0" w:color="000000"/>
            </w:tcBorders>
          </w:tcPr>
          <w:p w:rsidR="009324A8" w:rsidRPr="001D3220" w:rsidRDefault="009324A8" w:rsidP="001D3220">
            <w:pPr>
              <w:spacing w:line="360" w:lineRule="auto"/>
              <w:jc w:val="both"/>
              <w:rPr>
                <w:sz w:val="20"/>
              </w:rPr>
            </w:pPr>
            <w:r w:rsidRPr="001D3220">
              <w:rPr>
                <w:sz w:val="20"/>
              </w:rPr>
              <w:t>799032</w:t>
            </w:r>
          </w:p>
        </w:tc>
        <w:tc>
          <w:tcPr>
            <w:tcW w:w="1620" w:type="dxa"/>
            <w:tcBorders>
              <w:left w:val="single" w:sz="6" w:space="0" w:color="000000"/>
            </w:tcBorders>
          </w:tcPr>
          <w:p w:rsidR="009324A8" w:rsidRPr="001D3220" w:rsidRDefault="009324A8" w:rsidP="001D3220">
            <w:pPr>
              <w:spacing w:line="360" w:lineRule="auto"/>
              <w:jc w:val="both"/>
              <w:rPr>
                <w:sz w:val="20"/>
              </w:rPr>
            </w:pPr>
            <w:r w:rsidRPr="001D3220">
              <w:rPr>
                <w:sz w:val="20"/>
              </w:rPr>
              <w:t>3.Долгосрочные пассивы (П3)</w:t>
            </w:r>
          </w:p>
        </w:tc>
        <w:tc>
          <w:tcPr>
            <w:tcW w:w="900" w:type="dxa"/>
            <w:tcBorders>
              <w:left w:val="single" w:sz="6" w:space="0" w:color="000000"/>
            </w:tcBorders>
          </w:tcPr>
          <w:p w:rsidR="009324A8" w:rsidRPr="001D3220" w:rsidRDefault="009324A8" w:rsidP="001D3220">
            <w:pPr>
              <w:spacing w:line="360" w:lineRule="auto"/>
              <w:jc w:val="both"/>
              <w:rPr>
                <w:sz w:val="20"/>
              </w:rPr>
            </w:pPr>
            <w:r w:rsidRPr="001D3220">
              <w:rPr>
                <w:sz w:val="20"/>
              </w:rPr>
              <w:t>2518</w:t>
            </w:r>
          </w:p>
        </w:tc>
        <w:tc>
          <w:tcPr>
            <w:tcW w:w="1080" w:type="dxa"/>
            <w:tcBorders>
              <w:left w:val="single" w:sz="6" w:space="0" w:color="000000"/>
            </w:tcBorders>
          </w:tcPr>
          <w:p w:rsidR="009324A8" w:rsidRPr="001D3220" w:rsidRDefault="009324A8" w:rsidP="001D3220">
            <w:pPr>
              <w:spacing w:line="360" w:lineRule="auto"/>
              <w:jc w:val="both"/>
              <w:rPr>
                <w:sz w:val="20"/>
              </w:rPr>
            </w:pPr>
            <w:r w:rsidRPr="001D3220">
              <w:rPr>
                <w:sz w:val="20"/>
              </w:rPr>
              <w:t>295614</w:t>
            </w:r>
          </w:p>
        </w:tc>
        <w:tc>
          <w:tcPr>
            <w:tcW w:w="897" w:type="dxa"/>
            <w:tcBorders>
              <w:left w:val="single" w:sz="6" w:space="0" w:color="000000"/>
            </w:tcBorders>
          </w:tcPr>
          <w:p w:rsidR="009324A8" w:rsidRPr="001D3220" w:rsidRDefault="009324A8" w:rsidP="001D3220">
            <w:pPr>
              <w:spacing w:line="360" w:lineRule="auto"/>
              <w:jc w:val="both"/>
              <w:rPr>
                <w:sz w:val="20"/>
              </w:rPr>
            </w:pPr>
            <w:r w:rsidRPr="001D3220">
              <w:rPr>
                <w:sz w:val="20"/>
              </w:rPr>
              <w:t>+80569</w:t>
            </w:r>
          </w:p>
        </w:tc>
        <w:tc>
          <w:tcPr>
            <w:tcW w:w="964" w:type="dxa"/>
            <w:tcBorders>
              <w:left w:val="single" w:sz="6" w:space="0" w:color="000000"/>
              <w:right w:val="single" w:sz="6" w:space="0" w:color="000000"/>
            </w:tcBorders>
          </w:tcPr>
          <w:p w:rsidR="009324A8" w:rsidRPr="001D3220" w:rsidRDefault="009324A8" w:rsidP="001D3220">
            <w:pPr>
              <w:spacing w:line="360" w:lineRule="auto"/>
              <w:jc w:val="both"/>
              <w:rPr>
                <w:sz w:val="20"/>
              </w:rPr>
            </w:pPr>
            <w:r w:rsidRPr="001D3220">
              <w:rPr>
                <w:sz w:val="20"/>
              </w:rPr>
              <w:t>+503418</w:t>
            </w:r>
          </w:p>
        </w:tc>
      </w:tr>
      <w:tr w:rsidR="009324A8" w:rsidRPr="001D3220" w:rsidTr="00722099">
        <w:trPr>
          <w:trHeight w:val="252"/>
          <w:jc w:val="center"/>
        </w:trPr>
        <w:tc>
          <w:tcPr>
            <w:tcW w:w="2371" w:type="dxa"/>
            <w:tcBorders>
              <w:left w:val="single" w:sz="6" w:space="0" w:color="000000"/>
            </w:tcBorders>
          </w:tcPr>
          <w:p w:rsidR="009324A8" w:rsidRPr="001D3220" w:rsidRDefault="009324A8" w:rsidP="001D3220">
            <w:pPr>
              <w:spacing w:line="360" w:lineRule="auto"/>
              <w:jc w:val="both"/>
              <w:rPr>
                <w:sz w:val="20"/>
              </w:rPr>
            </w:pPr>
            <w:r w:rsidRPr="001D3220">
              <w:rPr>
                <w:sz w:val="20"/>
              </w:rPr>
              <w:t>4.Трудно реализуемые активы (А4)</w:t>
            </w:r>
          </w:p>
        </w:tc>
        <w:tc>
          <w:tcPr>
            <w:tcW w:w="975" w:type="dxa"/>
            <w:tcBorders>
              <w:left w:val="single" w:sz="6" w:space="0" w:color="000000"/>
            </w:tcBorders>
          </w:tcPr>
          <w:p w:rsidR="009324A8" w:rsidRPr="001D3220" w:rsidRDefault="009324A8" w:rsidP="001D3220">
            <w:pPr>
              <w:spacing w:line="360" w:lineRule="auto"/>
              <w:jc w:val="both"/>
              <w:rPr>
                <w:sz w:val="20"/>
              </w:rPr>
            </w:pPr>
            <w:r w:rsidRPr="001D3220">
              <w:rPr>
                <w:sz w:val="20"/>
              </w:rPr>
              <w:t>3067</w:t>
            </w:r>
          </w:p>
        </w:tc>
        <w:tc>
          <w:tcPr>
            <w:tcW w:w="1005" w:type="dxa"/>
            <w:tcBorders>
              <w:left w:val="single" w:sz="6" w:space="0" w:color="000000"/>
            </w:tcBorders>
          </w:tcPr>
          <w:p w:rsidR="009324A8" w:rsidRPr="001D3220" w:rsidRDefault="009324A8" w:rsidP="001D3220">
            <w:pPr>
              <w:spacing w:line="360" w:lineRule="auto"/>
              <w:jc w:val="both"/>
              <w:rPr>
                <w:sz w:val="20"/>
              </w:rPr>
            </w:pPr>
            <w:r w:rsidRPr="001D3220">
              <w:rPr>
                <w:sz w:val="20"/>
              </w:rPr>
              <w:t>15306</w:t>
            </w:r>
          </w:p>
        </w:tc>
        <w:tc>
          <w:tcPr>
            <w:tcW w:w="1620" w:type="dxa"/>
            <w:tcBorders>
              <w:left w:val="single" w:sz="6" w:space="0" w:color="000000"/>
            </w:tcBorders>
          </w:tcPr>
          <w:p w:rsidR="009324A8" w:rsidRPr="001D3220" w:rsidRDefault="009324A8" w:rsidP="001D3220">
            <w:pPr>
              <w:spacing w:line="360" w:lineRule="auto"/>
              <w:jc w:val="both"/>
              <w:rPr>
                <w:sz w:val="20"/>
              </w:rPr>
            </w:pPr>
            <w:r w:rsidRPr="001D3220">
              <w:rPr>
                <w:sz w:val="20"/>
              </w:rPr>
              <w:t>4.Постоянные пассивы (П4)</w:t>
            </w:r>
          </w:p>
        </w:tc>
        <w:tc>
          <w:tcPr>
            <w:tcW w:w="900" w:type="dxa"/>
            <w:tcBorders>
              <w:left w:val="single" w:sz="6" w:space="0" w:color="000000"/>
            </w:tcBorders>
          </w:tcPr>
          <w:p w:rsidR="009324A8" w:rsidRPr="001D3220" w:rsidRDefault="009324A8" w:rsidP="001D3220">
            <w:pPr>
              <w:spacing w:line="360" w:lineRule="auto"/>
              <w:jc w:val="both"/>
              <w:rPr>
                <w:sz w:val="20"/>
              </w:rPr>
            </w:pPr>
            <w:r w:rsidRPr="001D3220">
              <w:rPr>
                <w:sz w:val="20"/>
              </w:rPr>
              <w:t>199</w:t>
            </w:r>
          </w:p>
        </w:tc>
        <w:tc>
          <w:tcPr>
            <w:tcW w:w="1080" w:type="dxa"/>
            <w:tcBorders>
              <w:left w:val="single" w:sz="6" w:space="0" w:color="000000"/>
            </w:tcBorders>
          </w:tcPr>
          <w:p w:rsidR="009324A8" w:rsidRPr="001D3220" w:rsidRDefault="009324A8" w:rsidP="001D3220">
            <w:pPr>
              <w:spacing w:line="360" w:lineRule="auto"/>
              <w:jc w:val="both"/>
              <w:rPr>
                <w:sz w:val="20"/>
              </w:rPr>
            </w:pPr>
            <w:r w:rsidRPr="001D3220">
              <w:rPr>
                <w:sz w:val="20"/>
              </w:rPr>
              <w:t>401</w:t>
            </w:r>
          </w:p>
        </w:tc>
        <w:tc>
          <w:tcPr>
            <w:tcW w:w="897" w:type="dxa"/>
            <w:tcBorders>
              <w:left w:val="single" w:sz="6" w:space="0" w:color="000000"/>
            </w:tcBorders>
          </w:tcPr>
          <w:p w:rsidR="009324A8" w:rsidRPr="001D3220" w:rsidRDefault="009324A8" w:rsidP="001D3220">
            <w:pPr>
              <w:spacing w:line="360" w:lineRule="auto"/>
              <w:jc w:val="both"/>
              <w:rPr>
                <w:sz w:val="20"/>
              </w:rPr>
            </w:pPr>
            <w:r w:rsidRPr="001D3220">
              <w:rPr>
                <w:sz w:val="20"/>
              </w:rPr>
              <w:t>+2868</w:t>
            </w:r>
          </w:p>
        </w:tc>
        <w:tc>
          <w:tcPr>
            <w:tcW w:w="964" w:type="dxa"/>
            <w:tcBorders>
              <w:left w:val="single" w:sz="6" w:space="0" w:color="000000"/>
              <w:right w:val="single" w:sz="6" w:space="0" w:color="000000"/>
            </w:tcBorders>
          </w:tcPr>
          <w:p w:rsidR="009324A8" w:rsidRPr="001D3220" w:rsidRDefault="009324A8" w:rsidP="001D3220">
            <w:pPr>
              <w:spacing w:line="360" w:lineRule="auto"/>
              <w:jc w:val="both"/>
              <w:rPr>
                <w:sz w:val="20"/>
              </w:rPr>
            </w:pPr>
            <w:r w:rsidRPr="001D3220">
              <w:rPr>
                <w:sz w:val="20"/>
              </w:rPr>
              <w:t>+14905</w:t>
            </w:r>
          </w:p>
        </w:tc>
      </w:tr>
      <w:tr w:rsidR="009324A8" w:rsidRPr="001D3220" w:rsidTr="00722099">
        <w:trPr>
          <w:trHeight w:val="252"/>
          <w:jc w:val="center"/>
        </w:trPr>
        <w:tc>
          <w:tcPr>
            <w:tcW w:w="2371" w:type="dxa"/>
            <w:tcBorders>
              <w:top w:val="single" w:sz="6" w:space="0" w:color="000000"/>
              <w:left w:val="single" w:sz="6" w:space="0" w:color="000000"/>
              <w:bottom w:val="single" w:sz="6" w:space="0" w:color="000000"/>
            </w:tcBorders>
          </w:tcPr>
          <w:p w:rsidR="009324A8" w:rsidRPr="001D3220" w:rsidRDefault="009324A8" w:rsidP="001D3220">
            <w:pPr>
              <w:spacing w:line="360" w:lineRule="auto"/>
              <w:jc w:val="both"/>
              <w:rPr>
                <w:sz w:val="20"/>
              </w:rPr>
            </w:pPr>
            <w:r w:rsidRPr="001D3220">
              <w:rPr>
                <w:sz w:val="20"/>
              </w:rPr>
              <w:t>Баланс</w:t>
            </w:r>
          </w:p>
        </w:tc>
        <w:tc>
          <w:tcPr>
            <w:tcW w:w="975" w:type="dxa"/>
            <w:tcBorders>
              <w:top w:val="single" w:sz="6" w:space="0" w:color="000000"/>
              <w:left w:val="single" w:sz="6" w:space="0" w:color="000000"/>
              <w:bottom w:val="single" w:sz="6" w:space="0" w:color="000000"/>
            </w:tcBorders>
          </w:tcPr>
          <w:p w:rsidR="009324A8" w:rsidRPr="001D3220" w:rsidRDefault="009324A8" w:rsidP="001D3220">
            <w:pPr>
              <w:spacing w:line="360" w:lineRule="auto"/>
              <w:jc w:val="both"/>
              <w:rPr>
                <w:sz w:val="20"/>
              </w:rPr>
            </w:pPr>
            <w:r w:rsidRPr="001D3220">
              <w:rPr>
                <w:sz w:val="20"/>
              </w:rPr>
              <w:t>597900</w:t>
            </w:r>
          </w:p>
        </w:tc>
        <w:tc>
          <w:tcPr>
            <w:tcW w:w="1005" w:type="dxa"/>
            <w:tcBorders>
              <w:top w:val="single" w:sz="6" w:space="0" w:color="000000"/>
              <w:left w:val="single" w:sz="6" w:space="0" w:color="000000"/>
              <w:bottom w:val="single" w:sz="6" w:space="0" w:color="000000"/>
            </w:tcBorders>
          </w:tcPr>
          <w:p w:rsidR="009324A8" w:rsidRPr="001D3220" w:rsidRDefault="009324A8" w:rsidP="001D3220">
            <w:pPr>
              <w:spacing w:line="360" w:lineRule="auto"/>
              <w:jc w:val="both"/>
              <w:rPr>
                <w:sz w:val="20"/>
              </w:rPr>
            </w:pPr>
            <w:r w:rsidRPr="001D3220">
              <w:rPr>
                <w:sz w:val="20"/>
              </w:rPr>
              <w:t>1605462</w:t>
            </w:r>
          </w:p>
        </w:tc>
        <w:tc>
          <w:tcPr>
            <w:tcW w:w="1620" w:type="dxa"/>
            <w:tcBorders>
              <w:top w:val="single" w:sz="6" w:space="0" w:color="000000"/>
              <w:left w:val="single" w:sz="6" w:space="0" w:color="000000"/>
              <w:bottom w:val="single" w:sz="6" w:space="0" w:color="000000"/>
            </w:tcBorders>
          </w:tcPr>
          <w:p w:rsidR="009324A8" w:rsidRPr="001D3220" w:rsidRDefault="009324A8" w:rsidP="001D3220">
            <w:pPr>
              <w:spacing w:line="360" w:lineRule="auto"/>
              <w:jc w:val="both"/>
              <w:rPr>
                <w:sz w:val="20"/>
              </w:rPr>
            </w:pPr>
            <w:r w:rsidRPr="001D3220">
              <w:rPr>
                <w:sz w:val="20"/>
              </w:rPr>
              <w:t>Баланс</w:t>
            </w:r>
          </w:p>
        </w:tc>
        <w:tc>
          <w:tcPr>
            <w:tcW w:w="900" w:type="dxa"/>
            <w:tcBorders>
              <w:top w:val="single" w:sz="6" w:space="0" w:color="000000"/>
              <w:left w:val="single" w:sz="6" w:space="0" w:color="000000"/>
              <w:bottom w:val="single" w:sz="6" w:space="0" w:color="000000"/>
            </w:tcBorders>
          </w:tcPr>
          <w:p w:rsidR="009324A8" w:rsidRPr="001D3220" w:rsidRDefault="009324A8" w:rsidP="001D3220">
            <w:pPr>
              <w:spacing w:line="360" w:lineRule="auto"/>
              <w:jc w:val="both"/>
              <w:rPr>
                <w:sz w:val="20"/>
              </w:rPr>
            </w:pPr>
            <w:r w:rsidRPr="001D3220">
              <w:rPr>
                <w:sz w:val="20"/>
              </w:rPr>
              <w:t>597900</w:t>
            </w:r>
          </w:p>
        </w:tc>
        <w:tc>
          <w:tcPr>
            <w:tcW w:w="1080" w:type="dxa"/>
            <w:tcBorders>
              <w:top w:val="single" w:sz="6" w:space="0" w:color="000000"/>
              <w:left w:val="single" w:sz="6" w:space="0" w:color="000000"/>
              <w:bottom w:val="single" w:sz="6" w:space="0" w:color="000000"/>
            </w:tcBorders>
          </w:tcPr>
          <w:p w:rsidR="009324A8" w:rsidRPr="001D3220" w:rsidRDefault="009324A8" w:rsidP="001D3220">
            <w:pPr>
              <w:spacing w:line="360" w:lineRule="auto"/>
              <w:jc w:val="both"/>
              <w:rPr>
                <w:sz w:val="20"/>
              </w:rPr>
            </w:pPr>
            <w:r w:rsidRPr="001D3220">
              <w:rPr>
                <w:sz w:val="20"/>
              </w:rPr>
              <w:t>1605462</w:t>
            </w:r>
          </w:p>
        </w:tc>
        <w:tc>
          <w:tcPr>
            <w:tcW w:w="897" w:type="dxa"/>
            <w:tcBorders>
              <w:top w:val="single" w:sz="6" w:space="0" w:color="000000"/>
              <w:left w:val="single" w:sz="6" w:space="0" w:color="000000"/>
              <w:bottom w:val="single" w:sz="6" w:space="0" w:color="000000"/>
              <w:right w:val="single" w:sz="6" w:space="0" w:color="000000"/>
            </w:tcBorders>
          </w:tcPr>
          <w:p w:rsidR="009324A8" w:rsidRPr="001D3220" w:rsidRDefault="009324A8" w:rsidP="001D3220">
            <w:pPr>
              <w:spacing w:line="360" w:lineRule="auto"/>
              <w:jc w:val="both"/>
              <w:rPr>
                <w:sz w:val="20"/>
              </w:rPr>
            </w:pPr>
            <w:r w:rsidRPr="001D3220">
              <w:rPr>
                <w:sz w:val="20"/>
              </w:rPr>
              <w:t>п2-п5</w:t>
            </w:r>
          </w:p>
        </w:tc>
        <w:tc>
          <w:tcPr>
            <w:tcW w:w="964" w:type="dxa"/>
            <w:tcBorders>
              <w:top w:val="single" w:sz="6" w:space="0" w:color="000000"/>
              <w:left w:val="single" w:sz="6" w:space="0" w:color="000000"/>
              <w:bottom w:val="single" w:sz="6" w:space="0" w:color="000000"/>
              <w:right w:val="single" w:sz="6" w:space="0" w:color="000000"/>
            </w:tcBorders>
          </w:tcPr>
          <w:p w:rsidR="009324A8" w:rsidRPr="001D3220" w:rsidRDefault="009324A8" w:rsidP="001D3220">
            <w:pPr>
              <w:spacing w:line="360" w:lineRule="auto"/>
              <w:jc w:val="both"/>
              <w:rPr>
                <w:sz w:val="20"/>
              </w:rPr>
            </w:pPr>
            <w:r w:rsidRPr="001D3220">
              <w:rPr>
                <w:sz w:val="20"/>
              </w:rPr>
              <w:t>п3-п6</w:t>
            </w:r>
          </w:p>
        </w:tc>
      </w:tr>
    </w:tbl>
    <w:p w:rsidR="009324A8" w:rsidRPr="00B91A89" w:rsidRDefault="009324A8" w:rsidP="00B91A89">
      <w:pPr>
        <w:spacing w:line="360" w:lineRule="auto"/>
        <w:ind w:firstLine="709"/>
        <w:jc w:val="both"/>
        <w:rPr>
          <w:sz w:val="28"/>
        </w:rPr>
      </w:pPr>
    </w:p>
    <w:p w:rsidR="009324A8" w:rsidRPr="00B91A89" w:rsidRDefault="009324A8" w:rsidP="00B91A89">
      <w:pPr>
        <w:numPr>
          <w:ilvl w:val="12"/>
          <w:numId w:val="0"/>
        </w:numPr>
        <w:spacing w:line="360" w:lineRule="auto"/>
        <w:ind w:firstLine="709"/>
        <w:jc w:val="both"/>
        <w:rPr>
          <w:sz w:val="28"/>
        </w:rPr>
      </w:pPr>
      <w:r w:rsidRPr="00B91A89">
        <w:rPr>
          <w:sz w:val="28"/>
        </w:rPr>
        <w:t>Баланс считается абсолютно ликвидным, если соблюдается следующее соотношение:</w:t>
      </w:r>
    </w:p>
    <w:p w:rsidR="00722099" w:rsidRPr="00B91A89" w:rsidRDefault="00722099" w:rsidP="00B91A89">
      <w:pPr>
        <w:numPr>
          <w:ilvl w:val="12"/>
          <w:numId w:val="0"/>
        </w:numPr>
        <w:spacing w:line="360" w:lineRule="auto"/>
        <w:ind w:firstLine="709"/>
        <w:jc w:val="both"/>
        <w:rPr>
          <w:sz w:val="28"/>
        </w:rPr>
      </w:pPr>
    </w:p>
    <w:p w:rsidR="009324A8" w:rsidRPr="00B91A89" w:rsidRDefault="009324A8" w:rsidP="00B91A89">
      <w:pPr>
        <w:numPr>
          <w:ilvl w:val="12"/>
          <w:numId w:val="0"/>
        </w:numPr>
        <w:spacing w:line="360" w:lineRule="auto"/>
        <w:ind w:firstLine="709"/>
        <w:jc w:val="both"/>
        <w:rPr>
          <w:sz w:val="28"/>
        </w:rPr>
      </w:pPr>
      <w:r w:rsidRPr="00B91A89">
        <w:rPr>
          <w:sz w:val="28"/>
        </w:rPr>
        <w:t xml:space="preserve">А1 </w:t>
      </w:r>
      <w:r w:rsidRPr="00B91A89">
        <w:rPr>
          <w:sz w:val="28"/>
          <w:szCs w:val="28"/>
          <w:lang w:val="en-US"/>
        </w:rPr>
        <w:sym w:font="Symbol" w:char="F0B3"/>
      </w:r>
      <w:r w:rsidRPr="00B91A89">
        <w:rPr>
          <w:sz w:val="28"/>
        </w:rPr>
        <w:t xml:space="preserve"> П1</w:t>
      </w:r>
    </w:p>
    <w:p w:rsidR="009324A8" w:rsidRPr="00B91A89" w:rsidRDefault="009324A8" w:rsidP="00B91A89">
      <w:pPr>
        <w:numPr>
          <w:ilvl w:val="12"/>
          <w:numId w:val="0"/>
        </w:numPr>
        <w:spacing w:line="360" w:lineRule="auto"/>
        <w:ind w:firstLine="709"/>
        <w:jc w:val="both"/>
        <w:rPr>
          <w:sz w:val="28"/>
        </w:rPr>
      </w:pPr>
      <w:r w:rsidRPr="00B91A89">
        <w:rPr>
          <w:sz w:val="28"/>
        </w:rPr>
        <w:t xml:space="preserve">А2 </w:t>
      </w:r>
      <w:r w:rsidRPr="00B91A89">
        <w:rPr>
          <w:sz w:val="28"/>
          <w:szCs w:val="28"/>
          <w:lang w:val="en-US"/>
        </w:rPr>
        <w:sym w:font="Symbol" w:char="F0B3"/>
      </w:r>
      <w:r w:rsidRPr="00B91A89">
        <w:rPr>
          <w:sz w:val="28"/>
        </w:rPr>
        <w:t xml:space="preserve"> П2</w:t>
      </w:r>
    </w:p>
    <w:p w:rsidR="009324A8" w:rsidRPr="00B91A89" w:rsidRDefault="009324A8" w:rsidP="00B91A89">
      <w:pPr>
        <w:numPr>
          <w:ilvl w:val="12"/>
          <w:numId w:val="0"/>
        </w:numPr>
        <w:spacing w:line="360" w:lineRule="auto"/>
        <w:ind w:firstLine="709"/>
        <w:jc w:val="both"/>
        <w:rPr>
          <w:sz w:val="28"/>
        </w:rPr>
      </w:pPr>
      <w:r w:rsidRPr="00B91A89">
        <w:rPr>
          <w:sz w:val="28"/>
        </w:rPr>
        <w:t xml:space="preserve">А3 </w:t>
      </w:r>
      <w:r w:rsidRPr="00B91A89">
        <w:rPr>
          <w:sz w:val="28"/>
          <w:szCs w:val="28"/>
          <w:lang w:val="en-US"/>
        </w:rPr>
        <w:sym w:font="Symbol" w:char="F0B3"/>
      </w:r>
      <w:r w:rsidRPr="00B91A89">
        <w:rPr>
          <w:sz w:val="28"/>
        </w:rPr>
        <w:t xml:space="preserve"> П3</w:t>
      </w:r>
    </w:p>
    <w:p w:rsidR="009324A8" w:rsidRPr="00B91A89" w:rsidRDefault="009324A8" w:rsidP="00B91A89">
      <w:pPr>
        <w:numPr>
          <w:ilvl w:val="12"/>
          <w:numId w:val="0"/>
        </w:numPr>
        <w:spacing w:line="360" w:lineRule="auto"/>
        <w:ind w:firstLine="709"/>
        <w:jc w:val="both"/>
        <w:rPr>
          <w:sz w:val="28"/>
        </w:rPr>
      </w:pPr>
      <w:r w:rsidRPr="00B91A89">
        <w:rPr>
          <w:sz w:val="28"/>
        </w:rPr>
        <w:t xml:space="preserve">А4 </w:t>
      </w:r>
      <w:r w:rsidRPr="00B91A89">
        <w:rPr>
          <w:sz w:val="28"/>
          <w:szCs w:val="28"/>
          <w:lang w:val="en-US"/>
        </w:rPr>
        <w:sym w:font="Symbol" w:char="F0A3"/>
      </w:r>
      <w:r w:rsidRPr="00B91A89">
        <w:rPr>
          <w:sz w:val="28"/>
        </w:rPr>
        <w:t xml:space="preserve"> П4</w:t>
      </w:r>
    </w:p>
    <w:p w:rsidR="009324A8" w:rsidRPr="00B91A89" w:rsidRDefault="009324A8" w:rsidP="00B91A89">
      <w:pPr>
        <w:numPr>
          <w:ilvl w:val="12"/>
          <w:numId w:val="0"/>
        </w:numPr>
        <w:spacing w:line="360" w:lineRule="auto"/>
        <w:ind w:firstLine="709"/>
        <w:jc w:val="both"/>
        <w:rPr>
          <w:sz w:val="28"/>
        </w:rPr>
      </w:pPr>
    </w:p>
    <w:p w:rsidR="009324A8" w:rsidRPr="00B91A89" w:rsidRDefault="009324A8" w:rsidP="00B91A89">
      <w:pPr>
        <w:numPr>
          <w:ilvl w:val="12"/>
          <w:numId w:val="0"/>
        </w:numPr>
        <w:spacing w:line="360" w:lineRule="auto"/>
        <w:ind w:firstLine="709"/>
        <w:jc w:val="both"/>
        <w:rPr>
          <w:sz w:val="28"/>
        </w:rPr>
      </w:pPr>
      <w:r w:rsidRPr="00B91A89">
        <w:rPr>
          <w:sz w:val="28"/>
        </w:rPr>
        <w:t>В случае, когда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w:t>
      </w:r>
    </w:p>
    <w:p w:rsidR="009324A8" w:rsidRPr="00B91A89" w:rsidRDefault="009324A8" w:rsidP="00B91A89">
      <w:pPr>
        <w:numPr>
          <w:ilvl w:val="12"/>
          <w:numId w:val="0"/>
        </w:numPr>
        <w:spacing w:line="360" w:lineRule="auto"/>
        <w:ind w:firstLine="709"/>
        <w:jc w:val="both"/>
        <w:rPr>
          <w:sz w:val="28"/>
        </w:rPr>
      </w:pPr>
      <w:r w:rsidRPr="00B91A89">
        <w:rPr>
          <w:sz w:val="28"/>
        </w:rPr>
        <w:t>Анализ ликвидности баланса сводится к проверке того, покрываются ли обязательства в пассиве баланса активами, срок превращения которых</w:t>
      </w:r>
      <w:r w:rsidR="003E0F33">
        <w:rPr>
          <w:sz w:val="28"/>
        </w:rPr>
        <w:t xml:space="preserve"> </w:t>
      </w:r>
      <w:r w:rsidRPr="00B91A89">
        <w:rPr>
          <w:sz w:val="28"/>
        </w:rPr>
        <w:t>в денежные средства равен сроку погашения обязательств. Сопоставление ликвидных средств и обязательств позволяет вычислить следующие показатели:</w:t>
      </w:r>
    </w:p>
    <w:p w:rsidR="009324A8" w:rsidRPr="00B91A89" w:rsidRDefault="009324A8" w:rsidP="00B91A89">
      <w:pPr>
        <w:numPr>
          <w:ilvl w:val="0"/>
          <w:numId w:val="27"/>
        </w:numPr>
        <w:spacing w:line="360" w:lineRule="auto"/>
        <w:ind w:left="0" w:firstLine="709"/>
        <w:jc w:val="both"/>
        <w:rPr>
          <w:sz w:val="28"/>
        </w:rPr>
      </w:pPr>
      <w:r w:rsidRPr="00B91A89">
        <w:rPr>
          <w:sz w:val="28"/>
        </w:rPr>
        <w:t>текущая ликвидность, которая свидетельствует о платежеспособности (+) или неплатежеспособности (-) предприятия на ближайший к рассматриваемому промежуток времени (сопоставляем наиболее ликвидные средства и быстро реализуемые активы с наиболее срочными обязательствами и краткосрочными пассивами):</w:t>
      </w:r>
    </w:p>
    <w:p w:rsidR="00553CDA" w:rsidRPr="00B91A89" w:rsidRDefault="00553CDA" w:rsidP="00B91A89">
      <w:pPr>
        <w:numPr>
          <w:ilvl w:val="12"/>
          <w:numId w:val="0"/>
        </w:numPr>
        <w:spacing w:line="360" w:lineRule="auto"/>
        <w:ind w:firstLine="709"/>
        <w:jc w:val="both"/>
        <w:rPr>
          <w:sz w:val="28"/>
        </w:rPr>
      </w:pPr>
    </w:p>
    <w:p w:rsidR="009324A8" w:rsidRPr="00B91A89" w:rsidRDefault="009324A8" w:rsidP="00B91A89">
      <w:pPr>
        <w:numPr>
          <w:ilvl w:val="12"/>
          <w:numId w:val="0"/>
        </w:numPr>
        <w:spacing w:line="360" w:lineRule="auto"/>
        <w:ind w:firstLine="709"/>
        <w:jc w:val="both"/>
        <w:rPr>
          <w:sz w:val="28"/>
        </w:rPr>
      </w:pPr>
      <w:r w:rsidRPr="00B91A89">
        <w:rPr>
          <w:sz w:val="28"/>
        </w:rPr>
        <w:t>ТЛ = (А1+А2)-(П1+П2);</w:t>
      </w:r>
    </w:p>
    <w:p w:rsidR="009324A8" w:rsidRPr="00B91A89" w:rsidRDefault="009324A8" w:rsidP="00B91A89">
      <w:pPr>
        <w:numPr>
          <w:ilvl w:val="12"/>
          <w:numId w:val="0"/>
        </w:numPr>
        <w:spacing w:line="360" w:lineRule="auto"/>
        <w:ind w:firstLine="709"/>
        <w:jc w:val="both"/>
        <w:rPr>
          <w:sz w:val="28"/>
        </w:rPr>
      </w:pPr>
      <w:r w:rsidRPr="00B91A89">
        <w:rPr>
          <w:sz w:val="28"/>
        </w:rPr>
        <w:t>ТЛ = (10035+781087)-(652976+341937)= -203791</w:t>
      </w:r>
    </w:p>
    <w:p w:rsidR="00553CDA" w:rsidRPr="00B91A89" w:rsidRDefault="00553CDA" w:rsidP="00B91A89">
      <w:pPr>
        <w:numPr>
          <w:ilvl w:val="12"/>
          <w:numId w:val="0"/>
        </w:numPr>
        <w:spacing w:line="360" w:lineRule="auto"/>
        <w:ind w:firstLine="709"/>
        <w:jc w:val="both"/>
        <w:rPr>
          <w:sz w:val="28"/>
        </w:rPr>
      </w:pPr>
    </w:p>
    <w:p w:rsidR="009324A8" w:rsidRPr="00B91A89" w:rsidRDefault="009324A8" w:rsidP="00B91A89">
      <w:pPr>
        <w:numPr>
          <w:ilvl w:val="0"/>
          <w:numId w:val="27"/>
        </w:numPr>
        <w:spacing w:line="360" w:lineRule="auto"/>
        <w:ind w:left="0" w:firstLine="709"/>
        <w:jc w:val="both"/>
        <w:rPr>
          <w:sz w:val="28"/>
        </w:rPr>
      </w:pPr>
      <w:r w:rsidRPr="00B91A89">
        <w:rPr>
          <w:sz w:val="28"/>
        </w:rPr>
        <w:t>перспективная ликвидность - это прогноз платежеспособности на основе сравнения будущих поступлений и платежей (сравниваем медленно реализуемые активы с долгосрочными и среднесрочными пассивами):</w:t>
      </w:r>
    </w:p>
    <w:p w:rsidR="00553CDA" w:rsidRPr="00B91A89" w:rsidRDefault="00553CDA"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ПЛ = А3-П3;</w:t>
      </w:r>
    </w:p>
    <w:p w:rsidR="009324A8" w:rsidRPr="00B91A89" w:rsidRDefault="009324A8" w:rsidP="00B91A89">
      <w:pPr>
        <w:spacing w:line="360" w:lineRule="auto"/>
        <w:ind w:firstLine="709"/>
        <w:jc w:val="both"/>
        <w:rPr>
          <w:sz w:val="28"/>
        </w:rPr>
      </w:pPr>
      <w:r w:rsidRPr="00B91A89">
        <w:rPr>
          <w:sz w:val="28"/>
        </w:rPr>
        <w:t>ПЛ = 799032-295614 = 503418</w:t>
      </w:r>
    </w:p>
    <w:p w:rsidR="009324A8" w:rsidRPr="00B91A89" w:rsidRDefault="009324A8"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Сопоставление итогов 1 группы по активу и пассиву, т. е. А1 и П1 (сроки до 3-х месяцев), отражает соотношение текущих платежей и поступлений. Из данных таблицы 4 видно, что присутствует платежный недостаток, причем он к концу периода он увеличился. Это означает, что предприятие не в состоянии покрыть свои наиболее срочные обязательства. Сравнение итогов 2 группы по активу и пассиву, т. е. А2 и П2 (сроки погашения 3-6 месяцев), показывает тенденцию повышения текущей ликвидности в недалеком будущем, что определяется повышением величины быстро реализуемых активов . Сопоставление итогов по активу и пассиву для 3 и 4 групп отражает соотношение платежей и поступлений в относительно отдаленном будущем. Ситуация с перспективной ликвидностью оптимистична, в таблице мы наблюдаем превышение</w:t>
      </w:r>
      <w:r w:rsidR="003E0F33">
        <w:rPr>
          <w:sz w:val="28"/>
        </w:rPr>
        <w:t xml:space="preserve"> </w:t>
      </w:r>
      <w:r w:rsidRPr="00B91A89">
        <w:rPr>
          <w:sz w:val="28"/>
        </w:rPr>
        <w:t>по обоим группам, т.е. предприятие в состоянии покрыть свои долгосрочные пассивы и заемные средства, продав медленно реализуемые и трудно реализуемые активы</w:t>
      </w:r>
    </w:p>
    <w:p w:rsidR="009324A8" w:rsidRPr="00B91A89" w:rsidRDefault="009324A8" w:rsidP="00B91A89">
      <w:pPr>
        <w:spacing w:line="360" w:lineRule="auto"/>
        <w:ind w:firstLine="709"/>
        <w:jc w:val="both"/>
        <w:rPr>
          <w:sz w:val="28"/>
        </w:rPr>
      </w:pPr>
      <w:r w:rsidRPr="00B91A89">
        <w:rPr>
          <w:sz w:val="28"/>
        </w:rPr>
        <w:t>Результаты расчетов по данным предприятия (таблица 4) показывают, что сопоставление итогов групп по активу и пассиву в конце анализируемого периода имеет вид:</w:t>
      </w:r>
    </w:p>
    <w:p w:rsidR="00C132A8" w:rsidRPr="00B91A89" w:rsidRDefault="00C132A8"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{А1&lt; П1; А2 &gt;П2; А3 &gt;П3; А4 &gt; П4}</w:t>
      </w:r>
    </w:p>
    <w:p w:rsidR="009324A8" w:rsidRPr="00B91A89" w:rsidRDefault="009324A8"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Исходя из этого, можно охарактеризовать текущую ликвидность баланса как недостаточную. Анализ первого неравенства свидетельствует о том, что в ближайшее временя предприятию не удастся поправить свою платежеспособность. Причем, за анализируемый период недостача увеличилась на 638733тыс.тг. Хотя стоит отметить, что быстро реализуемые активы покрывают краткосрочные пассивы на 101308 тыс. тг., но этого недостаточно для покрытия платежного недостатка по наиболее ликвидным активам. Текущая ликвидность составляет -537355</w:t>
      </w:r>
    </w:p>
    <w:p w:rsidR="009324A8" w:rsidRPr="00B91A89" w:rsidRDefault="009324A8" w:rsidP="00B91A89">
      <w:pPr>
        <w:spacing w:line="360" w:lineRule="auto"/>
        <w:ind w:firstLine="709"/>
        <w:jc w:val="both"/>
        <w:rPr>
          <w:sz w:val="28"/>
        </w:rPr>
      </w:pPr>
      <w:r w:rsidRPr="00B91A89">
        <w:rPr>
          <w:sz w:val="28"/>
        </w:rPr>
        <w:t>Перспективная ликвидность, которую показывает третье неравенство, отражает большой платежный потенциал в 503418.</w:t>
      </w:r>
    </w:p>
    <w:p w:rsidR="009324A8" w:rsidRPr="00B91A89" w:rsidRDefault="009324A8" w:rsidP="00B91A89">
      <w:pPr>
        <w:spacing w:line="360" w:lineRule="auto"/>
        <w:ind w:firstLine="709"/>
        <w:jc w:val="both"/>
        <w:rPr>
          <w:sz w:val="28"/>
        </w:rPr>
      </w:pPr>
      <w:r w:rsidRPr="00B91A89">
        <w:rPr>
          <w:sz w:val="28"/>
        </w:rPr>
        <w:t>Проводимый по данной схеме анализ ликвидности баланса является приближенным. Более точным и детальным является анализ платежеспособности при помощи финансовых коэффициентов (таблица5). Для оценки платежеспособности предприятия используются 3 относительных показателя ликвидности, которые различаются набором ликвидных средств, рассматриваемых в качестве покрытия краткосрочных обязательств. Исходя из данных баланса на предприятии коэффициенты, характеризующие платежеспособность, имеют следующие значения:</w:t>
      </w:r>
    </w:p>
    <w:p w:rsidR="009324A8" w:rsidRPr="00B91A89" w:rsidRDefault="009324A8" w:rsidP="00B91A89">
      <w:pPr>
        <w:spacing w:line="360" w:lineRule="auto"/>
        <w:ind w:firstLine="709"/>
        <w:jc w:val="both"/>
        <w:rPr>
          <w:sz w:val="28"/>
        </w:rPr>
      </w:pPr>
    </w:p>
    <w:p w:rsidR="009324A8" w:rsidRPr="00B91A89" w:rsidRDefault="009324A8" w:rsidP="003F3089">
      <w:pPr>
        <w:spacing w:line="360" w:lineRule="auto"/>
        <w:ind w:firstLine="5580"/>
        <w:jc w:val="both"/>
        <w:rPr>
          <w:sz w:val="28"/>
        </w:rPr>
      </w:pPr>
      <w:r w:rsidRPr="00B91A89">
        <w:rPr>
          <w:sz w:val="28"/>
        </w:rPr>
        <w:t>Таблица 5</w:t>
      </w:r>
    </w:p>
    <w:p w:rsidR="009324A8" w:rsidRPr="00B91A89" w:rsidRDefault="009324A8" w:rsidP="00B91A89">
      <w:pPr>
        <w:spacing w:line="360" w:lineRule="auto"/>
        <w:ind w:firstLine="709"/>
        <w:jc w:val="both"/>
        <w:rPr>
          <w:iCs/>
          <w:sz w:val="28"/>
        </w:rPr>
      </w:pPr>
      <w:r w:rsidRPr="00B91A89">
        <w:rPr>
          <w:iCs/>
          <w:sz w:val="28"/>
        </w:rPr>
        <w:t>Коэффициенты, характеризующие платежеспособность</w:t>
      </w:r>
    </w:p>
    <w:tbl>
      <w:tblPr>
        <w:tblW w:w="8222" w:type="dxa"/>
        <w:jc w:val="center"/>
        <w:tblLayout w:type="fixed"/>
        <w:tblCellMar>
          <w:left w:w="31" w:type="dxa"/>
          <w:right w:w="31" w:type="dxa"/>
        </w:tblCellMar>
        <w:tblLook w:val="0000" w:firstRow="0" w:lastRow="0" w:firstColumn="0" w:lastColumn="0" w:noHBand="0" w:noVBand="0"/>
      </w:tblPr>
      <w:tblGrid>
        <w:gridCol w:w="299"/>
        <w:gridCol w:w="2685"/>
        <w:gridCol w:w="751"/>
        <w:gridCol w:w="1739"/>
        <w:gridCol w:w="998"/>
        <w:gridCol w:w="875"/>
        <w:gridCol w:w="875"/>
      </w:tblGrid>
      <w:tr w:rsidR="009324A8" w:rsidRPr="003F3089" w:rsidTr="00D05B00">
        <w:trPr>
          <w:cantSplit/>
          <w:trHeight w:val="871"/>
          <w:jc w:val="center"/>
        </w:trPr>
        <w:tc>
          <w:tcPr>
            <w:tcW w:w="331" w:type="dxa"/>
            <w:tcBorders>
              <w:top w:val="single" w:sz="6" w:space="0" w:color="000000"/>
              <w:left w:val="single" w:sz="6" w:space="0" w:color="000000"/>
              <w:bottom w:val="single" w:sz="4" w:space="0" w:color="auto"/>
              <w:right w:val="single" w:sz="6" w:space="0" w:color="000000"/>
            </w:tcBorders>
            <w:vAlign w:val="center"/>
          </w:tcPr>
          <w:p w:rsidR="009324A8" w:rsidRPr="003F3089" w:rsidRDefault="009324A8" w:rsidP="003F3089">
            <w:pPr>
              <w:spacing w:line="360" w:lineRule="auto"/>
              <w:jc w:val="both"/>
              <w:rPr>
                <w:sz w:val="20"/>
              </w:rPr>
            </w:pPr>
            <w:r w:rsidRPr="003F3089">
              <w:rPr>
                <w:sz w:val="20"/>
              </w:rPr>
              <w:t>п№</w:t>
            </w:r>
          </w:p>
        </w:tc>
        <w:tc>
          <w:tcPr>
            <w:tcW w:w="3071" w:type="dxa"/>
            <w:tcBorders>
              <w:top w:val="single" w:sz="6" w:space="0" w:color="000000"/>
              <w:bottom w:val="single" w:sz="4" w:space="0" w:color="auto"/>
            </w:tcBorders>
            <w:vAlign w:val="center"/>
          </w:tcPr>
          <w:p w:rsidR="009324A8" w:rsidRPr="003F3089" w:rsidRDefault="009324A8" w:rsidP="003F3089">
            <w:pPr>
              <w:spacing w:line="360" w:lineRule="auto"/>
              <w:jc w:val="both"/>
              <w:rPr>
                <w:sz w:val="20"/>
              </w:rPr>
            </w:pPr>
            <w:r w:rsidRPr="003F3089">
              <w:rPr>
                <w:sz w:val="20"/>
              </w:rPr>
              <w:t>Наименование</w:t>
            </w:r>
          </w:p>
          <w:p w:rsidR="009324A8" w:rsidRPr="003F3089" w:rsidRDefault="009324A8" w:rsidP="003F3089">
            <w:pPr>
              <w:spacing w:line="360" w:lineRule="auto"/>
              <w:jc w:val="both"/>
              <w:rPr>
                <w:sz w:val="20"/>
              </w:rPr>
            </w:pPr>
            <w:r w:rsidRPr="003F3089">
              <w:rPr>
                <w:sz w:val="20"/>
              </w:rPr>
              <w:t>показателя</w:t>
            </w:r>
          </w:p>
        </w:tc>
        <w:tc>
          <w:tcPr>
            <w:tcW w:w="850" w:type="dxa"/>
            <w:tcBorders>
              <w:top w:val="single" w:sz="6" w:space="0" w:color="000000"/>
              <w:left w:val="single" w:sz="6" w:space="0" w:color="000000"/>
              <w:bottom w:val="single" w:sz="4" w:space="0" w:color="auto"/>
              <w:right w:val="single" w:sz="6" w:space="0" w:color="000000"/>
            </w:tcBorders>
            <w:vAlign w:val="center"/>
          </w:tcPr>
          <w:p w:rsidR="009324A8" w:rsidRPr="003F3089" w:rsidRDefault="009324A8" w:rsidP="003F3089">
            <w:pPr>
              <w:spacing w:line="360" w:lineRule="auto"/>
              <w:jc w:val="both"/>
              <w:rPr>
                <w:sz w:val="20"/>
              </w:rPr>
            </w:pPr>
            <w:r w:rsidRPr="003F3089">
              <w:rPr>
                <w:sz w:val="20"/>
              </w:rPr>
              <w:t>Обозначение</w:t>
            </w:r>
          </w:p>
        </w:tc>
        <w:tc>
          <w:tcPr>
            <w:tcW w:w="1985" w:type="dxa"/>
            <w:tcBorders>
              <w:top w:val="single" w:sz="6" w:space="0" w:color="000000"/>
              <w:bottom w:val="single" w:sz="4" w:space="0" w:color="auto"/>
            </w:tcBorders>
            <w:vAlign w:val="center"/>
          </w:tcPr>
          <w:p w:rsidR="009324A8" w:rsidRPr="003F3089" w:rsidRDefault="009324A8" w:rsidP="003F3089">
            <w:pPr>
              <w:spacing w:line="360" w:lineRule="auto"/>
              <w:jc w:val="both"/>
              <w:rPr>
                <w:sz w:val="20"/>
              </w:rPr>
            </w:pPr>
            <w:r w:rsidRPr="003F3089">
              <w:rPr>
                <w:sz w:val="20"/>
              </w:rPr>
              <w:t>Нормальное</w:t>
            </w:r>
          </w:p>
          <w:p w:rsidR="009324A8" w:rsidRPr="003F3089" w:rsidRDefault="009324A8" w:rsidP="003F3089">
            <w:pPr>
              <w:spacing w:line="360" w:lineRule="auto"/>
              <w:jc w:val="both"/>
              <w:rPr>
                <w:sz w:val="20"/>
              </w:rPr>
            </w:pPr>
            <w:r w:rsidRPr="003F3089">
              <w:rPr>
                <w:sz w:val="20"/>
              </w:rPr>
              <w:t>ограничение</w:t>
            </w:r>
          </w:p>
        </w:tc>
        <w:tc>
          <w:tcPr>
            <w:tcW w:w="1134" w:type="dxa"/>
            <w:tcBorders>
              <w:top w:val="single" w:sz="6" w:space="0" w:color="000000"/>
              <w:left w:val="single" w:sz="6" w:space="0" w:color="000000"/>
              <w:bottom w:val="single" w:sz="4" w:space="0" w:color="auto"/>
              <w:right w:val="single" w:sz="6" w:space="0" w:color="000000"/>
            </w:tcBorders>
            <w:vAlign w:val="center"/>
          </w:tcPr>
          <w:p w:rsidR="009324A8" w:rsidRPr="003F3089" w:rsidRDefault="009324A8" w:rsidP="003F3089">
            <w:pPr>
              <w:spacing w:line="360" w:lineRule="auto"/>
              <w:jc w:val="both"/>
              <w:rPr>
                <w:sz w:val="20"/>
              </w:rPr>
            </w:pPr>
            <w:r w:rsidRPr="003F3089">
              <w:rPr>
                <w:sz w:val="20"/>
              </w:rPr>
              <w:t>На начало</w:t>
            </w:r>
          </w:p>
          <w:p w:rsidR="009324A8" w:rsidRPr="003F3089" w:rsidRDefault="009324A8" w:rsidP="003F3089">
            <w:pPr>
              <w:spacing w:line="360" w:lineRule="auto"/>
              <w:jc w:val="both"/>
              <w:rPr>
                <w:sz w:val="20"/>
              </w:rPr>
            </w:pPr>
            <w:r w:rsidRPr="003F3089">
              <w:rPr>
                <w:sz w:val="20"/>
              </w:rPr>
              <w:t>периода</w:t>
            </w:r>
          </w:p>
        </w:tc>
        <w:tc>
          <w:tcPr>
            <w:tcW w:w="992" w:type="dxa"/>
            <w:tcBorders>
              <w:top w:val="single" w:sz="6" w:space="0" w:color="000000"/>
              <w:left w:val="single" w:sz="6" w:space="0" w:color="000000"/>
              <w:bottom w:val="single" w:sz="4" w:space="0" w:color="auto"/>
              <w:right w:val="single" w:sz="6" w:space="0" w:color="000000"/>
            </w:tcBorders>
            <w:vAlign w:val="center"/>
          </w:tcPr>
          <w:p w:rsidR="009324A8" w:rsidRPr="003F3089" w:rsidRDefault="009324A8" w:rsidP="003F3089">
            <w:pPr>
              <w:spacing w:line="360" w:lineRule="auto"/>
              <w:jc w:val="both"/>
              <w:rPr>
                <w:sz w:val="20"/>
              </w:rPr>
            </w:pPr>
            <w:r w:rsidRPr="003F3089">
              <w:rPr>
                <w:sz w:val="20"/>
              </w:rPr>
              <w:t>На конец</w:t>
            </w:r>
          </w:p>
          <w:p w:rsidR="009324A8" w:rsidRPr="003F3089" w:rsidRDefault="009324A8" w:rsidP="003F3089">
            <w:pPr>
              <w:spacing w:line="360" w:lineRule="auto"/>
              <w:jc w:val="both"/>
              <w:rPr>
                <w:sz w:val="20"/>
              </w:rPr>
            </w:pPr>
            <w:r w:rsidRPr="003F3089">
              <w:rPr>
                <w:sz w:val="20"/>
              </w:rPr>
              <w:t>периода</w:t>
            </w:r>
          </w:p>
        </w:tc>
        <w:tc>
          <w:tcPr>
            <w:tcW w:w="992" w:type="dxa"/>
            <w:tcBorders>
              <w:top w:val="single" w:sz="6" w:space="0" w:color="000000"/>
              <w:left w:val="single" w:sz="6" w:space="0" w:color="000000"/>
              <w:bottom w:val="single" w:sz="4" w:space="0" w:color="auto"/>
              <w:right w:val="single" w:sz="6" w:space="0" w:color="000000"/>
            </w:tcBorders>
          </w:tcPr>
          <w:p w:rsidR="009324A8" w:rsidRPr="003F3089" w:rsidRDefault="009324A8" w:rsidP="003F3089">
            <w:pPr>
              <w:spacing w:line="360" w:lineRule="auto"/>
              <w:jc w:val="both"/>
              <w:rPr>
                <w:sz w:val="20"/>
              </w:rPr>
            </w:pPr>
            <w:r w:rsidRPr="003F3089">
              <w:rPr>
                <w:sz w:val="20"/>
              </w:rPr>
              <w:t>Из менение</w:t>
            </w:r>
          </w:p>
        </w:tc>
      </w:tr>
      <w:tr w:rsidR="009324A8" w:rsidRPr="003F3089" w:rsidTr="00D05B00">
        <w:trPr>
          <w:cantSplit/>
          <w:trHeight w:val="270"/>
          <w:jc w:val="center"/>
        </w:trPr>
        <w:tc>
          <w:tcPr>
            <w:tcW w:w="331" w:type="dxa"/>
            <w:tcBorders>
              <w:top w:val="single" w:sz="6" w:space="0" w:color="000000"/>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1.</w:t>
            </w:r>
          </w:p>
        </w:tc>
        <w:tc>
          <w:tcPr>
            <w:tcW w:w="3071" w:type="dxa"/>
          </w:tcPr>
          <w:p w:rsidR="009324A8" w:rsidRPr="003F3089" w:rsidRDefault="009324A8" w:rsidP="003F3089">
            <w:pPr>
              <w:spacing w:line="360" w:lineRule="auto"/>
              <w:jc w:val="both"/>
              <w:rPr>
                <w:sz w:val="20"/>
              </w:rPr>
            </w:pPr>
            <w:r w:rsidRPr="003F3089">
              <w:rPr>
                <w:sz w:val="20"/>
              </w:rPr>
              <w:t>Общий показатель ликвидности</w:t>
            </w:r>
          </w:p>
        </w:tc>
        <w:tc>
          <w:tcPr>
            <w:tcW w:w="850" w:type="dxa"/>
            <w:tcBorders>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L1</w:t>
            </w:r>
          </w:p>
        </w:tc>
        <w:tc>
          <w:tcPr>
            <w:tcW w:w="1985" w:type="dxa"/>
          </w:tcPr>
          <w:p w:rsidR="009324A8" w:rsidRPr="003F3089" w:rsidRDefault="009324A8" w:rsidP="003F3089">
            <w:pPr>
              <w:spacing w:line="360" w:lineRule="auto"/>
              <w:jc w:val="both"/>
              <w:rPr>
                <w:sz w:val="20"/>
              </w:rPr>
            </w:pPr>
            <w:r w:rsidRPr="003F3089">
              <w:rPr>
                <w:sz w:val="20"/>
              </w:rPr>
              <w:t>&gt;1</w:t>
            </w:r>
          </w:p>
        </w:tc>
        <w:tc>
          <w:tcPr>
            <w:tcW w:w="1134" w:type="dxa"/>
            <w:tcBorders>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1</w:t>
            </w:r>
          </w:p>
        </w:tc>
        <w:tc>
          <w:tcPr>
            <w:tcW w:w="992" w:type="dxa"/>
            <w:tcBorders>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1</w:t>
            </w:r>
          </w:p>
        </w:tc>
        <w:tc>
          <w:tcPr>
            <w:tcW w:w="992" w:type="dxa"/>
            <w:tcBorders>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0</w:t>
            </w:r>
          </w:p>
        </w:tc>
      </w:tr>
      <w:tr w:rsidR="009324A8" w:rsidRPr="003F3089" w:rsidTr="00D05B00">
        <w:trPr>
          <w:cantSplit/>
          <w:trHeight w:val="270"/>
          <w:jc w:val="center"/>
        </w:trPr>
        <w:tc>
          <w:tcPr>
            <w:tcW w:w="331" w:type="dxa"/>
            <w:tcBorders>
              <w:top w:val="single" w:sz="6" w:space="0" w:color="auto"/>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2.</w:t>
            </w:r>
          </w:p>
        </w:tc>
        <w:tc>
          <w:tcPr>
            <w:tcW w:w="3071" w:type="dxa"/>
            <w:tcBorders>
              <w:top w:val="single" w:sz="6" w:space="0" w:color="auto"/>
            </w:tcBorders>
          </w:tcPr>
          <w:p w:rsidR="009324A8" w:rsidRPr="003F3089" w:rsidRDefault="009324A8" w:rsidP="003F3089">
            <w:pPr>
              <w:spacing w:line="360" w:lineRule="auto"/>
              <w:jc w:val="both"/>
              <w:rPr>
                <w:sz w:val="20"/>
              </w:rPr>
            </w:pPr>
            <w:r w:rsidRPr="003F3089">
              <w:rPr>
                <w:sz w:val="20"/>
              </w:rPr>
              <w:t>Коэффициент абсолютной ликвидности</w:t>
            </w:r>
          </w:p>
        </w:tc>
        <w:tc>
          <w:tcPr>
            <w:tcW w:w="850" w:type="dxa"/>
            <w:tcBorders>
              <w:top w:val="single" w:sz="6" w:space="0" w:color="auto"/>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L2</w:t>
            </w:r>
          </w:p>
        </w:tc>
        <w:tc>
          <w:tcPr>
            <w:tcW w:w="1985" w:type="dxa"/>
            <w:tcBorders>
              <w:top w:val="single" w:sz="6" w:space="0" w:color="auto"/>
            </w:tcBorders>
          </w:tcPr>
          <w:p w:rsidR="009324A8" w:rsidRPr="003F3089" w:rsidRDefault="009324A8" w:rsidP="003F3089">
            <w:pPr>
              <w:spacing w:line="360" w:lineRule="auto"/>
              <w:jc w:val="both"/>
              <w:rPr>
                <w:sz w:val="20"/>
              </w:rPr>
            </w:pPr>
            <w:r w:rsidRPr="003F3089">
              <w:rPr>
                <w:sz w:val="20"/>
              </w:rPr>
              <w:t>&gt;0,2 - 0,25</w:t>
            </w:r>
          </w:p>
        </w:tc>
        <w:tc>
          <w:tcPr>
            <w:tcW w:w="1134" w:type="dxa"/>
            <w:tcBorders>
              <w:top w:val="single" w:sz="6" w:space="0" w:color="auto"/>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0,003</w:t>
            </w:r>
          </w:p>
        </w:tc>
        <w:tc>
          <w:tcPr>
            <w:tcW w:w="992" w:type="dxa"/>
            <w:tcBorders>
              <w:top w:val="single" w:sz="6" w:space="0" w:color="auto"/>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0,01</w:t>
            </w:r>
          </w:p>
        </w:tc>
        <w:tc>
          <w:tcPr>
            <w:tcW w:w="992" w:type="dxa"/>
            <w:tcBorders>
              <w:top w:val="single" w:sz="6" w:space="0" w:color="auto"/>
              <w:left w:val="single" w:sz="6" w:space="0" w:color="000000"/>
              <w:right w:val="single" w:sz="6" w:space="0" w:color="000000"/>
            </w:tcBorders>
          </w:tcPr>
          <w:p w:rsidR="009324A8" w:rsidRPr="003F3089" w:rsidRDefault="009324A8" w:rsidP="003F3089">
            <w:pPr>
              <w:spacing w:line="360" w:lineRule="auto"/>
              <w:jc w:val="both"/>
              <w:rPr>
                <w:sz w:val="20"/>
              </w:rPr>
            </w:pPr>
            <w:r w:rsidRPr="003F3089">
              <w:rPr>
                <w:sz w:val="20"/>
              </w:rPr>
              <w:t>+0,007</w:t>
            </w:r>
          </w:p>
        </w:tc>
      </w:tr>
      <w:tr w:rsidR="009324A8" w:rsidRPr="003F3089" w:rsidTr="00D05B00">
        <w:trPr>
          <w:cantSplit/>
          <w:trHeight w:val="270"/>
          <w:jc w:val="center"/>
        </w:trPr>
        <w:tc>
          <w:tcPr>
            <w:tcW w:w="331"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3.</w:t>
            </w:r>
          </w:p>
        </w:tc>
        <w:tc>
          <w:tcPr>
            <w:tcW w:w="3071"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Коэффициент критической ликвидности</w:t>
            </w:r>
          </w:p>
        </w:tc>
        <w:tc>
          <w:tcPr>
            <w:tcW w:w="850"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L3</w:t>
            </w:r>
          </w:p>
        </w:tc>
        <w:tc>
          <w:tcPr>
            <w:tcW w:w="1985"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допустимое: 0,7 - 0,8</w:t>
            </w:r>
          </w:p>
          <w:p w:rsidR="009324A8" w:rsidRPr="003F3089" w:rsidRDefault="009324A8" w:rsidP="003F3089">
            <w:pPr>
              <w:spacing w:line="360" w:lineRule="auto"/>
              <w:jc w:val="both"/>
              <w:rPr>
                <w:sz w:val="20"/>
              </w:rPr>
            </w:pPr>
            <w:r w:rsidRPr="003F3089">
              <w:rPr>
                <w:sz w:val="20"/>
              </w:rPr>
              <w:t>желательно: &gt;1,5</w:t>
            </w:r>
          </w:p>
        </w:tc>
        <w:tc>
          <w:tcPr>
            <w:tcW w:w="1134"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0,86</w:t>
            </w:r>
          </w:p>
        </w:tc>
        <w:tc>
          <w:tcPr>
            <w:tcW w:w="992"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0,79</w:t>
            </w:r>
          </w:p>
        </w:tc>
        <w:tc>
          <w:tcPr>
            <w:tcW w:w="992"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-0,07</w:t>
            </w:r>
          </w:p>
        </w:tc>
      </w:tr>
      <w:tr w:rsidR="009324A8" w:rsidRPr="003F3089" w:rsidTr="00D05B00">
        <w:trPr>
          <w:cantSplit/>
          <w:trHeight w:val="270"/>
          <w:jc w:val="center"/>
        </w:trPr>
        <w:tc>
          <w:tcPr>
            <w:tcW w:w="331"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4.</w:t>
            </w:r>
          </w:p>
        </w:tc>
        <w:tc>
          <w:tcPr>
            <w:tcW w:w="3071"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Коэффициент текущей ликвидности</w:t>
            </w:r>
          </w:p>
        </w:tc>
        <w:tc>
          <w:tcPr>
            <w:tcW w:w="850"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L4</w:t>
            </w:r>
          </w:p>
        </w:tc>
        <w:tc>
          <w:tcPr>
            <w:tcW w:w="1985"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необходимое 1,0 оптим. не менее 2,0</w:t>
            </w:r>
          </w:p>
        </w:tc>
        <w:tc>
          <w:tcPr>
            <w:tcW w:w="1134"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0,99</w:t>
            </w:r>
          </w:p>
        </w:tc>
        <w:tc>
          <w:tcPr>
            <w:tcW w:w="992"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1,6</w:t>
            </w:r>
          </w:p>
        </w:tc>
        <w:tc>
          <w:tcPr>
            <w:tcW w:w="992" w:type="dxa"/>
            <w:tcBorders>
              <w:top w:val="single" w:sz="6" w:space="0" w:color="auto"/>
              <w:left w:val="single" w:sz="6" w:space="0" w:color="000000"/>
              <w:bottom w:val="single" w:sz="6" w:space="0" w:color="auto"/>
              <w:right w:val="single" w:sz="6" w:space="0" w:color="000000"/>
            </w:tcBorders>
          </w:tcPr>
          <w:p w:rsidR="009324A8" w:rsidRPr="003F3089" w:rsidRDefault="009324A8" w:rsidP="003F3089">
            <w:pPr>
              <w:spacing w:line="360" w:lineRule="auto"/>
              <w:jc w:val="both"/>
              <w:rPr>
                <w:sz w:val="20"/>
              </w:rPr>
            </w:pPr>
            <w:r w:rsidRPr="003F3089">
              <w:rPr>
                <w:sz w:val="20"/>
              </w:rPr>
              <w:t>+0,7</w:t>
            </w:r>
          </w:p>
        </w:tc>
      </w:tr>
    </w:tbl>
    <w:p w:rsidR="009324A8" w:rsidRPr="00B91A89" w:rsidRDefault="009324A8"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Коэффициент абсолютной ликвидности (А1/(П1+П2)) показывает, что наше предприятие на конец 2004 года только 1% краткосрочной задолженности может погасить в ближайшее время.</w:t>
      </w:r>
    </w:p>
    <w:p w:rsidR="009324A8" w:rsidRPr="00B91A89" w:rsidRDefault="009324A8" w:rsidP="00B91A89">
      <w:pPr>
        <w:spacing w:line="360" w:lineRule="auto"/>
        <w:ind w:firstLine="709"/>
        <w:jc w:val="both"/>
        <w:rPr>
          <w:sz w:val="28"/>
        </w:rPr>
      </w:pPr>
      <w:r w:rsidRPr="00B91A89">
        <w:rPr>
          <w:sz w:val="28"/>
        </w:rPr>
        <w:t xml:space="preserve">Коэффициент критической ликвидности ((А1+А2)/(П1+П2)) показывает, что наше предприятие на конец 2004 года при условии своевременного проведения расчетов с дебиторами может погасить 79% краткосрочной задолженности. </w:t>
      </w:r>
    </w:p>
    <w:p w:rsidR="009324A8" w:rsidRPr="00B91A89" w:rsidRDefault="009324A8" w:rsidP="00B91A89">
      <w:pPr>
        <w:spacing w:line="360" w:lineRule="auto"/>
        <w:ind w:firstLine="709"/>
        <w:jc w:val="both"/>
        <w:rPr>
          <w:sz w:val="28"/>
        </w:rPr>
      </w:pPr>
      <w:r w:rsidRPr="00B91A89">
        <w:rPr>
          <w:sz w:val="28"/>
        </w:rPr>
        <w:t>Коэффициент текущей ликвидности ((А1+А2+А3)/(П1+П2)) показывает, что наше предприятие на конец 2004 года при условии мобилизации всех оборотных средств (не только своевременные расчеты с дебиторами и благоприятная реализация готовой продукции , но и продажа в случае нужды прочих элементов материальных оборотных средств) может погасить краткосрочную задолженность на 160%.</w:t>
      </w:r>
    </w:p>
    <w:p w:rsidR="009324A8" w:rsidRPr="00B91A89" w:rsidRDefault="009324A8" w:rsidP="00B91A89">
      <w:pPr>
        <w:spacing w:line="360" w:lineRule="auto"/>
        <w:ind w:firstLine="709"/>
        <w:jc w:val="both"/>
        <w:rPr>
          <w:sz w:val="28"/>
        </w:rPr>
      </w:pPr>
      <w:r w:rsidRPr="00B91A89">
        <w:rPr>
          <w:sz w:val="28"/>
        </w:rPr>
        <w:t>Таким образом, можно сделать вывод, что в случае необходимости быстрого расчета предприятие попадает в затруднительное положение.</w:t>
      </w:r>
    </w:p>
    <w:p w:rsidR="009324A8" w:rsidRPr="00B91A89" w:rsidRDefault="003E0F33" w:rsidP="00B91A89">
      <w:pPr>
        <w:spacing w:line="360" w:lineRule="auto"/>
        <w:ind w:firstLine="709"/>
        <w:jc w:val="both"/>
        <w:rPr>
          <w:sz w:val="28"/>
        </w:rPr>
      </w:pPr>
      <w:r>
        <w:rPr>
          <w:sz w:val="28"/>
          <w:lang w:eastAsia="ko-KR"/>
        </w:rPr>
        <w:t xml:space="preserve"> </w:t>
      </w:r>
      <w:r w:rsidR="009324A8" w:rsidRPr="00B91A89">
        <w:rPr>
          <w:sz w:val="28"/>
        </w:rPr>
        <w:t xml:space="preserve">Перспективная ликвидность, которую показывает неравенство А3&gt;П3, отражает большой платежный потенциал в 503418 тыс. тг., из чего следует, что предприятию выгоднее использовать долгосрочный кредит банка, по которым, как правило, более низкие проценты за вознаграждение. </w:t>
      </w:r>
    </w:p>
    <w:p w:rsidR="009324A8" w:rsidRPr="00B91A89" w:rsidRDefault="00D05B00" w:rsidP="00B91A89">
      <w:pPr>
        <w:spacing w:line="360" w:lineRule="auto"/>
        <w:ind w:firstLine="709"/>
        <w:jc w:val="both"/>
        <w:rPr>
          <w:sz w:val="28"/>
        </w:rPr>
      </w:pPr>
      <w:r w:rsidRPr="00B91A89">
        <w:rPr>
          <w:sz w:val="28"/>
          <w:lang w:eastAsia="ko-KR"/>
        </w:rPr>
        <w:br w:type="page"/>
      </w:r>
      <w:r w:rsidR="009324A8" w:rsidRPr="00B91A89">
        <w:rPr>
          <w:sz w:val="28"/>
          <w:lang w:eastAsia="ko-KR"/>
        </w:rPr>
        <w:t>ГЛАВА 2. ОРГАНИЗАЦИЯ УЧЕТА И АУДИТА ЭКСПОРТНЫХ ОПЕРАЦИЙ В ТОО «</w:t>
      </w:r>
      <w:r w:rsidR="009324A8" w:rsidRPr="00B91A89">
        <w:rPr>
          <w:sz w:val="28"/>
          <w:lang w:val="en-US" w:eastAsia="ko-KR"/>
        </w:rPr>
        <w:t>ASTARTA</w:t>
      </w:r>
      <w:r w:rsidR="009324A8" w:rsidRPr="00B91A89">
        <w:rPr>
          <w:sz w:val="28"/>
        </w:rPr>
        <w:t>»</w:t>
      </w:r>
    </w:p>
    <w:p w:rsidR="009324A8" w:rsidRPr="00B91A89" w:rsidRDefault="009324A8" w:rsidP="00B91A89">
      <w:pPr>
        <w:spacing w:line="360" w:lineRule="auto"/>
        <w:ind w:firstLine="709"/>
        <w:jc w:val="both"/>
        <w:rPr>
          <w:sz w:val="28"/>
        </w:rPr>
      </w:pPr>
    </w:p>
    <w:p w:rsidR="009324A8" w:rsidRPr="00B91A89" w:rsidRDefault="00D05B00" w:rsidP="00B91A89">
      <w:pPr>
        <w:spacing w:line="360" w:lineRule="auto"/>
        <w:ind w:firstLine="709"/>
        <w:jc w:val="both"/>
        <w:rPr>
          <w:sz w:val="28"/>
        </w:rPr>
      </w:pPr>
      <w:r w:rsidRPr="00B91A89">
        <w:rPr>
          <w:sz w:val="28"/>
        </w:rPr>
        <w:t>2.1</w:t>
      </w:r>
      <w:r w:rsidR="009324A8" w:rsidRPr="00B91A89">
        <w:rPr>
          <w:sz w:val="28"/>
        </w:rPr>
        <w:t xml:space="preserve"> Учет товаров приобретенных для реализации, предназначенных на экспорт</w:t>
      </w:r>
    </w:p>
    <w:p w:rsidR="009324A8" w:rsidRPr="00B91A89" w:rsidRDefault="009324A8"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В настоящее время организации интенсивно оснащаются компьютерами. Они позволяют накапливать данные непосредственно в традиционных учетных регистрах (карточках, листах и др.) и на машинных носителях информации (диске, дискете).</w:t>
      </w:r>
    </w:p>
    <w:p w:rsidR="009324A8" w:rsidRPr="00B91A89" w:rsidRDefault="009324A8" w:rsidP="00B91A89">
      <w:pPr>
        <w:spacing w:line="360" w:lineRule="auto"/>
        <w:ind w:firstLine="709"/>
        <w:jc w:val="both"/>
        <w:rPr>
          <w:sz w:val="28"/>
        </w:rPr>
      </w:pPr>
      <w:r w:rsidRPr="00B91A89">
        <w:rPr>
          <w:sz w:val="28"/>
        </w:rPr>
        <w:t>Компьютеры относительно просты в эксплуатации, что позволяет оснащать ими рабочие места бухгалтеров и на их основе создавать автоматизированные рабочие места бухгалтера.</w:t>
      </w:r>
    </w:p>
    <w:p w:rsidR="009324A8" w:rsidRPr="00B91A89" w:rsidRDefault="009324A8" w:rsidP="00B91A89">
      <w:pPr>
        <w:pStyle w:val="31"/>
        <w:ind w:firstLine="709"/>
      </w:pPr>
      <w:r w:rsidRPr="00B91A89">
        <w:t>Применение машинно-ориентированных форм учета обеспечивает: механизацию и во многом автоматизацию учетного процесса; высокую точность учетных данных; оперативность данных учета; повышение производительности учетных работников, освобождение их от выполнения простых технических функций и предоставление большей возможности заниматься контролем и анализом хозяйственной деятельности; увязку всех видов учета и планирования, поскольку они используют одни и те же носители информации.</w:t>
      </w:r>
    </w:p>
    <w:p w:rsidR="009324A8" w:rsidRPr="00B91A89" w:rsidRDefault="009324A8" w:rsidP="00B91A89">
      <w:pPr>
        <w:pStyle w:val="31"/>
        <w:ind w:firstLine="709"/>
      </w:pPr>
      <w:r w:rsidRPr="00B91A89">
        <w:t>На рассматриваемом предприятии используется автоматизированная форма бухгалтерского учета, программа «1 С Бухгалтерия 7.7», новая версия, которая адаптирована к налоговому учету, с введенными изменениями и дополнениями к плану счетов и стандартам бухгалтерского учета.</w:t>
      </w:r>
    </w:p>
    <w:p w:rsidR="009324A8" w:rsidRPr="00B91A89" w:rsidRDefault="009324A8" w:rsidP="00B91A89">
      <w:pPr>
        <w:spacing w:line="360" w:lineRule="auto"/>
        <w:ind w:firstLine="709"/>
        <w:jc w:val="both"/>
        <w:rPr>
          <w:sz w:val="28"/>
        </w:rPr>
      </w:pPr>
      <w:r w:rsidRPr="00B91A89">
        <w:rPr>
          <w:sz w:val="28"/>
        </w:rPr>
        <w:t>Товарно- материальные запасы на предприятии –это активы в виде:</w:t>
      </w:r>
    </w:p>
    <w:p w:rsidR="009324A8" w:rsidRPr="00B91A89" w:rsidRDefault="009324A8" w:rsidP="00B91A89">
      <w:pPr>
        <w:spacing w:line="360" w:lineRule="auto"/>
        <w:ind w:firstLine="709"/>
        <w:jc w:val="both"/>
        <w:rPr>
          <w:sz w:val="28"/>
        </w:rPr>
      </w:pPr>
      <w:r w:rsidRPr="00B91A89">
        <w:rPr>
          <w:sz w:val="28"/>
        </w:rPr>
        <w:t>1. материалов используемых для функционирования</w:t>
      </w:r>
      <w:r w:rsidR="003E0F33">
        <w:rPr>
          <w:sz w:val="28"/>
        </w:rPr>
        <w:t xml:space="preserve"> </w:t>
      </w:r>
      <w:r w:rsidRPr="00B91A89">
        <w:rPr>
          <w:sz w:val="28"/>
        </w:rPr>
        <w:t>офиса; (сч 206)</w:t>
      </w:r>
    </w:p>
    <w:p w:rsidR="009324A8" w:rsidRPr="00B91A89" w:rsidRDefault="009324A8" w:rsidP="00B91A89">
      <w:pPr>
        <w:spacing w:line="360" w:lineRule="auto"/>
        <w:ind w:firstLine="709"/>
        <w:jc w:val="both"/>
        <w:rPr>
          <w:sz w:val="28"/>
        </w:rPr>
      </w:pPr>
      <w:r w:rsidRPr="00B91A89">
        <w:rPr>
          <w:sz w:val="28"/>
        </w:rPr>
        <w:t>2. топлива (сч 203) и запасных частей (сч.205)для транспорта;</w:t>
      </w:r>
    </w:p>
    <w:p w:rsidR="009324A8" w:rsidRPr="00B91A89" w:rsidRDefault="009324A8" w:rsidP="00B91A89">
      <w:pPr>
        <w:spacing w:line="360" w:lineRule="auto"/>
        <w:ind w:firstLine="709"/>
        <w:jc w:val="both"/>
        <w:rPr>
          <w:sz w:val="28"/>
        </w:rPr>
      </w:pPr>
      <w:r w:rsidRPr="00B91A89">
        <w:rPr>
          <w:sz w:val="28"/>
        </w:rPr>
        <w:t>3. материалов</w:t>
      </w:r>
      <w:r w:rsidR="003E0F33">
        <w:rPr>
          <w:sz w:val="28"/>
        </w:rPr>
        <w:t xml:space="preserve"> </w:t>
      </w:r>
      <w:r w:rsidRPr="00B91A89">
        <w:rPr>
          <w:sz w:val="28"/>
        </w:rPr>
        <w:t xml:space="preserve">используемых для реализации товара. (пломбы для </w:t>
      </w:r>
    </w:p>
    <w:p w:rsidR="009324A8" w:rsidRPr="00B91A89" w:rsidRDefault="009324A8" w:rsidP="00B91A89">
      <w:pPr>
        <w:spacing w:line="360" w:lineRule="auto"/>
        <w:ind w:firstLine="709"/>
        <w:jc w:val="both"/>
        <w:rPr>
          <w:sz w:val="28"/>
        </w:rPr>
      </w:pPr>
      <w:r w:rsidRPr="00B91A89">
        <w:rPr>
          <w:sz w:val="28"/>
        </w:rPr>
        <w:t>опечатывания вагонов, препараты для фумигации зерна и т.д.) (сч. 206)</w:t>
      </w:r>
    </w:p>
    <w:p w:rsidR="009324A8" w:rsidRPr="00B91A89" w:rsidRDefault="009324A8" w:rsidP="00B91A89">
      <w:pPr>
        <w:spacing w:line="360" w:lineRule="auto"/>
        <w:ind w:firstLine="709"/>
        <w:jc w:val="both"/>
        <w:rPr>
          <w:sz w:val="28"/>
        </w:rPr>
      </w:pPr>
      <w:r w:rsidRPr="00B91A89">
        <w:rPr>
          <w:sz w:val="28"/>
        </w:rPr>
        <w:t>4. товаров предназначенных для продажи.(сч. 222)</w:t>
      </w:r>
    </w:p>
    <w:p w:rsidR="009324A8" w:rsidRPr="00B91A89" w:rsidRDefault="009324A8" w:rsidP="00B91A89">
      <w:pPr>
        <w:pStyle w:val="a5"/>
        <w:spacing w:line="360" w:lineRule="auto"/>
        <w:ind w:firstLine="709"/>
        <w:jc w:val="both"/>
      </w:pPr>
      <w:r w:rsidRPr="00B91A89">
        <w:t>В этом разделе подробнее рассмотрим учет товаров приобретенных для реализации.</w:t>
      </w:r>
    </w:p>
    <w:p w:rsidR="009324A8" w:rsidRPr="00B91A89" w:rsidRDefault="009324A8" w:rsidP="00B91A89">
      <w:pPr>
        <w:pStyle w:val="a5"/>
        <w:spacing w:line="360" w:lineRule="auto"/>
        <w:ind w:firstLine="709"/>
        <w:jc w:val="both"/>
      </w:pPr>
      <w:r w:rsidRPr="00B91A89">
        <w:t>С поставщиками зерна заключается договор о купле продаже зерна.</w:t>
      </w:r>
      <w:r w:rsidR="003E0F33">
        <w:t xml:space="preserve"> </w:t>
      </w:r>
      <w:r w:rsidRPr="00B91A89">
        <w:t>На основании зерновых расписок на элеваторе зерно переоформляется с поставщика на покупателя и заключается договор о дальнейшем хранении зерна( при необходимости).</w:t>
      </w:r>
    </w:p>
    <w:p w:rsidR="009324A8" w:rsidRPr="00B91A89" w:rsidRDefault="009324A8" w:rsidP="00B91A89">
      <w:pPr>
        <w:pStyle w:val="a5"/>
        <w:spacing w:line="360" w:lineRule="auto"/>
        <w:ind w:firstLine="709"/>
        <w:jc w:val="both"/>
      </w:pPr>
      <w:r w:rsidRPr="00B91A89">
        <w:t>Зерновая расписка (Складское свидетельство) выдается на элеваторах поставщику зерна, первоначально – это крестьянские хозяйства (КХ), где указаны на первой странице: серия, номер и дата выдачи складского свидетельства; наименование КХ и все его реквизиты; данные о зерне (влажность, примеси, клейковина, зараженность, стекловидность, натура) срок хранения; оплата за хранение до определенной даты; подписи директора и главного бухгалтера элеватора. На обратной стороне зерновой расписки отражено движения этого количества зерна от продавца до покупателя, где делаются следующие записи продавца и покупателя.</w:t>
      </w:r>
    </w:p>
    <w:p w:rsidR="009324A8" w:rsidRPr="00B91A89" w:rsidRDefault="009324A8" w:rsidP="00B91A89">
      <w:pPr>
        <w:pStyle w:val="a5"/>
        <w:spacing w:line="360" w:lineRule="auto"/>
        <w:ind w:firstLine="709"/>
        <w:jc w:val="both"/>
      </w:pPr>
      <w:r w:rsidRPr="00B91A89">
        <w:t xml:space="preserve"> Записи</w:t>
      </w:r>
      <w:r w:rsidR="003E0F33">
        <w:t xml:space="preserve"> </w:t>
      </w:r>
      <w:r w:rsidRPr="00B91A89">
        <w:t>продавца:</w:t>
      </w:r>
    </w:p>
    <w:p w:rsidR="009324A8" w:rsidRPr="00B91A89" w:rsidRDefault="009324A8" w:rsidP="00B91A89">
      <w:pPr>
        <w:pStyle w:val="a5"/>
        <w:spacing w:line="360" w:lineRule="auto"/>
        <w:ind w:firstLine="709"/>
        <w:jc w:val="both"/>
      </w:pPr>
      <w:r w:rsidRPr="00B91A89">
        <w:t>«Передаю требование по складскому свидетельству и обязательства по договору хранения от (дата, номер договора).</w:t>
      </w:r>
    </w:p>
    <w:p w:rsidR="009324A8" w:rsidRPr="00B91A89" w:rsidRDefault="009324A8" w:rsidP="00B91A89">
      <w:pPr>
        <w:pStyle w:val="a5"/>
        <w:spacing w:line="360" w:lineRule="auto"/>
        <w:ind w:firstLine="709"/>
        <w:jc w:val="both"/>
      </w:pPr>
      <w:r w:rsidRPr="00B91A89">
        <w:t xml:space="preserve"> Наименование индоссанта (КХ). </w:t>
      </w:r>
    </w:p>
    <w:p w:rsidR="009324A8" w:rsidRPr="00B91A89" w:rsidRDefault="009324A8" w:rsidP="00B91A89">
      <w:pPr>
        <w:pStyle w:val="a5"/>
        <w:spacing w:line="360" w:lineRule="auto"/>
        <w:ind w:firstLine="709"/>
        <w:jc w:val="both"/>
      </w:pPr>
      <w:r w:rsidRPr="00B91A89">
        <w:t xml:space="preserve"> Расчетный счет. РНН. </w:t>
      </w:r>
    </w:p>
    <w:p w:rsidR="009324A8" w:rsidRPr="00B91A89" w:rsidRDefault="009324A8" w:rsidP="00B91A89">
      <w:pPr>
        <w:pStyle w:val="a5"/>
        <w:spacing w:line="360" w:lineRule="auto"/>
        <w:ind w:firstLine="709"/>
        <w:jc w:val="both"/>
      </w:pPr>
      <w:r w:rsidRPr="00B91A89">
        <w:t xml:space="preserve"> Юридический адрес (местожительство физического лица).</w:t>
      </w:r>
    </w:p>
    <w:p w:rsidR="009324A8" w:rsidRPr="00B91A89" w:rsidRDefault="009324A8" w:rsidP="00B91A89">
      <w:pPr>
        <w:pStyle w:val="a5"/>
        <w:spacing w:line="360" w:lineRule="auto"/>
        <w:ind w:firstLine="709"/>
        <w:jc w:val="both"/>
      </w:pPr>
      <w:r w:rsidRPr="00B91A89">
        <w:t>Дата совершения индоссамента. Подпись, документ, удостоверяющий личность физического лица».</w:t>
      </w:r>
    </w:p>
    <w:p w:rsidR="009324A8" w:rsidRPr="00B91A89" w:rsidRDefault="009324A8" w:rsidP="00B91A89">
      <w:pPr>
        <w:pStyle w:val="a5"/>
        <w:spacing w:line="360" w:lineRule="auto"/>
        <w:ind w:firstLine="709"/>
        <w:jc w:val="both"/>
      </w:pPr>
      <w:r w:rsidRPr="00B91A89">
        <w:t>Записи покупателя:</w:t>
      </w:r>
    </w:p>
    <w:p w:rsidR="009324A8" w:rsidRPr="00B91A89" w:rsidRDefault="009324A8" w:rsidP="00B91A89">
      <w:pPr>
        <w:pStyle w:val="a5"/>
        <w:spacing w:line="360" w:lineRule="auto"/>
        <w:ind w:firstLine="709"/>
        <w:jc w:val="both"/>
      </w:pPr>
      <w:r w:rsidRPr="00B91A89">
        <w:t>«Принимаю требование по складскому свидетельству и обязательства по договору хранения от (дата, номер договора)</w:t>
      </w:r>
    </w:p>
    <w:p w:rsidR="009324A8" w:rsidRPr="00B91A89" w:rsidRDefault="009324A8" w:rsidP="00B91A89">
      <w:pPr>
        <w:pStyle w:val="a5"/>
        <w:spacing w:line="360" w:lineRule="auto"/>
        <w:ind w:firstLine="709"/>
        <w:jc w:val="both"/>
      </w:pPr>
      <w:r w:rsidRPr="00B91A89">
        <w:t>Наименование индоссата (юридическое лицо).</w:t>
      </w:r>
    </w:p>
    <w:p w:rsidR="009324A8" w:rsidRPr="00B91A89" w:rsidRDefault="009324A8" w:rsidP="00B91A89">
      <w:pPr>
        <w:pStyle w:val="a5"/>
        <w:spacing w:line="360" w:lineRule="auto"/>
        <w:ind w:firstLine="709"/>
        <w:jc w:val="both"/>
      </w:pPr>
      <w:r w:rsidRPr="00B91A89">
        <w:t>Расчетный счет. Юридический адрес. РНН.</w:t>
      </w:r>
    </w:p>
    <w:p w:rsidR="009324A8" w:rsidRPr="00B91A89" w:rsidRDefault="009324A8" w:rsidP="00B91A89">
      <w:pPr>
        <w:pStyle w:val="a5"/>
        <w:spacing w:line="360" w:lineRule="auto"/>
        <w:ind w:firstLine="709"/>
        <w:jc w:val="both"/>
      </w:pPr>
      <w:r w:rsidRPr="00B91A89">
        <w:t xml:space="preserve">Дата совершения индоссамента. </w:t>
      </w:r>
    </w:p>
    <w:p w:rsidR="009324A8" w:rsidRPr="00B91A89" w:rsidRDefault="009324A8" w:rsidP="00B91A89">
      <w:pPr>
        <w:pStyle w:val="a5"/>
        <w:spacing w:line="360" w:lineRule="auto"/>
        <w:ind w:firstLine="709"/>
        <w:jc w:val="both"/>
      </w:pPr>
      <w:r w:rsidRPr="00B91A89">
        <w:t>Подпись первого руководителя.</w:t>
      </w:r>
    </w:p>
    <w:p w:rsidR="009324A8" w:rsidRPr="00B91A89" w:rsidRDefault="009324A8" w:rsidP="00B91A89">
      <w:pPr>
        <w:pStyle w:val="a5"/>
        <w:spacing w:line="360" w:lineRule="auto"/>
        <w:ind w:firstLine="709"/>
        <w:jc w:val="both"/>
      </w:pPr>
      <w:r w:rsidRPr="00B91A89">
        <w:t>Документ, удостоверяющий личность физического лица».</w:t>
      </w:r>
    </w:p>
    <w:p w:rsidR="009324A8" w:rsidRPr="00B91A89" w:rsidRDefault="009324A8" w:rsidP="00B91A89">
      <w:pPr>
        <w:spacing w:line="360" w:lineRule="auto"/>
        <w:ind w:firstLine="709"/>
        <w:jc w:val="both"/>
        <w:rPr>
          <w:sz w:val="28"/>
        </w:rPr>
      </w:pPr>
      <w:r w:rsidRPr="00B91A89">
        <w:rPr>
          <w:sz w:val="28"/>
        </w:rPr>
        <w:t>Приемку</w:t>
      </w:r>
      <w:r w:rsidR="003E0F33">
        <w:rPr>
          <w:sz w:val="28"/>
        </w:rPr>
        <w:t xml:space="preserve"> </w:t>
      </w:r>
      <w:r w:rsidRPr="00B91A89">
        <w:rPr>
          <w:sz w:val="28"/>
        </w:rPr>
        <w:t>и отгрузку зерна</w:t>
      </w:r>
      <w:r w:rsidR="003E0F33">
        <w:rPr>
          <w:sz w:val="28"/>
        </w:rPr>
        <w:t xml:space="preserve"> </w:t>
      </w:r>
      <w:r w:rsidRPr="00B91A89">
        <w:rPr>
          <w:sz w:val="28"/>
        </w:rPr>
        <w:t>с элеватора осуществляет материально ответственное лицо, которому для осуществления деятельности от имени директора</w:t>
      </w:r>
      <w:r w:rsidR="003E0F33">
        <w:rPr>
          <w:sz w:val="28"/>
        </w:rPr>
        <w:t xml:space="preserve"> </w:t>
      </w:r>
      <w:r w:rsidRPr="00B91A89">
        <w:rPr>
          <w:sz w:val="28"/>
        </w:rPr>
        <w:t>выдается Генеральная доверенность.</w:t>
      </w:r>
    </w:p>
    <w:p w:rsidR="009324A8" w:rsidRPr="00B91A89" w:rsidRDefault="009324A8" w:rsidP="00B91A89">
      <w:pPr>
        <w:spacing w:line="360" w:lineRule="auto"/>
        <w:ind w:firstLine="709"/>
        <w:jc w:val="both"/>
        <w:rPr>
          <w:sz w:val="28"/>
        </w:rPr>
      </w:pPr>
      <w:r w:rsidRPr="00B91A89">
        <w:rPr>
          <w:sz w:val="28"/>
        </w:rPr>
        <w:t>Поступление товара в бухгалтерии ТОО оформляется на основании следующих документов:</w:t>
      </w:r>
    </w:p>
    <w:p w:rsidR="009324A8" w:rsidRPr="00B91A89" w:rsidRDefault="009324A8" w:rsidP="00B91A89">
      <w:pPr>
        <w:spacing w:line="360" w:lineRule="auto"/>
        <w:ind w:firstLine="709"/>
        <w:jc w:val="both"/>
        <w:rPr>
          <w:sz w:val="28"/>
        </w:rPr>
      </w:pPr>
      <w:r w:rsidRPr="00B91A89">
        <w:rPr>
          <w:sz w:val="28"/>
        </w:rPr>
        <w:t>1.договор между покупателем и продавцом;</w:t>
      </w:r>
    </w:p>
    <w:p w:rsidR="009324A8" w:rsidRPr="00B91A89" w:rsidRDefault="009324A8" w:rsidP="00B91A89">
      <w:pPr>
        <w:spacing w:line="360" w:lineRule="auto"/>
        <w:ind w:firstLine="709"/>
        <w:jc w:val="both"/>
        <w:rPr>
          <w:sz w:val="28"/>
        </w:rPr>
      </w:pPr>
      <w:r w:rsidRPr="00B91A89">
        <w:rPr>
          <w:sz w:val="28"/>
        </w:rPr>
        <w:t>2. счет- фактура, в котором указаны</w:t>
      </w:r>
      <w:r w:rsidR="003E0F33">
        <w:rPr>
          <w:sz w:val="28"/>
        </w:rPr>
        <w:t xml:space="preserve"> </w:t>
      </w:r>
      <w:r w:rsidRPr="00B91A89">
        <w:rPr>
          <w:sz w:val="28"/>
        </w:rPr>
        <w:t>порядковый номер и дата составления, наименование , адрес и РНН поставщика .покупателя ТМЗ, номер свидетельства о постановке на учет по налогу на добавленную стоимость, наименование поставляемых ТМЗ и их количество, стоимость ТМЗ без налога на добавленную стоимость, сумма налога на добавленную стоимость, стоимость ТМЗ с учетом НДС.</w:t>
      </w:r>
    </w:p>
    <w:p w:rsidR="009324A8" w:rsidRPr="00B91A89" w:rsidRDefault="009324A8" w:rsidP="00B91A89">
      <w:pPr>
        <w:spacing w:line="360" w:lineRule="auto"/>
        <w:ind w:firstLine="709"/>
        <w:jc w:val="both"/>
        <w:rPr>
          <w:sz w:val="28"/>
        </w:rPr>
      </w:pPr>
      <w:r w:rsidRPr="00B91A89">
        <w:rPr>
          <w:sz w:val="28"/>
        </w:rPr>
        <w:t>3. приходная накладная.</w:t>
      </w:r>
    </w:p>
    <w:p w:rsidR="009324A8" w:rsidRPr="00B91A89" w:rsidRDefault="009324A8" w:rsidP="00B91A89">
      <w:pPr>
        <w:spacing w:line="360" w:lineRule="auto"/>
        <w:ind w:firstLine="709"/>
        <w:jc w:val="both"/>
        <w:rPr>
          <w:sz w:val="28"/>
        </w:rPr>
      </w:pPr>
      <w:r w:rsidRPr="00B91A89">
        <w:rPr>
          <w:sz w:val="28"/>
        </w:rPr>
        <w:t>4. зерновая расписка</w:t>
      </w:r>
    </w:p>
    <w:p w:rsidR="009324A8" w:rsidRPr="00B91A89" w:rsidRDefault="009324A8" w:rsidP="00B91A89">
      <w:pPr>
        <w:spacing w:line="360" w:lineRule="auto"/>
        <w:ind w:firstLine="709"/>
        <w:jc w:val="both"/>
        <w:rPr>
          <w:sz w:val="28"/>
        </w:rPr>
      </w:pPr>
      <w:r w:rsidRPr="00B91A89">
        <w:rPr>
          <w:sz w:val="28"/>
        </w:rPr>
        <w:t>За время хранения зерна на элеваторе предприятие</w:t>
      </w:r>
      <w:r w:rsidR="003E0F33">
        <w:rPr>
          <w:sz w:val="28"/>
        </w:rPr>
        <w:t xml:space="preserve"> </w:t>
      </w:r>
      <w:r w:rsidRPr="00B91A89">
        <w:rPr>
          <w:sz w:val="28"/>
        </w:rPr>
        <w:t xml:space="preserve">оплачивает на основании счета и расчетов за хранение, сушку, подработку, услуги элеватора. </w:t>
      </w:r>
    </w:p>
    <w:p w:rsidR="009324A8" w:rsidRPr="00B91A89" w:rsidRDefault="009324A8" w:rsidP="00B91A89">
      <w:pPr>
        <w:pStyle w:val="31"/>
        <w:ind w:firstLine="709"/>
      </w:pPr>
      <w:r w:rsidRPr="00B91A89">
        <w:t>Рассмотрим отражение поступления товара у покупателя.</w:t>
      </w:r>
    </w:p>
    <w:p w:rsidR="009324A8" w:rsidRPr="00B91A89" w:rsidRDefault="009324A8" w:rsidP="00B91A89">
      <w:pPr>
        <w:pStyle w:val="31"/>
        <w:ind w:firstLine="709"/>
      </w:pPr>
      <w:r w:rsidRPr="00B91A89">
        <w:t>Предприятие заказало у поставщиков зерно стоимостью 10010 тенге за одну тонну. Зерно поступило на ТОО через три месяца после заключения договора</w:t>
      </w:r>
      <w:r w:rsidR="003E0F33">
        <w:t xml:space="preserve"> </w:t>
      </w:r>
      <w:r w:rsidRPr="00B91A89">
        <w:t>и предварительной оплаты (по условиям договора). Всего поступило зерна 450 тонны на</w:t>
      </w:r>
      <w:r w:rsidR="003E0F33">
        <w:t xml:space="preserve"> </w:t>
      </w:r>
      <w:r w:rsidRPr="00B91A89">
        <w:t>сумму 4504500 тенге. Расходы по транспортировке</w:t>
      </w:r>
      <w:r w:rsidR="003E0F33">
        <w:t xml:space="preserve"> </w:t>
      </w:r>
      <w:r w:rsidRPr="00B91A89">
        <w:t>270270 тенге, по хранению 34000 тенге, разгрузке 56000 тенге.</w:t>
      </w:r>
    </w:p>
    <w:p w:rsidR="009324A8" w:rsidRPr="00B91A89" w:rsidRDefault="009324A8" w:rsidP="00B91A89">
      <w:pPr>
        <w:spacing w:line="360" w:lineRule="auto"/>
        <w:ind w:firstLine="709"/>
        <w:jc w:val="both"/>
        <w:rPr>
          <w:sz w:val="28"/>
        </w:rPr>
      </w:pPr>
      <w:r w:rsidRPr="00B91A89">
        <w:rPr>
          <w:sz w:val="28"/>
        </w:rPr>
        <w:t xml:space="preserve">Материалы приходуются в бухгалтерском учете по их фактической себестоимости. </w:t>
      </w:r>
    </w:p>
    <w:p w:rsidR="009324A8" w:rsidRPr="00B91A89" w:rsidRDefault="009324A8" w:rsidP="00B91A89">
      <w:pPr>
        <w:pStyle w:val="31"/>
        <w:ind w:firstLine="709"/>
      </w:pPr>
      <w:r w:rsidRPr="00B91A89">
        <w:t>Корреспонденция счетов:</w:t>
      </w:r>
    </w:p>
    <w:p w:rsidR="008A3951" w:rsidRPr="00B91A89" w:rsidRDefault="008A3951" w:rsidP="00B91A89">
      <w:pPr>
        <w:pStyle w:val="31"/>
        <w:ind w:firstLine="709"/>
      </w:pPr>
    </w:p>
    <w:p w:rsidR="009324A8" w:rsidRPr="00B91A89" w:rsidRDefault="009324A8" w:rsidP="00B91A89">
      <w:pPr>
        <w:spacing w:line="360" w:lineRule="auto"/>
        <w:ind w:firstLine="709"/>
        <w:jc w:val="both"/>
        <w:rPr>
          <w:sz w:val="28"/>
        </w:rPr>
      </w:pPr>
      <w:r w:rsidRPr="00B91A89">
        <w:rPr>
          <w:sz w:val="28"/>
        </w:rPr>
        <w:t>Выданы авансы на поставку зерна</w:t>
      </w:r>
      <w:r w:rsidR="003E0F33">
        <w:rPr>
          <w:sz w:val="28"/>
        </w:rPr>
        <w:t xml:space="preserve"> </w:t>
      </w:r>
      <w:r w:rsidRPr="00B91A89">
        <w:rPr>
          <w:sz w:val="28"/>
        </w:rPr>
        <w:t>Дт 351</w:t>
      </w:r>
      <w:r w:rsidR="003E0F33">
        <w:rPr>
          <w:sz w:val="28"/>
        </w:rPr>
        <w:t xml:space="preserve"> </w:t>
      </w:r>
      <w:r w:rsidRPr="00B91A89">
        <w:rPr>
          <w:sz w:val="28"/>
        </w:rPr>
        <w:t>Кт 441</w:t>
      </w:r>
      <w:r w:rsidR="003E0F33">
        <w:rPr>
          <w:sz w:val="28"/>
        </w:rPr>
        <w:t xml:space="preserve"> </w:t>
      </w:r>
      <w:r w:rsidRPr="00B91A89">
        <w:rPr>
          <w:sz w:val="28"/>
        </w:rPr>
        <w:t>6000000</w:t>
      </w:r>
      <w:r w:rsidR="003E0F33">
        <w:rPr>
          <w:sz w:val="28"/>
        </w:rPr>
        <w:t xml:space="preserve"> </w:t>
      </w:r>
    </w:p>
    <w:p w:rsidR="009324A8" w:rsidRPr="00B91A89" w:rsidRDefault="009324A8" w:rsidP="00B91A89">
      <w:pPr>
        <w:spacing w:line="360" w:lineRule="auto"/>
        <w:ind w:firstLine="709"/>
        <w:jc w:val="both"/>
        <w:rPr>
          <w:sz w:val="28"/>
        </w:rPr>
      </w:pPr>
      <w:r w:rsidRPr="00B91A89">
        <w:rPr>
          <w:sz w:val="28"/>
        </w:rPr>
        <w:t>Получено зерно от поставщиков</w:t>
      </w:r>
      <w:r w:rsidR="003E0F33">
        <w:rPr>
          <w:sz w:val="28"/>
        </w:rPr>
        <w:t xml:space="preserve"> </w:t>
      </w:r>
    </w:p>
    <w:p w:rsidR="009324A8" w:rsidRPr="00B91A89" w:rsidRDefault="009324A8" w:rsidP="00B91A89">
      <w:pPr>
        <w:pStyle w:val="4"/>
        <w:ind w:firstLine="709"/>
        <w:jc w:val="both"/>
      </w:pPr>
      <w:r w:rsidRPr="00B91A89">
        <w:t>На стоимость зерна</w:t>
      </w:r>
      <w:r w:rsidR="003E0F33">
        <w:t xml:space="preserve"> </w:t>
      </w:r>
      <w:r w:rsidRPr="00B91A89">
        <w:t>Дт 222</w:t>
      </w:r>
      <w:r w:rsidR="003E0F33">
        <w:t xml:space="preserve"> </w:t>
      </w:r>
      <w:r w:rsidRPr="00B91A89">
        <w:t>Кт 671</w:t>
      </w:r>
      <w:r w:rsidR="003E0F33">
        <w:t xml:space="preserve"> </w:t>
      </w:r>
      <w:r w:rsidRPr="00B91A89">
        <w:t>4504500</w:t>
      </w:r>
    </w:p>
    <w:p w:rsidR="009324A8" w:rsidRPr="00B91A89" w:rsidRDefault="009324A8" w:rsidP="00B91A89">
      <w:pPr>
        <w:pStyle w:val="1"/>
        <w:spacing w:line="360" w:lineRule="auto"/>
        <w:ind w:firstLine="709"/>
        <w:jc w:val="both"/>
        <w:rPr>
          <w:b w:val="0"/>
          <w:sz w:val="28"/>
        </w:rPr>
      </w:pPr>
      <w:r w:rsidRPr="00B91A89">
        <w:rPr>
          <w:b w:val="0"/>
          <w:sz w:val="28"/>
        </w:rPr>
        <w:t xml:space="preserve"> На сумму НДС</w:t>
      </w:r>
      <w:r w:rsidR="003E0F33">
        <w:rPr>
          <w:b w:val="0"/>
          <w:sz w:val="28"/>
        </w:rPr>
        <w:t xml:space="preserve"> </w:t>
      </w:r>
      <w:r w:rsidRPr="00B91A89">
        <w:rPr>
          <w:b w:val="0"/>
          <w:sz w:val="28"/>
        </w:rPr>
        <w:t>Дт331</w:t>
      </w:r>
      <w:r w:rsidR="003E0F33">
        <w:rPr>
          <w:b w:val="0"/>
          <w:sz w:val="28"/>
        </w:rPr>
        <w:t xml:space="preserve"> </w:t>
      </w:r>
      <w:r w:rsidRPr="00B91A89">
        <w:rPr>
          <w:b w:val="0"/>
          <w:sz w:val="28"/>
        </w:rPr>
        <w:t>Кт 671</w:t>
      </w:r>
      <w:r w:rsidR="003E0F33">
        <w:rPr>
          <w:b w:val="0"/>
          <w:sz w:val="28"/>
        </w:rPr>
        <w:t xml:space="preserve"> </w:t>
      </w:r>
      <w:r w:rsidRPr="00B91A89">
        <w:rPr>
          <w:b w:val="0"/>
          <w:sz w:val="28"/>
        </w:rPr>
        <w:t xml:space="preserve">720720 </w:t>
      </w:r>
    </w:p>
    <w:p w:rsidR="009324A8" w:rsidRPr="00B91A89" w:rsidRDefault="009324A8" w:rsidP="00B91A89">
      <w:pPr>
        <w:pStyle w:val="1"/>
        <w:spacing w:line="360" w:lineRule="auto"/>
        <w:ind w:firstLine="709"/>
        <w:jc w:val="both"/>
        <w:rPr>
          <w:b w:val="0"/>
          <w:sz w:val="28"/>
        </w:rPr>
      </w:pPr>
      <w:r w:rsidRPr="00B91A89">
        <w:rPr>
          <w:b w:val="0"/>
          <w:sz w:val="28"/>
        </w:rPr>
        <w:t>Оплачены транспортные расходы</w:t>
      </w:r>
      <w:r w:rsidR="003E0F33">
        <w:rPr>
          <w:b w:val="0"/>
          <w:sz w:val="28"/>
        </w:rPr>
        <w:t xml:space="preserve"> </w:t>
      </w:r>
      <w:r w:rsidRPr="00B91A89">
        <w:rPr>
          <w:b w:val="0"/>
          <w:sz w:val="28"/>
        </w:rPr>
        <w:t>Дт 687</w:t>
      </w:r>
      <w:r w:rsidR="003E0F33">
        <w:rPr>
          <w:b w:val="0"/>
          <w:sz w:val="28"/>
        </w:rPr>
        <w:t xml:space="preserve"> </w:t>
      </w:r>
      <w:r w:rsidRPr="00B91A89">
        <w:rPr>
          <w:b w:val="0"/>
          <w:sz w:val="28"/>
        </w:rPr>
        <w:t>Кт 441</w:t>
      </w:r>
      <w:r w:rsidR="003E0F33">
        <w:rPr>
          <w:b w:val="0"/>
          <w:sz w:val="28"/>
        </w:rPr>
        <w:t xml:space="preserve"> </w:t>
      </w:r>
      <w:r w:rsidRPr="00B91A89">
        <w:rPr>
          <w:b w:val="0"/>
          <w:sz w:val="28"/>
        </w:rPr>
        <w:t>270270</w:t>
      </w:r>
    </w:p>
    <w:p w:rsidR="009324A8" w:rsidRPr="00B91A89" w:rsidRDefault="009324A8" w:rsidP="00B91A89">
      <w:pPr>
        <w:spacing w:line="360" w:lineRule="auto"/>
        <w:ind w:firstLine="709"/>
        <w:jc w:val="both"/>
        <w:rPr>
          <w:sz w:val="28"/>
        </w:rPr>
      </w:pPr>
      <w:r w:rsidRPr="00B91A89">
        <w:rPr>
          <w:sz w:val="28"/>
        </w:rPr>
        <w:t>Оплачены расходы по хранению</w:t>
      </w:r>
      <w:r w:rsidR="003E0F33">
        <w:rPr>
          <w:sz w:val="28"/>
        </w:rPr>
        <w:t xml:space="preserve"> </w:t>
      </w:r>
      <w:r w:rsidRPr="00B91A89">
        <w:rPr>
          <w:sz w:val="28"/>
        </w:rPr>
        <w:t>ДТ 687</w:t>
      </w:r>
      <w:r w:rsidR="003E0F33">
        <w:rPr>
          <w:sz w:val="28"/>
        </w:rPr>
        <w:t xml:space="preserve"> </w:t>
      </w:r>
      <w:r w:rsidRPr="00B91A89">
        <w:rPr>
          <w:sz w:val="28"/>
        </w:rPr>
        <w:t>КТ 441</w:t>
      </w:r>
      <w:r w:rsidR="003E0F33">
        <w:rPr>
          <w:sz w:val="28"/>
        </w:rPr>
        <w:t xml:space="preserve"> </w:t>
      </w:r>
      <w:r w:rsidRPr="00B91A89">
        <w:rPr>
          <w:sz w:val="28"/>
        </w:rPr>
        <w:t>34000</w:t>
      </w:r>
    </w:p>
    <w:p w:rsidR="009324A8" w:rsidRPr="00B91A89" w:rsidRDefault="009324A8" w:rsidP="00B91A89">
      <w:pPr>
        <w:spacing w:line="360" w:lineRule="auto"/>
        <w:ind w:firstLine="709"/>
        <w:jc w:val="both"/>
        <w:rPr>
          <w:sz w:val="28"/>
        </w:rPr>
      </w:pPr>
      <w:r w:rsidRPr="00B91A89">
        <w:rPr>
          <w:sz w:val="28"/>
        </w:rPr>
        <w:t>Оплачены расходы по разгрузке</w:t>
      </w:r>
      <w:r w:rsidR="003E0F33">
        <w:rPr>
          <w:sz w:val="28"/>
        </w:rPr>
        <w:t xml:space="preserve"> </w:t>
      </w:r>
      <w:r w:rsidRPr="00B91A89">
        <w:rPr>
          <w:sz w:val="28"/>
        </w:rPr>
        <w:t>Дт</w:t>
      </w:r>
      <w:r w:rsidR="003E0F33">
        <w:rPr>
          <w:sz w:val="28"/>
        </w:rPr>
        <w:t xml:space="preserve"> </w:t>
      </w:r>
      <w:r w:rsidRPr="00B91A89">
        <w:rPr>
          <w:sz w:val="28"/>
        </w:rPr>
        <w:t>687</w:t>
      </w:r>
      <w:r w:rsidR="003E0F33">
        <w:rPr>
          <w:sz w:val="28"/>
        </w:rPr>
        <w:t xml:space="preserve"> </w:t>
      </w:r>
      <w:r w:rsidRPr="00B91A89">
        <w:rPr>
          <w:sz w:val="28"/>
        </w:rPr>
        <w:t>КТ 441</w:t>
      </w:r>
      <w:r w:rsidR="003E0F33">
        <w:rPr>
          <w:sz w:val="28"/>
        </w:rPr>
        <w:t xml:space="preserve"> </w:t>
      </w:r>
      <w:r w:rsidRPr="00B91A89">
        <w:rPr>
          <w:sz w:val="28"/>
        </w:rPr>
        <w:t>56000</w:t>
      </w:r>
    </w:p>
    <w:p w:rsidR="009324A8" w:rsidRPr="00B91A89" w:rsidRDefault="009324A8" w:rsidP="00B91A89">
      <w:pPr>
        <w:spacing w:line="360" w:lineRule="auto"/>
        <w:ind w:firstLine="709"/>
        <w:jc w:val="both"/>
        <w:rPr>
          <w:sz w:val="28"/>
        </w:rPr>
      </w:pPr>
      <w:r w:rsidRPr="00B91A89">
        <w:rPr>
          <w:sz w:val="28"/>
        </w:rPr>
        <w:t xml:space="preserve">Включены в себестоимость расходы по приобретению. </w:t>
      </w:r>
    </w:p>
    <w:p w:rsidR="009324A8" w:rsidRPr="00B91A89" w:rsidRDefault="009324A8" w:rsidP="00B91A89">
      <w:pPr>
        <w:spacing w:line="360" w:lineRule="auto"/>
        <w:ind w:firstLine="709"/>
        <w:jc w:val="both"/>
        <w:rPr>
          <w:sz w:val="28"/>
        </w:rPr>
      </w:pPr>
      <w:r w:rsidRPr="00B91A89">
        <w:rPr>
          <w:sz w:val="28"/>
        </w:rPr>
        <w:t>Транспортные расходы</w:t>
      </w:r>
      <w:r w:rsidR="003E0F33">
        <w:rPr>
          <w:sz w:val="28"/>
        </w:rPr>
        <w:t xml:space="preserve"> </w:t>
      </w:r>
      <w:r w:rsidRPr="00B91A89">
        <w:rPr>
          <w:sz w:val="28"/>
        </w:rPr>
        <w:t>Дт 222</w:t>
      </w:r>
      <w:r w:rsidR="003E0F33">
        <w:rPr>
          <w:sz w:val="28"/>
        </w:rPr>
        <w:t xml:space="preserve"> </w:t>
      </w:r>
      <w:r w:rsidRPr="00B91A89">
        <w:rPr>
          <w:sz w:val="28"/>
        </w:rPr>
        <w:t>Кт 671 232991</w:t>
      </w:r>
      <w:r w:rsidRPr="00B91A89">
        <w:rPr>
          <w:sz w:val="28"/>
        </w:rPr>
        <w:br/>
      </w:r>
      <w:r w:rsidR="003E0F33">
        <w:rPr>
          <w:sz w:val="28"/>
        </w:rPr>
        <w:t xml:space="preserve"> </w:t>
      </w:r>
      <w:r w:rsidRPr="00B91A89">
        <w:rPr>
          <w:sz w:val="28"/>
        </w:rPr>
        <w:t>ДТ 331</w:t>
      </w:r>
      <w:r w:rsidR="003E0F33">
        <w:rPr>
          <w:sz w:val="28"/>
        </w:rPr>
        <w:t xml:space="preserve"> </w:t>
      </w:r>
      <w:r w:rsidRPr="00B91A89">
        <w:rPr>
          <w:sz w:val="28"/>
        </w:rPr>
        <w:t>Кт 671 37279</w:t>
      </w:r>
    </w:p>
    <w:p w:rsidR="00DC4729" w:rsidRDefault="009324A8" w:rsidP="00B91A89">
      <w:pPr>
        <w:spacing w:line="360" w:lineRule="auto"/>
        <w:ind w:firstLine="709"/>
        <w:jc w:val="both"/>
        <w:rPr>
          <w:sz w:val="28"/>
        </w:rPr>
      </w:pPr>
      <w:r w:rsidRPr="00B91A89">
        <w:rPr>
          <w:sz w:val="28"/>
        </w:rPr>
        <w:t>Расходы по хранению</w:t>
      </w:r>
      <w:r w:rsidR="003E0F33">
        <w:rPr>
          <w:sz w:val="28"/>
        </w:rPr>
        <w:t xml:space="preserve"> </w:t>
      </w:r>
    </w:p>
    <w:p w:rsidR="009324A8" w:rsidRPr="00B91A89" w:rsidRDefault="009324A8" w:rsidP="00B91A89">
      <w:pPr>
        <w:spacing w:line="360" w:lineRule="auto"/>
        <w:ind w:firstLine="709"/>
        <w:jc w:val="both"/>
        <w:rPr>
          <w:sz w:val="28"/>
        </w:rPr>
      </w:pPr>
      <w:r w:rsidRPr="00B91A89">
        <w:rPr>
          <w:sz w:val="28"/>
        </w:rPr>
        <w:t>Дт 222</w:t>
      </w:r>
      <w:r w:rsidR="003E0F33">
        <w:rPr>
          <w:sz w:val="28"/>
        </w:rPr>
        <w:t xml:space="preserve"> </w:t>
      </w:r>
      <w:r w:rsidRPr="00B91A89">
        <w:rPr>
          <w:sz w:val="28"/>
        </w:rPr>
        <w:t>Кт 671</w:t>
      </w:r>
      <w:r w:rsidR="003E0F33">
        <w:rPr>
          <w:sz w:val="28"/>
        </w:rPr>
        <w:t xml:space="preserve"> </w:t>
      </w:r>
      <w:r w:rsidRPr="00B91A89">
        <w:rPr>
          <w:sz w:val="28"/>
        </w:rPr>
        <w:t>29311</w:t>
      </w:r>
      <w:r w:rsidR="003E0F33">
        <w:rPr>
          <w:sz w:val="28"/>
        </w:rPr>
        <w:t xml:space="preserve"> </w:t>
      </w:r>
    </w:p>
    <w:p w:rsidR="009324A8" w:rsidRPr="00B91A89" w:rsidRDefault="003E0F33" w:rsidP="00B91A89">
      <w:pPr>
        <w:spacing w:line="360" w:lineRule="auto"/>
        <w:ind w:firstLine="709"/>
        <w:jc w:val="both"/>
        <w:rPr>
          <w:sz w:val="28"/>
        </w:rPr>
      </w:pPr>
      <w:r>
        <w:rPr>
          <w:sz w:val="28"/>
        </w:rPr>
        <w:t xml:space="preserve"> </w:t>
      </w:r>
      <w:r w:rsidR="009324A8" w:rsidRPr="00B91A89">
        <w:rPr>
          <w:sz w:val="28"/>
        </w:rPr>
        <w:t>Дт 331</w:t>
      </w:r>
      <w:r>
        <w:rPr>
          <w:sz w:val="28"/>
        </w:rPr>
        <w:t xml:space="preserve"> </w:t>
      </w:r>
      <w:r w:rsidR="009324A8" w:rsidRPr="00B91A89">
        <w:rPr>
          <w:sz w:val="28"/>
        </w:rPr>
        <w:t>Кт</w:t>
      </w:r>
      <w:r>
        <w:rPr>
          <w:sz w:val="28"/>
        </w:rPr>
        <w:t xml:space="preserve"> </w:t>
      </w:r>
      <w:r w:rsidR="009324A8" w:rsidRPr="00B91A89">
        <w:rPr>
          <w:sz w:val="28"/>
        </w:rPr>
        <w:t>671</w:t>
      </w:r>
      <w:r>
        <w:rPr>
          <w:sz w:val="28"/>
        </w:rPr>
        <w:t xml:space="preserve"> </w:t>
      </w:r>
      <w:r w:rsidR="009324A8" w:rsidRPr="00B91A89">
        <w:rPr>
          <w:sz w:val="28"/>
        </w:rPr>
        <w:t>4689</w:t>
      </w:r>
    </w:p>
    <w:p w:rsidR="009324A8" w:rsidRPr="00B91A89" w:rsidRDefault="009324A8" w:rsidP="00B91A89">
      <w:pPr>
        <w:spacing w:line="360" w:lineRule="auto"/>
        <w:ind w:firstLine="709"/>
        <w:jc w:val="both"/>
        <w:rPr>
          <w:sz w:val="28"/>
        </w:rPr>
      </w:pPr>
      <w:r w:rsidRPr="00B91A89">
        <w:rPr>
          <w:sz w:val="28"/>
        </w:rPr>
        <w:t>Расходы по разгрузке</w:t>
      </w:r>
      <w:r w:rsidR="003E0F33">
        <w:rPr>
          <w:sz w:val="28"/>
        </w:rPr>
        <w:t xml:space="preserve"> </w:t>
      </w:r>
      <w:r w:rsidRPr="00B91A89">
        <w:rPr>
          <w:sz w:val="28"/>
        </w:rPr>
        <w:t>Дт</w:t>
      </w:r>
      <w:r w:rsidR="003E0F33">
        <w:rPr>
          <w:sz w:val="28"/>
        </w:rPr>
        <w:t xml:space="preserve"> </w:t>
      </w:r>
      <w:r w:rsidRPr="00B91A89">
        <w:rPr>
          <w:sz w:val="28"/>
        </w:rPr>
        <w:t>222 Кт</w:t>
      </w:r>
      <w:r w:rsidR="003E0F33">
        <w:rPr>
          <w:sz w:val="28"/>
        </w:rPr>
        <w:t xml:space="preserve"> </w:t>
      </w:r>
      <w:r w:rsidRPr="00B91A89">
        <w:rPr>
          <w:sz w:val="28"/>
        </w:rPr>
        <w:t>671</w:t>
      </w:r>
      <w:r w:rsidR="003E0F33">
        <w:rPr>
          <w:sz w:val="28"/>
        </w:rPr>
        <w:t xml:space="preserve"> </w:t>
      </w:r>
      <w:r w:rsidRPr="00B91A89">
        <w:rPr>
          <w:sz w:val="28"/>
        </w:rPr>
        <w:t>48277</w:t>
      </w:r>
    </w:p>
    <w:p w:rsidR="009324A8" w:rsidRPr="00B91A89" w:rsidRDefault="003E0F33" w:rsidP="00B91A89">
      <w:pPr>
        <w:spacing w:line="360" w:lineRule="auto"/>
        <w:ind w:firstLine="709"/>
        <w:jc w:val="both"/>
        <w:rPr>
          <w:sz w:val="28"/>
        </w:rPr>
      </w:pPr>
      <w:r>
        <w:rPr>
          <w:sz w:val="28"/>
        </w:rPr>
        <w:t xml:space="preserve"> </w:t>
      </w:r>
      <w:r w:rsidR="009324A8" w:rsidRPr="00B91A89">
        <w:rPr>
          <w:sz w:val="28"/>
        </w:rPr>
        <w:t>Дт</w:t>
      </w:r>
      <w:r>
        <w:rPr>
          <w:sz w:val="28"/>
        </w:rPr>
        <w:t xml:space="preserve"> </w:t>
      </w:r>
      <w:r w:rsidR="009324A8" w:rsidRPr="00B91A89">
        <w:rPr>
          <w:sz w:val="28"/>
        </w:rPr>
        <w:t>331 Кт</w:t>
      </w:r>
      <w:r>
        <w:rPr>
          <w:sz w:val="28"/>
        </w:rPr>
        <w:t xml:space="preserve"> </w:t>
      </w:r>
      <w:r w:rsidR="009324A8" w:rsidRPr="00B91A89">
        <w:rPr>
          <w:sz w:val="28"/>
        </w:rPr>
        <w:t>671</w:t>
      </w:r>
      <w:r>
        <w:rPr>
          <w:sz w:val="28"/>
        </w:rPr>
        <w:t xml:space="preserve"> </w:t>
      </w:r>
      <w:r w:rsidR="009324A8" w:rsidRPr="00B91A89">
        <w:rPr>
          <w:sz w:val="28"/>
        </w:rPr>
        <w:t>7724</w:t>
      </w:r>
    </w:p>
    <w:p w:rsidR="009324A8" w:rsidRPr="00B91A89" w:rsidRDefault="003E0F33" w:rsidP="00B91A89">
      <w:pPr>
        <w:spacing w:line="360" w:lineRule="auto"/>
        <w:ind w:firstLine="709"/>
        <w:jc w:val="both"/>
        <w:rPr>
          <w:sz w:val="28"/>
        </w:rPr>
      </w:pPr>
      <w:r>
        <w:rPr>
          <w:sz w:val="28"/>
        </w:rPr>
        <w:t xml:space="preserve"> </w:t>
      </w:r>
      <w:r w:rsidR="009324A8" w:rsidRPr="00B91A89">
        <w:rPr>
          <w:sz w:val="28"/>
        </w:rPr>
        <w:t>Всего</w:t>
      </w:r>
      <w:r>
        <w:rPr>
          <w:sz w:val="28"/>
        </w:rPr>
        <w:t xml:space="preserve"> </w:t>
      </w:r>
      <w:r w:rsidR="009324A8" w:rsidRPr="00B91A89">
        <w:rPr>
          <w:sz w:val="28"/>
        </w:rPr>
        <w:t>360270</w:t>
      </w:r>
    </w:p>
    <w:p w:rsidR="009324A8" w:rsidRPr="00B91A89" w:rsidRDefault="009324A8" w:rsidP="00B91A89">
      <w:pPr>
        <w:spacing w:line="360" w:lineRule="auto"/>
        <w:ind w:firstLine="709"/>
        <w:jc w:val="both"/>
        <w:rPr>
          <w:sz w:val="28"/>
        </w:rPr>
      </w:pPr>
      <w:r w:rsidRPr="00B91A89">
        <w:rPr>
          <w:sz w:val="28"/>
        </w:rPr>
        <w:t>Проведен зачет ранее выданных авансов</w:t>
      </w:r>
      <w:r w:rsidR="003E0F33">
        <w:rPr>
          <w:sz w:val="28"/>
        </w:rPr>
        <w:t xml:space="preserve"> </w:t>
      </w:r>
      <w:r w:rsidRPr="00B91A89">
        <w:rPr>
          <w:sz w:val="28"/>
        </w:rPr>
        <w:t>Дт 671 Кт 351 4504500</w:t>
      </w:r>
    </w:p>
    <w:p w:rsidR="009324A8" w:rsidRPr="00B91A89" w:rsidRDefault="009324A8" w:rsidP="00B91A89">
      <w:pPr>
        <w:spacing w:line="360" w:lineRule="auto"/>
        <w:ind w:firstLine="709"/>
        <w:jc w:val="both"/>
        <w:rPr>
          <w:sz w:val="28"/>
        </w:rPr>
      </w:pPr>
      <w:r w:rsidRPr="00B91A89">
        <w:rPr>
          <w:sz w:val="28"/>
        </w:rPr>
        <w:t>Списана стоимость зерна при реализации</w:t>
      </w:r>
      <w:r w:rsidR="003E0F33">
        <w:rPr>
          <w:sz w:val="28"/>
        </w:rPr>
        <w:t xml:space="preserve"> </w:t>
      </w:r>
      <w:r w:rsidRPr="00B91A89">
        <w:rPr>
          <w:sz w:val="28"/>
        </w:rPr>
        <w:t>ДТ 801</w:t>
      </w:r>
      <w:r w:rsidR="003E0F33">
        <w:rPr>
          <w:sz w:val="28"/>
        </w:rPr>
        <w:t xml:space="preserve"> </w:t>
      </w:r>
      <w:r w:rsidRPr="00B91A89">
        <w:rPr>
          <w:sz w:val="28"/>
        </w:rPr>
        <w:t>Кт 222 4864770</w:t>
      </w:r>
    </w:p>
    <w:p w:rsidR="008A3951" w:rsidRPr="00B91A89" w:rsidRDefault="008A3951" w:rsidP="00B91A89">
      <w:pPr>
        <w:spacing w:line="360" w:lineRule="auto"/>
        <w:ind w:firstLine="709"/>
        <w:jc w:val="both"/>
        <w:rPr>
          <w:sz w:val="28"/>
        </w:rPr>
      </w:pPr>
    </w:p>
    <w:p w:rsidR="009324A8" w:rsidRPr="00B91A89" w:rsidRDefault="008A3951" w:rsidP="00B91A89">
      <w:pPr>
        <w:spacing w:line="360" w:lineRule="auto"/>
        <w:ind w:firstLine="709"/>
        <w:jc w:val="both"/>
        <w:rPr>
          <w:sz w:val="28"/>
        </w:rPr>
      </w:pPr>
      <w:r w:rsidRPr="00B91A89">
        <w:rPr>
          <w:sz w:val="28"/>
        </w:rPr>
        <w:t>2.2</w:t>
      </w:r>
      <w:r w:rsidR="009324A8" w:rsidRPr="00B91A89">
        <w:rPr>
          <w:sz w:val="28"/>
        </w:rPr>
        <w:t xml:space="preserve"> Учет расходов по реализации товара на экспорт</w:t>
      </w:r>
    </w:p>
    <w:p w:rsidR="009324A8" w:rsidRPr="00B91A89" w:rsidRDefault="009324A8" w:rsidP="00B91A89">
      <w:pPr>
        <w:pStyle w:val="31"/>
        <w:ind w:firstLine="709"/>
      </w:pPr>
    </w:p>
    <w:p w:rsidR="009324A8" w:rsidRPr="00B91A89" w:rsidRDefault="009324A8" w:rsidP="00B91A89">
      <w:pPr>
        <w:pStyle w:val="31"/>
        <w:ind w:firstLine="709"/>
      </w:pPr>
      <w:r w:rsidRPr="00B91A89">
        <w:t>Для учета расходов, связанных с реализацией товаров предназначен активный счет 811 « Расходы по реализации товаров»</w:t>
      </w:r>
    </w:p>
    <w:p w:rsidR="009324A8" w:rsidRPr="00B91A89" w:rsidRDefault="009324A8" w:rsidP="00B91A89">
      <w:pPr>
        <w:spacing w:line="360" w:lineRule="auto"/>
        <w:ind w:firstLine="709"/>
        <w:jc w:val="both"/>
        <w:rPr>
          <w:sz w:val="28"/>
        </w:rPr>
      </w:pPr>
      <w:r w:rsidRPr="00B91A89">
        <w:rPr>
          <w:sz w:val="28"/>
        </w:rPr>
        <w:t>Рассмотрим отражение расходов по реализации:</w:t>
      </w:r>
    </w:p>
    <w:p w:rsidR="009324A8" w:rsidRPr="00B91A89" w:rsidRDefault="009324A8" w:rsidP="00B91A89">
      <w:pPr>
        <w:spacing w:line="360" w:lineRule="auto"/>
        <w:ind w:firstLine="709"/>
        <w:jc w:val="both"/>
        <w:rPr>
          <w:sz w:val="28"/>
        </w:rPr>
      </w:pPr>
      <w:r w:rsidRPr="00B91A89">
        <w:rPr>
          <w:sz w:val="28"/>
        </w:rPr>
        <w:t>Начислена заработная плата</w:t>
      </w:r>
      <w:r w:rsidR="003E0F33">
        <w:rPr>
          <w:sz w:val="28"/>
        </w:rPr>
        <w:t xml:space="preserve"> </w:t>
      </w:r>
      <w:r w:rsidRPr="00B91A89">
        <w:rPr>
          <w:sz w:val="28"/>
        </w:rPr>
        <w:t>работников, связанная с процессом реализации.</w:t>
      </w:r>
    </w:p>
    <w:p w:rsidR="009324A8" w:rsidRPr="00B91A89" w:rsidRDefault="009324A8" w:rsidP="00B91A89">
      <w:pPr>
        <w:spacing w:line="360" w:lineRule="auto"/>
        <w:ind w:firstLine="709"/>
        <w:jc w:val="both"/>
        <w:rPr>
          <w:sz w:val="28"/>
        </w:rPr>
      </w:pPr>
      <w:r w:rsidRPr="00B91A89">
        <w:rPr>
          <w:sz w:val="28"/>
        </w:rPr>
        <w:t>Дебет</w:t>
      </w:r>
      <w:r w:rsidR="003E0F33">
        <w:rPr>
          <w:sz w:val="28"/>
        </w:rPr>
        <w:t xml:space="preserve"> </w:t>
      </w:r>
      <w:r w:rsidRPr="00B91A89">
        <w:rPr>
          <w:sz w:val="28"/>
        </w:rPr>
        <w:t>811 « Расходы по реализации товаров»</w:t>
      </w:r>
    </w:p>
    <w:p w:rsidR="009324A8" w:rsidRPr="00B91A89" w:rsidRDefault="009324A8" w:rsidP="00B91A89">
      <w:pPr>
        <w:spacing w:line="360" w:lineRule="auto"/>
        <w:ind w:firstLine="709"/>
        <w:jc w:val="both"/>
        <w:rPr>
          <w:sz w:val="28"/>
        </w:rPr>
      </w:pPr>
      <w:r w:rsidRPr="00B91A89">
        <w:rPr>
          <w:sz w:val="28"/>
        </w:rPr>
        <w:t>Кредит</w:t>
      </w:r>
      <w:r w:rsidR="003E0F33">
        <w:rPr>
          <w:sz w:val="28"/>
        </w:rPr>
        <w:t xml:space="preserve"> </w:t>
      </w:r>
      <w:r w:rsidRPr="00B91A89">
        <w:rPr>
          <w:sz w:val="28"/>
        </w:rPr>
        <w:t>681 « Расчеты с персоналом по оплате труда» - 200000</w:t>
      </w:r>
    </w:p>
    <w:p w:rsidR="009324A8" w:rsidRPr="00B91A89" w:rsidRDefault="009324A8" w:rsidP="00B91A89">
      <w:pPr>
        <w:spacing w:line="360" w:lineRule="auto"/>
        <w:ind w:firstLine="709"/>
        <w:jc w:val="both"/>
        <w:rPr>
          <w:sz w:val="28"/>
        </w:rPr>
      </w:pPr>
      <w:r w:rsidRPr="00B91A89">
        <w:rPr>
          <w:sz w:val="28"/>
        </w:rPr>
        <w:t>Удержаны с заработной платы обязательные пенсионные взносы</w:t>
      </w:r>
      <w:r w:rsidR="003E0F33">
        <w:rPr>
          <w:sz w:val="28"/>
        </w:rPr>
        <w:t xml:space="preserve"> </w:t>
      </w:r>
      <w:r w:rsidRPr="00B91A89">
        <w:rPr>
          <w:sz w:val="28"/>
        </w:rPr>
        <w:t>в накопительные пенсионные фонды (НПФ)</w:t>
      </w:r>
    </w:p>
    <w:p w:rsidR="009324A8" w:rsidRPr="00B91A89" w:rsidRDefault="009324A8" w:rsidP="00B91A89">
      <w:pPr>
        <w:spacing w:line="360" w:lineRule="auto"/>
        <w:ind w:firstLine="709"/>
        <w:jc w:val="both"/>
        <w:rPr>
          <w:sz w:val="28"/>
        </w:rPr>
      </w:pPr>
      <w:r w:rsidRPr="00B91A89">
        <w:rPr>
          <w:sz w:val="28"/>
        </w:rPr>
        <w:t>Дебет 681</w:t>
      </w:r>
      <w:r w:rsidR="003E0F33">
        <w:rPr>
          <w:sz w:val="28"/>
        </w:rPr>
        <w:t xml:space="preserve"> </w:t>
      </w:r>
      <w:r w:rsidRPr="00B91A89">
        <w:rPr>
          <w:sz w:val="28"/>
        </w:rPr>
        <w:t xml:space="preserve">« Расчеты с персоналом по оплате труда» </w:t>
      </w:r>
    </w:p>
    <w:p w:rsidR="009324A8" w:rsidRPr="00B91A89" w:rsidRDefault="009324A8" w:rsidP="00B91A89">
      <w:pPr>
        <w:spacing w:line="360" w:lineRule="auto"/>
        <w:ind w:firstLine="709"/>
        <w:jc w:val="both"/>
        <w:rPr>
          <w:sz w:val="28"/>
        </w:rPr>
      </w:pPr>
      <w:r w:rsidRPr="00B91A89">
        <w:rPr>
          <w:sz w:val="28"/>
        </w:rPr>
        <w:t>Кредит 686</w:t>
      </w:r>
      <w:r w:rsidR="003E0F33">
        <w:rPr>
          <w:sz w:val="28"/>
        </w:rPr>
        <w:t xml:space="preserve"> </w:t>
      </w:r>
      <w:r w:rsidRPr="00B91A89">
        <w:rPr>
          <w:sz w:val="28"/>
        </w:rPr>
        <w:t>«Расчеты по НПФ»</w:t>
      </w:r>
      <w:r w:rsidR="003E0F33">
        <w:rPr>
          <w:sz w:val="28"/>
        </w:rPr>
        <w:t xml:space="preserve"> </w:t>
      </w:r>
      <w:r w:rsidRPr="00B91A89">
        <w:rPr>
          <w:sz w:val="28"/>
        </w:rPr>
        <w:t>20000</w:t>
      </w:r>
    </w:p>
    <w:p w:rsidR="009324A8" w:rsidRPr="00B91A89" w:rsidRDefault="009324A8" w:rsidP="00B91A89">
      <w:pPr>
        <w:spacing w:line="360" w:lineRule="auto"/>
        <w:ind w:firstLine="709"/>
        <w:jc w:val="both"/>
        <w:rPr>
          <w:sz w:val="28"/>
        </w:rPr>
      </w:pPr>
      <w:r w:rsidRPr="00B91A89">
        <w:rPr>
          <w:sz w:val="28"/>
        </w:rPr>
        <w:t xml:space="preserve">Произведены отчисления от сумм начисленной заработной платы </w:t>
      </w:r>
    </w:p>
    <w:p w:rsidR="009324A8" w:rsidRPr="00B91A89" w:rsidRDefault="009324A8" w:rsidP="00B91A89">
      <w:pPr>
        <w:spacing w:line="360" w:lineRule="auto"/>
        <w:ind w:firstLine="709"/>
        <w:jc w:val="both"/>
        <w:rPr>
          <w:sz w:val="28"/>
        </w:rPr>
      </w:pPr>
      <w:r w:rsidRPr="00B91A89">
        <w:rPr>
          <w:sz w:val="28"/>
        </w:rPr>
        <w:t>(200000-10% взносы в НПФ)*20%</w:t>
      </w:r>
    </w:p>
    <w:p w:rsidR="009324A8" w:rsidRPr="00B91A89" w:rsidRDefault="009324A8" w:rsidP="00B91A89">
      <w:pPr>
        <w:spacing w:line="360" w:lineRule="auto"/>
        <w:ind w:firstLine="709"/>
        <w:jc w:val="both"/>
        <w:rPr>
          <w:sz w:val="28"/>
        </w:rPr>
      </w:pPr>
      <w:r w:rsidRPr="00B91A89">
        <w:rPr>
          <w:sz w:val="28"/>
        </w:rPr>
        <w:t>Дебет</w:t>
      </w:r>
      <w:r w:rsidR="003E0F33">
        <w:rPr>
          <w:sz w:val="28"/>
        </w:rPr>
        <w:t xml:space="preserve"> </w:t>
      </w:r>
      <w:r w:rsidRPr="00B91A89">
        <w:rPr>
          <w:sz w:val="28"/>
        </w:rPr>
        <w:t>811</w:t>
      </w:r>
      <w:r w:rsidR="003E0F33">
        <w:rPr>
          <w:sz w:val="28"/>
        </w:rPr>
        <w:t xml:space="preserve"> </w:t>
      </w:r>
      <w:r w:rsidRPr="00B91A89">
        <w:rPr>
          <w:sz w:val="28"/>
        </w:rPr>
        <w:t>« Расходы по реализации товаров»</w:t>
      </w:r>
    </w:p>
    <w:p w:rsidR="009324A8" w:rsidRPr="00B91A89" w:rsidRDefault="009324A8" w:rsidP="00B91A89">
      <w:pPr>
        <w:spacing w:line="360" w:lineRule="auto"/>
        <w:ind w:firstLine="709"/>
        <w:jc w:val="both"/>
        <w:rPr>
          <w:sz w:val="28"/>
        </w:rPr>
      </w:pPr>
      <w:r w:rsidRPr="00B91A89">
        <w:rPr>
          <w:sz w:val="28"/>
        </w:rPr>
        <w:t>Кредит 635</w:t>
      </w:r>
      <w:r w:rsidR="003E0F33">
        <w:rPr>
          <w:sz w:val="28"/>
        </w:rPr>
        <w:t xml:space="preserve"> </w:t>
      </w:r>
      <w:r w:rsidRPr="00B91A89">
        <w:rPr>
          <w:sz w:val="28"/>
        </w:rPr>
        <w:t>«Социальный налог»</w:t>
      </w:r>
      <w:r w:rsidR="003E0F33">
        <w:rPr>
          <w:sz w:val="28"/>
        </w:rPr>
        <w:t xml:space="preserve"> </w:t>
      </w:r>
      <w:r w:rsidRPr="00B91A89">
        <w:rPr>
          <w:sz w:val="28"/>
        </w:rPr>
        <w:t>37800</w:t>
      </w:r>
    </w:p>
    <w:p w:rsidR="009324A8" w:rsidRPr="00B91A89" w:rsidRDefault="009324A8" w:rsidP="00B91A89">
      <w:pPr>
        <w:spacing w:line="360" w:lineRule="auto"/>
        <w:ind w:firstLine="709"/>
        <w:jc w:val="both"/>
        <w:rPr>
          <w:sz w:val="28"/>
        </w:rPr>
      </w:pPr>
      <w:r w:rsidRPr="00B91A89">
        <w:rPr>
          <w:sz w:val="28"/>
        </w:rPr>
        <w:t>Элеваторы проводят и предъявляют расчеты по бонификации, т. е списание количества зерна в пределах норм естественной убыли.</w:t>
      </w:r>
    </w:p>
    <w:p w:rsidR="009324A8" w:rsidRPr="00B91A89" w:rsidRDefault="009324A8" w:rsidP="00B91A89">
      <w:pPr>
        <w:spacing w:line="360" w:lineRule="auto"/>
        <w:ind w:firstLine="709"/>
        <w:jc w:val="both"/>
        <w:rPr>
          <w:sz w:val="28"/>
        </w:rPr>
      </w:pPr>
      <w:r w:rsidRPr="00B91A89">
        <w:rPr>
          <w:sz w:val="28"/>
        </w:rPr>
        <w:t xml:space="preserve">Перед отгрузкой зерна, при реализации, проводятся: </w:t>
      </w:r>
    </w:p>
    <w:p w:rsidR="009324A8" w:rsidRPr="00B91A89" w:rsidRDefault="009324A8" w:rsidP="00B91A89">
      <w:pPr>
        <w:spacing w:line="360" w:lineRule="auto"/>
        <w:ind w:firstLine="709"/>
        <w:jc w:val="both"/>
        <w:rPr>
          <w:sz w:val="28"/>
        </w:rPr>
      </w:pPr>
      <w:r w:rsidRPr="00B91A89">
        <w:rPr>
          <w:sz w:val="28"/>
        </w:rPr>
        <w:t>1. фитосанитарный анализ зерна и при необходимости фумигация-обработка зерна специальными препаратами;</w:t>
      </w:r>
    </w:p>
    <w:p w:rsidR="009324A8" w:rsidRPr="00B91A89" w:rsidRDefault="009324A8" w:rsidP="00B91A89">
      <w:pPr>
        <w:spacing w:line="360" w:lineRule="auto"/>
        <w:ind w:firstLine="709"/>
        <w:jc w:val="both"/>
        <w:rPr>
          <w:sz w:val="28"/>
        </w:rPr>
      </w:pPr>
      <w:r w:rsidRPr="00B91A89">
        <w:rPr>
          <w:sz w:val="28"/>
        </w:rPr>
        <w:t>2. инспектирование зерна;</w:t>
      </w:r>
    </w:p>
    <w:p w:rsidR="009324A8" w:rsidRPr="00B91A89" w:rsidRDefault="009324A8" w:rsidP="00B91A89">
      <w:pPr>
        <w:spacing w:line="360" w:lineRule="auto"/>
        <w:ind w:firstLine="709"/>
        <w:jc w:val="both"/>
        <w:rPr>
          <w:sz w:val="28"/>
        </w:rPr>
      </w:pPr>
      <w:r w:rsidRPr="00B91A89">
        <w:rPr>
          <w:sz w:val="28"/>
        </w:rPr>
        <w:t>3. сертификация качества, происхождения, соответствия;</w:t>
      </w:r>
    </w:p>
    <w:p w:rsidR="009324A8" w:rsidRPr="00B91A89" w:rsidRDefault="009324A8" w:rsidP="00B91A89">
      <w:pPr>
        <w:spacing w:line="360" w:lineRule="auto"/>
        <w:ind w:firstLine="709"/>
        <w:jc w:val="both"/>
        <w:rPr>
          <w:sz w:val="28"/>
        </w:rPr>
      </w:pPr>
      <w:r w:rsidRPr="00B91A89">
        <w:rPr>
          <w:sz w:val="28"/>
        </w:rPr>
        <w:t>(согласно ведомственным инструкциям)</w:t>
      </w:r>
    </w:p>
    <w:p w:rsidR="009324A8" w:rsidRPr="00B91A89" w:rsidRDefault="009324A8" w:rsidP="00B91A89">
      <w:pPr>
        <w:pStyle w:val="a5"/>
        <w:spacing w:line="360" w:lineRule="auto"/>
        <w:ind w:firstLine="709"/>
        <w:jc w:val="both"/>
      </w:pPr>
      <w:r w:rsidRPr="00B91A89">
        <w:t xml:space="preserve">4. услуги по таможенному оформлению </w:t>
      </w:r>
    </w:p>
    <w:p w:rsidR="009324A8" w:rsidRPr="00B91A89" w:rsidRDefault="009324A8" w:rsidP="00B91A89">
      <w:pPr>
        <w:pStyle w:val="a5"/>
        <w:spacing w:line="360" w:lineRule="auto"/>
        <w:ind w:firstLine="709"/>
        <w:jc w:val="both"/>
      </w:pPr>
      <w:r w:rsidRPr="00B91A89">
        <w:t>5. расходы по страхованию груза.</w:t>
      </w:r>
    </w:p>
    <w:p w:rsidR="009324A8" w:rsidRPr="00B91A89" w:rsidRDefault="009324A8" w:rsidP="00B91A89">
      <w:pPr>
        <w:pStyle w:val="a5"/>
        <w:spacing w:line="360" w:lineRule="auto"/>
        <w:ind w:firstLine="709"/>
        <w:jc w:val="both"/>
      </w:pPr>
      <w:r w:rsidRPr="00B91A89">
        <w:t>6. расходы по командировкам, связанных с процессом реализации</w:t>
      </w:r>
    </w:p>
    <w:p w:rsidR="009324A8" w:rsidRPr="00B91A89" w:rsidRDefault="009324A8" w:rsidP="00B91A89">
      <w:pPr>
        <w:pStyle w:val="a5"/>
        <w:spacing w:line="360" w:lineRule="auto"/>
        <w:ind w:firstLine="709"/>
        <w:jc w:val="both"/>
      </w:pPr>
      <w:r w:rsidRPr="00B91A89">
        <w:t>7. транспортировка грузов до пункта (железнодорожные перевозки), обусловленного договором.</w:t>
      </w:r>
    </w:p>
    <w:p w:rsidR="009324A8" w:rsidRPr="00B91A89" w:rsidRDefault="009324A8" w:rsidP="00B91A89">
      <w:pPr>
        <w:pStyle w:val="a5"/>
        <w:spacing w:line="360" w:lineRule="auto"/>
        <w:ind w:firstLine="709"/>
        <w:jc w:val="both"/>
      </w:pPr>
      <w:r w:rsidRPr="00B91A89">
        <w:t>8. погрузочно-разгрузочные работы.</w:t>
      </w:r>
    </w:p>
    <w:p w:rsidR="009324A8" w:rsidRPr="00B91A89" w:rsidRDefault="009324A8" w:rsidP="00B91A89">
      <w:pPr>
        <w:pStyle w:val="a5"/>
        <w:spacing w:line="360" w:lineRule="auto"/>
        <w:ind w:firstLine="709"/>
        <w:jc w:val="both"/>
      </w:pPr>
      <w:r w:rsidRPr="00B91A89">
        <w:t xml:space="preserve">9. услуги связи. </w:t>
      </w:r>
    </w:p>
    <w:p w:rsidR="009324A8" w:rsidRPr="00B91A89" w:rsidRDefault="009324A8" w:rsidP="00B91A89">
      <w:pPr>
        <w:pStyle w:val="a5"/>
        <w:spacing w:line="360" w:lineRule="auto"/>
        <w:ind w:firstLine="709"/>
        <w:jc w:val="both"/>
      </w:pPr>
      <w:r w:rsidRPr="00B91A89">
        <w:t>10. затраты на дополнительные железнодорожные услуги (пломбировка вагонов, печатание документов, уборка и ремонт вагонов и т.д.)</w:t>
      </w:r>
    </w:p>
    <w:p w:rsidR="009324A8" w:rsidRPr="00B91A89" w:rsidRDefault="009324A8" w:rsidP="00B91A89">
      <w:pPr>
        <w:pStyle w:val="a5"/>
        <w:spacing w:line="360" w:lineRule="auto"/>
        <w:ind w:firstLine="709"/>
        <w:jc w:val="both"/>
      </w:pPr>
      <w:r w:rsidRPr="00B91A89">
        <w:t>11. фумигация зерна (химическая обработка зерна )</w:t>
      </w:r>
    </w:p>
    <w:p w:rsidR="009324A8" w:rsidRPr="00B91A89" w:rsidRDefault="009324A8" w:rsidP="00B91A89">
      <w:pPr>
        <w:pStyle w:val="a5"/>
        <w:spacing w:line="360" w:lineRule="auto"/>
        <w:ind w:firstLine="709"/>
        <w:jc w:val="both"/>
      </w:pPr>
      <w:r w:rsidRPr="00B91A89">
        <w:t>12. услуги элеватора по хранению, сушке, подработке и т.д.</w:t>
      </w:r>
    </w:p>
    <w:p w:rsidR="009324A8" w:rsidRPr="00B91A89" w:rsidRDefault="009324A8" w:rsidP="00B91A89">
      <w:pPr>
        <w:pStyle w:val="a5"/>
        <w:spacing w:line="360" w:lineRule="auto"/>
        <w:ind w:firstLine="709"/>
        <w:jc w:val="both"/>
      </w:pPr>
      <w:r w:rsidRPr="00B91A89">
        <w:t>13. потери при хранении (бонификация) в пределах норм естественной убыли.</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Все эти затраты на основании договоров и предъявленных счетов</w:t>
      </w:r>
    </w:p>
    <w:p w:rsidR="009324A8" w:rsidRPr="00B91A89" w:rsidRDefault="009324A8" w:rsidP="00B91A89">
      <w:pPr>
        <w:spacing w:line="360" w:lineRule="auto"/>
        <w:ind w:firstLine="709"/>
        <w:jc w:val="both"/>
        <w:rPr>
          <w:sz w:val="28"/>
        </w:rPr>
      </w:pPr>
      <w:r w:rsidRPr="00B91A89">
        <w:rPr>
          <w:sz w:val="28"/>
        </w:rPr>
        <w:t>дебетуют на счет 811 «Расходы по реализации товаров», при указании на счетах НДС, на сумму НДС дебетуют счет 331</w:t>
      </w:r>
    </w:p>
    <w:p w:rsidR="009324A8" w:rsidRPr="00B91A89" w:rsidRDefault="009324A8" w:rsidP="00B91A89">
      <w:pPr>
        <w:spacing w:line="360" w:lineRule="auto"/>
        <w:ind w:firstLine="709"/>
        <w:jc w:val="both"/>
        <w:rPr>
          <w:sz w:val="28"/>
        </w:rPr>
      </w:pPr>
      <w:r w:rsidRPr="00B91A89">
        <w:rPr>
          <w:sz w:val="28"/>
        </w:rPr>
        <w:t xml:space="preserve">Корреспонденция счетов: </w:t>
      </w:r>
    </w:p>
    <w:p w:rsidR="009324A8" w:rsidRPr="00B91A89" w:rsidRDefault="009324A8" w:rsidP="00B91A89">
      <w:pPr>
        <w:spacing w:line="360" w:lineRule="auto"/>
        <w:ind w:firstLine="709"/>
        <w:jc w:val="both"/>
        <w:rPr>
          <w:sz w:val="28"/>
        </w:rPr>
      </w:pPr>
      <w:r w:rsidRPr="00B91A89">
        <w:rPr>
          <w:sz w:val="28"/>
        </w:rPr>
        <w:t>Оплата услуг сторонних организаций</w:t>
      </w:r>
      <w:r w:rsidR="003E0F33">
        <w:rPr>
          <w:sz w:val="28"/>
        </w:rPr>
        <w:t xml:space="preserve"> </w:t>
      </w:r>
    </w:p>
    <w:p w:rsidR="009324A8" w:rsidRPr="00B91A89" w:rsidRDefault="009324A8" w:rsidP="00B91A89">
      <w:pPr>
        <w:spacing w:line="360" w:lineRule="auto"/>
        <w:ind w:firstLine="709"/>
        <w:jc w:val="both"/>
        <w:rPr>
          <w:sz w:val="28"/>
        </w:rPr>
      </w:pPr>
      <w:r w:rsidRPr="00B91A89">
        <w:rPr>
          <w:sz w:val="28"/>
        </w:rPr>
        <w:t>Дебет 671 « Счета к оплате»</w:t>
      </w:r>
      <w:r w:rsidR="003E0F33">
        <w:rPr>
          <w:sz w:val="28"/>
        </w:rPr>
        <w:t xml:space="preserve"> </w:t>
      </w:r>
      <w:r w:rsidRPr="00B91A89">
        <w:rPr>
          <w:sz w:val="28"/>
        </w:rPr>
        <w:t>Кт 333 «Задолженность работников»,441</w:t>
      </w:r>
    </w:p>
    <w:p w:rsidR="009324A8" w:rsidRPr="00B91A89" w:rsidRDefault="009324A8" w:rsidP="00B91A89">
      <w:pPr>
        <w:spacing w:line="360" w:lineRule="auto"/>
        <w:ind w:firstLine="709"/>
        <w:jc w:val="both"/>
        <w:rPr>
          <w:sz w:val="28"/>
        </w:rPr>
      </w:pPr>
      <w:r w:rsidRPr="00B91A89">
        <w:rPr>
          <w:sz w:val="28"/>
        </w:rPr>
        <w:t>«Расчетный счет»</w:t>
      </w:r>
    </w:p>
    <w:p w:rsidR="009324A8" w:rsidRPr="00B91A89" w:rsidRDefault="009324A8" w:rsidP="00B91A89">
      <w:pPr>
        <w:spacing w:line="360" w:lineRule="auto"/>
        <w:ind w:firstLine="709"/>
        <w:jc w:val="both"/>
        <w:rPr>
          <w:sz w:val="28"/>
        </w:rPr>
      </w:pPr>
      <w:r w:rsidRPr="00B91A89">
        <w:rPr>
          <w:sz w:val="28"/>
        </w:rPr>
        <w:t>Списание расходов по реализации</w:t>
      </w:r>
      <w:r w:rsidR="003E0F33">
        <w:rPr>
          <w:sz w:val="28"/>
        </w:rPr>
        <w:t xml:space="preserve"> </w:t>
      </w:r>
    </w:p>
    <w:p w:rsidR="009324A8" w:rsidRPr="00B91A89" w:rsidRDefault="009324A8" w:rsidP="00B91A89">
      <w:pPr>
        <w:spacing w:line="360" w:lineRule="auto"/>
        <w:ind w:firstLine="709"/>
        <w:jc w:val="both"/>
        <w:rPr>
          <w:sz w:val="28"/>
        </w:rPr>
      </w:pPr>
      <w:r w:rsidRPr="00B91A89">
        <w:rPr>
          <w:sz w:val="28"/>
        </w:rPr>
        <w:t>Дебет 811</w:t>
      </w:r>
      <w:r w:rsidR="003E0F33">
        <w:rPr>
          <w:sz w:val="28"/>
        </w:rPr>
        <w:t xml:space="preserve"> </w:t>
      </w:r>
      <w:r w:rsidRPr="00B91A89">
        <w:rPr>
          <w:sz w:val="28"/>
        </w:rPr>
        <w:t>«расходы по реализации»</w:t>
      </w:r>
      <w:r w:rsidR="003E0F33">
        <w:rPr>
          <w:sz w:val="28"/>
        </w:rPr>
        <w:t xml:space="preserve"> </w:t>
      </w:r>
      <w:r w:rsidRPr="00B91A89">
        <w:rPr>
          <w:sz w:val="28"/>
        </w:rPr>
        <w:t>Кредит 671</w:t>
      </w:r>
      <w:r w:rsidR="003E0F33">
        <w:rPr>
          <w:sz w:val="28"/>
        </w:rPr>
        <w:t xml:space="preserve"> </w:t>
      </w:r>
      <w:r w:rsidRPr="00B91A89">
        <w:rPr>
          <w:sz w:val="28"/>
        </w:rPr>
        <w:t>«Счет к оплате»</w:t>
      </w:r>
    </w:p>
    <w:p w:rsidR="009324A8" w:rsidRPr="00B91A89" w:rsidRDefault="009324A8" w:rsidP="00B91A89">
      <w:pPr>
        <w:spacing w:line="360" w:lineRule="auto"/>
        <w:ind w:firstLine="709"/>
        <w:jc w:val="both"/>
        <w:rPr>
          <w:sz w:val="28"/>
        </w:rPr>
      </w:pPr>
      <w:r w:rsidRPr="00B91A89">
        <w:rPr>
          <w:sz w:val="28"/>
        </w:rPr>
        <w:t>Дебет 331 « НДС к возмещению»</w:t>
      </w:r>
      <w:r w:rsidR="003E0F33">
        <w:rPr>
          <w:sz w:val="28"/>
        </w:rPr>
        <w:t xml:space="preserve"> </w:t>
      </w:r>
      <w:r w:rsidRPr="00B91A89">
        <w:rPr>
          <w:sz w:val="28"/>
        </w:rPr>
        <w:t>Кредит 671</w:t>
      </w:r>
      <w:r w:rsidR="003E0F33">
        <w:rPr>
          <w:sz w:val="28"/>
        </w:rPr>
        <w:t xml:space="preserve"> </w:t>
      </w:r>
      <w:r w:rsidRPr="00B91A89">
        <w:rPr>
          <w:sz w:val="28"/>
        </w:rPr>
        <w:t xml:space="preserve">«Счет к оплате» </w:t>
      </w:r>
    </w:p>
    <w:p w:rsidR="009324A8" w:rsidRPr="00B91A89" w:rsidRDefault="009324A8" w:rsidP="00B91A89">
      <w:pPr>
        <w:spacing w:line="360" w:lineRule="auto"/>
        <w:ind w:firstLine="709"/>
        <w:jc w:val="both"/>
        <w:rPr>
          <w:sz w:val="28"/>
        </w:rPr>
      </w:pPr>
      <w:r w:rsidRPr="00B91A89">
        <w:rPr>
          <w:sz w:val="28"/>
        </w:rPr>
        <w:t>Элеваторы проводят и предъявляют расчеты по бонификации, т. е списание количества зерна в пределах норм естественной убыли.</w:t>
      </w:r>
    </w:p>
    <w:p w:rsidR="009324A8" w:rsidRPr="00B91A89" w:rsidRDefault="009324A8" w:rsidP="00B91A89">
      <w:pPr>
        <w:spacing w:line="360" w:lineRule="auto"/>
        <w:ind w:firstLine="709"/>
        <w:jc w:val="both"/>
        <w:rPr>
          <w:sz w:val="28"/>
        </w:rPr>
      </w:pPr>
      <w:r w:rsidRPr="00B91A89">
        <w:rPr>
          <w:sz w:val="28"/>
        </w:rPr>
        <w:t>Отражение бонификации проводят на основании акта подработки зерна.</w:t>
      </w:r>
    </w:p>
    <w:p w:rsidR="009324A8" w:rsidRPr="00B91A89" w:rsidRDefault="009324A8" w:rsidP="00B91A89">
      <w:pPr>
        <w:spacing w:line="360" w:lineRule="auto"/>
        <w:ind w:firstLine="709"/>
        <w:jc w:val="both"/>
        <w:rPr>
          <w:sz w:val="28"/>
        </w:rPr>
      </w:pPr>
      <w:r w:rsidRPr="00B91A89">
        <w:rPr>
          <w:sz w:val="28"/>
        </w:rPr>
        <w:t>Дебет 811 «Расходы по реализации» Кредит 222.1 «Товары на хранении»</w:t>
      </w:r>
    </w:p>
    <w:p w:rsidR="009324A8" w:rsidRPr="00B91A89" w:rsidRDefault="009324A8" w:rsidP="00B91A89">
      <w:pPr>
        <w:spacing w:line="360" w:lineRule="auto"/>
        <w:ind w:firstLine="709"/>
        <w:jc w:val="both"/>
        <w:rPr>
          <w:sz w:val="28"/>
        </w:rPr>
      </w:pPr>
      <w:r w:rsidRPr="00B91A89">
        <w:rPr>
          <w:sz w:val="28"/>
        </w:rPr>
        <w:t xml:space="preserve">Бонификация, улучшение качества зерна, приводит к уменьшению количества зерна (сушка, очистка). Бонификация в пределах норм естественной убыли относится на вычеты при определении налогооблагаемого дохода, сверх нормы – за счет чистого дохода, при этом сторнируется сумма НДС, ранее отнесенная на зачет. </w:t>
      </w:r>
    </w:p>
    <w:p w:rsidR="009324A8" w:rsidRPr="00B91A89" w:rsidRDefault="009324A8" w:rsidP="00B91A89">
      <w:pPr>
        <w:pStyle w:val="31"/>
        <w:ind w:firstLine="709"/>
      </w:pPr>
      <w:r w:rsidRPr="00B91A89">
        <w:t>В конце отчетного периода учтенные расходы списываются на счет итогового дохода.</w:t>
      </w:r>
    </w:p>
    <w:p w:rsidR="009324A8" w:rsidRPr="00B91A89" w:rsidRDefault="009324A8" w:rsidP="00B91A89">
      <w:pPr>
        <w:spacing w:line="360" w:lineRule="auto"/>
        <w:ind w:firstLine="709"/>
        <w:jc w:val="both"/>
        <w:rPr>
          <w:sz w:val="28"/>
        </w:rPr>
      </w:pPr>
      <w:r w:rsidRPr="00B91A89">
        <w:rPr>
          <w:sz w:val="28"/>
        </w:rPr>
        <w:t>Дебет 571 «Итоговый доход (убыток)» Кредит 811 « Расходы по реализации»</w:t>
      </w:r>
    </w:p>
    <w:p w:rsidR="009324A8" w:rsidRPr="00B91A89" w:rsidRDefault="009324A8" w:rsidP="00B91A89">
      <w:pPr>
        <w:spacing w:line="360" w:lineRule="auto"/>
        <w:ind w:firstLine="709"/>
        <w:jc w:val="both"/>
        <w:rPr>
          <w:sz w:val="28"/>
        </w:rPr>
      </w:pPr>
      <w:r w:rsidRPr="00B91A89">
        <w:rPr>
          <w:sz w:val="28"/>
        </w:rPr>
        <w:t>Цена за одни и те же материалы в течение отчетного времени варьируются и для того, чтобы правильно оценить, сколько по стоимости запасов осталось</w:t>
      </w:r>
      <w:r w:rsidR="003E0F33">
        <w:rPr>
          <w:sz w:val="28"/>
        </w:rPr>
        <w:t xml:space="preserve"> </w:t>
      </w:r>
      <w:r w:rsidRPr="00B91A89">
        <w:rPr>
          <w:sz w:val="28"/>
        </w:rPr>
        <w:t>и сколько ушло, применяют метод средневзвешенной стоимости. Рассмотрим на условных примерах порядок использования данной оценки.</w:t>
      </w:r>
    </w:p>
    <w:p w:rsidR="009324A8" w:rsidRPr="00B91A89" w:rsidRDefault="009324A8" w:rsidP="00B91A89">
      <w:pPr>
        <w:spacing w:line="360" w:lineRule="auto"/>
        <w:ind w:firstLine="709"/>
        <w:jc w:val="both"/>
        <w:rPr>
          <w:sz w:val="28"/>
        </w:rPr>
      </w:pPr>
      <w:r w:rsidRPr="00B91A89">
        <w:rPr>
          <w:sz w:val="28"/>
        </w:rPr>
        <w:t>Оценка товаров при их продаже и списании по средневзвешенной себестоимости основана на определении средней себестоимости единицы каждой партии вида товара, имевших движение в отчетном месяце, как проданных, так и оставшихся на складе на конец месяца.</w:t>
      </w:r>
    </w:p>
    <w:p w:rsidR="008A3951" w:rsidRPr="00B91A89" w:rsidRDefault="008A3951" w:rsidP="00B91A89">
      <w:pPr>
        <w:pStyle w:val="23"/>
        <w:ind w:firstLine="709"/>
      </w:pPr>
    </w:p>
    <w:p w:rsidR="009324A8" w:rsidRPr="00B91A89" w:rsidRDefault="009324A8" w:rsidP="00DC4729">
      <w:pPr>
        <w:pStyle w:val="23"/>
        <w:ind w:firstLine="5580"/>
      </w:pPr>
      <w:r w:rsidRPr="00B91A89">
        <w:t>Пример.</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756"/>
        <w:gridCol w:w="894"/>
        <w:gridCol w:w="763"/>
        <w:gridCol w:w="763"/>
        <w:gridCol w:w="763"/>
        <w:gridCol w:w="763"/>
        <w:gridCol w:w="772"/>
        <w:gridCol w:w="753"/>
        <w:gridCol w:w="763"/>
      </w:tblGrid>
      <w:tr w:rsidR="009324A8" w:rsidRPr="00DC4729" w:rsidTr="008A3951">
        <w:trPr>
          <w:cantSplit/>
          <w:trHeight w:val="245"/>
          <w:jc w:val="center"/>
        </w:trPr>
        <w:tc>
          <w:tcPr>
            <w:tcW w:w="1509" w:type="dxa"/>
            <w:vMerge w:val="restart"/>
            <w:vAlign w:val="center"/>
          </w:tcPr>
          <w:p w:rsidR="009324A8" w:rsidRPr="00DC4729" w:rsidRDefault="009324A8" w:rsidP="00DC4729">
            <w:pPr>
              <w:pStyle w:val="8"/>
              <w:jc w:val="both"/>
              <w:rPr>
                <w:sz w:val="20"/>
              </w:rPr>
            </w:pPr>
            <w:r w:rsidRPr="00DC4729">
              <w:rPr>
                <w:sz w:val="20"/>
              </w:rPr>
              <w:t>Дата</w:t>
            </w:r>
          </w:p>
        </w:tc>
        <w:tc>
          <w:tcPr>
            <w:tcW w:w="2887" w:type="dxa"/>
            <w:gridSpan w:val="3"/>
            <w:vAlign w:val="center"/>
          </w:tcPr>
          <w:p w:rsidR="009324A8" w:rsidRPr="00DC4729" w:rsidRDefault="009324A8" w:rsidP="00DC4729">
            <w:pPr>
              <w:pStyle w:val="8"/>
              <w:jc w:val="both"/>
              <w:rPr>
                <w:sz w:val="20"/>
              </w:rPr>
            </w:pPr>
            <w:r w:rsidRPr="00DC4729">
              <w:rPr>
                <w:sz w:val="20"/>
              </w:rPr>
              <w:t xml:space="preserve">Приход </w:t>
            </w:r>
          </w:p>
          <w:p w:rsidR="009324A8" w:rsidRPr="00DC4729" w:rsidRDefault="009324A8" w:rsidP="00DC4729">
            <w:pPr>
              <w:spacing w:line="360" w:lineRule="auto"/>
              <w:jc w:val="both"/>
              <w:rPr>
                <w:sz w:val="20"/>
              </w:rPr>
            </w:pPr>
            <w:r w:rsidRPr="00DC4729">
              <w:rPr>
                <w:sz w:val="20"/>
              </w:rPr>
              <w:t>(с учетом остатка)</w:t>
            </w:r>
          </w:p>
        </w:tc>
        <w:tc>
          <w:tcPr>
            <w:tcW w:w="2728" w:type="dxa"/>
            <w:gridSpan w:val="3"/>
            <w:vAlign w:val="center"/>
          </w:tcPr>
          <w:p w:rsidR="009324A8" w:rsidRPr="00DC4729" w:rsidRDefault="009324A8" w:rsidP="00DC4729">
            <w:pPr>
              <w:pStyle w:val="8"/>
              <w:jc w:val="both"/>
              <w:rPr>
                <w:sz w:val="20"/>
              </w:rPr>
            </w:pPr>
            <w:r w:rsidRPr="00DC4729">
              <w:rPr>
                <w:sz w:val="20"/>
              </w:rPr>
              <w:t>Расход</w:t>
            </w:r>
          </w:p>
        </w:tc>
        <w:tc>
          <w:tcPr>
            <w:tcW w:w="2728" w:type="dxa"/>
            <w:gridSpan w:val="3"/>
            <w:vAlign w:val="center"/>
          </w:tcPr>
          <w:p w:rsidR="009324A8" w:rsidRPr="00DC4729" w:rsidRDefault="009324A8" w:rsidP="00DC4729">
            <w:pPr>
              <w:pStyle w:val="8"/>
              <w:jc w:val="both"/>
              <w:rPr>
                <w:sz w:val="20"/>
              </w:rPr>
            </w:pPr>
            <w:r w:rsidRPr="00DC4729">
              <w:rPr>
                <w:sz w:val="20"/>
              </w:rPr>
              <w:t>Остаток</w:t>
            </w:r>
          </w:p>
        </w:tc>
      </w:tr>
      <w:tr w:rsidR="009324A8" w:rsidRPr="00DC4729" w:rsidTr="008A3951">
        <w:trPr>
          <w:cantSplit/>
          <w:trHeight w:val="244"/>
          <w:jc w:val="center"/>
        </w:trPr>
        <w:tc>
          <w:tcPr>
            <w:tcW w:w="1509" w:type="dxa"/>
            <w:vMerge/>
            <w:vAlign w:val="center"/>
          </w:tcPr>
          <w:p w:rsidR="009324A8" w:rsidRPr="00DC4729" w:rsidRDefault="009324A8" w:rsidP="00DC4729">
            <w:pPr>
              <w:spacing w:line="360" w:lineRule="auto"/>
              <w:jc w:val="both"/>
              <w:rPr>
                <w:sz w:val="20"/>
              </w:rPr>
            </w:pPr>
          </w:p>
        </w:tc>
        <w:tc>
          <w:tcPr>
            <w:tcW w:w="900" w:type="dxa"/>
            <w:vAlign w:val="center"/>
          </w:tcPr>
          <w:p w:rsidR="009324A8" w:rsidRPr="00DC4729" w:rsidRDefault="009324A8" w:rsidP="00DC4729">
            <w:pPr>
              <w:spacing w:line="360" w:lineRule="auto"/>
              <w:jc w:val="both"/>
              <w:rPr>
                <w:sz w:val="20"/>
              </w:rPr>
            </w:pPr>
            <w:r w:rsidRPr="00DC4729">
              <w:rPr>
                <w:sz w:val="20"/>
              </w:rPr>
              <w:t>кол-во</w:t>
            </w:r>
          </w:p>
          <w:p w:rsidR="009324A8" w:rsidRPr="00DC4729" w:rsidRDefault="009324A8" w:rsidP="00DC4729">
            <w:pPr>
              <w:spacing w:line="360" w:lineRule="auto"/>
              <w:jc w:val="both"/>
              <w:rPr>
                <w:sz w:val="20"/>
              </w:rPr>
            </w:pPr>
            <w:r w:rsidRPr="00DC4729">
              <w:rPr>
                <w:sz w:val="20"/>
              </w:rPr>
              <w:t>в тонн</w:t>
            </w:r>
          </w:p>
        </w:tc>
        <w:tc>
          <w:tcPr>
            <w:tcW w:w="1077" w:type="dxa"/>
            <w:vAlign w:val="center"/>
          </w:tcPr>
          <w:p w:rsidR="009324A8" w:rsidRPr="00DC4729" w:rsidRDefault="009324A8" w:rsidP="00DC4729">
            <w:pPr>
              <w:spacing w:line="360" w:lineRule="auto"/>
              <w:jc w:val="both"/>
              <w:rPr>
                <w:sz w:val="20"/>
              </w:rPr>
            </w:pPr>
            <w:r w:rsidRPr="00DC4729">
              <w:rPr>
                <w:sz w:val="20"/>
              </w:rPr>
              <w:t>Цена</w:t>
            </w:r>
          </w:p>
          <w:p w:rsidR="009324A8" w:rsidRPr="00DC4729" w:rsidRDefault="009324A8" w:rsidP="00DC4729">
            <w:pPr>
              <w:spacing w:line="360" w:lineRule="auto"/>
              <w:jc w:val="both"/>
              <w:rPr>
                <w:sz w:val="20"/>
              </w:rPr>
            </w:pPr>
            <w:r w:rsidRPr="00DC4729">
              <w:rPr>
                <w:sz w:val="20"/>
              </w:rPr>
              <w:t>одной</w:t>
            </w:r>
          </w:p>
          <w:p w:rsidR="009324A8" w:rsidRPr="00DC4729" w:rsidRDefault="009324A8" w:rsidP="00DC4729">
            <w:pPr>
              <w:spacing w:line="360" w:lineRule="auto"/>
              <w:jc w:val="both"/>
              <w:rPr>
                <w:sz w:val="20"/>
              </w:rPr>
            </w:pPr>
            <w:r w:rsidRPr="00DC4729">
              <w:rPr>
                <w:sz w:val="20"/>
              </w:rPr>
              <w:t>тонны,</w:t>
            </w:r>
            <w:r w:rsidR="003E0F33" w:rsidRPr="00DC4729">
              <w:rPr>
                <w:sz w:val="20"/>
              </w:rPr>
              <w:t xml:space="preserve"> </w:t>
            </w:r>
            <w:r w:rsidRPr="00DC4729">
              <w:rPr>
                <w:sz w:val="20"/>
              </w:rPr>
              <w:t>тенге</w:t>
            </w:r>
          </w:p>
        </w:tc>
        <w:tc>
          <w:tcPr>
            <w:tcW w:w="910" w:type="dxa"/>
            <w:vAlign w:val="center"/>
          </w:tcPr>
          <w:p w:rsidR="009324A8" w:rsidRPr="00DC4729" w:rsidRDefault="009324A8" w:rsidP="00DC4729">
            <w:pPr>
              <w:spacing w:line="360" w:lineRule="auto"/>
              <w:jc w:val="both"/>
              <w:rPr>
                <w:sz w:val="20"/>
              </w:rPr>
            </w:pPr>
            <w:r w:rsidRPr="00DC4729">
              <w:rPr>
                <w:sz w:val="20"/>
              </w:rPr>
              <w:t>сумма тыс. тенге</w:t>
            </w:r>
          </w:p>
        </w:tc>
        <w:tc>
          <w:tcPr>
            <w:tcW w:w="909" w:type="dxa"/>
            <w:vAlign w:val="center"/>
          </w:tcPr>
          <w:p w:rsidR="009324A8" w:rsidRPr="00DC4729" w:rsidRDefault="009324A8" w:rsidP="00DC4729">
            <w:pPr>
              <w:spacing w:line="360" w:lineRule="auto"/>
              <w:jc w:val="both"/>
              <w:rPr>
                <w:sz w:val="20"/>
              </w:rPr>
            </w:pPr>
            <w:r w:rsidRPr="00DC4729">
              <w:rPr>
                <w:sz w:val="20"/>
              </w:rPr>
              <w:t>кол-во</w:t>
            </w:r>
          </w:p>
          <w:p w:rsidR="009324A8" w:rsidRPr="00DC4729" w:rsidRDefault="009324A8" w:rsidP="00DC4729">
            <w:pPr>
              <w:spacing w:line="360" w:lineRule="auto"/>
              <w:jc w:val="both"/>
              <w:rPr>
                <w:sz w:val="20"/>
              </w:rPr>
            </w:pPr>
            <w:r w:rsidRPr="00DC4729">
              <w:rPr>
                <w:sz w:val="20"/>
              </w:rPr>
              <w:t>в тонн</w:t>
            </w:r>
          </w:p>
        </w:tc>
        <w:tc>
          <w:tcPr>
            <w:tcW w:w="909" w:type="dxa"/>
            <w:vAlign w:val="center"/>
          </w:tcPr>
          <w:p w:rsidR="009324A8" w:rsidRPr="00DC4729" w:rsidRDefault="009324A8" w:rsidP="00DC4729">
            <w:pPr>
              <w:spacing w:line="360" w:lineRule="auto"/>
              <w:jc w:val="both"/>
              <w:rPr>
                <w:sz w:val="20"/>
              </w:rPr>
            </w:pPr>
            <w:r w:rsidRPr="00DC4729">
              <w:rPr>
                <w:sz w:val="20"/>
              </w:rPr>
              <w:t>Цена</w:t>
            </w:r>
          </w:p>
          <w:p w:rsidR="009324A8" w:rsidRPr="00DC4729" w:rsidRDefault="009324A8" w:rsidP="00DC4729">
            <w:pPr>
              <w:spacing w:line="360" w:lineRule="auto"/>
              <w:jc w:val="both"/>
              <w:rPr>
                <w:sz w:val="20"/>
              </w:rPr>
            </w:pPr>
            <w:r w:rsidRPr="00DC4729">
              <w:rPr>
                <w:sz w:val="20"/>
              </w:rPr>
              <w:t>1-ой</w:t>
            </w:r>
          </w:p>
          <w:p w:rsidR="009324A8" w:rsidRPr="00DC4729" w:rsidRDefault="009324A8" w:rsidP="00DC4729">
            <w:pPr>
              <w:spacing w:line="360" w:lineRule="auto"/>
              <w:jc w:val="both"/>
              <w:rPr>
                <w:sz w:val="20"/>
              </w:rPr>
            </w:pPr>
            <w:r w:rsidRPr="00DC4729">
              <w:rPr>
                <w:sz w:val="20"/>
              </w:rPr>
              <w:t>тонны</w:t>
            </w:r>
          </w:p>
          <w:p w:rsidR="009324A8" w:rsidRPr="00DC4729" w:rsidRDefault="009324A8" w:rsidP="00DC4729">
            <w:pPr>
              <w:spacing w:line="360" w:lineRule="auto"/>
              <w:jc w:val="both"/>
              <w:rPr>
                <w:sz w:val="20"/>
              </w:rPr>
            </w:pPr>
            <w:r w:rsidRPr="00DC4729">
              <w:rPr>
                <w:sz w:val="20"/>
              </w:rPr>
              <w:t xml:space="preserve"> тенге</w:t>
            </w:r>
          </w:p>
        </w:tc>
        <w:tc>
          <w:tcPr>
            <w:tcW w:w="910" w:type="dxa"/>
            <w:vAlign w:val="center"/>
          </w:tcPr>
          <w:p w:rsidR="009324A8" w:rsidRPr="00DC4729" w:rsidRDefault="009324A8" w:rsidP="00DC4729">
            <w:pPr>
              <w:spacing w:line="360" w:lineRule="auto"/>
              <w:jc w:val="both"/>
              <w:rPr>
                <w:sz w:val="20"/>
              </w:rPr>
            </w:pPr>
            <w:r w:rsidRPr="00DC4729">
              <w:rPr>
                <w:sz w:val="20"/>
              </w:rPr>
              <w:t>сумма тыс. тенге</w:t>
            </w:r>
          </w:p>
        </w:tc>
        <w:tc>
          <w:tcPr>
            <w:tcW w:w="921" w:type="dxa"/>
            <w:vAlign w:val="center"/>
          </w:tcPr>
          <w:p w:rsidR="009324A8" w:rsidRPr="00DC4729" w:rsidRDefault="009324A8" w:rsidP="00DC4729">
            <w:pPr>
              <w:spacing w:line="360" w:lineRule="auto"/>
              <w:jc w:val="both"/>
              <w:rPr>
                <w:sz w:val="20"/>
              </w:rPr>
            </w:pPr>
            <w:r w:rsidRPr="00DC4729">
              <w:rPr>
                <w:sz w:val="20"/>
              </w:rPr>
              <w:t>Кол-во, в тонн</w:t>
            </w:r>
          </w:p>
        </w:tc>
        <w:tc>
          <w:tcPr>
            <w:tcW w:w="897" w:type="dxa"/>
            <w:vAlign w:val="center"/>
          </w:tcPr>
          <w:p w:rsidR="009324A8" w:rsidRPr="00DC4729" w:rsidRDefault="009324A8" w:rsidP="00DC4729">
            <w:pPr>
              <w:spacing w:line="360" w:lineRule="auto"/>
              <w:jc w:val="both"/>
              <w:rPr>
                <w:sz w:val="20"/>
              </w:rPr>
            </w:pPr>
            <w:r w:rsidRPr="00DC4729">
              <w:rPr>
                <w:sz w:val="20"/>
              </w:rPr>
              <w:t>цена, тенге</w:t>
            </w:r>
          </w:p>
        </w:tc>
        <w:tc>
          <w:tcPr>
            <w:tcW w:w="910" w:type="dxa"/>
            <w:vAlign w:val="center"/>
          </w:tcPr>
          <w:p w:rsidR="009324A8" w:rsidRPr="00DC4729" w:rsidRDefault="009324A8" w:rsidP="00DC4729">
            <w:pPr>
              <w:spacing w:line="360" w:lineRule="auto"/>
              <w:jc w:val="both"/>
              <w:rPr>
                <w:sz w:val="20"/>
              </w:rPr>
            </w:pPr>
            <w:r w:rsidRPr="00DC4729">
              <w:rPr>
                <w:sz w:val="20"/>
              </w:rPr>
              <w:t>сумма тыс. тенге</w:t>
            </w:r>
          </w:p>
        </w:tc>
      </w:tr>
      <w:tr w:rsidR="009324A8" w:rsidRPr="00DC4729" w:rsidTr="008A3951">
        <w:trPr>
          <w:cantSplit/>
          <w:trHeight w:val="244"/>
          <w:jc w:val="center"/>
        </w:trPr>
        <w:tc>
          <w:tcPr>
            <w:tcW w:w="1509" w:type="dxa"/>
            <w:vAlign w:val="center"/>
          </w:tcPr>
          <w:p w:rsidR="009324A8" w:rsidRPr="00DC4729" w:rsidRDefault="009324A8" w:rsidP="00DC4729">
            <w:pPr>
              <w:spacing w:line="360" w:lineRule="auto"/>
              <w:jc w:val="both"/>
              <w:rPr>
                <w:sz w:val="20"/>
              </w:rPr>
            </w:pPr>
            <w:r w:rsidRPr="00DC4729">
              <w:rPr>
                <w:sz w:val="20"/>
              </w:rPr>
              <w:t>Остаток на 1-е</w:t>
            </w:r>
          </w:p>
        </w:tc>
        <w:tc>
          <w:tcPr>
            <w:tcW w:w="900" w:type="dxa"/>
            <w:vAlign w:val="center"/>
          </w:tcPr>
          <w:p w:rsidR="009324A8" w:rsidRPr="00DC4729" w:rsidRDefault="009324A8" w:rsidP="00DC4729">
            <w:pPr>
              <w:spacing w:line="360" w:lineRule="auto"/>
              <w:jc w:val="both"/>
              <w:rPr>
                <w:sz w:val="20"/>
              </w:rPr>
            </w:pPr>
            <w:r w:rsidRPr="00DC4729">
              <w:rPr>
                <w:sz w:val="20"/>
              </w:rPr>
              <w:t>100</w:t>
            </w:r>
          </w:p>
        </w:tc>
        <w:tc>
          <w:tcPr>
            <w:tcW w:w="1077" w:type="dxa"/>
            <w:vAlign w:val="center"/>
          </w:tcPr>
          <w:p w:rsidR="009324A8" w:rsidRPr="00DC4729" w:rsidRDefault="009324A8" w:rsidP="00DC4729">
            <w:pPr>
              <w:spacing w:line="360" w:lineRule="auto"/>
              <w:jc w:val="both"/>
              <w:rPr>
                <w:sz w:val="20"/>
              </w:rPr>
            </w:pPr>
            <w:r w:rsidRPr="00DC4729">
              <w:rPr>
                <w:sz w:val="20"/>
              </w:rPr>
              <w:t>9000</w:t>
            </w:r>
          </w:p>
        </w:tc>
        <w:tc>
          <w:tcPr>
            <w:tcW w:w="910" w:type="dxa"/>
            <w:vAlign w:val="center"/>
          </w:tcPr>
          <w:p w:rsidR="009324A8" w:rsidRPr="00DC4729" w:rsidRDefault="009324A8" w:rsidP="00DC4729">
            <w:pPr>
              <w:spacing w:line="360" w:lineRule="auto"/>
              <w:jc w:val="both"/>
              <w:rPr>
                <w:sz w:val="20"/>
              </w:rPr>
            </w:pPr>
            <w:r w:rsidRPr="00DC4729">
              <w:rPr>
                <w:sz w:val="20"/>
              </w:rPr>
              <w:t>900</w:t>
            </w:r>
          </w:p>
        </w:tc>
        <w:tc>
          <w:tcPr>
            <w:tcW w:w="909" w:type="dxa"/>
            <w:vAlign w:val="center"/>
          </w:tcPr>
          <w:p w:rsidR="009324A8" w:rsidRPr="00DC4729" w:rsidRDefault="009324A8" w:rsidP="00DC4729">
            <w:pPr>
              <w:spacing w:line="360" w:lineRule="auto"/>
              <w:jc w:val="both"/>
              <w:rPr>
                <w:sz w:val="20"/>
              </w:rPr>
            </w:pPr>
            <w:r w:rsidRPr="00DC4729">
              <w:rPr>
                <w:sz w:val="20"/>
              </w:rPr>
              <w:t>-</w:t>
            </w:r>
          </w:p>
        </w:tc>
        <w:tc>
          <w:tcPr>
            <w:tcW w:w="909" w:type="dxa"/>
            <w:vAlign w:val="center"/>
          </w:tcPr>
          <w:p w:rsidR="009324A8" w:rsidRPr="00DC4729" w:rsidRDefault="009324A8" w:rsidP="00DC4729">
            <w:pPr>
              <w:spacing w:line="360" w:lineRule="auto"/>
              <w:jc w:val="both"/>
              <w:rPr>
                <w:sz w:val="20"/>
              </w:rPr>
            </w:pPr>
            <w:r w:rsidRPr="00DC4729">
              <w:rPr>
                <w:sz w:val="20"/>
              </w:rPr>
              <w:t>-</w:t>
            </w:r>
          </w:p>
        </w:tc>
        <w:tc>
          <w:tcPr>
            <w:tcW w:w="910" w:type="dxa"/>
            <w:vAlign w:val="center"/>
          </w:tcPr>
          <w:p w:rsidR="009324A8" w:rsidRPr="00DC4729" w:rsidRDefault="009324A8" w:rsidP="00DC4729">
            <w:pPr>
              <w:spacing w:line="360" w:lineRule="auto"/>
              <w:jc w:val="both"/>
              <w:rPr>
                <w:sz w:val="20"/>
              </w:rPr>
            </w:pPr>
            <w:r w:rsidRPr="00DC4729">
              <w:rPr>
                <w:sz w:val="20"/>
              </w:rPr>
              <w:t>-</w:t>
            </w:r>
          </w:p>
        </w:tc>
        <w:tc>
          <w:tcPr>
            <w:tcW w:w="921" w:type="dxa"/>
            <w:vAlign w:val="center"/>
          </w:tcPr>
          <w:p w:rsidR="009324A8" w:rsidRPr="00DC4729" w:rsidRDefault="009324A8" w:rsidP="00DC4729">
            <w:pPr>
              <w:spacing w:line="360" w:lineRule="auto"/>
              <w:jc w:val="both"/>
              <w:rPr>
                <w:sz w:val="20"/>
              </w:rPr>
            </w:pPr>
            <w:r w:rsidRPr="00DC4729">
              <w:rPr>
                <w:sz w:val="20"/>
              </w:rPr>
              <w:t>100</w:t>
            </w:r>
          </w:p>
        </w:tc>
        <w:tc>
          <w:tcPr>
            <w:tcW w:w="897" w:type="dxa"/>
            <w:vAlign w:val="center"/>
          </w:tcPr>
          <w:p w:rsidR="009324A8" w:rsidRPr="00DC4729" w:rsidRDefault="009324A8" w:rsidP="00DC4729">
            <w:pPr>
              <w:spacing w:line="360" w:lineRule="auto"/>
              <w:jc w:val="both"/>
              <w:rPr>
                <w:sz w:val="20"/>
              </w:rPr>
            </w:pPr>
          </w:p>
        </w:tc>
        <w:tc>
          <w:tcPr>
            <w:tcW w:w="910" w:type="dxa"/>
            <w:vAlign w:val="center"/>
          </w:tcPr>
          <w:p w:rsidR="009324A8" w:rsidRPr="00DC4729" w:rsidRDefault="009324A8" w:rsidP="00DC4729">
            <w:pPr>
              <w:spacing w:line="360" w:lineRule="auto"/>
              <w:jc w:val="both"/>
              <w:rPr>
                <w:sz w:val="20"/>
              </w:rPr>
            </w:pPr>
          </w:p>
        </w:tc>
      </w:tr>
      <w:tr w:rsidR="009324A8" w:rsidRPr="00DC4729" w:rsidTr="008A3951">
        <w:trPr>
          <w:cantSplit/>
          <w:trHeight w:val="244"/>
          <w:jc w:val="center"/>
        </w:trPr>
        <w:tc>
          <w:tcPr>
            <w:tcW w:w="1509" w:type="dxa"/>
            <w:vAlign w:val="center"/>
          </w:tcPr>
          <w:p w:rsidR="009324A8" w:rsidRPr="00DC4729" w:rsidRDefault="009324A8" w:rsidP="00DC4729">
            <w:pPr>
              <w:spacing w:line="360" w:lineRule="auto"/>
              <w:jc w:val="both"/>
              <w:rPr>
                <w:sz w:val="20"/>
              </w:rPr>
            </w:pPr>
            <w:r w:rsidRPr="00DC4729">
              <w:rPr>
                <w:sz w:val="20"/>
              </w:rPr>
              <w:t>10-е</w:t>
            </w:r>
          </w:p>
        </w:tc>
        <w:tc>
          <w:tcPr>
            <w:tcW w:w="900" w:type="dxa"/>
            <w:vAlign w:val="center"/>
          </w:tcPr>
          <w:p w:rsidR="009324A8" w:rsidRPr="00DC4729" w:rsidRDefault="009324A8" w:rsidP="00DC4729">
            <w:pPr>
              <w:spacing w:line="360" w:lineRule="auto"/>
              <w:jc w:val="both"/>
              <w:rPr>
                <w:sz w:val="20"/>
              </w:rPr>
            </w:pPr>
            <w:r w:rsidRPr="00DC4729">
              <w:rPr>
                <w:sz w:val="20"/>
              </w:rPr>
              <w:t>50</w:t>
            </w:r>
          </w:p>
        </w:tc>
        <w:tc>
          <w:tcPr>
            <w:tcW w:w="1077" w:type="dxa"/>
            <w:vAlign w:val="center"/>
          </w:tcPr>
          <w:p w:rsidR="009324A8" w:rsidRPr="00DC4729" w:rsidRDefault="009324A8" w:rsidP="00DC4729">
            <w:pPr>
              <w:spacing w:line="360" w:lineRule="auto"/>
              <w:jc w:val="both"/>
              <w:rPr>
                <w:sz w:val="20"/>
              </w:rPr>
            </w:pPr>
            <w:r w:rsidRPr="00DC4729">
              <w:rPr>
                <w:sz w:val="20"/>
              </w:rPr>
              <w:t>9500</w:t>
            </w:r>
          </w:p>
        </w:tc>
        <w:tc>
          <w:tcPr>
            <w:tcW w:w="910" w:type="dxa"/>
            <w:vAlign w:val="center"/>
          </w:tcPr>
          <w:p w:rsidR="009324A8" w:rsidRPr="00DC4729" w:rsidRDefault="009324A8" w:rsidP="00DC4729">
            <w:pPr>
              <w:spacing w:line="360" w:lineRule="auto"/>
              <w:jc w:val="both"/>
              <w:rPr>
                <w:sz w:val="20"/>
              </w:rPr>
            </w:pPr>
            <w:r w:rsidRPr="00DC4729">
              <w:rPr>
                <w:sz w:val="20"/>
              </w:rPr>
              <w:t>475</w:t>
            </w:r>
          </w:p>
        </w:tc>
        <w:tc>
          <w:tcPr>
            <w:tcW w:w="909" w:type="dxa"/>
            <w:vAlign w:val="center"/>
          </w:tcPr>
          <w:p w:rsidR="009324A8" w:rsidRPr="00DC4729" w:rsidRDefault="009324A8" w:rsidP="00DC4729">
            <w:pPr>
              <w:spacing w:line="360" w:lineRule="auto"/>
              <w:jc w:val="both"/>
              <w:rPr>
                <w:sz w:val="20"/>
              </w:rPr>
            </w:pPr>
            <w:r w:rsidRPr="00DC4729">
              <w:rPr>
                <w:sz w:val="20"/>
              </w:rPr>
              <w:t>60</w:t>
            </w:r>
          </w:p>
        </w:tc>
        <w:tc>
          <w:tcPr>
            <w:tcW w:w="909" w:type="dxa"/>
            <w:vAlign w:val="center"/>
          </w:tcPr>
          <w:p w:rsidR="009324A8" w:rsidRPr="00DC4729" w:rsidRDefault="009324A8" w:rsidP="00DC4729">
            <w:pPr>
              <w:spacing w:line="360" w:lineRule="auto"/>
              <w:jc w:val="both"/>
              <w:rPr>
                <w:sz w:val="20"/>
              </w:rPr>
            </w:pPr>
          </w:p>
        </w:tc>
        <w:tc>
          <w:tcPr>
            <w:tcW w:w="910" w:type="dxa"/>
            <w:vAlign w:val="center"/>
          </w:tcPr>
          <w:p w:rsidR="009324A8" w:rsidRPr="00DC4729" w:rsidRDefault="009324A8" w:rsidP="00DC4729">
            <w:pPr>
              <w:spacing w:line="360" w:lineRule="auto"/>
              <w:jc w:val="both"/>
              <w:rPr>
                <w:sz w:val="20"/>
              </w:rPr>
            </w:pPr>
          </w:p>
        </w:tc>
        <w:tc>
          <w:tcPr>
            <w:tcW w:w="921" w:type="dxa"/>
            <w:vAlign w:val="center"/>
          </w:tcPr>
          <w:p w:rsidR="009324A8" w:rsidRPr="00DC4729" w:rsidRDefault="009324A8" w:rsidP="00DC4729">
            <w:pPr>
              <w:spacing w:line="360" w:lineRule="auto"/>
              <w:jc w:val="both"/>
              <w:rPr>
                <w:sz w:val="20"/>
              </w:rPr>
            </w:pPr>
            <w:r w:rsidRPr="00DC4729">
              <w:rPr>
                <w:sz w:val="20"/>
              </w:rPr>
              <w:t>90</w:t>
            </w:r>
          </w:p>
        </w:tc>
        <w:tc>
          <w:tcPr>
            <w:tcW w:w="897" w:type="dxa"/>
            <w:vAlign w:val="center"/>
          </w:tcPr>
          <w:p w:rsidR="009324A8" w:rsidRPr="00DC4729" w:rsidRDefault="009324A8" w:rsidP="00DC4729">
            <w:pPr>
              <w:spacing w:line="360" w:lineRule="auto"/>
              <w:jc w:val="both"/>
              <w:rPr>
                <w:sz w:val="20"/>
              </w:rPr>
            </w:pPr>
          </w:p>
        </w:tc>
        <w:tc>
          <w:tcPr>
            <w:tcW w:w="910" w:type="dxa"/>
            <w:vAlign w:val="center"/>
          </w:tcPr>
          <w:p w:rsidR="009324A8" w:rsidRPr="00DC4729" w:rsidRDefault="009324A8" w:rsidP="00DC4729">
            <w:pPr>
              <w:spacing w:line="360" w:lineRule="auto"/>
              <w:jc w:val="both"/>
              <w:rPr>
                <w:sz w:val="20"/>
              </w:rPr>
            </w:pPr>
          </w:p>
        </w:tc>
      </w:tr>
      <w:tr w:rsidR="009324A8" w:rsidRPr="00DC4729" w:rsidTr="008A3951">
        <w:trPr>
          <w:cantSplit/>
          <w:trHeight w:val="244"/>
          <w:jc w:val="center"/>
        </w:trPr>
        <w:tc>
          <w:tcPr>
            <w:tcW w:w="1509" w:type="dxa"/>
            <w:vAlign w:val="center"/>
          </w:tcPr>
          <w:p w:rsidR="009324A8" w:rsidRPr="00DC4729" w:rsidRDefault="009324A8" w:rsidP="00DC4729">
            <w:pPr>
              <w:spacing w:line="360" w:lineRule="auto"/>
              <w:jc w:val="both"/>
              <w:rPr>
                <w:sz w:val="20"/>
              </w:rPr>
            </w:pPr>
            <w:r w:rsidRPr="00DC4729">
              <w:rPr>
                <w:sz w:val="20"/>
              </w:rPr>
              <w:t>15-е</w:t>
            </w:r>
          </w:p>
        </w:tc>
        <w:tc>
          <w:tcPr>
            <w:tcW w:w="900" w:type="dxa"/>
            <w:vAlign w:val="center"/>
          </w:tcPr>
          <w:p w:rsidR="009324A8" w:rsidRPr="00DC4729" w:rsidRDefault="009324A8" w:rsidP="00DC4729">
            <w:pPr>
              <w:spacing w:line="360" w:lineRule="auto"/>
              <w:jc w:val="both"/>
              <w:rPr>
                <w:sz w:val="20"/>
              </w:rPr>
            </w:pPr>
            <w:r w:rsidRPr="00DC4729">
              <w:rPr>
                <w:sz w:val="20"/>
              </w:rPr>
              <w:t>60</w:t>
            </w:r>
          </w:p>
        </w:tc>
        <w:tc>
          <w:tcPr>
            <w:tcW w:w="1077" w:type="dxa"/>
            <w:vAlign w:val="center"/>
          </w:tcPr>
          <w:p w:rsidR="009324A8" w:rsidRPr="00DC4729" w:rsidRDefault="009324A8" w:rsidP="00DC4729">
            <w:pPr>
              <w:spacing w:line="360" w:lineRule="auto"/>
              <w:jc w:val="both"/>
              <w:rPr>
                <w:sz w:val="20"/>
              </w:rPr>
            </w:pPr>
            <w:r w:rsidRPr="00DC4729">
              <w:rPr>
                <w:sz w:val="20"/>
              </w:rPr>
              <w:t>6000</w:t>
            </w:r>
          </w:p>
        </w:tc>
        <w:tc>
          <w:tcPr>
            <w:tcW w:w="910" w:type="dxa"/>
            <w:vAlign w:val="center"/>
          </w:tcPr>
          <w:p w:rsidR="009324A8" w:rsidRPr="00DC4729" w:rsidRDefault="009324A8" w:rsidP="00DC4729">
            <w:pPr>
              <w:spacing w:line="360" w:lineRule="auto"/>
              <w:jc w:val="both"/>
              <w:rPr>
                <w:sz w:val="20"/>
              </w:rPr>
            </w:pPr>
            <w:r w:rsidRPr="00DC4729">
              <w:rPr>
                <w:sz w:val="20"/>
              </w:rPr>
              <w:t>360</w:t>
            </w:r>
          </w:p>
        </w:tc>
        <w:tc>
          <w:tcPr>
            <w:tcW w:w="909" w:type="dxa"/>
            <w:vAlign w:val="center"/>
          </w:tcPr>
          <w:p w:rsidR="009324A8" w:rsidRPr="00DC4729" w:rsidRDefault="009324A8" w:rsidP="00DC4729">
            <w:pPr>
              <w:spacing w:line="360" w:lineRule="auto"/>
              <w:jc w:val="both"/>
              <w:rPr>
                <w:sz w:val="20"/>
              </w:rPr>
            </w:pPr>
            <w:r w:rsidRPr="00DC4729">
              <w:rPr>
                <w:sz w:val="20"/>
              </w:rPr>
              <w:t>100</w:t>
            </w:r>
          </w:p>
        </w:tc>
        <w:tc>
          <w:tcPr>
            <w:tcW w:w="909" w:type="dxa"/>
            <w:vAlign w:val="center"/>
          </w:tcPr>
          <w:p w:rsidR="009324A8" w:rsidRPr="00DC4729" w:rsidRDefault="009324A8" w:rsidP="00DC4729">
            <w:pPr>
              <w:spacing w:line="360" w:lineRule="auto"/>
              <w:jc w:val="both"/>
              <w:rPr>
                <w:sz w:val="20"/>
              </w:rPr>
            </w:pPr>
          </w:p>
        </w:tc>
        <w:tc>
          <w:tcPr>
            <w:tcW w:w="910" w:type="dxa"/>
            <w:vAlign w:val="center"/>
          </w:tcPr>
          <w:p w:rsidR="009324A8" w:rsidRPr="00DC4729" w:rsidRDefault="009324A8" w:rsidP="00DC4729">
            <w:pPr>
              <w:spacing w:line="360" w:lineRule="auto"/>
              <w:jc w:val="both"/>
              <w:rPr>
                <w:sz w:val="20"/>
              </w:rPr>
            </w:pPr>
          </w:p>
        </w:tc>
        <w:tc>
          <w:tcPr>
            <w:tcW w:w="921" w:type="dxa"/>
            <w:vAlign w:val="center"/>
          </w:tcPr>
          <w:p w:rsidR="009324A8" w:rsidRPr="00DC4729" w:rsidRDefault="009324A8" w:rsidP="00DC4729">
            <w:pPr>
              <w:spacing w:line="360" w:lineRule="auto"/>
              <w:jc w:val="both"/>
              <w:rPr>
                <w:sz w:val="20"/>
              </w:rPr>
            </w:pPr>
            <w:r w:rsidRPr="00DC4729">
              <w:rPr>
                <w:sz w:val="20"/>
              </w:rPr>
              <w:t>50</w:t>
            </w:r>
          </w:p>
        </w:tc>
        <w:tc>
          <w:tcPr>
            <w:tcW w:w="897" w:type="dxa"/>
            <w:vAlign w:val="center"/>
          </w:tcPr>
          <w:p w:rsidR="009324A8" w:rsidRPr="00DC4729" w:rsidRDefault="009324A8" w:rsidP="00DC4729">
            <w:pPr>
              <w:spacing w:line="360" w:lineRule="auto"/>
              <w:jc w:val="both"/>
              <w:rPr>
                <w:sz w:val="20"/>
              </w:rPr>
            </w:pPr>
          </w:p>
        </w:tc>
        <w:tc>
          <w:tcPr>
            <w:tcW w:w="910" w:type="dxa"/>
            <w:vAlign w:val="center"/>
          </w:tcPr>
          <w:p w:rsidR="009324A8" w:rsidRPr="00DC4729" w:rsidRDefault="009324A8" w:rsidP="00DC4729">
            <w:pPr>
              <w:spacing w:line="360" w:lineRule="auto"/>
              <w:jc w:val="both"/>
              <w:rPr>
                <w:sz w:val="20"/>
              </w:rPr>
            </w:pPr>
          </w:p>
        </w:tc>
      </w:tr>
      <w:tr w:rsidR="009324A8" w:rsidRPr="00DC4729" w:rsidTr="008A3951">
        <w:trPr>
          <w:cantSplit/>
          <w:trHeight w:val="244"/>
          <w:jc w:val="center"/>
        </w:trPr>
        <w:tc>
          <w:tcPr>
            <w:tcW w:w="1509" w:type="dxa"/>
            <w:vAlign w:val="center"/>
          </w:tcPr>
          <w:p w:rsidR="009324A8" w:rsidRPr="00DC4729" w:rsidRDefault="009324A8" w:rsidP="00DC4729">
            <w:pPr>
              <w:spacing w:line="360" w:lineRule="auto"/>
              <w:jc w:val="both"/>
              <w:rPr>
                <w:sz w:val="20"/>
              </w:rPr>
            </w:pPr>
            <w:r w:rsidRPr="00DC4729">
              <w:rPr>
                <w:sz w:val="20"/>
              </w:rPr>
              <w:t>25-е</w:t>
            </w:r>
          </w:p>
        </w:tc>
        <w:tc>
          <w:tcPr>
            <w:tcW w:w="900" w:type="dxa"/>
            <w:vAlign w:val="center"/>
          </w:tcPr>
          <w:p w:rsidR="009324A8" w:rsidRPr="00DC4729" w:rsidRDefault="009324A8" w:rsidP="00DC4729">
            <w:pPr>
              <w:spacing w:line="360" w:lineRule="auto"/>
              <w:jc w:val="both"/>
              <w:rPr>
                <w:sz w:val="20"/>
              </w:rPr>
            </w:pPr>
            <w:r w:rsidRPr="00DC4729">
              <w:rPr>
                <w:sz w:val="20"/>
              </w:rPr>
              <w:t>80</w:t>
            </w:r>
          </w:p>
        </w:tc>
        <w:tc>
          <w:tcPr>
            <w:tcW w:w="1077" w:type="dxa"/>
            <w:vAlign w:val="center"/>
          </w:tcPr>
          <w:p w:rsidR="009324A8" w:rsidRPr="00DC4729" w:rsidRDefault="009324A8" w:rsidP="00DC4729">
            <w:pPr>
              <w:spacing w:line="360" w:lineRule="auto"/>
              <w:jc w:val="both"/>
              <w:rPr>
                <w:sz w:val="20"/>
              </w:rPr>
            </w:pPr>
            <w:r w:rsidRPr="00DC4729">
              <w:rPr>
                <w:sz w:val="20"/>
              </w:rPr>
              <w:t>7500</w:t>
            </w:r>
          </w:p>
        </w:tc>
        <w:tc>
          <w:tcPr>
            <w:tcW w:w="910" w:type="dxa"/>
            <w:vAlign w:val="center"/>
          </w:tcPr>
          <w:p w:rsidR="009324A8" w:rsidRPr="00DC4729" w:rsidRDefault="009324A8" w:rsidP="00DC4729">
            <w:pPr>
              <w:spacing w:line="360" w:lineRule="auto"/>
              <w:jc w:val="both"/>
              <w:rPr>
                <w:sz w:val="20"/>
              </w:rPr>
            </w:pPr>
            <w:r w:rsidRPr="00DC4729">
              <w:rPr>
                <w:sz w:val="20"/>
              </w:rPr>
              <w:t>600</w:t>
            </w:r>
          </w:p>
        </w:tc>
        <w:tc>
          <w:tcPr>
            <w:tcW w:w="909" w:type="dxa"/>
            <w:vAlign w:val="center"/>
          </w:tcPr>
          <w:p w:rsidR="009324A8" w:rsidRPr="00DC4729" w:rsidRDefault="009324A8" w:rsidP="00DC4729">
            <w:pPr>
              <w:spacing w:line="360" w:lineRule="auto"/>
              <w:jc w:val="both"/>
              <w:rPr>
                <w:sz w:val="20"/>
              </w:rPr>
            </w:pPr>
            <w:r w:rsidRPr="00DC4729">
              <w:rPr>
                <w:sz w:val="20"/>
              </w:rPr>
              <w:t>-</w:t>
            </w:r>
          </w:p>
        </w:tc>
        <w:tc>
          <w:tcPr>
            <w:tcW w:w="909" w:type="dxa"/>
            <w:vAlign w:val="center"/>
          </w:tcPr>
          <w:p w:rsidR="009324A8" w:rsidRPr="00DC4729" w:rsidRDefault="009324A8" w:rsidP="00DC4729">
            <w:pPr>
              <w:spacing w:line="360" w:lineRule="auto"/>
              <w:jc w:val="both"/>
              <w:rPr>
                <w:sz w:val="20"/>
              </w:rPr>
            </w:pPr>
            <w:r w:rsidRPr="00DC4729">
              <w:rPr>
                <w:sz w:val="20"/>
              </w:rPr>
              <w:t>-</w:t>
            </w:r>
          </w:p>
        </w:tc>
        <w:tc>
          <w:tcPr>
            <w:tcW w:w="910" w:type="dxa"/>
            <w:vAlign w:val="center"/>
          </w:tcPr>
          <w:p w:rsidR="009324A8" w:rsidRPr="00DC4729" w:rsidRDefault="009324A8" w:rsidP="00DC4729">
            <w:pPr>
              <w:spacing w:line="360" w:lineRule="auto"/>
              <w:jc w:val="both"/>
              <w:rPr>
                <w:sz w:val="20"/>
              </w:rPr>
            </w:pPr>
            <w:r w:rsidRPr="00DC4729">
              <w:rPr>
                <w:sz w:val="20"/>
              </w:rPr>
              <w:t>-</w:t>
            </w:r>
          </w:p>
        </w:tc>
        <w:tc>
          <w:tcPr>
            <w:tcW w:w="921" w:type="dxa"/>
            <w:vAlign w:val="center"/>
          </w:tcPr>
          <w:p w:rsidR="009324A8" w:rsidRPr="00DC4729" w:rsidRDefault="009324A8" w:rsidP="00DC4729">
            <w:pPr>
              <w:spacing w:line="360" w:lineRule="auto"/>
              <w:jc w:val="both"/>
              <w:rPr>
                <w:sz w:val="20"/>
              </w:rPr>
            </w:pPr>
            <w:r w:rsidRPr="00DC4729">
              <w:rPr>
                <w:sz w:val="20"/>
              </w:rPr>
              <w:t>130</w:t>
            </w:r>
          </w:p>
        </w:tc>
        <w:tc>
          <w:tcPr>
            <w:tcW w:w="897" w:type="dxa"/>
            <w:vAlign w:val="center"/>
          </w:tcPr>
          <w:p w:rsidR="009324A8" w:rsidRPr="00DC4729" w:rsidRDefault="009324A8" w:rsidP="00DC4729">
            <w:pPr>
              <w:spacing w:line="360" w:lineRule="auto"/>
              <w:jc w:val="both"/>
              <w:rPr>
                <w:sz w:val="20"/>
              </w:rPr>
            </w:pPr>
          </w:p>
        </w:tc>
        <w:tc>
          <w:tcPr>
            <w:tcW w:w="910" w:type="dxa"/>
            <w:vAlign w:val="center"/>
          </w:tcPr>
          <w:p w:rsidR="009324A8" w:rsidRPr="00DC4729" w:rsidRDefault="009324A8" w:rsidP="00DC4729">
            <w:pPr>
              <w:spacing w:line="360" w:lineRule="auto"/>
              <w:jc w:val="both"/>
              <w:rPr>
                <w:sz w:val="20"/>
              </w:rPr>
            </w:pPr>
          </w:p>
        </w:tc>
      </w:tr>
      <w:tr w:rsidR="009324A8" w:rsidRPr="00DC4729" w:rsidTr="008A3951">
        <w:trPr>
          <w:cantSplit/>
          <w:trHeight w:val="244"/>
          <w:jc w:val="center"/>
        </w:trPr>
        <w:tc>
          <w:tcPr>
            <w:tcW w:w="1509" w:type="dxa"/>
            <w:vAlign w:val="center"/>
          </w:tcPr>
          <w:p w:rsidR="009324A8" w:rsidRPr="00DC4729" w:rsidRDefault="009324A8" w:rsidP="00DC4729">
            <w:pPr>
              <w:spacing w:line="360" w:lineRule="auto"/>
              <w:jc w:val="both"/>
              <w:rPr>
                <w:sz w:val="20"/>
              </w:rPr>
            </w:pPr>
            <w:r w:rsidRPr="00DC4729">
              <w:rPr>
                <w:sz w:val="20"/>
              </w:rPr>
              <w:t>Итого</w:t>
            </w:r>
          </w:p>
        </w:tc>
        <w:tc>
          <w:tcPr>
            <w:tcW w:w="900" w:type="dxa"/>
            <w:vAlign w:val="center"/>
          </w:tcPr>
          <w:p w:rsidR="009324A8" w:rsidRPr="00DC4729" w:rsidRDefault="009324A8" w:rsidP="00DC4729">
            <w:pPr>
              <w:spacing w:line="360" w:lineRule="auto"/>
              <w:jc w:val="both"/>
              <w:rPr>
                <w:sz w:val="20"/>
              </w:rPr>
            </w:pPr>
            <w:r w:rsidRPr="00DC4729">
              <w:rPr>
                <w:sz w:val="20"/>
              </w:rPr>
              <w:t>290</w:t>
            </w:r>
          </w:p>
        </w:tc>
        <w:tc>
          <w:tcPr>
            <w:tcW w:w="1077" w:type="dxa"/>
            <w:vAlign w:val="center"/>
          </w:tcPr>
          <w:p w:rsidR="009324A8" w:rsidRPr="00DC4729" w:rsidRDefault="009324A8" w:rsidP="00DC4729">
            <w:pPr>
              <w:spacing w:line="360" w:lineRule="auto"/>
              <w:jc w:val="both"/>
              <w:rPr>
                <w:sz w:val="20"/>
              </w:rPr>
            </w:pPr>
            <w:r w:rsidRPr="00DC4729">
              <w:rPr>
                <w:sz w:val="20"/>
                <w:szCs w:val="20"/>
              </w:rPr>
              <w:sym w:font="Symbol" w:char="F0B4"/>
            </w:r>
          </w:p>
        </w:tc>
        <w:tc>
          <w:tcPr>
            <w:tcW w:w="910" w:type="dxa"/>
            <w:vAlign w:val="center"/>
          </w:tcPr>
          <w:p w:rsidR="009324A8" w:rsidRPr="00DC4729" w:rsidRDefault="009324A8" w:rsidP="00DC4729">
            <w:pPr>
              <w:spacing w:line="360" w:lineRule="auto"/>
              <w:jc w:val="both"/>
              <w:rPr>
                <w:sz w:val="20"/>
              </w:rPr>
            </w:pPr>
            <w:r w:rsidRPr="00DC4729">
              <w:rPr>
                <w:sz w:val="20"/>
              </w:rPr>
              <w:t>2335</w:t>
            </w:r>
          </w:p>
        </w:tc>
        <w:tc>
          <w:tcPr>
            <w:tcW w:w="909" w:type="dxa"/>
            <w:vAlign w:val="center"/>
          </w:tcPr>
          <w:p w:rsidR="009324A8" w:rsidRPr="00DC4729" w:rsidRDefault="009324A8" w:rsidP="00DC4729">
            <w:pPr>
              <w:spacing w:line="360" w:lineRule="auto"/>
              <w:jc w:val="both"/>
              <w:rPr>
                <w:sz w:val="20"/>
              </w:rPr>
            </w:pPr>
            <w:r w:rsidRPr="00DC4729">
              <w:rPr>
                <w:sz w:val="20"/>
              </w:rPr>
              <w:t>160</w:t>
            </w:r>
          </w:p>
        </w:tc>
        <w:tc>
          <w:tcPr>
            <w:tcW w:w="909" w:type="dxa"/>
            <w:vAlign w:val="center"/>
          </w:tcPr>
          <w:p w:rsidR="009324A8" w:rsidRPr="00DC4729" w:rsidRDefault="009324A8" w:rsidP="00DC4729">
            <w:pPr>
              <w:spacing w:line="360" w:lineRule="auto"/>
              <w:jc w:val="both"/>
              <w:rPr>
                <w:sz w:val="20"/>
              </w:rPr>
            </w:pPr>
            <w:r w:rsidRPr="00DC4729">
              <w:rPr>
                <w:sz w:val="20"/>
              </w:rPr>
              <w:t>8052</w:t>
            </w:r>
          </w:p>
        </w:tc>
        <w:tc>
          <w:tcPr>
            <w:tcW w:w="910" w:type="dxa"/>
            <w:vAlign w:val="center"/>
          </w:tcPr>
          <w:p w:rsidR="009324A8" w:rsidRPr="00DC4729" w:rsidRDefault="009324A8" w:rsidP="00DC4729">
            <w:pPr>
              <w:spacing w:line="360" w:lineRule="auto"/>
              <w:jc w:val="both"/>
              <w:rPr>
                <w:sz w:val="20"/>
              </w:rPr>
            </w:pPr>
            <w:r w:rsidRPr="00DC4729">
              <w:rPr>
                <w:sz w:val="20"/>
              </w:rPr>
              <w:t>1288</w:t>
            </w:r>
          </w:p>
        </w:tc>
        <w:tc>
          <w:tcPr>
            <w:tcW w:w="921" w:type="dxa"/>
            <w:vAlign w:val="center"/>
          </w:tcPr>
          <w:p w:rsidR="009324A8" w:rsidRPr="00DC4729" w:rsidRDefault="009324A8" w:rsidP="00DC4729">
            <w:pPr>
              <w:spacing w:line="360" w:lineRule="auto"/>
              <w:jc w:val="both"/>
              <w:rPr>
                <w:sz w:val="20"/>
              </w:rPr>
            </w:pPr>
            <w:r w:rsidRPr="00DC4729">
              <w:rPr>
                <w:sz w:val="20"/>
              </w:rPr>
              <w:t>130</w:t>
            </w:r>
          </w:p>
        </w:tc>
        <w:tc>
          <w:tcPr>
            <w:tcW w:w="897" w:type="dxa"/>
            <w:vAlign w:val="center"/>
          </w:tcPr>
          <w:p w:rsidR="009324A8" w:rsidRPr="00DC4729" w:rsidRDefault="009324A8" w:rsidP="00DC4729">
            <w:pPr>
              <w:spacing w:line="360" w:lineRule="auto"/>
              <w:jc w:val="both"/>
              <w:rPr>
                <w:sz w:val="20"/>
              </w:rPr>
            </w:pPr>
            <w:r w:rsidRPr="00DC4729">
              <w:rPr>
                <w:sz w:val="20"/>
              </w:rPr>
              <w:t>8052</w:t>
            </w:r>
          </w:p>
        </w:tc>
        <w:tc>
          <w:tcPr>
            <w:tcW w:w="910" w:type="dxa"/>
            <w:vAlign w:val="center"/>
          </w:tcPr>
          <w:p w:rsidR="009324A8" w:rsidRPr="00DC4729" w:rsidRDefault="009324A8" w:rsidP="00DC4729">
            <w:pPr>
              <w:spacing w:line="360" w:lineRule="auto"/>
              <w:jc w:val="both"/>
              <w:rPr>
                <w:sz w:val="20"/>
              </w:rPr>
            </w:pPr>
            <w:r w:rsidRPr="00DC4729">
              <w:rPr>
                <w:sz w:val="20"/>
              </w:rPr>
              <w:t>1047</w:t>
            </w:r>
          </w:p>
        </w:tc>
      </w:tr>
    </w:tbl>
    <w:p w:rsidR="009324A8" w:rsidRPr="00B91A89" w:rsidRDefault="009324A8"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1. Средняя цена товаров, поступивших за месяц:</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 xml:space="preserve">(900 тыс. тг. +475 тыс. тг. +360 тыс. тг. +600 тыс тг.) / 290 = 2335 тыс. тг. / 290 = 8052 тг. </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2. Общая себестоимость товаров, числящихся в остатке:</w:t>
      </w:r>
    </w:p>
    <w:p w:rsidR="008A3951" w:rsidRPr="00B91A89" w:rsidRDefault="009324A8" w:rsidP="00B91A89">
      <w:pPr>
        <w:spacing w:line="360" w:lineRule="auto"/>
        <w:ind w:firstLine="709"/>
        <w:jc w:val="both"/>
        <w:rPr>
          <w:sz w:val="28"/>
        </w:rPr>
      </w:pPr>
      <w:r w:rsidRPr="00B91A89">
        <w:rPr>
          <w:sz w:val="28"/>
        </w:rPr>
        <w:tab/>
      </w:r>
      <w:r w:rsidRPr="00B91A89">
        <w:rPr>
          <w:sz w:val="28"/>
        </w:rPr>
        <w:tab/>
      </w:r>
    </w:p>
    <w:p w:rsidR="009324A8" w:rsidRPr="00B91A89" w:rsidRDefault="009324A8" w:rsidP="00B91A89">
      <w:pPr>
        <w:spacing w:line="360" w:lineRule="auto"/>
        <w:ind w:firstLine="709"/>
        <w:jc w:val="both"/>
        <w:rPr>
          <w:sz w:val="28"/>
        </w:rPr>
      </w:pPr>
      <w:r w:rsidRPr="00B91A89">
        <w:rPr>
          <w:sz w:val="28"/>
        </w:rPr>
        <w:t xml:space="preserve">130 </w:t>
      </w:r>
      <w:r w:rsidRPr="00B91A89">
        <w:rPr>
          <w:sz w:val="28"/>
          <w:szCs w:val="28"/>
        </w:rPr>
        <w:sym w:font="Symbol" w:char="F0B4"/>
      </w:r>
      <w:r w:rsidRPr="00B91A89">
        <w:rPr>
          <w:sz w:val="28"/>
        </w:rPr>
        <w:t>8052 тг.= 1047 тыс.тг.</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3. Себестоимость проданных товаров:</w:t>
      </w:r>
    </w:p>
    <w:p w:rsidR="008A3951" w:rsidRPr="00B91A89" w:rsidRDefault="008A3951" w:rsidP="00B91A89">
      <w:pPr>
        <w:pStyle w:val="a5"/>
        <w:spacing w:line="360" w:lineRule="auto"/>
        <w:ind w:firstLine="709"/>
        <w:jc w:val="both"/>
      </w:pPr>
    </w:p>
    <w:p w:rsidR="009324A8" w:rsidRPr="00B91A89" w:rsidRDefault="009324A8" w:rsidP="00B91A89">
      <w:pPr>
        <w:pStyle w:val="a5"/>
        <w:spacing w:line="360" w:lineRule="auto"/>
        <w:ind w:firstLine="709"/>
        <w:jc w:val="both"/>
      </w:pPr>
      <w:r w:rsidRPr="00B91A89">
        <w:t>2335 тыс. руб. – 1047 тыс. руб. = 1288 тыс тг.</w:t>
      </w:r>
    </w:p>
    <w:p w:rsidR="009324A8" w:rsidRPr="00B91A89" w:rsidRDefault="009324A8" w:rsidP="00B91A89">
      <w:pPr>
        <w:spacing w:line="360" w:lineRule="auto"/>
        <w:ind w:firstLine="709"/>
        <w:jc w:val="both"/>
        <w:rPr>
          <w:sz w:val="28"/>
        </w:rPr>
      </w:pPr>
      <w:r w:rsidRPr="00B91A89">
        <w:rPr>
          <w:sz w:val="28"/>
        </w:rPr>
        <w:tab/>
        <w:t>или</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 xml:space="preserve">160 </w:t>
      </w:r>
      <w:r w:rsidRPr="00B91A89">
        <w:rPr>
          <w:sz w:val="28"/>
          <w:szCs w:val="28"/>
        </w:rPr>
        <w:sym w:font="Symbol" w:char="F0B4"/>
      </w:r>
      <w:r w:rsidRPr="00B91A89">
        <w:rPr>
          <w:sz w:val="28"/>
        </w:rPr>
        <w:t xml:space="preserve"> 107,6 руб. = 1288 тыс. руб.</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4. Средняя цена продажи:</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1288тыс.тг. / 160 = 8052</w:t>
      </w:r>
    </w:p>
    <w:p w:rsidR="008A3951" w:rsidRPr="00B91A89" w:rsidRDefault="008A3951"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Приемку</w:t>
      </w:r>
      <w:r w:rsidR="003E0F33">
        <w:rPr>
          <w:sz w:val="28"/>
        </w:rPr>
        <w:t xml:space="preserve"> </w:t>
      </w:r>
      <w:r w:rsidRPr="00B91A89">
        <w:rPr>
          <w:sz w:val="28"/>
        </w:rPr>
        <w:t>и отгрузку зерна</w:t>
      </w:r>
      <w:r w:rsidR="003E0F33">
        <w:rPr>
          <w:sz w:val="28"/>
        </w:rPr>
        <w:t xml:space="preserve"> </w:t>
      </w:r>
      <w:r w:rsidRPr="00B91A89">
        <w:rPr>
          <w:sz w:val="28"/>
        </w:rPr>
        <w:t>с элеватора осуществляет материально ответственное лицо, которому для осуществления деятельности от имени директора</w:t>
      </w:r>
      <w:r w:rsidR="003E0F33">
        <w:rPr>
          <w:sz w:val="28"/>
        </w:rPr>
        <w:t xml:space="preserve"> </w:t>
      </w:r>
      <w:r w:rsidRPr="00B91A89">
        <w:rPr>
          <w:sz w:val="28"/>
        </w:rPr>
        <w:t>выдается Генеральная доверенность.</w:t>
      </w:r>
    </w:p>
    <w:p w:rsidR="009324A8" w:rsidRPr="00B91A89" w:rsidRDefault="009324A8" w:rsidP="00B91A89">
      <w:pPr>
        <w:pStyle w:val="2"/>
        <w:spacing w:line="360" w:lineRule="auto"/>
        <w:ind w:firstLine="709"/>
        <w:jc w:val="both"/>
        <w:rPr>
          <w:b w:val="0"/>
        </w:rPr>
      </w:pPr>
      <w:r w:rsidRPr="00B91A89">
        <w:rPr>
          <w:b w:val="0"/>
        </w:rPr>
        <w:t>Учет расчетов с поставщиками и покупателями</w:t>
      </w:r>
    </w:p>
    <w:p w:rsidR="009324A8" w:rsidRPr="00B91A89" w:rsidRDefault="009324A8" w:rsidP="00B91A89">
      <w:pPr>
        <w:pStyle w:val="5"/>
        <w:spacing w:line="360" w:lineRule="auto"/>
        <w:ind w:firstLine="709"/>
        <w:jc w:val="both"/>
        <w:rPr>
          <w:i w:val="0"/>
        </w:rPr>
      </w:pPr>
      <w:r w:rsidRPr="00B91A89">
        <w:rPr>
          <w:i w:val="0"/>
        </w:rPr>
        <w:t>Учет банковских операций</w:t>
      </w:r>
    </w:p>
    <w:p w:rsidR="009324A8" w:rsidRPr="00B91A89" w:rsidRDefault="009324A8" w:rsidP="00B91A89">
      <w:pPr>
        <w:spacing w:line="360" w:lineRule="auto"/>
        <w:ind w:firstLine="709"/>
        <w:jc w:val="both"/>
        <w:rPr>
          <w:sz w:val="28"/>
        </w:rPr>
      </w:pPr>
      <w:r w:rsidRPr="00B91A89">
        <w:rPr>
          <w:sz w:val="28"/>
        </w:rPr>
        <w:t>Расчеты с покупателями</w:t>
      </w:r>
      <w:r w:rsidR="003E0F33">
        <w:rPr>
          <w:sz w:val="28"/>
        </w:rPr>
        <w:t xml:space="preserve"> </w:t>
      </w:r>
      <w:r w:rsidRPr="00B91A89">
        <w:rPr>
          <w:sz w:val="28"/>
        </w:rPr>
        <w:t>осуществляются через расчетный и валютный счета.</w:t>
      </w:r>
    </w:p>
    <w:p w:rsidR="009324A8" w:rsidRPr="00B91A89" w:rsidRDefault="009324A8" w:rsidP="00B91A89">
      <w:pPr>
        <w:pStyle w:val="a5"/>
        <w:spacing w:line="360" w:lineRule="auto"/>
        <w:ind w:firstLine="709"/>
        <w:jc w:val="both"/>
      </w:pPr>
      <w:r w:rsidRPr="00B91A89">
        <w:t>ТОО имеет один расчетный и один валютный счет в одном и том же банке и осуществляет платежи по обязательствам в форме безналичных расчетов,</w:t>
      </w:r>
      <w:r w:rsidR="003E0F33">
        <w:t xml:space="preserve"> </w:t>
      </w:r>
      <w:r w:rsidRPr="00B91A89">
        <w:t>из-за производственной специфики (удаленности</w:t>
      </w:r>
      <w:r w:rsidR="003E0F33">
        <w:t xml:space="preserve"> </w:t>
      </w:r>
      <w:r w:rsidRPr="00B91A89">
        <w:t>элеваторов от банковских учреждений)</w:t>
      </w:r>
      <w:r w:rsidR="003E0F33">
        <w:t xml:space="preserve"> </w:t>
      </w:r>
      <w:r w:rsidRPr="00B91A89">
        <w:t>необходимы наличные расчеты, которые проводятся соответственно случаям</w:t>
      </w:r>
      <w:r w:rsidR="003E0F33">
        <w:t xml:space="preserve"> </w:t>
      </w:r>
      <w:r w:rsidRPr="00B91A89">
        <w:t>пределам, установленным нормативными документами Национального Банка Республики Казахстан (платежи на сумму превышающие 4000 МРП осуществляются только в безналичном</w:t>
      </w:r>
      <w:r w:rsidR="003E0F33">
        <w:t xml:space="preserve"> </w:t>
      </w:r>
      <w:r w:rsidRPr="00B91A89">
        <w:t>порядке).</w:t>
      </w:r>
    </w:p>
    <w:p w:rsidR="009324A8" w:rsidRPr="00B91A89" w:rsidRDefault="009324A8" w:rsidP="00B91A89">
      <w:pPr>
        <w:spacing w:line="360" w:lineRule="auto"/>
        <w:ind w:firstLine="709"/>
        <w:jc w:val="both"/>
        <w:rPr>
          <w:sz w:val="28"/>
        </w:rPr>
      </w:pPr>
      <w:r w:rsidRPr="00B91A89">
        <w:rPr>
          <w:sz w:val="28"/>
        </w:rPr>
        <w:t>Для хранения, приема, и выдачи денег предприятие имеет кассу. Все кассовые операции осуществляются кассиром, являющимся материально ответственным лицом.</w:t>
      </w:r>
    </w:p>
    <w:p w:rsidR="009324A8" w:rsidRPr="00B91A89" w:rsidRDefault="009324A8" w:rsidP="00B91A89">
      <w:pPr>
        <w:spacing w:line="360" w:lineRule="auto"/>
        <w:ind w:firstLine="709"/>
        <w:jc w:val="both"/>
        <w:rPr>
          <w:sz w:val="28"/>
        </w:rPr>
      </w:pPr>
      <w:r w:rsidRPr="00B91A89">
        <w:rPr>
          <w:sz w:val="28"/>
        </w:rPr>
        <w:t>Учет операции ведется на счете 451 «Наличность в национальной валюте».</w:t>
      </w:r>
    </w:p>
    <w:p w:rsidR="009324A8" w:rsidRPr="00B91A89" w:rsidRDefault="009324A8" w:rsidP="00B91A89">
      <w:pPr>
        <w:spacing w:line="360" w:lineRule="auto"/>
        <w:ind w:firstLine="709"/>
        <w:jc w:val="both"/>
        <w:rPr>
          <w:sz w:val="28"/>
        </w:rPr>
      </w:pPr>
      <w:r w:rsidRPr="00B91A89">
        <w:rPr>
          <w:sz w:val="28"/>
        </w:rPr>
        <w:t>Прием денег в кассу осуществляется приходным кассовым ордером, выдачу денег – оформляют расходными кассовыми ордерами или надлежащим образом оформленными платежными ведомостями, подписанными главным бухгалтером.</w:t>
      </w:r>
    </w:p>
    <w:p w:rsidR="009324A8" w:rsidRPr="00B91A89" w:rsidRDefault="009324A8" w:rsidP="00B91A89">
      <w:pPr>
        <w:spacing w:line="360" w:lineRule="auto"/>
        <w:ind w:firstLine="709"/>
        <w:jc w:val="both"/>
        <w:rPr>
          <w:sz w:val="28"/>
        </w:rPr>
      </w:pPr>
      <w:r w:rsidRPr="00B91A89">
        <w:rPr>
          <w:sz w:val="28"/>
        </w:rPr>
        <w:t>Учет кассовых операций кассир введет в Кассовой книге, которая должна быть пронумерована, прошнурована и опечатана сургучной печатью. Количество листов в ней заверяется подписями.</w:t>
      </w:r>
    </w:p>
    <w:p w:rsidR="009324A8" w:rsidRPr="00B91A89" w:rsidRDefault="009324A8" w:rsidP="00B91A89">
      <w:pPr>
        <w:spacing w:line="360" w:lineRule="auto"/>
        <w:ind w:firstLine="709"/>
        <w:jc w:val="both"/>
        <w:rPr>
          <w:sz w:val="28"/>
        </w:rPr>
      </w:pPr>
      <w:r w:rsidRPr="00B91A89">
        <w:rPr>
          <w:sz w:val="28"/>
        </w:rPr>
        <w:t xml:space="preserve">Учет наличности на валютном счете </w:t>
      </w:r>
    </w:p>
    <w:p w:rsidR="009324A8" w:rsidRPr="00B91A89" w:rsidRDefault="009324A8" w:rsidP="00B91A89">
      <w:pPr>
        <w:spacing w:line="360" w:lineRule="auto"/>
        <w:ind w:firstLine="709"/>
        <w:jc w:val="both"/>
        <w:rPr>
          <w:sz w:val="28"/>
        </w:rPr>
      </w:pPr>
      <w:r w:rsidRPr="00B91A89">
        <w:rPr>
          <w:sz w:val="28"/>
        </w:rPr>
        <w:t>Так как основным видом деятельности ТОО является экспорт зерна, то большая доля банковских операций приходится на валютные операции.</w:t>
      </w:r>
    </w:p>
    <w:p w:rsidR="009324A8" w:rsidRPr="00B91A89" w:rsidRDefault="009324A8" w:rsidP="00B91A89">
      <w:pPr>
        <w:spacing w:line="360" w:lineRule="auto"/>
        <w:ind w:firstLine="709"/>
        <w:jc w:val="both"/>
        <w:rPr>
          <w:sz w:val="28"/>
        </w:rPr>
      </w:pPr>
      <w:r w:rsidRPr="00B91A89">
        <w:rPr>
          <w:sz w:val="28"/>
        </w:rPr>
        <w:t>Валютные операции ведутся в соответствии с нормативными правовыми актами Национального банка РК, налоговым и таможенным законодательством.</w:t>
      </w:r>
    </w:p>
    <w:p w:rsidR="009324A8" w:rsidRPr="00B91A89" w:rsidRDefault="009324A8" w:rsidP="00B91A89">
      <w:pPr>
        <w:pStyle w:val="31"/>
        <w:ind w:firstLine="709"/>
      </w:pPr>
      <w:r w:rsidRPr="00B91A89">
        <w:t>При поступлении предоплаты за зерно от нерезидентов на срок более 120дней в пользу ТОО в сумме превышающей эквивалент 100 тысяч долларов США валютные операции подлежат лицензированию и регистрации в Национальном Банке.</w:t>
      </w:r>
    </w:p>
    <w:p w:rsidR="009324A8" w:rsidRPr="00B91A89" w:rsidRDefault="009324A8" w:rsidP="00B91A89">
      <w:pPr>
        <w:spacing w:line="360" w:lineRule="auto"/>
        <w:ind w:firstLine="709"/>
        <w:jc w:val="both"/>
        <w:rPr>
          <w:sz w:val="28"/>
        </w:rPr>
      </w:pPr>
      <w:r w:rsidRPr="00B91A89">
        <w:rPr>
          <w:sz w:val="28"/>
        </w:rPr>
        <w:t>Регистрация данных операций включает регистрацию соответствующего договора (кредитное соглашение, контракт, учредительный договор и документы на основании которых осуществляются валютные операции).</w:t>
      </w:r>
    </w:p>
    <w:p w:rsidR="009324A8" w:rsidRPr="00B91A89" w:rsidRDefault="009324A8" w:rsidP="00B91A89">
      <w:pPr>
        <w:spacing w:line="360" w:lineRule="auto"/>
        <w:ind w:firstLine="709"/>
        <w:jc w:val="both"/>
        <w:rPr>
          <w:sz w:val="28"/>
        </w:rPr>
      </w:pPr>
      <w:r w:rsidRPr="00B91A89">
        <w:rPr>
          <w:sz w:val="28"/>
        </w:rPr>
        <w:t>Обо всех изменениях и дополнениях по контракту ТОО обязано своевременно сообщить по месту регистрации.</w:t>
      </w:r>
      <w:r w:rsidR="003E0F33">
        <w:rPr>
          <w:sz w:val="28"/>
        </w:rPr>
        <w:t xml:space="preserve"> </w:t>
      </w:r>
    </w:p>
    <w:p w:rsidR="009324A8" w:rsidRPr="00B91A89" w:rsidRDefault="009324A8" w:rsidP="00B91A89">
      <w:pPr>
        <w:spacing w:line="360" w:lineRule="auto"/>
        <w:ind w:firstLine="709"/>
        <w:jc w:val="both"/>
        <w:rPr>
          <w:sz w:val="28"/>
        </w:rPr>
      </w:pPr>
      <w:r w:rsidRPr="00B91A89">
        <w:rPr>
          <w:sz w:val="28"/>
        </w:rPr>
        <w:t>Расчеты</w:t>
      </w:r>
      <w:r w:rsidR="003E0F33">
        <w:rPr>
          <w:sz w:val="28"/>
        </w:rPr>
        <w:t xml:space="preserve"> </w:t>
      </w:r>
      <w:r w:rsidRPr="00B91A89">
        <w:rPr>
          <w:sz w:val="28"/>
        </w:rPr>
        <w:t>в иностранной валюте с юридическими лицами</w:t>
      </w:r>
      <w:r w:rsidR="003E0F33">
        <w:rPr>
          <w:sz w:val="28"/>
        </w:rPr>
        <w:t xml:space="preserve"> </w:t>
      </w:r>
      <w:r w:rsidRPr="00B91A89">
        <w:rPr>
          <w:sz w:val="28"/>
        </w:rPr>
        <w:t>осуществляется ТОО в пределах имеющихся на счете валютных средств</w:t>
      </w:r>
      <w:r w:rsidR="003E0F33">
        <w:rPr>
          <w:sz w:val="28"/>
        </w:rPr>
        <w:t xml:space="preserve"> </w:t>
      </w:r>
      <w:r w:rsidRPr="00B91A89">
        <w:rPr>
          <w:sz w:val="28"/>
        </w:rPr>
        <w:t>в безналичном порядке. Источником валютных средств является валютный кредит банка.</w:t>
      </w:r>
    </w:p>
    <w:p w:rsidR="009324A8" w:rsidRPr="00B91A89" w:rsidRDefault="009324A8" w:rsidP="00B91A89">
      <w:pPr>
        <w:spacing w:line="360" w:lineRule="auto"/>
        <w:ind w:firstLine="709"/>
        <w:jc w:val="both"/>
        <w:rPr>
          <w:sz w:val="28"/>
        </w:rPr>
      </w:pPr>
      <w:r w:rsidRPr="00B91A89">
        <w:rPr>
          <w:sz w:val="28"/>
        </w:rPr>
        <w:t>Поступление наличной валюты оформляется Приходным валютным ордером, выдача – Поручением (расходный валютный ордер)</w:t>
      </w:r>
    </w:p>
    <w:p w:rsidR="009324A8" w:rsidRPr="00B91A89" w:rsidRDefault="009324A8" w:rsidP="00B91A89">
      <w:pPr>
        <w:pStyle w:val="31"/>
        <w:ind w:firstLine="709"/>
      </w:pPr>
      <w:r w:rsidRPr="00B91A89">
        <w:t>Перечисление</w:t>
      </w:r>
      <w:r w:rsidR="003E0F33">
        <w:t xml:space="preserve"> </w:t>
      </w:r>
      <w:r w:rsidRPr="00B91A89">
        <w:t>валютных средств получателю, находящемуся за рубежом оформляется путем выписки « Заявление на перевод»</w:t>
      </w:r>
    </w:p>
    <w:p w:rsidR="009324A8" w:rsidRPr="00B91A89" w:rsidRDefault="009324A8" w:rsidP="00B91A89">
      <w:pPr>
        <w:spacing w:line="360" w:lineRule="auto"/>
        <w:ind w:firstLine="709"/>
        <w:jc w:val="both"/>
        <w:rPr>
          <w:sz w:val="28"/>
        </w:rPr>
      </w:pPr>
      <w:r w:rsidRPr="00B91A89">
        <w:rPr>
          <w:sz w:val="28"/>
        </w:rPr>
        <w:t>На основании перечисленных и других документов банком производятся записи по валютному счету, выписка из которого передается предприятию.</w:t>
      </w:r>
    </w:p>
    <w:p w:rsidR="009324A8" w:rsidRPr="00B91A89" w:rsidRDefault="009324A8" w:rsidP="00B91A89">
      <w:pPr>
        <w:spacing w:line="360" w:lineRule="auto"/>
        <w:ind w:firstLine="709"/>
        <w:jc w:val="both"/>
        <w:rPr>
          <w:sz w:val="28"/>
        </w:rPr>
      </w:pPr>
      <w:r w:rsidRPr="00B91A89">
        <w:rPr>
          <w:sz w:val="28"/>
        </w:rPr>
        <w:t xml:space="preserve">Все эти операции предприятие проводит «электронно» с помощью программы «Удаленный клиент» используя специальную банковскую связь, что значительно сокращает расходы на транспорт (месторасположение предприятия за городом), экономит рабочее время бухгалтера и ускоряет банковские операции. </w:t>
      </w:r>
    </w:p>
    <w:p w:rsidR="009324A8" w:rsidRPr="00B91A89" w:rsidRDefault="009324A8" w:rsidP="00B91A89">
      <w:pPr>
        <w:spacing w:line="360" w:lineRule="auto"/>
        <w:ind w:firstLine="709"/>
        <w:jc w:val="both"/>
        <w:rPr>
          <w:sz w:val="28"/>
        </w:rPr>
      </w:pPr>
      <w:r w:rsidRPr="00B91A89">
        <w:rPr>
          <w:sz w:val="28"/>
        </w:rPr>
        <w:t>Учет операции по валютным счетам ведется на счете 431 «Наличность на валютном счете внутри страны».</w:t>
      </w:r>
    </w:p>
    <w:p w:rsidR="009324A8" w:rsidRPr="00B91A89" w:rsidRDefault="009324A8" w:rsidP="00B91A89">
      <w:pPr>
        <w:spacing w:line="360" w:lineRule="auto"/>
        <w:ind w:firstLine="709"/>
        <w:jc w:val="both"/>
        <w:rPr>
          <w:sz w:val="28"/>
        </w:rPr>
      </w:pPr>
      <w:r w:rsidRPr="00B91A89">
        <w:rPr>
          <w:sz w:val="28"/>
        </w:rPr>
        <w:t>При оформлении заявки на приобретение иностранной валюты необходимо указать цели покупки, а также приложить документы подтверждающие необходимость осуществления расчетов с нерезидентом, и поручить банку продать данную валюту по текущему</w:t>
      </w:r>
      <w:r w:rsidR="003E0F33">
        <w:rPr>
          <w:sz w:val="28"/>
        </w:rPr>
        <w:t xml:space="preserve"> </w:t>
      </w:r>
      <w:r w:rsidRPr="00B91A89">
        <w:rPr>
          <w:sz w:val="28"/>
        </w:rPr>
        <w:t>рыночному курсу на внутреннем валютном рынке.</w:t>
      </w:r>
    </w:p>
    <w:p w:rsidR="009324A8" w:rsidRPr="00B91A89" w:rsidRDefault="009324A8" w:rsidP="00B91A89">
      <w:pPr>
        <w:spacing w:line="360" w:lineRule="auto"/>
        <w:ind w:firstLine="709"/>
        <w:jc w:val="both"/>
        <w:rPr>
          <w:sz w:val="28"/>
        </w:rPr>
      </w:pPr>
      <w:r w:rsidRPr="00B91A89">
        <w:rPr>
          <w:sz w:val="28"/>
        </w:rPr>
        <w:t>На предприятии используется специальный счет в банке.</w:t>
      </w:r>
    </w:p>
    <w:p w:rsidR="009324A8" w:rsidRPr="00B91A89" w:rsidRDefault="003E0F33" w:rsidP="00B91A89">
      <w:pPr>
        <w:spacing w:line="360" w:lineRule="auto"/>
        <w:ind w:firstLine="709"/>
        <w:jc w:val="both"/>
        <w:rPr>
          <w:sz w:val="28"/>
        </w:rPr>
      </w:pPr>
      <w:r>
        <w:rPr>
          <w:sz w:val="28"/>
        </w:rPr>
        <w:t xml:space="preserve"> </w:t>
      </w:r>
      <w:r w:rsidR="009324A8" w:rsidRPr="00B91A89">
        <w:rPr>
          <w:sz w:val="28"/>
        </w:rPr>
        <w:t>Счет 421 «Денежные средства в аккредитивах», как гарантия поставки зерна в полном объеме нерезиденту по его предоплате.</w:t>
      </w:r>
    </w:p>
    <w:p w:rsidR="009324A8" w:rsidRPr="00B91A89" w:rsidRDefault="009324A8" w:rsidP="00B91A89">
      <w:pPr>
        <w:spacing w:line="360" w:lineRule="auto"/>
        <w:ind w:firstLine="709"/>
        <w:jc w:val="both"/>
        <w:rPr>
          <w:sz w:val="28"/>
        </w:rPr>
      </w:pPr>
      <w:r w:rsidRPr="00B91A89">
        <w:rPr>
          <w:sz w:val="28"/>
        </w:rPr>
        <w:t>При открытии аккредитива дебетуют счет 421 и кредитуют счет 601 «Кредиты банков». Оплату счетов бенефициара отражают по кредиту счета 421 и дебету счета 671 « Расчеты с поставщиками…»</w:t>
      </w:r>
    </w:p>
    <w:p w:rsidR="009324A8" w:rsidRPr="00B91A89" w:rsidRDefault="009324A8" w:rsidP="00B91A89">
      <w:pPr>
        <w:spacing w:line="360" w:lineRule="auto"/>
        <w:ind w:firstLine="709"/>
        <w:jc w:val="both"/>
        <w:rPr>
          <w:sz w:val="28"/>
        </w:rPr>
      </w:pPr>
      <w:r w:rsidRPr="00B91A89">
        <w:rPr>
          <w:sz w:val="28"/>
        </w:rPr>
        <w:t>Возврат неиспользованного аккредитива показывают по дебету</w:t>
      </w:r>
      <w:r w:rsidR="003E0F33">
        <w:rPr>
          <w:sz w:val="28"/>
        </w:rPr>
        <w:t xml:space="preserve"> </w:t>
      </w:r>
      <w:r w:rsidRPr="00B91A89">
        <w:rPr>
          <w:sz w:val="28"/>
        </w:rPr>
        <w:t>счетов 431,601 и</w:t>
      </w:r>
      <w:r w:rsidR="003E0F33">
        <w:rPr>
          <w:sz w:val="28"/>
        </w:rPr>
        <w:t xml:space="preserve"> </w:t>
      </w:r>
      <w:r w:rsidRPr="00B91A89">
        <w:rPr>
          <w:sz w:val="28"/>
        </w:rPr>
        <w:t>кредиту счета 421.</w:t>
      </w:r>
    </w:p>
    <w:p w:rsidR="009324A8" w:rsidRPr="00B91A89" w:rsidRDefault="009324A8" w:rsidP="00B91A89">
      <w:pPr>
        <w:spacing w:line="360" w:lineRule="auto"/>
        <w:ind w:firstLine="709"/>
        <w:jc w:val="both"/>
        <w:rPr>
          <w:sz w:val="28"/>
        </w:rPr>
      </w:pPr>
      <w:r w:rsidRPr="00B91A89">
        <w:rPr>
          <w:sz w:val="28"/>
        </w:rPr>
        <w:t>Оплата комиссионных расходов банка – по дебету сч.821 и кредиту сч 441.</w:t>
      </w:r>
    </w:p>
    <w:p w:rsidR="009324A8" w:rsidRPr="00B91A89" w:rsidRDefault="009324A8" w:rsidP="00B91A89">
      <w:pPr>
        <w:pStyle w:val="2"/>
        <w:spacing w:line="360" w:lineRule="auto"/>
        <w:ind w:firstLine="709"/>
        <w:jc w:val="both"/>
        <w:rPr>
          <w:b w:val="0"/>
        </w:rPr>
      </w:pPr>
      <w:r w:rsidRPr="00B91A89">
        <w:rPr>
          <w:b w:val="0"/>
        </w:rPr>
        <w:t>Учет операций с покупателями и заказчиками</w:t>
      </w:r>
    </w:p>
    <w:p w:rsidR="009324A8" w:rsidRPr="00B91A89" w:rsidRDefault="009324A8" w:rsidP="00B91A89">
      <w:pPr>
        <w:spacing w:line="360" w:lineRule="auto"/>
        <w:ind w:firstLine="709"/>
        <w:jc w:val="both"/>
        <w:rPr>
          <w:sz w:val="28"/>
        </w:rPr>
      </w:pPr>
      <w:r w:rsidRPr="00B91A89">
        <w:rPr>
          <w:sz w:val="28"/>
        </w:rPr>
        <w:t xml:space="preserve"> На счете 301 «Счета к получению» учитывают расчеты по принятым к оплате расчетным документам за отгруженные товары</w:t>
      </w:r>
    </w:p>
    <w:p w:rsidR="009324A8" w:rsidRPr="00B91A89" w:rsidRDefault="009324A8" w:rsidP="00B91A89">
      <w:pPr>
        <w:spacing w:line="360" w:lineRule="auto"/>
        <w:ind w:firstLine="709"/>
        <w:jc w:val="both"/>
        <w:rPr>
          <w:sz w:val="28"/>
        </w:rPr>
      </w:pPr>
      <w:r w:rsidRPr="00B91A89">
        <w:rPr>
          <w:sz w:val="28"/>
        </w:rPr>
        <w:t>На фактическую себестоимость дебетуют соответственно счета 801 «Себестоимость реализованных товаров»и кредитуют счет 222 «Товары приобретенные». При реализации ОС соответствующие счета расходов и кредитуют счета по учету активов.</w:t>
      </w:r>
    </w:p>
    <w:p w:rsidR="009324A8" w:rsidRPr="00B91A89" w:rsidRDefault="009324A8" w:rsidP="00B91A89">
      <w:pPr>
        <w:spacing w:line="360" w:lineRule="auto"/>
        <w:ind w:firstLine="709"/>
        <w:jc w:val="both"/>
        <w:rPr>
          <w:sz w:val="28"/>
        </w:rPr>
      </w:pPr>
      <w:r w:rsidRPr="00B91A89">
        <w:rPr>
          <w:sz w:val="28"/>
        </w:rPr>
        <w:t xml:space="preserve">На отпускную стоимость реализованных товаров дебетуют счет301 и кредитуют счет 701 « Доход от реализации товаров». На сумму НДС, включенную в счета - фактуры, дебетуют сч.301 и кредитуют 633 «НДС реализации». </w:t>
      </w:r>
    </w:p>
    <w:p w:rsidR="009324A8" w:rsidRPr="00B91A89" w:rsidRDefault="009324A8" w:rsidP="00B91A89">
      <w:pPr>
        <w:spacing w:line="360" w:lineRule="auto"/>
        <w:ind w:firstLine="709"/>
        <w:jc w:val="both"/>
        <w:rPr>
          <w:sz w:val="28"/>
        </w:rPr>
      </w:pPr>
      <w:r w:rsidRPr="00B91A89">
        <w:rPr>
          <w:sz w:val="28"/>
        </w:rPr>
        <w:t>По мере гашения задолженности покупателей дебетуют</w:t>
      </w:r>
      <w:r w:rsidR="003E0F33">
        <w:rPr>
          <w:sz w:val="28"/>
        </w:rPr>
        <w:t xml:space="preserve"> </w:t>
      </w:r>
      <w:r w:rsidRPr="00B91A89">
        <w:rPr>
          <w:sz w:val="28"/>
        </w:rPr>
        <w:t>счета 431,441 и кредитуют счет 301 .</w:t>
      </w:r>
    </w:p>
    <w:p w:rsidR="009324A8" w:rsidRPr="00B91A89" w:rsidRDefault="009324A8" w:rsidP="00B91A89">
      <w:pPr>
        <w:pStyle w:val="31"/>
        <w:ind w:firstLine="709"/>
      </w:pPr>
      <w:r w:rsidRPr="00B91A89">
        <w:t>Корреспонденция счетов для случая полученной предоплаты за товар:</w:t>
      </w:r>
      <w:r w:rsidR="003E0F33">
        <w:t xml:space="preserve"> </w:t>
      </w:r>
      <w:r w:rsidRPr="00B91A89">
        <w:t>Дт 431,441,451</w:t>
      </w:r>
      <w:r w:rsidR="003E0F33">
        <w:t xml:space="preserve"> </w:t>
      </w:r>
      <w:r w:rsidRPr="00B91A89">
        <w:t>Кт</w:t>
      </w:r>
      <w:r w:rsidR="003E0F33">
        <w:t xml:space="preserve"> </w:t>
      </w:r>
      <w:r w:rsidRPr="00B91A89">
        <w:t>661</w:t>
      </w:r>
    </w:p>
    <w:p w:rsidR="009324A8" w:rsidRPr="00B91A89" w:rsidRDefault="009324A8" w:rsidP="00B91A89">
      <w:pPr>
        <w:spacing w:line="360" w:lineRule="auto"/>
        <w:ind w:firstLine="709"/>
        <w:jc w:val="both"/>
        <w:rPr>
          <w:sz w:val="28"/>
        </w:rPr>
      </w:pPr>
      <w:r w:rsidRPr="00B91A89">
        <w:rPr>
          <w:sz w:val="28"/>
        </w:rPr>
        <w:t>Бухгалтерия производит зачет ранее оплаченного аванса.</w:t>
      </w:r>
    </w:p>
    <w:p w:rsidR="009324A8" w:rsidRPr="00B91A89" w:rsidRDefault="009324A8" w:rsidP="00B91A89">
      <w:pPr>
        <w:pStyle w:val="6"/>
        <w:ind w:firstLine="709"/>
        <w:jc w:val="both"/>
        <w:rPr>
          <w:b w:val="0"/>
          <w:i w:val="0"/>
        </w:rPr>
      </w:pPr>
      <w:r w:rsidRPr="00B91A89">
        <w:rPr>
          <w:b w:val="0"/>
          <w:i w:val="0"/>
        </w:rPr>
        <w:t>Учет обязательств предприятия</w:t>
      </w:r>
    </w:p>
    <w:p w:rsidR="009324A8" w:rsidRPr="00B91A89" w:rsidRDefault="009324A8" w:rsidP="00B91A89">
      <w:pPr>
        <w:spacing w:line="360" w:lineRule="auto"/>
        <w:ind w:firstLine="709"/>
        <w:jc w:val="both"/>
        <w:rPr>
          <w:sz w:val="28"/>
        </w:rPr>
      </w:pPr>
      <w:r w:rsidRPr="00B91A89">
        <w:rPr>
          <w:sz w:val="28"/>
        </w:rPr>
        <w:t>Кредиты предприятию банк представляет на на коммерческой договорной</w:t>
      </w:r>
      <w:r w:rsidR="003E0F33">
        <w:rPr>
          <w:sz w:val="28"/>
        </w:rPr>
        <w:t xml:space="preserve"> </w:t>
      </w:r>
      <w:r w:rsidRPr="00B91A89">
        <w:rPr>
          <w:sz w:val="28"/>
        </w:rPr>
        <w:t>основе.</w:t>
      </w:r>
    </w:p>
    <w:p w:rsidR="009324A8" w:rsidRPr="00B91A89" w:rsidRDefault="009324A8" w:rsidP="00B91A89">
      <w:pPr>
        <w:spacing w:line="360" w:lineRule="auto"/>
        <w:ind w:firstLine="709"/>
        <w:jc w:val="both"/>
        <w:rPr>
          <w:sz w:val="28"/>
        </w:rPr>
      </w:pPr>
      <w:r w:rsidRPr="00B91A89">
        <w:rPr>
          <w:sz w:val="28"/>
        </w:rPr>
        <w:t>ТОО пользуется краткосрочным валютным кредитом.</w:t>
      </w:r>
    </w:p>
    <w:p w:rsidR="009324A8" w:rsidRPr="00B91A89" w:rsidRDefault="009324A8" w:rsidP="00B91A89">
      <w:pPr>
        <w:spacing w:line="360" w:lineRule="auto"/>
        <w:ind w:firstLine="709"/>
        <w:jc w:val="both"/>
        <w:rPr>
          <w:sz w:val="28"/>
        </w:rPr>
      </w:pPr>
      <w:r w:rsidRPr="00B91A89">
        <w:rPr>
          <w:sz w:val="28"/>
        </w:rPr>
        <w:t>Для получения кредита в банк представлены следующие материалы:</w:t>
      </w:r>
    </w:p>
    <w:p w:rsidR="009324A8" w:rsidRPr="00B91A89" w:rsidRDefault="009324A8" w:rsidP="00B91A89">
      <w:pPr>
        <w:spacing w:line="360" w:lineRule="auto"/>
        <w:ind w:firstLine="709"/>
        <w:jc w:val="both"/>
        <w:rPr>
          <w:sz w:val="28"/>
        </w:rPr>
      </w:pPr>
      <w:r w:rsidRPr="00B91A89">
        <w:rPr>
          <w:sz w:val="28"/>
        </w:rPr>
        <w:t>Заявка на кредит.</w:t>
      </w:r>
    </w:p>
    <w:p w:rsidR="009324A8" w:rsidRPr="00B91A89" w:rsidRDefault="009324A8" w:rsidP="00B91A89">
      <w:pPr>
        <w:spacing w:line="360" w:lineRule="auto"/>
        <w:ind w:firstLine="709"/>
        <w:jc w:val="both"/>
        <w:rPr>
          <w:sz w:val="28"/>
        </w:rPr>
      </w:pPr>
      <w:r w:rsidRPr="00B91A89">
        <w:rPr>
          <w:sz w:val="28"/>
        </w:rPr>
        <w:t>Документы, подтверждающие правовой статус заемщика – учредительные документы.</w:t>
      </w:r>
    </w:p>
    <w:p w:rsidR="009324A8" w:rsidRPr="00B91A89" w:rsidRDefault="009324A8" w:rsidP="00B91A89">
      <w:pPr>
        <w:spacing w:line="360" w:lineRule="auto"/>
        <w:ind w:firstLine="709"/>
        <w:jc w:val="both"/>
        <w:rPr>
          <w:sz w:val="28"/>
        </w:rPr>
      </w:pPr>
      <w:r w:rsidRPr="00B91A89">
        <w:rPr>
          <w:sz w:val="28"/>
        </w:rPr>
        <w:t>Лицензия на осуществление</w:t>
      </w:r>
      <w:r w:rsidR="003E0F33">
        <w:rPr>
          <w:sz w:val="28"/>
        </w:rPr>
        <w:t xml:space="preserve"> </w:t>
      </w:r>
      <w:r w:rsidRPr="00B91A89">
        <w:rPr>
          <w:sz w:val="28"/>
        </w:rPr>
        <w:t>деятельности.</w:t>
      </w:r>
    </w:p>
    <w:p w:rsidR="009324A8" w:rsidRPr="00B91A89" w:rsidRDefault="009324A8" w:rsidP="00B91A89">
      <w:pPr>
        <w:pStyle w:val="31"/>
        <w:ind w:firstLine="709"/>
      </w:pPr>
      <w:r w:rsidRPr="00B91A89">
        <w:t>Акт сверки с налоговой инспекцией на дату подачи заявки на получение кредита.</w:t>
      </w:r>
    </w:p>
    <w:p w:rsidR="009324A8" w:rsidRPr="00B91A89" w:rsidRDefault="009324A8" w:rsidP="00B91A89">
      <w:pPr>
        <w:spacing w:line="360" w:lineRule="auto"/>
        <w:ind w:firstLine="709"/>
        <w:jc w:val="both"/>
        <w:rPr>
          <w:sz w:val="28"/>
        </w:rPr>
      </w:pPr>
      <w:r w:rsidRPr="00B91A89">
        <w:rPr>
          <w:sz w:val="28"/>
        </w:rPr>
        <w:t xml:space="preserve">За пользование кредитом банк начисляет проценты. </w:t>
      </w:r>
    </w:p>
    <w:p w:rsidR="009324A8" w:rsidRPr="00B91A89" w:rsidRDefault="009324A8" w:rsidP="00B91A89">
      <w:pPr>
        <w:spacing w:line="360" w:lineRule="auto"/>
        <w:ind w:firstLine="709"/>
        <w:jc w:val="both"/>
        <w:rPr>
          <w:sz w:val="28"/>
        </w:rPr>
      </w:pPr>
      <w:r w:rsidRPr="00B91A89">
        <w:rPr>
          <w:sz w:val="28"/>
        </w:rPr>
        <w:t xml:space="preserve">Корреспонденция счетов: </w:t>
      </w:r>
    </w:p>
    <w:p w:rsidR="009324A8" w:rsidRPr="00B91A89" w:rsidRDefault="009324A8" w:rsidP="00B91A89">
      <w:pPr>
        <w:spacing w:line="360" w:lineRule="auto"/>
        <w:ind w:firstLine="709"/>
        <w:jc w:val="both"/>
        <w:rPr>
          <w:sz w:val="28"/>
        </w:rPr>
      </w:pPr>
      <w:r w:rsidRPr="00B91A89">
        <w:rPr>
          <w:sz w:val="28"/>
        </w:rPr>
        <w:t>Зачислен кредит</w:t>
      </w:r>
    </w:p>
    <w:p w:rsidR="009324A8" w:rsidRPr="00B91A89" w:rsidRDefault="009324A8" w:rsidP="00B91A89">
      <w:pPr>
        <w:spacing w:line="360" w:lineRule="auto"/>
        <w:ind w:firstLine="709"/>
        <w:jc w:val="both"/>
        <w:rPr>
          <w:sz w:val="28"/>
        </w:rPr>
      </w:pPr>
      <w:r w:rsidRPr="00B91A89">
        <w:rPr>
          <w:sz w:val="28"/>
        </w:rPr>
        <w:t>Дт 431</w:t>
      </w:r>
      <w:r w:rsidR="003E0F33">
        <w:rPr>
          <w:sz w:val="28"/>
        </w:rPr>
        <w:t xml:space="preserve"> </w:t>
      </w:r>
      <w:r w:rsidRPr="00B91A89">
        <w:rPr>
          <w:sz w:val="28"/>
        </w:rPr>
        <w:t>Кт 601 «Займы банка»</w:t>
      </w:r>
    </w:p>
    <w:p w:rsidR="009324A8" w:rsidRPr="00B91A89" w:rsidRDefault="009324A8" w:rsidP="00B91A89">
      <w:pPr>
        <w:spacing w:line="360" w:lineRule="auto"/>
        <w:ind w:firstLine="709"/>
        <w:jc w:val="both"/>
        <w:rPr>
          <w:sz w:val="28"/>
        </w:rPr>
      </w:pPr>
      <w:r w:rsidRPr="00B91A89">
        <w:rPr>
          <w:sz w:val="28"/>
        </w:rPr>
        <w:t>При начислении вознаграждения банку</w:t>
      </w:r>
    </w:p>
    <w:p w:rsidR="009324A8" w:rsidRPr="00B91A89" w:rsidRDefault="009324A8" w:rsidP="00B91A89">
      <w:pPr>
        <w:spacing w:line="360" w:lineRule="auto"/>
        <w:ind w:firstLine="709"/>
        <w:jc w:val="both"/>
        <w:rPr>
          <w:sz w:val="28"/>
        </w:rPr>
      </w:pPr>
      <w:r w:rsidRPr="00B91A89">
        <w:rPr>
          <w:sz w:val="28"/>
        </w:rPr>
        <w:t>Дт 831 «Расходы по процентам»</w:t>
      </w:r>
      <w:r w:rsidR="003E0F33">
        <w:rPr>
          <w:sz w:val="28"/>
        </w:rPr>
        <w:t xml:space="preserve"> </w:t>
      </w:r>
      <w:r w:rsidRPr="00B91A89">
        <w:rPr>
          <w:sz w:val="28"/>
        </w:rPr>
        <w:t>Кт 684 «Проценты к оплате»</w:t>
      </w:r>
    </w:p>
    <w:p w:rsidR="009324A8" w:rsidRPr="00B91A89" w:rsidRDefault="009324A8" w:rsidP="00B91A89">
      <w:pPr>
        <w:spacing w:line="360" w:lineRule="auto"/>
        <w:ind w:firstLine="709"/>
        <w:jc w:val="both"/>
        <w:rPr>
          <w:sz w:val="28"/>
        </w:rPr>
      </w:pPr>
      <w:r w:rsidRPr="00B91A89">
        <w:rPr>
          <w:sz w:val="28"/>
        </w:rPr>
        <w:t>При оплате вознаграждения</w:t>
      </w:r>
    </w:p>
    <w:p w:rsidR="009324A8" w:rsidRPr="00B91A89" w:rsidRDefault="009324A8" w:rsidP="00B91A89">
      <w:pPr>
        <w:spacing w:line="360" w:lineRule="auto"/>
        <w:ind w:firstLine="709"/>
        <w:jc w:val="both"/>
        <w:rPr>
          <w:sz w:val="28"/>
        </w:rPr>
      </w:pPr>
      <w:r w:rsidRPr="00B91A89">
        <w:rPr>
          <w:sz w:val="28"/>
        </w:rPr>
        <w:t>Дт 684</w:t>
      </w:r>
      <w:r w:rsidR="003E0F33">
        <w:rPr>
          <w:sz w:val="28"/>
        </w:rPr>
        <w:t xml:space="preserve"> </w:t>
      </w:r>
      <w:r w:rsidRPr="00B91A89">
        <w:rPr>
          <w:sz w:val="28"/>
        </w:rPr>
        <w:t>Кт 431</w:t>
      </w:r>
    </w:p>
    <w:p w:rsidR="009324A8" w:rsidRPr="00B91A89" w:rsidRDefault="009324A8" w:rsidP="00B91A89">
      <w:pPr>
        <w:spacing w:line="360" w:lineRule="auto"/>
        <w:ind w:firstLine="709"/>
        <w:jc w:val="both"/>
        <w:rPr>
          <w:sz w:val="28"/>
        </w:rPr>
      </w:pPr>
      <w:r w:rsidRPr="00B91A89">
        <w:rPr>
          <w:sz w:val="28"/>
        </w:rPr>
        <w:t>Частичное гашение кредита</w:t>
      </w:r>
    </w:p>
    <w:p w:rsidR="009324A8" w:rsidRPr="00B91A89" w:rsidRDefault="009324A8" w:rsidP="00B91A89">
      <w:pPr>
        <w:spacing w:line="360" w:lineRule="auto"/>
        <w:ind w:firstLine="709"/>
        <w:jc w:val="both"/>
        <w:rPr>
          <w:sz w:val="28"/>
        </w:rPr>
      </w:pPr>
      <w:r w:rsidRPr="00B91A89">
        <w:rPr>
          <w:sz w:val="28"/>
        </w:rPr>
        <w:t>Дт 601</w:t>
      </w:r>
      <w:r w:rsidR="003E0F33">
        <w:rPr>
          <w:sz w:val="28"/>
        </w:rPr>
        <w:t xml:space="preserve"> </w:t>
      </w:r>
      <w:r w:rsidRPr="00B91A89">
        <w:rPr>
          <w:sz w:val="28"/>
        </w:rPr>
        <w:t>Кт 431</w:t>
      </w:r>
    </w:p>
    <w:p w:rsidR="009324A8" w:rsidRPr="00B91A89" w:rsidRDefault="009324A8" w:rsidP="00B91A89">
      <w:pPr>
        <w:spacing w:line="360" w:lineRule="auto"/>
        <w:ind w:firstLine="709"/>
        <w:jc w:val="both"/>
        <w:rPr>
          <w:sz w:val="28"/>
        </w:rPr>
      </w:pPr>
      <w:r w:rsidRPr="00B91A89">
        <w:rPr>
          <w:sz w:val="28"/>
        </w:rPr>
        <w:t>Отрицательная курсовая разница</w:t>
      </w:r>
    </w:p>
    <w:p w:rsidR="009324A8" w:rsidRPr="00B91A89" w:rsidRDefault="009324A8" w:rsidP="00B91A89">
      <w:pPr>
        <w:spacing w:line="360" w:lineRule="auto"/>
        <w:ind w:firstLine="709"/>
        <w:jc w:val="both"/>
        <w:rPr>
          <w:sz w:val="28"/>
        </w:rPr>
      </w:pPr>
      <w:r w:rsidRPr="00B91A89">
        <w:rPr>
          <w:sz w:val="28"/>
        </w:rPr>
        <w:t>Дт 844</w:t>
      </w:r>
      <w:r w:rsidR="003E0F33">
        <w:rPr>
          <w:sz w:val="28"/>
        </w:rPr>
        <w:t xml:space="preserve"> </w:t>
      </w:r>
      <w:r w:rsidRPr="00B91A89">
        <w:rPr>
          <w:sz w:val="28"/>
        </w:rPr>
        <w:t>Кт 684</w:t>
      </w:r>
    </w:p>
    <w:p w:rsidR="009324A8" w:rsidRPr="00B91A89" w:rsidRDefault="009324A8" w:rsidP="00B91A89">
      <w:pPr>
        <w:pStyle w:val="2"/>
        <w:spacing w:line="360" w:lineRule="auto"/>
        <w:ind w:firstLine="709"/>
        <w:jc w:val="both"/>
        <w:rPr>
          <w:b w:val="0"/>
        </w:rPr>
      </w:pPr>
      <w:r w:rsidRPr="00B91A89">
        <w:rPr>
          <w:b w:val="0"/>
        </w:rPr>
        <w:t>Учет труда</w:t>
      </w:r>
      <w:r w:rsidR="003E0F33">
        <w:rPr>
          <w:b w:val="0"/>
        </w:rPr>
        <w:t xml:space="preserve"> </w:t>
      </w:r>
      <w:r w:rsidRPr="00B91A89">
        <w:rPr>
          <w:b w:val="0"/>
        </w:rPr>
        <w:t>и</w:t>
      </w:r>
      <w:r w:rsidR="003E0F33">
        <w:rPr>
          <w:b w:val="0"/>
        </w:rPr>
        <w:t xml:space="preserve"> </w:t>
      </w:r>
      <w:r w:rsidRPr="00B91A89">
        <w:rPr>
          <w:b w:val="0"/>
        </w:rPr>
        <w:t>его оплаты</w:t>
      </w:r>
    </w:p>
    <w:p w:rsidR="009324A8" w:rsidRPr="00B91A89" w:rsidRDefault="009324A8" w:rsidP="00B91A89">
      <w:pPr>
        <w:pStyle w:val="31"/>
        <w:ind w:firstLine="709"/>
      </w:pPr>
      <w:r w:rsidRPr="00B91A89">
        <w:t>Со всеми работниками предприятие заключило индивидуальный трудовой договор и договор о материальной ответственности.</w:t>
      </w:r>
    </w:p>
    <w:p w:rsidR="009324A8" w:rsidRPr="00B91A89" w:rsidRDefault="009324A8" w:rsidP="00B91A89">
      <w:pPr>
        <w:spacing w:line="360" w:lineRule="auto"/>
        <w:ind w:firstLine="709"/>
        <w:jc w:val="both"/>
        <w:rPr>
          <w:sz w:val="28"/>
        </w:rPr>
      </w:pPr>
      <w:r w:rsidRPr="00B91A89">
        <w:rPr>
          <w:sz w:val="28"/>
        </w:rPr>
        <w:t>При оплате труда на предприятии используется простая повременная система. Заработную плату работнику начисляют по присвоенному ему окладу за фактически отработанное время.</w:t>
      </w:r>
    </w:p>
    <w:p w:rsidR="009324A8" w:rsidRPr="00B91A89" w:rsidRDefault="009324A8" w:rsidP="00B91A89">
      <w:pPr>
        <w:spacing w:line="360" w:lineRule="auto"/>
        <w:ind w:firstLine="709"/>
        <w:jc w:val="both"/>
        <w:rPr>
          <w:sz w:val="28"/>
        </w:rPr>
      </w:pPr>
      <w:r w:rsidRPr="00B91A89">
        <w:rPr>
          <w:sz w:val="28"/>
        </w:rPr>
        <w:t>Удержания из заработной платы. В соответствии с действующим законодательством бухгалтерия удерживает из заработной платы работника обязательные пенсионные взносы</w:t>
      </w:r>
      <w:r w:rsidR="003E0F33">
        <w:rPr>
          <w:sz w:val="28"/>
        </w:rPr>
        <w:t xml:space="preserve"> </w:t>
      </w:r>
      <w:r w:rsidRPr="00B91A89">
        <w:rPr>
          <w:sz w:val="28"/>
        </w:rPr>
        <w:t>в накопительные</w:t>
      </w:r>
      <w:r w:rsidR="003E0F33">
        <w:rPr>
          <w:sz w:val="28"/>
        </w:rPr>
        <w:t xml:space="preserve"> </w:t>
      </w:r>
      <w:r w:rsidRPr="00B91A89">
        <w:rPr>
          <w:sz w:val="28"/>
        </w:rPr>
        <w:t>пенсионные фонды, индивидуальный подоходный налог по ставкам</w:t>
      </w:r>
      <w:r w:rsidR="003E0F33">
        <w:rPr>
          <w:sz w:val="28"/>
        </w:rPr>
        <w:t xml:space="preserve"> </w:t>
      </w:r>
      <w:r w:rsidRPr="00B91A89">
        <w:rPr>
          <w:sz w:val="28"/>
        </w:rPr>
        <w:t>ст. 145 Налогового кодекса.</w:t>
      </w:r>
      <w:r w:rsidR="003E0F33">
        <w:rPr>
          <w:sz w:val="28"/>
        </w:rPr>
        <w:t xml:space="preserve"> </w:t>
      </w:r>
      <w:r w:rsidRPr="00B91A89">
        <w:rPr>
          <w:sz w:val="28"/>
        </w:rPr>
        <w:t>Исчисление и удержание</w:t>
      </w:r>
      <w:r w:rsidR="003E0F33">
        <w:rPr>
          <w:sz w:val="28"/>
        </w:rPr>
        <w:t xml:space="preserve"> </w:t>
      </w:r>
      <w:r w:rsidRPr="00B91A89">
        <w:rPr>
          <w:sz w:val="28"/>
        </w:rPr>
        <w:t>индивидуального подоходного налога производят ежемесячно нарастающим итогом в установленном законодательством порядке.</w:t>
      </w:r>
    </w:p>
    <w:p w:rsidR="009324A8" w:rsidRPr="00B91A89" w:rsidRDefault="009324A8" w:rsidP="00B91A89">
      <w:pPr>
        <w:spacing w:line="360" w:lineRule="auto"/>
        <w:ind w:firstLine="709"/>
        <w:jc w:val="both"/>
        <w:rPr>
          <w:sz w:val="28"/>
        </w:rPr>
      </w:pPr>
      <w:r w:rsidRPr="00B91A89">
        <w:rPr>
          <w:sz w:val="28"/>
        </w:rPr>
        <w:t>Оплата отпусков.</w:t>
      </w:r>
    </w:p>
    <w:p w:rsidR="009324A8" w:rsidRPr="00B91A89" w:rsidRDefault="009324A8" w:rsidP="00B91A89">
      <w:pPr>
        <w:spacing w:line="360" w:lineRule="auto"/>
        <w:ind w:firstLine="709"/>
        <w:jc w:val="both"/>
        <w:rPr>
          <w:sz w:val="28"/>
        </w:rPr>
      </w:pPr>
      <w:r w:rsidRPr="00B91A89">
        <w:rPr>
          <w:sz w:val="28"/>
        </w:rPr>
        <w:t>Продолжительность ежегодных трудовых отпусков исчисляется в календарных днях</w:t>
      </w:r>
      <w:r w:rsidR="003E0F33">
        <w:rPr>
          <w:sz w:val="28"/>
        </w:rPr>
        <w:t xml:space="preserve"> </w:t>
      </w:r>
      <w:r w:rsidRPr="00B91A89">
        <w:rPr>
          <w:sz w:val="28"/>
        </w:rPr>
        <w:t>без учета праздничных дней, приходящихся</w:t>
      </w:r>
      <w:r w:rsidR="003E0F33">
        <w:rPr>
          <w:sz w:val="28"/>
        </w:rPr>
        <w:t xml:space="preserve"> </w:t>
      </w:r>
      <w:r w:rsidRPr="00B91A89">
        <w:rPr>
          <w:sz w:val="28"/>
        </w:rPr>
        <w:t>на</w:t>
      </w:r>
      <w:r w:rsidR="003E0F33">
        <w:rPr>
          <w:sz w:val="28"/>
        </w:rPr>
        <w:t xml:space="preserve"> </w:t>
      </w:r>
      <w:r w:rsidRPr="00B91A89">
        <w:rPr>
          <w:sz w:val="28"/>
        </w:rPr>
        <w:t xml:space="preserve">дни трудового отпуска, и составляет 18 календарных дней - минимальный размер отпуска разрешенный трудовым законодательством. </w:t>
      </w:r>
    </w:p>
    <w:p w:rsidR="009324A8" w:rsidRPr="00B91A89" w:rsidRDefault="009324A8" w:rsidP="00B91A89">
      <w:pPr>
        <w:pStyle w:val="a5"/>
        <w:spacing w:line="360" w:lineRule="auto"/>
        <w:ind w:firstLine="709"/>
        <w:jc w:val="both"/>
      </w:pPr>
      <w:r w:rsidRPr="00B91A89">
        <w:t>Учет доходов и расходов (основная деятельность)</w:t>
      </w:r>
    </w:p>
    <w:p w:rsidR="009324A8" w:rsidRPr="00B91A89" w:rsidRDefault="009324A8" w:rsidP="00B91A89">
      <w:pPr>
        <w:pStyle w:val="a5"/>
        <w:spacing w:line="360" w:lineRule="auto"/>
        <w:ind w:firstLine="709"/>
        <w:jc w:val="both"/>
      </w:pPr>
      <w:r w:rsidRPr="00B91A89">
        <w:t>Счет 701 «Доход от реализации товаров». На данном счете отражается доход от реализации приобретенных товаров.</w:t>
      </w:r>
    </w:p>
    <w:p w:rsidR="009324A8" w:rsidRPr="00B91A89" w:rsidRDefault="009324A8" w:rsidP="00B91A89">
      <w:pPr>
        <w:pStyle w:val="a5"/>
        <w:spacing w:line="360" w:lineRule="auto"/>
        <w:ind w:firstLine="709"/>
        <w:jc w:val="both"/>
      </w:pPr>
      <w:r w:rsidRPr="00B91A89">
        <w:t>Корреспонденция счетов:</w:t>
      </w:r>
    </w:p>
    <w:p w:rsidR="009324A8" w:rsidRPr="00B91A89" w:rsidRDefault="009324A8" w:rsidP="00B91A89">
      <w:pPr>
        <w:pStyle w:val="a5"/>
        <w:spacing w:line="360" w:lineRule="auto"/>
        <w:ind w:firstLine="709"/>
        <w:jc w:val="both"/>
      </w:pPr>
      <w:r w:rsidRPr="00B91A89">
        <w:t>На основании</w:t>
      </w:r>
      <w:r w:rsidR="003E0F33">
        <w:t xml:space="preserve"> </w:t>
      </w:r>
      <w:r w:rsidRPr="00B91A89">
        <w:t xml:space="preserve">накладных, счетов фактур </w:t>
      </w:r>
    </w:p>
    <w:p w:rsidR="009324A8" w:rsidRPr="00B91A89" w:rsidRDefault="009324A8" w:rsidP="00B91A89">
      <w:pPr>
        <w:pStyle w:val="a5"/>
        <w:spacing w:line="360" w:lineRule="auto"/>
        <w:ind w:firstLine="709"/>
        <w:jc w:val="both"/>
      </w:pPr>
      <w:r w:rsidRPr="00B91A89">
        <w:t>отгружено зерно</w:t>
      </w:r>
      <w:r w:rsidR="003E0F33">
        <w:t xml:space="preserve"> </w:t>
      </w:r>
      <w:r w:rsidRPr="00B91A89">
        <w:t>Дт 301</w:t>
      </w:r>
      <w:r w:rsidR="003E0F33">
        <w:t xml:space="preserve"> </w:t>
      </w:r>
      <w:r w:rsidRPr="00B91A89">
        <w:t>Кт 701</w:t>
      </w:r>
      <w:r w:rsidR="003E0F33">
        <w:t xml:space="preserve"> </w:t>
      </w:r>
    </w:p>
    <w:p w:rsidR="009324A8" w:rsidRPr="00B91A89" w:rsidRDefault="009324A8" w:rsidP="00B91A89">
      <w:pPr>
        <w:pStyle w:val="a5"/>
        <w:spacing w:line="360" w:lineRule="auto"/>
        <w:ind w:firstLine="709"/>
        <w:jc w:val="both"/>
      </w:pPr>
      <w:r w:rsidRPr="00B91A89">
        <w:t>На сумму НДС</w:t>
      </w:r>
      <w:r w:rsidR="003E0F33">
        <w:t xml:space="preserve"> </w:t>
      </w:r>
      <w:r w:rsidRPr="00B91A89">
        <w:t>Дт 301</w:t>
      </w:r>
      <w:r w:rsidR="003E0F33">
        <w:t xml:space="preserve"> </w:t>
      </w:r>
      <w:r w:rsidRPr="00B91A89">
        <w:t>Кт 633</w:t>
      </w:r>
      <w:r w:rsidR="003E0F33">
        <w:t xml:space="preserve"> </w:t>
      </w:r>
    </w:p>
    <w:p w:rsidR="009324A8" w:rsidRPr="00B91A89" w:rsidRDefault="009324A8" w:rsidP="00B91A89">
      <w:pPr>
        <w:pStyle w:val="a5"/>
        <w:spacing w:line="360" w:lineRule="auto"/>
        <w:ind w:firstLine="709"/>
        <w:jc w:val="both"/>
      </w:pPr>
      <w:r w:rsidRPr="00B91A89">
        <w:t>Поступила на расчетный, валютный счет</w:t>
      </w:r>
    </w:p>
    <w:p w:rsidR="009324A8" w:rsidRPr="00B91A89" w:rsidRDefault="009324A8" w:rsidP="00B91A89">
      <w:pPr>
        <w:pStyle w:val="a5"/>
        <w:spacing w:line="360" w:lineRule="auto"/>
        <w:ind w:firstLine="709"/>
        <w:jc w:val="both"/>
      </w:pPr>
      <w:r w:rsidRPr="00B91A89">
        <w:t>Оплата</w:t>
      </w:r>
      <w:r w:rsidR="003E0F33">
        <w:t xml:space="preserve"> </w:t>
      </w:r>
      <w:r w:rsidRPr="00B91A89">
        <w:t>ДТ 441,431</w:t>
      </w:r>
      <w:r w:rsidR="003E0F33">
        <w:t xml:space="preserve"> </w:t>
      </w:r>
      <w:r w:rsidRPr="00B91A89">
        <w:t>Кт 301</w:t>
      </w:r>
    </w:p>
    <w:p w:rsidR="009324A8" w:rsidRPr="00B91A89" w:rsidRDefault="009324A8" w:rsidP="00B91A89">
      <w:pPr>
        <w:pStyle w:val="a5"/>
        <w:spacing w:line="360" w:lineRule="auto"/>
        <w:ind w:firstLine="709"/>
        <w:jc w:val="both"/>
      </w:pPr>
      <w:r w:rsidRPr="00B91A89">
        <w:t>Сумма дохода, полученная от реализации товара в конце отчетного периода списывается</w:t>
      </w:r>
      <w:r w:rsidR="003E0F33">
        <w:t xml:space="preserve"> </w:t>
      </w:r>
      <w:r w:rsidRPr="00B91A89">
        <w:t>на счет 571 « Итоговый доход (убыток)».</w:t>
      </w:r>
    </w:p>
    <w:p w:rsidR="009324A8" w:rsidRPr="00B91A89" w:rsidRDefault="009324A8" w:rsidP="00B91A89">
      <w:pPr>
        <w:pStyle w:val="a5"/>
        <w:spacing w:line="360" w:lineRule="auto"/>
        <w:ind w:firstLine="709"/>
        <w:jc w:val="both"/>
      </w:pPr>
      <w:r w:rsidRPr="00B91A89">
        <w:t>При этом дебетуют счет 701 и кредитуют счет 571.</w:t>
      </w:r>
    </w:p>
    <w:p w:rsidR="009324A8" w:rsidRPr="00B91A89" w:rsidRDefault="009324A8" w:rsidP="00B91A89">
      <w:pPr>
        <w:pStyle w:val="a5"/>
        <w:spacing w:line="360" w:lineRule="auto"/>
        <w:ind w:firstLine="709"/>
        <w:jc w:val="both"/>
      </w:pPr>
      <w:r w:rsidRPr="00B91A89">
        <w:t xml:space="preserve"> Для учета себестоимости реализованных товаров используется на предприятии счет 801 «Себестоимость реализованных товаров»</w:t>
      </w:r>
    </w:p>
    <w:p w:rsidR="009324A8" w:rsidRPr="00B91A89" w:rsidRDefault="009324A8" w:rsidP="00B91A89">
      <w:pPr>
        <w:pStyle w:val="a5"/>
        <w:spacing w:line="360" w:lineRule="auto"/>
        <w:ind w:firstLine="709"/>
        <w:jc w:val="both"/>
      </w:pPr>
      <w:r w:rsidRPr="00B91A89">
        <w:t>Корреспонденция счетов:</w:t>
      </w:r>
    </w:p>
    <w:p w:rsidR="009324A8" w:rsidRPr="00B91A89" w:rsidRDefault="009324A8" w:rsidP="00B91A89">
      <w:pPr>
        <w:pStyle w:val="a5"/>
        <w:spacing w:line="360" w:lineRule="auto"/>
        <w:ind w:firstLine="709"/>
        <w:jc w:val="both"/>
      </w:pPr>
      <w:r w:rsidRPr="00B91A89">
        <w:t>Списана себестоимость реализованных товаров</w:t>
      </w:r>
    </w:p>
    <w:p w:rsidR="009324A8" w:rsidRPr="00B91A89" w:rsidRDefault="009324A8" w:rsidP="00B91A89">
      <w:pPr>
        <w:pStyle w:val="a5"/>
        <w:spacing w:line="360" w:lineRule="auto"/>
        <w:ind w:firstLine="709"/>
        <w:jc w:val="both"/>
      </w:pPr>
      <w:r w:rsidRPr="00B91A89">
        <w:t>Дт 801</w:t>
      </w:r>
      <w:r w:rsidR="003E0F33">
        <w:t xml:space="preserve"> </w:t>
      </w:r>
      <w:r w:rsidRPr="00B91A89">
        <w:t>Кт 222 «Товары приобретенные»</w:t>
      </w:r>
    </w:p>
    <w:p w:rsidR="009324A8" w:rsidRPr="00B91A89" w:rsidRDefault="009324A8" w:rsidP="00B91A89">
      <w:pPr>
        <w:pStyle w:val="a5"/>
        <w:spacing w:line="360" w:lineRule="auto"/>
        <w:ind w:firstLine="709"/>
        <w:jc w:val="both"/>
      </w:pPr>
      <w:r w:rsidRPr="00B91A89">
        <w:t>В конце отчетного периода суммы, учтенные в дебете сч. 801, записываются по кредиту этого счета и дебету счета 571 «Итоговый доход».</w:t>
      </w:r>
    </w:p>
    <w:p w:rsidR="009324A8" w:rsidRPr="00B91A89" w:rsidRDefault="009324A8" w:rsidP="00B91A89">
      <w:pPr>
        <w:pStyle w:val="a5"/>
        <w:spacing w:line="360" w:lineRule="auto"/>
        <w:ind w:firstLine="709"/>
        <w:jc w:val="both"/>
      </w:pPr>
      <w:r w:rsidRPr="00B91A89">
        <w:t xml:space="preserve"> Кроме основной деятельности предприятие имело доход от неосновной деятельности: </w:t>
      </w:r>
    </w:p>
    <w:p w:rsidR="009324A8" w:rsidRPr="00B91A89" w:rsidRDefault="009324A8" w:rsidP="00102074">
      <w:pPr>
        <w:pStyle w:val="a5"/>
        <w:numPr>
          <w:ilvl w:val="1"/>
          <w:numId w:val="28"/>
        </w:numPr>
        <w:tabs>
          <w:tab w:val="left" w:pos="1080"/>
        </w:tabs>
        <w:spacing w:line="360" w:lineRule="auto"/>
        <w:ind w:left="0" w:firstLine="709"/>
        <w:jc w:val="both"/>
      </w:pPr>
      <w:r w:rsidRPr="00B91A89">
        <w:t>от аренды автомобиля (счет.727 «Доход от неосновной деятельности - прочие») и соответственно расходы (счет 845 «Прочие расходы по неосновной деятельности»);</w:t>
      </w:r>
    </w:p>
    <w:p w:rsidR="009324A8" w:rsidRPr="00B91A89" w:rsidRDefault="009324A8" w:rsidP="00102074">
      <w:pPr>
        <w:pStyle w:val="a5"/>
        <w:numPr>
          <w:ilvl w:val="1"/>
          <w:numId w:val="28"/>
        </w:numPr>
        <w:tabs>
          <w:tab w:val="left" w:pos="1080"/>
        </w:tabs>
        <w:spacing w:line="360" w:lineRule="auto"/>
        <w:ind w:left="0" w:firstLine="709"/>
        <w:jc w:val="both"/>
      </w:pPr>
      <w:r w:rsidRPr="00B91A89">
        <w:t>от реализации основных средств (счет 722 «Доход от реализации основных средств») и соответственно расходы (счет 842 «Расходы по реализации основных средств»)</w:t>
      </w:r>
    </w:p>
    <w:p w:rsidR="009324A8" w:rsidRPr="00B91A89" w:rsidRDefault="009324A8" w:rsidP="00102074">
      <w:pPr>
        <w:pStyle w:val="a5"/>
        <w:numPr>
          <w:ilvl w:val="1"/>
          <w:numId w:val="28"/>
        </w:numPr>
        <w:tabs>
          <w:tab w:val="left" w:pos="1080"/>
        </w:tabs>
        <w:spacing w:line="360" w:lineRule="auto"/>
        <w:ind w:left="0" w:firstLine="709"/>
        <w:jc w:val="both"/>
      </w:pPr>
      <w:r w:rsidRPr="00B91A89">
        <w:t>от положительной курсовой разницы (счет 725 «Доход от курсовой разницы»), и расходы от отрицательной курсовой разницы (счет 844 « Расходы по курсовой разнице»)</w:t>
      </w:r>
    </w:p>
    <w:p w:rsidR="009324A8" w:rsidRPr="00B91A89" w:rsidRDefault="009324A8" w:rsidP="00DC4729">
      <w:pPr>
        <w:spacing w:line="360" w:lineRule="auto"/>
        <w:ind w:firstLine="709"/>
        <w:jc w:val="both"/>
        <w:rPr>
          <w:sz w:val="28"/>
        </w:rPr>
      </w:pPr>
      <w:r w:rsidRPr="00DC4729">
        <w:rPr>
          <w:sz w:val="28"/>
          <w:szCs w:val="20"/>
        </w:rPr>
        <w:t>Расходы периода представлены на предприятии общими административными расходами, расходами по процентам (вознаграждение за кредит) и расходами по реализации. У</w:t>
      </w:r>
      <w:r w:rsidR="00DC4729" w:rsidRPr="00DC4729">
        <w:rPr>
          <w:sz w:val="28"/>
          <w:szCs w:val="20"/>
        </w:rPr>
        <w:t>чет операции по экспорту зерна</w:t>
      </w:r>
      <w:r w:rsidR="00DC4729">
        <w:t xml:space="preserve">. </w:t>
      </w:r>
      <w:r w:rsidRPr="00B91A89">
        <w:rPr>
          <w:sz w:val="28"/>
        </w:rPr>
        <w:t>Основными документами, на основании которых оформляется движение предназначенных на экспорт товаров, являются счета поставщиков, платежные требования- поручения с приложенными железнодорожными накладными, сертификатами.</w:t>
      </w:r>
    </w:p>
    <w:p w:rsidR="009324A8" w:rsidRPr="00B91A89" w:rsidRDefault="009324A8" w:rsidP="00B91A89">
      <w:pPr>
        <w:pStyle w:val="a5"/>
        <w:spacing w:line="360" w:lineRule="auto"/>
        <w:ind w:firstLine="709"/>
        <w:jc w:val="both"/>
      </w:pPr>
      <w:r w:rsidRPr="00B91A89">
        <w:t>Заключив с иностранным партнером контракт на поставку зерна, ТОО</w:t>
      </w:r>
      <w:r w:rsidR="003E0F33">
        <w:t xml:space="preserve"> </w:t>
      </w:r>
      <w:r w:rsidRPr="00B91A89">
        <w:t>оформляет паспорт сделки в 2-х экземплярах, в который заносится информация, необходимая банку для контроля за поступлением экспортной выручки по данному контракту.</w:t>
      </w:r>
    </w:p>
    <w:p w:rsidR="009324A8" w:rsidRPr="00B91A89" w:rsidRDefault="009324A8" w:rsidP="00B91A89">
      <w:pPr>
        <w:pStyle w:val="a5"/>
        <w:spacing w:line="360" w:lineRule="auto"/>
        <w:ind w:firstLine="709"/>
        <w:jc w:val="both"/>
      </w:pPr>
      <w:r w:rsidRPr="00B91A89">
        <w:t>Первый экземпляр паспорта сделки с контрактом возвращается в ТОО, а второй хранят в банке.</w:t>
      </w:r>
    </w:p>
    <w:p w:rsidR="009324A8" w:rsidRPr="00B91A89" w:rsidRDefault="009324A8" w:rsidP="00B91A89">
      <w:pPr>
        <w:pStyle w:val="a5"/>
        <w:spacing w:line="360" w:lineRule="auto"/>
        <w:ind w:firstLine="709"/>
        <w:jc w:val="both"/>
      </w:pPr>
      <w:r w:rsidRPr="00B91A89">
        <w:t>При таможенном оформлении ТОО представляет грузовую таможенную декларацию (ГТД)</w:t>
      </w:r>
      <w:r w:rsidR="003E0F33">
        <w:t xml:space="preserve"> </w:t>
      </w:r>
      <w:r w:rsidRPr="00B91A89">
        <w:t>и паспорт сделки. Если данные паспорта сделки</w:t>
      </w:r>
      <w:r w:rsidR="003E0F33">
        <w:t xml:space="preserve"> </w:t>
      </w:r>
      <w:r w:rsidRPr="00B91A89">
        <w:t>и ГТД соответствуют друг другу, а также при выполнении экспортером</w:t>
      </w:r>
      <w:r w:rsidR="003E0F33">
        <w:t xml:space="preserve"> </w:t>
      </w:r>
      <w:r w:rsidRPr="00B91A89">
        <w:t>всех требований</w:t>
      </w:r>
      <w:r w:rsidR="003E0F33">
        <w:t xml:space="preserve"> </w:t>
      </w:r>
      <w:r w:rsidRPr="00B91A89">
        <w:t>таможенного законодательства, таможенный орган подписывает копии паспорта сделки</w:t>
      </w:r>
      <w:r w:rsidR="003E0F33">
        <w:t xml:space="preserve"> </w:t>
      </w:r>
      <w:r w:rsidRPr="00B91A89">
        <w:t>и ГТД и ставит на них печать. Копия паспорта сделки</w:t>
      </w:r>
      <w:r w:rsidR="003E0F33">
        <w:t xml:space="preserve"> </w:t>
      </w:r>
      <w:r w:rsidRPr="00B91A89">
        <w:t>с экземпляром ГТД</w:t>
      </w:r>
      <w:r w:rsidR="003E0F33">
        <w:t xml:space="preserve"> </w:t>
      </w:r>
      <w:r w:rsidRPr="00B91A89">
        <w:t>остается на таможне, копию декларации передают ТОО.</w:t>
      </w:r>
    </w:p>
    <w:p w:rsidR="009324A8" w:rsidRPr="00B91A89" w:rsidRDefault="009324A8" w:rsidP="00B91A89">
      <w:pPr>
        <w:spacing w:line="360" w:lineRule="auto"/>
        <w:ind w:firstLine="709"/>
        <w:jc w:val="both"/>
        <w:rPr>
          <w:sz w:val="28"/>
        </w:rPr>
      </w:pPr>
      <w:r w:rsidRPr="00B91A89">
        <w:rPr>
          <w:sz w:val="28"/>
        </w:rPr>
        <w:t>Экспорт товаров</w:t>
      </w:r>
      <w:r w:rsidR="003E0F33">
        <w:rPr>
          <w:sz w:val="28"/>
        </w:rPr>
        <w:t xml:space="preserve"> </w:t>
      </w:r>
      <w:r w:rsidRPr="00B91A89">
        <w:rPr>
          <w:sz w:val="28"/>
        </w:rPr>
        <w:t>облагается НДС</w:t>
      </w:r>
      <w:r w:rsidR="003E0F33">
        <w:rPr>
          <w:sz w:val="28"/>
        </w:rPr>
        <w:t xml:space="preserve"> </w:t>
      </w:r>
      <w:r w:rsidRPr="00B91A89">
        <w:rPr>
          <w:sz w:val="28"/>
        </w:rPr>
        <w:t>по нулевой ставке, которая означает, что в стоимости товаров</w:t>
      </w:r>
      <w:r w:rsidR="003E0F33">
        <w:rPr>
          <w:sz w:val="28"/>
        </w:rPr>
        <w:t xml:space="preserve"> </w:t>
      </w:r>
      <w:r w:rsidRPr="00B91A89">
        <w:rPr>
          <w:sz w:val="28"/>
        </w:rPr>
        <w:t>НДС полностью отсутствует, то есть, равен «0».</w:t>
      </w:r>
    </w:p>
    <w:p w:rsidR="009324A8" w:rsidRPr="00B91A89" w:rsidRDefault="009324A8" w:rsidP="00B91A89">
      <w:pPr>
        <w:spacing w:line="360" w:lineRule="auto"/>
        <w:ind w:firstLine="709"/>
        <w:jc w:val="both"/>
        <w:rPr>
          <w:sz w:val="28"/>
        </w:rPr>
      </w:pPr>
      <w:r w:rsidRPr="00B91A89">
        <w:rPr>
          <w:sz w:val="28"/>
        </w:rPr>
        <w:t>В остальном, корреспонденция счетов такая же, как и при реализации зерна внутри страны.</w:t>
      </w:r>
      <w:r w:rsidR="003E0F33">
        <w:rPr>
          <w:sz w:val="28"/>
        </w:rPr>
        <w:t xml:space="preserve"> </w:t>
      </w:r>
      <w:r w:rsidRPr="00B91A89">
        <w:rPr>
          <w:sz w:val="28"/>
        </w:rPr>
        <w:t xml:space="preserve">Используются </w:t>
      </w:r>
    </w:p>
    <w:p w:rsidR="009324A8" w:rsidRPr="00B91A89" w:rsidRDefault="009324A8" w:rsidP="00B91A89">
      <w:pPr>
        <w:spacing w:line="360" w:lineRule="auto"/>
        <w:ind w:firstLine="709"/>
        <w:jc w:val="both"/>
        <w:rPr>
          <w:sz w:val="28"/>
        </w:rPr>
      </w:pPr>
      <w:r w:rsidRPr="00B91A89">
        <w:rPr>
          <w:sz w:val="28"/>
        </w:rPr>
        <w:t>счета 301.2 «Счета к получению к получению в иностранной валюте»</w:t>
      </w:r>
    </w:p>
    <w:p w:rsidR="009324A8" w:rsidRPr="00B91A89" w:rsidRDefault="009324A8" w:rsidP="00B91A89">
      <w:pPr>
        <w:spacing w:line="360" w:lineRule="auto"/>
        <w:ind w:firstLine="709"/>
        <w:jc w:val="both"/>
        <w:rPr>
          <w:sz w:val="28"/>
        </w:rPr>
      </w:pPr>
      <w:r w:rsidRPr="00B91A89">
        <w:rPr>
          <w:sz w:val="28"/>
        </w:rPr>
        <w:t>счет 671.2 « Счета к оплате в иностранной валюте»</w:t>
      </w:r>
    </w:p>
    <w:p w:rsidR="009324A8" w:rsidRPr="00B91A89" w:rsidRDefault="009324A8" w:rsidP="00B91A89">
      <w:pPr>
        <w:spacing w:line="360" w:lineRule="auto"/>
        <w:ind w:firstLine="709"/>
        <w:jc w:val="both"/>
        <w:rPr>
          <w:sz w:val="28"/>
        </w:rPr>
      </w:pPr>
      <w:r w:rsidRPr="00B91A89">
        <w:rPr>
          <w:sz w:val="28"/>
        </w:rPr>
        <w:t>счет 661.2 « Полученные авансы в иностранной валюте.</w:t>
      </w:r>
    </w:p>
    <w:p w:rsidR="009324A8" w:rsidRPr="00B91A89" w:rsidRDefault="009324A8" w:rsidP="00B91A89">
      <w:pPr>
        <w:spacing w:line="360" w:lineRule="auto"/>
        <w:ind w:firstLine="709"/>
        <w:jc w:val="both"/>
        <w:rPr>
          <w:sz w:val="28"/>
        </w:rPr>
      </w:pPr>
      <w:r w:rsidRPr="00B91A89">
        <w:rPr>
          <w:sz w:val="28"/>
        </w:rPr>
        <w:t>Финансовая отчетность</w:t>
      </w:r>
      <w:r w:rsidR="003E0F33">
        <w:rPr>
          <w:sz w:val="28"/>
        </w:rPr>
        <w:t xml:space="preserve"> </w:t>
      </w:r>
      <w:r w:rsidRPr="00B91A89">
        <w:rPr>
          <w:sz w:val="28"/>
        </w:rPr>
        <w:t>включает бухгалтерский баланс, отчет о результатах финансово-хозяйственной деятельности, отчет о движении денежных средств и пояснительную записку к ним.</w:t>
      </w:r>
    </w:p>
    <w:p w:rsidR="009324A8" w:rsidRPr="00B91A89" w:rsidRDefault="009324A8" w:rsidP="00B91A89">
      <w:pPr>
        <w:spacing w:line="360" w:lineRule="auto"/>
        <w:ind w:firstLine="709"/>
        <w:jc w:val="both"/>
        <w:rPr>
          <w:sz w:val="28"/>
        </w:rPr>
      </w:pPr>
      <w:r w:rsidRPr="00B91A89">
        <w:rPr>
          <w:sz w:val="28"/>
        </w:rPr>
        <w:t>Бухгалтерский баланс содержит информацию, определенную в СБУ 2 и в Методических рекомендациях по составлению отчетности.</w:t>
      </w:r>
    </w:p>
    <w:p w:rsidR="009324A8" w:rsidRPr="00B91A89" w:rsidRDefault="009324A8" w:rsidP="00B91A89">
      <w:pPr>
        <w:spacing w:line="360" w:lineRule="auto"/>
        <w:ind w:firstLine="709"/>
        <w:jc w:val="both"/>
        <w:rPr>
          <w:sz w:val="28"/>
        </w:rPr>
      </w:pPr>
      <w:r w:rsidRPr="00B91A89">
        <w:rPr>
          <w:sz w:val="28"/>
        </w:rPr>
        <w:t>Отчет о результатах финансово – хозяйственной деятельности обобщенно раскрывает счета доходов и расходов.</w:t>
      </w:r>
    </w:p>
    <w:p w:rsidR="009324A8" w:rsidRPr="00B91A89" w:rsidRDefault="009324A8" w:rsidP="00B91A89">
      <w:pPr>
        <w:spacing w:line="360" w:lineRule="auto"/>
        <w:ind w:firstLine="709"/>
        <w:jc w:val="both"/>
        <w:rPr>
          <w:sz w:val="28"/>
        </w:rPr>
      </w:pPr>
      <w:r w:rsidRPr="00B91A89">
        <w:rPr>
          <w:sz w:val="28"/>
        </w:rPr>
        <w:t xml:space="preserve">Отчет о движении денежных средств составляется в соответствии с СБУ 4, на предприятии применяется прямой метод. </w:t>
      </w:r>
    </w:p>
    <w:p w:rsidR="009324A8" w:rsidRPr="00B91A89" w:rsidRDefault="009324A8" w:rsidP="00B91A89">
      <w:pPr>
        <w:pStyle w:val="a5"/>
        <w:spacing w:line="360" w:lineRule="auto"/>
        <w:ind w:firstLine="709"/>
        <w:jc w:val="both"/>
      </w:pPr>
      <w:r w:rsidRPr="00B91A89">
        <w:t>Пояснительная записка к финансовой отчетности – основной аналитический документ, составляемый на предприятии.</w:t>
      </w:r>
    </w:p>
    <w:p w:rsidR="009324A8" w:rsidRPr="00B91A89" w:rsidRDefault="009324A8" w:rsidP="00B91A89">
      <w:pPr>
        <w:pStyle w:val="a5"/>
        <w:spacing w:line="360" w:lineRule="auto"/>
        <w:ind w:firstLine="709"/>
        <w:jc w:val="both"/>
      </w:pPr>
      <w:r w:rsidRPr="00B91A89">
        <w:t>В ней дана краткая оценка выполнения бизнес плана по всем его разделам с раскрытием всех основных причин, положительно и отрицательно</w:t>
      </w:r>
      <w:r w:rsidR="003E0F33">
        <w:t xml:space="preserve"> </w:t>
      </w:r>
      <w:r w:rsidRPr="00B91A89">
        <w:t>повлиявших</w:t>
      </w:r>
      <w:r w:rsidR="003E0F33">
        <w:t xml:space="preserve"> </w:t>
      </w:r>
      <w:r w:rsidRPr="00B91A89">
        <w:t>на работу предприятия</w:t>
      </w:r>
      <w:r w:rsidR="003E0F33">
        <w:t xml:space="preserve"> </w:t>
      </w:r>
      <w:r w:rsidRPr="00B91A89">
        <w:t>в отчетном периоде.</w:t>
      </w:r>
    </w:p>
    <w:p w:rsidR="009324A8" w:rsidRPr="00B91A89" w:rsidRDefault="009324A8" w:rsidP="00B91A89">
      <w:pPr>
        <w:pStyle w:val="a5"/>
        <w:spacing w:line="360" w:lineRule="auto"/>
        <w:ind w:firstLine="709"/>
        <w:jc w:val="both"/>
        <w:rPr>
          <w:lang w:eastAsia="ko-KR"/>
        </w:rPr>
      </w:pPr>
      <w:r w:rsidRPr="00B91A89">
        <w:t>Общие вопросы организации бухгалтерского учета на предприятии</w:t>
      </w:r>
      <w:r w:rsidRPr="00B91A89">
        <w:rPr>
          <w:lang w:eastAsia="ko-KR"/>
        </w:rPr>
        <w:t xml:space="preserve"> </w:t>
      </w:r>
    </w:p>
    <w:p w:rsidR="009324A8" w:rsidRPr="00B91A89" w:rsidRDefault="009324A8" w:rsidP="00B91A89">
      <w:pPr>
        <w:pStyle w:val="a5"/>
        <w:spacing w:line="360" w:lineRule="auto"/>
        <w:ind w:firstLine="709"/>
        <w:jc w:val="both"/>
        <w:rPr>
          <w:lang w:eastAsia="ko-KR"/>
        </w:rPr>
      </w:pPr>
      <w:r w:rsidRPr="00B91A89">
        <w:rPr>
          <w:lang w:eastAsia="ko-KR"/>
        </w:rPr>
        <w:t>Организация бухгалтерской службы возложена на главного бухгалтера, состоящего в штате предприятия. Введение учета основано на принципах ведения бухучета, отраженных в стандартах</w:t>
      </w:r>
      <w:r w:rsidR="003E0F33">
        <w:rPr>
          <w:lang w:eastAsia="ko-KR"/>
        </w:rPr>
        <w:t xml:space="preserve"> </w:t>
      </w:r>
      <w:r w:rsidRPr="00B91A89">
        <w:rPr>
          <w:lang w:eastAsia="ko-KR"/>
        </w:rPr>
        <w:t>бухгалтерского учета.</w:t>
      </w:r>
    </w:p>
    <w:p w:rsidR="009324A8" w:rsidRPr="00B91A89" w:rsidRDefault="009324A8" w:rsidP="00B91A89">
      <w:pPr>
        <w:pStyle w:val="a5"/>
        <w:spacing w:line="360" w:lineRule="auto"/>
        <w:ind w:firstLine="709"/>
        <w:jc w:val="both"/>
        <w:rPr>
          <w:lang w:eastAsia="ko-KR"/>
        </w:rPr>
      </w:pPr>
      <w:r w:rsidRPr="00B91A89">
        <w:rPr>
          <w:lang w:eastAsia="ko-KR"/>
        </w:rPr>
        <w:t>Финансовая отчетность, представляемая органам статуправления Налоговым органам и учредителям состоит из:</w:t>
      </w:r>
    </w:p>
    <w:p w:rsidR="009324A8" w:rsidRPr="00B91A89" w:rsidRDefault="009324A8" w:rsidP="00B91A89">
      <w:pPr>
        <w:pStyle w:val="a5"/>
        <w:numPr>
          <w:ilvl w:val="0"/>
          <w:numId w:val="9"/>
        </w:numPr>
        <w:spacing w:line="360" w:lineRule="auto"/>
        <w:ind w:left="0" w:firstLine="709"/>
        <w:jc w:val="both"/>
        <w:rPr>
          <w:lang w:eastAsia="ko-KR"/>
        </w:rPr>
      </w:pPr>
      <w:r w:rsidRPr="00B91A89">
        <w:rPr>
          <w:lang w:eastAsia="ko-KR"/>
        </w:rPr>
        <w:t>Баланса</w:t>
      </w:r>
    </w:p>
    <w:p w:rsidR="009324A8" w:rsidRPr="00B91A89" w:rsidRDefault="009324A8" w:rsidP="00B91A89">
      <w:pPr>
        <w:pStyle w:val="a5"/>
        <w:numPr>
          <w:ilvl w:val="0"/>
          <w:numId w:val="9"/>
        </w:numPr>
        <w:spacing w:line="360" w:lineRule="auto"/>
        <w:ind w:left="0" w:firstLine="709"/>
        <w:jc w:val="both"/>
        <w:rPr>
          <w:lang w:eastAsia="ko-KR"/>
        </w:rPr>
      </w:pPr>
      <w:r w:rsidRPr="00B91A89">
        <w:rPr>
          <w:lang w:eastAsia="ko-KR"/>
        </w:rPr>
        <w:t>Отчета о результатах финансово-хозяйственной деятельности.</w:t>
      </w:r>
    </w:p>
    <w:p w:rsidR="009324A8" w:rsidRPr="00B91A89" w:rsidRDefault="009324A8" w:rsidP="00B91A89">
      <w:pPr>
        <w:pStyle w:val="a5"/>
        <w:spacing w:line="360" w:lineRule="auto"/>
        <w:ind w:firstLine="709"/>
        <w:jc w:val="both"/>
        <w:rPr>
          <w:lang w:eastAsia="ko-KR"/>
        </w:rPr>
      </w:pPr>
      <w:r w:rsidRPr="00B91A89">
        <w:rPr>
          <w:lang w:eastAsia="ko-KR"/>
        </w:rPr>
        <w:t xml:space="preserve">3. Отчета о движении денежных средств. </w:t>
      </w:r>
    </w:p>
    <w:p w:rsidR="009324A8" w:rsidRPr="00B91A89" w:rsidRDefault="009324A8" w:rsidP="00B91A89">
      <w:pPr>
        <w:pStyle w:val="a5"/>
        <w:spacing w:line="360" w:lineRule="auto"/>
        <w:ind w:firstLine="709"/>
        <w:jc w:val="both"/>
        <w:rPr>
          <w:lang w:eastAsia="ko-KR"/>
        </w:rPr>
      </w:pPr>
      <w:r w:rsidRPr="00B91A89">
        <w:rPr>
          <w:lang w:eastAsia="ko-KR"/>
        </w:rPr>
        <w:t>Информация раскрывается согласно СБУ №№ 2,3,4.Отчет о результатах финансово-хозяйственной деятельности</w:t>
      </w:r>
      <w:r w:rsidR="003E0F33">
        <w:rPr>
          <w:lang w:eastAsia="ko-KR"/>
        </w:rPr>
        <w:t xml:space="preserve"> </w:t>
      </w:r>
      <w:r w:rsidRPr="00B91A89">
        <w:rPr>
          <w:lang w:eastAsia="ko-KR"/>
        </w:rPr>
        <w:t>составляется по первому формату, отчет о движении денежных средств – по прямому методу.</w:t>
      </w:r>
    </w:p>
    <w:p w:rsidR="009324A8" w:rsidRPr="00B91A89" w:rsidRDefault="009324A8" w:rsidP="00B91A89">
      <w:pPr>
        <w:pStyle w:val="a5"/>
        <w:spacing w:line="360" w:lineRule="auto"/>
        <w:ind w:firstLine="709"/>
        <w:jc w:val="both"/>
        <w:rPr>
          <w:lang w:eastAsia="ko-KR"/>
        </w:rPr>
      </w:pPr>
      <w:r w:rsidRPr="00B91A89">
        <w:rPr>
          <w:lang w:eastAsia="ko-KR"/>
        </w:rPr>
        <w:t>Доход признается по методу начисления в том периоде когда был заработан, а не в период поступления денег и оценивается по стоимости реализации согласно СБУ №5.</w:t>
      </w:r>
    </w:p>
    <w:p w:rsidR="009324A8" w:rsidRPr="00B91A89" w:rsidRDefault="009324A8" w:rsidP="00B91A89">
      <w:pPr>
        <w:pStyle w:val="a5"/>
        <w:spacing w:line="360" w:lineRule="auto"/>
        <w:ind w:firstLine="709"/>
        <w:jc w:val="both"/>
        <w:rPr>
          <w:lang w:eastAsia="ko-KR"/>
        </w:rPr>
      </w:pPr>
      <w:r w:rsidRPr="00B91A89">
        <w:rPr>
          <w:lang w:eastAsia="ko-KR"/>
        </w:rPr>
        <w:t>Учет основных средств на основании СБУ №6 производится по первоначальной стоимости, т.е. стоимости фактически произведенных затрат по</w:t>
      </w:r>
      <w:r w:rsidR="003E0F33">
        <w:rPr>
          <w:lang w:eastAsia="ko-KR"/>
        </w:rPr>
        <w:t xml:space="preserve"> </w:t>
      </w:r>
      <w:r w:rsidRPr="00B91A89">
        <w:rPr>
          <w:lang w:eastAsia="ko-KR"/>
        </w:rPr>
        <w:t>приобретению основных средств.</w:t>
      </w:r>
    </w:p>
    <w:p w:rsidR="009324A8" w:rsidRPr="00B91A89" w:rsidRDefault="009324A8" w:rsidP="00B91A89">
      <w:pPr>
        <w:pStyle w:val="a5"/>
        <w:spacing w:line="360" w:lineRule="auto"/>
        <w:ind w:firstLine="709"/>
        <w:jc w:val="both"/>
        <w:rPr>
          <w:lang w:eastAsia="ko-KR"/>
        </w:rPr>
      </w:pPr>
      <w:r w:rsidRPr="00B91A89">
        <w:rPr>
          <w:lang w:eastAsia="ko-KR"/>
        </w:rPr>
        <w:t>Амортизация на основные средства начисляется по равномерному методу по предельным нормам, применяемым при определении налогооблагаемой базы.</w:t>
      </w:r>
    </w:p>
    <w:p w:rsidR="009324A8" w:rsidRPr="00B91A89" w:rsidRDefault="009324A8" w:rsidP="00B91A89">
      <w:pPr>
        <w:pStyle w:val="a5"/>
        <w:spacing w:line="360" w:lineRule="auto"/>
        <w:ind w:firstLine="709"/>
        <w:jc w:val="both"/>
        <w:rPr>
          <w:lang w:eastAsia="ko-KR"/>
        </w:rPr>
      </w:pPr>
      <w:r w:rsidRPr="00B91A89">
        <w:rPr>
          <w:lang w:eastAsia="ko-KR"/>
        </w:rPr>
        <w:t>На основании СБУ №7 «Учет ТМЦ» себестоимость товаров включает в себя затраты на приобретение, транспортно- заготовительные расходы. связанные с доставкой к месту хранения и другие, прямо связанные с приобретением ТМЗ, за минусом торговых скидок и возврат переплат. Оценка ТМЗ производится по методу средневзвешенной стоимости.</w:t>
      </w:r>
    </w:p>
    <w:p w:rsidR="009324A8" w:rsidRPr="00B91A89" w:rsidRDefault="009324A8" w:rsidP="00B91A89">
      <w:pPr>
        <w:pStyle w:val="a5"/>
        <w:spacing w:line="360" w:lineRule="auto"/>
        <w:ind w:firstLine="709"/>
        <w:jc w:val="both"/>
        <w:rPr>
          <w:lang w:eastAsia="ko-KR"/>
        </w:rPr>
      </w:pPr>
      <w:r w:rsidRPr="00B91A89">
        <w:rPr>
          <w:lang w:eastAsia="ko-KR"/>
        </w:rPr>
        <w:t>Инвентаризация активов производится не менее 1 раза в год.</w:t>
      </w:r>
      <w:r w:rsidR="003E0F33">
        <w:rPr>
          <w:lang w:eastAsia="ko-KR"/>
        </w:rPr>
        <w:t xml:space="preserve"> </w:t>
      </w:r>
    </w:p>
    <w:p w:rsidR="009324A8" w:rsidRPr="00B91A89" w:rsidRDefault="009324A8" w:rsidP="00B91A89">
      <w:pPr>
        <w:pStyle w:val="a5"/>
        <w:spacing w:line="360" w:lineRule="auto"/>
        <w:ind w:firstLine="709"/>
        <w:jc w:val="both"/>
        <w:rPr>
          <w:lang w:eastAsia="ko-KR"/>
        </w:rPr>
      </w:pPr>
      <w:r w:rsidRPr="00B91A89">
        <w:rPr>
          <w:lang w:eastAsia="ko-KR"/>
        </w:rPr>
        <w:t>Учет операции в иностранной валюте на основании СБУ №9 ведется в казахстанском тенге по рыночному курсу, который определяется как средневзвешанный курс Казахстанской фондовой биржи на момент совершения операции. Активы и обязательства</w:t>
      </w:r>
      <w:r w:rsidR="003E0F33">
        <w:rPr>
          <w:lang w:eastAsia="ko-KR"/>
        </w:rPr>
        <w:t xml:space="preserve"> </w:t>
      </w:r>
      <w:r w:rsidRPr="00B91A89">
        <w:rPr>
          <w:lang w:eastAsia="ko-KR"/>
        </w:rPr>
        <w:t>в иностранной валюте на отчетные даты переоцениваются по рыночному курсу, в соответствии с постановление Министерства Финансов от 13 сентября 2002 года и введенного в действие с 1 января 2003 года, на эти даты.</w:t>
      </w:r>
    </w:p>
    <w:p w:rsidR="009324A8" w:rsidRPr="00B91A89" w:rsidRDefault="009324A8" w:rsidP="00B91A89">
      <w:pPr>
        <w:pStyle w:val="a5"/>
        <w:spacing w:line="360" w:lineRule="auto"/>
        <w:ind w:firstLine="709"/>
        <w:jc w:val="both"/>
        <w:rPr>
          <w:lang w:eastAsia="ko-KR"/>
        </w:rPr>
      </w:pPr>
      <w:r w:rsidRPr="00B91A89">
        <w:rPr>
          <w:lang w:eastAsia="ko-KR"/>
        </w:rPr>
        <w:t>Учет по подоходному налогу согласно СБУ №11 ведется по методу обязательств, т. е. подоходный налог рассматривается как расход, понесенный</w:t>
      </w:r>
      <w:r w:rsidR="003E0F33">
        <w:rPr>
          <w:lang w:eastAsia="ko-KR"/>
        </w:rPr>
        <w:t xml:space="preserve"> </w:t>
      </w:r>
      <w:r w:rsidRPr="00B91A89">
        <w:rPr>
          <w:lang w:eastAsia="ko-KR"/>
        </w:rPr>
        <w:t xml:space="preserve">в ходе получения дохода, и начисляется в тот же период, что и доходы. </w:t>
      </w:r>
    </w:p>
    <w:p w:rsidR="009324A8" w:rsidRPr="00B91A89" w:rsidRDefault="00C21DFE" w:rsidP="00B91A89">
      <w:pPr>
        <w:pStyle w:val="a5"/>
        <w:spacing w:line="360" w:lineRule="auto"/>
        <w:ind w:firstLine="709"/>
        <w:jc w:val="both"/>
        <w:rPr>
          <w:bCs/>
          <w:lang w:eastAsia="ko-KR"/>
        </w:rPr>
      </w:pPr>
      <w:r w:rsidRPr="00B91A89">
        <w:rPr>
          <w:bCs/>
          <w:lang w:eastAsia="ko-KR"/>
        </w:rPr>
        <w:br w:type="page"/>
      </w:r>
      <w:r w:rsidR="009324A8" w:rsidRPr="00B91A89">
        <w:rPr>
          <w:bCs/>
          <w:lang w:eastAsia="ko-KR"/>
        </w:rPr>
        <w:t>ГЛАВА 3. АУДИТ ЭКСПОРТНЫХ ОПЕРАЦИЙ В ТОО «</w:t>
      </w:r>
      <w:r w:rsidR="009324A8" w:rsidRPr="00B91A89">
        <w:rPr>
          <w:bCs/>
          <w:lang w:val="en-US" w:eastAsia="ko-KR"/>
        </w:rPr>
        <w:t>ASTARTA</w:t>
      </w:r>
      <w:r w:rsidR="009324A8" w:rsidRPr="00B91A89">
        <w:rPr>
          <w:bCs/>
          <w:lang w:eastAsia="ko-KR"/>
        </w:rPr>
        <w:t>»</w:t>
      </w:r>
    </w:p>
    <w:p w:rsidR="009324A8" w:rsidRPr="00B91A89" w:rsidRDefault="009324A8" w:rsidP="00B91A89">
      <w:pPr>
        <w:pStyle w:val="a5"/>
        <w:spacing w:line="360" w:lineRule="auto"/>
        <w:ind w:firstLine="709"/>
        <w:jc w:val="both"/>
        <w:rPr>
          <w:bCs/>
          <w:lang w:eastAsia="ko-KR"/>
        </w:rPr>
      </w:pPr>
    </w:p>
    <w:p w:rsidR="009324A8" w:rsidRPr="00B91A89" w:rsidRDefault="009324A8" w:rsidP="00B91A89">
      <w:pPr>
        <w:pStyle w:val="a5"/>
        <w:spacing w:line="360" w:lineRule="auto"/>
        <w:ind w:firstLine="709"/>
        <w:jc w:val="both"/>
        <w:rPr>
          <w:bCs/>
          <w:lang w:eastAsia="ko-KR"/>
        </w:rPr>
      </w:pPr>
      <w:r w:rsidRPr="00B91A89">
        <w:rPr>
          <w:bCs/>
          <w:lang w:eastAsia="ko-KR"/>
        </w:rPr>
        <w:t xml:space="preserve">3.1 Аудит учета приобретенных товаров и расходов на реализации </w:t>
      </w:r>
    </w:p>
    <w:p w:rsidR="009324A8" w:rsidRPr="00B91A89" w:rsidRDefault="009324A8" w:rsidP="00B91A89">
      <w:pPr>
        <w:pStyle w:val="a5"/>
        <w:spacing w:line="360" w:lineRule="auto"/>
        <w:ind w:firstLine="709"/>
        <w:jc w:val="both"/>
        <w:rPr>
          <w:lang w:eastAsia="ko-KR"/>
        </w:rPr>
      </w:pPr>
    </w:p>
    <w:p w:rsidR="009324A8" w:rsidRPr="00B91A89" w:rsidRDefault="009324A8" w:rsidP="00B91A89">
      <w:pPr>
        <w:pStyle w:val="ConsNonformat"/>
        <w:widowControl/>
        <w:spacing w:line="360" w:lineRule="auto"/>
        <w:ind w:firstLine="709"/>
        <w:jc w:val="both"/>
        <w:rPr>
          <w:rFonts w:ascii="Times New Roman" w:hAnsi="Times New Roman"/>
          <w:iCs/>
          <w:sz w:val="28"/>
        </w:rPr>
      </w:pPr>
      <w:r w:rsidRPr="00B91A89">
        <w:rPr>
          <w:rFonts w:ascii="Times New Roman" w:hAnsi="Times New Roman"/>
          <w:iCs/>
          <w:sz w:val="28"/>
          <w:lang w:eastAsia="ko-KR"/>
        </w:rPr>
        <w:t>Последовательность работ при проведении</w:t>
      </w:r>
      <w:r w:rsidR="003E0F33">
        <w:rPr>
          <w:rFonts w:ascii="Times New Roman" w:hAnsi="Times New Roman"/>
          <w:iCs/>
          <w:sz w:val="28"/>
          <w:lang w:eastAsia="ko-KR"/>
        </w:rPr>
        <w:t xml:space="preserve"> </w:t>
      </w:r>
      <w:r w:rsidRPr="00B91A89">
        <w:rPr>
          <w:rFonts w:ascii="Times New Roman" w:hAnsi="Times New Roman"/>
          <w:iCs/>
          <w:sz w:val="28"/>
          <w:lang w:eastAsia="ko-KR"/>
        </w:rPr>
        <w:t>аудита расчетов с покупателями операции по реализации продукции.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От состояния операций по реализации продукции, расчетов с покупателями, во многом зависит платежеспособность организации, ее финансовое положение и инвестиционная привлекательность. Уверенность в достоверности показателей отчетности о состоянии этих операций необходима всем пользователям отчетности. Поэтому аудитор особенно тщательно проверяет эти раздела учета на предприятии.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xml:space="preserve">Целью аудита операций по реализации продукции и расчетов с покупателями и заказчиками является формирование мнения о достоверности показателей бухгалтерской отчетности, отражающих эти операции, и о соответствии применяемой методики учета нормативным документам </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В ходе проверки должны быть решены задачи приведенные ниже:</w:t>
      </w:r>
    </w:p>
    <w:p w:rsidR="009324A8" w:rsidRPr="00B91A89" w:rsidRDefault="009324A8" w:rsidP="00B91A89">
      <w:pPr>
        <w:pStyle w:val="ConsNonformat"/>
        <w:widowControl/>
        <w:spacing w:line="360" w:lineRule="auto"/>
        <w:ind w:firstLine="709"/>
        <w:jc w:val="both"/>
        <w:rPr>
          <w:rFonts w:ascii="Times New Roman" w:hAnsi="Times New Roman"/>
          <w:sz w:val="28"/>
        </w:rPr>
      </w:pPr>
    </w:p>
    <w:tbl>
      <w:tblPr>
        <w:tblW w:w="8222" w:type="dxa"/>
        <w:jc w:val="center"/>
        <w:tblLayout w:type="fixed"/>
        <w:tblCellMar>
          <w:left w:w="70" w:type="dxa"/>
          <w:right w:w="70" w:type="dxa"/>
        </w:tblCellMar>
        <w:tblLook w:val="0000" w:firstRow="0" w:lastRow="0" w:firstColumn="0" w:lastColumn="0" w:noHBand="0" w:noVBand="0"/>
      </w:tblPr>
      <w:tblGrid>
        <w:gridCol w:w="3268"/>
        <w:gridCol w:w="4954"/>
      </w:tblGrid>
      <w:tr w:rsidR="009324A8" w:rsidRPr="00FD2AB5" w:rsidTr="00C21DFE">
        <w:trPr>
          <w:trHeight w:val="360"/>
          <w:jc w:val="center"/>
        </w:trPr>
        <w:tc>
          <w:tcPr>
            <w:tcW w:w="3645" w:type="dxa"/>
            <w:tcBorders>
              <w:top w:val="single" w:sz="6" w:space="0" w:color="auto"/>
              <w:left w:val="single" w:sz="6" w:space="0" w:color="auto"/>
              <w:bottom w:val="single" w:sz="6" w:space="0" w:color="auto"/>
              <w:right w:val="single" w:sz="6" w:space="0" w:color="auto"/>
            </w:tcBorders>
          </w:tcPr>
          <w:p w:rsidR="009324A8" w:rsidRPr="00FD2AB5" w:rsidRDefault="009324A8" w:rsidP="00FD2AB5">
            <w:pPr>
              <w:pStyle w:val="ConsCell"/>
              <w:widowControl/>
              <w:spacing w:line="360" w:lineRule="auto"/>
              <w:jc w:val="both"/>
              <w:rPr>
                <w:rFonts w:ascii="Times New Roman" w:hAnsi="Times New Roman"/>
              </w:rPr>
            </w:pPr>
            <w:r w:rsidRPr="00FD2AB5">
              <w:rPr>
                <w:rFonts w:ascii="Times New Roman" w:hAnsi="Times New Roman"/>
              </w:rPr>
              <w:t>Задачи аудита</w:t>
            </w:r>
          </w:p>
        </w:tc>
        <w:tc>
          <w:tcPr>
            <w:tcW w:w="5535" w:type="dxa"/>
            <w:tcBorders>
              <w:top w:val="single" w:sz="6" w:space="0" w:color="auto"/>
              <w:left w:val="single" w:sz="6" w:space="0" w:color="auto"/>
              <w:bottom w:val="single" w:sz="6" w:space="0" w:color="auto"/>
              <w:right w:val="single" w:sz="6" w:space="0" w:color="auto"/>
            </w:tcBorders>
          </w:tcPr>
          <w:p w:rsidR="009324A8" w:rsidRPr="00FD2AB5" w:rsidRDefault="009324A8" w:rsidP="00FD2AB5">
            <w:pPr>
              <w:pStyle w:val="ConsCell"/>
              <w:widowControl/>
              <w:spacing w:line="360" w:lineRule="auto"/>
              <w:jc w:val="both"/>
              <w:rPr>
                <w:rFonts w:ascii="Times New Roman" w:hAnsi="Times New Roman"/>
              </w:rPr>
            </w:pPr>
            <w:r w:rsidRPr="00FD2AB5">
              <w:rPr>
                <w:rFonts w:ascii="Times New Roman" w:hAnsi="Times New Roman"/>
              </w:rPr>
              <w:t>Вопросы по программе проверки</w:t>
            </w:r>
          </w:p>
        </w:tc>
      </w:tr>
      <w:tr w:rsidR="009324A8" w:rsidRPr="00FD2AB5" w:rsidTr="00C21DFE">
        <w:trPr>
          <w:trHeight w:val="3000"/>
          <w:jc w:val="center"/>
        </w:trPr>
        <w:tc>
          <w:tcPr>
            <w:tcW w:w="3645" w:type="dxa"/>
            <w:tcBorders>
              <w:top w:val="single" w:sz="6" w:space="0" w:color="auto"/>
              <w:left w:val="single" w:sz="6" w:space="0" w:color="auto"/>
              <w:bottom w:val="single" w:sz="6" w:space="0" w:color="auto"/>
              <w:right w:val="single" w:sz="6" w:space="0" w:color="auto"/>
            </w:tcBorders>
          </w:tcPr>
          <w:p w:rsidR="009324A8" w:rsidRPr="00FD2AB5" w:rsidRDefault="009324A8" w:rsidP="00FD2AB5">
            <w:pPr>
              <w:pStyle w:val="ConsCell"/>
              <w:widowControl/>
              <w:spacing w:line="360" w:lineRule="auto"/>
              <w:jc w:val="both"/>
              <w:rPr>
                <w:rFonts w:ascii="Times New Roman" w:hAnsi="Times New Roman"/>
              </w:rPr>
            </w:pPr>
            <w:r w:rsidRPr="00FD2AB5">
              <w:rPr>
                <w:rFonts w:ascii="Times New Roman" w:hAnsi="Times New Roman"/>
              </w:rPr>
              <w:t>Проверка полноты и</w:t>
            </w:r>
            <w:r w:rsidR="003E0F33" w:rsidRPr="00FD2AB5">
              <w:rPr>
                <w:rFonts w:ascii="Times New Roman" w:hAnsi="Times New Roman"/>
              </w:rPr>
              <w:t xml:space="preserve"> </w:t>
            </w:r>
            <w:r w:rsidRPr="00FD2AB5">
              <w:rPr>
                <w:rFonts w:ascii="Times New Roman" w:hAnsi="Times New Roman"/>
              </w:rPr>
              <w:br/>
              <w:t>правильности учета</w:t>
            </w:r>
            <w:r w:rsidR="003E0F33" w:rsidRPr="00FD2AB5">
              <w:rPr>
                <w:rFonts w:ascii="Times New Roman" w:hAnsi="Times New Roman"/>
              </w:rPr>
              <w:t xml:space="preserve"> </w:t>
            </w:r>
            <w:r w:rsidRPr="00FD2AB5">
              <w:rPr>
                <w:rFonts w:ascii="Times New Roman" w:hAnsi="Times New Roman"/>
              </w:rPr>
              <w:br/>
              <w:t xml:space="preserve">расчетов с покупателями и </w:t>
            </w:r>
            <w:r w:rsidRPr="00FD2AB5">
              <w:rPr>
                <w:rFonts w:ascii="Times New Roman" w:hAnsi="Times New Roman"/>
              </w:rPr>
              <w:br/>
              <w:t>заказчиками и операций по реализации продукции</w:t>
            </w:r>
          </w:p>
        </w:tc>
        <w:tc>
          <w:tcPr>
            <w:tcW w:w="5535" w:type="dxa"/>
            <w:tcBorders>
              <w:top w:val="single" w:sz="6" w:space="0" w:color="auto"/>
              <w:left w:val="single" w:sz="6" w:space="0" w:color="auto"/>
              <w:bottom w:val="single" w:sz="6" w:space="0" w:color="auto"/>
              <w:right w:val="single" w:sz="6" w:space="0" w:color="auto"/>
            </w:tcBorders>
          </w:tcPr>
          <w:p w:rsidR="009324A8" w:rsidRPr="00FD2AB5" w:rsidRDefault="009324A8" w:rsidP="00FD2AB5">
            <w:pPr>
              <w:pStyle w:val="ConsCell"/>
              <w:widowControl/>
              <w:numPr>
                <w:ilvl w:val="0"/>
                <w:numId w:val="43"/>
              </w:numPr>
              <w:spacing w:line="360" w:lineRule="auto"/>
              <w:ind w:left="0" w:firstLine="0"/>
              <w:jc w:val="both"/>
              <w:rPr>
                <w:rFonts w:ascii="Times New Roman" w:hAnsi="Times New Roman"/>
              </w:rPr>
            </w:pPr>
            <w:r w:rsidRPr="00FD2AB5">
              <w:rPr>
                <w:rFonts w:ascii="Times New Roman" w:hAnsi="Times New Roman"/>
              </w:rPr>
              <w:t>Наличие и правильность оформления договоров и первичных документов за реализованную покупателям продукцию.</w:t>
            </w:r>
          </w:p>
          <w:p w:rsidR="009324A8" w:rsidRPr="00FD2AB5" w:rsidRDefault="009324A8" w:rsidP="00FD2AB5">
            <w:pPr>
              <w:pStyle w:val="ConsCell"/>
              <w:widowControl/>
              <w:numPr>
                <w:ilvl w:val="0"/>
                <w:numId w:val="43"/>
              </w:numPr>
              <w:spacing w:line="360" w:lineRule="auto"/>
              <w:ind w:left="0" w:firstLine="0"/>
              <w:jc w:val="both"/>
              <w:rPr>
                <w:rFonts w:ascii="Times New Roman" w:hAnsi="Times New Roman"/>
              </w:rPr>
            </w:pPr>
            <w:r w:rsidRPr="00FD2AB5">
              <w:rPr>
                <w:rFonts w:ascii="Times New Roman" w:hAnsi="Times New Roman"/>
              </w:rPr>
              <w:t>Соответствие данных первичных</w:t>
            </w:r>
            <w:r w:rsidR="003E0F33" w:rsidRPr="00FD2AB5">
              <w:rPr>
                <w:rFonts w:ascii="Times New Roman" w:hAnsi="Times New Roman"/>
              </w:rPr>
              <w:t xml:space="preserve"> </w:t>
            </w:r>
            <w:r w:rsidRPr="00FD2AB5">
              <w:rPr>
                <w:rFonts w:ascii="Times New Roman" w:hAnsi="Times New Roman"/>
              </w:rPr>
              <w:t>документов договорам и учетным</w:t>
            </w:r>
            <w:r w:rsidR="003E0F33" w:rsidRPr="00FD2AB5">
              <w:rPr>
                <w:rFonts w:ascii="Times New Roman" w:hAnsi="Times New Roman"/>
              </w:rPr>
              <w:t xml:space="preserve"> </w:t>
            </w:r>
            <w:r w:rsidRPr="00FD2AB5">
              <w:rPr>
                <w:rFonts w:ascii="Times New Roman" w:hAnsi="Times New Roman"/>
              </w:rPr>
              <w:br/>
              <w:t>регистрам</w:t>
            </w:r>
          </w:p>
          <w:p w:rsidR="009324A8" w:rsidRPr="00FD2AB5" w:rsidRDefault="009324A8" w:rsidP="00FD2AB5">
            <w:pPr>
              <w:pStyle w:val="ConsCell"/>
              <w:widowControl/>
              <w:numPr>
                <w:ilvl w:val="0"/>
                <w:numId w:val="43"/>
              </w:numPr>
              <w:spacing w:line="360" w:lineRule="auto"/>
              <w:ind w:left="0" w:firstLine="0"/>
              <w:jc w:val="both"/>
              <w:rPr>
                <w:rFonts w:ascii="Times New Roman" w:hAnsi="Times New Roman"/>
              </w:rPr>
            </w:pPr>
            <w:r w:rsidRPr="00FD2AB5">
              <w:rPr>
                <w:rFonts w:ascii="Times New Roman" w:hAnsi="Times New Roman"/>
              </w:rPr>
              <w:t>Полнота и правильность отражения операций на счетах в учетных регистрах</w:t>
            </w:r>
          </w:p>
          <w:p w:rsidR="009324A8" w:rsidRPr="00FD2AB5" w:rsidRDefault="009324A8" w:rsidP="00FD2AB5">
            <w:pPr>
              <w:pStyle w:val="ConsCell"/>
              <w:widowControl/>
              <w:numPr>
                <w:ilvl w:val="0"/>
                <w:numId w:val="43"/>
              </w:numPr>
              <w:spacing w:line="360" w:lineRule="auto"/>
              <w:ind w:left="0" w:firstLine="0"/>
              <w:jc w:val="both"/>
              <w:rPr>
                <w:rFonts w:ascii="Times New Roman" w:hAnsi="Times New Roman"/>
              </w:rPr>
            </w:pPr>
            <w:r w:rsidRPr="00FD2AB5">
              <w:rPr>
                <w:rFonts w:ascii="Times New Roman" w:hAnsi="Times New Roman"/>
              </w:rPr>
              <w:t>Правильность определения стоимостной оценки операций</w:t>
            </w:r>
          </w:p>
          <w:p w:rsidR="009324A8" w:rsidRPr="00FD2AB5" w:rsidRDefault="009324A8" w:rsidP="00FD2AB5">
            <w:pPr>
              <w:pStyle w:val="ConsCell"/>
              <w:widowControl/>
              <w:numPr>
                <w:ilvl w:val="0"/>
                <w:numId w:val="43"/>
              </w:numPr>
              <w:spacing w:line="360" w:lineRule="auto"/>
              <w:ind w:left="0" w:firstLine="0"/>
              <w:jc w:val="both"/>
              <w:rPr>
                <w:rFonts w:ascii="Times New Roman" w:hAnsi="Times New Roman"/>
              </w:rPr>
            </w:pPr>
            <w:r w:rsidRPr="00FD2AB5">
              <w:rPr>
                <w:rFonts w:ascii="Times New Roman" w:hAnsi="Times New Roman"/>
              </w:rPr>
              <w:t>Обоснованность и правильность отражения полученных авансов</w:t>
            </w:r>
          </w:p>
          <w:p w:rsidR="009324A8" w:rsidRPr="00FD2AB5" w:rsidRDefault="009324A8" w:rsidP="00FD2AB5">
            <w:pPr>
              <w:pStyle w:val="ConsCell"/>
              <w:widowControl/>
              <w:numPr>
                <w:ilvl w:val="0"/>
                <w:numId w:val="43"/>
              </w:numPr>
              <w:spacing w:line="360" w:lineRule="auto"/>
              <w:ind w:left="0" w:firstLine="0"/>
              <w:jc w:val="both"/>
              <w:rPr>
                <w:rFonts w:ascii="Times New Roman" w:hAnsi="Times New Roman"/>
              </w:rPr>
            </w:pPr>
            <w:r w:rsidRPr="00FD2AB5">
              <w:rPr>
                <w:rFonts w:ascii="Times New Roman" w:hAnsi="Times New Roman"/>
              </w:rPr>
              <w:t>Своевременность расчетов, обеспеченность и реальность числящейся задолженности покупателей и заказчиков</w:t>
            </w:r>
          </w:p>
          <w:p w:rsidR="009324A8" w:rsidRPr="00FD2AB5" w:rsidRDefault="009324A8" w:rsidP="00FD2AB5">
            <w:pPr>
              <w:pStyle w:val="ConsCell"/>
              <w:widowControl/>
              <w:numPr>
                <w:ilvl w:val="0"/>
                <w:numId w:val="43"/>
              </w:numPr>
              <w:spacing w:line="360" w:lineRule="auto"/>
              <w:ind w:left="0" w:firstLine="0"/>
              <w:jc w:val="both"/>
              <w:rPr>
                <w:rFonts w:ascii="Times New Roman" w:hAnsi="Times New Roman"/>
              </w:rPr>
            </w:pPr>
            <w:r w:rsidRPr="00FD2AB5">
              <w:rPr>
                <w:rFonts w:ascii="Times New Roman" w:hAnsi="Times New Roman"/>
              </w:rPr>
              <w:t>Проверка соблюдения порядка списания дебиторской задолженности покупателей и заказчиков</w:t>
            </w:r>
          </w:p>
        </w:tc>
      </w:tr>
    </w:tbl>
    <w:p w:rsidR="009324A8" w:rsidRPr="00B91A89" w:rsidRDefault="009324A8" w:rsidP="00B91A89">
      <w:pPr>
        <w:pStyle w:val="ConsNonformat"/>
        <w:widowControl/>
        <w:spacing w:line="360" w:lineRule="auto"/>
        <w:ind w:firstLine="709"/>
        <w:jc w:val="both"/>
        <w:rPr>
          <w:rFonts w:ascii="Times New Roman" w:hAnsi="Times New Roman"/>
          <w:sz w:val="28"/>
        </w:rPr>
      </w:pP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Для достижения поставленных задач необходимо получить доказательства, используя различные приемы и источники получения информации. При проверке расчетных операций с покупателями и заказчиками и операций по реализации продукции, аудитор использует:</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основные нормативные документы, регулирующие вопросы организации учета и налогообложения операций по реализации продукции, расчетных операций с покупателями и заказчиками;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приказ об учетной политике;</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бухгалтерскую отчетность;</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регистры синтетического и аналитического учета расчетных операций с покупателями и заказчиками, составленные организацией;</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первичные документы.</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По приказу об учетной политике аудитор знакомится с:</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рабочим планом счетов;</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формой бухгалтерского учета и перечнем учетных регистров, составляемых в организации;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документооборотом (графиком документооборота) первичных документов, связанных с учетом операций расчетов с покупателями и заказчиками;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перечнем лиц, которым предоставлено право подписи документов, оформляющих операции по расчетам с покупателями и заказчиками и операций по реализации продукции;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организацией инвентаризации этих операций.</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xml:space="preserve">По бухгалтерскому балансу аудитор устанавливает состояние задолженности по данным разд.II "Текущие активы" по статьям "Дебиторская задолженность" «Покупатели и заказчики» (сч 671,301,351) и разд </w:t>
      </w:r>
      <w:r w:rsidRPr="00B91A89">
        <w:rPr>
          <w:rFonts w:ascii="Times New Roman" w:hAnsi="Times New Roman"/>
          <w:sz w:val="28"/>
          <w:lang w:val="en-US"/>
        </w:rPr>
        <w:t>III</w:t>
      </w:r>
      <w:r w:rsidRPr="00B91A89">
        <w:rPr>
          <w:rFonts w:ascii="Times New Roman" w:hAnsi="Times New Roman"/>
          <w:sz w:val="28"/>
        </w:rPr>
        <w:t xml:space="preserve"> пассива "Краткосрочные обязательства" по статьям "Кредиторская задолженность" «Авансы полученные» (сч671,661).</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По пояснительной записке к балансу "Дебиторская и кредиторская задолженность" выясняется состояние (на начало и конец отчетного периода) и движение краткосрочной и долгосрочной задолженности (по расчетам с покупателями и заказчиками) с выделением "просроченной", а из нее - длительностью свыше 3 месяцев, устанавливается движение полученных векселей и дебиторской задолженности по поставленной продукции (работам, услугам) по фактической себестоимости, а также перечень организаций - дебиторов и кредиторов, имеющих наибольшую задолженность.</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При ведении учета с использованием компьютерных программ используются распечатки дебетовых и кредитовых оборотов и сальдо по счетам, аналитические ведомости, Главная книга (оборотно - сальдовая ведомость.</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Если при выполнении процедуры сверки учетных и отчетных данных выявляются несоответствия, то аудитор устанавливает их существенность и причины образования.</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Необходимо затребовать первичные документы по оформлению и отражению в учете расчетных операций и операций по реализации продукции - это договоры, накладные, товарно-транспортные накладные, счета, счета - фактуры, отгрузочные документы, банковские документы (выписки банка, платежные поручения, реестры чеков); кассовые документы (расходные кассовые ордера и квитанции к приходным кассовым ордерам); векселя, акты инвентаризации расчетов с покупателями и прочие документы. Устанавливается величина просроченной дебиторской и кредиторской задолженности, списание дебиторской задолженности на финансовые результаты, а также перечень организаций - дебиторов, имеющих наибольшую задолженность. В ходе проверки необходимо получить подтверждение достоверности этих данных и реальности погашения просроченной дебиторской задолженности.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По данным регистров синтетического и аналитического учета аудитор устанавливает:</w:t>
      </w:r>
    </w:p>
    <w:p w:rsidR="009324A8" w:rsidRPr="00B91A89" w:rsidRDefault="009324A8" w:rsidP="00B91A89">
      <w:pPr>
        <w:pStyle w:val="ConsNormal"/>
        <w:widowControl/>
        <w:numPr>
          <w:ilvl w:val="0"/>
          <w:numId w:val="20"/>
        </w:numPr>
        <w:spacing w:line="360" w:lineRule="auto"/>
        <w:ind w:left="0" w:firstLine="709"/>
        <w:jc w:val="both"/>
        <w:rPr>
          <w:rFonts w:ascii="Times New Roman" w:hAnsi="Times New Roman"/>
          <w:sz w:val="28"/>
        </w:rPr>
      </w:pPr>
      <w:r w:rsidRPr="00B91A89">
        <w:rPr>
          <w:rFonts w:ascii="Times New Roman" w:hAnsi="Times New Roman"/>
          <w:sz w:val="28"/>
        </w:rPr>
        <w:t>участников сделок и их число;</w:t>
      </w:r>
    </w:p>
    <w:p w:rsidR="009324A8" w:rsidRPr="00B91A89" w:rsidRDefault="009324A8" w:rsidP="00B91A89">
      <w:pPr>
        <w:pStyle w:val="ConsNormal"/>
        <w:widowControl/>
        <w:numPr>
          <w:ilvl w:val="0"/>
          <w:numId w:val="20"/>
        </w:numPr>
        <w:spacing w:line="360" w:lineRule="auto"/>
        <w:ind w:left="0" w:firstLine="709"/>
        <w:jc w:val="both"/>
        <w:rPr>
          <w:rFonts w:ascii="Times New Roman" w:hAnsi="Times New Roman"/>
          <w:sz w:val="28"/>
        </w:rPr>
      </w:pPr>
      <w:r w:rsidRPr="00B91A89">
        <w:rPr>
          <w:rFonts w:ascii="Times New Roman" w:hAnsi="Times New Roman"/>
          <w:sz w:val="28"/>
        </w:rPr>
        <w:t>применяемые формы платежей (в безналичном порядке, с использованием наличных денежных средств, векселями, взаимозачетами, путем прямого обмена продукцией и товарами);</w:t>
      </w:r>
    </w:p>
    <w:p w:rsidR="009324A8" w:rsidRPr="00B91A89" w:rsidRDefault="009324A8" w:rsidP="00B91A89">
      <w:pPr>
        <w:pStyle w:val="ConsNormal"/>
        <w:widowControl/>
        <w:numPr>
          <w:ilvl w:val="0"/>
          <w:numId w:val="20"/>
        </w:numPr>
        <w:spacing w:line="360" w:lineRule="auto"/>
        <w:ind w:left="0" w:firstLine="709"/>
        <w:jc w:val="both"/>
        <w:rPr>
          <w:rFonts w:ascii="Times New Roman" w:hAnsi="Times New Roman"/>
          <w:sz w:val="28"/>
        </w:rPr>
      </w:pPr>
      <w:r w:rsidRPr="00B91A89">
        <w:rPr>
          <w:rFonts w:ascii="Times New Roman" w:hAnsi="Times New Roman"/>
          <w:sz w:val="28"/>
        </w:rPr>
        <w:t>порядок ведения аналитического учета (виды расчетов, участники, сроки возникновения и т.п.);</w:t>
      </w:r>
    </w:p>
    <w:p w:rsidR="009324A8" w:rsidRPr="00B91A89" w:rsidRDefault="009324A8" w:rsidP="00B91A89">
      <w:pPr>
        <w:pStyle w:val="ConsNormal"/>
        <w:widowControl/>
        <w:numPr>
          <w:ilvl w:val="0"/>
          <w:numId w:val="20"/>
        </w:numPr>
        <w:spacing w:line="360" w:lineRule="auto"/>
        <w:ind w:left="0" w:firstLine="709"/>
        <w:jc w:val="both"/>
        <w:rPr>
          <w:rFonts w:ascii="Times New Roman" w:hAnsi="Times New Roman"/>
          <w:sz w:val="28"/>
        </w:rPr>
      </w:pPr>
      <w:r w:rsidRPr="00B91A89">
        <w:rPr>
          <w:rFonts w:ascii="Times New Roman" w:hAnsi="Times New Roman"/>
          <w:sz w:val="28"/>
        </w:rPr>
        <w:t>нестандартные (нетипичные) бухгалтерские записи.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Аудит учета товаров</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Для рассматриваемого предприятия актуально сверка счета 222 «Товары приобретенные» с фактическим наличием товаров (зерна) на элеваторах.</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Для этих целей необходимо провести следующие процедуры:</w:t>
      </w:r>
    </w:p>
    <w:p w:rsidR="009324A8" w:rsidRPr="00B91A89" w:rsidRDefault="009324A8" w:rsidP="00B91A89">
      <w:pPr>
        <w:pStyle w:val="ConsNormal"/>
        <w:widowControl/>
        <w:numPr>
          <w:ilvl w:val="0"/>
          <w:numId w:val="24"/>
        </w:numPr>
        <w:spacing w:line="360" w:lineRule="auto"/>
        <w:ind w:left="0" w:firstLine="709"/>
        <w:jc w:val="both"/>
        <w:rPr>
          <w:rFonts w:ascii="Times New Roman" w:hAnsi="Times New Roman"/>
          <w:sz w:val="28"/>
        </w:rPr>
      </w:pPr>
      <w:r w:rsidRPr="00B91A89">
        <w:rPr>
          <w:rFonts w:ascii="Times New Roman" w:hAnsi="Times New Roman"/>
          <w:sz w:val="28"/>
        </w:rPr>
        <w:t>Получить распечатку счета 222 «Товары приобретенные» с аналитикой «Места хранения», программа</w:t>
      </w:r>
      <w:r w:rsidR="003E0F33">
        <w:rPr>
          <w:rFonts w:ascii="Times New Roman" w:hAnsi="Times New Roman"/>
          <w:sz w:val="28"/>
        </w:rPr>
        <w:t xml:space="preserve"> </w:t>
      </w:r>
      <w:r w:rsidRPr="00B91A89">
        <w:rPr>
          <w:rFonts w:ascii="Times New Roman" w:hAnsi="Times New Roman"/>
          <w:sz w:val="28"/>
        </w:rPr>
        <w:t>«1 С бухгалтерия» это позволяет, где указаны количество товара, сумма, дата поступления.</w:t>
      </w:r>
    </w:p>
    <w:p w:rsidR="009324A8" w:rsidRPr="00B91A89" w:rsidRDefault="009324A8" w:rsidP="00B91A89">
      <w:pPr>
        <w:pStyle w:val="ConsNormal"/>
        <w:widowControl/>
        <w:numPr>
          <w:ilvl w:val="0"/>
          <w:numId w:val="24"/>
        </w:numPr>
        <w:spacing w:line="360" w:lineRule="auto"/>
        <w:ind w:left="0" w:firstLine="709"/>
        <w:jc w:val="both"/>
        <w:rPr>
          <w:rFonts w:ascii="Times New Roman" w:hAnsi="Times New Roman"/>
          <w:sz w:val="28"/>
        </w:rPr>
      </w:pPr>
      <w:r w:rsidRPr="00B91A89">
        <w:rPr>
          <w:rFonts w:ascii="Times New Roman" w:hAnsi="Times New Roman"/>
          <w:sz w:val="28"/>
        </w:rPr>
        <w:t>Изучить «Ведомость оборота хлебопродуктов», представляемого элеваторами на каждый отчетный период по данному предприятию, где представлены</w:t>
      </w:r>
      <w:r w:rsidR="003E0F33">
        <w:rPr>
          <w:rFonts w:ascii="Times New Roman" w:hAnsi="Times New Roman"/>
          <w:sz w:val="28"/>
        </w:rPr>
        <w:t xml:space="preserve"> </w:t>
      </w:r>
      <w:r w:rsidRPr="00B91A89">
        <w:rPr>
          <w:rFonts w:ascii="Times New Roman" w:hAnsi="Times New Roman"/>
          <w:sz w:val="28"/>
        </w:rPr>
        <w:t>данные о начальном остатке, приходе, расходе и конечном остатке товара.</w:t>
      </w:r>
    </w:p>
    <w:p w:rsidR="009324A8" w:rsidRPr="00B91A89" w:rsidRDefault="009324A8" w:rsidP="00B91A89">
      <w:pPr>
        <w:pStyle w:val="ConsNormal"/>
        <w:widowControl/>
        <w:numPr>
          <w:ilvl w:val="0"/>
          <w:numId w:val="24"/>
        </w:numPr>
        <w:spacing w:line="360" w:lineRule="auto"/>
        <w:ind w:left="0" w:firstLine="709"/>
        <w:jc w:val="both"/>
        <w:rPr>
          <w:rFonts w:ascii="Times New Roman" w:hAnsi="Times New Roman"/>
          <w:sz w:val="28"/>
        </w:rPr>
      </w:pPr>
      <w:r w:rsidRPr="00B91A89">
        <w:rPr>
          <w:rFonts w:ascii="Times New Roman" w:hAnsi="Times New Roman"/>
          <w:sz w:val="28"/>
        </w:rPr>
        <w:t>Потребовать акт сверки расчетов, с подписями руководителя и главного бухгалтера.</w:t>
      </w:r>
    </w:p>
    <w:p w:rsidR="009324A8" w:rsidRPr="00B91A89" w:rsidRDefault="009324A8" w:rsidP="00B91A89">
      <w:pPr>
        <w:pStyle w:val="ConsNormal"/>
        <w:widowControl/>
        <w:numPr>
          <w:ilvl w:val="0"/>
          <w:numId w:val="24"/>
        </w:numPr>
        <w:spacing w:line="360" w:lineRule="auto"/>
        <w:ind w:left="0" w:firstLine="709"/>
        <w:jc w:val="both"/>
        <w:rPr>
          <w:rFonts w:ascii="Times New Roman" w:hAnsi="Times New Roman"/>
          <w:sz w:val="28"/>
        </w:rPr>
      </w:pPr>
      <w:r w:rsidRPr="00B91A89">
        <w:rPr>
          <w:rFonts w:ascii="Times New Roman" w:hAnsi="Times New Roman"/>
          <w:sz w:val="28"/>
        </w:rPr>
        <w:t xml:space="preserve">Потребовать акты на списание при порче товара, бонификации ( см. п/п 3.2 ) </w:t>
      </w:r>
    </w:p>
    <w:p w:rsidR="009324A8" w:rsidRPr="00B91A89" w:rsidRDefault="009324A8" w:rsidP="00B91A89">
      <w:pPr>
        <w:pStyle w:val="ConsNormal"/>
        <w:widowControl/>
        <w:numPr>
          <w:ilvl w:val="0"/>
          <w:numId w:val="24"/>
        </w:numPr>
        <w:spacing w:line="360" w:lineRule="auto"/>
        <w:ind w:left="0" w:firstLine="709"/>
        <w:jc w:val="both"/>
        <w:rPr>
          <w:rFonts w:ascii="Times New Roman" w:hAnsi="Times New Roman"/>
          <w:sz w:val="28"/>
        </w:rPr>
      </w:pPr>
      <w:r w:rsidRPr="00B91A89">
        <w:rPr>
          <w:rFonts w:ascii="Times New Roman" w:hAnsi="Times New Roman"/>
          <w:sz w:val="28"/>
        </w:rPr>
        <w:t>Проверить наличие первичных документов на поступление товара (банковские выписки, квитанции, чеки, счета фактуры, накладные на товар, транспортные накладные) и на отгрузку товара (контракт, документы об оплате, налоговые счета фактуры, грузовые таможенные декларации и т.д.).</w:t>
      </w:r>
      <w:r w:rsidR="003E0F33">
        <w:rPr>
          <w:rFonts w:ascii="Times New Roman" w:hAnsi="Times New Roman"/>
          <w:sz w:val="28"/>
        </w:rPr>
        <w:t xml:space="preserve"> </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Аудит реализации товаров</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В ходе аудиторской проверки правильности учета отгрузки и реализации товаров и расходов, связанных со сбытом продукции (коммерческих расходов) должно быть подтверждено, что:</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операции по продаже надлежащим образом санкционированы;</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на счетах бухгалтерского учета отражены все реально совершенные сделки по продаже;</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продажа своевременно отражена на соответствующих счетах учета;</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стоимостная оценка операций по продаже правильно определена;</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суммы продажи правильно классифицированы;</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xml:space="preserve">- суммы дебиторской задолженности по расчетам за поставку продукции (работ, услуг) правильно отражены на соответствующих счетах </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Аналитические процедуры проверки предполагают сопоставление данных о продаже за месяц с:</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данными других месяцев и всего цикла продажи;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ежемесячными прогнозами объемов продажи;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данными за соответствующий период прошлых лет.</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Если продажные цены или условия продажи товаров определяются индивидуально для каждого заказчика, то необходимо удостовериться в том, что они были надлежащим образом санкционированы уполномоченным на это сотрудником экономического субъекта (например, начальником отдела сбыта). В случае, если продажи базируются на выполнении нескольких крупных договоров, сумма и описание фактически доставленных товаров или оказанных услуг должны быть связаны с условиями этих соглашений.</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u w:val="single"/>
        </w:rPr>
        <w:t>На счетах бухгалтерского учета отражены все реально совершенные сделки по продаже.</w:t>
      </w:r>
      <w:r w:rsidRPr="00B91A89">
        <w:rPr>
          <w:rFonts w:ascii="Times New Roman" w:hAnsi="Times New Roman"/>
          <w:sz w:val="28"/>
        </w:rPr>
        <w:t xml:space="preserve"> При проведении этого теста необходимо обратить внимание на возможность возникновения двух видов ошибок:</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данные по реально совершенным операциям не отражены в учете;</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на счетах отражены фиктивные операции.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Подобные ошибки могут приводить соответственно к занижению или завышению стоимости активов и сумм продажи. Проверка полноты и достоверности отражения сумм продажи на счетах бухгалтерского учета является частью проверки эффективности системы внутреннего контроля.</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При проверке достоверности отражения сумм от продажи продукции, товаров следует сверить данные первичных документов: счетов фактур выписанных, документов об оплате ( квитанции, выписки банков) с товарно - транспортными накладными, железнодорожными накладными, а также с документами, свидетельствующими о приеме отгруженной продукции, для подтверждения того, что товары были действительно доставлены, и право собственности на них перешло от продавца к покупателю. В дополнение к этому необходимо также проверить условия поставки для точного определения момента перехода права собственности.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u w:val="single"/>
        </w:rPr>
        <w:t>Своевременность отражения продажи.</w:t>
      </w:r>
      <w:r w:rsidRPr="00B91A89">
        <w:rPr>
          <w:rFonts w:ascii="Times New Roman" w:hAnsi="Times New Roman"/>
          <w:sz w:val="28"/>
        </w:rPr>
        <w:t xml:space="preserve"> Счета на продажу должны выставляться и данные о реализации учитываться своевременно, т.е. по мере совершения операции (отгрузки) с отнесением к соответствующим периодам. Это предотвращает риск случайных пропусков данных в учете.</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При проверке своевременности учета продажи, как правило, сопоставляются даты, указанные в товарно - транспортных накладных, с датами соответствующих счетов - фактур, датами записей по счетам учета реализации и дебиторской задолженности. Значительные расхождения в датах свидетельствуют о потенциальных проблемах своевременности учета реализации.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u w:val="single"/>
        </w:rPr>
        <w:t>Правильная стоимостная оценка операций по продажам.</w:t>
      </w:r>
      <w:r w:rsidRPr="00B91A89">
        <w:rPr>
          <w:rFonts w:ascii="Times New Roman" w:hAnsi="Times New Roman"/>
          <w:sz w:val="28"/>
        </w:rPr>
        <w:t xml:space="preserve"> Точный расчет суммы продаж влияет на правильное выставление счетов - фактур за отгруженные товары, выполненные работы, оказанные услуги и последующее отражение этих данных в бухгалтерских регистрах.</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Проверка правильности оценки продажи включает пересчет данных учета для выявления возможных математических ошибок. Как правило, подсчитываются итоговые суммы счетов - фактур либо осуществляется проверка контрольных документов, подготовленных самостоятельно.</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Если сумма продажи выражена в иностранной валюте, необходимо также проверить применение валютных курсов. Для этого аудитор должен сверить курс, использованный предприятием, с курсом Национального Банка (с 1 января 2003г. с средневзвешенным курсом Казахстанской фондовой биржи), официально действовавшим на момент совершения операции, а также проследить, чтобы данные о валютной сумме продажи и ее тенговый эквивалент надлежащим образом были отражены в бухгалтерских проводках</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u w:val="single"/>
        </w:rPr>
        <w:t>Суммы продажи правильно классифицированы.</w:t>
      </w:r>
      <w:r w:rsidRPr="00B91A89">
        <w:rPr>
          <w:rFonts w:ascii="Times New Roman" w:hAnsi="Times New Roman"/>
          <w:sz w:val="28"/>
        </w:rPr>
        <w:t xml:space="preserve"> Помимо полного и достоверного учета данных о проданной продукции (выполненных работах, оказанных услугах), важно также, чтобы эти данные были правильно классифицированы в Отчете о финансово- хозяйственной деятельности.</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В ходе проверки классификации операций необходимо на основании первичных документов определить правильность корреспонденции счетов учета продажи и правильность разноски по Главной книге.</w:t>
      </w:r>
    </w:p>
    <w:p w:rsidR="009324A8" w:rsidRPr="00B91A89" w:rsidRDefault="009324A8" w:rsidP="00B91A89">
      <w:pPr>
        <w:pStyle w:val="ConsNormal"/>
        <w:widowControl/>
        <w:spacing w:line="360" w:lineRule="auto"/>
        <w:ind w:firstLine="709"/>
        <w:jc w:val="both"/>
        <w:rPr>
          <w:rFonts w:ascii="Times New Roman" w:hAnsi="Times New Roman"/>
          <w:sz w:val="28"/>
        </w:rPr>
      </w:pPr>
      <w:r w:rsidRPr="00B91A89">
        <w:rPr>
          <w:rFonts w:ascii="Times New Roman" w:hAnsi="Times New Roman"/>
          <w:sz w:val="28"/>
        </w:rPr>
        <w:t xml:space="preserve">При аудите операций по реализации товаров необходимо обратить внимание на учет расходов, связанных со сбытом товаров. Они учитываются на счете 811 «Расходы по реализации… ». </w:t>
      </w:r>
    </w:p>
    <w:p w:rsidR="009324A8" w:rsidRPr="00B91A89" w:rsidRDefault="009324A8" w:rsidP="00B91A89">
      <w:pPr>
        <w:pStyle w:val="a5"/>
        <w:spacing w:line="360" w:lineRule="auto"/>
        <w:ind w:firstLine="709"/>
        <w:jc w:val="both"/>
        <w:rPr>
          <w:lang w:eastAsia="ko-KR"/>
        </w:rPr>
      </w:pPr>
      <w:r w:rsidRPr="00B91A89">
        <w:rPr>
          <w:lang w:eastAsia="ko-KR"/>
        </w:rPr>
        <w:t>При аудите расходов необходимо проведение следующих процедур:</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наличия договоров об оказании услуг</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наличия счетов фактур об оказании услуг и их оплату.</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соответствие даты на документах с датой оказания услуг (Даты на счетах по отгрузке должны соответствовать дате отгрузки, по хранению последнему числу месяца хранения.)</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наличия расчетов за хранение, представляемые элеваторами, где указаны начальный остаток, количество поступившего и отгруженного товара, дни хранения. Тариф за хранение указывается в договоре.</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наличия неоправданно высокой предоплаты за услуги</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наличия актов о выполненных работах и услугах.</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правильности списания материалов и бензина водителями, менеджерами, соответствие нормативам Министерства Транспорта и Коммуникации, наличие путевых листов.</w:t>
      </w:r>
    </w:p>
    <w:p w:rsidR="009324A8" w:rsidRPr="00B91A89" w:rsidRDefault="009324A8" w:rsidP="00B91A89">
      <w:pPr>
        <w:pStyle w:val="a5"/>
        <w:numPr>
          <w:ilvl w:val="0"/>
          <w:numId w:val="25"/>
        </w:numPr>
        <w:spacing w:line="360" w:lineRule="auto"/>
        <w:ind w:left="0" w:firstLine="709"/>
        <w:jc w:val="both"/>
        <w:rPr>
          <w:lang w:eastAsia="ko-KR"/>
        </w:rPr>
      </w:pPr>
      <w:r w:rsidRPr="00B91A89">
        <w:rPr>
          <w:lang w:eastAsia="ko-KR"/>
        </w:rPr>
        <w:t>Проверка использования подотчетных сумм, наличие первичных документов, подтверждающих расходы.</w:t>
      </w:r>
    </w:p>
    <w:p w:rsidR="009324A8" w:rsidRPr="00B91A89" w:rsidRDefault="009324A8" w:rsidP="00B91A89">
      <w:pPr>
        <w:pStyle w:val="a5"/>
        <w:numPr>
          <w:ilvl w:val="0"/>
          <w:numId w:val="25"/>
        </w:numPr>
        <w:spacing w:line="360" w:lineRule="auto"/>
        <w:ind w:left="0" w:firstLine="709"/>
        <w:jc w:val="both"/>
      </w:pPr>
      <w:r w:rsidRPr="00B91A89">
        <w:rPr>
          <w:lang w:eastAsia="ko-KR"/>
        </w:rPr>
        <w:t>Проверка правомерности корреспонденции счетов по отнесению на расходы по реализации.</w:t>
      </w:r>
    </w:p>
    <w:p w:rsidR="009324A8" w:rsidRPr="00B91A89" w:rsidRDefault="009324A8" w:rsidP="00B91A89">
      <w:pPr>
        <w:pStyle w:val="33"/>
        <w:ind w:left="0" w:firstLine="709"/>
        <w:jc w:val="both"/>
        <w:rPr>
          <w:b w:val="0"/>
        </w:rPr>
      </w:pPr>
    </w:p>
    <w:p w:rsidR="009324A8" w:rsidRPr="00B91A89" w:rsidRDefault="00B91A89" w:rsidP="00B91A89">
      <w:pPr>
        <w:pStyle w:val="33"/>
        <w:ind w:left="0" w:firstLine="709"/>
        <w:jc w:val="both"/>
        <w:rPr>
          <w:b w:val="0"/>
        </w:rPr>
      </w:pPr>
      <w:r w:rsidRPr="00B91A89">
        <w:rPr>
          <w:b w:val="0"/>
        </w:rPr>
        <w:t>3.2</w:t>
      </w:r>
      <w:r w:rsidR="009324A8" w:rsidRPr="00B91A89">
        <w:rPr>
          <w:b w:val="0"/>
        </w:rPr>
        <w:t xml:space="preserve"> Совершенствование учета и аудита поступления товаров и их реализации</w:t>
      </w:r>
    </w:p>
    <w:p w:rsidR="009324A8" w:rsidRPr="00B91A89" w:rsidRDefault="009324A8" w:rsidP="00B91A89">
      <w:pPr>
        <w:pStyle w:val="a5"/>
        <w:spacing w:line="360" w:lineRule="auto"/>
        <w:ind w:firstLine="709"/>
        <w:jc w:val="both"/>
        <w:rPr>
          <w:bCs/>
          <w:szCs w:val="24"/>
        </w:rPr>
      </w:pPr>
    </w:p>
    <w:p w:rsidR="009324A8" w:rsidRPr="00B91A89" w:rsidRDefault="009324A8" w:rsidP="00B91A89">
      <w:pPr>
        <w:pStyle w:val="a5"/>
        <w:spacing w:line="360" w:lineRule="auto"/>
        <w:ind w:firstLine="709"/>
        <w:jc w:val="both"/>
      </w:pPr>
      <w:r w:rsidRPr="00B91A89">
        <w:t>В целом бухгалтерский учет на предприятии ведется с соблюдением всех нормативно-правовых актов.</w:t>
      </w:r>
    </w:p>
    <w:p w:rsidR="009324A8" w:rsidRPr="00B91A89" w:rsidRDefault="009324A8" w:rsidP="00B91A89">
      <w:pPr>
        <w:pStyle w:val="a5"/>
        <w:spacing w:line="360" w:lineRule="auto"/>
        <w:ind w:firstLine="709"/>
        <w:jc w:val="both"/>
      </w:pPr>
      <w:r w:rsidRPr="00B91A89">
        <w:t>Своевременно осуществляется контроль за соблюдением договоров, контрактов и обеспечивает точный учет расчетов по внешнеэкономическим операциям.</w:t>
      </w:r>
    </w:p>
    <w:p w:rsidR="009324A8" w:rsidRPr="00B91A89" w:rsidRDefault="009324A8" w:rsidP="00B91A89">
      <w:pPr>
        <w:pStyle w:val="a5"/>
        <w:spacing w:line="360" w:lineRule="auto"/>
        <w:ind w:firstLine="709"/>
        <w:jc w:val="both"/>
      </w:pPr>
      <w:r w:rsidRPr="00B91A89">
        <w:t>Ведется аналитический учет товаров по местам хранения.</w:t>
      </w:r>
    </w:p>
    <w:p w:rsidR="009324A8" w:rsidRPr="00B91A89" w:rsidRDefault="009324A8" w:rsidP="00B91A89">
      <w:pPr>
        <w:pStyle w:val="a5"/>
        <w:spacing w:line="360" w:lineRule="auto"/>
        <w:ind w:firstLine="709"/>
        <w:jc w:val="both"/>
      </w:pPr>
      <w:r w:rsidRPr="00B91A89">
        <w:t>По каждому контракту, в специальной папке, подшиваются документы, подтверждающие выполнение условий контракта: счета фактуры, накладные на товар, грузовая таможенная декларация, железнодорожные накладные, паспорт сделки по данному контракту с отметкой таможни, и сам контракт, что удобно как для внешних, так и для внутренних пользователей.</w:t>
      </w:r>
    </w:p>
    <w:p w:rsidR="009324A8" w:rsidRPr="00B91A89" w:rsidRDefault="009324A8" w:rsidP="00B91A89">
      <w:pPr>
        <w:pStyle w:val="9"/>
        <w:ind w:left="0" w:firstLine="709"/>
        <w:jc w:val="both"/>
      </w:pPr>
      <w:r w:rsidRPr="00B91A89">
        <w:t xml:space="preserve"> Вместе с тем в</w:t>
      </w:r>
      <w:r w:rsidR="003E0F33">
        <w:t xml:space="preserve"> </w:t>
      </w:r>
      <w:r w:rsidRPr="00B91A89">
        <w:t>ходе анализа системы бухгалтерского учета на предприятии были выявлены следующие недостатки:</w:t>
      </w:r>
    </w:p>
    <w:p w:rsidR="009324A8" w:rsidRPr="00B91A89" w:rsidRDefault="009324A8" w:rsidP="00B91A89">
      <w:pPr>
        <w:pStyle w:val="9"/>
        <w:ind w:left="0" w:firstLine="709"/>
        <w:jc w:val="both"/>
      </w:pPr>
      <w:r w:rsidRPr="00B91A89">
        <w:t>Нет аналитического учета расходов по каждой партии отгрузок, что затрудняет взаимодействие с плановым отделом и возможности получения оперативной информации о расходах по каждой партии отгрузок.</w:t>
      </w:r>
    </w:p>
    <w:p w:rsidR="009324A8" w:rsidRPr="00B91A89" w:rsidRDefault="009324A8" w:rsidP="00B91A89">
      <w:pPr>
        <w:pStyle w:val="a5"/>
        <w:spacing w:line="360" w:lineRule="auto"/>
        <w:ind w:firstLine="709"/>
        <w:jc w:val="both"/>
      </w:pPr>
      <w:r w:rsidRPr="00B91A89">
        <w:t>Предлагается вести ведомость расходов по отгрузкам по следующей форме:</w:t>
      </w:r>
    </w:p>
    <w:p w:rsidR="009324A8" w:rsidRPr="00B91A89" w:rsidRDefault="009324A8" w:rsidP="00B91A89">
      <w:pPr>
        <w:pStyle w:val="a5"/>
        <w:spacing w:line="360" w:lineRule="auto"/>
        <w:ind w:firstLine="709"/>
        <w:jc w:val="both"/>
      </w:pPr>
    </w:p>
    <w:p w:rsidR="009324A8" w:rsidRPr="00B91A89" w:rsidRDefault="009324A8" w:rsidP="00B91A89">
      <w:pPr>
        <w:pStyle w:val="a5"/>
        <w:spacing w:line="360" w:lineRule="auto"/>
        <w:ind w:firstLine="709"/>
        <w:jc w:val="both"/>
      </w:pPr>
      <w:r w:rsidRPr="00B91A89">
        <w:t>№ партии отгрузок ____________</w:t>
      </w:r>
      <w:r w:rsidR="003E0F33">
        <w:t xml:space="preserve"> </w:t>
      </w:r>
      <w:r w:rsidRPr="00B91A89">
        <w:t>станция</w:t>
      </w:r>
      <w:r w:rsidR="003E0F33">
        <w:t xml:space="preserve"> </w:t>
      </w:r>
      <w:r w:rsidRPr="00B91A89">
        <w:t>отгрузки________________</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313"/>
        <w:gridCol w:w="1745"/>
        <w:gridCol w:w="1745"/>
        <w:gridCol w:w="828"/>
        <w:gridCol w:w="1037"/>
      </w:tblGrid>
      <w:tr w:rsidR="009324A8" w:rsidRPr="00FD2AB5" w:rsidTr="00B91A89">
        <w:trPr>
          <w:trHeight w:val="1300"/>
          <w:jc w:val="center"/>
        </w:trPr>
        <w:tc>
          <w:tcPr>
            <w:tcW w:w="1759" w:type="dxa"/>
          </w:tcPr>
          <w:p w:rsidR="009324A8" w:rsidRPr="00FD2AB5" w:rsidRDefault="009324A8" w:rsidP="00FD2AB5">
            <w:pPr>
              <w:pStyle w:val="a5"/>
              <w:spacing w:line="360" w:lineRule="auto"/>
              <w:jc w:val="both"/>
              <w:rPr>
                <w:sz w:val="20"/>
              </w:rPr>
            </w:pPr>
            <w:r w:rsidRPr="00FD2AB5">
              <w:rPr>
                <w:sz w:val="20"/>
              </w:rPr>
              <w:t>Таможенные услуги</w:t>
            </w:r>
          </w:p>
          <w:p w:rsidR="009324A8" w:rsidRPr="00FD2AB5" w:rsidRDefault="009324A8" w:rsidP="00FD2AB5">
            <w:pPr>
              <w:pStyle w:val="a5"/>
              <w:spacing w:line="360" w:lineRule="auto"/>
              <w:jc w:val="both"/>
              <w:rPr>
                <w:sz w:val="20"/>
              </w:rPr>
            </w:pPr>
          </w:p>
          <w:p w:rsidR="009324A8" w:rsidRPr="00FD2AB5" w:rsidRDefault="009324A8" w:rsidP="00FD2AB5">
            <w:pPr>
              <w:pStyle w:val="a5"/>
              <w:spacing w:line="360" w:lineRule="auto"/>
              <w:jc w:val="both"/>
              <w:rPr>
                <w:sz w:val="20"/>
              </w:rPr>
            </w:pPr>
          </w:p>
        </w:tc>
        <w:tc>
          <w:tcPr>
            <w:tcW w:w="1481" w:type="dxa"/>
          </w:tcPr>
          <w:p w:rsidR="009324A8" w:rsidRPr="00FD2AB5" w:rsidRDefault="009324A8" w:rsidP="00FD2AB5">
            <w:pPr>
              <w:pStyle w:val="a5"/>
              <w:spacing w:line="360" w:lineRule="auto"/>
              <w:jc w:val="both"/>
              <w:rPr>
                <w:sz w:val="20"/>
              </w:rPr>
            </w:pPr>
            <w:r w:rsidRPr="00FD2AB5">
              <w:rPr>
                <w:sz w:val="20"/>
              </w:rPr>
              <w:t>Железно</w:t>
            </w:r>
          </w:p>
          <w:p w:rsidR="009324A8" w:rsidRPr="00FD2AB5" w:rsidRDefault="009324A8" w:rsidP="00FD2AB5">
            <w:pPr>
              <w:pStyle w:val="a5"/>
              <w:spacing w:line="360" w:lineRule="auto"/>
              <w:jc w:val="both"/>
              <w:rPr>
                <w:sz w:val="20"/>
              </w:rPr>
            </w:pPr>
            <w:r w:rsidRPr="00FD2AB5">
              <w:rPr>
                <w:sz w:val="20"/>
              </w:rPr>
              <w:t>дорожные</w:t>
            </w:r>
          </w:p>
          <w:p w:rsidR="009324A8" w:rsidRPr="00FD2AB5" w:rsidRDefault="009324A8" w:rsidP="00FD2AB5">
            <w:pPr>
              <w:pStyle w:val="a5"/>
              <w:spacing w:line="360" w:lineRule="auto"/>
              <w:jc w:val="both"/>
              <w:rPr>
                <w:sz w:val="20"/>
              </w:rPr>
            </w:pPr>
            <w:r w:rsidRPr="00FD2AB5">
              <w:rPr>
                <w:sz w:val="20"/>
              </w:rPr>
              <w:t>услуги</w:t>
            </w:r>
          </w:p>
        </w:tc>
        <w:tc>
          <w:tcPr>
            <w:tcW w:w="1980" w:type="dxa"/>
          </w:tcPr>
          <w:p w:rsidR="009324A8" w:rsidRPr="00FD2AB5" w:rsidRDefault="009324A8" w:rsidP="00FD2AB5">
            <w:pPr>
              <w:spacing w:line="360" w:lineRule="auto"/>
              <w:jc w:val="both"/>
              <w:rPr>
                <w:sz w:val="20"/>
              </w:rPr>
            </w:pPr>
            <w:r w:rsidRPr="00FD2AB5">
              <w:rPr>
                <w:sz w:val="20"/>
              </w:rPr>
              <w:t>Инспекти-</w:t>
            </w:r>
          </w:p>
          <w:p w:rsidR="009324A8" w:rsidRPr="00FD2AB5" w:rsidRDefault="009324A8" w:rsidP="00FD2AB5">
            <w:pPr>
              <w:spacing w:line="360" w:lineRule="auto"/>
              <w:jc w:val="both"/>
              <w:rPr>
                <w:sz w:val="20"/>
              </w:rPr>
            </w:pPr>
            <w:r w:rsidRPr="00FD2AB5">
              <w:rPr>
                <w:sz w:val="20"/>
              </w:rPr>
              <w:t>рование</w:t>
            </w:r>
          </w:p>
          <w:p w:rsidR="009324A8" w:rsidRPr="00FD2AB5" w:rsidRDefault="009324A8" w:rsidP="00FD2AB5">
            <w:pPr>
              <w:spacing w:line="360" w:lineRule="auto"/>
              <w:jc w:val="both"/>
              <w:rPr>
                <w:sz w:val="20"/>
              </w:rPr>
            </w:pPr>
          </w:p>
          <w:p w:rsidR="009324A8" w:rsidRPr="00FD2AB5" w:rsidRDefault="009324A8" w:rsidP="00FD2AB5">
            <w:pPr>
              <w:spacing w:line="360" w:lineRule="auto"/>
              <w:jc w:val="both"/>
              <w:rPr>
                <w:sz w:val="20"/>
              </w:rPr>
            </w:pPr>
          </w:p>
          <w:p w:rsidR="009324A8" w:rsidRPr="00FD2AB5" w:rsidRDefault="009324A8" w:rsidP="00FD2AB5">
            <w:pPr>
              <w:pStyle w:val="a5"/>
              <w:spacing w:line="360" w:lineRule="auto"/>
              <w:jc w:val="both"/>
              <w:rPr>
                <w:sz w:val="20"/>
              </w:rPr>
            </w:pPr>
          </w:p>
        </w:tc>
        <w:tc>
          <w:tcPr>
            <w:tcW w:w="1980" w:type="dxa"/>
          </w:tcPr>
          <w:p w:rsidR="009324A8" w:rsidRPr="00FD2AB5" w:rsidRDefault="009324A8" w:rsidP="00FD2AB5">
            <w:pPr>
              <w:spacing w:line="360" w:lineRule="auto"/>
              <w:jc w:val="both"/>
              <w:rPr>
                <w:sz w:val="20"/>
              </w:rPr>
            </w:pPr>
            <w:r w:rsidRPr="00FD2AB5">
              <w:rPr>
                <w:sz w:val="20"/>
              </w:rPr>
              <w:t>Командиро-</w:t>
            </w:r>
          </w:p>
          <w:p w:rsidR="009324A8" w:rsidRPr="00FD2AB5" w:rsidRDefault="009324A8" w:rsidP="00FD2AB5">
            <w:pPr>
              <w:spacing w:line="360" w:lineRule="auto"/>
              <w:jc w:val="both"/>
              <w:rPr>
                <w:sz w:val="20"/>
              </w:rPr>
            </w:pPr>
            <w:r w:rsidRPr="00FD2AB5">
              <w:rPr>
                <w:sz w:val="20"/>
              </w:rPr>
              <w:t>вочные</w:t>
            </w:r>
          </w:p>
          <w:p w:rsidR="009324A8" w:rsidRPr="00FD2AB5" w:rsidRDefault="009324A8" w:rsidP="00FD2AB5">
            <w:pPr>
              <w:pStyle w:val="a5"/>
              <w:spacing w:line="360" w:lineRule="auto"/>
              <w:jc w:val="both"/>
              <w:rPr>
                <w:sz w:val="20"/>
              </w:rPr>
            </w:pPr>
            <w:r w:rsidRPr="00FD2AB5">
              <w:rPr>
                <w:sz w:val="20"/>
              </w:rPr>
              <w:t>расходы</w:t>
            </w:r>
          </w:p>
        </w:tc>
        <w:tc>
          <w:tcPr>
            <w:tcW w:w="920" w:type="dxa"/>
          </w:tcPr>
          <w:p w:rsidR="009324A8" w:rsidRPr="00FD2AB5" w:rsidRDefault="009324A8" w:rsidP="00FD2AB5">
            <w:pPr>
              <w:spacing w:line="360" w:lineRule="auto"/>
              <w:jc w:val="both"/>
              <w:rPr>
                <w:sz w:val="20"/>
              </w:rPr>
            </w:pPr>
            <w:r w:rsidRPr="00FD2AB5">
              <w:rPr>
                <w:sz w:val="20"/>
              </w:rPr>
              <w:t xml:space="preserve">и </w:t>
            </w:r>
          </w:p>
          <w:p w:rsidR="009324A8" w:rsidRPr="00FD2AB5" w:rsidRDefault="009324A8" w:rsidP="00FD2AB5">
            <w:pPr>
              <w:spacing w:line="360" w:lineRule="auto"/>
              <w:jc w:val="both"/>
              <w:rPr>
                <w:sz w:val="20"/>
              </w:rPr>
            </w:pPr>
            <w:r w:rsidRPr="00FD2AB5">
              <w:rPr>
                <w:sz w:val="20"/>
              </w:rPr>
              <w:t>т. д.</w:t>
            </w:r>
          </w:p>
          <w:p w:rsidR="009324A8" w:rsidRPr="00FD2AB5" w:rsidRDefault="009324A8" w:rsidP="00FD2AB5">
            <w:pPr>
              <w:spacing w:line="360" w:lineRule="auto"/>
              <w:jc w:val="both"/>
              <w:rPr>
                <w:sz w:val="20"/>
              </w:rPr>
            </w:pPr>
          </w:p>
          <w:p w:rsidR="009324A8" w:rsidRPr="00FD2AB5" w:rsidRDefault="009324A8" w:rsidP="00FD2AB5">
            <w:pPr>
              <w:pStyle w:val="a5"/>
              <w:spacing w:line="360" w:lineRule="auto"/>
              <w:jc w:val="both"/>
              <w:rPr>
                <w:sz w:val="20"/>
              </w:rPr>
            </w:pPr>
          </w:p>
        </w:tc>
        <w:tc>
          <w:tcPr>
            <w:tcW w:w="1162" w:type="dxa"/>
          </w:tcPr>
          <w:p w:rsidR="009324A8" w:rsidRPr="00FD2AB5" w:rsidRDefault="009324A8" w:rsidP="00FD2AB5">
            <w:pPr>
              <w:spacing w:line="360" w:lineRule="auto"/>
              <w:jc w:val="both"/>
              <w:rPr>
                <w:sz w:val="20"/>
              </w:rPr>
            </w:pPr>
            <w:r w:rsidRPr="00FD2AB5">
              <w:rPr>
                <w:sz w:val="20"/>
              </w:rPr>
              <w:t>Итого</w:t>
            </w:r>
          </w:p>
          <w:p w:rsidR="009324A8" w:rsidRPr="00FD2AB5" w:rsidRDefault="009324A8" w:rsidP="00FD2AB5">
            <w:pPr>
              <w:spacing w:line="360" w:lineRule="auto"/>
              <w:jc w:val="both"/>
              <w:rPr>
                <w:sz w:val="20"/>
              </w:rPr>
            </w:pPr>
          </w:p>
          <w:p w:rsidR="009324A8" w:rsidRPr="00FD2AB5" w:rsidRDefault="009324A8" w:rsidP="00FD2AB5">
            <w:pPr>
              <w:spacing w:line="360" w:lineRule="auto"/>
              <w:jc w:val="both"/>
              <w:rPr>
                <w:sz w:val="20"/>
              </w:rPr>
            </w:pPr>
          </w:p>
          <w:p w:rsidR="009324A8" w:rsidRPr="00FD2AB5" w:rsidRDefault="009324A8" w:rsidP="00FD2AB5">
            <w:pPr>
              <w:pStyle w:val="a5"/>
              <w:spacing w:line="360" w:lineRule="auto"/>
              <w:jc w:val="both"/>
              <w:rPr>
                <w:sz w:val="20"/>
              </w:rPr>
            </w:pPr>
          </w:p>
        </w:tc>
      </w:tr>
      <w:tr w:rsidR="009324A8" w:rsidRPr="00FD2AB5" w:rsidTr="00B91A89">
        <w:trPr>
          <w:trHeight w:val="411"/>
          <w:jc w:val="center"/>
        </w:trPr>
        <w:tc>
          <w:tcPr>
            <w:tcW w:w="1759" w:type="dxa"/>
          </w:tcPr>
          <w:p w:rsidR="009324A8" w:rsidRPr="00FD2AB5" w:rsidRDefault="009324A8" w:rsidP="00FD2AB5">
            <w:pPr>
              <w:pStyle w:val="a5"/>
              <w:spacing w:line="360" w:lineRule="auto"/>
              <w:jc w:val="both"/>
              <w:rPr>
                <w:sz w:val="20"/>
              </w:rPr>
            </w:pPr>
          </w:p>
        </w:tc>
        <w:tc>
          <w:tcPr>
            <w:tcW w:w="1481" w:type="dxa"/>
          </w:tcPr>
          <w:p w:rsidR="009324A8" w:rsidRPr="00FD2AB5" w:rsidRDefault="009324A8" w:rsidP="00FD2AB5">
            <w:pPr>
              <w:pStyle w:val="a5"/>
              <w:spacing w:line="360" w:lineRule="auto"/>
              <w:jc w:val="both"/>
              <w:rPr>
                <w:sz w:val="20"/>
              </w:rPr>
            </w:pPr>
          </w:p>
        </w:tc>
        <w:tc>
          <w:tcPr>
            <w:tcW w:w="1980" w:type="dxa"/>
          </w:tcPr>
          <w:p w:rsidR="009324A8" w:rsidRPr="00FD2AB5" w:rsidRDefault="009324A8" w:rsidP="00FD2AB5">
            <w:pPr>
              <w:spacing w:line="360" w:lineRule="auto"/>
              <w:jc w:val="both"/>
              <w:rPr>
                <w:sz w:val="20"/>
              </w:rPr>
            </w:pPr>
          </w:p>
          <w:p w:rsidR="009324A8" w:rsidRPr="00FD2AB5" w:rsidRDefault="009324A8" w:rsidP="00FD2AB5">
            <w:pPr>
              <w:pStyle w:val="a5"/>
              <w:spacing w:line="360" w:lineRule="auto"/>
              <w:jc w:val="both"/>
              <w:rPr>
                <w:sz w:val="20"/>
              </w:rPr>
            </w:pPr>
          </w:p>
        </w:tc>
        <w:tc>
          <w:tcPr>
            <w:tcW w:w="1980" w:type="dxa"/>
          </w:tcPr>
          <w:p w:rsidR="009324A8" w:rsidRPr="00FD2AB5" w:rsidRDefault="009324A8" w:rsidP="00FD2AB5">
            <w:pPr>
              <w:spacing w:line="360" w:lineRule="auto"/>
              <w:jc w:val="both"/>
              <w:rPr>
                <w:sz w:val="20"/>
              </w:rPr>
            </w:pPr>
          </w:p>
          <w:p w:rsidR="009324A8" w:rsidRPr="00FD2AB5" w:rsidRDefault="009324A8" w:rsidP="00FD2AB5">
            <w:pPr>
              <w:pStyle w:val="a5"/>
              <w:spacing w:line="360" w:lineRule="auto"/>
              <w:jc w:val="both"/>
              <w:rPr>
                <w:sz w:val="20"/>
              </w:rPr>
            </w:pPr>
          </w:p>
        </w:tc>
        <w:tc>
          <w:tcPr>
            <w:tcW w:w="920" w:type="dxa"/>
          </w:tcPr>
          <w:p w:rsidR="009324A8" w:rsidRPr="00FD2AB5" w:rsidRDefault="009324A8" w:rsidP="00FD2AB5">
            <w:pPr>
              <w:spacing w:line="360" w:lineRule="auto"/>
              <w:jc w:val="both"/>
              <w:rPr>
                <w:sz w:val="20"/>
              </w:rPr>
            </w:pPr>
          </w:p>
          <w:p w:rsidR="009324A8" w:rsidRPr="00FD2AB5" w:rsidRDefault="009324A8" w:rsidP="00FD2AB5">
            <w:pPr>
              <w:pStyle w:val="a5"/>
              <w:spacing w:line="360" w:lineRule="auto"/>
              <w:jc w:val="both"/>
              <w:rPr>
                <w:sz w:val="20"/>
              </w:rPr>
            </w:pPr>
          </w:p>
        </w:tc>
        <w:tc>
          <w:tcPr>
            <w:tcW w:w="1162" w:type="dxa"/>
          </w:tcPr>
          <w:p w:rsidR="009324A8" w:rsidRPr="00FD2AB5" w:rsidRDefault="009324A8" w:rsidP="00FD2AB5">
            <w:pPr>
              <w:pStyle w:val="a5"/>
              <w:spacing w:line="360" w:lineRule="auto"/>
              <w:jc w:val="both"/>
              <w:rPr>
                <w:sz w:val="20"/>
              </w:rPr>
            </w:pPr>
          </w:p>
        </w:tc>
      </w:tr>
      <w:tr w:rsidR="009324A8" w:rsidRPr="00FD2AB5" w:rsidTr="00B91A89">
        <w:trPr>
          <w:trHeight w:val="665"/>
          <w:jc w:val="center"/>
        </w:trPr>
        <w:tc>
          <w:tcPr>
            <w:tcW w:w="1759" w:type="dxa"/>
          </w:tcPr>
          <w:p w:rsidR="009324A8" w:rsidRPr="00FD2AB5" w:rsidRDefault="009324A8" w:rsidP="00FD2AB5">
            <w:pPr>
              <w:pStyle w:val="a5"/>
              <w:spacing w:line="360" w:lineRule="auto"/>
              <w:jc w:val="both"/>
              <w:rPr>
                <w:sz w:val="20"/>
              </w:rPr>
            </w:pPr>
          </w:p>
        </w:tc>
        <w:tc>
          <w:tcPr>
            <w:tcW w:w="1481" w:type="dxa"/>
          </w:tcPr>
          <w:p w:rsidR="009324A8" w:rsidRPr="00FD2AB5" w:rsidRDefault="009324A8" w:rsidP="00FD2AB5">
            <w:pPr>
              <w:pStyle w:val="a5"/>
              <w:spacing w:line="360" w:lineRule="auto"/>
              <w:jc w:val="both"/>
              <w:rPr>
                <w:sz w:val="20"/>
              </w:rPr>
            </w:pPr>
          </w:p>
        </w:tc>
        <w:tc>
          <w:tcPr>
            <w:tcW w:w="1980" w:type="dxa"/>
          </w:tcPr>
          <w:p w:rsidR="009324A8" w:rsidRPr="00FD2AB5" w:rsidRDefault="009324A8" w:rsidP="00FD2AB5">
            <w:pPr>
              <w:pStyle w:val="a5"/>
              <w:spacing w:line="360" w:lineRule="auto"/>
              <w:jc w:val="both"/>
              <w:rPr>
                <w:sz w:val="20"/>
              </w:rPr>
            </w:pPr>
          </w:p>
        </w:tc>
        <w:tc>
          <w:tcPr>
            <w:tcW w:w="1980" w:type="dxa"/>
          </w:tcPr>
          <w:p w:rsidR="009324A8" w:rsidRPr="00FD2AB5" w:rsidRDefault="009324A8" w:rsidP="00FD2AB5">
            <w:pPr>
              <w:pStyle w:val="a5"/>
              <w:spacing w:line="360" w:lineRule="auto"/>
              <w:jc w:val="both"/>
              <w:rPr>
                <w:sz w:val="20"/>
              </w:rPr>
            </w:pPr>
          </w:p>
        </w:tc>
        <w:tc>
          <w:tcPr>
            <w:tcW w:w="920" w:type="dxa"/>
          </w:tcPr>
          <w:p w:rsidR="009324A8" w:rsidRPr="00FD2AB5" w:rsidRDefault="009324A8" w:rsidP="00FD2AB5">
            <w:pPr>
              <w:pStyle w:val="a5"/>
              <w:spacing w:line="360" w:lineRule="auto"/>
              <w:jc w:val="both"/>
              <w:rPr>
                <w:sz w:val="20"/>
              </w:rPr>
            </w:pPr>
          </w:p>
        </w:tc>
        <w:tc>
          <w:tcPr>
            <w:tcW w:w="1162" w:type="dxa"/>
          </w:tcPr>
          <w:p w:rsidR="009324A8" w:rsidRPr="00FD2AB5" w:rsidRDefault="009324A8" w:rsidP="00FD2AB5">
            <w:pPr>
              <w:pStyle w:val="a5"/>
              <w:spacing w:line="360" w:lineRule="auto"/>
              <w:jc w:val="both"/>
              <w:rPr>
                <w:sz w:val="20"/>
              </w:rPr>
            </w:pPr>
          </w:p>
        </w:tc>
      </w:tr>
    </w:tbl>
    <w:p w:rsidR="009324A8" w:rsidRPr="00B91A89" w:rsidRDefault="009324A8" w:rsidP="00B91A89">
      <w:pPr>
        <w:spacing w:line="360" w:lineRule="auto"/>
        <w:ind w:firstLine="709"/>
        <w:jc w:val="both"/>
        <w:rPr>
          <w:sz w:val="28"/>
        </w:rPr>
      </w:pPr>
    </w:p>
    <w:p w:rsidR="009324A8" w:rsidRPr="00B91A89" w:rsidRDefault="009324A8" w:rsidP="00B91A89">
      <w:pPr>
        <w:spacing w:line="360" w:lineRule="auto"/>
        <w:ind w:firstLine="709"/>
        <w:jc w:val="both"/>
        <w:rPr>
          <w:sz w:val="28"/>
        </w:rPr>
      </w:pPr>
      <w:r w:rsidRPr="00B91A89">
        <w:rPr>
          <w:sz w:val="28"/>
        </w:rPr>
        <w:t>И заносит, эти данные, в накопительную ведомость отдельно по каждому контракту, так как это довольно трудоемкий процесс, то рекомендуется ввести в штат одного бухгалтера по учету расходов по реализации.</w:t>
      </w:r>
    </w:p>
    <w:p w:rsidR="009324A8" w:rsidRPr="00B91A89" w:rsidRDefault="009324A8" w:rsidP="00B91A89">
      <w:pPr>
        <w:spacing w:line="360" w:lineRule="auto"/>
        <w:ind w:firstLine="709"/>
        <w:jc w:val="both"/>
        <w:rPr>
          <w:sz w:val="28"/>
        </w:rPr>
      </w:pPr>
      <w:r w:rsidRPr="00B91A89">
        <w:rPr>
          <w:sz w:val="28"/>
        </w:rPr>
        <w:t>Раздельный учет экспортных операций и операций внутри страны сводится к ведению учета на счетах в иностранной валюте и в тенге, это оправдано, так как по законодательству расчеты внутри страны разрешены только в тенге, а в контрактах</w:t>
      </w:r>
      <w:r w:rsidR="003E0F33">
        <w:rPr>
          <w:sz w:val="28"/>
        </w:rPr>
        <w:t xml:space="preserve"> </w:t>
      </w:r>
      <w:r w:rsidRPr="00B91A89">
        <w:rPr>
          <w:sz w:val="28"/>
        </w:rPr>
        <w:t>валютой расчета служит доллар США.</w:t>
      </w:r>
    </w:p>
    <w:p w:rsidR="009324A8" w:rsidRPr="00B91A89" w:rsidRDefault="009324A8" w:rsidP="00B91A89">
      <w:pPr>
        <w:spacing w:line="360" w:lineRule="auto"/>
        <w:ind w:firstLine="709"/>
        <w:jc w:val="both"/>
        <w:rPr>
          <w:sz w:val="28"/>
        </w:rPr>
      </w:pPr>
      <w:r w:rsidRPr="00B91A89">
        <w:rPr>
          <w:sz w:val="28"/>
        </w:rPr>
        <w:t>При расширении деятельности предприятия возможны различные</w:t>
      </w:r>
      <w:r w:rsidR="003E0F33">
        <w:rPr>
          <w:sz w:val="28"/>
        </w:rPr>
        <w:t xml:space="preserve"> </w:t>
      </w:r>
      <w:r w:rsidRPr="00B91A89">
        <w:rPr>
          <w:sz w:val="28"/>
        </w:rPr>
        <w:t xml:space="preserve">условия </w:t>
      </w:r>
      <w:r w:rsidRPr="00B91A89">
        <w:rPr>
          <w:sz w:val="28"/>
        </w:rPr>
        <w:tab/>
        <w:t xml:space="preserve">контракта, формами и видами расчетов и документооборотов. </w:t>
      </w:r>
    </w:p>
    <w:p w:rsidR="009324A8" w:rsidRPr="00B91A89" w:rsidRDefault="009324A8" w:rsidP="00B91A89">
      <w:pPr>
        <w:spacing w:line="360" w:lineRule="auto"/>
        <w:ind w:firstLine="709"/>
        <w:jc w:val="both"/>
        <w:rPr>
          <w:sz w:val="28"/>
        </w:rPr>
      </w:pPr>
      <w:r w:rsidRPr="00B91A89">
        <w:rPr>
          <w:sz w:val="28"/>
        </w:rPr>
        <w:t>Поэтому аналитический учет следует ввести по странам, покупателям, и валютам платежа.</w:t>
      </w:r>
    </w:p>
    <w:p w:rsidR="009324A8" w:rsidRPr="00B91A89" w:rsidRDefault="009324A8" w:rsidP="00B91A89">
      <w:pPr>
        <w:pStyle w:val="31"/>
        <w:ind w:firstLine="709"/>
      </w:pPr>
      <w:r w:rsidRPr="00B91A89">
        <w:t>Предлагается вести</w:t>
      </w:r>
      <w:r w:rsidR="003E0F33">
        <w:t xml:space="preserve"> </w:t>
      </w:r>
      <w:r w:rsidRPr="00B91A89">
        <w:t>бухгалтерский учет предприятия по специализированному плану счетов на основе Типового плана счетов бухгалтерского учета финансово-хозяйственной деятельности, с учетом специфики и особенностей экспортных операций, образовав от синтетических счетов Генерального плана счетов субсчета второго порядка, что дает возможность отражать в бухгалтерском учете информацию о ВЭД и одновременно позволит вписать ее в общий бухгалтерский учет производственно – хозяйственной деятельности предприятия.</w:t>
      </w:r>
    </w:p>
    <w:p w:rsidR="009324A8" w:rsidRPr="00B91A89" w:rsidRDefault="009324A8" w:rsidP="00B91A89">
      <w:pPr>
        <w:spacing w:line="360" w:lineRule="auto"/>
        <w:ind w:firstLine="709"/>
        <w:jc w:val="both"/>
        <w:rPr>
          <w:sz w:val="28"/>
        </w:rPr>
      </w:pPr>
      <w:r w:rsidRPr="00B91A89">
        <w:rPr>
          <w:sz w:val="28"/>
        </w:rPr>
        <w:t>В то же время,</w:t>
      </w:r>
      <w:r w:rsidR="003E0F33">
        <w:rPr>
          <w:sz w:val="28"/>
        </w:rPr>
        <w:t xml:space="preserve"> </w:t>
      </w:r>
      <w:r w:rsidRPr="00B91A89">
        <w:rPr>
          <w:sz w:val="28"/>
        </w:rPr>
        <w:t>пользуясь</w:t>
      </w:r>
      <w:r w:rsidR="003E0F33">
        <w:rPr>
          <w:sz w:val="28"/>
        </w:rPr>
        <w:t xml:space="preserve"> </w:t>
      </w:r>
      <w:r w:rsidRPr="00B91A89">
        <w:rPr>
          <w:sz w:val="28"/>
        </w:rPr>
        <w:t>информацией на субсчетах, предприятие может составить баланс всей внешнеэкономической деятельности с целью разностороннего анализа по определенным показателям.</w:t>
      </w:r>
    </w:p>
    <w:p w:rsidR="009324A8" w:rsidRPr="00B91A89" w:rsidRDefault="009324A8" w:rsidP="00B91A89">
      <w:pPr>
        <w:spacing w:line="360" w:lineRule="auto"/>
        <w:ind w:firstLine="709"/>
        <w:jc w:val="both"/>
        <w:rPr>
          <w:sz w:val="28"/>
        </w:rPr>
      </w:pPr>
      <w:r w:rsidRPr="00B91A89">
        <w:rPr>
          <w:sz w:val="28"/>
        </w:rPr>
        <w:t>Бухгалтерский учет по учету расходов по реализации</w:t>
      </w:r>
      <w:r w:rsidR="003E0F33">
        <w:rPr>
          <w:sz w:val="28"/>
        </w:rPr>
        <w:t xml:space="preserve"> </w:t>
      </w:r>
      <w:r w:rsidRPr="00B91A89">
        <w:rPr>
          <w:sz w:val="28"/>
        </w:rPr>
        <w:t>не отличается от типовых корреспонденций на данном участке учета.</w:t>
      </w:r>
    </w:p>
    <w:p w:rsidR="009324A8" w:rsidRPr="00B91A89" w:rsidRDefault="009324A8" w:rsidP="00B91A89">
      <w:pPr>
        <w:spacing w:line="360" w:lineRule="auto"/>
        <w:ind w:firstLine="709"/>
        <w:jc w:val="both"/>
        <w:rPr>
          <w:sz w:val="28"/>
        </w:rPr>
      </w:pPr>
      <w:r w:rsidRPr="00B91A89">
        <w:rPr>
          <w:sz w:val="28"/>
        </w:rPr>
        <w:t>Для учета отгрузки экспортного товара</w:t>
      </w:r>
      <w:r w:rsidR="003E0F33">
        <w:rPr>
          <w:sz w:val="28"/>
        </w:rPr>
        <w:t xml:space="preserve"> </w:t>
      </w:r>
      <w:r w:rsidRPr="00B91A89">
        <w:rPr>
          <w:sz w:val="28"/>
        </w:rPr>
        <w:t>для предприятия можно рекомендовать ведомость «Отгрузки и реализации товара на экспорт»</w:t>
      </w:r>
      <w:r w:rsidR="003E0F33">
        <w:rPr>
          <w:sz w:val="28"/>
        </w:rPr>
        <w:t xml:space="preserve"> </w:t>
      </w:r>
    </w:p>
    <w:p w:rsidR="009324A8" w:rsidRPr="00B91A89" w:rsidRDefault="009324A8" w:rsidP="00B91A89">
      <w:pPr>
        <w:spacing w:line="360" w:lineRule="auto"/>
        <w:ind w:firstLine="709"/>
        <w:jc w:val="both"/>
        <w:rPr>
          <w:sz w:val="28"/>
        </w:rPr>
      </w:pPr>
      <w:r w:rsidRPr="00B91A89">
        <w:rPr>
          <w:sz w:val="28"/>
        </w:rPr>
        <w:t>Доход от реализации экспортной товара следует вести на субсчете «Доход от реализации экспортного товара», открытом к счету 701 « Доход от реализации продукции (товаров,</w:t>
      </w:r>
      <w:r w:rsidR="003E0F33">
        <w:rPr>
          <w:sz w:val="28"/>
        </w:rPr>
        <w:t xml:space="preserve"> </w:t>
      </w:r>
      <w:r w:rsidRPr="00B91A89">
        <w:rPr>
          <w:sz w:val="28"/>
        </w:rPr>
        <w:t>услуг). Обособленный учет реализации экспортной продукции позволит повысит как информационное так и контрольное значение учета, так как по налоговому законодательству НДС ранее отнесенный на зачет подлежит возврату при условии 70-ти процентной доли реализации экспортного товара от всей реализации.</w:t>
      </w:r>
    </w:p>
    <w:p w:rsidR="009324A8" w:rsidRPr="00B91A89" w:rsidRDefault="00B91A89" w:rsidP="00B91A89">
      <w:pPr>
        <w:pStyle w:val="a5"/>
        <w:spacing w:line="360" w:lineRule="auto"/>
        <w:ind w:firstLine="709"/>
        <w:jc w:val="both"/>
        <w:rPr>
          <w:bCs/>
          <w:lang w:eastAsia="ko-KR"/>
        </w:rPr>
      </w:pPr>
      <w:r w:rsidRPr="00B91A89">
        <w:rPr>
          <w:bCs/>
          <w:lang w:eastAsia="ko-KR"/>
        </w:rPr>
        <w:br w:type="page"/>
      </w:r>
      <w:r w:rsidR="009324A8" w:rsidRPr="00B91A89">
        <w:rPr>
          <w:bCs/>
          <w:lang w:eastAsia="ko-KR"/>
        </w:rPr>
        <w:t>ЗАКЛЮЧЕНИЕ</w:t>
      </w:r>
    </w:p>
    <w:p w:rsidR="009324A8" w:rsidRPr="00B91A89" w:rsidRDefault="009324A8" w:rsidP="00B91A89">
      <w:pPr>
        <w:pStyle w:val="a5"/>
        <w:spacing w:line="360" w:lineRule="auto"/>
        <w:ind w:firstLine="709"/>
        <w:jc w:val="both"/>
        <w:rPr>
          <w:lang w:eastAsia="ko-KR"/>
        </w:rPr>
      </w:pPr>
    </w:p>
    <w:p w:rsidR="009324A8" w:rsidRPr="00B91A89" w:rsidRDefault="009324A8" w:rsidP="00B91A89">
      <w:pPr>
        <w:pStyle w:val="a5"/>
        <w:spacing w:line="360" w:lineRule="auto"/>
        <w:ind w:firstLine="709"/>
        <w:jc w:val="both"/>
        <w:rPr>
          <w:lang w:eastAsia="ko-KR"/>
        </w:rPr>
      </w:pPr>
      <w:r w:rsidRPr="00B91A89">
        <w:rPr>
          <w:lang w:eastAsia="ko-KR"/>
        </w:rPr>
        <w:t>В данной дипломной работе, в первой главе, были рассмотрены особенности бухгалтерского учета по экспортным операциям, которые сводятся к</w:t>
      </w:r>
      <w:r w:rsidR="003E0F33">
        <w:rPr>
          <w:lang w:eastAsia="ko-KR"/>
        </w:rPr>
        <w:t xml:space="preserve"> </w:t>
      </w:r>
      <w:r w:rsidRPr="00B91A89">
        <w:rPr>
          <w:lang w:eastAsia="ko-KR"/>
        </w:rPr>
        <w:t>следующим моментам:</w:t>
      </w:r>
    </w:p>
    <w:p w:rsidR="009324A8" w:rsidRPr="00B91A89" w:rsidRDefault="009324A8" w:rsidP="00B91A89">
      <w:pPr>
        <w:pStyle w:val="a5"/>
        <w:spacing w:line="360" w:lineRule="auto"/>
        <w:ind w:firstLine="709"/>
        <w:jc w:val="both"/>
        <w:rPr>
          <w:lang w:eastAsia="ko-KR"/>
        </w:rPr>
      </w:pPr>
      <w:r w:rsidRPr="00B91A89">
        <w:rPr>
          <w:lang w:eastAsia="ko-KR"/>
        </w:rPr>
        <w:t>необходимость обеспечения раздельного учета операций, совершаемых</w:t>
      </w:r>
      <w:r w:rsidR="003E0F33">
        <w:rPr>
          <w:lang w:eastAsia="ko-KR"/>
        </w:rPr>
        <w:t xml:space="preserve"> </w:t>
      </w:r>
      <w:r w:rsidRPr="00B91A89">
        <w:rPr>
          <w:lang w:eastAsia="ko-KR"/>
        </w:rPr>
        <w:t>внутри страны и за ее пределами;</w:t>
      </w:r>
    </w:p>
    <w:p w:rsidR="009324A8" w:rsidRPr="00B91A89" w:rsidRDefault="009324A8" w:rsidP="00B91A89">
      <w:pPr>
        <w:pStyle w:val="a5"/>
        <w:spacing w:line="360" w:lineRule="auto"/>
        <w:ind w:firstLine="709"/>
        <w:jc w:val="both"/>
        <w:rPr>
          <w:lang w:eastAsia="ko-KR"/>
        </w:rPr>
      </w:pPr>
      <w:r w:rsidRPr="00B91A89">
        <w:rPr>
          <w:lang w:eastAsia="ko-KR"/>
        </w:rPr>
        <w:t>зависимость организации учета экспортных операций от влияния различных факторов: форм расчета, объекта учета экспортных операций, условий поставки;</w:t>
      </w:r>
    </w:p>
    <w:p w:rsidR="009324A8" w:rsidRPr="00B91A89" w:rsidRDefault="009324A8" w:rsidP="00B91A89">
      <w:pPr>
        <w:pStyle w:val="a5"/>
        <w:spacing w:line="360" w:lineRule="auto"/>
        <w:ind w:firstLine="709"/>
        <w:jc w:val="both"/>
        <w:rPr>
          <w:lang w:eastAsia="ko-KR"/>
        </w:rPr>
      </w:pPr>
      <w:r w:rsidRPr="00B91A89">
        <w:rPr>
          <w:lang w:eastAsia="ko-KR"/>
        </w:rPr>
        <w:t xml:space="preserve">при организации учета экспортных операций решение следующих задач: </w:t>
      </w:r>
    </w:p>
    <w:p w:rsidR="009324A8" w:rsidRPr="00B91A89" w:rsidRDefault="009324A8" w:rsidP="00B91A89">
      <w:pPr>
        <w:pStyle w:val="a3"/>
        <w:ind w:firstLine="709"/>
      </w:pPr>
      <w:r w:rsidRPr="00B91A89">
        <w:t>-контроль за выполнением поставок экспортных товаров;</w:t>
      </w:r>
    </w:p>
    <w:p w:rsidR="009324A8" w:rsidRPr="00B91A89" w:rsidRDefault="009324A8" w:rsidP="00B91A89">
      <w:pPr>
        <w:pStyle w:val="a3"/>
        <w:ind w:firstLine="709"/>
      </w:pPr>
      <w:r w:rsidRPr="00B91A89">
        <w:t>-постоянное наблюдение за своевременным заключением контрактов и за точным выполнением всех условий контракта;</w:t>
      </w:r>
    </w:p>
    <w:p w:rsidR="009324A8" w:rsidRPr="00B91A89" w:rsidRDefault="009324A8" w:rsidP="00B91A89">
      <w:pPr>
        <w:pStyle w:val="a3"/>
        <w:ind w:firstLine="709"/>
      </w:pPr>
      <w:r w:rsidRPr="00B91A89">
        <w:t>-контроль за состоянием расчетов с иностранными покупателями экспортных товаров;</w:t>
      </w:r>
    </w:p>
    <w:p w:rsidR="009324A8" w:rsidRPr="00B91A89" w:rsidRDefault="009324A8" w:rsidP="00B91A89">
      <w:pPr>
        <w:pStyle w:val="a3"/>
        <w:ind w:firstLine="709"/>
        <w:rPr>
          <w:lang w:eastAsia="ko-KR"/>
        </w:rPr>
      </w:pPr>
      <w:r w:rsidRPr="00B91A89">
        <w:t>-определение уровня эффективности реализованных товаров.</w:t>
      </w:r>
    </w:p>
    <w:p w:rsidR="009324A8" w:rsidRPr="00B91A89" w:rsidRDefault="009324A8" w:rsidP="00B91A89">
      <w:pPr>
        <w:pStyle w:val="a3"/>
        <w:ind w:firstLine="709"/>
      </w:pPr>
      <w:r w:rsidRPr="00B91A89">
        <w:t xml:space="preserve"> Учет не только способен обеспечивать сохранность товарно-материальных ценностей, но и дает предпосылки для анализа запасов с целью более плодотворного управления ими. На основании данных бухгалтерского учета, делается анализ финансового состояния предприятия, который отображает как недостатки хозяйственной деятельности, так и ее положительные моменты.</w:t>
      </w:r>
    </w:p>
    <w:p w:rsidR="009324A8" w:rsidRPr="00B91A89" w:rsidRDefault="009324A8" w:rsidP="00B91A89">
      <w:pPr>
        <w:spacing w:line="360" w:lineRule="auto"/>
        <w:ind w:firstLine="709"/>
        <w:jc w:val="both"/>
        <w:rPr>
          <w:sz w:val="28"/>
          <w:lang w:eastAsia="ko-KR"/>
        </w:rPr>
      </w:pPr>
      <w:r w:rsidRPr="00B91A89">
        <w:rPr>
          <w:sz w:val="28"/>
          <w:lang w:eastAsia="ko-KR"/>
        </w:rPr>
        <w:t>Объектом исследования послужило предприятие ТОО «</w:t>
      </w:r>
      <w:r w:rsidRPr="00B91A89">
        <w:rPr>
          <w:sz w:val="28"/>
          <w:lang w:val="en-US" w:eastAsia="ko-KR"/>
        </w:rPr>
        <w:t>ASTARTA</w:t>
      </w:r>
      <w:r w:rsidRPr="00B91A89">
        <w:rPr>
          <w:sz w:val="28"/>
        </w:rPr>
        <w:t>», основным видом деятельности, которого, является реализация зерна на экспорт. Анализ финансового состояния показал, что в</w:t>
      </w:r>
      <w:r w:rsidRPr="00B91A89">
        <w:rPr>
          <w:sz w:val="28"/>
          <w:lang w:eastAsia="ko-KR"/>
        </w:rPr>
        <w:t>алюта баланса увеличилась за отчетный период на 1007562 тыс тенге, или на 169% что свидетельствует о развитии предприятия, большой скачок в увеличении текущих активов 854% свидетельствует о больших объемах закупа товара и о недостаточно высоком менеджменте реализации товара.</w:t>
      </w:r>
    </w:p>
    <w:p w:rsidR="009324A8" w:rsidRPr="00B91A89" w:rsidRDefault="009324A8" w:rsidP="00B91A89">
      <w:pPr>
        <w:pStyle w:val="a5"/>
        <w:spacing w:line="360" w:lineRule="auto"/>
        <w:ind w:firstLine="709"/>
        <w:jc w:val="both"/>
        <w:rPr>
          <w:lang w:eastAsia="ko-KR"/>
        </w:rPr>
      </w:pPr>
      <w:r w:rsidRPr="00B91A89">
        <w:rPr>
          <w:lang w:eastAsia="ko-KR"/>
        </w:rPr>
        <w:t>В динамике структуры авансированного капитала можно заметить положительные сдвиги, если мы рассмотрим изменение коэффициента зависимости, 1,01 на начало (100%) и 0,2 (20%) на конец, доля долга в общем авансированном капитале уменьшилась на 80 %.</w:t>
      </w:r>
    </w:p>
    <w:p w:rsidR="009324A8" w:rsidRPr="00B91A89" w:rsidRDefault="009324A8" w:rsidP="00B91A89">
      <w:pPr>
        <w:spacing w:line="360" w:lineRule="auto"/>
        <w:ind w:firstLine="709"/>
        <w:jc w:val="both"/>
        <w:rPr>
          <w:sz w:val="28"/>
        </w:rPr>
      </w:pPr>
      <w:r w:rsidRPr="00B91A89">
        <w:rPr>
          <w:sz w:val="28"/>
        </w:rPr>
        <w:t>За 2004 год мы наблюдаем незначительное снижение кругооборота средств предприятия. Количество оборотов за 2002 год снизилось с 1,4 до 1,3 оборота в год.</w:t>
      </w:r>
    </w:p>
    <w:p w:rsidR="009324A8" w:rsidRPr="00B91A89" w:rsidRDefault="009324A8" w:rsidP="00B91A89">
      <w:pPr>
        <w:spacing w:line="360" w:lineRule="auto"/>
        <w:ind w:firstLine="709"/>
        <w:jc w:val="both"/>
        <w:rPr>
          <w:sz w:val="28"/>
        </w:rPr>
      </w:pPr>
      <w:r w:rsidRPr="00B91A89">
        <w:rPr>
          <w:sz w:val="28"/>
        </w:rPr>
        <w:t>Коэффициент абсолютной ликвидности показывает, что наше предприятие на конец 2004 года только 1% краткосрочной задолженности может погасить в ближайшее время,</w:t>
      </w:r>
      <w:r w:rsidR="003E0F33">
        <w:rPr>
          <w:sz w:val="28"/>
        </w:rPr>
        <w:t xml:space="preserve"> </w:t>
      </w:r>
      <w:r w:rsidRPr="00B91A89">
        <w:rPr>
          <w:sz w:val="28"/>
        </w:rPr>
        <w:t>коэффициент критической ликвидности - при условии своевременного проведения расчетов с дебиторами -79% краткосрочной задолженности и коэффициент текущей ликвидности - при условии мобилизации всех оборотных средств (не только своевременные расчеты с дебиторами и благоприятная реализация готовой продукции, но и продажа в случае нужды прочих элементов материальных оборотных средств) - краткосрочную задолженность на 160%.</w:t>
      </w:r>
    </w:p>
    <w:p w:rsidR="009324A8" w:rsidRPr="00B91A89" w:rsidRDefault="009324A8" w:rsidP="00B91A89">
      <w:pPr>
        <w:spacing w:line="360" w:lineRule="auto"/>
        <w:ind w:firstLine="709"/>
        <w:jc w:val="both"/>
        <w:rPr>
          <w:sz w:val="28"/>
        </w:rPr>
      </w:pPr>
      <w:r w:rsidRPr="00B91A89">
        <w:rPr>
          <w:sz w:val="28"/>
        </w:rPr>
        <w:t>Таким образом, можно сделать вывод, что в случае необходимости быстрого расчета предприятие попадает в затруднительное положение.</w:t>
      </w:r>
    </w:p>
    <w:p w:rsidR="009324A8" w:rsidRPr="00B91A89" w:rsidRDefault="009324A8" w:rsidP="00B91A89">
      <w:pPr>
        <w:spacing w:line="360" w:lineRule="auto"/>
        <w:ind w:firstLine="709"/>
        <w:jc w:val="both"/>
        <w:rPr>
          <w:sz w:val="28"/>
        </w:rPr>
      </w:pPr>
      <w:r w:rsidRPr="00B91A89">
        <w:rPr>
          <w:sz w:val="28"/>
        </w:rPr>
        <w:t>Для увеличения показателей, характеризующих финансовое состояние предприятия необходимо увеличить вклад в уставной капитал.</w:t>
      </w:r>
    </w:p>
    <w:p w:rsidR="009324A8" w:rsidRPr="00B91A89" w:rsidRDefault="009324A8" w:rsidP="00B91A89">
      <w:pPr>
        <w:spacing w:line="360" w:lineRule="auto"/>
        <w:ind w:firstLine="709"/>
        <w:jc w:val="both"/>
        <w:rPr>
          <w:sz w:val="28"/>
        </w:rPr>
      </w:pPr>
      <w:r w:rsidRPr="00B91A89">
        <w:rPr>
          <w:sz w:val="28"/>
        </w:rPr>
        <w:t>Из анализа состояния бухгалтерского учета предприятия следует:</w:t>
      </w:r>
    </w:p>
    <w:p w:rsidR="009324A8" w:rsidRPr="00B91A89" w:rsidRDefault="009324A8" w:rsidP="00B91A89">
      <w:pPr>
        <w:spacing w:line="360" w:lineRule="auto"/>
        <w:ind w:firstLine="709"/>
        <w:jc w:val="both"/>
        <w:rPr>
          <w:sz w:val="28"/>
        </w:rPr>
      </w:pPr>
      <w:r w:rsidRPr="00B91A89">
        <w:rPr>
          <w:sz w:val="28"/>
        </w:rPr>
        <w:t>Бухгалтерский учет расходов по себестоимости и расходов по реализации</w:t>
      </w:r>
      <w:r w:rsidR="003E0F33">
        <w:rPr>
          <w:sz w:val="28"/>
        </w:rPr>
        <w:t xml:space="preserve"> </w:t>
      </w:r>
      <w:r w:rsidRPr="00B91A89">
        <w:rPr>
          <w:sz w:val="28"/>
        </w:rPr>
        <w:t>не отличается от типовых корреспонденций на данном участке, за исключением отсутствия НДС при реализации товара на экспорт.</w:t>
      </w:r>
    </w:p>
    <w:p w:rsidR="009324A8" w:rsidRPr="00B91A89" w:rsidRDefault="009324A8" w:rsidP="00B91A89">
      <w:pPr>
        <w:spacing w:line="360" w:lineRule="auto"/>
        <w:ind w:firstLine="709"/>
        <w:jc w:val="both"/>
        <w:rPr>
          <w:sz w:val="28"/>
        </w:rPr>
      </w:pPr>
      <w:r w:rsidRPr="00B91A89">
        <w:rPr>
          <w:sz w:val="28"/>
        </w:rPr>
        <w:t>Для улучшения контроля и рационального использования средств предприятия необходимо вести аналитический учет по каждой партии отгрузки товара.</w:t>
      </w:r>
    </w:p>
    <w:p w:rsidR="009324A8" w:rsidRPr="00B91A89" w:rsidRDefault="009324A8" w:rsidP="00B91A89">
      <w:pPr>
        <w:pStyle w:val="23"/>
        <w:ind w:firstLine="709"/>
      </w:pPr>
      <w:r w:rsidRPr="00B91A89">
        <w:t xml:space="preserve">Необходимость ведения бухгалтерского учета экспорта по специализированному плану счетов на основе Типового плана счетов бухгалтерского учета. </w:t>
      </w:r>
    </w:p>
    <w:p w:rsidR="009324A8" w:rsidRPr="00B91A89" w:rsidRDefault="009324A8" w:rsidP="00B91A89">
      <w:pPr>
        <w:pStyle w:val="23"/>
        <w:ind w:firstLine="709"/>
      </w:pPr>
      <w:r w:rsidRPr="00B91A89">
        <w:t>При учете валютных операций</w:t>
      </w:r>
      <w:r w:rsidR="003E0F33">
        <w:t xml:space="preserve"> </w:t>
      </w:r>
      <w:r w:rsidRPr="00B91A89">
        <w:t>возникают трудности</w:t>
      </w:r>
      <w:r w:rsidR="003E0F33">
        <w:t xml:space="preserve"> </w:t>
      </w:r>
      <w:r w:rsidRPr="00B91A89">
        <w:t xml:space="preserve">по определению курсовых разниц, для решения этой проблемы необходимо детально раскрыть порядок отражения на счетах бухгалтерского учета операций, совершаемых в иностранной валюте. </w:t>
      </w:r>
    </w:p>
    <w:p w:rsidR="009324A8" w:rsidRPr="00B91A89" w:rsidRDefault="009324A8" w:rsidP="00B91A89">
      <w:pPr>
        <w:spacing w:line="360" w:lineRule="auto"/>
        <w:ind w:firstLine="709"/>
        <w:jc w:val="both"/>
        <w:rPr>
          <w:sz w:val="28"/>
        </w:rPr>
      </w:pPr>
      <w:r w:rsidRPr="00B91A89">
        <w:rPr>
          <w:sz w:val="28"/>
        </w:rPr>
        <w:t>Не совсем корректно отнесение франшизи при приобретении на счет 343 «Расходы будущих периодов», так как</w:t>
      </w:r>
      <w:r w:rsidR="003E0F33">
        <w:rPr>
          <w:sz w:val="28"/>
        </w:rPr>
        <w:t xml:space="preserve"> </w:t>
      </w:r>
      <w:r w:rsidRPr="00B91A89">
        <w:rPr>
          <w:sz w:val="28"/>
        </w:rPr>
        <w:t>франшизи – это право, а право является нематериальным активом и относится на счет 106 «Прочие нематериальные активы». Данное предложение позволяет учитывать</w:t>
      </w:r>
      <w:r w:rsidR="003E0F33">
        <w:rPr>
          <w:sz w:val="28"/>
        </w:rPr>
        <w:t xml:space="preserve"> </w:t>
      </w:r>
      <w:r w:rsidRPr="00B91A89">
        <w:rPr>
          <w:sz w:val="28"/>
        </w:rPr>
        <w:t>в первом</w:t>
      </w:r>
      <w:r w:rsidR="003E0F33">
        <w:rPr>
          <w:sz w:val="28"/>
        </w:rPr>
        <w:t xml:space="preserve"> </w:t>
      </w:r>
      <w:r w:rsidRPr="00B91A89">
        <w:rPr>
          <w:sz w:val="28"/>
        </w:rPr>
        <w:t>разделе актива баланса и тем самым пополняет состав внеоборотных активов, тогда как расходы периоды должны отражаться в зависимости от срока их получения</w:t>
      </w:r>
      <w:r w:rsidR="003E0F33">
        <w:rPr>
          <w:sz w:val="28"/>
        </w:rPr>
        <w:t xml:space="preserve"> </w:t>
      </w:r>
      <w:r w:rsidRPr="00B91A89">
        <w:rPr>
          <w:sz w:val="28"/>
        </w:rPr>
        <w:t>или первом или во втором разделе актива.</w:t>
      </w:r>
    </w:p>
    <w:p w:rsidR="009324A8" w:rsidRPr="00B91A89" w:rsidRDefault="009324A8" w:rsidP="00B91A89">
      <w:pPr>
        <w:spacing w:line="360" w:lineRule="auto"/>
        <w:ind w:firstLine="709"/>
        <w:jc w:val="both"/>
        <w:rPr>
          <w:sz w:val="28"/>
        </w:rPr>
      </w:pPr>
      <w:r w:rsidRPr="00B91A89">
        <w:rPr>
          <w:sz w:val="28"/>
        </w:rPr>
        <w:t>Надеемся рекомендуемые мероприятия принесут положительный эффект для предприятия в целом и для учета экспортных операций в частности.</w:t>
      </w:r>
    </w:p>
    <w:p w:rsidR="009324A8" w:rsidRPr="00B91A89" w:rsidRDefault="00B91A89" w:rsidP="00B91A89">
      <w:pPr>
        <w:pStyle w:val="a5"/>
        <w:spacing w:line="360" w:lineRule="auto"/>
        <w:ind w:firstLine="709"/>
        <w:jc w:val="both"/>
        <w:rPr>
          <w:bCs/>
          <w:lang w:eastAsia="ko-KR"/>
        </w:rPr>
      </w:pPr>
      <w:r w:rsidRPr="00B91A89">
        <w:rPr>
          <w:bCs/>
          <w:lang w:eastAsia="ko-KR"/>
        </w:rPr>
        <w:br w:type="page"/>
      </w:r>
      <w:r w:rsidR="009324A8" w:rsidRPr="00B91A89">
        <w:rPr>
          <w:bCs/>
          <w:lang w:eastAsia="ko-KR"/>
        </w:rPr>
        <w:t>Список</w:t>
      </w:r>
      <w:r w:rsidR="003E0F33">
        <w:rPr>
          <w:bCs/>
          <w:lang w:eastAsia="ko-KR"/>
        </w:rPr>
        <w:t xml:space="preserve"> </w:t>
      </w:r>
      <w:r w:rsidR="009324A8" w:rsidRPr="00B91A89">
        <w:rPr>
          <w:bCs/>
          <w:lang w:eastAsia="ko-KR"/>
        </w:rPr>
        <w:t>использованной литературы</w:t>
      </w:r>
    </w:p>
    <w:p w:rsidR="009324A8" w:rsidRPr="00B91A89" w:rsidRDefault="009324A8" w:rsidP="00B91A89">
      <w:pPr>
        <w:pStyle w:val="a5"/>
        <w:spacing w:line="360" w:lineRule="auto"/>
        <w:ind w:firstLine="709"/>
        <w:jc w:val="both"/>
        <w:rPr>
          <w:lang w:eastAsia="ko-KR"/>
        </w:rPr>
      </w:pPr>
    </w:p>
    <w:p w:rsidR="009324A8" w:rsidRPr="00B91A89" w:rsidRDefault="009324A8" w:rsidP="00B91A89">
      <w:pPr>
        <w:pStyle w:val="a5"/>
        <w:spacing w:line="360" w:lineRule="auto"/>
        <w:jc w:val="both"/>
        <w:rPr>
          <w:lang w:eastAsia="ko-KR"/>
        </w:rPr>
      </w:pPr>
      <w:r w:rsidRPr="00B91A89">
        <w:rPr>
          <w:lang w:eastAsia="ko-KR"/>
        </w:rPr>
        <w:t>1. Стандарты бухгалтерского учета. – Алматы: «Юрист»,2002</w:t>
      </w:r>
    </w:p>
    <w:p w:rsidR="009324A8" w:rsidRPr="00B91A89" w:rsidRDefault="009324A8" w:rsidP="00B91A89">
      <w:pPr>
        <w:pStyle w:val="a5"/>
        <w:spacing w:line="360" w:lineRule="auto"/>
        <w:jc w:val="both"/>
        <w:rPr>
          <w:lang w:eastAsia="ko-KR"/>
        </w:rPr>
      </w:pPr>
      <w:r w:rsidRPr="00B91A89">
        <w:rPr>
          <w:lang w:eastAsia="ko-KR"/>
        </w:rPr>
        <w:t>2. Стандарты бухгалтерского учета 9 – Нормативные акты для бухгалтера, выпуск №18 – Бюллетень бухгалтера № 40 Октябрь 2002г</w:t>
      </w:r>
    </w:p>
    <w:p w:rsidR="009324A8" w:rsidRPr="00B91A89" w:rsidRDefault="009324A8" w:rsidP="00B91A89">
      <w:pPr>
        <w:pStyle w:val="a5"/>
        <w:spacing w:line="360" w:lineRule="auto"/>
        <w:jc w:val="both"/>
        <w:rPr>
          <w:lang w:eastAsia="ko-KR"/>
        </w:rPr>
      </w:pPr>
      <w:r w:rsidRPr="00B91A89">
        <w:rPr>
          <w:lang w:eastAsia="ko-KR"/>
        </w:rPr>
        <w:t>3. Методические рекомендации к СБУ 9</w:t>
      </w:r>
      <w:r w:rsidR="003E0F33">
        <w:rPr>
          <w:lang w:eastAsia="ko-KR"/>
        </w:rPr>
        <w:t xml:space="preserve"> </w:t>
      </w:r>
      <w:r w:rsidRPr="00B91A89">
        <w:rPr>
          <w:lang w:eastAsia="ko-KR"/>
        </w:rPr>
        <w:t>« Учет операции в иностранной</w:t>
      </w:r>
      <w:r w:rsidR="003E0F33">
        <w:rPr>
          <w:lang w:eastAsia="ko-KR"/>
        </w:rPr>
        <w:t xml:space="preserve"> </w:t>
      </w:r>
      <w:r w:rsidRPr="00B91A89">
        <w:rPr>
          <w:lang w:eastAsia="ko-KR"/>
        </w:rPr>
        <w:t>валюте» - изменения Мин. Фин.РК от 28.08.02г –Бюллетень бухгалтера</w:t>
      </w:r>
      <w:r w:rsidR="003E0F33">
        <w:rPr>
          <w:lang w:eastAsia="ko-KR"/>
        </w:rPr>
        <w:t xml:space="preserve"> </w:t>
      </w:r>
      <w:r w:rsidRPr="00B91A89">
        <w:rPr>
          <w:lang w:eastAsia="ko-KR"/>
        </w:rPr>
        <w:t>№ 40,002г.</w:t>
      </w:r>
    </w:p>
    <w:p w:rsidR="009324A8" w:rsidRPr="00B91A89" w:rsidRDefault="009324A8" w:rsidP="00B91A89">
      <w:pPr>
        <w:pStyle w:val="a5"/>
        <w:spacing w:line="360" w:lineRule="auto"/>
        <w:jc w:val="both"/>
        <w:rPr>
          <w:lang w:eastAsia="ko-KR"/>
        </w:rPr>
      </w:pPr>
      <w:r w:rsidRPr="00B91A89">
        <w:rPr>
          <w:lang w:eastAsia="ko-KR"/>
        </w:rPr>
        <w:t>4. Бухгалтерский учет на предприятии:Изд.3-е,доп. и перераб. –Алматы: Центраудит –Казахстан,2002.</w:t>
      </w:r>
    </w:p>
    <w:p w:rsidR="009324A8" w:rsidRPr="00B91A89" w:rsidRDefault="009324A8" w:rsidP="00B91A89">
      <w:pPr>
        <w:pStyle w:val="a5"/>
        <w:spacing w:line="360" w:lineRule="auto"/>
        <w:jc w:val="both"/>
        <w:rPr>
          <w:lang w:eastAsia="ko-KR"/>
        </w:rPr>
      </w:pPr>
      <w:r w:rsidRPr="00B91A89">
        <w:rPr>
          <w:lang w:eastAsia="ko-KR"/>
        </w:rPr>
        <w:t>5.Типовой план счетов бухгалтерского учета - Нормативные акты для бухгалтера, выпуск № 19. 2002г</w:t>
      </w:r>
    </w:p>
    <w:p w:rsidR="009324A8" w:rsidRPr="00B91A89" w:rsidRDefault="009324A8" w:rsidP="00B91A89">
      <w:pPr>
        <w:pStyle w:val="a5"/>
        <w:spacing w:line="360" w:lineRule="auto"/>
        <w:jc w:val="both"/>
        <w:rPr>
          <w:lang w:eastAsia="ko-KR"/>
        </w:rPr>
      </w:pPr>
      <w:r w:rsidRPr="00B91A89">
        <w:rPr>
          <w:lang w:eastAsia="ko-KR"/>
        </w:rPr>
        <w:t xml:space="preserve"> 6. Кодекс Республики Казахстан о налогах и других обязательных платежах в бюджет ( Налоговый Кодекс) – Алматы: БИКО,2001 </w:t>
      </w:r>
    </w:p>
    <w:p w:rsidR="009324A8" w:rsidRPr="00B91A89" w:rsidRDefault="009324A8" w:rsidP="00B91A89">
      <w:pPr>
        <w:pStyle w:val="a5"/>
        <w:spacing w:line="360" w:lineRule="auto"/>
        <w:jc w:val="both"/>
        <w:rPr>
          <w:lang w:eastAsia="ko-KR"/>
        </w:rPr>
      </w:pPr>
      <w:r w:rsidRPr="00B91A89">
        <w:rPr>
          <w:lang w:eastAsia="ko-KR"/>
        </w:rPr>
        <w:t>7. Налоговый Кодекс РК (по состоянию на 1 января 2003г.) – Бюллетень бухгалтера №№ 1,2,3.</w:t>
      </w:r>
    </w:p>
    <w:p w:rsidR="009324A8" w:rsidRPr="00B91A89" w:rsidRDefault="009324A8" w:rsidP="00B91A89">
      <w:pPr>
        <w:pStyle w:val="a5"/>
        <w:spacing w:line="360" w:lineRule="auto"/>
        <w:jc w:val="both"/>
        <w:rPr>
          <w:lang w:eastAsia="ko-KR"/>
        </w:rPr>
      </w:pPr>
      <w:r w:rsidRPr="00B91A89">
        <w:rPr>
          <w:lang w:eastAsia="ko-KR"/>
        </w:rPr>
        <w:t>8. Закон РК «О валютном регулировании» с изменениями и дополнениями от 2.03.2001г.- Бюллетень бухгалтера №3 , январь 1997г.(полный текст)</w:t>
      </w:r>
    </w:p>
    <w:p w:rsidR="009324A8" w:rsidRPr="00B91A89" w:rsidRDefault="009324A8" w:rsidP="00B91A89">
      <w:pPr>
        <w:pStyle w:val="a5"/>
        <w:spacing w:line="360" w:lineRule="auto"/>
        <w:jc w:val="both"/>
        <w:rPr>
          <w:lang w:eastAsia="ko-KR"/>
        </w:rPr>
      </w:pPr>
      <w:r w:rsidRPr="00B91A89">
        <w:rPr>
          <w:lang w:eastAsia="ko-KR"/>
        </w:rPr>
        <w:t>9. «Правила лицензирование деятельности, связанной с</w:t>
      </w:r>
      <w:r w:rsidR="003E0F33">
        <w:rPr>
          <w:lang w:eastAsia="ko-KR"/>
        </w:rPr>
        <w:t xml:space="preserve"> </w:t>
      </w:r>
      <w:r w:rsidRPr="00B91A89">
        <w:rPr>
          <w:lang w:eastAsia="ko-KR"/>
        </w:rPr>
        <w:t>использованием валютных ценностей» - Экономика и предпринимательство в РК №17, 2000г.</w:t>
      </w:r>
    </w:p>
    <w:p w:rsidR="009324A8" w:rsidRPr="00B91A89" w:rsidRDefault="009324A8" w:rsidP="00B91A89">
      <w:pPr>
        <w:pStyle w:val="a5"/>
        <w:spacing w:line="360" w:lineRule="auto"/>
        <w:jc w:val="both"/>
        <w:rPr>
          <w:lang w:eastAsia="ko-KR"/>
        </w:rPr>
      </w:pPr>
      <w:r w:rsidRPr="00B91A89">
        <w:rPr>
          <w:lang w:eastAsia="ko-KR"/>
        </w:rPr>
        <w:t>10. «Правила проведения валютных операций в РК» - Казахстанская правда №161-162 от 10.07.2001г.</w:t>
      </w:r>
    </w:p>
    <w:p w:rsidR="009324A8" w:rsidRPr="00B91A89" w:rsidRDefault="009324A8" w:rsidP="00B91A89">
      <w:pPr>
        <w:pStyle w:val="a5"/>
        <w:spacing w:line="360" w:lineRule="auto"/>
        <w:jc w:val="both"/>
        <w:rPr>
          <w:lang w:eastAsia="ko-KR"/>
        </w:rPr>
      </w:pPr>
      <w:r w:rsidRPr="00B91A89">
        <w:rPr>
          <w:lang w:eastAsia="ko-KR"/>
        </w:rPr>
        <w:t>11 «Правила регистрации валютных операций, связанных с движением капитала» - Казахстанская правда № 164</w:t>
      </w:r>
      <w:r w:rsidR="003E0F33">
        <w:rPr>
          <w:lang w:eastAsia="ko-KR"/>
        </w:rPr>
        <w:t xml:space="preserve"> </w:t>
      </w:r>
      <w:r w:rsidRPr="00B91A89">
        <w:rPr>
          <w:lang w:eastAsia="ko-KR"/>
        </w:rPr>
        <w:t>от12.07.2001г.</w:t>
      </w:r>
    </w:p>
    <w:p w:rsidR="009324A8" w:rsidRPr="00B91A89" w:rsidRDefault="009324A8" w:rsidP="00B91A89">
      <w:pPr>
        <w:pStyle w:val="a5"/>
        <w:numPr>
          <w:ilvl w:val="0"/>
          <w:numId w:val="38"/>
        </w:numPr>
        <w:tabs>
          <w:tab w:val="clear" w:pos="315"/>
          <w:tab w:val="num" w:pos="-180"/>
        </w:tabs>
        <w:spacing w:line="360" w:lineRule="auto"/>
        <w:ind w:left="0" w:firstLine="0"/>
        <w:jc w:val="both"/>
        <w:rPr>
          <w:lang w:eastAsia="ko-KR"/>
        </w:rPr>
      </w:pPr>
      <w:r w:rsidRPr="00B91A89">
        <w:rPr>
          <w:lang w:eastAsia="ko-KR"/>
        </w:rPr>
        <w:t>«Закон о таможенном деле в РК» от 20.07.1999г № 2368 (с изменениями и дополнениями – Внешнеэкономическая деятельность (ВЭД)</w:t>
      </w:r>
      <w:r w:rsidR="003E0F33">
        <w:rPr>
          <w:lang w:eastAsia="ko-KR"/>
        </w:rPr>
        <w:t xml:space="preserve"> </w:t>
      </w:r>
      <w:r w:rsidRPr="00B91A89">
        <w:rPr>
          <w:lang w:eastAsia="ko-KR"/>
        </w:rPr>
        <w:t xml:space="preserve">№ 18,20, 2001г.) </w:t>
      </w:r>
    </w:p>
    <w:p w:rsidR="009324A8" w:rsidRPr="00B91A89" w:rsidRDefault="009324A8" w:rsidP="00B91A89">
      <w:pPr>
        <w:pStyle w:val="a5"/>
        <w:numPr>
          <w:ilvl w:val="0"/>
          <w:numId w:val="38"/>
        </w:numPr>
        <w:spacing w:line="360" w:lineRule="auto"/>
        <w:ind w:left="0" w:firstLine="0"/>
        <w:jc w:val="both"/>
        <w:rPr>
          <w:lang w:eastAsia="ko-KR"/>
        </w:rPr>
      </w:pPr>
      <w:r w:rsidRPr="00B91A89">
        <w:rPr>
          <w:lang w:eastAsia="ko-KR"/>
        </w:rPr>
        <w:t>«О таможенных режимах» и инструкции по применению таможенных режимов – Таможенные вести № 13-18, 2001г.</w:t>
      </w:r>
    </w:p>
    <w:p w:rsidR="009324A8" w:rsidRPr="00B91A89" w:rsidRDefault="009324A8" w:rsidP="00B91A89">
      <w:pPr>
        <w:pStyle w:val="a5"/>
        <w:numPr>
          <w:ilvl w:val="0"/>
          <w:numId w:val="38"/>
        </w:numPr>
        <w:spacing w:line="360" w:lineRule="auto"/>
        <w:ind w:left="0" w:firstLine="0"/>
        <w:jc w:val="both"/>
        <w:rPr>
          <w:lang w:eastAsia="ko-KR"/>
        </w:rPr>
      </w:pPr>
      <w:r w:rsidRPr="00B91A89">
        <w:rPr>
          <w:lang w:eastAsia="ko-KR"/>
        </w:rPr>
        <w:t>Проект Таможенного Кодекса – ВЭД № 23, декабрь 2002г)</w:t>
      </w:r>
    </w:p>
    <w:p w:rsidR="009324A8" w:rsidRPr="00B91A89" w:rsidRDefault="009324A8" w:rsidP="00B91A89">
      <w:pPr>
        <w:pStyle w:val="a5"/>
        <w:numPr>
          <w:ilvl w:val="0"/>
          <w:numId w:val="38"/>
        </w:numPr>
        <w:spacing w:line="360" w:lineRule="auto"/>
        <w:ind w:left="0" w:firstLine="0"/>
        <w:jc w:val="both"/>
        <w:rPr>
          <w:lang w:eastAsia="ko-KR"/>
        </w:rPr>
      </w:pPr>
      <w:r w:rsidRPr="00B91A89">
        <w:rPr>
          <w:lang w:eastAsia="ko-KR"/>
        </w:rPr>
        <w:t xml:space="preserve">«Учет толлинговых операций» - Бухгалтерский учет и аудит №2, 2001г (стр 39.) </w:t>
      </w:r>
    </w:p>
    <w:p w:rsidR="009324A8" w:rsidRPr="00B91A89" w:rsidRDefault="009324A8" w:rsidP="00B91A89">
      <w:pPr>
        <w:pStyle w:val="a5"/>
        <w:numPr>
          <w:ilvl w:val="0"/>
          <w:numId w:val="38"/>
        </w:numPr>
        <w:spacing w:line="360" w:lineRule="auto"/>
        <w:ind w:left="0" w:firstLine="0"/>
        <w:jc w:val="both"/>
        <w:rPr>
          <w:lang w:eastAsia="ko-KR"/>
        </w:rPr>
      </w:pPr>
      <w:r w:rsidRPr="00B91A89">
        <w:rPr>
          <w:lang w:eastAsia="ko-KR"/>
        </w:rPr>
        <w:t>Аудит и анализ финансовой отчетности: Учебное пособие. /К.Ш. Дюсембаев, С.К. Егембердиева, З.К.Дюсембаева.- Алматы:«Каржы Каражат»,1998</w:t>
      </w:r>
    </w:p>
    <w:p w:rsidR="009324A8" w:rsidRPr="00B91A89" w:rsidRDefault="009324A8" w:rsidP="00B91A89">
      <w:pPr>
        <w:pStyle w:val="a5"/>
        <w:spacing w:line="360" w:lineRule="auto"/>
        <w:jc w:val="both"/>
      </w:pPr>
      <w:r w:rsidRPr="00B91A89">
        <w:t>17. «Аудит и анализ в системе управления финансами» -</w:t>
      </w:r>
      <w:r w:rsidR="003E0F33">
        <w:t xml:space="preserve"> </w:t>
      </w:r>
      <w:r w:rsidRPr="00B91A89">
        <w:t>К.Ш. Дюсембаев –Алматы ,2000г</w:t>
      </w:r>
    </w:p>
    <w:p w:rsidR="009324A8" w:rsidRPr="00B91A89" w:rsidRDefault="009324A8" w:rsidP="00B91A89">
      <w:pPr>
        <w:pStyle w:val="a5"/>
        <w:spacing w:line="360" w:lineRule="auto"/>
        <w:jc w:val="both"/>
      </w:pPr>
      <w:r w:rsidRPr="00B91A89">
        <w:t>18. Богомолов А.М., Голощапов Н.А. «Внутренний аудит. Организация и проведение», изд. Экзамен, Москва 1999.</w:t>
      </w:r>
    </w:p>
    <w:p w:rsidR="009324A8" w:rsidRPr="00B91A89" w:rsidRDefault="009324A8" w:rsidP="00B91A89">
      <w:pPr>
        <w:pStyle w:val="a5"/>
        <w:spacing w:line="360" w:lineRule="auto"/>
        <w:jc w:val="both"/>
        <w:rPr>
          <w:lang w:eastAsia="ko-KR"/>
        </w:rPr>
      </w:pPr>
      <w:r w:rsidRPr="00B91A89">
        <w:t>19. Шеремет А.Д. "Методы финансового анализа", изд. Инфра – М, Москва 1995.</w:t>
      </w:r>
    </w:p>
    <w:p w:rsidR="009324A8" w:rsidRPr="00B91A89" w:rsidRDefault="009324A8" w:rsidP="00B91A89">
      <w:pPr>
        <w:pStyle w:val="a5"/>
        <w:spacing w:line="360" w:lineRule="auto"/>
        <w:jc w:val="both"/>
        <w:rPr>
          <w:lang w:eastAsia="ko-KR"/>
        </w:rPr>
      </w:pPr>
      <w:r w:rsidRPr="00B91A89">
        <w:rPr>
          <w:lang w:eastAsia="ko-KR"/>
        </w:rPr>
        <w:t>20. Учет экспортно-импортных операций – «Библиотека бухгалтера и предпринимателя» - № 23-24 (стр. 2) ,1997г.</w:t>
      </w:r>
      <w:bookmarkStart w:id="2" w:name="_GoBack"/>
      <w:bookmarkEnd w:id="2"/>
    </w:p>
    <w:sectPr w:rsidR="009324A8" w:rsidRPr="00B91A89">
      <w:pgSz w:w="11906" w:h="16838" w:code="9"/>
      <w:pgMar w:top="1418" w:right="567" w:bottom="1418"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686" w:rsidRDefault="00715686">
      <w:r>
        <w:separator/>
      </w:r>
    </w:p>
  </w:endnote>
  <w:endnote w:type="continuationSeparator" w:id="0">
    <w:p w:rsidR="00715686" w:rsidRDefault="0071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9324A8">
    <w:pPr>
      <w:pStyle w:val="a9"/>
      <w:framePr w:wrap="around" w:vAnchor="text" w:hAnchor="margin" w:xAlign="center" w:y="1"/>
      <w:rPr>
        <w:rStyle w:val="ab"/>
      </w:rPr>
    </w:pPr>
  </w:p>
  <w:p w:rsidR="009324A8" w:rsidRDefault="009324A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9324A8">
    <w:pPr>
      <w:pStyle w:val="a9"/>
      <w:framePr w:wrap="around" w:vAnchor="text" w:hAnchor="margin" w:xAlign="center" w:y="1"/>
      <w:rPr>
        <w:rStyle w:val="ab"/>
      </w:rPr>
    </w:pPr>
  </w:p>
  <w:p w:rsidR="009324A8" w:rsidRDefault="009324A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9324A8">
    <w:pPr>
      <w:pStyle w:val="a9"/>
      <w:framePr w:wrap="around" w:vAnchor="text" w:hAnchor="margin" w:xAlign="center" w:y="1"/>
      <w:rPr>
        <w:rStyle w:val="ab"/>
      </w:rPr>
    </w:pPr>
  </w:p>
  <w:p w:rsidR="009324A8" w:rsidRDefault="009324A8">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9324A8">
    <w:pPr>
      <w:pStyle w:val="a9"/>
      <w:framePr w:wrap="around" w:vAnchor="text" w:hAnchor="margin" w:xAlign="center" w:y="1"/>
      <w:rPr>
        <w:rStyle w:val="ab"/>
      </w:rPr>
    </w:pPr>
  </w:p>
  <w:p w:rsidR="009324A8" w:rsidRDefault="009324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686" w:rsidRDefault="00715686">
      <w:r>
        <w:separator/>
      </w:r>
    </w:p>
  </w:footnote>
  <w:footnote w:type="continuationSeparator" w:id="0">
    <w:p w:rsidR="00715686" w:rsidRDefault="00715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9324A8">
    <w:pPr>
      <w:pStyle w:val="af"/>
      <w:framePr w:wrap="around" w:vAnchor="text" w:hAnchor="margin" w:xAlign="right" w:y="1"/>
      <w:rPr>
        <w:rStyle w:val="ab"/>
      </w:rPr>
    </w:pPr>
  </w:p>
  <w:p w:rsidR="009324A8" w:rsidRDefault="009324A8">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B563E2">
    <w:pPr>
      <w:pStyle w:val="af"/>
      <w:framePr w:wrap="around" w:vAnchor="text" w:hAnchor="margin" w:xAlign="right" w:y="1"/>
      <w:rPr>
        <w:rStyle w:val="ab"/>
      </w:rPr>
    </w:pPr>
    <w:r>
      <w:rPr>
        <w:rStyle w:val="ab"/>
        <w:noProof/>
      </w:rPr>
      <w:t>1</w:t>
    </w:r>
  </w:p>
  <w:p w:rsidR="009324A8" w:rsidRDefault="009324A8">
    <w:pPr>
      <w:pStyle w:val="a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9324A8">
    <w:pPr>
      <w:pStyle w:val="af"/>
      <w:framePr w:wrap="around" w:vAnchor="text" w:hAnchor="margin" w:xAlign="right" w:y="1"/>
      <w:rPr>
        <w:rStyle w:val="ab"/>
      </w:rPr>
    </w:pPr>
  </w:p>
  <w:p w:rsidR="009324A8" w:rsidRDefault="009324A8">
    <w:pPr>
      <w:pStyle w:val="af"/>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A8" w:rsidRDefault="00FD2AB5">
    <w:pPr>
      <w:pStyle w:val="af"/>
      <w:framePr w:wrap="around" w:vAnchor="text" w:hAnchor="margin" w:xAlign="right" w:y="1"/>
      <w:rPr>
        <w:rStyle w:val="ab"/>
      </w:rPr>
    </w:pPr>
    <w:r>
      <w:rPr>
        <w:rStyle w:val="ab"/>
        <w:noProof/>
      </w:rPr>
      <w:t>66</w:t>
    </w:r>
  </w:p>
  <w:p w:rsidR="009324A8" w:rsidRDefault="009324A8">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ED31F0"/>
    <w:multiLevelType w:val="hybridMultilevel"/>
    <w:tmpl w:val="A1AE06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9CB642C"/>
    <w:multiLevelType w:val="hybridMultilevel"/>
    <w:tmpl w:val="68945B2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D4A13E9"/>
    <w:multiLevelType w:val="multilevel"/>
    <w:tmpl w:val="2FFA143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E9A5FFA"/>
    <w:multiLevelType w:val="singleLevel"/>
    <w:tmpl w:val="AEA8FCB8"/>
    <w:lvl w:ilvl="0">
      <w:numFmt w:val="bullet"/>
      <w:lvlText w:val="-"/>
      <w:lvlJc w:val="left"/>
      <w:pPr>
        <w:tabs>
          <w:tab w:val="num" w:pos="360"/>
        </w:tabs>
        <w:ind w:left="360" w:hanging="360"/>
      </w:pPr>
      <w:rPr>
        <w:rFonts w:hint="default"/>
      </w:rPr>
    </w:lvl>
  </w:abstractNum>
  <w:abstractNum w:abstractNumId="5">
    <w:nsid w:val="0F3B6A91"/>
    <w:multiLevelType w:val="hybridMultilevel"/>
    <w:tmpl w:val="3B581D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1E417A"/>
    <w:multiLevelType w:val="multilevel"/>
    <w:tmpl w:val="44DC406E"/>
    <w:lvl w:ilvl="0">
      <w:start w:val="1"/>
      <w:numFmt w:val="decimal"/>
      <w:lvlText w:val="%1."/>
      <w:lvlJc w:val="left"/>
      <w:pPr>
        <w:tabs>
          <w:tab w:val="num" w:pos="440"/>
        </w:tabs>
        <w:ind w:left="440" w:hanging="44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7">
    <w:nsid w:val="141473F0"/>
    <w:multiLevelType w:val="hybridMultilevel"/>
    <w:tmpl w:val="0BE6D388"/>
    <w:lvl w:ilvl="0" w:tplc="FFFFFFFF">
      <w:start w:val="12"/>
      <w:numFmt w:val="decimal"/>
      <w:lvlText w:val="%1."/>
      <w:lvlJc w:val="left"/>
      <w:pPr>
        <w:tabs>
          <w:tab w:val="num" w:pos="315"/>
        </w:tabs>
        <w:ind w:left="315" w:hanging="495"/>
      </w:pPr>
      <w:rPr>
        <w:rFonts w:cs="Times New Roman" w:hint="default"/>
      </w:rPr>
    </w:lvl>
    <w:lvl w:ilvl="1" w:tplc="FFFFFFFF" w:tentative="1">
      <w:start w:val="1"/>
      <w:numFmt w:val="lowerLetter"/>
      <w:lvlText w:val="%2."/>
      <w:lvlJc w:val="left"/>
      <w:pPr>
        <w:tabs>
          <w:tab w:val="num" w:pos="900"/>
        </w:tabs>
        <w:ind w:left="900" w:hanging="360"/>
      </w:pPr>
      <w:rPr>
        <w:rFonts w:cs="Times New Roman"/>
      </w:rPr>
    </w:lvl>
    <w:lvl w:ilvl="2" w:tplc="FFFFFFFF" w:tentative="1">
      <w:start w:val="1"/>
      <w:numFmt w:val="lowerRoman"/>
      <w:lvlText w:val="%3."/>
      <w:lvlJc w:val="right"/>
      <w:pPr>
        <w:tabs>
          <w:tab w:val="num" w:pos="1620"/>
        </w:tabs>
        <w:ind w:left="1620" w:hanging="180"/>
      </w:pPr>
      <w:rPr>
        <w:rFonts w:cs="Times New Roman"/>
      </w:rPr>
    </w:lvl>
    <w:lvl w:ilvl="3" w:tplc="FFFFFFFF" w:tentative="1">
      <w:start w:val="1"/>
      <w:numFmt w:val="decimal"/>
      <w:lvlText w:val="%4."/>
      <w:lvlJc w:val="left"/>
      <w:pPr>
        <w:tabs>
          <w:tab w:val="num" w:pos="2340"/>
        </w:tabs>
        <w:ind w:left="2340" w:hanging="360"/>
      </w:pPr>
      <w:rPr>
        <w:rFonts w:cs="Times New Roman"/>
      </w:rPr>
    </w:lvl>
    <w:lvl w:ilvl="4" w:tplc="FFFFFFFF" w:tentative="1">
      <w:start w:val="1"/>
      <w:numFmt w:val="lowerLetter"/>
      <w:lvlText w:val="%5."/>
      <w:lvlJc w:val="left"/>
      <w:pPr>
        <w:tabs>
          <w:tab w:val="num" w:pos="3060"/>
        </w:tabs>
        <w:ind w:left="3060" w:hanging="360"/>
      </w:pPr>
      <w:rPr>
        <w:rFonts w:cs="Times New Roman"/>
      </w:rPr>
    </w:lvl>
    <w:lvl w:ilvl="5" w:tplc="FFFFFFFF" w:tentative="1">
      <w:start w:val="1"/>
      <w:numFmt w:val="lowerRoman"/>
      <w:lvlText w:val="%6."/>
      <w:lvlJc w:val="right"/>
      <w:pPr>
        <w:tabs>
          <w:tab w:val="num" w:pos="3780"/>
        </w:tabs>
        <w:ind w:left="3780" w:hanging="180"/>
      </w:pPr>
      <w:rPr>
        <w:rFonts w:cs="Times New Roman"/>
      </w:rPr>
    </w:lvl>
    <w:lvl w:ilvl="6" w:tplc="FFFFFFFF" w:tentative="1">
      <w:start w:val="1"/>
      <w:numFmt w:val="decimal"/>
      <w:lvlText w:val="%7."/>
      <w:lvlJc w:val="left"/>
      <w:pPr>
        <w:tabs>
          <w:tab w:val="num" w:pos="4500"/>
        </w:tabs>
        <w:ind w:left="4500" w:hanging="360"/>
      </w:pPr>
      <w:rPr>
        <w:rFonts w:cs="Times New Roman"/>
      </w:rPr>
    </w:lvl>
    <w:lvl w:ilvl="7" w:tplc="FFFFFFFF" w:tentative="1">
      <w:start w:val="1"/>
      <w:numFmt w:val="lowerLetter"/>
      <w:lvlText w:val="%8."/>
      <w:lvlJc w:val="left"/>
      <w:pPr>
        <w:tabs>
          <w:tab w:val="num" w:pos="5220"/>
        </w:tabs>
        <w:ind w:left="5220" w:hanging="360"/>
      </w:pPr>
      <w:rPr>
        <w:rFonts w:cs="Times New Roman"/>
      </w:rPr>
    </w:lvl>
    <w:lvl w:ilvl="8" w:tplc="FFFFFFFF" w:tentative="1">
      <w:start w:val="1"/>
      <w:numFmt w:val="lowerRoman"/>
      <w:lvlText w:val="%9."/>
      <w:lvlJc w:val="right"/>
      <w:pPr>
        <w:tabs>
          <w:tab w:val="num" w:pos="5940"/>
        </w:tabs>
        <w:ind w:left="5940" w:hanging="180"/>
      </w:pPr>
      <w:rPr>
        <w:rFonts w:cs="Times New Roman"/>
      </w:rPr>
    </w:lvl>
  </w:abstractNum>
  <w:abstractNum w:abstractNumId="8">
    <w:nsid w:val="16A862D0"/>
    <w:multiLevelType w:val="hybridMultilevel"/>
    <w:tmpl w:val="2E80476A"/>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7CF2555"/>
    <w:multiLevelType w:val="multilevel"/>
    <w:tmpl w:val="C7B4E7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AC70B46"/>
    <w:multiLevelType w:val="hybridMultilevel"/>
    <w:tmpl w:val="C9CE5F74"/>
    <w:lvl w:ilvl="0" w:tplc="FFFFFFFF">
      <w:start w:val="1"/>
      <w:numFmt w:val="decimal"/>
      <w:lvlText w:val="%1."/>
      <w:lvlJc w:val="left"/>
      <w:pPr>
        <w:tabs>
          <w:tab w:val="num" w:pos="855"/>
        </w:tabs>
        <w:ind w:left="855" w:hanging="855"/>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nsid w:val="2125453F"/>
    <w:multiLevelType w:val="multilevel"/>
    <w:tmpl w:val="8490F694"/>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1002"/>
        </w:tabs>
        <w:ind w:left="1002" w:hanging="435"/>
      </w:pPr>
      <w:rPr>
        <w:rFonts w:cs="Times New Roman" w:hint="default"/>
        <w:b/>
      </w:rPr>
    </w:lvl>
    <w:lvl w:ilvl="2">
      <w:start w:val="1"/>
      <w:numFmt w:val="decimal"/>
      <w:lvlText w:val="%1.%2.%3"/>
      <w:lvlJc w:val="left"/>
      <w:pPr>
        <w:tabs>
          <w:tab w:val="num" w:pos="1854"/>
        </w:tabs>
        <w:ind w:left="1854" w:hanging="720"/>
      </w:pPr>
      <w:rPr>
        <w:rFonts w:cs="Times New Roman" w:hint="default"/>
        <w:b/>
      </w:rPr>
    </w:lvl>
    <w:lvl w:ilvl="3">
      <w:start w:val="1"/>
      <w:numFmt w:val="decimal"/>
      <w:lvlText w:val="%1.%2.%3.%4"/>
      <w:lvlJc w:val="left"/>
      <w:pPr>
        <w:tabs>
          <w:tab w:val="num" w:pos="2781"/>
        </w:tabs>
        <w:ind w:left="2781" w:hanging="1080"/>
      </w:pPr>
      <w:rPr>
        <w:rFonts w:cs="Times New Roman" w:hint="default"/>
        <w:b/>
      </w:rPr>
    </w:lvl>
    <w:lvl w:ilvl="4">
      <w:start w:val="1"/>
      <w:numFmt w:val="decimal"/>
      <w:lvlText w:val="%1.%2.%3.%4.%5"/>
      <w:lvlJc w:val="left"/>
      <w:pPr>
        <w:tabs>
          <w:tab w:val="num" w:pos="3348"/>
        </w:tabs>
        <w:ind w:left="3348" w:hanging="1080"/>
      </w:pPr>
      <w:rPr>
        <w:rFonts w:cs="Times New Roman" w:hint="default"/>
        <w:b/>
      </w:rPr>
    </w:lvl>
    <w:lvl w:ilvl="5">
      <w:start w:val="1"/>
      <w:numFmt w:val="decimal"/>
      <w:lvlText w:val="%1.%2.%3.%4.%5.%6"/>
      <w:lvlJc w:val="left"/>
      <w:pPr>
        <w:tabs>
          <w:tab w:val="num" w:pos="4275"/>
        </w:tabs>
        <w:ind w:left="4275" w:hanging="1440"/>
      </w:pPr>
      <w:rPr>
        <w:rFonts w:cs="Times New Roman" w:hint="default"/>
        <w:b/>
      </w:rPr>
    </w:lvl>
    <w:lvl w:ilvl="6">
      <w:start w:val="1"/>
      <w:numFmt w:val="decimal"/>
      <w:lvlText w:val="%1.%2.%3.%4.%5.%6.%7"/>
      <w:lvlJc w:val="left"/>
      <w:pPr>
        <w:tabs>
          <w:tab w:val="num" w:pos="4842"/>
        </w:tabs>
        <w:ind w:left="4842" w:hanging="1440"/>
      </w:pPr>
      <w:rPr>
        <w:rFonts w:cs="Times New Roman" w:hint="default"/>
        <w:b/>
      </w:rPr>
    </w:lvl>
    <w:lvl w:ilvl="7">
      <w:start w:val="1"/>
      <w:numFmt w:val="decimal"/>
      <w:lvlText w:val="%1.%2.%3.%4.%5.%6.%7.%8"/>
      <w:lvlJc w:val="left"/>
      <w:pPr>
        <w:tabs>
          <w:tab w:val="num" w:pos="5769"/>
        </w:tabs>
        <w:ind w:left="5769" w:hanging="1800"/>
      </w:pPr>
      <w:rPr>
        <w:rFonts w:cs="Times New Roman" w:hint="default"/>
        <w:b/>
      </w:rPr>
    </w:lvl>
    <w:lvl w:ilvl="8">
      <w:start w:val="1"/>
      <w:numFmt w:val="decimal"/>
      <w:lvlText w:val="%1.%2.%3.%4.%5.%6.%7.%8.%9"/>
      <w:lvlJc w:val="left"/>
      <w:pPr>
        <w:tabs>
          <w:tab w:val="num" w:pos="6696"/>
        </w:tabs>
        <w:ind w:left="6696" w:hanging="2160"/>
      </w:pPr>
      <w:rPr>
        <w:rFonts w:cs="Times New Roman" w:hint="default"/>
        <w:b/>
      </w:rPr>
    </w:lvl>
  </w:abstractNum>
  <w:abstractNum w:abstractNumId="12">
    <w:nsid w:val="25404BC1"/>
    <w:multiLevelType w:val="hybridMultilevel"/>
    <w:tmpl w:val="D8D27232"/>
    <w:lvl w:ilvl="0" w:tplc="546C0A48">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3">
    <w:nsid w:val="28EA4B96"/>
    <w:multiLevelType w:val="hybridMultilevel"/>
    <w:tmpl w:val="10B2C4F8"/>
    <w:lvl w:ilvl="0" w:tplc="FFFFFFFF">
      <w:start w:val="1"/>
      <w:numFmt w:val="decimal"/>
      <w:lvlText w:val="%1."/>
      <w:lvlJc w:val="left"/>
      <w:pPr>
        <w:tabs>
          <w:tab w:val="num" w:pos="585"/>
        </w:tabs>
        <w:ind w:left="58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31802AAD"/>
    <w:multiLevelType w:val="hybridMultilevel"/>
    <w:tmpl w:val="4A76FA68"/>
    <w:lvl w:ilvl="0" w:tplc="FFFFFFFF">
      <w:start w:val="1"/>
      <w:numFmt w:val="decimal"/>
      <w:lvlText w:val="%1)"/>
      <w:lvlJc w:val="left"/>
      <w:pPr>
        <w:tabs>
          <w:tab w:val="num" w:pos="900"/>
        </w:tabs>
        <w:ind w:left="900" w:hanging="540"/>
      </w:pPr>
      <w:rPr>
        <w:rFonts w:cs="Times New Roman" w:hint="default"/>
      </w:rPr>
    </w:lvl>
    <w:lvl w:ilvl="1" w:tplc="F3968606">
      <w:start w:val="1"/>
      <w:numFmt w:val="decimal"/>
      <w:lvlText w:val="%2)"/>
      <w:lvlJc w:val="left"/>
      <w:pPr>
        <w:tabs>
          <w:tab w:val="num" w:pos="2115"/>
        </w:tabs>
        <w:ind w:left="2115" w:hanging="10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4DB714C"/>
    <w:multiLevelType w:val="hybridMultilevel"/>
    <w:tmpl w:val="CAD25BC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36731109"/>
    <w:multiLevelType w:val="multilevel"/>
    <w:tmpl w:val="6D8047E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70629FB"/>
    <w:multiLevelType w:val="hybridMultilevel"/>
    <w:tmpl w:val="6EC03B14"/>
    <w:lvl w:ilvl="0" w:tplc="FFFFFFFF">
      <w:start w:val="1"/>
      <w:numFmt w:val="decimal"/>
      <w:lvlText w:val="%1)"/>
      <w:lvlJc w:val="left"/>
      <w:pPr>
        <w:tabs>
          <w:tab w:val="num" w:pos="2740"/>
        </w:tabs>
        <w:ind w:left="2740" w:hanging="540"/>
      </w:pPr>
      <w:rPr>
        <w:rFonts w:cs="Times New Roman" w:hint="default"/>
      </w:rPr>
    </w:lvl>
    <w:lvl w:ilvl="1" w:tplc="FFFFFFFF" w:tentative="1">
      <w:start w:val="1"/>
      <w:numFmt w:val="lowerLetter"/>
      <w:lvlText w:val="%2."/>
      <w:lvlJc w:val="left"/>
      <w:pPr>
        <w:tabs>
          <w:tab w:val="num" w:pos="3280"/>
        </w:tabs>
        <w:ind w:left="3280" w:hanging="360"/>
      </w:pPr>
      <w:rPr>
        <w:rFonts w:cs="Times New Roman"/>
      </w:rPr>
    </w:lvl>
    <w:lvl w:ilvl="2" w:tplc="FFFFFFFF" w:tentative="1">
      <w:start w:val="1"/>
      <w:numFmt w:val="lowerRoman"/>
      <w:lvlText w:val="%3."/>
      <w:lvlJc w:val="right"/>
      <w:pPr>
        <w:tabs>
          <w:tab w:val="num" w:pos="4000"/>
        </w:tabs>
        <w:ind w:left="4000" w:hanging="180"/>
      </w:pPr>
      <w:rPr>
        <w:rFonts w:cs="Times New Roman"/>
      </w:rPr>
    </w:lvl>
    <w:lvl w:ilvl="3" w:tplc="FFFFFFFF" w:tentative="1">
      <w:start w:val="1"/>
      <w:numFmt w:val="decimal"/>
      <w:lvlText w:val="%4."/>
      <w:lvlJc w:val="left"/>
      <w:pPr>
        <w:tabs>
          <w:tab w:val="num" w:pos="4720"/>
        </w:tabs>
        <w:ind w:left="4720" w:hanging="360"/>
      </w:pPr>
      <w:rPr>
        <w:rFonts w:cs="Times New Roman"/>
      </w:rPr>
    </w:lvl>
    <w:lvl w:ilvl="4" w:tplc="FFFFFFFF" w:tentative="1">
      <w:start w:val="1"/>
      <w:numFmt w:val="lowerLetter"/>
      <w:lvlText w:val="%5."/>
      <w:lvlJc w:val="left"/>
      <w:pPr>
        <w:tabs>
          <w:tab w:val="num" w:pos="5440"/>
        </w:tabs>
        <w:ind w:left="5440" w:hanging="360"/>
      </w:pPr>
      <w:rPr>
        <w:rFonts w:cs="Times New Roman"/>
      </w:rPr>
    </w:lvl>
    <w:lvl w:ilvl="5" w:tplc="FFFFFFFF" w:tentative="1">
      <w:start w:val="1"/>
      <w:numFmt w:val="lowerRoman"/>
      <w:lvlText w:val="%6."/>
      <w:lvlJc w:val="right"/>
      <w:pPr>
        <w:tabs>
          <w:tab w:val="num" w:pos="6160"/>
        </w:tabs>
        <w:ind w:left="6160" w:hanging="180"/>
      </w:pPr>
      <w:rPr>
        <w:rFonts w:cs="Times New Roman"/>
      </w:rPr>
    </w:lvl>
    <w:lvl w:ilvl="6" w:tplc="FFFFFFFF" w:tentative="1">
      <w:start w:val="1"/>
      <w:numFmt w:val="decimal"/>
      <w:lvlText w:val="%7."/>
      <w:lvlJc w:val="left"/>
      <w:pPr>
        <w:tabs>
          <w:tab w:val="num" w:pos="6880"/>
        </w:tabs>
        <w:ind w:left="6880" w:hanging="360"/>
      </w:pPr>
      <w:rPr>
        <w:rFonts w:cs="Times New Roman"/>
      </w:rPr>
    </w:lvl>
    <w:lvl w:ilvl="7" w:tplc="FFFFFFFF" w:tentative="1">
      <w:start w:val="1"/>
      <w:numFmt w:val="lowerLetter"/>
      <w:lvlText w:val="%8."/>
      <w:lvlJc w:val="left"/>
      <w:pPr>
        <w:tabs>
          <w:tab w:val="num" w:pos="7600"/>
        </w:tabs>
        <w:ind w:left="7600" w:hanging="360"/>
      </w:pPr>
      <w:rPr>
        <w:rFonts w:cs="Times New Roman"/>
      </w:rPr>
    </w:lvl>
    <w:lvl w:ilvl="8" w:tplc="FFFFFFFF" w:tentative="1">
      <w:start w:val="1"/>
      <w:numFmt w:val="lowerRoman"/>
      <w:lvlText w:val="%9."/>
      <w:lvlJc w:val="right"/>
      <w:pPr>
        <w:tabs>
          <w:tab w:val="num" w:pos="8320"/>
        </w:tabs>
        <w:ind w:left="8320" w:hanging="180"/>
      </w:pPr>
      <w:rPr>
        <w:rFonts w:cs="Times New Roman"/>
      </w:rPr>
    </w:lvl>
  </w:abstractNum>
  <w:abstractNum w:abstractNumId="18">
    <w:nsid w:val="3711334F"/>
    <w:multiLevelType w:val="hybridMultilevel"/>
    <w:tmpl w:val="FAA2A846"/>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19">
    <w:nsid w:val="37753E36"/>
    <w:multiLevelType w:val="hybridMultilevel"/>
    <w:tmpl w:val="52120524"/>
    <w:lvl w:ilvl="0" w:tplc="FFFFFFFF">
      <w:start w:val="4"/>
      <w:numFmt w:val="bullet"/>
      <w:lvlText w:val="-"/>
      <w:lvlJc w:val="left"/>
      <w:pPr>
        <w:tabs>
          <w:tab w:val="num" w:pos="1635"/>
        </w:tabs>
        <w:ind w:left="1635" w:hanging="360"/>
      </w:pPr>
      <w:rPr>
        <w:rFonts w:ascii="Times New Roman" w:eastAsia="Times New Roman" w:hAnsi="Times New Roman" w:hint="default"/>
        <w:sz w:val="28"/>
      </w:rPr>
    </w:lvl>
    <w:lvl w:ilvl="1" w:tplc="FFFFFFFF" w:tentative="1">
      <w:start w:val="1"/>
      <w:numFmt w:val="bullet"/>
      <w:lvlText w:val="o"/>
      <w:lvlJc w:val="left"/>
      <w:pPr>
        <w:tabs>
          <w:tab w:val="num" w:pos="2355"/>
        </w:tabs>
        <w:ind w:left="2355" w:hanging="360"/>
      </w:pPr>
      <w:rPr>
        <w:rFonts w:ascii="Courier New" w:hAnsi="Courier New" w:hint="default"/>
      </w:rPr>
    </w:lvl>
    <w:lvl w:ilvl="2" w:tplc="FFFFFFFF" w:tentative="1">
      <w:start w:val="1"/>
      <w:numFmt w:val="bullet"/>
      <w:lvlText w:val=""/>
      <w:lvlJc w:val="left"/>
      <w:pPr>
        <w:tabs>
          <w:tab w:val="num" w:pos="3075"/>
        </w:tabs>
        <w:ind w:left="3075" w:hanging="360"/>
      </w:pPr>
      <w:rPr>
        <w:rFonts w:ascii="Wingdings" w:hAnsi="Wingdings" w:hint="default"/>
      </w:rPr>
    </w:lvl>
    <w:lvl w:ilvl="3" w:tplc="FFFFFFFF" w:tentative="1">
      <w:start w:val="1"/>
      <w:numFmt w:val="bullet"/>
      <w:lvlText w:val=""/>
      <w:lvlJc w:val="left"/>
      <w:pPr>
        <w:tabs>
          <w:tab w:val="num" w:pos="3795"/>
        </w:tabs>
        <w:ind w:left="3795" w:hanging="360"/>
      </w:pPr>
      <w:rPr>
        <w:rFonts w:ascii="Symbol" w:hAnsi="Symbol" w:hint="default"/>
      </w:rPr>
    </w:lvl>
    <w:lvl w:ilvl="4" w:tplc="FFFFFFFF" w:tentative="1">
      <w:start w:val="1"/>
      <w:numFmt w:val="bullet"/>
      <w:lvlText w:val="o"/>
      <w:lvlJc w:val="left"/>
      <w:pPr>
        <w:tabs>
          <w:tab w:val="num" w:pos="4515"/>
        </w:tabs>
        <w:ind w:left="4515" w:hanging="360"/>
      </w:pPr>
      <w:rPr>
        <w:rFonts w:ascii="Courier New" w:hAnsi="Courier New" w:hint="default"/>
      </w:rPr>
    </w:lvl>
    <w:lvl w:ilvl="5" w:tplc="FFFFFFFF" w:tentative="1">
      <w:start w:val="1"/>
      <w:numFmt w:val="bullet"/>
      <w:lvlText w:val=""/>
      <w:lvlJc w:val="left"/>
      <w:pPr>
        <w:tabs>
          <w:tab w:val="num" w:pos="5235"/>
        </w:tabs>
        <w:ind w:left="5235" w:hanging="360"/>
      </w:pPr>
      <w:rPr>
        <w:rFonts w:ascii="Wingdings" w:hAnsi="Wingdings" w:hint="default"/>
      </w:rPr>
    </w:lvl>
    <w:lvl w:ilvl="6" w:tplc="FFFFFFFF" w:tentative="1">
      <w:start w:val="1"/>
      <w:numFmt w:val="bullet"/>
      <w:lvlText w:val=""/>
      <w:lvlJc w:val="left"/>
      <w:pPr>
        <w:tabs>
          <w:tab w:val="num" w:pos="5955"/>
        </w:tabs>
        <w:ind w:left="5955" w:hanging="360"/>
      </w:pPr>
      <w:rPr>
        <w:rFonts w:ascii="Symbol" w:hAnsi="Symbol" w:hint="default"/>
      </w:rPr>
    </w:lvl>
    <w:lvl w:ilvl="7" w:tplc="FFFFFFFF" w:tentative="1">
      <w:start w:val="1"/>
      <w:numFmt w:val="bullet"/>
      <w:lvlText w:val="o"/>
      <w:lvlJc w:val="left"/>
      <w:pPr>
        <w:tabs>
          <w:tab w:val="num" w:pos="6675"/>
        </w:tabs>
        <w:ind w:left="6675" w:hanging="360"/>
      </w:pPr>
      <w:rPr>
        <w:rFonts w:ascii="Courier New" w:hAnsi="Courier New" w:hint="default"/>
      </w:rPr>
    </w:lvl>
    <w:lvl w:ilvl="8" w:tplc="FFFFFFFF" w:tentative="1">
      <w:start w:val="1"/>
      <w:numFmt w:val="bullet"/>
      <w:lvlText w:val=""/>
      <w:lvlJc w:val="left"/>
      <w:pPr>
        <w:tabs>
          <w:tab w:val="num" w:pos="7395"/>
        </w:tabs>
        <w:ind w:left="7395" w:hanging="360"/>
      </w:pPr>
      <w:rPr>
        <w:rFonts w:ascii="Wingdings" w:hAnsi="Wingdings" w:hint="default"/>
      </w:rPr>
    </w:lvl>
  </w:abstractNum>
  <w:abstractNum w:abstractNumId="20">
    <w:nsid w:val="3BF610C6"/>
    <w:multiLevelType w:val="hybridMultilevel"/>
    <w:tmpl w:val="4D46E0A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DFA6C36"/>
    <w:multiLevelType w:val="multilevel"/>
    <w:tmpl w:val="296215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2">
    <w:nsid w:val="3F027F04"/>
    <w:multiLevelType w:val="hybridMultilevel"/>
    <w:tmpl w:val="2276506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0D5736E"/>
    <w:multiLevelType w:val="hybridMultilevel"/>
    <w:tmpl w:val="3A8213FE"/>
    <w:lvl w:ilvl="0" w:tplc="FFFFFFFF">
      <w:start w:val="1"/>
      <w:numFmt w:val="bullet"/>
      <w:lvlText w:val=""/>
      <w:lvlJc w:val="left"/>
      <w:pPr>
        <w:tabs>
          <w:tab w:val="num" w:pos="1860"/>
        </w:tabs>
        <w:ind w:left="1860" w:hanging="360"/>
      </w:pPr>
      <w:rPr>
        <w:rFonts w:ascii="Symbol" w:hAnsi="Symbol" w:hint="default"/>
      </w:rPr>
    </w:lvl>
    <w:lvl w:ilvl="1" w:tplc="FFFFFFFF" w:tentative="1">
      <w:start w:val="1"/>
      <w:numFmt w:val="bullet"/>
      <w:lvlText w:val="o"/>
      <w:lvlJc w:val="left"/>
      <w:pPr>
        <w:tabs>
          <w:tab w:val="num" w:pos="2580"/>
        </w:tabs>
        <w:ind w:left="2580" w:hanging="360"/>
      </w:pPr>
      <w:rPr>
        <w:rFonts w:ascii="Courier New" w:hAnsi="Courier New" w:hint="default"/>
      </w:rPr>
    </w:lvl>
    <w:lvl w:ilvl="2" w:tplc="FFFFFFFF" w:tentative="1">
      <w:start w:val="1"/>
      <w:numFmt w:val="bullet"/>
      <w:lvlText w:val=""/>
      <w:lvlJc w:val="left"/>
      <w:pPr>
        <w:tabs>
          <w:tab w:val="num" w:pos="3300"/>
        </w:tabs>
        <w:ind w:left="3300" w:hanging="360"/>
      </w:pPr>
      <w:rPr>
        <w:rFonts w:ascii="Wingdings" w:hAnsi="Wingdings" w:hint="default"/>
      </w:rPr>
    </w:lvl>
    <w:lvl w:ilvl="3" w:tplc="FFFFFFFF" w:tentative="1">
      <w:start w:val="1"/>
      <w:numFmt w:val="bullet"/>
      <w:lvlText w:val=""/>
      <w:lvlJc w:val="left"/>
      <w:pPr>
        <w:tabs>
          <w:tab w:val="num" w:pos="4020"/>
        </w:tabs>
        <w:ind w:left="4020" w:hanging="360"/>
      </w:pPr>
      <w:rPr>
        <w:rFonts w:ascii="Symbol" w:hAnsi="Symbol" w:hint="default"/>
      </w:rPr>
    </w:lvl>
    <w:lvl w:ilvl="4" w:tplc="FFFFFFFF" w:tentative="1">
      <w:start w:val="1"/>
      <w:numFmt w:val="bullet"/>
      <w:lvlText w:val="o"/>
      <w:lvlJc w:val="left"/>
      <w:pPr>
        <w:tabs>
          <w:tab w:val="num" w:pos="4740"/>
        </w:tabs>
        <w:ind w:left="4740" w:hanging="360"/>
      </w:pPr>
      <w:rPr>
        <w:rFonts w:ascii="Courier New" w:hAnsi="Courier New" w:hint="default"/>
      </w:rPr>
    </w:lvl>
    <w:lvl w:ilvl="5" w:tplc="FFFFFFFF" w:tentative="1">
      <w:start w:val="1"/>
      <w:numFmt w:val="bullet"/>
      <w:lvlText w:val=""/>
      <w:lvlJc w:val="left"/>
      <w:pPr>
        <w:tabs>
          <w:tab w:val="num" w:pos="5460"/>
        </w:tabs>
        <w:ind w:left="5460" w:hanging="360"/>
      </w:pPr>
      <w:rPr>
        <w:rFonts w:ascii="Wingdings" w:hAnsi="Wingdings" w:hint="default"/>
      </w:rPr>
    </w:lvl>
    <w:lvl w:ilvl="6" w:tplc="FFFFFFFF" w:tentative="1">
      <w:start w:val="1"/>
      <w:numFmt w:val="bullet"/>
      <w:lvlText w:val=""/>
      <w:lvlJc w:val="left"/>
      <w:pPr>
        <w:tabs>
          <w:tab w:val="num" w:pos="6180"/>
        </w:tabs>
        <w:ind w:left="6180" w:hanging="360"/>
      </w:pPr>
      <w:rPr>
        <w:rFonts w:ascii="Symbol" w:hAnsi="Symbol" w:hint="default"/>
      </w:rPr>
    </w:lvl>
    <w:lvl w:ilvl="7" w:tplc="FFFFFFFF" w:tentative="1">
      <w:start w:val="1"/>
      <w:numFmt w:val="bullet"/>
      <w:lvlText w:val="o"/>
      <w:lvlJc w:val="left"/>
      <w:pPr>
        <w:tabs>
          <w:tab w:val="num" w:pos="6900"/>
        </w:tabs>
        <w:ind w:left="6900" w:hanging="360"/>
      </w:pPr>
      <w:rPr>
        <w:rFonts w:ascii="Courier New" w:hAnsi="Courier New" w:hint="default"/>
      </w:rPr>
    </w:lvl>
    <w:lvl w:ilvl="8" w:tplc="FFFFFFFF" w:tentative="1">
      <w:start w:val="1"/>
      <w:numFmt w:val="bullet"/>
      <w:lvlText w:val=""/>
      <w:lvlJc w:val="left"/>
      <w:pPr>
        <w:tabs>
          <w:tab w:val="num" w:pos="7620"/>
        </w:tabs>
        <w:ind w:left="7620" w:hanging="360"/>
      </w:pPr>
      <w:rPr>
        <w:rFonts w:ascii="Wingdings" w:hAnsi="Wingdings" w:hint="default"/>
      </w:rPr>
    </w:lvl>
  </w:abstractNum>
  <w:abstractNum w:abstractNumId="24">
    <w:nsid w:val="47320B1B"/>
    <w:multiLevelType w:val="multilevel"/>
    <w:tmpl w:val="6D8047E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47B52ABB"/>
    <w:multiLevelType w:val="hybridMultilevel"/>
    <w:tmpl w:val="0ABE6C82"/>
    <w:lvl w:ilvl="0" w:tplc="FFFFFFFF">
      <w:start w:val="1"/>
      <w:numFmt w:val="decimal"/>
      <w:lvlText w:val="%1."/>
      <w:lvlJc w:val="left"/>
      <w:pPr>
        <w:tabs>
          <w:tab w:val="num" w:pos="665"/>
        </w:tabs>
        <w:ind w:left="665" w:hanging="360"/>
      </w:pPr>
      <w:rPr>
        <w:rFonts w:cs="Times New Roman" w:hint="default"/>
      </w:rPr>
    </w:lvl>
    <w:lvl w:ilvl="1" w:tplc="FFFFFFFF" w:tentative="1">
      <w:start w:val="1"/>
      <w:numFmt w:val="lowerLetter"/>
      <w:lvlText w:val="%2."/>
      <w:lvlJc w:val="left"/>
      <w:pPr>
        <w:tabs>
          <w:tab w:val="num" w:pos="1520"/>
        </w:tabs>
        <w:ind w:left="1520" w:hanging="360"/>
      </w:pPr>
      <w:rPr>
        <w:rFonts w:cs="Times New Roman"/>
      </w:rPr>
    </w:lvl>
    <w:lvl w:ilvl="2" w:tplc="FFFFFFFF" w:tentative="1">
      <w:start w:val="1"/>
      <w:numFmt w:val="lowerRoman"/>
      <w:lvlText w:val="%3."/>
      <w:lvlJc w:val="right"/>
      <w:pPr>
        <w:tabs>
          <w:tab w:val="num" w:pos="2240"/>
        </w:tabs>
        <w:ind w:left="2240" w:hanging="180"/>
      </w:pPr>
      <w:rPr>
        <w:rFonts w:cs="Times New Roman"/>
      </w:rPr>
    </w:lvl>
    <w:lvl w:ilvl="3" w:tplc="FFFFFFFF" w:tentative="1">
      <w:start w:val="1"/>
      <w:numFmt w:val="decimal"/>
      <w:lvlText w:val="%4."/>
      <w:lvlJc w:val="left"/>
      <w:pPr>
        <w:tabs>
          <w:tab w:val="num" w:pos="2960"/>
        </w:tabs>
        <w:ind w:left="2960" w:hanging="360"/>
      </w:pPr>
      <w:rPr>
        <w:rFonts w:cs="Times New Roman"/>
      </w:rPr>
    </w:lvl>
    <w:lvl w:ilvl="4" w:tplc="FFFFFFFF" w:tentative="1">
      <w:start w:val="1"/>
      <w:numFmt w:val="lowerLetter"/>
      <w:lvlText w:val="%5."/>
      <w:lvlJc w:val="left"/>
      <w:pPr>
        <w:tabs>
          <w:tab w:val="num" w:pos="3680"/>
        </w:tabs>
        <w:ind w:left="3680" w:hanging="360"/>
      </w:pPr>
      <w:rPr>
        <w:rFonts w:cs="Times New Roman"/>
      </w:rPr>
    </w:lvl>
    <w:lvl w:ilvl="5" w:tplc="FFFFFFFF" w:tentative="1">
      <w:start w:val="1"/>
      <w:numFmt w:val="lowerRoman"/>
      <w:lvlText w:val="%6."/>
      <w:lvlJc w:val="right"/>
      <w:pPr>
        <w:tabs>
          <w:tab w:val="num" w:pos="4400"/>
        </w:tabs>
        <w:ind w:left="4400" w:hanging="180"/>
      </w:pPr>
      <w:rPr>
        <w:rFonts w:cs="Times New Roman"/>
      </w:rPr>
    </w:lvl>
    <w:lvl w:ilvl="6" w:tplc="FFFFFFFF" w:tentative="1">
      <w:start w:val="1"/>
      <w:numFmt w:val="decimal"/>
      <w:lvlText w:val="%7."/>
      <w:lvlJc w:val="left"/>
      <w:pPr>
        <w:tabs>
          <w:tab w:val="num" w:pos="5120"/>
        </w:tabs>
        <w:ind w:left="5120" w:hanging="360"/>
      </w:pPr>
      <w:rPr>
        <w:rFonts w:cs="Times New Roman"/>
      </w:rPr>
    </w:lvl>
    <w:lvl w:ilvl="7" w:tplc="FFFFFFFF" w:tentative="1">
      <w:start w:val="1"/>
      <w:numFmt w:val="lowerLetter"/>
      <w:lvlText w:val="%8."/>
      <w:lvlJc w:val="left"/>
      <w:pPr>
        <w:tabs>
          <w:tab w:val="num" w:pos="5840"/>
        </w:tabs>
        <w:ind w:left="5840" w:hanging="360"/>
      </w:pPr>
      <w:rPr>
        <w:rFonts w:cs="Times New Roman"/>
      </w:rPr>
    </w:lvl>
    <w:lvl w:ilvl="8" w:tplc="FFFFFFFF" w:tentative="1">
      <w:start w:val="1"/>
      <w:numFmt w:val="lowerRoman"/>
      <w:lvlText w:val="%9."/>
      <w:lvlJc w:val="right"/>
      <w:pPr>
        <w:tabs>
          <w:tab w:val="num" w:pos="6560"/>
        </w:tabs>
        <w:ind w:left="6560" w:hanging="180"/>
      </w:pPr>
      <w:rPr>
        <w:rFonts w:cs="Times New Roman"/>
      </w:rPr>
    </w:lvl>
  </w:abstractNum>
  <w:abstractNum w:abstractNumId="26">
    <w:nsid w:val="48813601"/>
    <w:multiLevelType w:val="hybridMultilevel"/>
    <w:tmpl w:val="01BE2E9C"/>
    <w:lvl w:ilvl="0" w:tplc="FFFFFFFF">
      <w:start w:val="1"/>
      <w:numFmt w:val="decimal"/>
      <w:lvlText w:val="%1."/>
      <w:lvlJc w:val="left"/>
      <w:pPr>
        <w:tabs>
          <w:tab w:val="num" w:pos="1500"/>
        </w:tabs>
        <w:ind w:left="1500" w:hanging="360"/>
      </w:pPr>
      <w:rPr>
        <w:rFonts w:cs="Times New Roman"/>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7">
    <w:nsid w:val="549C3478"/>
    <w:multiLevelType w:val="hybridMultilevel"/>
    <w:tmpl w:val="1F20790A"/>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28">
    <w:nsid w:val="623608D0"/>
    <w:multiLevelType w:val="multilevel"/>
    <w:tmpl w:val="6D8047E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626C10E7"/>
    <w:multiLevelType w:val="hybridMultilevel"/>
    <w:tmpl w:val="2E04AECC"/>
    <w:lvl w:ilvl="0" w:tplc="FFFFFFFF">
      <w:start w:val="12"/>
      <w:numFmt w:val="decimal"/>
      <w:lvlText w:val="%1."/>
      <w:lvlJc w:val="left"/>
      <w:pPr>
        <w:tabs>
          <w:tab w:val="num" w:pos="315"/>
        </w:tabs>
        <w:ind w:left="315" w:hanging="4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2CE3D0F"/>
    <w:multiLevelType w:val="multilevel"/>
    <w:tmpl w:val="B3EC00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65315AB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nsid w:val="68EA1BA7"/>
    <w:multiLevelType w:val="hybridMultilevel"/>
    <w:tmpl w:val="2AA8C3F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6C926AC3"/>
    <w:multiLevelType w:val="multilevel"/>
    <w:tmpl w:val="FC9207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0E25B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9B0218"/>
    <w:multiLevelType w:val="hybridMultilevel"/>
    <w:tmpl w:val="E918F57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62E1BAE"/>
    <w:multiLevelType w:val="hybridMultilevel"/>
    <w:tmpl w:val="F9D05002"/>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8FE01A9"/>
    <w:multiLevelType w:val="hybridMultilevel"/>
    <w:tmpl w:val="01BE2E9C"/>
    <w:lvl w:ilvl="0" w:tplc="FFFFFFFF">
      <w:numFmt w:val="bullet"/>
      <w:lvlText w:val="-"/>
      <w:lvlJc w:val="left"/>
      <w:pPr>
        <w:tabs>
          <w:tab w:val="num" w:pos="1500"/>
        </w:tabs>
        <w:ind w:left="1500" w:hanging="360"/>
      </w:pPr>
      <w:rPr>
        <w:rFonts w:ascii="Times New Roman" w:eastAsia="Times New Roman" w:hAnsi="Times New Roman"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38">
    <w:nsid w:val="7A252C9D"/>
    <w:multiLevelType w:val="hybridMultilevel"/>
    <w:tmpl w:val="2FD43016"/>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9">
    <w:nsid w:val="7AFF5E61"/>
    <w:multiLevelType w:val="hybridMultilevel"/>
    <w:tmpl w:val="04883CA2"/>
    <w:lvl w:ilvl="0" w:tplc="FFFFFFFF">
      <w:start w:val="1"/>
      <w:numFmt w:val="bullet"/>
      <w:lvlText w:val=""/>
      <w:lvlJc w:val="left"/>
      <w:pPr>
        <w:tabs>
          <w:tab w:val="num" w:pos="1380"/>
        </w:tabs>
        <w:ind w:left="1380" w:hanging="360"/>
      </w:pPr>
      <w:rPr>
        <w:rFonts w:ascii="Symbol" w:hAnsi="Symbol" w:hint="default"/>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40">
    <w:nsid w:val="7C9064AC"/>
    <w:multiLevelType w:val="hybridMultilevel"/>
    <w:tmpl w:val="EC088004"/>
    <w:lvl w:ilvl="0" w:tplc="FFFFFFFF">
      <w:start w:val="1"/>
      <w:numFmt w:val="decimal"/>
      <w:lvlText w:val="%1)"/>
      <w:lvlJc w:val="left"/>
      <w:pPr>
        <w:tabs>
          <w:tab w:val="num" w:pos="2740"/>
        </w:tabs>
        <w:ind w:left="2740" w:hanging="540"/>
      </w:pPr>
      <w:rPr>
        <w:rFonts w:cs="Times New Roman" w:hint="default"/>
      </w:rPr>
    </w:lvl>
    <w:lvl w:ilvl="1" w:tplc="FFFFFFFF" w:tentative="1">
      <w:start w:val="1"/>
      <w:numFmt w:val="lowerLetter"/>
      <w:lvlText w:val="%2."/>
      <w:lvlJc w:val="left"/>
      <w:pPr>
        <w:tabs>
          <w:tab w:val="num" w:pos="3280"/>
        </w:tabs>
        <w:ind w:left="3280" w:hanging="360"/>
      </w:pPr>
      <w:rPr>
        <w:rFonts w:cs="Times New Roman"/>
      </w:rPr>
    </w:lvl>
    <w:lvl w:ilvl="2" w:tplc="FFFFFFFF" w:tentative="1">
      <w:start w:val="1"/>
      <w:numFmt w:val="lowerRoman"/>
      <w:lvlText w:val="%3."/>
      <w:lvlJc w:val="right"/>
      <w:pPr>
        <w:tabs>
          <w:tab w:val="num" w:pos="4000"/>
        </w:tabs>
        <w:ind w:left="4000" w:hanging="180"/>
      </w:pPr>
      <w:rPr>
        <w:rFonts w:cs="Times New Roman"/>
      </w:rPr>
    </w:lvl>
    <w:lvl w:ilvl="3" w:tplc="FFFFFFFF" w:tentative="1">
      <w:start w:val="1"/>
      <w:numFmt w:val="decimal"/>
      <w:lvlText w:val="%4."/>
      <w:lvlJc w:val="left"/>
      <w:pPr>
        <w:tabs>
          <w:tab w:val="num" w:pos="4720"/>
        </w:tabs>
        <w:ind w:left="4720" w:hanging="360"/>
      </w:pPr>
      <w:rPr>
        <w:rFonts w:cs="Times New Roman"/>
      </w:rPr>
    </w:lvl>
    <w:lvl w:ilvl="4" w:tplc="FFFFFFFF" w:tentative="1">
      <w:start w:val="1"/>
      <w:numFmt w:val="lowerLetter"/>
      <w:lvlText w:val="%5."/>
      <w:lvlJc w:val="left"/>
      <w:pPr>
        <w:tabs>
          <w:tab w:val="num" w:pos="5440"/>
        </w:tabs>
        <w:ind w:left="5440" w:hanging="360"/>
      </w:pPr>
      <w:rPr>
        <w:rFonts w:cs="Times New Roman"/>
      </w:rPr>
    </w:lvl>
    <w:lvl w:ilvl="5" w:tplc="FFFFFFFF" w:tentative="1">
      <w:start w:val="1"/>
      <w:numFmt w:val="lowerRoman"/>
      <w:lvlText w:val="%6."/>
      <w:lvlJc w:val="right"/>
      <w:pPr>
        <w:tabs>
          <w:tab w:val="num" w:pos="6160"/>
        </w:tabs>
        <w:ind w:left="6160" w:hanging="180"/>
      </w:pPr>
      <w:rPr>
        <w:rFonts w:cs="Times New Roman"/>
      </w:rPr>
    </w:lvl>
    <w:lvl w:ilvl="6" w:tplc="FFFFFFFF" w:tentative="1">
      <w:start w:val="1"/>
      <w:numFmt w:val="decimal"/>
      <w:lvlText w:val="%7."/>
      <w:lvlJc w:val="left"/>
      <w:pPr>
        <w:tabs>
          <w:tab w:val="num" w:pos="6880"/>
        </w:tabs>
        <w:ind w:left="6880" w:hanging="360"/>
      </w:pPr>
      <w:rPr>
        <w:rFonts w:cs="Times New Roman"/>
      </w:rPr>
    </w:lvl>
    <w:lvl w:ilvl="7" w:tplc="FFFFFFFF" w:tentative="1">
      <w:start w:val="1"/>
      <w:numFmt w:val="lowerLetter"/>
      <w:lvlText w:val="%8."/>
      <w:lvlJc w:val="left"/>
      <w:pPr>
        <w:tabs>
          <w:tab w:val="num" w:pos="7600"/>
        </w:tabs>
        <w:ind w:left="7600" w:hanging="360"/>
      </w:pPr>
      <w:rPr>
        <w:rFonts w:cs="Times New Roman"/>
      </w:rPr>
    </w:lvl>
    <w:lvl w:ilvl="8" w:tplc="FFFFFFFF" w:tentative="1">
      <w:start w:val="1"/>
      <w:numFmt w:val="lowerRoman"/>
      <w:lvlText w:val="%9."/>
      <w:lvlJc w:val="right"/>
      <w:pPr>
        <w:tabs>
          <w:tab w:val="num" w:pos="8320"/>
        </w:tabs>
        <w:ind w:left="8320" w:hanging="180"/>
      </w:pPr>
      <w:rPr>
        <w:rFonts w:cs="Times New Roman"/>
      </w:rPr>
    </w:lvl>
  </w:abstractNum>
  <w:abstractNum w:abstractNumId="41">
    <w:nsid w:val="7EC64E2B"/>
    <w:multiLevelType w:val="hybridMultilevel"/>
    <w:tmpl w:val="668092D4"/>
    <w:lvl w:ilvl="0" w:tplc="FFFFFFFF">
      <w:start w:val="1"/>
      <w:numFmt w:val="decimal"/>
      <w:lvlText w:val="%1."/>
      <w:lvlJc w:val="left"/>
      <w:pPr>
        <w:tabs>
          <w:tab w:val="num" w:pos="585"/>
        </w:tabs>
        <w:ind w:left="585" w:hanging="360"/>
      </w:pPr>
      <w:rPr>
        <w:rFonts w:cs="Times New Roman" w:hint="default"/>
      </w:rPr>
    </w:lvl>
    <w:lvl w:ilvl="1" w:tplc="FFFFFFFF">
      <w:start w:val="1"/>
      <w:numFmt w:val="decimal"/>
      <w:lvlText w:val="%2."/>
      <w:lvlJc w:val="left"/>
      <w:pPr>
        <w:tabs>
          <w:tab w:val="num" w:pos="585"/>
        </w:tabs>
        <w:ind w:left="585" w:hanging="360"/>
      </w:pPr>
      <w:rPr>
        <w:rFonts w:cs="Times New Roman" w:hint="default"/>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nsid w:val="7F750071"/>
    <w:multiLevelType w:val="multilevel"/>
    <w:tmpl w:val="2FFA143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nsid w:val="7F8B4E67"/>
    <w:multiLevelType w:val="hybridMultilevel"/>
    <w:tmpl w:val="5F269A7A"/>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8"/>
  </w:num>
  <w:num w:numId="3">
    <w:abstractNumId w:val="16"/>
  </w:num>
  <w:num w:numId="4">
    <w:abstractNumId w:val="21"/>
  </w:num>
  <w:num w:numId="5">
    <w:abstractNumId w:val="34"/>
  </w:num>
  <w:num w:numId="6">
    <w:abstractNumId w:val="10"/>
  </w:num>
  <w:num w:numId="7">
    <w:abstractNumId w:val="20"/>
  </w:num>
  <w:num w:numId="8">
    <w:abstractNumId w:val="22"/>
  </w:num>
  <w:num w:numId="9">
    <w:abstractNumId w:val="31"/>
  </w:num>
  <w:num w:numId="10">
    <w:abstractNumId w:val="18"/>
  </w:num>
  <w:num w:numId="11">
    <w:abstractNumId w:val="8"/>
  </w:num>
  <w:num w:numId="12">
    <w:abstractNumId w:val="43"/>
  </w:num>
  <w:num w:numId="13">
    <w:abstractNumId w:val="35"/>
  </w:num>
  <w:num w:numId="14">
    <w:abstractNumId w:val="2"/>
  </w:num>
  <w:num w:numId="15">
    <w:abstractNumId w:val="38"/>
  </w:num>
  <w:num w:numId="16">
    <w:abstractNumId w:val="3"/>
  </w:num>
  <w:num w:numId="17">
    <w:abstractNumId w:val="42"/>
  </w:num>
  <w:num w:numId="18">
    <w:abstractNumId w:val="9"/>
  </w:num>
  <w:num w:numId="19">
    <w:abstractNumId w:val="4"/>
  </w:num>
  <w:num w:numId="20">
    <w:abstractNumId w:val="37"/>
  </w:num>
  <w:num w:numId="21">
    <w:abstractNumId w:val="26"/>
  </w:num>
  <w:num w:numId="22">
    <w:abstractNumId w:val="23"/>
  </w:num>
  <w:num w:numId="23">
    <w:abstractNumId w:val="41"/>
  </w:num>
  <w:num w:numId="24">
    <w:abstractNumId w:val="1"/>
  </w:num>
  <w:num w:numId="25">
    <w:abstractNumId w:val="15"/>
  </w:num>
  <w:num w:numId="26">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8">
    <w:abstractNumId w:val="14"/>
  </w:num>
  <w:num w:numId="29">
    <w:abstractNumId w:val="36"/>
  </w:num>
  <w:num w:numId="30">
    <w:abstractNumId w:val="11"/>
  </w:num>
  <w:num w:numId="31">
    <w:abstractNumId w:val="30"/>
  </w:num>
  <w:num w:numId="32">
    <w:abstractNumId w:val="27"/>
  </w:num>
  <w:num w:numId="33">
    <w:abstractNumId w:val="39"/>
  </w:num>
  <w:num w:numId="34">
    <w:abstractNumId w:val="19"/>
  </w:num>
  <w:num w:numId="35">
    <w:abstractNumId w:val="25"/>
  </w:num>
  <w:num w:numId="36">
    <w:abstractNumId w:val="13"/>
  </w:num>
  <w:num w:numId="37">
    <w:abstractNumId w:val="32"/>
  </w:num>
  <w:num w:numId="38">
    <w:abstractNumId w:val="7"/>
  </w:num>
  <w:num w:numId="39">
    <w:abstractNumId w:val="29"/>
  </w:num>
  <w:num w:numId="40">
    <w:abstractNumId w:val="17"/>
  </w:num>
  <w:num w:numId="41">
    <w:abstractNumId w:val="40"/>
  </w:num>
  <w:num w:numId="42">
    <w:abstractNumId w:val="33"/>
  </w:num>
  <w:num w:numId="43">
    <w:abstractNumId w:val="5"/>
  </w:num>
  <w:num w:numId="44">
    <w:abstractNumId w:val="1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56D"/>
    <w:rsid w:val="00102074"/>
    <w:rsid w:val="00185581"/>
    <w:rsid w:val="001D3220"/>
    <w:rsid w:val="00316F7B"/>
    <w:rsid w:val="003E0F33"/>
    <w:rsid w:val="003F3089"/>
    <w:rsid w:val="00553CDA"/>
    <w:rsid w:val="005E230B"/>
    <w:rsid w:val="00715686"/>
    <w:rsid w:val="00722099"/>
    <w:rsid w:val="00834C97"/>
    <w:rsid w:val="008A3951"/>
    <w:rsid w:val="009324A8"/>
    <w:rsid w:val="00B563E2"/>
    <w:rsid w:val="00B91A89"/>
    <w:rsid w:val="00BD1A09"/>
    <w:rsid w:val="00BE1FD2"/>
    <w:rsid w:val="00C132A8"/>
    <w:rsid w:val="00C21DFE"/>
    <w:rsid w:val="00CE041C"/>
    <w:rsid w:val="00D05B00"/>
    <w:rsid w:val="00D4056D"/>
    <w:rsid w:val="00DC4729"/>
    <w:rsid w:val="00FD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B1EFCF-F9DE-4DF9-84CF-55669A5B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rPr>
  </w:style>
  <w:style w:type="paragraph" w:styleId="2">
    <w:name w:val="heading 2"/>
    <w:basedOn w:val="a"/>
    <w:next w:val="a"/>
    <w:link w:val="20"/>
    <w:uiPriority w:val="99"/>
    <w:qFormat/>
    <w:pPr>
      <w:keepNext/>
      <w:outlineLvl w:val="1"/>
    </w:pPr>
    <w:rPr>
      <w:b/>
      <w:sz w:val="28"/>
      <w:szCs w:val="20"/>
    </w:rPr>
  </w:style>
  <w:style w:type="paragraph" w:styleId="3">
    <w:name w:val="heading 3"/>
    <w:basedOn w:val="a"/>
    <w:next w:val="a"/>
    <w:link w:val="30"/>
    <w:uiPriority w:val="99"/>
    <w:qFormat/>
    <w:pPr>
      <w:keepNext/>
      <w:outlineLvl w:val="2"/>
    </w:pPr>
    <w:rPr>
      <w:szCs w:val="20"/>
    </w:rPr>
  </w:style>
  <w:style w:type="paragraph" w:styleId="4">
    <w:name w:val="heading 4"/>
    <w:basedOn w:val="a"/>
    <w:next w:val="a"/>
    <w:link w:val="40"/>
    <w:uiPriority w:val="99"/>
    <w:qFormat/>
    <w:pPr>
      <w:keepNext/>
      <w:spacing w:line="360" w:lineRule="auto"/>
      <w:outlineLvl w:val="3"/>
    </w:pPr>
    <w:rPr>
      <w:sz w:val="28"/>
    </w:rPr>
  </w:style>
  <w:style w:type="paragraph" w:styleId="5">
    <w:name w:val="heading 5"/>
    <w:basedOn w:val="a"/>
    <w:next w:val="a"/>
    <w:link w:val="50"/>
    <w:uiPriority w:val="99"/>
    <w:qFormat/>
    <w:pPr>
      <w:keepNext/>
      <w:outlineLvl w:val="4"/>
    </w:pPr>
    <w:rPr>
      <w:i/>
      <w:iCs/>
      <w:sz w:val="28"/>
    </w:rPr>
  </w:style>
  <w:style w:type="paragraph" w:styleId="6">
    <w:name w:val="heading 6"/>
    <w:basedOn w:val="a"/>
    <w:next w:val="a"/>
    <w:link w:val="60"/>
    <w:uiPriority w:val="99"/>
    <w:qFormat/>
    <w:pPr>
      <w:keepNext/>
      <w:spacing w:line="360" w:lineRule="auto"/>
      <w:outlineLvl w:val="5"/>
    </w:pPr>
    <w:rPr>
      <w:b/>
      <w:i/>
      <w:iCs/>
      <w:sz w:val="28"/>
    </w:rPr>
  </w:style>
  <w:style w:type="paragraph" w:styleId="7">
    <w:name w:val="heading 7"/>
    <w:basedOn w:val="a"/>
    <w:next w:val="a"/>
    <w:link w:val="70"/>
    <w:uiPriority w:val="99"/>
    <w:qFormat/>
    <w:pPr>
      <w:keepNext/>
      <w:spacing w:line="360" w:lineRule="auto"/>
      <w:jc w:val="both"/>
      <w:outlineLvl w:val="6"/>
    </w:pPr>
    <w:rPr>
      <w:sz w:val="28"/>
      <w:szCs w:val="20"/>
    </w:rPr>
  </w:style>
  <w:style w:type="paragraph" w:styleId="8">
    <w:name w:val="heading 8"/>
    <w:basedOn w:val="a"/>
    <w:next w:val="a"/>
    <w:link w:val="80"/>
    <w:uiPriority w:val="99"/>
    <w:qFormat/>
    <w:pPr>
      <w:keepNext/>
      <w:spacing w:line="360" w:lineRule="auto"/>
      <w:jc w:val="center"/>
      <w:outlineLvl w:val="7"/>
    </w:pPr>
    <w:rPr>
      <w:sz w:val="28"/>
      <w:szCs w:val="20"/>
    </w:rPr>
  </w:style>
  <w:style w:type="paragraph" w:styleId="9">
    <w:name w:val="heading 9"/>
    <w:basedOn w:val="a"/>
    <w:next w:val="a"/>
    <w:link w:val="90"/>
    <w:uiPriority w:val="99"/>
    <w:qFormat/>
    <w:pPr>
      <w:keepNext/>
      <w:spacing w:line="360" w:lineRule="auto"/>
      <w:ind w:left="225"/>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FR1">
    <w:name w:val="FR1"/>
    <w:uiPriority w:val="99"/>
    <w:pPr>
      <w:autoSpaceDE w:val="0"/>
      <w:autoSpaceDN w:val="0"/>
      <w:adjustRightInd w:val="0"/>
    </w:pPr>
    <w:rPr>
      <w:sz w:val="18"/>
      <w:szCs w:val="18"/>
      <w:lang w:eastAsia="en-US"/>
    </w:rPr>
  </w:style>
  <w:style w:type="paragraph" w:styleId="a3">
    <w:name w:val="Body Text Indent"/>
    <w:basedOn w:val="a"/>
    <w:link w:val="a4"/>
    <w:uiPriority w:val="99"/>
    <w:pPr>
      <w:spacing w:line="360" w:lineRule="auto"/>
      <w:ind w:firstLine="851"/>
      <w:jc w:val="both"/>
    </w:pPr>
    <w:rPr>
      <w:sz w:val="28"/>
      <w:szCs w:val="20"/>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rPr>
      <w:sz w:val="28"/>
      <w:szCs w:val="20"/>
    </w:rPr>
  </w:style>
  <w:style w:type="character" w:customStyle="1" w:styleId="a6">
    <w:name w:val="Основной текст Знак"/>
    <w:link w:val="a5"/>
    <w:uiPriority w:val="99"/>
    <w:semiHidden/>
    <w:rPr>
      <w:sz w:val="24"/>
      <w:szCs w:val="24"/>
    </w:rPr>
  </w:style>
  <w:style w:type="paragraph" w:styleId="21">
    <w:name w:val="Body Text 2"/>
    <w:basedOn w:val="a"/>
    <w:link w:val="22"/>
    <w:uiPriority w:val="99"/>
    <w:pPr>
      <w:spacing w:line="360" w:lineRule="auto"/>
      <w:jc w:val="both"/>
    </w:pPr>
    <w:rPr>
      <w:sz w:val="32"/>
    </w:rPr>
  </w:style>
  <w:style w:type="character" w:customStyle="1" w:styleId="22">
    <w:name w:val="Основной текст 2 Знак"/>
    <w:link w:val="21"/>
    <w:uiPriority w:val="99"/>
    <w:semiHidden/>
    <w:rPr>
      <w:sz w:val="24"/>
      <w:szCs w:val="24"/>
    </w:rPr>
  </w:style>
  <w:style w:type="paragraph" w:styleId="a7">
    <w:name w:val="Document Map"/>
    <w:basedOn w:val="a"/>
    <w:link w:val="a8"/>
    <w:uiPriority w:val="99"/>
    <w:semiHidden/>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rPr>
  </w:style>
  <w:style w:type="paragraph" w:styleId="23">
    <w:name w:val="Body Text Indent 2"/>
    <w:basedOn w:val="a"/>
    <w:link w:val="24"/>
    <w:uiPriority w:val="99"/>
    <w:pPr>
      <w:spacing w:line="360" w:lineRule="auto"/>
      <w:ind w:firstLine="567"/>
      <w:jc w:val="both"/>
    </w:pPr>
    <w:rPr>
      <w:sz w:val="28"/>
    </w:rPr>
  </w:style>
  <w:style w:type="character" w:customStyle="1" w:styleId="24">
    <w:name w:val="Основной текст с отступом 2 Знак"/>
    <w:link w:val="23"/>
    <w:uiPriority w:val="99"/>
    <w:semiHidden/>
    <w:rPr>
      <w:sz w:val="24"/>
      <w:szCs w:val="24"/>
    </w:rPr>
  </w:style>
  <w:style w:type="paragraph" w:styleId="31">
    <w:name w:val="Body Text 3"/>
    <w:basedOn w:val="a"/>
    <w:link w:val="32"/>
    <w:uiPriority w:val="99"/>
    <w:pPr>
      <w:spacing w:line="360" w:lineRule="auto"/>
      <w:jc w:val="both"/>
    </w:pPr>
    <w:rPr>
      <w:sz w:val="28"/>
      <w:szCs w:val="20"/>
    </w:rPr>
  </w:style>
  <w:style w:type="character" w:customStyle="1" w:styleId="32">
    <w:name w:val="Основной текст 3 Знак"/>
    <w:link w:val="31"/>
    <w:uiPriority w:val="99"/>
    <w:semiHidden/>
    <w:rPr>
      <w:sz w:val="16"/>
      <w:szCs w:val="16"/>
    </w:rPr>
  </w:style>
  <w:style w:type="paragraph" w:customStyle="1" w:styleId="ConsNormal">
    <w:name w:val="ConsNormal"/>
    <w:uiPriority w:val="99"/>
    <w:pPr>
      <w:widowControl w:val="0"/>
      <w:autoSpaceDE w:val="0"/>
      <w:autoSpaceDN w:val="0"/>
      <w:adjustRightInd w:val="0"/>
      <w:ind w:firstLine="720"/>
    </w:pPr>
    <w:rPr>
      <w:rFonts w:ascii="Arial" w:hAnsi="Arial" w:cs="Arial"/>
    </w:rPr>
  </w:style>
  <w:style w:type="paragraph" w:customStyle="1" w:styleId="ConsNonformat">
    <w:name w:val="ConsNonformat"/>
    <w:uiPriority w:val="99"/>
    <w:pPr>
      <w:widowControl w:val="0"/>
      <w:autoSpaceDE w:val="0"/>
      <w:autoSpaceDN w:val="0"/>
      <w:adjustRightInd w:val="0"/>
    </w:pPr>
    <w:rPr>
      <w:rFonts w:ascii="Courier New" w:hAnsi="Courier New" w:cs="Courier New"/>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paragraph" w:styleId="33">
    <w:name w:val="Body Text Indent 3"/>
    <w:basedOn w:val="a"/>
    <w:link w:val="34"/>
    <w:uiPriority w:val="99"/>
    <w:pPr>
      <w:spacing w:line="360" w:lineRule="auto"/>
      <w:ind w:left="225"/>
    </w:pPr>
    <w:rPr>
      <w:b/>
      <w:bCs/>
      <w:sz w:val="28"/>
    </w:rPr>
  </w:style>
  <w:style w:type="character" w:customStyle="1" w:styleId="34">
    <w:name w:val="Основной текст с отступом 3 Знак"/>
    <w:link w:val="33"/>
    <w:uiPriority w:val="99"/>
    <w:semiHidden/>
    <w:rPr>
      <w:sz w:val="16"/>
      <w:szCs w:val="16"/>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Pr>
      <w:rFonts w:cs="Times New Roman"/>
    </w:rPr>
  </w:style>
  <w:style w:type="paragraph" w:styleId="ac">
    <w:name w:val="Title"/>
    <w:basedOn w:val="a"/>
    <w:link w:val="ad"/>
    <w:uiPriority w:val="99"/>
    <w:qFormat/>
    <w:pPr>
      <w:spacing w:line="360" w:lineRule="auto"/>
      <w:ind w:left="-360" w:firstLine="720"/>
      <w:jc w:val="center"/>
      <w:outlineLvl w:val="0"/>
    </w:pPr>
    <w:rPr>
      <w:b/>
      <w:sz w:val="28"/>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paragraph" w:styleId="ae">
    <w:name w:val="Block Text"/>
    <w:basedOn w:val="a"/>
    <w:uiPriority w:val="99"/>
    <w:pPr>
      <w:spacing w:line="360" w:lineRule="auto"/>
      <w:ind w:left="-180" w:right="-6"/>
    </w:pPr>
    <w:rPr>
      <w:sz w:val="28"/>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14135</Words>
  <Characters>80573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План </vt:lpstr>
    </vt:vector>
  </TitlesOfParts>
  <Company>home</Company>
  <LinksUpToDate>false</LinksUpToDate>
  <CharactersWithSpaces>94519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dc:title>
  <dc:subject/>
  <dc:creator>Olzhas</dc:creator>
  <cp:keywords/>
  <dc:description/>
  <cp:lastModifiedBy>admin</cp:lastModifiedBy>
  <cp:revision>2</cp:revision>
  <cp:lastPrinted>2005-05-03T14:23:00Z</cp:lastPrinted>
  <dcterms:created xsi:type="dcterms:W3CDTF">2014-03-03T22:50:00Z</dcterms:created>
  <dcterms:modified xsi:type="dcterms:W3CDTF">2014-03-03T22:50:00Z</dcterms:modified>
</cp:coreProperties>
</file>