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FE" w:rsidRDefault="001213FE">
      <w:pPr>
        <w:jc w:val="center"/>
        <w:rPr>
          <w:b/>
          <w:sz w:val="40"/>
        </w:rPr>
      </w:pPr>
      <w:r>
        <w:rPr>
          <w:b/>
          <w:sz w:val="40"/>
        </w:rPr>
        <w:t>Министерство общего и профессионального</w:t>
      </w:r>
    </w:p>
    <w:p w:rsidR="001213FE" w:rsidRDefault="001213FE">
      <w:pPr>
        <w:jc w:val="center"/>
      </w:pPr>
      <w:r>
        <w:rPr>
          <w:b/>
          <w:sz w:val="40"/>
        </w:rPr>
        <w:t>образования РФ</w:t>
      </w:r>
    </w:p>
    <w:p w:rsidR="001213FE" w:rsidRDefault="001213FE"/>
    <w:p w:rsidR="001213FE" w:rsidRDefault="001213FE"/>
    <w:p w:rsidR="001213FE" w:rsidRDefault="001213FE">
      <w:pPr>
        <w:pStyle w:val="a4"/>
      </w:pPr>
      <w:r>
        <w:t>Владимирский Государственный Университет</w:t>
      </w:r>
    </w:p>
    <w:p w:rsidR="001213FE" w:rsidRDefault="001213FE"/>
    <w:p w:rsidR="001213FE" w:rsidRDefault="001213FE"/>
    <w:p w:rsidR="001213FE" w:rsidRDefault="001213FE"/>
    <w:p w:rsidR="001213FE" w:rsidRDefault="001213FE"/>
    <w:p w:rsidR="001213FE" w:rsidRDefault="001213FE">
      <w:pPr>
        <w:pStyle w:val="a4"/>
      </w:pPr>
    </w:p>
    <w:p w:rsidR="001213FE" w:rsidRDefault="001213FE">
      <w:pPr>
        <w:pStyle w:val="a4"/>
        <w:rPr>
          <w:b/>
        </w:rPr>
      </w:pPr>
      <w:r>
        <w:rPr>
          <w:b/>
        </w:rPr>
        <w:t>КУРСОВАЯ РАБОТА</w:t>
      </w:r>
    </w:p>
    <w:p w:rsidR="001213FE" w:rsidRDefault="001213FE"/>
    <w:p w:rsidR="001213FE" w:rsidRDefault="001213FE"/>
    <w:p w:rsidR="001213FE" w:rsidRDefault="001213FE"/>
    <w:p w:rsidR="001213FE" w:rsidRDefault="001213FE">
      <w:r>
        <w:t>ПО ТЕМЕ:</w:t>
      </w:r>
    </w:p>
    <w:p w:rsidR="001213FE" w:rsidRDefault="001213FE">
      <w:pPr>
        <w:jc w:val="center"/>
        <w:rPr>
          <w:sz w:val="44"/>
        </w:rPr>
      </w:pPr>
    </w:p>
    <w:p w:rsidR="001213FE" w:rsidRDefault="001213FE">
      <w:pPr>
        <w:pStyle w:val="a4"/>
        <w:rPr>
          <w:b/>
        </w:rPr>
      </w:pPr>
      <w:r>
        <w:rPr>
          <w:b/>
        </w:rPr>
        <w:t>«Разработка датчика перемещения с изменяющейся индуктивностью.»</w:t>
      </w:r>
    </w:p>
    <w:p w:rsidR="001213FE" w:rsidRDefault="001213FE"/>
    <w:p w:rsidR="001213FE" w:rsidRDefault="001213FE">
      <w:r>
        <w:t xml:space="preserve">  </w:t>
      </w:r>
    </w:p>
    <w:p w:rsidR="001213FE" w:rsidRDefault="001213FE"/>
    <w:p w:rsidR="001213FE" w:rsidRDefault="001213FE">
      <w:pPr>
        <w:jc w:val="right"/>
        <w:rPr>
          <w:sz w:val="32"/>
        </w:rPr>
      </w:pPr>
    </w:p>
    <w:p w:rsidR="001213FE" w:rsidRDefault="001213FE">
      <w:pPr>
        <w:jc w:val="right"/>
        <w:rPr>
          <w:sz w:val="32"/>
        </w:rPr>
      </w:pPr>
    </w:p>
    <w:p w:rsidR="001213FE" w:rsidRDefault="001213FE">
      <w:pPr>
        <w:jc w:val="right"/>
        <w:rPr>
          <w:sz w:val="32"/>
        </w:rPr>
      </w:pPr>
    </w:p>
    <w:p w:rsidR="001213FE" w:rsidRDefault="001213FE">
      <w:pPr>
        <w:jc w:val="right"/>
        <w:rPr>
          <w:sz w:val="32"/>
        </w:rPr>
      </w:pPr>
    </w:p>
    <w:p w:rsidR="001213FE" w:rsidRDefault="001213FE">
      <w:pPr>
        <w:jc w:val="right"/>
        <w:rPr>
          <w:sz w:val="32"/>
        </w:rPr>
      </w:pPr>
    </w:p>
    <w:p w:rsidR="001213FE" w:rsidRDefault="001213FE">
      <w:pPr>
        <w:jc w:val="right"/>
        <w:rPr>
          <w:sz w:val="32"/>
        </w:rPr>
      </w:pPr>
    </w:p>
    <w:p w:rsidR="001213FE" w:rsidRDefault="001213FE">
      <w:pPr>
        <w:jc w:val="right"/>
        <w:rPr>
          <w:sz w:val="32"/>
        </w:rPr>
      </w:pPr>
    </w:p>
    <w:p w:rsidR="001213FE" w:rsidRDefault="001213FE">
      <w:pPr>
        <w:jc w:val="right"/>
        <w:rPr>
          <w:sz w:val="32"/>
        </w:rPr>
      </w:pPr>
    </w:p>
    <w:p w:rsidR="001213FE" w:rsidRDefault="001213FE">
      <w:pPr>
        <w:jc w:val="right"/>
        <w:rPr>
          <w:sz w:val="32"/>
        </w:rPr>
      </w:pPr>
      <w:r>
        <w:rPr>
          <w:sz w:val="32"/>
        </w:rPr>
        <w:t>Выполнил:</w:t>
      </w:r>
    </w:p>
    <w:p w:rsidR="001213FE" w:rsidRDefault="001213FE">
      <w:pPr>
        <w:jc w:val="right"/>
        <w:rPr>
          <w:sz w:val="32"/>
        </w:rPr>
      </w:pPr>
      <w:r>
        <w:rPr>
          <w:sz w:val="32"/>
        </w:rPr>
        <w:t>Студентка гр МиС-296</w:t>
      </w:r>
    </w:p>
    <w:p w:rsidR="001213FE" w:rsidRDefault="001213FE">
      <w:pPr>
        <w:pStyle w:val="a4"/>
        <w:jc w:val="right"/>
        <w:rPr>
          <w:i/>
          <w:sz w:val="32"/>
        </w:rPr>
      </w:pPr>
      <w:r>
        <w:rPr>
          <w:i/>
          <w:sz w:val="32"/>
        </w:rPr>
        <w:t>Зайцева Т.А</w:t>
      </w:r>
    </w:p>
    <w:p w:rsidR="001213FE" w:rsidRDefault="001213FE">
      <w:pPr>
        <w:jc w:val="right"/>
        <w:rPr>
          <w:sz w:val="32"/>
        </w:rPr>
      </w:pPr>
      <w:r>
        <w:rPr>
          <w:sz w:val="32"/>
        </w:rPr>
        <w:t>Принял:</w:t>
      </w:r>
    </w:p>
    <w:p w:rsidR="001213FE" w:rsidRDefault="001213FE">
      <w:pPr>
        <w:jc w:val="right"/>
        <w:rPr>
          <w:i/>
          <w:sz w:val="32"/>
        </w:rPr>
      </w:pPr>
      <w:r>
        <w:rPr>
          <w:i/>
          <w:sz w:val="32"/>
        </w:rPr>
        <w:t xml:space="preserve">Мищенко З.В.   </w:t>
      </w:r>
    </w:p>
    <w:p w:rsidR="001213FE" w:rsidRDefault="001213FE">
      <w:pPr>
        <w:jc w:val="right"/>
        <w:rPr>
          <w:i/>
          <w:sz w:val="32"/>
        </w:rPr>
      </w:pPr>
    </w:p>
    <w:p w:rsidR="001213FE" w:rsidRDefault="001213FE">
      <w:pPr>
        <w:jc w:val="center"/>
        <w:rPr>
          <w:i/>
          <w:sz w:val="32"/>
        </w:rPr>
      </w:pPr>
      <w:r>
        <w:rPr>
          <w:i/>
          <w:sz w:val="32"/>
        </w:rPr>
        <w:br w:type="page"/>
      </w:r>
      <w:r>
        <w:rPr>
          <w:i/>
          <w:sz w:val="32"/>
        </w:rPr>
        <w:lastRenderedPageBreak/>
        <w:t>Содержание:</w:t>
      </w:r>
    </w:p>
    <w:p w:rsidR="001213FE" w:rsidRDefault="001213FE">
      <w:pPr>
        <w:pStyle w:val="10"/>
        <w:tabs>
          <w:tab w:val="left" w:pos="520"/>
          <w:tab w:val="right" w:pos="8296"/>
        </w:tabs>
        <w:rPr>
          <w:noProof/>
        </w:rPr>
      </w:pPr>
      <w:r>
        <w:rPr>
          <w:noProof/>
        </w:rPr>
        <w:t>I.</w:t>
      </w:r>
      <w:r>
        <w:rPr>
          <w:noProof/>
        </w:rPr>
        <w:tab/>
        <w:t>Разработка технического задания.</w:t>
      </w:r>
    </w:p>
    <w:p w:rsidR="001213FE" w:rsidRDefault="001213FE">
      <w:pPr>
        <w:pStyle w:val="20"/>
        <w:tabs>
          <w:tab w:val="right" w:pos="8296"/>
        </w:tabs>
        <w:rPr>
          <w:noProof/>
        </w:rPr>
      </w:pPr>
      <w:r>
        <w:rPr>
          <w:noProof/>
        </w:rPr>
        <w:t>1.1. Назначение.</w:t>
      </w:r>
    </w:p>
    <w:p w:rsidR="001213FE" w:rsidRDefault="001213FE">
      <w:pPr>
        <w:pStyle w:val="20"/>
        <w:tabs>
          <w:tab w:val="right" w:pos="8296"/>
        </w:tabs>
        <w:rPr>
          <w:noProof/>
        </w:rPr>
      </w:pPr>
      <w:r>
        <w:rPr>
          <w:noProof/>
        </w:rPr>
        <w:t>1.2. Условия эксплуатации.</w:t>
      </w:r>
    </w:p>
    <w:p w:rsidR="001213FE" w:rsidRDefault="001213FE">
      <w:pPr>
        <w:pStyle w:val="20"/>
        <w:tabs>
          <w:tab w:val="right" w:pos="8296"/>
        </w:tabs>
        <w:rPr>
          <w:noProof/>
        </w:rPr>
      </w:pPr>
      <w:r>
        <w:rPr>
          <w:noProof/>
        </w:rPr>
        <w:t>1.3. Механические воздействия.</w:t>
      </w:r>
    </w:p>
    <w:p w:rsidR="001213FE" w:rsidRDefault="001213FE">
      <w:pPr>
        <w:pStyle w:val="20"/>
        <w:tabs>
          <w:tab w:val="right" w:pos="8296"/>
        </w:tabs>
        <w:rPr>
          <w:noProof/>
        </w:rPr>
      </w:pPr>
      <w:r>
        <w:rPr>
          <w:noProof/>
        </w:rPr>
        <w:t>1.4. Эксплутационные требования.</w:t>
      </w:r>
    </w:p>
    <w:p w:rsidR="001213FE" w:rsidRDefault="001213FE">
      <w:pPr>
        <w:pStyle w:val="10"/>
        <w:tabs>
          <w:tab w:val="left" w:pos="520"/>
          <w:tab w:val="right" w:pos="8296"/>
        </w:tabs>
        <w:rPr>
          <w:noProof/>
        </w:rPr>
      </w:pPr>
      <w:r>
        <w:rPr>
          <w:noProof/>
        </w:rPr>
        <w:t>II.</w:t>
      </w:r>
      <w:r>
        <w:rPr>
          <w:noProof/>
        </w:rPr>
        <w:tab/>
        <w:t>РАЗРАБОТКА СТРУКТУРНОЙ СХЕМЫ датчик перемещения с изменяющейся индуктивностью.</w:t>
      </w:r>
    </w:p>
    <w:p w:rsidR="001213FE" w:rsidRDefault="001213FE">
      <w:pPr>
        <w:pStyle w:val="10"/>
        <w:tabs>
          <w:tab w:val="left" w:pos="520"/>
          <w:tab w:val="right" w:pos="8296"/>
        </w:tabs>
        <w:rPr>
          <w:noProof/>
        </w:rPr>
      </w:pPr>
      <w:r>
        <w:rPr>
          <w:noProof/>
        </w:rPr>
        <w:t>III.</w:t>
      </w:r>
      <w:r>
        <w:rPr>
          <w:noProof/>
        </w:rPr>
        <w:tab/>
        <w:t>ПРИНЦЫП ДЕЙСТВИЯ датчика перемещения с изменяющейся индуктивностью.</w:t>
      </w:r>
    </w:p>
    <w:p w:rsidR="001213FE" w:rsidRDefault="001213FE">
      <w:pPr>
        <w:pStyle w:val="10"/>
        <w:tabs>
          <w:tab w:val="left" w:pos="520"/>
          <w:tab w:val="right" w:pos="8296"/>
        </w:tabs>
        <w:rPr>
          <w:noProof/>
        </w:rPr>
      </w:pPr>
      <w:r>
        <w:rPr>
          <w:noProof/>
        </w:rPr>
        <w:t>IV.</w:t>
      </w:r>
      <w:r>
        <w:rPr>
          <w:noProof/>
        </w:rPr>
        <w:tab/>
        <w:t>Расчет основных конструктивных элементов</w:t>
      </w:r>
    </w:p>
    <w:p w:rsidR="001213FE" w:rsidRDefault="001213FE">
      <w:pPr>
        <w:pStyle w:val="10"/>
        <w:tabs>
          <w:tab w:val="left" w:pos="520"/>
          <w:tab w:val="right" w:pos="8296"/>
        </w:tabs>
        <w:rPr>
          <w:noProof/>
        </w:rPr>
      </w:pPr>
      <w:r>
        <w:rPr>
          <w:noProof/>
        </w:rPr>
        <w:t>V.</w:t>
      </w:r>
      <w:r>
        <w:rPr>
          <w:noProof/>
        </w:rPr>
        <w:tab/>
        <w:t>Оценка метрологических характеристик.</w:t>
      </w:r>
    </w:p>
    <w:p w:rsidR="001213FE" w:rsidRDefault="001213FE">
      <w:pPr>
        <w:pStyle w:val="20"/>
        <w:tabs>
          <w:tab w:val="right" w:pos="8296"/>
        </w:tabs>
        <w:rPr>
          <w:noProof/>
        </w:rPr>
      </w:pPr>
      <w:r>
        <w:rPr>
          <w:noProof/>
        </w:rPr>
        <w:t>5.1. Отнасительная погрешность.</w:t>
      </w:r>
    </w:p>
    <w:p w:rsidR="001213FE" w:rsidRDefault="001213FE">
      <w:pPr>
        <w:pStyle w:val="20"/>
        <w:tabs>
          <w:tab w:val="right" w:pos="8296"/>
        </w:tabs>
        <w:rPr>
          <w:noProof/>
        </w:rPr>
      </w:pPr>
      <w:r>
        <w:rPr>
          <w:noProof/>
        </w:rPr>
        <w:t>5.2. Относительная чувствительность.</w:t>
      </w:r>
    </w:p>
    <w:p w:rsidR="001213FE" w:rsidRDefault="001213FE">
      <w:pPr>
        <w:pStyle w:val="20"/>
        <w:tabs>
          <w:tab w:val="right" w:pos="8296"/>
        </w:tabs>
        <w:rPr>
          <w:noProof/>
        </w:rPr>
      </w:pPr>
      <w:r>
        <w:rPr>
          <w:noProof/>
        </w:rPr>
        <w:t>5.3. Определяем диапазон измерений.</w:t>
      </w:r>
    </w:p>
    <w:p w:rsidR="001213FE" w:rsidRDefault="001213FE">
      <w:pPr>
        <w:pStyle w:val="10"/>
        <w:tabs>
          <w:tab w:val="left" w:pos="520"/>
          <w:tab w:val="right" w:pos="8296"/>
        </w:tabs>
        <w:rPr>
          <w:noProof/>
        </w:rPr>
      </w:pPr>
      <w:r>
        <w:rPr>
          <w:noProof/>
        </w:rPr>
        <w:t>VI.</w:t>
      </w:r>
      <w:r>
        <w:rPr>
          <w:noProof/>
        </w:rPr>
        <w:tab/>
        <w:t>Расчет основных конструктивных элементов в MatCad.</w:t>
      </w:r>
    </w:p>
    <w:p w:rsidR="001213FE" w:rsidRDefault="001213FE">
      <w:pPr>
        <w:pStyle w:val="10"/>
        <w:tabs>
          <w:tab w:val="right" w:pos="8296"/>
        </w:tabs>
        <w:rPr>
          <w:noProof/>
        </w:rPr>
      </w:pPr>
      <w:r>
        <w:rPr>
          <w:noProof/>
        </w:rPr>
        <w:t>Список литературы:</w:t>
      </w:r>
    </w:p>
    <w:p w:rsidR="001213FE" w:rsidRDefault="001213FE">
      <w:pPr>
        <w:jc w:val="center"/>
        <w:rPr>
          <w:i/>
          <w:sz w:val="32"/>
        </w:rPr>
      </w:pPr>
      <w:r>
        <w:rPr>
          <w:i/>
          <w:sz w:val="32"/>
        </w:rPr>
        <w:br w:type="page"/>
      </w:r>
    </w:p>
    <w:p w:rsidR="001213FE" w:rsidRDefault="001213FE">
      <w:pPr>
        <w:pStyle w:val="1"/>
      </w:pPr>
      <w:r>
        <w:t>Разработка технического задания.</w:t>
      </w:r>
    </w:p>
    <w:p w:rsidR="001213FE" w:rsidRDefault="001213FE">
      <w:pPr>
        <w:pStyle w:val="2"/>
        <w:ind w:left="1440"/>
      </w:pPr>
      <w:r>
        <w:t>1.1. Назначение.</w:t>
      </w:r>
    </w:p>
    <w:p w:rsidR="001213FE" w:rsidRDefault="001213FE">
      <w:pPr>
        <w:ind w:firstLine="720"/>
      </w:pPr>
      <w:r>
        <w:t>Датчик перемещения с изменяющейся индуктивностью предназначен для преобразования линейного перемещения в изменение индуктивности его обмоток.</w:t>
      </w:r>
    </w:p>
    <w:p w:rsidR="001213FE" w:rsidRDefault="001213FE">
      <w:pPr>
        <w:pStyle w:val="2"/>
        <w:ind w:left="1440"/>
      </w:pPr>
      <w:r>
        <w:t>1.2. Условия эксплуатации.</w:t>
      </w:r>
    </w:p>
    <w:p w:rsidR="001213FE" w:rsidRDefault="001213FE">
      <w:pPr>
        <w:ind w:firstLine="720"/>
      </w:pPr>
      <w:r>
        <w:t>Климатические условия в рабочих условиях должны соответствовать ГОСТ  22261 или таблица № 1</w:t>
      </w:r>
    </w:p>
    <w:p w:rsidR="001213FE" w:rsidRDefault="001213FE">
      <w:pPr>
        <w:ind w:firstLine="720"/>
        <w:jc w:val="right"/>
        <w:outlineLvl w:val="0"/>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701"/>
        <w:gridCol w:w="1749"/>
      </w:tblGrid>
      <w:tr w:rsidR="001213FE">
        <w:tc>
          <w:tcPr>
            <w:tcW w:w="5070" w:type="dxa"/>
          </w:tcPr>
          <w:p w:rsidR="001213FE" w:rsidRDefault="001213FE">
            <w:r>
              <w:t xml:space="preserve">                Влияющие величины</w:t>
            </w:r>
          </w:p>
        </w:tc>
        <w:tc>
          <w:tcPr>
            <w:tcW w:w="1701" w:type="dxa"/>
          </w:tcPr>
          <w:p w:rsidR="001213FE" w:rsidRDefault="001213FE">
            <w:r>
              <w:t>Нормальное значение</w:t>
            </w:r>
          </w:p>
        </w:tc>
        <w:tc>
          <w:tcPr>
            <w:tcW w:w="1749" w:type="dxa"/>
          </w:tcPr>
          <w:p w:rsidR="001213FE" w:rsidRDefault="001213FE">
            <w:r>
              <w:t>Допустимое значение</w:t>
            </w:r>
          </w:p>
        </w:tc>
      </w:tr>
      <w:tr w:rsidR="001213FE">
        <w:tc>
          <w:tcPr>
            <w:tcW w:w="5070" w:type="dxa"/>
          </w:tcPr>
          <w:p w:rsidR="001213FE" w:rsidRDefault="001213FE">
            <w:pPr>
              <w:rPr>
                <w:lang w:val="en-US"/>
              </w:rPr>
            </w:pPr>
            <w:r>
              <w:t>Температура окружающей среды,</w:t>
            </w:r>
            <w:r>
              <w:sym w:font="Symbol" w:char="F0B0"/>
            </w:r>
            <w:r>
              <w:rPr>
                <w:lang w:val="en-US"/>
              </w:rPr>
              <w:t>C</w:t>
            </w:r>
          </w:p>
        </w:tc>
        <w:tc>
          <w:tcPr>
            <w:tcW w:w="1701" w:type="dxa"/>
          </w:tcPr>
          <w:p w:rsidR="001213FE" w:rsidRDefault="001213FE">
            <w:r>
              <w:t xml:space="preserve">   20-25</w:t>
            </w:r>
          </w:p>
        </w:tc>
        <w:tc>
          <w:tcPr>
            <w:tcW w:w="1749" w:type="dxa"/>
          </w:tcPr>
          <w:p w:rsidR="001213FE" w:rsidRDefault="001213FE">
            <w:r>
              <w:t xml:space="preserve">         2</w:t>
            </w:r>
          </w:p>
        </w:tc>
      </w:tr>
      <w:tr w:rsidR="001213FE">
        <w:tc>
          <w:tcPr>
            <w:tcW w:w="5070" w:type="dxa"/>
          </w:tcPr>
          <w:p w:rsidR="001213FE" w:rsidRDefault="001213FE">
            <w:r>
              <w:t>Атмосферное давление, кПа</w:t>
            </w:r>
          </w:p>
        </w:tc>
        <w:tc>
          <w:tcPr>
            <w:tcW w:w="1701" w:type="dxa"/>
          </w:tcPr>
          <w:p w:rsidR="001213FE" w:rsidRDefault="001213FE">
            <w:r>
              <w:t xml:space="preserve">  84-106,7    </w:t>
            </w:r>
          </w:p>
        </w:tc>
        <w:tc>
          <w:tcPr>
            <w:tcW w:w="1749" w:type="dxa"/>
          </w:tcPr>
          <w:p w:rsidR="001213FE" w:rsidRDefault="001213FE">
            <w:r>
              <w:t xml:space="preserve">          -</w:t>
            </w:r>
          </w:p>
        </w:tc>
      </w:tr>
      <w:tr w:rsidR="001213FE">
        <w:tc>
          <w:tcPr>
            <w:tcW w:w="5070" w:type="dxa"/>
          </w:tcPr>
          <w:p w:rsidR="001213FE" w:rsidRDefault="001213FE">
            <w:r>
              <w:t>Относительная влажность,</w:t>
            </w:r>
            <w:r>
              <w:sym w:font="Symbol" w:char="F025"/>
            </w:r>
          </w:p>
        </w:tc>
        <w:tc>
          <w:tcPr>
            <w:tcW w:w="1701" w:type="dxa"/>
          </w:tcPr>
          <w:p w:rsidR="001213FE" w:rsidRDefault="001213FE">
            <w:r>
              <w:t xml:space="preserve">    30-80</w:t>
            </w:r>
          </w:p>
        </w:tc>
        <w:tc>
          <w:tcPr>
            <w:tcW w:w="1749" w:type="dxa"/>
          </w:tcPr>
          <w:p w:rsidR="001213FE" w:rsidRDefault="001213FE">
            <w:r>
              <w:t xml:space="preserve">          -</w:t>
            </w:r>
          </w:p>
        </w:tc>
      </w:tr>
      <w:tr w:rsidR="001213FE">
        <w:tc>
          <w:tcPr>
            <w:tcW w:w="5070" w:type="dxa"/>
          </w:tcPr>
          <w:p w:rsidR="001213FE" w:rsidRDefault="001213FE">
            <w:r>
              <w:t>Внешние магнитное поле</w:t>
            </w:r>
          </w:p>
        </w:tc>
        <w:tc>
          <w:tcPr>
            <w:tcW w:w="1701" w:type="dxa"/>
          </w:tcPr>
          <w:p w:rsidR="001213FE" w:rsidRDefault="001213FE">
            <w:r>
              <w:t>Практически отсутствует</w:t>
            </w:r>
          </w:p>
        </w:tc>
        <w:tc>
          <w:tcPr>
            <w:tcW w:w="1749" w:type="dxa"/>
          </w:tcPr>
          <w:p w:rsidR="001213FE" w:rsidRDefault="001213FE">
            <w:r>
              <w:t>Магнитное поле Земли</w:t>
            </w:r>
          </w:p>
        </w:tc>
      </w:tr>
      <w:tr w:rsidR="001213FE">
        <w:tc>
          <w:tcPr>
            <w:tcW w:w="5070" w:type="dxa"/>
          </w:tcPr>
          <w:p w:rsidR="001213FE" w:rsidRDefault="001213FE">
            <w:r>
              <w:t>Напряжение питающей сети переменного тока, В</w:t>
            </w:r>
          </w:p>
        </w:tc>
        <w:tc>
          <w:tcPr>
            <w:tcW w:w="1701" w:type="dxa"/>
          </w:tcPr>
          <w:p w:rsidR="001213FE" w:rsidRDefault="001213FE">
            <w:r>
              <w:t>По ГОСТ21128</w:t>
            </w:r>
          </w:p>
        </w:tc>
        <w:tc>
          <w:tcPr>
            <w:tcW w:w="1749" w:type="dxa"/>
          </w:tcPr>
          <w:p w:rsidR="001213FE" w:rsidRDefault="001213FE">
            <w:r>
              <w:t xml:space="preserve">      ±10</w:t>
            </w:r>
            <w:r>
              <w:sym w:font="Symbol" w:char="F025"/>
            </w:r>
          </w:p>
        </w:tc>
      </w:tr>
      <w:tr w:rsidR="001213FE">
        <w:tc>
          <w:tcPr>
            <w:tcW w:w="5070" w:type="dxa"/>
          </w:tcPr>
          <w:p w:rsidR="001213FE" w:rsidRDefault="001213FE">
            <w:r>
              <w:t>Частота питающей сети, Гц</w:t>
            </w:r>
          </w:p>
        </w:tc>
        <w:tc>
          <w:tcPr>
            <w:tcW w:w="1701" w:type="dxa"/>
          </w:tcPr>
          <w:p w:rsidR="001213FE" w:rsidRDefault="001213FE">
            <w:r>
              <w:t xml:space="preserve">     50</w:t>
            </w:r>
          </w:p>
          <w:p w:rsidR="001213FE" w:rsidRDefault="001213FE">
            <w:r>
              <w:t xml:space="preserve">    400</w:t>
            </w:r>
          </w:p>
        </w:tc>
        <w:tc>
          <w:tcPr>
            <w:tcW w:w="1749" w:type="dxa"/>
          </w:tcPr>
          <w:p w:rsidR="001213FE" w:rsidRDefault="001213FE">
            <w:r>
              <w:t xml:space="preserve">       ±0,5</w:t>
            </w:r>
          </w:p>
          <w:p w:rsidR="001213FE" w:rsidRDefault="001213FE">
            <w:r>
              <w:t xml:space="preserve">        ±10</w:t>
            </w:r>
          </w:p>
        </w:tc>
      </w:tr>
    </w:tbl>
    <w:p w:rsidR="001213FE" w:rsidRDefault="001213FE">
      <w:pPr>
        <w:ind w:firstLine="720"/>
      </w:pPr>
      <w:r>
        <w:t>Во время эксплуатации, датчик должен находится в обогреваемом и охлаждаемом помещение без непосредственного воздействия осадков, песка, пыли.</w:t>
      </w:r>
    </w:p>
    <w:p w:rsidR="001213FE" w:rsidRDefault="001213FE">
      <w:pPr>
        <w:pStyle w:val="2"/>
      </w:pPr>
      <w:r>
        <w:t>1.3. Механические воздействия.</w:t>
      </w:r>
    </w:p>
    <w:p w:rsidR="001213FE" w:rsidRDefault="001213FE">
      <w:pPr>
        <w:ind w:firstLine="720"/>
      </w:pPr>
      <w:r>
        <w:t>Датчик перемещения с изменяющейся индуктивностью, во время работы должен быть устойчивым и прочным к воздействию однократных и многократных механических ударов.</w:t>
      </w:r>
    </w:p>
    <w:p w:rsidR="001213FE" w:rsidRDefault="001213FE">
      <w:pPr>
        <w:ind w:firstLine="720"/>
      </w:pPr>
      <w:r>
        <w:t>Данные датчики должны сохранять свои характеристики при воздействии постоянных магнитных полей сетевой частоты с напряженностью до 400А/м.</w:t>
      </w:r>
    </w:p>
    <w:p w:rsidR="001213FE" w:rsidRDefault="001213FE">
      <w:pPr>
        <w:pStyle w:val="2"/>
      </w:pPr>
      <w:r>
        <w:t>1.4. Эксплутационные требования.</w:t>
      </w:r>
    </w:p>
    <w:p w:rsidR="001213FE" w:rsidRDefault="001213FE">
      <w:pPr>
        <w:ind w:firstLine="720"/>
      </w:pPr>
      <w:r>
        <w:t>Безопасность эксплуатации датчика перемещения с изменяющейся индуктивностью должна обеспечиваться</w:t>
      </w:r>
      <w:r>
        <w:sym w:font="Symbol" w:char="F03A"/>
      </w:r>
    </w:p>
    <w:p w:rsidR="001213FE" w:rsidRDefault="001213FE">
      <w:pPr>
        <w:ind w:firstLine="720"/>
      </w:pPr>
      <w:r>
        <w:t>1)прочностью установленной в стандартах,</w:t>
      </w:r>
    </w:p>
    <w:p w:rsidR="001213FE" w:rsidRDefault="001213FE">
      <w:pPr>
        <w:ind w:firstLine="720"/>
      </w:pPr>
      <w:r>
        <w:t>2)изоляцией электрических цепей,</w:t>
      </w:r>
    </w:p>
    <w:p w:rsidR="001213FE" w:rsidRDefault="001213FE">
      <w:pPr>
        <w:ind w:firstLine="720"/>
      </w:pPr>
      <w:r>
        <w:t>3)надежным креплением при монтаже на объекте.</w:t>
      </w:r>
    </w:p>
    <w:p w:rsidR="001213FE" w:rsidRDefault="001213FE">
      <w:pPr>
        <w:ind w:firstLine="720"/>
      </w:pPr>
    </w:p>
    <w:p w:rsidR="001213FE" w:rsidRDefault="001213FE">
      <w:pPr>
        <w:ind w:firstLine="720"/>
      </w:pPr>
    </w:p>
    <w:p w:rsidR="001213FE" w:rsidRDefault="001213FE">
      <w:pPr>
        <w:ind w:firstLine="720"/>
      </w:pPr>
    </w:p>
    <w:p w:rsidR="001213FE" w:rsidRDefault="001213FE">
      <w:pPr>
        <w:ind w:firstLine="720"/>
      </w:pPr>
    </w:p>
    <w:p w:rsidR="001213FE" w:rsidRDefault="001213FE">
      <w:pPr>
        <w:pStyle w:val="1"/>
      </w:pPr>
      <w:r>
        <w:lastRenderedPageBreak/>
        <w:t>РАЗРАБОТКА СТРУКТУРНОЙ СХЕМЫ датчик перемещения с изменяющейся индуктивностью.</w:t>
      </w:r>
    </w:p>
    <w:p w:rsidR="001213FE" w:rsidRDefault="001213FE">
      <w:pPr>
        <w:ind w:firstLine="720"/>
      </w:pPr>
      <w:r>
        <w:t>Для получения выходного сигнала, индуктивный датчик должен быть включен в электрическую схему.</w:t>
      </w:r>
    </w:p>
    <w:p w:rsidR="001213FE" w:rsidRDefault="001213FE">
      <w:pPr>
        <w:ind w:firstLine="720"/>
        <w:rPr>
          <w:noProof/>
        </w:rPr>
      </w:pPr>
    </w:p>
    <w:p w:rsidR="001213FE" w:rsidRDefault="00D227DB">
      <w:pPr>
        <w:ind w:firstLine="720"/>
      </w:pPr>
      <w:r>
        <w:rPr>
          <w:noProof/>
        </w:rPr>
        <w:pict>
          <v:group id="_x0000_s1481" style="position:absolute;left:0;text-align:left;margin-left:-8.5pt;margin-top:9.9pt;width:444.05pt;height:42.3pt;z-index:251604480" coordorigin="1630,2940" coordsize="8881,846" o:allowincell="f">
            <v:shapetype id="_x0000_t202" coordsize="21600,21600" o:spt="202" path="m,l,21600r21600,l21600,xe">
              <v:stroke joinstyle="miter"/>
              <v:path gradientshapeok="t" o:connecttype="rect"/>
            </v:shapetype>
            <v:shape id="_x0000_s1474" type="#_x0000_t202" style="position:absolute;left:2753;top:2940;width:2247;height:839">
              <v:textbox style="mso-next-textbox:#_x0000_s1474">
                <w:txbxContent>
                  <w:p w:rsidR="001213FE" w:rsidRDefault="001213FE">
                    <w:r>
                      <w:t>Индуктивный преобразователь</w:t>
                    </w:r>
                  </w:p>
                </w:txbxContent>
              </v:textbox>
            </v:shape>
            <v:line id="_x0000_s1475" style="position:absolute" from="1630,3337" to="2738,3337" strokeweight="1pt">
              <v:stroke endarrow="block"/>
            </v:line>
            <v:line id="_x0000_s1476" style="position:absolute" from="5019,3340" to="5589,3340" strokeweight="1pt">
              <v:stroke endarrow="block"/>
            </v:line>
            <v:shape id="_x0000_s1477" type="#_x0000_t202" style="position:absolute;left:5596;top:2947;width:1408;height:839">
              <v:textbox style="mso-next-textbox:#_x0000_s1477">
                <w:txbxContent>
                  <w:p w:rsidR="001213FE" w:rsidRDefault="001213FE">
                    <w:r>
                      <w:t>Мостовая схема</w:t>
                    </w:r>
                  </w:p>
                </w:txbxContent>
              </v:textbox>
            </v:shape>
            <v:shape id="_x0000_s1478" type="#_x0000_t202" style="position:absolute;left:7573;top:3073;width:1820;height:570">
              <v:textbox style="mso-next-textbox:#_x0000_s1478">
                <w:txbxContent>
                  <w:p w:rsidR="001213FE" w:rsidRDefault="001213FE">
                    <w:r>
                      <w:t>димодулятор</w:t>
                    </w:r>
                  </w:p>
                </w:txbxContent>
              </v:textbox>
            </v:shape>
            <v:line id="_x0000_s1479" style="position:absolute" from="7031,3406" to="7601,3406" strokeweight="1pt">
              <v:stroke endarrow="block"/>
            </v:line>
            <v:line id="_x0000_s1480" style="position:absolute" from="9403,3355" to="10511,3355" strokeweight="1pt">
              <v:stroke endarrow="block"/>
            </v:line>
          </v:group>
        </w:pict>
      </w:r>
    </w:p>
    <w:p w:rsidR="001213FE" w:rsidRDefault="001213FE">
      <w:pPr>
        <w:ind w:firstLine="720"/>
      </w:pPr>
    </w:p>
    <w:p w:rsidR="001213FE" w:rsidRDefault="001213FE">
      <w:pPr>
        <w:ind w:firstLine="720"/>
      </w:pPr>
    </w:p>
    <w:p w:rsidR="001213FE" w:rsidRDefault="001213FE">
      <w:pPr>
        <w:ind w:firstLine="720"/>
      </w:pPr>
    </w:p>
    <w:p w:rsidR="001213FE" w:rsidRDefault="001213FE">
      <w:pPr>
        <w:pStyle w:val="1"/>
      </w:pPr>
      <w:r>
        <w:t>ПРИНЦЫП ДЕЙСТВИЯ датчика перемещения с изменяющейся индуктивностью.</w:t>
      </w:r>
    </w:p>
    <w:p w:rsidR="001213FE" w:rsidRDefault="001213FE">
      <w:pPr>
        <w:ind w:firstLine="720"/>
      </w:pPr>
    </w:p>
    <w:p w:rsidR="001213FE" w:rsidRDefault="001213FE">
      <w:pPr>
        <w:ind w:firstLine="720"/>
      </w:pPr>
      <w:r>
        <w:t xml:space="preserve">Действие датчика основано на преобразование линейного перемещения в изменение индуктивности его обмоток путем воздействия на подвижный элемент магнитной системы - якорь(1).Обмотки(2) датчика включены в фазочувствительный мост с выпрямителем, собранный по кольцевой схеме .(Рисунок 1) </w:t>
      </w:r>
    </w:p>
    <w:p w:rsidR="001213FE" w:rsidRDefault="00D227DB">
      <w:pPr>
        <w:ind w:firstLine="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98" type="#_x0000_t75" style="position:absolute;left:0;text-align:left;margin-left:24.75pt;margin-top:7.75pt;width:161.65pt;height:143.8pt;z-index:251606528" o:allowincell="f">
            <v:imagedata r:id="rId5" o:title=""/>
          </v:shape>
        </w:pict>
      </w:r>
      <w:r>
        <w:rPr>
          <w:b/>
          <w:noProof/>
          <w:sz w:val="28"/>
        </w:rPr>
        <w:pict>
          <v:shape id="_x0000_s1497" type="#_x0000_t75" style="position:absolute;left:0;text-align:left;margin-left:245.2pt;margin-top:3.6pt;width:158.95pt;height:36.05pt;z-index:251605504" o:allowincell="f">
            <v:imagedata r:id="rId6" o:title=""/>
            <w10:wrap side="right"/>
          </v:shape>
        </w:pict>
      </w:r>
    </w:p>
    <w:p w:rsidR="001213FE" w:rsidRDefault="001213FE">
      <w:pPr>
        <w:ind w:firstLine="720"/>
      </w:pPr>
    </w:p>
    <w:p w:rsidR="001213FE" w:rsidRDefault="001213FE">
      <w:pPr>
        <w:ind w:firstLine="720"/>
        <w:rPr>
          <w:b/>
          <w:sz w:val="28"/>
        </w:rPr>
      </w:pPr>
    </w:p>
    <w:p w:rsidR="001213FE" w:rsidRDefault="00D227DB">
      <w:pPr>
        <w:ind w:firstLine="720"/>
        <w:rPr>
          <w:sz w:val="28"/>
        </w:rPr>
      </w:pPr>
      <w:r>
        <w:pict>
          <v:shape id="_x0000_s1541" type="#_x0000_t75" style="position:absolute;left:0;text-align:left;margin-left:232.4pt;margin-top:8.95pt;width:211pt;height:84pt;z-index:251650560" o:allowincell="f">
            <v:imagedata r:id="rId7" o:title=""/>
          </v:shape>
        </w:pict>
      </w:r>
    </w:p>
    <w:p w:rsidR="001213FE" w:rsidRDefault="001213FE">
      <w:pPr>
        <w:ind w:firstLine="720"/>
        <w:rPr>
          <w:sz w:val="28"/>
        </w:rPr>
      </w:pPr>
    </w:p>
    <w:p w:rsidR="001213FE" w:rsidRDefault="001213FE">
      <w:pPr>
        <w:ind w:firstLine="720"/>
        <w:rPr>
          <w:sz w:val="28"/>
        </w:rPr>
      </w:pPr>
    </w:p>
    <w:p w:rsidR="001213FE" w:rsidRDefault="00D227DB">
      <w:pPr>
        <w:ind w:firstLine="720"/>
        <w:rPr>
          <w:sz w:val="28"/>
        </w:rPr>
      </w:pPr>
      <w:r>
        <w:pict>
          <v:shape id="_x0000_s1502" type="#_x0000_t75" style="position:absolute;left:0;text-align:left;margin-left:237.25pt;margin-top:29pt;width:101pt;height:33pt;z-index:251610624" o:allowincell="f">
            <v:imagedata r:id="rId8" o:title=""/>
            <w10:wrap type="topAndBottom"/>
          </v:shape>
        </w:pict>
      </w:r>
    </w:p>
    <w:p w:rsidR="001213FE" w:rsidRDefault="001213FE">
      <w:pPr>
        <w:ind w:firstLine="720"/>
        <w:rPr>
          <w:sz w:val="28"/>
        </w:rPr>
      </w:pPr>
    </w:p>
    <w:p w:rsidR="001213FE" w:rsidRDefault="001213FE">
      <w:pPr>
        <w:ind w:firstLine="720"/>
      </w:pPr>
      <w:r>
        <w:rPr>
          <w:sz w:val="28"/>
        </w:rPr>
        <w:t xml:space="preserve">Принцип действия </w:t>
      </w:r>
      <w:r>
        <w:t xml:space="preserve">индуктивного датчика основан на изменении </w:t>
      </w:r>
    </w:p>
    <w:p w:rsidR="001213FE" w:rsidRDefault="00D227DB">
      <w:pPr>
        <w:rPr>
          <w:sz w:val="28"/>
        </w:rPr>
      </w:pPr>
      <w:r>
        <w:pict>
          <v:shape id="_x0000_s1503" type="#_x0000_t75" style="position:absolute;margin-left:111.6pt;margin-top:30.1pt;width:54pt;height:20pt;z-index:251611648" o:allowincell="f">
            <v:imagedata r:id="rId9" o:title=""/>
          </v:shape>
        </w:pict>
      </w:r>
      <w:r w:rsidR="001213FE">
        <w:rPr>
          <w:sz w:val="28"/>
        </w:rPr>
        <w:t xml:space="preserve"> </w:t>
      </w:r>
      <w:r w:rsidR="001213FE">
        <w:t>индуктивной системы под воздействием входной величены. Индуктивность электромагнитной системы</w:t>
      </w:r>
      <w:r w:rsidR="001213FE">
        <w:rPr>
          <w:lang w:val="en-US"/>
        </w:rPr>
        <w:t xml:space="preserve"> L</w:t>
      </w:r>
      <w:r w:rsidR="001213FE">
        <w:t xml:space="preserve"> определяется отношением потока сцепления</w:t>
      </w:r>
      <w:r w:rsidR="001213FE">
        <w:tab/>
      </w:r>
      <w:r w:rsidR="001213FE">
        <w:tab/>
      </w:r>
      <w:r w:rsidR="001213FE">
        <w:tab/>
        <w:t xml:space="preserve">к вызвавшему их </w:t>
      </w:r>
      <w:r w:rsidR="001213FE">
        <w:rPr>
          <w:lang w:val="en-US"/>
        </w:rPr>
        <w:t>I</w:t>
      </w:r>
      <w:r w:rsidR="001213FE">
        <w:t>.</w:t>
      </w:r>
    </w:p>
    <w:p w:rsidR="001213FE" w:rsidRDefault="00D227DB">
      <w:r>
        <w:pict>
          <v:shape id="_x0000_s1505" type="#_x0000_t75" style="position:absolute;margin-left:162pt;margin-top:28.45pt;width:85pt;height:34pt;z-index:251613696" o:allowincell="f">
            <v:imagedata r:id="rId10" o:title=""/>
            <w10:wrap type="topAndBottom"/>
          </v:shape>
        </w:pict>
      </w:r>
      <w:r w:rsidR="001213FE">
        <w:rPr>
          <w:sz w:val="28"/>
        </w:rPr>
        <w:br w:type="page"/>
      </w:r>
      <w:r w:rsidR="001213FE">
        <w:rPr>
          <w:sz w:val="28"/>
        </w:rPr>
        <w:lastRenderedPageBreak/>
        <w:t xml:space="preserve">В </w:t>
      </w:r>
      <w:r w:rsidR="001213FE">
        <w:t xml:space="preserve">индуктивных датчиках изменяющимся параметром цепи является индуктивное сопротивление </w:t>
      </w:r>
    </w:p>
    <w:p w:rsidR="001213FE" w:rsidRDefault="00D227DB">
      <w:pPr>
        <w:rPr>
          <w:lang w:val="en-US"/>
        </w:rPr>
      </w:pPr>
      <w:r>
        <w:rPr>
          <w:noProof/>
        </w:rPr>
        <w:pict>
          <v:shape id="_x0000_s1530" type="#_x0000_t75" style="position:absolute;margin-left:120.05pt;margin-top:-43.95pt;width:138.6pt;height:250.5pt;z-index:251639296" o:allowincell="f">
            <v:imagedata r:id="rId11" o:title=""/>
            <w10:wrap type="topAndBottom"/>
          </v:shape>
        </w:pict>
      </w:r>
      <w:r>
        <w:pict>
          <v:shape id="_x0000_s1507" type="#_x0000_t75" style="position:absolute;margin-left:7.45pt;margin-top:-12.05pt;width:96.95pt;height:28.8pt;z-index:251615744" o:allowincell="f">
            <v:imagedata r:id="rId12" o:title=""/>
          </v:shape>
        </w:pict>
      </w:r>
      <w:r w:rsidR="001213FE">
        <w:rPr>
          <w:lang w:val="en-US"/>
        </w:rPr>
        <w:t xml:space="preserve"> </w:t>
      </w:r>
      <w:r w:rsidR="001213FE">
        <w:rPr>
          <w:lang w:val="en-US"/>
        </w:rPr>
        <w:tab/>
      </w:r>
      <w:r w:rsidR="001213FE">
        <w:rPr>
          <w:lang w:val="en-US"/>
        </w:rPr>
        <w:tab/>
      </w:r>
      <w:r w:rsidR="001213FE">
        <w:rPr>
          <w:lang w:val="en-US"/>
        </w:rPr>
        <w:tab/>
      </w:r>
      <w:r w:rsidR="001213FE">
        <w:t>частота</w:t>
      </w:r>
      <w:r w:rsidR="001213FE">
        <w:rPr>
          <w:lang w:val="en-US"/>
        </w:rPr>
        <w:t xml:space="preserve"> переменного тока</w:t>
      </w:r>
    </w:p>
    <w:p w:rsidR="001213FE" w:rsidRDefault="001213FE">
      <w:r>
        <w:rPr>
          <w:lang w:val="en-US"/>
        </w:rPr>
        <w:t xml:space="preserve">Lx- </w:t>
      </w:r>
      <w:r>
        <w:t>индуктивность датчика, изменяющаяся при перемещение подвижной системы датчика.</w:t>
      </w:r>
    </w:p>
    <w:p w:rsidR="001213FE" w:rsidRDefault="00D227DB">
      <w:r>
        <w:pict>
          <v:shape id="_x0000_s1504" type="#_x0000_t75" style="position:absolute;margin-left:248.4pt;margin-top:19.7pt;width:57pt;height:13.95pt;z-index:251612672" o:allowincell="f">
            <v:imagedata r:id="rId13" o:title=""/>
          </v:shape>
        </w:pict>
      </w:r>
      <w:r>
        <w:rPr>
          <w:noProof/>
        </w:rPr>
        <w:pict>
          <v:shape id="_x0000_s1509" type="#_x0000_t75" style="position:absolute;margin-left:242.8pt;margin-top:14.85pt;width:45.95pt;height:2.7pt;z-index:251617792" o:allowincell="f">
            <v:imagedata r:id="rId14" o:title=""/>
            <w10:wrap side="right"/>
          </v:shape>
        </w:pict>
      </w:r>
      <w:r w:rsidR="001213FE">
        <w:t xml:space="preserve">     Эти системы применяются лишь на переменном токе, величина которого будет изменяться при изменении</w:t>
      </w:r>
    </w:p>
    <w:p w:rsidR="001213FE" w:rsidRDefault="00D227DB">
      <w:pPr>
        <w:rPr>
          <w:noProof/>
        </w:rPr>
      </w:pPr>
      <w:r>
        <w:pict>
          <v:shape id="_x0000_s1577" type="#_x0000_t75" style="position:absolute;margin-left:18pt;margin-top:33pt;width:350pt;height:48pt;z-index:251682304" o:allowincell="f">
            <v:imagedata r:id="rId15" o:title=""/>
            <w10:wrap type="topAndBottom"/>
          </v:shape>
        </w:pict>
      </w:r>
      <w:r>
        <w:rPr>
          <w:noProof/>
          <w:sz w:val="28"/>
        </w:rPr>
        <w:pict>
          <v:shape id="_x0000_s1510" type="#_x0000_t75" style="position:absolute;margin-left:-1135.3pt;margin-top:33pt;width:43.9pt;height:11.35pt;z-index:251618816" o:allowincell="f">
            <v:imagedata r:id="rId16" o:title=""/>
            <w10:wrap type="topAndBottom" side="right"/>
          </v:shape>
        </w:pict>
      </w:r>
      <w:r w:rsidR="001213FE">
        <w:t>Индуктивность</w:t>
      </w:r>
      <w:r w:rsidR="001213FE">
        <w:rPr>
          <w:noProof/>
        </w:rPr>
        <w:t xml:space="preserve"> дроселя при ненасыщенном магнитопроводе может быть выраженна следующей формулой </w:t>
      </w:r>
    </w:p>
    <w:p w:rsidR="001213FE" w:rsidRDefault="001213FE">
      <w:pPr>
        <w:rPr>
          <w:sz w:val="28"/>
        </w:rPr>
      </w:pPr>
      <w:r>
        <w:rPr>
          <w:sz w:val="28"/>
          <w:lang w:val="en-US"/>
        </w:rPr>
        <w:t>Где w-</w:t>
      </w:r>
      <w:r>
        <w:rPr>
          <w:sz w:val="28"/>
        </w:rPr>
        <w:t>число витков обмотки дросселя,</w:t>
      </w:r>
    </w:p>
    <w:p w:rsidR="001213FE" w:rsidRDefault="001213FE">
      <w:pPr>
        <w:rPr>
          <w:sz w:val="28"/>
        </w:rPr>
      </w:pPr>
      <w:r>
        <w:rPr>
          <w:sz w:val="28"/>
        </w:rPr>
        <w:t xml:space="preserve">       </w:t>
      </w:r>
      <w:r>
        <w:rPr>
          <w:sz w:val="28"/>
          <w:lang w:val="en-US"/>
        </w:rPr>
        <w:t>Rm</w:t>
      </w:r>
      <w:r>
        <w:rPr>
          <w:sz w:val="28"/>
        </w:rPr>
        <w:t>-магнитное сопротивление сердечника и якоря,</w:t>
      </w:r>
    </w:p>
    <w:p w:rsidR="001213FE" w:rsidRDefault="00D227DB">
      <w:pPr>
        <w:rPr>
          <w:sz w:val="28"/>
        </w:rPr>
      </w:pPr>
      <w:r>
        <w:pict>
          <v:shape id="_x0000_s1501" type="#_x0000_t75" style="position:absolute;margin-left:39.6pt;margin-top:1.65pt;width:15pt;height:13.95pt;z-index:251609600" o:allowincell="f">
            <v:imagedata r:id="rId17" o:title=""/>
          </v:shape>
        </w:pict>
      </w:r>
      <w:r w:rsidR="001213FE">
        <w:rPr>
          <w:sz w:val="28"/>
        </w:rPr>
        <w:t xml:space="preserve">                -длинна воздушного зазора,</w:t>
      </w:r>
    </w:p>
    <w:p w:rsidR="001213FE" w:rsidRDefault="001213FE">
      <w:pPr>
        <w:rPr>
          <w:sz w:val="28"/>
        </w:rPr>
      </w:pPr>
      <w:r>
        <w:rPr>
          <w:sz w:val="28"/>
        </w:rPr>
        <w:t xml:space="preserve">       </w:t>
      </w:r>
      <w:r>
        <w:rPr>
          <w:sz w:val="28"/>
          <w:lang w:val="en-US"/>
        </w:rPr>
        <w:t>Sb-</w:t>
      </w:r>
      <w:r>
        <w:rPr>
          <w:sz w:val="28"/>
        </w:rPr>
        <w:t xml:space="preserve"> площадь поперечного сечения воздушного зазора.</w:t>
      </w:r>
      <w:r>
        <w:t xml:space="preserve"> </w:t>
      </w:r>
    </w:p>
    <w:p w:rsidR="001213FE" w:rsidRDefault="00D227DB">
      <w:pPr>
        <w:rPr>
          <w:sz w:val="28"/>
        </w:rPr>
      </w:pPr>
      <w:r>
        <w:pict>
          <v:shape id="_x0000_s1519" type="#_x0000_t75" style="position:absolute;margin-left:3.6pt;margin-top:17.2pt;width:294pt;height:49.95pt;z-index:251628032" o:allowincell="f">
            <v:imagedata r:id="rId18" o:title=""/>
            <w10:wrap type="topAndBottom"/>
          </v:shape>
        </w:pict>
      </w:r>
      <w:r w:rsidR="001213FE">
        <w:rPr>
          <w:sz w:val="28"/>
        </w:rPr>
        <w:t>ля тока и тангенса угла сдвига фаз в цепи нагрузки имеем:</w:t>
      </w:r>
      <w:r w:rsidR="001213FE">
        <w:t xml:space="preserve"> </w:t>
      </w:r>
    </w:p>
    <w:p w:rsidR="001213FE" w:rsidRDefault="00D227DB">
      <w:pPr>
        <w:rPr>
          <w:sz w:val="28"/>
        </w:rPr>
      </w:pPr>
      <w:r>
        <w:pict>
          <v:shape id="_x0000_s1517" type="#_x0000_t75" style="position:absolute;margin-left:3.6pt;margin-top:51.5pt;width:204pt;height:38pt;z-index:251625984" o:allowincell="f">
            <v:imagedata r:id="rId19" o:title=""/>
          </v:shape>
        </w:pict>
      </w:r>
    </w:p>
    <w:p w:rsidR="001213FE" w:rsidRDefault="001213FE">
      <w:pPr>
        <w:rPr>
          <w:sz w:val="28"/>
        </w:rPr>
      </w:pPr>
    </w:p>
    <w:p w:rsidR="001213FE" w:rsidRDefault="001213FE">
      <w:pPr>
        <w:rPr>
          <w:sz w:val="28"/>
        </w:rPr>
      </w:pPr>
    </w:p>
    <w:p w:rsidR="001213FE" w:rsidRDefault="001213FE">
      <w:pPr>
        <w:rPr>
          <w:sz w:val="28"/>
        </w:rPr>
      </w:pPr>
      <w:r>
        <w:rPr>
          <w:sz w:val="28"/>
        </w:rPr>
        <w:t>где</w:t>
      </w:r>
      <w:r>
        <w:rPr>
          <w:sz w:val="28"/>
          <w:lang w:val="en-US"/>
        </w:rPr>
        <w:t xml:space="preserve"> R-</w:t>
      </w:r>
      <w:r>
        <w:rPr>
          <w:sz w:val="28"/>
        </w:rPr>
        <w:t>активное сопротивление обмотки дросселя</w:t>
      </w:r>
    </w:p>
    <w:p w:rsidR="001213FE" w:rsidRDefault="00D227DB">
      <w:pPr>
        <w:rPr>
          <w:sz w:val="28"/>
          <w:lang w:val="en-US"/>
        </w:rPr>
      </w:pPr>
      <w:r>
        <w:pict>
          <v:shape id="_x0000_s1526" type="#_x0000_t75" style="position:absolute;margin-left:54pt;margin-top:8.05pt;width:103pt;height:16pt;z-index:251635200" o:allowincell="f">
            <v:imagedata r:id="rId20" o:title=""/>
          </v:shape>
        </w:pict>
      </w:r>
    </w:p>
    <w:p w:rsidR="001213FE" w:rsidRDefault="001213FE">
      <w:pPr>
        <w:rPr>
          <w:sz w:val="28"/>
          <w:lang w:val="en-US"/>
        </w:rPr>
      </w:pPr>
    </w:p>
    <w:p w:rsidR="001213FE" w:rsidRDefault="001213FE">
      <w:pPr>
        <w:outlineLvl w:val="0"/>
        <w:rPr>
          <w:sz w:val="28"/>
          <w:lang w:val="en-US"/>
        </w:rPr>
      </w:pPr>
      <w:r>
        <w:rPr>
          <w:sz w:val="28"/>
          <w:lang w:val="en-US"/>
        </w:rPr>
        <w:t>Z</w:t>
      </w:r>
      <w:r>
        <w:rPr>
          <w:sz w:val="28"/>
        </w:rPr>
        <w:t xml:space="preserve">н - полное сопротивление нагрузки </w:t>
      </w:r>
    </w:p>
    <w:p w:rsidR="001213FE" w:rsidRDefault="00D227DB">
      <w:pPr>
        <w:rPr>
          <w:sz w:val="28"/>
        </w:rPr>
      </w:pPr>
      <w:r>
        <w:pict>
          <v:shape id="_x0000_s1516" type="#_x0000_t75" style="position:absolute;margin-left:241.2pt;margin-top:.1pt;width:15pt;height:13.95pt;z-index:251624960" o:allowincell="f">
            <v:imagedata r:id="rId21" o:title=""/>
          </v:shape>
        </w:pict>
      </w:r>
      <w:r>
        <w:rPr>
          <w:noProof/>
          <w:sz w:val="28"/>
        </w:rPr>
        <w:pict>
          <v:shape id="_x0000_s1521" type="#_x0000_t75" style="position:absolute;margin-left:239.45pt;margin-top:2.5pt;width:3.1pt;height:2.7pt;z-index:251630080" o:allowincell="f">
            <v:imagedata r:id="rId22" o:title=""/>
            <w10:wrap side="right"/>
          </v:shape>
        </w:pict>
      </w:r>
      <w:r w:rsidR="001213FE">
        <w:rPr>
          <w:sz w:val="28"/>
        </w:rPr>
        <w:t xml:space="preserve">Таким образом, при изменении длинны       или площади поперечного сечения  </w:t>
      </w:r>
      <w:r w:rsidR="001213FE">
        <w:rPr>
          <w:sz w:val="28"/>
          <w:lang w:val="en-US"/>
        </w:rPr>
        <w:t>Sb</w:t>
      </w:r>
      <w:r w:rsidR="001213FE">
        <w:rPr>
          <w:sz w:val="28"/>
        </w:rPr>
        <w:t xml:space="preserve">   воздушного зазора будет изменяться величина тока и угол сдвига фаз между векторами напряжения и тока. </w:t>
      </w:r>
    </w:p>
    <w:p w:rsidR="001213FE" w:rsidRDefault="00D227DB">
      <w:pPr>
        <w:ind w:firstLine="720"/>
        <w:rPr>
          <w:sz w:val="28"/>
        </w:rPr>
      </w:pPr>
      <w:r>
        <w:pict>
          <v:shape id="_x0000_s1514" type="#_x0000_t75" style="position:absolute;left:0;text-align:left;margin-left:421.2pt;margin-top:89.75pt;width:13pt;height:12pt;z-index:251622912" o:allowincell="f">
            <v:imagedata r:id="rId23" o:title=""/>
          </v:shape>
        </w:pict>
      </w:r>
      <w:r>
        <w:pict>
          <v:shape id="_x0000_s1518" type="#_x0000_t75" style="position:absolute;left:0;text-align:left;margin-left:118.8pt;margin-top:86.9pt;width:89pt;height:13.95pt;z-index:251627008" o:allowincell="f">
            <v:imagedata r:id="rId24" o:title=""/>
          </v:shape>
        </w:pict>
      </w:r>
      <w:r w:rsidR="001213FE">
        <w:rPr>
          <w:sz w:val="28"/>
        </w:rPr>
        <w:t xml:space="preserve">Для определения пределов изменения тока в цепи нагрузки для магнитных систем при различных положениях якоря можно поступить следующим образом: амплитуда тока в цепи нагрузки </w:t>
      </w:r>
      <w:r w:rsidR="001213FE">
        <w:rPr>
          <w:sz w:val="28"/>
          <w:lang w:val="en-US"/>
        </w:rPr>
        <w:t>Z</w:t>
      </w:r>
      <w:r w:rsidR="001213FE">
        <w:rPr>
          <w:sz w:val="28"/>
        </w:rPr>
        <w:t xml:space="preserve">н, </w:t>
      </w:r>
      <w:r>
        <w:pict>
          <v:shape id="_x0000_s1520" type="#_x0000_t75" style="position:absolute;left:0;text-align:left;margin-left:39.6pt;margin-top:.9pt;width:173pt;height:38pt;z-index:251629056;mso-position-horizontal-relative:text;mso-position-vertical-relative:text" o:allowincell="f">
            <v:imagedata r:id="rId25" o:title=""/>
            <w10:wrap type="topAndBottom"/>
          </v:shape>
        </w:pict>
      </w:r>
      <w:r>
        <w:rPr>
          <w:noProof/>
          <w:sz w:val="28"/>
        </w:rPr>
        <w:pict>
          <v:shape id="_x0000_s1522" type="#_x0000_t75" style="position:absolute;left:0;text-align:left;margin-left:417.7pt;margin-top:38.5pt;width:2.35pt;height:2pt;z-index:251631104;mso-position-horizontal-relative:text;mso-position-vertical-relative:text" o:allowincell="f">
            <v:imagedata r:id="rId23" o:title=""/>
            <w10:wrap side="right"/>
          </v:shape>
        </w:pict>
      </w:r>
      <w:r>
        <w:rPr>
          <w:noProof/>
          <w:sz w:val="28"/>
        </w:rPr>
        <w:pict>
          <v:shape id="_x0000_s1523" type="#_x0000_t75" style="position:absolute;left:0;text-align:left;margin-left:125.55pt;margin-top:40.25pt;width:103.85pt;height:2.7pt;z-index:251632128;mso-position-horizontal-relative:text;mso-position-vertical-relative:text" o:allowincell="f">
            <v:imagedata r:id="rId26" o:title=""/>
            <w10:wrap side="right"/>
          </v:shape>
        </w:pict>
      </w:r>
      <w:r w:rsidR="001213FE">
        <w:rPr>
          <w:sz w:val="28"/>
        </w:rPr>
        <w:t xml:space="preserve">С другой стороны                              , где значение магнитного потока </w:t>
      </w:r>
    </w:p>
    <w:p w:rsidR="001213FE" w:rsidRDefault="00D227DB">
      <w:pPr>
        <w:rPr>
          <w:sz w:val="28"/>
        </w:rPr>
      </w:pPr>
      <w:r>
        <w:pict>
          <v:shape id="_x0000_s1515" type="#_x0000_t75" style="position:absolute;margin-left:349.2pt;margin-top:.85pt;width:67.95pt;height:13.95pt;z-index:251623936" o:allowincell="f">
            <v:imagedata r:id="rId27" o:title=""/>
          </v:shape>
        </w:pict>
      </w:r>
      <w:r w:rsidR="001213FE">
        <w:rPr>
          <w:sz w:val="28"/>
        </w:rPr>
        <w:t xml:space="preserve">может быть выражено через магнитную индукцию </w:t>
      </w:r>
      <w:r w:rsidR="001213FE">
        <w:rPr>
          <w:sz w:val="28"/>
          <w:lang w:val="en-US"/>
        </w:rPr>
        <w:t xml:space="preserve">B </w:t>
      </w:r>
      <w:r w:rsidR="001213FE">
        <w:rPr>
          <w:sz w:val="28"/>
        </w:rPr>
        <w:t xml:space="preserve">как </w:t>
      </w:r>
    </w:p>
    <w:p w:rsidR="001213FE" w:rsidRDefault="001213FE">
      <w:pPr>
        <w:rPr>
          <w:sz w:val="28"/>
        </w:rPr>
      </w:pPr>
      <w:r>
        <w:rPr>
          <w:sz w:val="28"/>
        </w:rPr>
        <w:t>таким образом,</w:t>
      </w:r>
    </w:p>
    <w:p w:rsidR="001213FE" w:rsidRDefault="00D227DB">
      <w:pPr>
        <w:rPr>
          <w:sz w:val="28"/>
        </w:rPr>
      </w:pPr>
      <w:r>
        <w:rPr>
          <w:noProof/>
        </w:rPr>
        <w:pict>
          <v:shape id="_x0000_s1582" type="#_x0000_t75" style="position:absolute;margin-left:3.6pt;margin-top:4.65pt;width:82pt;height:28.8pt;z-index:251687424" o:allowincell="f">
            <v:imagedata r:id="rId28" o:title=""/>
          </v:shape>
        </w:pict>
      </w:r>
      <w:r w:rsidR="001213FE">
        <w:rPr>
          <w:sz w:val="28"/>
        </w:rPr>
        <w:t xml:space="preserve">                              </w:t>
      </w:r>
    </w:p>
    <w:p w:rsidR="001213FE" w:rsidRDefault="001213FE">
      <w:pPr>
        <w:rPr>
          <w:sz w:val="28"/>
        </w:rPr>
      </w:pPr>
    </w:p>
    <w:p w:rsidR="001213FE" w:rsidRDefault="00D227DB">
      <w:pPr>
        <w:rPr>
          <w:sz w:val="28"/>
        </w:rPr>
      </w:pPr>
      <w:r>
        <w:pict>
          <v:shape id="_x0000_s1581" type="#_x0000_t75" style="position:absolute;margin-left:226.8pt;margin-top:3.75pt;width:13pt;height:12pt;z-index:251686400" o:allowincell="f">
            <v:imagedata r:id="rId29" o:title=""/>
          </v:shape>
        </w:pict>
      </w:r>
      <w:r w:rsidR="001213FE">
        <w:rPr>
          <w:sz w:val="28"/>
        </w:rPr>
        <w:t>При определение магнитного потока</w:t>
      </w:r>
      <w:r>
        <w:pict>
          <v:shape id="_x0000_s1513" type="#_x0000_t75" style="position:absolute;margin-left:183.6pt;margin-top:5.5pt;width:12pt;height:11pt;z-index:251621888;mso-position-horizontal-relative:text;mso-position-vertical-relative:text" o:allowincell="f">
            <v:imagedata r:id="rId30" o:title=""/>
          </v:shape>
        </w:pict>
      </w:r>
      <w:r w:rsidR="001213FE">
        <w:rPr>
          <w:sz w:val="28"/>
        </w:rPr>
        <w:t xml:space="preserve">      формула для индуктивности </w:t>
      </w:r>
    </w:p>
    <w:p w:rsidR="001213FE" w:rsidRDefault="00D227DB">
      <w:pPr>
        <w:rPr>
          <w:sz w:val="28"/>
        </w:rPr>
      </w:pPr>
      <w:r>
        <w:pict>
          <v:shape id="_x0000_s1525" type="#_x0000_t75" style="position:absolute;margin-left:18pt;margin-top:19.9pt;width:117pt;height:31pt;z-index:251634176" o:allowincell="f">
            <v:imagedata r:id="rId31" o:title=""/>
          </v:shape>
        </w:pict>
      </w:r>
      <w:r w:rsidR="001213FE">
        <w:rPr>
          <w:sz w:val="28"/>
        </w:rPr>
        <w:t>имеет следующий вид</w:t>
      </w:r>
      <w:r w:rsidR="001213FE">
        <w:rPr>
          <w:sz w:val="28"/>
        </w:rPr>
        <w:sym w:font="Symbol" w:char="F03A"/>
      </w:r>
      <w:r w:rsidR="001213FE">
        <w:rPr>
          <w:sz w:val="28"/>
        </w:rPr>
        <w:t xml:space="preserve">    </w:t>
      </w:r>
    </w:p>
    <w:p w:rsidR="001213FE" w:rsidRDefault="001213FE">
      <w:pPr>
        <w:rPr>
          <w:sz w:val="28"/>
          <w:lang w:val="en-US"/>
        </w:rPr>
      </w:pPr>
    </w:p>
    <w:p w:rsidR="001213FE" w:rsidRDefault="001213FE">
      <w:pPr>
        <w:rPr>
          <w:sz w:val="28"/>
          <w:lang w:val="en-US"/>
        </w:rPr>
      </w:pPr>
    </w:p>
    <w:p w:rsidR="001213FE" w:rsidRDefault="00D227DB">
      <w:pPr>
        <w:rPr>
          <w:sz w:val="28"/>
          <w:lang w:val="en-US"/>
        </w:rPr>
      </w:pPr>
      <w:r>
        <w:rPr>
          <w:noProof/>
          <w:sz w:val="28"/>
        </w:rPr>
        <w:pict>
          <v:shape id="_x0000_s1527" type="#_x0000_t75" style="position:absolute;margin-left:3.6pt;margin-top:24.35pt;width:117pt;height:51pt;z-index:251636224" o:allowincell="f">
            <v:imagedata r:id="rId32" o:title=""/>
          </v:shape>
        </w:pict>
      </w:r>
      <w:r w:rsidR="001213FE">
        <w:rPr>
          <w:sz w:val="28"/>
        </w:rPr>
        <w:t>или</w:t>
      </w:r>
    </w:p>
    <w:p w:rsidR="001213FE" w:rsidRDefault="001213FE">
      <w:pPr>
        <w:rPr>
          <w:sz w:val="28"/>
          <w:lang w:val="en-US"/>
        </w:rPr>
      </w:pPr>
    </w:p>
    <w:p w:rsidR="001213FE" w:rsidRDefault="00D227DB">
      <w:pPr>
        <w:rPr>
          <w:sz w:val="28"/>
        </w:rPr>
      </w:pPr>
      <w:r>
        <w:pict>
          <v:shape id="_x0000_s1512" type="#_x0000_t75" style="position:absolute;margin-left:154.8pt;margin-top:7.2pt;width:114.95pt;height:18pt;z-index:251620864" o:allowincell="f">
            <v:imagedata r:id="rId33" o:title=""/>
            <w10:wrap type="topAndBottom"/>
          </v:shape>
        </w:pict>
      </w:r>
      <w:r w:rsidR="001213FE">
        <w:rPr>
          <w:sz w:val="28"/>
        </w:rPr>
        <w:t xml:space="preserve">                                   </w:t>
      </w:r>
    </w:p>
    <w:p w:rsidR="001213FE" w:rsidRDefault="001213FE">
      <w:pPr>
        <w:rPr>
          <w:sz w:val="28"/>
        </w:rPr>
      </w:pPr>
      <w:r>
        <w:rPr>
          <w:sz w:val="28"/>
        </w:rPr>
        <w:t xml:space="preserve">                                                      </w:t>
      </w:r>
    </w:p>
    <w:p w:rsidR="001213FE" w:rsidRDefault="00D227DB">
      <w:pPr>
        <w:rPr>
          <w:sz w:val="28"/>
        </w:rPr>
      </w:pPr>
      <w:r>
        <w:rPr>
          <w:noProof/>
          <w:sz w:val="28"/>
        </w:rPr>
        <w:pict>
          <v:shape id="_x0000_s1531" type="#_x0000_t75" style="position:absolute;margin-left:183.6pt;margin-top:3.95pt;width:16pt;height:11pt;z-index:251640320" o:allowincell="f">
            <v:imagedata r:id="rId34" o:title=""/>
          </v:shape>
        </w:pict>
      </w:r>
      <w:r w:rsidR="001213FE">
        <w:rPr>
          <w:sz w:val="28"/>
        </w:rPr>
        <w:t xml:space="preserve"> Подставляя</w:t>
      </w:r>
      <w:r w:rsidR="001213FE">
        <w:rPr>
          <w:sz w:val="28"/>
          <w:lang w:val="en-US"/>
        </w:rPr>
        <w:t xml:space="preserve"> Im </w:t>
      </w:r>
      <w:r w:rsidR="001213FE">
        <w:rPr>
          <w:sz w:val="28"/>
        </w:rPr>
        <w:t>и умножая на           ,находим</w:t>
      </w:r>
      <w:r w:rsidR="001213FE">
        <w:rPr>
          <w:sz w:val="28"/>
        </w:rPr>
        <w:sym w:font="Symbol" w:char="F03A"/>
      </w:r>
      <w:r w:rsidR="001213FE">
        <w:rPr>
          <w:sz w:val="28"/>
        </w:rPr>
        <w:t xml:space="preserve">       </w:t>
      </w:r>
    </w:p>
    <w:p w:rsidR="001213FE" w:rsidRDefault="00D227DB">
      <w:pPr>
        <w:rPr>
          <w:sz w:val="28"/>
        </w:rPr>
      </w:pPr>
      <w:r>
        <w:pict>
          <v:shape id="_x0000_s1528" type="#_x0000_t75" style="position:absolute;margin-left:10.8pt;margin-top:11.85pt;width:255pt;height:38pt;z-index:251637248" o:allowincell="f">
            <v:imagedata r:id="rId35" o:title=""/>
            <w10:wrap type="topAndBottom"/>
          </v:shape>
        </w:pict>
      </w:r>
      <w:r w:rsidR="001213FE">
        <w:rPr>
          <w:sz w:val="28"/>
        </w:rPr>
        <w:t>Наконец из выражения</w:t>
      </w:r>
      <w:r w:rsidR="001213FE">
        <w:rPr>
          <w:sz w:val="28"/>
        </w:rPr>
        <w:sym w:font="Symbol" w:char="F03A"/>
      </w:r>
    </w:p>
    <w:p w:rsidR="001213FE" w:rsidRDefault="00D227DB">
      <w:pPr>
        <w:rPr>
          <w:sz w:val="28"/>
        </w:rPr>
      </w:pPr>
      <w:r>
        <w:rPr>
          <w:noProof/>
          <w:sz w:val="28"/>
        </w:rPr>
        <w:pict>
          <v:shape id="_x0000_s1578" type="#_x0000_t75" style="position:absolute;margin-left:270pt;margin-top:3.5pt;width:157.95pt;height:38pt;z-index:251683328" o:allowincell="f">
            <v:imagedata r:id="rId36" o:title=""/>
            <w10:wrap type="topAndBottom"/>
          </v:shape>
        </w:pict>
      </w:r>
      <w:r>
        <w:rPr>
          <w:noProof/>
          <w:sz w:val="28"/>
        </w:rPr>
        <w:pict>
          <v:shape id="_x0000_s1579" type="#_x0000_t75" style="position:absolute;margin-left:-3.6pt;margin-top:2.45pt;width:214pt;height:55pt;z-index:251684352" o:allowincell="f">
            <v:imagedata r:id="rId37" o:title=""/>
          </v:shape>
        </w:pict>
      </w:r>
    </w:p>
    <w:p w:rsidR="001213FE" w:rsidRDefault="00D227DB">
      <w:pPr>
        <w:rPr>
          <w:sz w:val="28"/>
        </w:rPr>
      </w:pPr>
      <w:r>
        <w:rPr>
          <w:noProof/>
          <w:sz w:val="28"/>
        </w:rPr>
        <w:pict>
          <v:shape id="_x0000_s1529" type="#_x0000_t75" style="position:absolute;margin-left:0;margin-top:0;width:9pt;height:17pt;z-index:251638272" o:allowincell="f">
            <v:imagedata r:id="rId16" o:title=""/>
            <w10:wrap type="topAndBottom"/>
          </v:shape>
        </w:pict>
      </w:r>
    </w:p>
    <w:p w:rsidR="001213FE" w:rsidRDefault="001213FE">
      <w:pPr>
        <w:rPr>
          <w:sz w:val="28"/>
        </w:rPr>
      </w:pPr>
    </w:p>
    <w:p w:rsidR="001213FE" w:rsidRDefault="001213FE">
      <w:pPr>
        <w:rPr>
          <w:sz w:val="28"/>
        </w:rPr>
      </w:pPr>
      <w:r>
        <w:rPr>
          <w:sz w:val="28"/>
        </w:rPr>
        <w:t xml:space="preserve">Где </w:t>
      </w:r>
      <w:r>
        <w:rPr>
          <w:sz w:val="28"/>
          <w:lang w:val="en-US"/>
        </w:rPr>
        <w:t xml:space="preserve">   Lc-</w:t>
      </w:r>
      <w:r>
        <w:rPr>
          <w:sz w:val="28"/>
        </w:rPr>
        <w:t>средняя длинна магнитной силовой линии в сердечнике,</w:t>
      </w:r>
    </w:p>
    <w:p w:rsidR="001213FE" w:rsidRDefault="001213FE">
      <w:pPr>
        <w:ind w:left="720"/>
        <w:outlineLvl w:val="0"/>
        <w:rPr>
          <w:sz w:val="28"/>
        </w:rPr>
      </w:pPr>
      <w:r>
        <w:rPr>
          <w:sz w:val="28"/>
          <w:lang w:val="en-US"/>
        </w:rPr>
        <w:t>Sc-</w:t>
      </w:r>
      <w:r>
        <w:rPr>
          <w:sz w:val="28"/>
        </w:rPr>
        <w:t xml:space="preserve">площадь поперечного сечения сердечника </w:t>
      </w:r>
    </w:p>
    <w:p w:rsidR="001213FE" w:rsidRDefault="001213FE">
      <w:pPr>
        <w:ind w:left="720"/>
        <w:rPr>
          <w:sz w:val="28"/>
        </w:rPr>
      </w:pPr>
      <w:r>
        <w:rPr>
          <w:sz w:val="28"/>
          <w:lang w:val="en-US"/>
        </w:rPr>
        <w:t>L</w:t>
      </w:r>
      <w:r>
        <w:rPr>
          <w:sz w:val="28"/>
        </w:rPr>
        <w:t xml:space="preserve">як- длинна пути магнитного потока в якоре </w:t>
      </w:r>
    </w:p>
    <w:p w:rsidR="001213FE" w:rsidRDefault="001213FE">
      <w:pPr>
        <w:ind w:left="720"/>
        <w:outlineLvl w:val="0"/>
        <w:rPr>
          <w:sz w:val="28"/>
        </w:rPr>
      </w:pPr>
      <w:r>
        <w:rPr>
          <w:sz w:val="28"/>
          <w:lang w:val="en-US"/>
        </w:rPr>
        <w:t>S</w:t>
      </w:r>
      <w:r>
        <w:rPr>
          <w:sz w:val="28"/>
        </w:rPr>
        <w:t>як-площадь поперечного сечения якоря</w:t>
      </w:r>
    </w:p>
    <w:p w:rsidR="001213FE" w:rsidRDefault="00D227DB">
      <w:pPr>
        <w:rPr>
          <w:sz w:val="28"/>
          <w:lang w:val="en-US"/>
        </w:rPr>
      </w:pPr>
      <w:r>
        <w:pict>
          <v:shape id="_x0000_s1511" type="#_x0000_t75" style="position:absolute;margin-left:-3.6pt;margin-top:1.5pt;width:16pt;height:13pt;z-index:251619840" o:allowincell="f">
            <v:imagedata r:id="rId38" o:title=""/>
          </v:shape>
        </w:pict>
      </w:r>
      <w:r>
        <w:rPr>
          <w:noProof/>
          <w:sz w:val="28"/>
        </w:rPr>
        <w:pict>
          <v:shape id="_x0000_s1532" type="#_x0000_t75" style="position:absolute;margin-left:0;margin-top:5.95pt;width:3.55pt;height:2.35pt;z-index:251641344" o:allowincell="f">
            <v:imagedata r:id="rId39" o:title=""/>
            <w10:wrap side="right"/>
          </v:shape>
        </w:pict>
      </w:r>
      <w:r w:rsidR="001213FE">
        <w:rPr>
          <w:sz w:val="28"/>
        </w:rPr>
        <w:t xml:space="preserve">    -магнитная проницаемость для сердечника при значении магнитной индукции</w:t>
      </w:r>
      <w:r w:rsidR="001213FE">
        <w:rPr>
          <w:sz w:val="28"/>
          <w:lang w:val="en-US"/>
        </w:rPr>
        <w:t xml:space="preserve"> Bm1</w:t>
      </w:r>
    </w:p>
    <w:p w:rsidR="001213FE" w:rsidRDefault="00D227DB">
      <w:pPr>
        <w:numPr>
          <w:ilvl w:val="0"/>
          <w:numId w:val="4"/>
        </w:numPr>
        <w:rPr>
          <w:sz w:val="28"/>
          <w:lang w:val="en-US"/>
        </w:rPr>
      </w:pPr>
      <w:r>
        <w:pict>
          <v:shape id="_x0000_s1539" type="#_x0000_t75" style="position:absolute;left:0;text-align:left;margin-left:-3.6pt;margin-top:5.3pt;width:23pt;height:13pt;z-index:251648512" o:allowincell="f">
            <v:imagedata r:id="rId40" o:title=""/>
          </v:shape>
        </w:pict>
      </w:r>
      <w:r>
        <w:rPr>
          <w:noProof/>
          <w:sz w:val="28"/>
        </w:rPr>
        <w:pict>
          <v:shape id="_x0000_s1533" type="#_x0000_t75" style="position:absolute;left:0;text-align:left;margin-left:0;margin-top:4.25pt;width:7.35pt;height:2.35pt;z-index:251642368" o:allowincell="f">
            <v:imagedata r:id="rId41" o:title=""/>
            <w10:wrap side="right"/>
          </v:shape>
        </w:pict>
      </w:r>
      <w:r w:rsidR="001213FE">
        <w:rPr>
          <w:sz w:val="28"/>
        </w:rPr>
        <w:t>магнитная проницаемость для якоря  при значении магнитной индукции</w:t>
      </w:r>
      <w:r w:rsidR="001213FE">
        <w:rPr>
          <w:sz w:val="28"/>
          <w:lang w:val="en-US"/>
        </w:rPr>
        <w:t xml:space="preserve"> в якоре Bm2</w:t>
      </w:r>
    </w:p>
    <w:p w:rsidR="001213FE" w:rsidRDefault="00D227DB">
      <w:pPr>
        <w:outlineLvl w:val="0"/>
        <w:rPr>
          <w:sz w:val="28"/>
          <w:lang w:val="en-US"/>
        </w:rPr>
      </w:pPr>
      <w:r>
        <w:rPr>
          <w:noProof/>
          <w:sz w:val="28"/>
        </w:rPr>
        <w:pict>
          <v:shape id="_x0000_s1536" type="#_x0000_t75" style="position:absolute;margin-left:284.4pt;margin-top:26.95pt;width:7.35pt;height:2.6pt;z-index:251645440" o:allowincell="f">
            <v:imagedata r:id="rId42" o:title=""/>
            <w10:wrap side="right"/>
          </v:shape>
        </w:pict>
      </w:r>
      <w:r>
        <w:rPr>
          <w:noProof/>
          <w:sz w:val="28"/>
        </w:rPr>
        <w:pict>
          <v:shape id="_x0000_s1535" type="#_x0000_t75" style="position:absolute;margin-left:356.4pt;margin-top:22.6pt;width:3.55pt;height:2.35pt;z-index:-251672064;mso-wrap-edited:f" wrapcoords="4114 3812 1029 15247 6171 15247 12343 15247 20571 8894 19543 3812 4114 3812" o:allowincell="f">
            <v:imagedata r:id="rId39" o:title=""/>
            <w10:wrap side="left"/>
          </v:shape>
        </w:pict>
      </w:r>
      <w:r>
        <w:pict>
          <v:shape id="_x0000_s1534" type="#_x0000_t75" style="position:absolute;margin-left:-3.6pt;margin-top:16.3pt;width:242pt;height:38pt;z-index:251643392" o:allowincell="f">
            <v:imagedata r:id="rId43" o:title=""/>
            <w10:wrap type="topAndBottom"/>
          </v:shape>
        </w:pict>
      </w:r>
      <w:r w:rsidR="001213FE">
        <w:rPr>
          <w:sz w:val="28"/>
          <w:lang w:val="en-US"/>
        </w:rPr>
        <w:t xml:space="preserve">     Далее имеем</w:t>
      </w:r>
    </w:p>
    <w:p w:rsidR="001213FE" w:rsidRDefault="00D227DB">
      <w:pPr>
        <w:rPr>
          <w:sz w:val="28"/>
          <w:lang w:val="en-US"/>
        </w:rPr>
      </w:pPr>
      <w:r>
        <w:pict>
          <v:shape id="_x0000_s1537" type="#_x0000_t75" style="position:absolute;margin-left:201pt;margin-top:53.4pt;width:42pt;height:34pt;z-index:251646464" o:allowincell="f">
            <v:imagedata r:id="rId44" o:title=""/>
          </v:shape>
        </w:pict>
      </w:r>
      <w:r w:rsidR="001213FE">
        <w:rPr>
          <w:sz w:val="28"/>
          <w:lang w:val="en-US"/>
        </w:rPr>
        <w:t>Задаваясь значением Lx по формуле №1 определяется величина Bm и соответствующие ей значения                  , а затем по формуле №2</w:t>
      </w:r>
    </w:p>
    <w:p w:rsidR="001213FE" w:rsidRDefault="00D227DB">
      <w:pPr>
        <w:rPr>
          <w:sz w:val="28"/>
          <w:lang w:val="en-US"/>
        </w:rPr>
      </w:pPr>
      <w:r>
        <w:rPr>
          <w:noProof/>
          <w:sz w:val="28"/>
        </w:rPr>
        <w:pict>
          <v:shape id="_x0000_s1542" type="#_x0000_t75" style="position:absolute;margin-left:38pt;margin-top:14.45pt;width:20pt;height:18pt;z-index:251651584" o:allowincell="f">
            <v:imagedata r:id="rId45" o:title=""/>
            <w10:wrap side="right"/>
          </v:shape>
        </w:pict>
      </w:r>
      <w:r w:rsidR="001213FE">
        <w:rPr>
          <w:sz w:val="28"/>
          <w:lang w:val="en-US"/>
        </w:rPr>
        <w:t xml:space="preserve"> </w:t>
      </w:r>
    </w:p>
    <w:p w:rsidR="001213FE" w:rsidRDefault="00D227DB">
      <w:pPr>
        <w:rPr>
          <w:sz w:val="28"/>
        </w:rPr>
      </w:pPr>
      <w:r>
        <w:rPr>
          <w:noProof/>
          <w:sz w:val="28"/>
        </w:rPr>
        <w:pict>
          <v:shape id="_x0000_s1538" type="#_x0000_t75" style="position:absolute;margin-left:45.15pt;margin-top:2.45pt;width:5.85pt;height:4.5pt;z-index:251647488" o:allowincell="f">
            <v:imagedata r:id="rId46" o:title=""/>
            <w10:wrap side="right"/>
          </v:shape>
        </w:pict>
      </w:r>
      <w:r w:rsidR="001213FE">
        <w:rPr>
          <w:sz w:val="28"/>
        </w:rPr>
        <w:t>Либо          в зависимости оттого,какая из этих величин изменяется при работе датчика.</w:t>
      </w:r>
    </w:p>
    <w:p w:rsidR="001213FE" w:rsidRDefault="001213FE">
      <w:pPr>
        <w:pStyle w:val="1"/>
      </w:pPr>
      <w:r>
        <w:br w:type="page"/>
        <w:t>Расчет основных конструктивных элементов</w:t>
      </w:r>
    </w:p>
    <w:p w:rsidR="001213FE" w:rsidRDefault="00D227DB">
      <w:r>
        <w:rPr>
          <w:noProof/>
        </w:rPr>
        <w:pict>
          <v:shape id="_x0000_s1500" type="#_x0000_t75" style="position:absolute;margin-left:277.2pt;margin-top:7.5pt;width:136.8pt;height:129.05pt;z-index:251608576" o:allowincell="f">
            <v:imagedata r:id="rId47" o:title=""/>
          </v:shape>
        </w:pict>
      </w:r>
      <w:r w:rsidR="001213FE">
        <w:t>Дано</w:t>
      </w:r>
      <w:r w:rsidR="001213FE">
        <w:sym w:font="Symbol" w:char="F03A"/>
      </w:r>
    </w:p>
    <w:p w:rsidR="001213FE" w:rsidRDefault="001213FE">
      <w:r>
        <w:rPr>
          <w:lang w:val="en-US"/>
        </w:rPr>
        <w:t>b1=0.01</w:t>
      </w:r>
      <w:r>
        <w:t>м</w:t>
      </w:r>
    </w:p>
    <w:p w:rsidR="001213FE" w:rsidRDefault="001213FE">
      <w:r>
        <w:rPr>
          <w:lang w:val="en-US"/>
        </w:rPr>
        <w:t>b=0.015</w:t>
      </w:r>
      <w:r>
        <w:t>м</w:t>
      </w:r>
    </w:p>
    <w:p w:rsidR="001213FE" w:rsidRDefault="001213FE">
      <w:r>
        <w:t>а=0,01м</w:t>
      </w:r>
    </w:p>
    <w:p w:rsidR="001213FE" w:rsidRDefault="001213FE">
      <w:r>
        <w:t>а1=а/2=0,005м</w:t>
      </w:r>
    </w:p>
    <w:p w:rsidR="001213FE" w:rsidRDefault="001213FE">
      <w:r>
        <w:t>с=0,01м</w:t>
      </w:r>
    </w:p>
    <w:p w:rsidR="001213FE" w:rsidRDefault="00D227DB">
      <w:pPr>
        <w:rPr>
          <w:sz w:val="28"/>
        </w:rPr>
      </w:pPr>
      <w:r>
        <w:rPr>
          <w:noProof/>
        </w:rPr>
        <w:pict>
          <v:shape id="_x0000_s1524" type="#_x0000_t75" style="position:absolute;margin-left:3.6pt;margin-top:.65pt;width:11pt;height:13.95pt;z-index:251633152" o:allowincell="f">
            <v:imagedata r:id="rId48" o:title=""/>
          </v:shape>
        </w:pict>
      </w:r>
      <w:r w:rsidR="001213FE">
        <w:rPr>
          <w:sz w:val="28"/>
        </w:rPr>
        <w:t xml:space="preserve">    =0,0005м</w:t>
      </w:r>
    </w:p>
    <w:p w:rsidR="001213FE" w:rsidRDefault="001213FE">
      <w:pPr>
        <w:rPr>
          <w:sz w:val="28"/>
        </w:rPr>
      </w:pPr>
      <w:r>
        <w:rPr>
          <w:sz w:val="28"/>
        </w:rPr>
        <w:t>Определить индуктивность датчика</w:t>
      </w:r>
    </w:p>
    <w:p w:rsidR="001213FE" w:rsidRDefault="00D227DB">
      <w:pPr>
        <w:rPr>
          <w:sz w:val="28"/>
        </w:rPr>
      </w:pPr>
      <w:r>
        <w:rPr>
          <w:noProof/>
          <w:sz w:val="28"/>
        </w:rPr>
        <w:pict>
          <v:shape id="_x0000_s1605" type="#_x0000_t75" style="position:absolute;margin-left:183.6pt;margin-top:26.05pt;width:175.95pt;height:34pt;z-index:251710976" o:allowincell="f">
            <v:imagedata r:id="rId49" o:title=""/>
          </v:shape>
        </w:pict>
      </w:r>
      <w:r>
        <w:pict>
          <v:shape id="_x0000_s1580" type="#_x0000_t75" style="position:absolute;margin-left:3.6pt;margin-top:11.65pt;width:117pt;height:51pt;z-index:251685376" o:allowincell="f">
            <v:imagedata r:id="rId50" o:title=""/>
          </v:shape>
        </w:pict>
      </w:r>
    </w:p>
    <w:p w:rsidR="001213FE" w:rsidRDefault="00D227DB">
      <w:pPr>
        <w:rPr>
          <w:sz w:val="28"/>
          <w:lang w:val="en-US"/>
        </w:rPr>
      </w:pPr>
      <w:r>
        <w:rPr>
          <w:noProof/>
          <w:sz w:val="28"/>
        </w:rPr>
        <w:pict>
          <v:shape id="_x0000_s1604" type="#_x0000_t75" style="position:absolute;margin-left:-3.6pt;margin-top:60.35pt;width:167pt;height:31pt;z-index:251709952" o:allowincell="f">
            <v:imagedata r:id="rId51" o:title=""/>
            <w10:wrap type="topAndBottom"/>
          </v:shape>
        </w:pict>
      </w:r>
      <w:r>
        <w:rPr>
          <w:noProof/>
          <w:sz w:val="28"/>
        </w:rPr>
        <w:pict>
          <v:shape id="_x0000_s1583" type="#_x0000_t75" style="position:absolute;margin-left:0;margin-top:0;width:9pt;height:17pt;z-index:251688448" o:allowincell="f">
            <v:imagedata r:id="rId16" o:title=""/>
            <w10:wrap type="topAndBottom"/>
          </v:shape>
        </w:pict>
      </w:r>
      <w:r w:rsidR="001213FE">
        <w:rPr>
          <w:sz w:val="28"/>
        </w:rPr>
        <w:t xml:space="preserve">                                         Где</w:t>
      </w:r>
      <w:r w:rsidR="001213FE">
        <w:rPr>
          <w:sz w:val="28"/>
          <w:lang w:val="en-US"/>
        </w:rPr>
        <w:t xml:space="preserve">   </w:t>
      </w:r>
    </w:p>
    <w:p w:rsidR="001213FE" w:rsidRDefault="00D227DB">
      <w:pPr>
        <w:rPr>
          <w:sz w:val="28"/>
          <w:lang w:val="en-US"/>
        </w:rPr>
      </w:pPr>
      <w:r>
        <w:rPr>
          <w:noProof/>
          <w:sz w:val="28"/>
        </w:rPr>
        <w:pict>
          <v:shape id="_x0000_s1603" type="#_x0000_t75" style="position:absolute;margin-left:3.6pt;margin-top:61.55pt;width:96.95pt;height:16pt;z-index:251708928" o:allowincell="f">
            <v:imagedata r:id="rId52" o:title=""/>
            <w10:wrap type="topAndBottom"/>
          </v:shape>
        </w:pict>
      </w:r>
      <w:r w:rsidR="001213FE">
        <w:rPr>
          <w:sz w:val="28"/>
          <w:lang w:val="en-US"/>
        </w:rPr>
        <w:t xml:space="preserve">                                                        </w:t>
      </w:r>
      <w:r w:rsidR="001213FE">
        <w:rPr>
          <w:sz w:val="28"/>
        </w:rPr>
        <w:t xml:space="preserve"> </w:t>
      </w:r>
    </w:p>
    <w:p w:rsidR="001213FE" w:rsidRDefault="00D227DB">
      <w:pPr>
        <w:rPr>
          <w:sz w:val="28"/>
        </w:rPr>
      </w:pPr>
      <w:r>
        <w:rPr>
          <w:noProof/>
          <w:sz w:val="28"/>
        </w:rPr>
        <w:pict>
          <v:shape id="_x0000_s1600" type="#_x0000_t75" style="position:absolute;margin-left:61.2pt;margin-top:63.2pt;width:12pt;height:13pt;z-index:251705856" o:allowincell="f">
            <v:imagedata r:id="rId53" o:title=""/>
          </v:shape>
        </w:pict>
      </w:r>
      <w:r>
        <w:rPr>
          <w:noProof/>
          <w:sz w:val="28"/>
        </w:rPr>
        <w:pict>
          <v:shape id="_x0000_s1602" type="#_x0000_t75" style="position:absolute;margin-left:-3.6pt;margin-top:46.5pt;width:139pt;height:31pt;z-index:251707904" o:allowincell="f">
            <v:imagedata r:id="rId54" o:title=""/>
            <w10:wrap type="topAndBottom"/>
          </v:shape>
        </w:pict>
      </w:r>
      <w:r>
        <w:rPr>
          <w:noProof/>
          <w:sz w:val="28"/>
        </w:rPr>
        <w:pict>
          <v:shape id="_x0000_s1601" type="#_x0000_t75" style="position:absolute;margin-left:3.6pt;margin-top:24.9pt;width:118pt;height:16pt;z-index:251706880" o:allowincell="f">
            <v:imagedata r:id="rId55" o:title=""/>
            <w10:wrap type="topAndBottom"/>
          </v:shape>
        </w:pict>
      </w:r>
      <w:r w:rsidR="001213FE">
        <w:rPr>
          <w:sz w:val="28"/>
        </w:rPr>
        <w:t xml:space="preserve">Значение       -магнитной проницаемости в магнитопроводе- зависит от велечены индукции </w:t>
      </w:r>
      <w:r w:rsidR="001213FE">
        <w:rPr>
          <w:sz w:val="28"/>
          <w:lang w:val="en-US"/>
        </w:rPr>
        <w:t>B</w:t>
      </w:r>
      <w:r w:rsidR="001213FE">
        <w:rPr>
          <w:sz w:val="28"/>
        </w:rPr>
        <w:t>.</w:t>
      </w:r>
    </w:p>
    <w:p w:rsidR="001213FE" w:rsidRDefault="001213FE">
      <w:pPr>
        <w:rPr>
          <w:sz w:val="28"/>
          <w:lang w:val="en-US"/>
        </w:rPr>
      </w:pPr>
      <w:r>
        <w:rPr>
          <w:sz w:val="28"/>
          <w:lang w:val="en-US"/>
        </w:rPr>
        <w:t>B=(0.3-0.5)</w:t>
      </w:r>
      <w:r>
        <w:rPr>
          <w:sz w:val="28"/>
          <w:lang w:val="en-US"/>
        </w:rPr>
        <w:softHyphen/>
      </w:r>
      <w:r>
        <w:rPr>
          <w:sz w:val="28"/>
          <w:lang w:val="en-US"/>
        </w:rPr>
        <w:softHyphen/>
      </w:r>
      <w:r>
        <w:rPr>
          <w:sz w:val="28"/>
          <w:lang w:val="en-US"/>
        </w:rPr>
        <w:softHyphen/>
      </w:r>
      <w:r>
        <w:rPr>
          <w:sz w:val="28"/>
          <w:lang w:val="en-US"/>
        </w:rPr>
        <w:softHyphen/>
      </w:r>
      <w:r>
        <w:rPr>
          <w:sz w:val="28"/>
          <w:lang w:val="en-US"/>
        </w:rPr>
        <w:softHyphen/>
      </w:r>
      <w:r>
        <w:rPr>
          <w:sz w:val="28"/>
          <w:lang w:val="en-US"/>
        </w:rPr>
        <w:softHyphen/>
      </w:r>
      <w:r>
        <w:rPr>
          <w:sz w:val="28"/>
          <w:lang w:val="en-US"/>
        </w:rPr>
        <w:softHyphen/>
        <w:t>----B=0.3</w:t>
      </w:r>
    </w:p>
    <w:p w:rsidR="001213FE" w:rsidRDefault="00D227DB">
      <w:pPr>
        <w:rPr>
          <w:sz w:val="28"/>
          <w:lang w:val="en-US"/>
        </w:rPr>
      </w:pPr>
      <w:r>
        <w:rPr>
          <w:noProof/>
          <w:sz w:val="28"/>
        </w:rPr>
        <w:pict>
          <v:shape id="_x0000_s1599" type="#_x0000_t75" style="position:absolute;margin-left:25.2pt;margin-top:7.1pt;width:130pt;height:66pt;z-index:-251611648;mso-wrap-edited:f" wrapcoords="5868 982 499 4664 250 7118 1998 8591 4495 8836 5494 12764 874 14727 375 15218 250 17673 5119 20127 7616 20618 10738 20618 17480 18655 21101 17427 21350 15955 19977 15218 11986 12764 10113 8836 11861 8836 16481 5891 16606 3927 15108 3191 8990 982 5868 982" o:allowincell="f">
            <v:imagedata r:id="rId56" o:title=""/>
            <w10:wrap side="right"/>
          </v:shape>
        </w:pict>
      </w:r>
    </w:p>
    <w:p w:rsidR="001213FE" w:rsidRDefault="001213FE">
      <w:pPr>
        <w:rPr>
          <w:sz w:val="28"/>
          <w:lang w:val="en-US"/>
        </w:rPr>
      </w:pPr>
      <w:r>
        <w:rPr>
          <w:sz w:val="28"/>
          <w:lang w:val="en-US"/>
        </w:rPr>
        <w:t xml:space="preserve">                                           </w:t>
      </w:r>
    </w:p>
    <w:p w:rsidR="001213FE" w:rsidRDefault="001213FE">
      <w:pPr>
        <w:rPr>
          <w:sz w:val="28"/>
          <w:lang w:val="en-US"/>
        </w:rPr>
      </w:pPr>
    </w:p>
    <w:p w:rsidR="001213FE" w:rsidRDefault="001213FE">
      <w:pPr>
        <w:rPr>
          <w:sz w:val="28"/>
        </w:rPr>
      </w:pPr>
      <w:r>
        <w:rPr>
          <w:sz w:val="28"/>
          <w:lang w:val="en-US"/>
        </w:rPr>
        <w:t xml:space="preserve">                                               -индукция в якоре</w:t>
      </w:r>
    </w:p>
    <w:p w:rsidR="001213FE" w:rsidRDefault="001213FE">
      <w:pPr>
        <w:rPr>
          <w:noProof/>
          <w:sz w:val="28"/>
        </w:rPr>
      </w:pPr>
    </w:p>
    <w:p w:rsidR="001213FE" w:rsidRDefault="00D227DB">
      <w:pPr>
        <w:rPr>
          <w:sz w:val="28"/>
        </w:rPr>
      </w:pPr>
      <w:r>
        <w:rPr>
          <w:noProof/>
          <w:sz w:val="28"/>
        </w:rPr>
        <w:pict>
          <v:shape id="_x0000_s1598" type="#_x0000_t75" style="position:absolute;margin-left:262.8pt;margin-top:4.2pt;width:23pt;height:13pt;z-index:251703808" o:allowincell="f">
            <v:imagedata r:id="rId57" o:title=""/>
          </v:shape>
        </w:pict>
      </w:r>
      <w:r w:rsidR="001213FE">
        <w:rPr>
          <w:noProof/>
          <w:sz w:val="28"/>
        </w:rPr>
        <w:t xml:space="preserve">Индукция в якоре </w:t>
      </w:r>
      <w:r w:rsidR="001213FE">
        <w:rPr>
          <w:sz w:val="28"/>
          <w:lang w:val="en-US"/>
        </w:rPr>
        <w:t>Bm</w:t>
      </w:r>
      <w:r w:rsidR="001213FE">
        <w:rPr>
          <w:sz w:val="28"/>
        </w:rPr>
        <w:t>як=0,6 соответствует        =4340</w:t>
      </w:r>
    </w:p>
    <w:p w:rsidR="001213FE" w:rsidRDefault="001213FE">
      <w:pPr>
        <w:rPr>
          <w:sz w:val="28"/>
        </w:rPr>
      </w:pPr>
      <w:r>
        <w:rPr>
          <w:sz w:val="28"/>
        </w:rPr>
        <w:t>Таким образом</w:t>
      </w:r>
      <w:r>
        <w:rPr>
          <w:sz w:val="28"/>
        </w:rPr>
        <w:sym w:font="Symbol" w:char="F03A"/>
      </w:r>
    </w:p>
    <w:p w:rsidR="001213FE" w:rsidRDefault="00D227DB">
      <w:pPr>
        <w:rPr>
          <w:sz w:val="28"/>
        </w:rPr>
      </w:pPr>
      <w:r>
        <w:pict>
          <v:shape id="_x0000_s1506" type="#_x0000_t75" style="position:absolute;margin-left:135.25pt;margin-top:38.75pt;width:62.25pt;height:16.5pt;z-index:251614720" o:allowincell="f">
            <v:imagedata r:id="rId58" o:title=""/>
          </v:shape>
        </w:pict>
      </w:r>
      <w:r>
        <w:pict>
          <v:shape id="_x0000_s1508" type="#_x0000_t75" style="position:absolute;margin-left:0;margin-top:0;width:265.5pt;height:39.75pt;z-index:251616768" o:allowincell="f">
            <v:imagedata r:id="rId59" o:title=""/>
            <w10:wrap type="topAndBottom"/>
          </v:shape>
        </w:pict>
      </w:r>
      <w:r w:rsidR="001213FE">
        <w:rPr>
          <w:sz w:val="28"/>
        </w:rPr>
        <w:t xml:space="preserve">и следовательно при </w:t>
      </w:r>
    </w:p>
    <w:p w:rsidR="001213FE" w:rsidRDefault="00D227DB">
      <w:pPr>
        <w:rPr>
          <w:sz w:val="28"/>
        </w:rPr>
      </w:pPr>
      <w:r>
        <w:pict>
          <v:shape id="_x0000_s1597" type="#_x0000_t75" style="position:absolute;margin-left:9.5pt;margin-top:8.3pt;width:129pt;height:52.5pt;z-index:251702784" o:allowincell="f">
            <v:imagedata r:id="rId60" o:title=""/>
            <w10:wrap type="topAndBottom"/>
          </v:shape>
        </w:pict>
      </w:r>
      <w:r>
        <w:rPr>
          <w:noProof/>
        </w:rPr>
        <w:pict>
          <v:shape id="_x0000_s1594" type="#_x0000_t75" style="position:absolute;margin-left:204.95pt;margin-top:24.05pt;width:222pt;height:33pt;z-index:251699712" o:allowincell="f">
            <v:imagedata r:id="rId61" o:title=""/>
            <w10:wrap type="topAndBottom"/>
          </v:shape>
        </w:pict>
      </w:r>
    </w:p>
    <w:p w:rsidR="001213FE" w:rsidRDefault="00D227DB">
      <w:pPr>
        <w:rPr>
          <w:sz w:val="28"/>
        </w:rPr>
      </w:pPr>
      <w:r>
        <w:pict>
          <v:shape id="_x0000_s1593" type="#_x0000_t75" style="position:absolute;margin-left:37.2pt;margin-top:14.25pt;width:125.25pt;height:20.25pt;z-index:251698688" o:allowincell="f">
            <v:imagedata r:id="rId62" o:title=""/>
          </v:shape>
        </w:pict>
      </w:r>
      <w:r>
        <w:rPr>
          <w:noProof/>
        </w:rPr>
        <w:pict>
          <v:shape id="_x0000_s1596" type="#_x0000_t75" style="position:absolute;margin-left:0;margin-top:0;width:9pt;height:17pt;z-index:251701760" o:allowincell="f">
            <v:imagedata r:id="rId16" o:title=""/>
            <w10:wrap type="topAndBottom"/>
          </v:shape>
        </w:pict>
      </w:r>
      <w:r w:rsidR="001213FE">
        <w:rPr>
          <w:sz w:val="28"/>
        </w:rPr>
        <w:t>Если                                        ,то число витков определяется как</w:t>
      </w:r>
      <w:r w:rsidR="001213FE">
        <w:rPr>
          <w:sz w:val="28"/>
        </w:rPr>
        <w:sym w:font="Symbol" w:char="F03A"/>
      </w:r>
    </w:p>
    <w:p w:rsidR="001213FE" w:rsidRDefault="00D227DB">
      <w:pPr>
        <w:rPr>
          <w:sz w:val="28"/>
        </w:rPr>
      </w:pPr>
      <w:r>
        <w:pict>
          <v:shape id="_x0000_s1592" type="#_x0000_t75" style="position:absolute;margin-left:277.85pt;margin-top:18.95pt;width:42.75pt;height:31.5pt;z-index:251697664" o:allowincell="f">
            <v:imagedata r:id="rId63" o:title=""/>
          </v:shape>
        </w:pict>
      </w:r>
      <w:r>
        <w:pict>
          <v:shape id="_x0000_s1595" type="#_x0000_t75" style="position:absolute;margin-left:0;margin-top:0;width:39.75pt;height:27.75pt;z-index:251700736" o:allowincell="f">
            <v:imagedata r:id="rId64" o:title=""/>
            <w10:wrap type="topAndBottom"/>
          </v:shape>
        </w:pict>
      </w:r>
      <w:r w:rsidR="001213FE">
        <w:rPr>
          <w:sz w:val="28"/>
        </w:rPr>
        <w:t>Где q-площадь поперечного сечения провода                ,а f-коэффициент заполнения.</w:t>
      </w:r>
    </w:p>
    <w:p w:rsidR="001213FE" w:rsidRDefault="001213FE">
      <w:pPr>
        <w:rPr>
          <w:sz w:val="28"/>
        </w:rPr>
      </w:pPr>
      <w:r>
        <w:rPr>
          <w:sz w:val="28"/>
        </w:rPr>
        <w:t>Следовательно</w:t>
      </w:r>
      <w:r>
        <w:rPr>
          <w:sz w:val="28"/>
        </w:rPr>
        <w:sym w:font="Symbol" w:char="F03A"/>
      </w:r>
    </w:p>
    <w:p w:rsidR="001213FE" w:rsidRDefault="00D227DB">
      <w:pPr>
        <w:rPr>
          <w:sz w:val="28"/>
        </w:rPr>
      </w:pPr>
      <w:r>
        <w:rPr>
          <w:noProof/>
          <w:sz w:val="28"/>
        </w:rPr>
        <w:pict>
          <v:shape id="_x0000_s1591" type="#_x0000_t75" style="position:absolute;margin-left:5.6pt;margin-top:1.75pt;width:458pt;height:40pt;z-index:251696640" o:allowincell="f">
            <v:imagedata r:id="rId65" o:title=""/>
          </v:shape>
        </w:pict>
      </w:r>
      <w:r w:rsidR="001213FE">
        <w:rPr>
          <w:sz w:val="28"/>
        </w:rPr>
        <w:t xml:space="preserve"> </w:t>
      </w:r>
    </w:p>
    <w:p w:rsidR="001213FE" w:rsidRDefault="001213FE">
      <w:pPr>
        <w:rPr>
          <w:sz w:val="28"/>
        </w:rPr>
      </w:pPr>
    </w:p>
    <w:p w:rsidR="001213FE" w:rsidRDefault="001213FE">
      <w:pPr>
        <w:rPr>
          <w:sz w:val="28"/>
        </w:rPr>
      </w:pPr>
    </w:p>
    <w:p w:rsidR="001213FE" w:rsidRDefault="001213FE">
      <w:pPr>
        <w:rPr>
          <w:sz w:val="28"/>
        </w:rPr>
      </w:pPr>
    </w:p>
    <w:p w:rsidR="001213FE" w:rsidRDefault="00D227DB">
      <w:pPr>
        <w:rPr>
          <w:sz w:val="28"/>
        </w:rPr>
      </w:pPr>
      <w:r>
        <w:pict>
          <v:shape id="_x0000_s1588" type="#_x0000_t75" style="position:absolute;margin-left:275.1pt;margin-top:1.4pt;width:48pt;height:12.75pt;z-index:251693568" o:allowincell="f">
            <v:imagedata r:id="rId66" o:title=""/>
          </v:shape>
        </w:pict>
      </w:r>
      <w:r>
        <w:pict>
          <v:shape id="_x0000_s1589" type="#_x0000_t75" style="position:absolute;margin-left:176.4pt;margin-top:3.05pt;width:35.25pt;height:12.75pt;z-index:251694592" o:allowincell="f">
            <v:imagedata r:id="rId67" o:title=""/>
          </v:shape>
        </w:pict>
      </w:r>
      <w:r>
        <w:pict>
          <v:shape id="_x0000_s1590" type="#_x0000_t75" style="position:absolute;margin-left:111.5pt;margin-top:2.25pt;width:37.5pt;height:12.75pt;z-index:251695616" o:allowincell="f">
            <v:imagedata r:id="rId68" o:title=""/>
          </v:shape>
        </w:pict>
      </w:r>
      <w:r w:rsidR="001213FE">
        <w:rPr>
          <w:sz w:val="28"/>
        </w:rPr>
        <w:t>Для провода ПЭ                ,а               выберем                 тогда</w:t>
      </w:r>
      <w:r w:rsidR="001213FE">
        <w:rPr>
          <w:sz w:val="28"/>
        </w:rPr>
        <w:sym w:font="Symbol" w:char="F03A"/>
      </w:r>
    </w:p>
    <w:p w:rsidR="001213FE" w:rsidRDefault="00D227DB">
      <w:pPr>
        <w:rPr>
          <w:sz w:val="28"/>
        </w:rPr>
      </w:pPr>
      <w:r>
        <w:pict>
          <v:shape id="_x0000_s1584" type="#_x0000_t75" style="position:absolute;margin-left:17.2pt;margin-top:13.55pt;width:69pt;height:16.5pt;z-index:251689472" o:allowincell="f">
            <v:imagedata r:id="rId69" o:title=""/>
          </v:shape>
        </w:pict>
      </w:r>
      <w:r>
        <w:pict>
          <v:shape id="_x0000_s1586" type="#_x0000_t75" style="position:absolute;margin-left:11.85pt;margin-top:6.8pt;width:52.5pt;height:12.75pt;z-index:251691520" o:allowincell="f">
            <v:imagedata r:id="rId70" o:title=""/>
          </v:shape>
        </w:pict>
      </w:r>
    </w:p>
    <w:p w:rsidR="001213FE" w:rsidRDefault="001213FE">
      <w:r>
        <w:t xml:space="preserve">  а  </w:t>
      </w:r>
    </w:p>
    <w:p w:rsidR="001213FE" w:rsidRDefault="001213FE">
      <w:r>
        <w:t>Для получения зависимости индуктивности датчика от величины воздушного зазора, может быть использовано следующие выражение</w:t>
      </w:r>
      <w:r>
        <w:sym w:font="Symbol" w:char="F03A"/>
      </w:r>
    </w:p>
    <w:p w:rsidR="001213FE" w:rsidRDefault="00D227DB">
      <w:r>
        <w:pict>
          <v:shape id="_x0000_s1585" type="#_x0000_t75" style="position:absolute;margin-left:2.35pt;margin-top:7.9pt;width:63.75pt;height:48pt;z-index:251690496" o:allowincell="f">
            <v:imagedata r:id="rId71" o:title=""/>
          </v:shape>
        </w:pict>
      </w:r>
    </w:p>
    <w:p w:rsidR="001213FE" w:rsidRDefault="001213FE"/>
    <w:p w:rsidR="001213FE" w:rsidRDefault="001213FE"/>
    <w:p w:rsidR="001213FE" w:rsidRDefault="001213FE"/>
    <w:p w:rsidR="001213FE" w:rsidRDefault="001213FE">
      <w:pPr>
        <w:rPr>
          <w:sz w:val="28"/>
        </w:rPr>
      </w:pPr>
      <w:r>
        <w:t xml:space="preserve"> </w:t>
      </w:r>
      <w:r w:rsidR="00D227DB">
        <w:pict>
          <v:shape id="_x0000_s1587" type="#_x0000_t75" style="position:absolute;margin-left:0;margin-top:0;width:57pt;height:12.75pt;z-index:251692544;mso-position-horizontal-relative:text;mso-position-vertical-relative:text" o:allowincell="f">
            <v:imagedata r:id="rId72" o:title=""/>
            <w10:wrap type="topAndBottom"/>
          </v:shape>
        </w:pict>
      </w:r>
    </w:p>
    <w:p w:rsidR="001213FE" w:rsidRDefault="001213FE">
      <w:pPr>
        <w:rPr>
          <w:noProof/>
          <w:sz w:val="28"/>
        </w:rPr>
      </w:pPr>
    </w:p>
    <w:p w:rsidR="001213FE" w:rsidRDefault="00D227DB">
      <w:pPr>
        <w:rPr>
          <w:sz w:val="28"/>
        </w:rPr>
      </w:pPr>
      <w:r>
        <w:rPr>
          <w:noProof/>
          <w:sz w:val="28"/>
        </w:rPr>
        <w:pict>
          <v:shape id="_x0000_s1540" type="#_x0000_t75" style="position:absolute;margin-left:118.8pt;margin-top:-14.55pt;width:32.2pt;height:55.4pt;z-index:251649536" o:allowincell="f">
            <v:imagedata r:id="rId16" o:title=""/>
            <w10:wrap side="right"/>
          </v:shape>
        </w:pict>
      </w:r>
      <w:r w:rsidR="001213FE">
        <w:rPr>
          <w:sz w:val="28"/>
        </w:rPr>
        <w:t xml:space="preserve">Собственный коэффецент размагничивания </w:t>
      </w:r>
    </w:p>
    <w:p w:rsidR="001213FE" w:rsidRDefault="001213FE">
      <w:pPr>
        <w:rPr>
          <w:sz w:val="28"/>
          <w:lang w:val="en-US"/>
        </w:rPr>
      </w:pPr>
      <w:r>
        <w:rPr>
          <w:noProof/>
          <w:sz w:val="28"/>
        </w:rPr>
        <w:t xml:space="preserve"> </w:t>
      </w:r>
      <w:r w:rsidR="00D227DB">
        <w:rPr>
          <w:noProof/>
          <w:sz w:val="28"/>
        </w:rPr>
        <w:pict>
          <v:shape id="_x0000_s1576" type="#_x0000_t75" style="position:absolute;margin-left:32.4pt;margin-top:23.6pt;width:74pt;height:34pt;z-index:251681280;mso-position-horizontal-relative:text;mso-position-vertical-relative:text" o:allowincell="f">
            <v:imagedata r:id="rId73" o:title=""/>
            <w10:wrap type="topAndBottom" side="right"/>
          </v:shape>
        </w:pict>
      </w:r>
      <w:r w:rsidR="00D227DB">
        <w:rPr>
          <w:noProof/>
          <w:sz w:val="28"/>
        </w:rPr>
        <w:pict>
          <v:shape id="_x0000_s1544" type="#_x0000_t75" style="position:absolute;margin-left:183.6pt;margin-top:11.1pt;width:34pt;height:31pt;z-index:251653632;mso-position-horizontal-relative:text;mso-position-vertical-relative:text" o:allowincell="f">
            <v:imagedata r:id="rId74" o:title=""/>
            <w10:wrap type="topAndBottom" side="right"/>
          </v:shape>
        </w:pict>
      </w:r>
    </w:p>
    <w:p w:rsidR="001213FE" w:rsidRDefault="00D227DB">
      <w:pPr>
        <w:rPr>
          <w:sz w:val="28"/>
        </w:rPr>
      </w:pPr>
      <w:r>
        <w:rPr>
          <w:noProof/>
          <w:sz w:val="28"/>
        </w:rPr>
        <w:pict>
          <v:shape id="_x0000_s1547" type="#_x0000_t75" style="position:absolute;margin-left:25.2pt;margin-top:21.9pt;width:138pt;height:33pt;z-index:251656704" o:allowincell="f">
            <v:imagedata r:id="rId75" o:title=""/>
            <w10:wrap type="topAndBottom" side="right"/>
          </v:shape>
        </w:pict>
      </w:r>
      <w:r>
        <w:rPr>
          <w:noProof/>
          <w:sz w:val="28"/>
        </w:rPr>
        <w:pict>
          <v:shape id="_x0000_s1543" type="#_x0000_t75" style="position:absolute;margin-left:183.6pt;margin-top:7.5pt;width:77pt;height:31pt;z-index:251652608" o:allowincell="f">
            <v:imagedata r:id="rId76" o:title=""/>
            <w10:wrap type="topAndBottom" side="right"/>
          </v:shape>
        </w:pict>
      </w:r>
      <w:r>
        <w:rPr>
          <w:noProof/>
          <w:sz w:val="28"/>
        </w:rPr>
        <w:pict>
          <v:shape id="_x0000_s1545" type="#_x0000_t75" style="position:absolute;margin-left:141.5pt;margin-top:26.95pt;width:17.4pt;height:7.8pt;z-index:251654656" o:allowincell="f">
            <v:imagedata r:id="rId16" o:title=""/>
            <w10:wrap type="topAndBottom" side="right"/>
          </v:shape>
        </w:pict>
      </w:r>
    </w:p>
    <w:p w:rsidR="001213FE" w:rsidRDefault="00D227DB">
      <w:pPr>
        <w:rPr>
          <w:sz w:val="28"/>
        </w:rPr>
      </w:pPr>
      <w:r>
        <w:rPr>
          <w:noProof/>
          <w:sz w:val="28"/>
        </w:rPr>
        <w:pict>
          <v:shape id="_x0000_s1546" type="#_x0000_t75" style="position:absolute;margin-left:0;margin-top:0;width:27.75pt;height:7.35pt;z-index:251655680" o:allowincell="f">
            <v:imagedata r:id="rId16" o:title=""/>
            <w10:wrap type="topAndBottom" side="right"/>
          </v:shape>
        </w:pict>
      </w:r>
    </w:p>
    <w:p w:rsidR="001213FE" w:rsidRDefault="00D227DB">
      <w:pPr>
        <w:outlineLvl w:val="0"/>
        <w:rPr>
          <w:sz w:val="28"/>
        </w:rPr>
      </w:pPr>
      <w:r>
        <w:rPr>
          <w:noProof/>
          <w:sz w:val="28"/>
        </w:rPr>
        <w:pict>
          <v:shape id="_x0000_s1548" type="#_x0000_t75" style="position:absolute;margin-left:249.55pt;margin-top:1.65pt;width:51pt;height:16pt;z-index:251657728" o:allowincell="f">
            <v:imagedata r:id="rId77" o:title=""/>
            <w10:wrap side="right"/>
          </v:shape>
        </w:pict>
      </w:r>
      <w:r w:rsidR="001213FE">
        <w:rPr>
          <w:sz w:val="28"/>
        </w:rPr>
        <w:t>Наименьшая величина магнитопровода</w:t>
      </w:r>
      <w:r w:rsidR="001213FE">
        <w:rPr>
          <w:sz w:val="28"/>
        </w:rPr>
        <w:sym w:font="Symbol" w:char="F03A"/>
      </w:r>
    </w:p>
    <w:p w:rsidR="001213FE" w:rsidRDefault="001213FE">
      <w:pPr>
        <w:rPr>
          <w:sz w:val="28"/>
        </w:rPr>
      </w:pPr>
      <w:r>
        <w:rPr>
          <w:sz w:val="28"/>
        </w:rPr>
        <w:t>Определим наименьшую величину измерительного зазора</w:t>
      </w:r>
      <w:r>
        <w:rPr>
          <w:sz w:val="28"/>
        </w:rPr>
        <w:sym w:font="Symbol" w:char="F03A"/>
      </w:r>
    </w:p>
    <w:p w:rsidR="001213FE" w:rsidRDefault="00D227DB">
      <w:pPr>
        <w:rPr>
          <w:noProof/>
          <w:sz w:val="28"/>
        </w:rPr>
      </w:pPr>
      <w:r>
        <w:rPr>
          <w:noProof/>
          <w:sz w:val="28"/>
        </w:rPr>
        <w:pict>
          <v:shape id="_x0000_s1549" type="#_x0000_t75" style="position:absolute;margin-left:13.4pt;margin-top:10.9pt;width:204.95pt;height:46pt;z-index:251658752" o:allowincell="f">
            <v:imagedata r:id="rId78" o:title=""/>
            <w10:wrap side="right"/>
          </v:shape>
        </w:pict>
      </w:r>
      <w:r w:rsidR="001213FE">
        <w:rPr>
          <w:noProof/>
          <w:sz w:val="28"/>
        </w:rPr>
        <w:t xml:space="preserve"> </w:t>
      </w:r>
    </w:p>
    <w:p w:rsidR="001213FE" w:rsidRDefault="001213FE">
      <w:pPr>
        <w:rPr>
          <w:sz w:val="28"/>
          <w:lang w:val="en-US"/>
        </w:rPr>
      </w:pPr>
    </w:p>
    <w:p w:rsidR="001213FE" w:rsidRDefault="001213FE">
      <w:pPr>
        <w:rPr>
          <w:noProof/>
          <w:sz w:val="28"/>
        </w:rPr>
      </w:pPr>
    </w:p>
    <w:p w:rsidR="001213FE" w:rsidRDefault="00D227DB">
      <w:pPr>
        <w:rPr>
          <w:noProof/>
          <w:sz w:val="28"/>
        </w:rPr>
      </w:pPr>
      <w:r>
        <w:rPr>
          <w:noProof/>
          <w:sz w:val="28"/>
        </w:rPr>
        <w:pict>
          <v:shape id="_x0000_s1551" type="#_x0000_t75" style="position:absolute;margin-left:115.55pt;margin-top:4.4pt;width:312pt;height:38pt;z-index:251660800" o:allowincell="f">
            <v:imagedata r:id="rId79" o:title=""/>
            <w10:wrap side="right"/>
          </v:shape>
        </w:pict>
      </w:r>
      <w:r>
        <w:rPr>
          <w:noProof/>
          <w:sz w:val="28"/>
        </w:rPr>
        <w:pict>
          <v:shape id="_x0000_s1550" type="#_x0000_t75" style="position:absolute;margin-left:36.85pt;margin-top:10.3pt;width:38pt;height:34pt;z-index:251659776" o:allowincell="f">
            <v:imagedata r:id="rId80" o:title=""/>
            <w10:wrap side="right"/>
          </v:shape>
        </w:pict>
      </w:r>
    </w:p>
    <w:p w:rsidR="001213FE" w:rsidRDefault="001213FE">
      <w:pPr>
        <w:rPr>
          <w:noProof/>
          <w:sz w:val="28"/>
        </w:rPr>
      </w:pPr>
      <w:r>
        <w:rPr>
          <w:noProof/>
          <w:sz w:val="28"/>
        </w:rPr>
        <w:t xml:space="preserve">Где                    ,                                                                                                  </w:t>
      </w:r>
    </w:p>
    <w:p w:rsidR="001213FE" w:rsidRDefault="001213FE">
      <w:pPr>
        <w:rPr>
          <w:noProof/>
          <w:sz w:val="28"/>
        </w:rPr>
      </w:pPr>
    </w:p>
    <w:p w:rsidR="001213FE" w:rsidRDefault="00D227DB">
      <w:pPr>
        <w:rPr>
          <w:noProof/>
          <w:sz w:val="28"/>
        </w:rPr>
      </w:pPr>
      <w:r>
        <w:rPr>
          <w:noProof/>
          <w:sz w:val="28"/>
        </w:rPr>
        <w:pict>
          <v:shape id="_x0000_s1552" type="#_x0000_t75" style="position:absolute;margin-left:61.1pt;margin-top:.85pt;width:71pt;height:18pt;z-index:251661824" o:allowincell="f">
            <v:imagedata r:id="rId81" o:title=""/>
            <w10:wrap side="right"/>
          </v:shape>
        </w:pict>
      </w:r>
      <w:r>
        <w:rPr>
          <w:noProof/>
          <w:sz w:val="28"/>
        </w:rPr>
        <w:pict>
          <v:shape id="_x0000_s1554" type="#_x0000_t75" style="position:absolute;margin-left:0;margin-top:33.05pt;width:324pt;height:46pt;z-index:251663872" o:allowincell="f">
            <v:imagedata r:id="rId82" o:title=""/>
            <w10:wrap type="topAndBottom" side="right"/>
          </v:shape>
        </w:pict>
      </w:r>
      <w:r>
        <w:rPr>
          <w:noProof/>
          <w:sz w:val="28"/>
        </w:rPr>
        <w:pict>
          <v:shape id="_x0000_s1553" type="#_x0000_t75" style="position:absolute;margin-left:148.2pt;margin-top:.8pt;width:45pt;height:16pt;z-index:251662848" o:allowincell="f">
            <v:imagedata r:id="rId83" o:title=""/>
            <w10:wrap side="right"/>
          </v:shape>
        </w:pict>
      </w:r>
      <w:r w:rsidR="001213FE">
        <w:rPr>
          <w:noProof/>
          <w:sz w:val="28"/>
        </w:rPr>
        <w:t>Так как                          а                тогда</w:t>
      </w:r>
      <w:r w:rsidR="001213FE">
        <w:rPr>
          <w:noProof/>
          <w:sz w:val="28"/>
        </w:rPr>
        <w:sym w:font="Symbol" w:char="F03A"/>
      </w:r>
    </w:p>
    <w:p w:rsidR="001213FE" w:rsidRDefault="001213FE">
      <w:pPr>
        <w:pStyle w:val="1"/>
        <w:rPr>
          <w:noProof/>
        </w:rPr>
      </w:pPr>
      <w:r>
        <w:rPr>
          <w:noProof/>
        </w:rPr>
        <w:t>Оценка метрологических характеристик.</w:t>
      </w:r>
    </w:p>
    <w:p w:rsidR="001213FE" w:rsidRDefault="001213FE">
      <w:pPr>
        <w:pStyle w:val="2"/>
      </w:pPr>
      <w:r>
        <w:t>5.1. Отнасительная погрешность.</w:t>
      </w:r>
    </w:p>
    <w:p w:rsidR="001213FE" w:rsidRDefault="00D227DB">
      <w:r>
        <w:rPr>
          <w:noProof/>
        </w:rPr>
        <w:pict>
          <v:shape id="_x0000_s1555" type="#_x0000_t75" style="position:absolute;margin-left:39.55pt;margin-top:16.6pt;width:39pt;height:31pt;z-index:251664896" o:allowincell="f">
            <v:imagedata r:id="rId84" o:title=""/>
            <w10:wrap type="topAndBottom" side="right"/>
          </v:shape>
        </w:pict>
      </w:r>
      <w:r w:rsidR="001213FE">
        <w:t xml:space="preserve">                            </w:t>
      </w:r>
    </w:p>
    <w:p w:rsidR="001213FE" w:rsidRDefault="001213FE"/>
    <w:p w:rsidR="001213FE" w:rsidRDefault="001213FE"/>
    <w:p w:rsidR="001213FE" w:rsidRDefault="00D227DB">
      <w:r>
        <w:rPr>
          <w:noProof/>
        </w:rPr>
        <w:pict>
          <v:shape id="_x0000_s1556" type="#_x0000_t75" style="position:absolute;margin-left:0;margin-top:0;width:224pt;height:51pt;z-index:251665920" o:allowincell="f">
            <v:imagedata r:id="rId85" o:title=""/>
            <w10:wrap type="topAndBottom" side="right"/>
          </v:shape>
        </w:pict>
      </w:r>
    </w:p>
    <w:p w:rsidR="001213FE" w:rsidRDefault="00D227DB">
      <w:r>
        <w:rPr>
          <w:noProof/>
        </w:rPr>
        <w:pict>
          <v:shape id="_x0000_s1557" type="#_x0000_t75" style="position:absolute;margin-left:52.2pt;margin-top:1.6pt;width:90pt;height:18pt;z-index:251666944" o:allowincell="f">
            <v:imagedata r:id="rId86" o:title=""/>
            <w10:wrap side="right"/>
          </v:shape>
        </w:pict>
      </w:r>
      <w:r w:rsidR="001213FE">
        <w:t>Пусть</w:t>
      </w:r>
    </w:p>
    <w:p w:rsidR="001213FE" w:rsidRDefault="00D227DB">
      <w:r>
        <w:rPr>
          <w:noProof/>
        </w:rPr>
        <w:pict>
          <v:shape id="_x0000_s1559" type="#_x0000_t75" style="position:absolute;margin-left:212.05pt;margin-top:7.85pt;width:80pt;height:31pt;z-index:251668992" o:allowincell="f">
            <v:imagedata r:id="rId87" o:title=""/>
            <w10:wrap side="right"/>
          </v:shape>
        </w:pict>
      </w:r>
      <w:r w:rsidR="001213FE">
        <w:t xml:space="preserve">                                                        </w:t>
      </w:r>
    </w:p>
    <w:p w:rsidR="001213FE" w:rsidRDefault="00D227DB">
      <w:r>
        <w:rPr>
          <w:noProof/>
        </w:rPr>
        <w:pict>
          <v:shape id="_x0000_s1558" type="#_x0000_t75" style="position:absolute;margin-left:54.65pt;margin-top:-.1pt;width:94pt;height:16pt;z-index:251667968" o:allowincell="f">
            <v:imagedata r:id="rId88" o:title=""/>
            <w10:wrap side="right"/>
          </v:shape>
        </w:pict>
      </w:r>
      <w:r w:rsidR="001213FE">
        <w:t xml:space="preserve">           а                                    ,тогда</w:t>
      </w:r>
    </w:p>
    <w:p w:rsidR="001213FE" w:rsidRDefault="001213FE"/>
    <w:p w:rsidR="001213FE" w:rsidRDefault="001213FE"/>
    <w:p w:rsidR="001213FE" w:rsidRDefault="00D227DB">
      <w:r>
        <w:rPr>
          <w:noProof/>
        </w:rPr>
        <w:pict>
          <v:shape id="_x0000_s1562" type="#_x0000_t75" style="position:absolute;margin-left:136.9pt;margin-top:58.45pt;width:78.95pt;height:16pt;z-index:251672064" o:allowincell="f">
            <v:imagedata r:id="rId89" o:title=""/>
            <w10:wrap type="topAndBottom" side="right"/>
          </v:shape>
        </w:pict>
      </w:r>
      <w:r>
        <w:rPr>
          <w:noProof/>
        </w:rPr>
        <w:pict>
          <v:shape id="_x0000_s1561" type="#_x0000_t75" style="position:absolute;margin-left:4.75pt;margin-top:56.1pt;width:84pt;height:16pt;z-index:251671040" o:allowincell="f">
            <v:imagedata r:id="rId90" o:title=""/>
            <w10:wrap type="topAndBottom" side="right"/>
          </v:shape>
        </w:pict>
      </w:r>
      <w:r>
        <w:rPr>
          <w:noProof/>
        </w:rPr>
        <w:pict>
          <v:shape id="_x0000_s1560" type="#_x0000_t75" style="position:absolute;margin-left:0;margin-top:0;width:165pt;height:31pt;z-index:251670016" o:allowincell="f">
            <v:imagedata r:id="rId91" o:title=""/>
            <w10:wrap type="topAndBottom" side="right"/>
          </v:shape>
        </w:pict>
      </w:r>
      <w:r w:rsidR="001213FE">
        <w:t xml:space="preserve">                                                                      </w:t>
      </w:r>
    </w:p>
    <w:p w:rsidR="001213FE" w:rsidRDefault="001213FE"/>
    <w:p w:rsidR="001213FE" w:rsidRDefault="00D227DB">
      <w:pPr>
        <w:pStyle w:val="2"/>
      </w:pPr>
      <w:r>
        <w:rPr>
          <w:noProof/>
        </w:rPr>
        <w:pict>
          <v:shape id="_x0000_s1563" type="#_x0000_t75" style="position:absolute;left:0;text-align:left;margin-left:0;margin-top:0;width:321pt;height:35pt;z-index:251673088" o:allowincell="f">
            <v:imagedata r:id="rId92" o:title=""/>
            <w10:wrap type="topAndBottom" side="right"/>
          </v:shape>
        </w:pict>
      </w:r>
      <w:r w:rsidR="001213FE">
        <w:t>5.2. Относительная чувствительность.</w:t>
      </w:r>
    </w:p>
    <w:p w:rsidR="001213FE" w:rsidRDefault="00D227DB">
      <w:r>
        <w:rPr>
          <w:noProof/>
        </w:rPr>
        <w:pict>
          <v:shape id="_x0000_s1564" type="#_x0000_t75" style="position:absolute;margin-left:-36.85pt;margin-top:20.1pt;width:511.9pt;height:52.85pt;z-index:251674112" o:allowincell="f">
            <v:imagedata r:id="rId93" o:title=""/>
            <w10:wrap type="topAndBottom" side="right"/>
          </v:shape>
        </w:pict>
      </w:r>
    </w:p>
    <w:p w:rsidR="001213FE" w:rsidRDefault="00D227DB">
      <w:r>
        <w:rPr>
          <w:noProof/>
        </w:rPr>
        <w:pict>
          <v:shape id="_x0000_s1569" type="#_x0000_t75" style="position:absolute;margin-left:0;margin-top:0;width:9pt;height:17pt;z-index:251676160" o:allowincell="f">
            <v:imagedata r:id="rId16" o:title=""/>
            <w10:wrap type="topAndBottom" side="right"/>
          </v:shape>
        </w:pict>
      </w:r>
      <w:r>
        <w:rPr>
          <w:noProof/>
        </w:rPr>
        <w:pict>
          <v:shape id="_x0000_s1565" type="#_x0000_t75" style="position:absolute;margin-left:0;margin-top:0;width:9pt;height:17pt;z-index:251675136" o:allowincell="f">
            <v:imagedata r:id="rId16" o:title=""/>
            <w10:wrap type="topAndBottom" side="right"/>
          </v:shape>
        </w:pict>
      </w:r>
      <w:r w:rsidR="001213FE">
        <w:t xml:space="preserve">                                                  </w:t>
      </w:r>
    </w:p>
    <w:p w:rsidR="001213FE" w:rsidRDefault="00D227DB">
      <w:r>
        <w:rPr>
          <w:noProof/>
        </w:rPr>
        <w:object w:dxaOrig="1440" w:dyaOrig="1440">
          <v:group id="_x0000_s1570" style="position:absolute;margin-left:-46.95pt;margin-top:14.05pt;width:519.4pt;height:50.5pt;z-index:251677184" coordorigin="513,12211" coordsize="10736,994" o:allowincell="f">
            <v:shape id="_x0000_s1571" type="#_x0000_t75" style="position:absolute;left:513;top:12211;width:8892;height:994">
              <v:imagedata r:id="rId94" o:title=""/>
            </v:shape>
            <v:shape id="_x0000_s1572" type="#_x0000_t75" style="position:absolute;left:9333;top:12264;width:1916;height:891">
              <v:imagedata r:id="rId95" o:title=""/>
            </v:shape>
          </v:group>
          <o:OLEObject Type="Embed" ProgID="Equation.3" ShapeID="_x0000_s1571" DrawAspect="Content" ObjectID="_1453818021" r:id="rId96"/>
          <o:OLEObject Type="Embed" ProgID="Equation.3" ShapeID="_x0000_s1572" DrawAspect="Content" ObjectID="_1453818022" r:id="rId97"/>
        </w:object>
      </w:r>
    </w:p>
    <w:p w:rsidR="001213FE" w:rsidRDefault="001213FE"/>
    <w:p w:rsidR="001213FE" w:rsidRDefault="001213FE"/>
    <w:p w:rsidR="001213FE" w:rsidRDefault="001213FE"/>
    <w:p w:rsidR="001213FE" w:rsidRDefault="001213FE"/>
    <w:p w:rsidR="001213FE" w:rsidRDefault="001213FE"/>
    <w:p w:rsidR="001213FE" w:rsidRDefault="001213FE"/>
    <w:p w:rsidR="001213FE" w:rsidRDefault="00D227DB">
      <w:r>
        <w:rPr>
          <w:noProof/>
        </w:rPr>
        <w:pict>
          <v:shape id="_x0000_s1573" type="#_x0000_t75" style="position:absolute;margin-left:-15.8pt;margin-top:3.7pt;width:193.95pt;height:35pt;z-index:251678208" o:allowincell="f">
            <v:imagedata r:id="rId98" o:title=""/>
            <w10:wrap type="topAndBottom" side="right"/>
          </v:shape>
        </w:pict>
      </w:r>
    </w:p>
    <w:p w:rsidR="001213FE" w:rsidRDefault="001213FE"/>
    <w:p w:rsidR="001213FE" w:rsidRDefault="001213FE">
      <w:r>
        <w:t xml:space="preserve">                             </w:t>
      </w:r>
    </w:p>
    <w:p w:rsidR="001213FE" w:rsidRDefault="001213FE"/>
    <w:p w:rsidR="001213FE" w:rsidRDefault="001213FE">
      <w:pPr>
        <w:pStyle w:val="2"/>
      </w:pPr>
      <w:r>
        <w:t>5.3. Определяем диапазон измерений.</w:t>
      </w:r>
    </w:p>
    <w:p w:rsidR="001213FE" w:rsidRDefault="00D227DB">
      <w:r>
        <w:rPr>
          <w:noProof/>
        </w:rPr>
        <w:pict>
          <v:shape id="_x0000_s1574" type="#_x0000_t75" style="position:absolute;margin-left:7.1pt;margin-top:28.5pt;width:197pt;height:56pt;z-index:251679232" o:allowincell="f">
            <v:imagedata r:id="rId99" o:title=""/>
            <w10:wrap type="topAndBottom" side="right"/>
          </v:shape>
        </w:pict>
      </w:r>
      <w:r w:rsidR="001213FE">
        <w:t xml:space="preserve">  </w:t>
      </w:r>
    </w:p>
    <w:p w:rsidR="001213FE" w:rsidRDefault="00D227DB">
      <w:r>
        <w:rPr>
          <w:noProof/>
        </w:rPr>
        <w:pict>
          <v:shape id="_x0000_s1575" type="#_x0000_t75" style="position:absolute;margin-left:-1.55pt;margin-top:94.15pt;width:283pt;height:53pt;z-index:251680256" o:allowincell="f">
            <v:imagedata r:id="rId100" o:title=""/>
            <w10:wrap type="topAndBottom" side="right"/>
          </v:shape>
        </w:pict>
      </w:r>
      <w:r w:rsidR="001213FE">
        <w:t xml:space="preserve">     </w:t>
      </w:r>
    </w:p>
    <w:p w:rsidR="001213FE" w:rsidRDefault="001213FE">
      <w:r>
        <w:t xml:space="preserve"> </w:t>
      </w:r>
    </w:p>
    <w:p w:rsidR="001213FE" w:rsidRDefault="001213FE">
      <w:pPr>
        <w:pStyle w:val="1"/>
      </w:pPr>
      <w:r>
        <w:br w:type="page"/>
        <w:t xml:space="preserve">Расчет основных конструктивных элементов в </w:t>
      </w:r>
      <w:r>
        <w:rPr>
          <w:lang w:val="en-US"/>
        </w:rPr>
        <w:t>MatCad.</w:t>
      </w:r>
    </w:p>
    <w:p w:rsidR="001213FE" w:rsidRDefault="00D227DB">
      <w:pPr>
        <w:pStyle w:val="1"/>
        <w:numPr>
          <w:ilvl w:val="0"/>
          <w:numId w:val="0"/>
        </w:numPr>
      </w:pPr>
      <w:r>
        <w:pict>
          <v:shape id="_x0000_s1499" type="#_x0000_t75" style="position:absolute;margin-left:147.6pt;margin-top:-6pt;width:172.8pt;height:163.05pt;z-index:251607552" o:allowincell="f">
            <v:imagedata r:id="rId47" o:title=""/>
          </v:shape>
        </w:pict>
      </w:r>
      <w:r w:rsidR="001213FE">
        <w:br w:type="page"/>
        <w:t>Список литературы:</w:t>
      </w:r>
    </w:p>
    <w:p w:rsidR="001213FE" w:rsidRDefault="001213FE">
      <w:pPr>
        <w:jc w:val="center"/>
        <w:rPr>
          <w:sz w:val="32"/>
        </w:rPr>
      </w:pPr>
      <w:bookmarkStart w:id="0" w:name="_GoBack"/>
      <w:bookmarkEnd w:id="0"/>
    </w:p>
    <w:sectPr w:rsidR="001213F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C2409"/>
    <w:multiLevelType w:val="singleLevel"/>
    <w:tmpl w:val="3D2E6778"/>
    <w:lvl w:ilvl="0">
      <w:start w:val="1"/>
      <w:numFmt w:val="upperRoman"/>
      <w:pStyle w:val="1"/>
      <w:lvlText w:val="%1."/>
      <w:lvlJc w:val="left"/>
      <w:pPr>
        <w:tabs>
          <w:tab w:val="num" w:pos="720"/>
        </w:tabs>
        <w:ind w:left="720" w:hanging="720"/>
      </w:pPr>
    </w:lvl>
  </w:abstractNum>
  <w:abstractNum w:abstractNumId="1">
    <w:nsid w:val="33D23A11"/>
    <w:multiLevelType w:val="singleLevel"/>
    <w:tmpl w:val="A3FA3786"/>
    <w:lvl w:ilvl="0">
      <w:start w:val="1"/>
      <w:numFmt w:val="upperRoman"/>
      <w:lvlText w:val="%1."/>
      <w:lvlJc w:val="left"/>
      <w:pPr>
        <w:tabs>
          <w:tab w:val="num" w:pos="720"/>
        </w:tabs>
        <w:ind w:left="720" w:hanging="720"/>
      </w:pPr>
    </w:lvl>
  </w:abstractNum>
  <w:abstractNum w:abstractNumId="2">
    <w:nsid w:val="380C5AB9"/>
    <w:multiLevelType w:val="singleLevel"/>
    <w:tmpl w:val="7248CD2A"/>
    <w:lvl w:ilvl="0">
      <w:numFmt w:val="bullet"/>
      <w:lvlText w:val="-"/>
      <w:lvlJc w:val="left"/>
      <w:pPr>
        <w:tabs>
          <w:tab w:val="num" w:pos="795"/>
        </w:tabs>
        <w:ind w:left="795" w:hanging="360"/>
      </w:pPr>
      <w:rPr>
        <w:rFonts w:hint="default"/>
      </w:rPr>
    </w:lvl>
  </w:abstractNum>
  <w:abstractNum w:abstractNumId="3">
    <w:nsid w:val="3F6704A8"/>
    <w:multiLevelType w:val="singleLevel"/>
    <w:tmpl w:val="0419000F"/>
    <w:lvl w:ilvl="0">
      <w:start w:val="1"/>
      <w:numFmt w:val="decimal"/>
      <w:lvlText w:val="%1."/>
      <w:lvlJc w:val="left"/>
      <w:pPr>
        <w:tabs>
          <w:tab w:val="num" w:pos="360"/>
        </w:tabs>
        <w:ind w:left="360" w:hanging="360"/>
      </w:pPr>
    </w:lvl>
  </w:abstractNum>
  <w:abstractNum w:abstractNumId="4">
    <w:nsid w:val="48187634"/>
    <w:multiLevelType w:val="singleLevel"/>
    <w:tmpl w:val="EEE8D0FE"/>
    <w:lvl w:ilvl="0">
      <w:start w:val="1"/>
      <w:numFmt w:val="upperRoman"/>
      <w:lvlText w:val="%1."/>
      <w:lvlJc w:val="left"/>
      <w:pPr>
        <w:tabs>
          <w:tab w:val="num" w:pos="720"/>
        </w:tabs>
        <w:ind w:left="720" w:hanging="720"/>
      </w:pPr>
    </w:lvl>
  </w:abstractNum>
  <w:abstractNum w:abstractNumId="5">
    <w:nsid w:val="5B11562B"/>
    <w:multiLevelType w:val="singleLevel"/>
    <w:tmpl w:val="0419000F"/>
    <w:lvl w:ilvl="0">
      <w:start w:val="1"/>
      <w:numFmt w:val="decimal"/>
      <w:lvlText w:val="%1."/>
      <w:lvlJc w:val="left"/>
      <w:pPr>
        <w:tabs>
          <w:tab w:val="num" w:pos="360"/>
        </w:tabs>
        <w:ind w:left="360" w:hanging="360"/>
      </w:pPr>
    </w:lvl>
  </w:abstractNum>
  <w:abstractNum w:abstractNumId="6">
    <w:nsid w:val="74E53B97"/>
    <w:multiLevelType w:val="singleLevel"/>
    <w:tmpl w:val="B37079C0"/>
    <w:lvl w:ilvl="0">
      <w:start w:val="1"/>
      <w:numFmt w:val="upperRoman"/>
      <w:lvlText w:val="%1."/>
      <w:lvlJc w:val="left"/>
      <w:pPr>
        <w:tabs>
          <w:tab w:val="num" w:pos="720"/>
        </w:tabs>
        <w:ind w:left="720" w:hanging="72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12D"/>
    <w:rsid w:val="001213FE"/>
    <w:rsid w:val="005C612D"/>
    <w:rsid w:val="00867B4F"/>
    <w:rsid w:val="00D2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 fillcolor="white">
      <v:fill color="white"/>
    </o:shapedefaults>
    <o:shapelayout v:ext="edit">
      <o:idmap v:ext="edit" data="1"/>
    </o:shapelayout>
  </w:shapeDefaults>
  <w:decimalSymbol w:val=","/>
  <w:listSeparator w:val=";"/>
  <w15:chartTrackingRefBased/>
  <w15:docId w15:val="{F188215C-C9B9-43A0-B0E4-3F11E0A2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autoRedefine/>
    <w:qFormat/>
    <w:pPr>
      <w:keepNext/>
      <w:numPr>
        <w:numId w:val="7"/>
      </w:numPr>
      <w:spacing w:before="240" w:after="60"/>
      <w:outlineLvl w:val="0"/>
    </w:pPr>
    <w:rPr>
      <w:b/>
      <w:sz w:val="36"/>
    </w:rPr>
  </w:style>
  <w:style w:type="paragraph" w:styleId="2">
    <w:name w:val="heading 2"/>
    <w:basedOn w:val="a"/>
    <w:next w:val="a"/>
    <w:autoRedefine/>
    <w:qFormat/>
    <w:pPr>
      <w:keepNext/>
      <w:ind w:left="720"/>
      <w:outlineLvl w:val="1"/>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semiHidden/>
    <w:pPr>
      <w:jc w:val="center"/>
    </w:pPr>
    <w:rPr>
      <w:sz w:val="44"/>
    </w:rPr>
  </w:style>
  <w:style w:type="paragraph" w:styleId="10">
    <w:name w:val="toc 1"/>
    <w:basedOn w:val="a"/>
    <w:next w:val="a"/>
    <w:autoRedefine/>
    <w:semiHidden/>
    <w:pPr>
      <w:spacing w:before="360"/>
    </w:pPr>
    <w:rPr>
      <w:rFonts w:ascii="Arial" w:hAnsi="Arial"/>
      <w:b/>
      <w:caps/>
      <w:sz w:val="24"/>
    </w:rPr>
  </w:style>
  <w:style w:type="paragraph" w:styleId="20">
    <w:name w:val="toc 2"/>
    <w:basedOn w:val="a"/>
    <w:next w:val="a"/>
    <w:autoRedefine/>
    <w:semiHidden/>
    <w:pPr>
      <w:spacing w:before="240"/>
    </w:pPr>
    <w:rPr>
      <w:b/>
      <w:sz w:val="24"/>
    </w:rPr>
  </w:style>
  <w:style w:type="paragraph" w:styleId="3">
    <w:name w:val="toc 3"/>
    <w:basedOn w:val="a"/>
    <w:next w:val="a"/>
    <w:autoRedefine/>
    <w:semiHidden/>
    <w:pPr>
      <w:ind w:left="260"/>
    </w:pPr>
    <w:rPr>
      <w:sz w:val="20"/>
    </w:rPr>
  </w:style>
  <w:style w:type="paragraph" w:styleId="4">
    <w:name w:val="toc 4"/>
    <w:basedOn w:val="a"/>
    <w:next w:val="a"/>
    <w:autoRedefine/>
    <w:semiHidden/>
    <w:pPr>
      <w:ind w:left="520"/>
    </w:pPr>
    <w:rPr>
      <w:sz w:val="20"/>
    </w:rPr>
  </w:style>
  <w:style w:type="paragraph" w:styleId="5">
    <w:name w:val="toc 5"/>
    <w:basedOn w:val="a"/>
    <w:next w:val="a"/>
    <w:autoRedefine/>
    <w:semiHidden/>
    <w:pPr>
      <w:ind w:left="780"/>
    </w:pPr>
    <w:rPr>
      <w:sz w:val="20"/>
    </w:rPr>
  </w:style>
  <w:style w:type="paragraph" w:styleId="6">
    <w:name w:val="toc 6"/>
    <w:basedOn w:val="a"/>
    <w:next w:val="a"/>
    <w:autoRedefine/>
    <w:semiHidden/>
    <w:pPr>
      <w:ind w:left="1040"/>
    </w:pPr>
    <w:rPr>
      <w:sz w:val="20"/>
    </w:rPr>
  </w:style>
  <w:style w:type="paragraph" w:styleId="7">
    <w:name w:val="toc 7"/>
    <w:basedOn w:val="a"/>
    <w:next w:val="a"/>
    <w:autoRedefine/>
    <w:semiHidden/>
    <w:pPr>
      <w:ind w:left="1300"/>
    </w:pPr>
    <w:rPr>
      <w:sz w:val="20"/>
    </w:rPr>
  </w:style>
  <w:style w:type="paragraph" w:styleId="8">
    <w:name w:val="toc 8"/>
    <w:basedOn w:val="a"/>
    <w:next w:val="a"/>
    <w:autoRedefine/>
    <w:semiHidden/>
    <w:pPr>
      <w:ind w:left="1560"/>
    </w:pPr>
    <w:rPr>
      <w:sz w:val="20"/>
    </w:rPr>
  </w:style>
  <w:style w:type="paragraph" w:styleId="9">
    <w:name w:val="toc 9"/>
    <w:basedOn w:val="a"/>
    <w:next w:val="a"/>
    <w:autoRedefine/>
    <w:semiHidden/>
    <w:pPr>
      <w:ind w:left="18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68" Type="http://schemas.openxmlformats.org/officeDocument/2006/relationships/image" Target="media/image64.wmf"/><Relationship Id="rId76" Type="http://schemas.openxmlformats.org/officeDocument/2006/relationships/image" Target="media/image72.wmf"/><Relationship Id="rId84" Type="http://schemas.openxmlformats.org/officeDocument/2006/relationships/image" Target="media/image80.wmf"/><Relationship Id="rId89" Type="http://schemas.openxmlformats.org/officeDocument/2006/relationships/image" Target="media/image85.wmf"/><Relationship Id="rId97" Type="http://schemas.openxmlformats.org/officeDocument/2006/relationships/oleObject" Target="embeddings/oleObject2.bin"/><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png"/><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74" Type="http://schemas.openxmlformats.org/officeDocument/2006/relationships/image" Target="media/image70.wmf"/><Relationship Id="rId79" Type="http://schemas.openxmlformats.org/officeDocument/2006/relationships/image" Target="media/image75.wmf"/><Relationship Id="rId87" Type="http://schemas.openxmlformats.org/officeDocument/2006/relationships/image" Target="media/image83.wmf"/><Relationship Id="rId102"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57.wmf"/><Relationship Id="rId82" Type="http://schemas.openxmlformats.org/officeDocument/2006/relationships/image" Target="media/image78.wmf"/><Relationship Id="rId90" Type="http://schemas.openxmlformats.org/officeDocument/2006/relationships/image" Target="media/image86.wmf"/><Relationship Id="rId95" Type="http://schemas.openxmlformats.org/officeDocument/2006/relationships/image" Target="media/image91.wmf"/><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100" Type="http://schemas.openxmlformats.org/officeDocument/2006/relationships/image" Target="media/image9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image" Target="media/image89.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3.w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1071</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Manager/>
  <Company>ВГУ</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Разработка датчика перемещения</dc:subject>
  <dc:creator>Mage</dc:creator>
  <cp:keywords/>
  <cp:lastModifiedBy>admin</cp:lastModifiedBy>
  <cp:revision>2</cp:revision>
  <dcterms:created xsi:type="dcterms:W3CDTF">2014-02-13T15:34:00Z</dcterms:created>
  <dcterms:modified xsi:type="dcterms:W3CDTF">2014-02-13T15:34:00Z</dcterms:modified>
  <cp:category/>
</cp:coreProperties>
</file>