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5C" w:rsidRDefault="00E6735C">
      <w:pPr>
        <w:jc w:val="center"/>
      </w:pPr>
      <w:r>
        <w:t>Самарский Государственный Аэрокосмический Университет</w:t>
      </w:r>
    </w:p>
    <w:p w:rsidR="00E6735C" w:rsidRDefault="00E6735C">
      <w:pPr>
        <w:jc w:val="center"/>
      </w:pPr>
    </w:p>
    <w:p w:rsidR="00E6735C" w:rsidRDefault="00E6735C">
      <w:pPr>
        <w:jc w:val="center"/>
      </w:pPr>
    </w:p>
    <w:p w:rsidR="00E6735C" w:rsidRDefault="00E6735C">
      <w:pPr>
        <w:jc w:val="center"/>
      </w:pPr>
    </w:p>
    <w:p w:rsidR="00E6735C" w:rsidRDefault="00E6735C">
      <w:pPr>
        <w:jc w:val="center"/>
      </w:pPr>
    </w:p>
    <w:p w:rsidR="00E6735C" w:rsidRDefault="00E6735C">
      <w:pPr>
        <w:jc w:val="center"/>
      </w:pPr>
    </w:p>
    <w:p w:rsidR="00E6735C" w:rsidRDefault="00E6735C">
      <w:pPr>
        <w:pStyle w:val="a3"/>
      </w:pPr>
      <w:r>
        <w:t xml:space="preserve">Особенности выплавки алюминиевых сплавов </w:t>
      </w:r>
    </w:p>
    <w:p w:rsidR="00E6735C" w:rsidRDefault="00E6735C">
      <w:pPr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Реферат</w:t>
      </w:r>
    </w:p>
    <w:p w:rsidR="00E6735C" w:rsidRDefault="00E6735C">
      <w:pPr>
        <w:jc w:val="center"/>
        <w:rPr>
          <w:rFonts w:ascii="Courier New" w:hAnsi="Courier New"/>
          <w:b/>
        </w:rPr>
      </w:pPr>
    </w:p>
    <w:p w:rsidR="00E6735C" w:rsidRDefault="00E6735C">
      <w:pPr>
        <w:jc w:val="center"/>
        <w:rPr>
          <w:rFonts w:ascii="Courier New" w:hAnsi="Courier New"/>
          <w:b/>
        </w:rPr>
      </w:pPr>
    </w:p>
    <w:p w:rsidR="00E6735C" w:rsidRDefault="00E6735C">
      <w:pPr>
        <w:jc w:val="center"/>
        <w:rPr>
          <w:rFonts w:ascii="Courier New" w:hAnsi="Courier New"/>
          <w:b/>
        </w:rPr>
      </w:pPr>
    </w:p>
    <w:p w:rsidR="00E6735C" w:rsidRDefault="00E6735C">
      <w:pPr>
        <w:jc w:val="center"/>
        <w:rPr>
          <w:rFonts w:ascii="Courier New" w:hAnsi="Courier New"/>
          <w:i/>
          <w:sz w:val="24"/>
        </w:rPr>
      </w:pPr>
      <w:r>
        <w:rPr>
          <w:rFonts w:ascii="Courier New" w:hAnsi="Courier New"/>
          <w:i/>
          <w:sz w:val="24"/>
        </w:rPr>
        <w:t>Аткишкин Александр</w:t>
      </w:r>
    </w:p>
    <w:p w:rsidR="00E6735C" w:rsidRDefault="00E6735C">
      <w:pPr>
        <w:pStyle w:val="1"/>
      </w:pPr>
      <w:r>
        <w:t>Сысуев Александр</w:t>
      </w:r>
    </w:p>
    <w:p w:rsidR="00E6735C" w:rsidRDefault="00E6735C">
      <w:pPr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Группа 424</w:t>
      </w:r>
    </w:p>
    <w:p w:rsidR="00E6735C" w:rsidRDefault="00E6735C">
      <w:pPr>
        <w:jc w:val="center"/>
        <w:rPr>
          <w:rFonts w:ascii="Courier New" w:hAnsi="Courier New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</w:p>
    <w:p w:rsidR="00E6735C" w:rsidRDefault="00E6735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2000</w:t>
      </w:r>
    </w:p>
    <w:p w:rsidR="00E6735C" w:rsidRDefault="00E6735C">
      <w:pPr>
        <w:pStyle w:val="2"/>
      </w:pPr>
      <w:r>
        <w:t>Оглавление</w:t>
      </w:r>
    </w:p>
    <w:p w:rsidR="00E6735C" w:rsidRDefault="00E6735C">
      <w:pPr>
        <w:ind w:left="2160"/>
        <w:rPr>
          <w:rFonts w:ascii="Arial" w:hAnsi="Arial"/>
          <w:sz w:val="28"/>
        </w:rPr>
      </w:pPr>
      <w:r>
        <w:rPr>
          <w:rFonts w:ascii="Arial" w:hAnsi="Arial"/>
          <w:spacing w:val="4"/>
          <w:position w:val="8"/>
          <w:sz w:val="28"/>
        </w:rPr>
        <w:t>1. История алюминия и его сплавов</w:t>
      </w:r>
    </w:p>
    <w:p w:rsidR="00E6735C" w:rsidRDefault="00E6735C">
      <w:pPr>
        <w:pStyle w:val="10"/>
        <w:ind w:left="2160"/>
        <w:rPr>
          <w:rFonts w:ascii="Arial" w:hAnsi="Arial"/>
          <w:spacing w:val="4"/>
          <w:position w:val="8"/>
          <w:sz w:val="28"/>
        </w:rPr>
      </w:pPr>
      <w:r>
        <w:rPr>
          <w:rFonts w:ascii="Arial" w:hAnsi="Arial"/>
          <w:spacing w:val="4"/>
          <w:position w:val="8"/>
          <w:sz w:val="28"/>
        </w:rPr>
        <w:t>2.Физические свойства алюминия</w:t>
      </w:r>
    </w:p>
    <w:p w:rsidR="00E6735C" w:rsidRDefault="00E6735C">
      <w:pPr>
        <w:ind w:left="2160"/>
        <w:rPr>
          <w:rFonts w:ascii="Arial" w:hAnsi="Arial"/>
          <w:spacing w:val="4"/>
          <w:position w:val="8"/>
          <w:sz w:val="28"/>
        </w:rPr>
      </w:pPr>
      <w:r>
        <w:rPr>
          <w:rFonts w:ascii="Arial" w:hAnsi="Arial"/>
          <w:spacing w:val="4"/>
          <w:position w:val="8"/>
          <w:sz w:val="28"/>
        </w:rPr>
        <w:t>3.Получение</w:t>
      </w:r>
    </w:p>
    <w:p w:rsidR="00E6735C" w:rsidRDefault="00E6735C">
      <w:pPr>
        <w:ind w:left="2160"/>
        <w:rPr>
          <w:rFonts w:ascii="Arial" w:hAnsi="Arial"/>
          <w:sz w:val="28"/>
        </w:rPr>
      </w:pPr>
      <w:r>
        <w:rPr>
          <w:rFonts w:ascii="Arial" w:hAnsi="Arial"/>
          <w:spacing w:val="4"/>
          <w:position w:val="8"/>
          <w:sz w:val="28"/>
        </w:rPr>
        <w:t>4.Сплавы алюминия</w:t>
      </w:r>
    </w:p>
    <w:p w:rsidR="00E6735C" w:rsidRDefault="00E6735C">
      <w:pPr>
        <w:ind w:left="2160"/>
        <w:rPr>
          <w:rFonts w:ascii="Arial" w:hAnsi="Arial"/>
          <w:sz w:val="28"/>
        </w:rPr>
      </w:pPr>
      <w:r>
        <w:rPr>
          <w:rFonts w:ascii="Arial" w:hAnsi="Arial"/>
          <w:sz w:val="28"/>
        </w:rPr>
        <w:t>5.Применение</w:t>
      </w: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jc w:val="center"/>
        <w:rPr>
          <w:rFonts w:ascii="Arial" w:hAnsi="Arial"/>
          <w:sz w:val="28"/>
        </w:rPr>
      </w:pPr>
    </w:p>
    <w:p w:rsidR="00E6735C" w:rsidRDefault="00E6735C">
      <w:pPr>
        <w:numPr>
          <w:ilvl w:val="0"/>
          <w:numId w:val="1"/>
        </w:numPr>
        <w:rPr>
          <w:rFonts w:ascii="Arial" w:hAnsi="Arial"/>
          <w:spacing w:val="4"/>
          <w:position w:val="8"/>
          <w:sz w:val="28"/>
        </w:rPr>
      </w:pPr>
      <w:r>
        <w:rPr>
          <w:rFonts w:ascii="Arial" w:hAnsi="Arial"/>
          <w:spacing w:val="4"/>
          <w:position w:val="8"/>
          <w:sz w:val="28"/>
        </w:rPr>
        <w:t>История алюминия и его сплавов</w:t>
      </w:r>
    </w:p>
    <w:p w:rsidR="00E6735C" w:rsidRDefault="00E6735C">
      <w:pPr>
        <w:rPr>
          <w:rFonts w:ascii="Arial" w:hAnsi="Arial"/>
          <w:spacing w:val="4"/>
          <w:position w:val="8"/>
          <w:sz w:val="24"/>
        </w:rPr>
      </w:pPr>
    </w:p>
    <w:p w:rsidR="00E6735C" w:rsidRDefault="00E6735C">
      <w:pPr>
        <w:pStyle w:val="20"/>
        <w:ind w:firstLine="720"/>
        <w:jc w:val="both"/>
        <w:rPr>
          <w:spacing w:val="4"/>
          <w:position w:val="8"/>
        </w:rPr>
      </w:pPr>
      <w:r>
        <w:rPr>
          <w:spacing w:val="4"/>
          <w:position w:val="8"/>
        </w:rPr>
        <w:t xml:space="preserve">Первые упоминания об «легком серебристом металле» можно встретить Плиния старшего, и относятся они к событиям почти двух тысячелетней давности. 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 xml:space="preserve">В </w:t>
      </w:r>
      <w:r>
        <w:rPr>
          <w:rFonts w:ascii="Arial" w:hAnsi="Arial"/>
          <w:spacing w:val="4"/>
          <w:position w:val="8"/>
          <w:lang w:val="en-US"/>
        </w:rPr>
        <w:t xml:space="preserve">XVI </w:t>
      </w:r>
      <w:r>
        <w:rPr>
          <w:rFonts w:ascii="Arial" w:hAnsi="Arial"/>
          <w:spacing w:val="4"/>
          <w:position w:val="8"/>
        </w:rPr>
        <w:t xml:space="preserve">веке талантливый немецкий врач и естествоиспытатель Парацельс Филипп Ауреол Теофраст Бомбаст фон Гогенгейм, исследуя различные вещества и минералы, в том числе квасцы, установил, что они «есть соль некоторой квасцовой земли», в состав которой входит окись неизвестного металла, впоследствии названная глиноземом. 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Квасцы, заинтересовавшие Парацельса, были известны с давних времен. По свидетельству греческого историка Геродота, жившего в V веке до н. э., древние народы применяли при крашении тканей для закрепления их цвета минеральную породу, которую они называли «алюмен», т. е. «свяжущая». Этой породой и были квасцы.</w:t>
      </w:r>
    </w:p>
    <w:p w:rsidR="00E6735C" w:rsidRDefault="00E6735C">
      <w:pPr>
        <w:pStyle w:val="10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В 1754 году немецкий химик Маргграф сумел выделить «квасцовую землю», о которой 200 лет до этого писал Парацельс. Прошло еще несколько десятков лет, прежде чем англичанин Дэви попытался получить металл, скрывающийся в квасцах. В 1807 году ему удалось электролизом щелочей открыть натрий и калий, но разложить с помощью электрического тока глинозем он так и не сумел. Зато он дал металлу название – алюминий.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Первым, кому удалось получить металлический алюминий, был датский ученый Эрстед. В 1825 году в одном из химических журналов он опубликовал свою статью, в которой писал, что в результате проведенных им опытов образовался «кусок металла, с цветом и блеском, несколько похожим на олово». Однако журнал этот был не очень известен, и сообщение Эрстеда осталось почти незамеченным в научном мире. Да и сам ученый не придавал своему открытию большого значения.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Вскоре, опыты Эрстеда продолжил другой ученый – Вёлер, который в конце 1827 года наконец опубликовал свои методы получения метала. Еще 18 лет у него ушло на модернизацию своего метода. В 1855 году на парижской выставке был показан алюминий, полученный по технологии французского химика Сент-Клер Девиля, но металл разработанный по его технологии оставался весьма дорогим. Тем не менее он все же построил первый алюминиевый завод.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 xml:space="preserve">В 1865 году известный русский ученый Н. Н. Бекетов предложил интересный способ, который быстро нашел применение на алюминиевых заводах Франции а в1886 году, независимо друг от друга американский студент Холл и французский инженер Эру разработали электролитический способ производства этого металла, без которого немыслимо получение металла и сегодня. 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Примерно в это время алюминий из драгоценного, постепенно становится промышленный металлом. Это произошло как раз во время, т.к. начинало развиваться машиностроение и вот-вот должна было появится авиация – индустрия, немыслимая без этого металла.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У алюминия в то время был только один недостаток – прочность. Но в начале 20 века немецкий химик Вильм запатентовал сплав, впоследствии названный дюралем или дюралюминием и имевший прочности в два раза большую чем у самого алюминия. Вскоре появились первые самолеты, сделанные из этого сплава, и  в дальнейшем алюминий твердо стал «крылатым металлом».</w:t>
      </w:r>
    </w:p>
    <w:p w:rsidR="00E6735C" w:rsidRDefault="00E6735C">
      <w:pPr>
        <w:pStyle w:val="10"/>
        <w:numPr>
          <w:ilvl w:val="0"/>
          <w:numId w:val="1"/>
        </w:numPr>
        <w:jc w:val="both"/>
        <w:rPr>
          <w:rFonts w:ascii="Arial" w:hAnsi="Arial"/>
          <w:spacing w:val="4"/>
          <w:position w:val="8"/>
          <w:sz w:val="28"/>
        </w:rPr>
      </w:pPr>
      <w:r>
        <w:rPr>
          <w:rFonts w:ascii="Arial" w:hAnsi="Arial"/>
          <w:spacing w:val="4"/>
          <w:position w:val="8"/>
          <w:sz w:val="28"/>
        </w:rPr>
        <w:t>Физические свойства алюминия</w:t>
      </w:r>
    </w:p>
    <w:p w:rsidR="00E6735C" w:rsidRDefault="00E6735C">
      <w:pPr>
        <w:ind w:firstLine="720"/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b/>
          <w:spacing w:val="4"/>
          <w:position w:val="8"/>
          <w:sz w:val="24"/>
        </w:rPr>
        <w:t>Алюминий</w:t>
      </w:r>
      <w:r>
        <w:rPr>
          <w:rFonts w:ascii="Arial" w:hAnsi="Arial"/>
          <w:spacing w:val="4"/>
          <w:position w:val="8"/>
          <w:sz w:val="24"/>
        </w:rPr>
        <w:t xml:space="preserve">(лат. Aluminium, от alumen - квасцы) - химический элемент III гр. периодической системы, атомный номер 13, атомная масса 26,98154. Серебристо-белый металл, легкий, пластичный, с высокой электропроводностью, tпл = 660 </w:t>
      </w:r>
      <w:r>
        <w:rPr>
          <w:rFonts w:ascii="Arial" w:hAnsi="Arial"/>
          <w:spacing w:val="4"/>
          <w:position w:val="8"/>
          <w:sz w:val="24"/>
        </w:rPr>
        <w:sym w:font="Symbol" w:char="F0B0"/>
      </w:r>
      <w:r>
        <w:rPr>
          <w:rFonts w:ascii="Arial" w:hAnsi="Arial"/>
          <w:spacing w:val="4"/>
          <w:position w:val="8"/>
          <w:sz w:val="24"/>
        </w:rPr>
        <w:t>С. Химически активен (на воздухе покрывается защитной оксидной пленкой). По распространенности в природе занимает 4-е место среди элементов и 1-е среди металлов (8,8% от массы земной коры). Известно несколько сотен минералов Алюминия (алюмосиликаты, бокситы, алуниты и др.). Получают электролизом глинозема Al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  <w:r>
        <w:rPr>
          <w:rFonts w:ascii="Arial" w:hAnsi="Arial"/>
          <w:spacing w:val="4"/>
          <w:position w:val="8"/>
          <w:sz w:val="24"/>
        </w:rPr>
        <w:t>О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</w:rPr>
        <w:t xml:space="preserve"> в расплаве криолита Na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</w:rPr>
        <w:t>AlF</w:t>
      </w:r>
      <w:r>
        <w:rPr>
          <w:rFonts w:ascii="Arial" w:hAnsi="Arial"/>
          <w:spacing w:val="4"/>
          <w:position w:val="8"/>
          <w:sz w:val="24"/>
          <w:vertAlign w:val="subscript"/>
        </w:rPr>
        <w:t>6</w:t>
      </w:r>
      <w:r>
        <w:rPr>
          <w:rFonts w:ascii="Arial" w:hAnsi="Arial"/>
          <w:spacing w:val="4"/>
          <w:position w:val="8"/>
          <w:sz w:val="24"/>
        </w:rPr>
        <w:t xml:space="preserve"> при 950 </w:t>
      </w:r>
      <w:r>
        <w:rPr>
          <w:rFonts w:ascii="Arial" w:hAnsi="Arial"/>
          <w:spacing w:val="4"/>
          <w:position w:val="8"/>
          <w:sz w:val="24"/>
        </w:rPr>
        <w:sym w:font="Symbol" w:char="F0B0"/>
      </w:r>
      <w:r>
        <w:rPr>
          <w:rFonts w:ascii="Arial" w:hAnsi="Arial"/>
          <w:spacing w:val="4"/>
          <w:position w:val="8"/>
          <w:sz w:val="24"/>
        </w:rPr>
        <w:t xml:space="preserve">С. Алюминий имеет решётку гранецентрированного куба, устойчив при температурах от -269 </w:t>
      </w:r>
      <w:r>
        <w:rPr>
          <w:rFonts w:ascii="Arial" w:hAnsi="Arial"/>
          <w:spacing w:val="4"/>
          <w:position w:val="8"/>
          <w:sz w:val="24"/>
        </w:rPr>
        <w:sym w:font="Symbol" w:char="F0B0"/>
      </w:r>
      <w:r>
        <w:rPr>
          <w:rFonts w:ascii="Arial" w:hAnsi="Arial"/>
          <w:spacing w:val="4"/>
          <w:position w:val="8"/>
          <w:sz w:val="24"/>
        </w:rPr>
        <w:t xml:space="preserve">С до точки плавления (660 </w:t>
      </w:r>
      <w:r>
        <w:rPr>
          <w:rFonts w:ascii="Arial" w:hAnsi="Arial"/>
          <w:spacing w:val="4"/>
          <w:position w:val="8"/>
          <w:sz w:val="24"/>
        </w:rPr>
        <w:sym w:font="Symbol" w:char="F0B0"/>
      </w:r>
      <w:r>
        <w:rPr>
          <w:rFonts w:ascii="Arial" w:hAnsi="Arial"/>
          <w:spacing w:val="4"/>
          <w:position w:val="8"/>
          <w:sz w:val="24"/>
        </w:rPr>
        <w:t>С). Алюминий не имеет аллотропических изменений, элементарная ячейка состоит из 4 атомов, атомный диаметр 2,86</w:t>
      </w:r>
      <w:r>
        <w:rPr>
          <w:rFonts w:ascii="Arial" w:hAnsi="Arial"/>
          <w:spacing w:val="4"/>
          <w:position w:val="8"/>
          <w:sz w:val="24"/>
        </w:rPr>
        <w:sym w:font="Symbol" w:char="F0D7"/>
      </w:r>
      <w:r>
        <w:rPr>
          <w:rFonts w:ascii="Arial" w:hAnsi="Arial"/>
          <w:spacing w:val="4"/>
          <w:position w:val="8"/>
          <w:sz w:val="24"/>
        </w:rPr>
        <w:t>10</w:t>
      </w:r>
      <w:r>
        <w:rPr>
          <w:rFonts w:ascii="Arial" w:hAnsi="Arial"/>
          <w:spacing w:val="4"/>
          <w:position w:val="8"/>
          <w:sz w:val="24"/>
          <w:vertAlign w:val="superscript"/>
        </w:rPr>
        <w:t xml:space="preserve">-10 </w:t>
      </w:r>
      <w:r>
        <w:rPr>
          <w:rFonts w:ascii="Arial" w:hAnsi="Arial"/>
          <w:spacing w:val="4"/>
          <w:position w:val="8"/>
          <w:sz w:val="24"/>
        </w:rPr>
        <w:t xml:space="preserve">м. Теоретическая плотность алюминия равна </w:t>
      </w:r>
      <w:r>
        <w:rPr>
          <w:rFonts w:ascii="Arial" w:hAnsi="Arial"/>
          <w:spacing w:val="4"/>
          <w:position w:val="8"/>
          <w:sz w:val="24"/>
        </w:rPr>
        <w:br/>
        <w:t>2698,72 кг/м</w:t>
      </w:r>
      <w:r>
        <w:rPr>
          <w:rFonts w:ascii="Arial" w:hAnsi="Arial"/>
          <w:spacing w:val="4"/>
          <w:position w:val="8"/>
          <w:sz w:val="24"/>
          <w:vertAlign w:val="superscript"/>
        </w:rPr>
        <w:t>3</w:t>
      </w:r>
      <w:r>
        <w:rPr>
          <w:rFonts w:ascii="Arial" w:hAnsi="Arial"/>
          <w:spacing w:val="4"/>
          <w:position w:val="8"/>
          <w:sz w:val="24"/>
        </w:rPr>
        <w:t>. Экспериментальные значения для поликристаллического материала находятся в пределах от 2696,6 до 2698,8 кг/м</w:t>
      </w:r>
      <w:r>
        <w:rPr>
          <w:rFonts w:ascii="Arial" w:hAnsi="Arial"/>
          <w:spacing w:val="4"/>
          <w:position w:val="8"/>
          <w:sz w:val="24"/>
          <w:vertAlign w:val="superscript"/>
        </w:rPr>
        <w:t>3</w:t>
      </w:r>
      <w:r>
        <w:rPr>
          <w:rFonts w:ascii="Arial" w:hAnsi="Arial"/>
          <w:spacing w:val="4"/>
          <w:position w:val="8"/>
          <w:sz w:val="24"/>
        </w:rPr>
        <w:t>. Коэффициент температурного расширения при комнатной температуре 23</w:t>
      </w:r>
      <w:r>
        <w:rPr>
          <w:rFonts w:ascii="Arial" w:hAnsi="Arial"/>
          <w:spacing w:val="4"/>
          <w:position w:val="8"/>
          <w:sz w:val="24"/>
        </w:rPr>
        <w:sym w:font="Symbol" w:char="F0D7"/>
      </w:r>
      <w:r>
        <w:rPr>
          <w:rFonts w:ascii="Arial" w:hAnsi="Arial"/>
          <w:spacing w:val="4"/>
          <w:position w:val="8"/>
          <w:sz w:val="24"/>
        </w:rPr>
        <w:t>10</w:t>
      </w:r>
      <w:r>
        <w:rPr>
          <w:rFonts w:ascii="Arial" w:hAnsi="Arial"/>
          <w:spacing w:val="4"/>
          <w:position w:val="8"/>
          <w:sz w:val="24"/>
          <w:vertAlign w:val="superscript"/>
        </w:rPr>
        <w:t>-6</w:t>
      </w:r>
      <w:r>
        <w:rPr>
          <w:rFonts w:ascii="Arial" w:hAnsi="Arial"/>
          <w:spacing w:val="4"/>
          <w:position w:val="8"/>
          <w:sz w:val="24"/>
        </w:rPr>
        <w:t>К</w:t>
      </w:r>
      <w:r>
        <w:rPr>
          <w:rFonts w:ascii="Arial" w:hAnsi="Arial"/>
          <w:spacing w:val="4"/>
          <w:position w:val="8"/>
          <w:sz w:val="24"/>
          <w:vertAlign w:val="superscript"/>
        </w:rPr>
        <w:t>-1</w:t>
      </w:r>
      <w:r>
        <w:rPr>
          <w:rFonts w:ascii="Arial" w:hAnsi="Arial"/>
          <w:spacing w:val="4"/>
          <w:position w:val="8"/>
          <w:sz w:val="24"/>
        </w:rPr>
        <w:t>. Теплопроводность составляет при 24</w:t>
      </w:r>
      <w:r>
        <w:rPr>
          <w:rFonts w:ascii="Arial" w:hAnsi="Arial"/>
          <w:spacing w:val="4"/>
          <w:position w:val="8"/>
          <w:sz w:val="24"/>
        </w:rPr>
        <w:sym w:font="Symbol" w:char="F0B0"/>
      </w:r>
      <w:r>
        <w:rPr>
          <w:rFonts w:ascii="Arial" w:hAnsi="Arial"/>
          <w:spacing w:val="4"/>
          <w:position w:val="8"/>
          <w:sz w:val="24"/>
        </w:rPr>
        <w:t>С 2,37 Вт</w:t>
      </w:r>
      <w:r>
        <w:rPr>
          <w:rFonts w:ascii="Arial" w:hAnsi="Arial"/>
          <w:spacing w:val="4"/>
          <w:position w:val="8"/>
          <w:sz w:val="24"/>
        </w:rPr>
        <w:sym w:font="Symbol" w:char="F0D7"/>
      </w:r>
      <w:r>
        <w:rPr>
          <w:rFonts w:ascii="Arial" w:hAnsi="Arial"/>
          <w:spacing w:val="4"/>
          <w:position w:val="8"/>
          <w:sz w:val="24"/>
        </w:rPr>
        <w:t>см</w:t>
      </w:r>
      <w:r>
        <w:rPr>
          <w:rFonts w:ascii="Arial" w:hAnsi="Arial"/>
          <w:spacing w:val="4"/>
          <w:position w:val="8"/>
          <w:sz w:val="24"/>
          <w:vertAlign w:val="superscript"/>
        </w:rPr>
        <w:t>-1</w:t>
      </w:r>
      <w:r>
        <w:rPr>
          <w:rFonts w:ascii="Arial" w:hAnsi="Arial"/>
          <w:spacing w:val="4"/>
          <w:position w:val="8"/>
          <w:sz w:val="24"/>
        </w:rPr>
        <w:sym w:font="Symbol" w:char="F0D7"/>
      </w:r>
      <w:r>
        <w:rPr>
          <w:rFonts w:ascii="Arial" w:hAnsi="Arial"/>
          <w:spacing w:val="4"/>
          <w:position w:val="8"/>
          <w:sz w:val="24"/>
        </w:rPr>
        <w:t>К</w:t>
      </w:r>
      <w:r>
        <w:rPr>
          <w:rFonts w:ascii="Arial" w:hAnsi="Arial"/>
          <w:spacing w:val="4"/>
          <w:position w:val="8"/>
          <w:sz w:val="24"/>
          <w:vertAlign w:val="superscript"/>
        </w:rPr>
        <w:t>-1</w:t>
      </w:r>
      <w:r>
        <w:rPr>
          <w:rFonts w:ascii="Arial" w:hAnsi="Arial"/>
          <w:spacing w:val="4"/>
          <w:position w:val="8"/>
          <w:sz w:val="24"/>
        </w:rPr>
        <w:t xml:space="preserve">. Электросопротивление алюминия высокой чистоты (99,99%) </w:t>
      </w:r>
      <w:r>
        <w:rPr>
          <w:rFonts w:ascii="Arial" w:hAnsi="Arial"/>
          <w:spacing w:val="4"/>
          <w:position w:val="8"/>
          <w:sz w:val="24"/>
        </w:rPr>
        <w:br/>
        <w:t>при 20</w:t>
      </w:r>
      <w:r>
        <w:rPr>
          <w:rFonts w:ascii="Arial" w:hAnsi="Arial"/>
          <w:spacing w:val="4"/>
          <w:position w:val="8"/>
          <w:sz w:val="24"/>
        </w:rPr>
        <w:sym w:font="Symbol" w:char="F0B0"/>
      </w:r>
      <w:r>
        <w:rPr>
          <w:rFonts w:ascii="Arial" w:hAnsi="Arial"/>
          <w:spacing w:val="4"/>
          <w:position w:val="8"/>
          <w:sz w:val="24"/>
        </w:rPr>
        <w:t>С составляет 2,6548</w:t>
      </w:r>
      <w:r>
        <w:rPr>
          <w:rFonts w:ascii="Arial" w:hAnsi="Arial"/>
          <w:spacing w:val="4"/>
          <w:position w:val="8"/>
          <w:sz w:val="24"/>
        </w:rPr>
        <w:sym w:font="Symbol" w:char="F0D7"/>
      </w:r>
      <w:r>
        <w:rPr>
          <w:rFonts w:ascii="Arial" w:hAnsi="Arial"/>
          <w:spacing w:val="4"/>
          <w:position w:val="8"/>
          <w:sz w:val="24"/>
        </w:rPr>
        <w:t>10</w:t>
      </w:r>
      <w:r>
        <w:rPr>
          <w:rFonts w:ascii="Arial" w:hAnsi="Arial"/>
          <w:spacing w:val="4"/>
          <w:position w:val="8"/>
          <w:sz w:val="24"/>
          <w:vertAlign w:val="superscript"/>
        </w:rPr>
        <w:t>-8</w:t>
      </w:r>
      <w:r>
        <w:rPr>
          <w:rFonts w:ascii="Arial" w:hAnsi="Arial"/>
          <w:spacing w:val="4"/>
          <w:position w:val="8"/>
          <w:sz w:val="24"/>
        </w:rPr>
        <w:t xml:space="preserve"> Ом</w:t>
      </w:r>
      <w:r>
        <w:rPr>
          <w:rFonts w:ascii="Arial" w:hAnsi="Arial"/>
          <w:spacing w:val="4"/>
          <w:position w:val="8"/>
          <w:sz w:val="24"/>
        </w:rPr>
        <w:sym w:font="Symbol" w:char="F0D7"/>
      </w:r>
      <w:r>
        <w:rPr>
          <w:rFonts w:ascii="Arial" w:hAnsi="Arial"/>
          <w:spacing w:val="4"/>
          <w:position w:val="8"/>
          <w:sz w:val="24"/>
        </w:rPr>
        <w:t>м, или 65% электросопротивления международного эталона из отожжённой меди. Отражательная способность полированной поверхности составляет более 90%.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</w:p>
    <w:p w:rsidR="00E6735C" w:rsidRDefault="00E6735C">
      <w:pPr>
        <w:jc w:val="both"/>
        <w:rPr>
          <w:rFonts w:ascii="Arial" w:hAnsi="Arial"/>
          <w:spacing w:val="4"/>
          <w:position w:val="8"/>
          <w:sz w:val="28"/>
        </w:rPr>
      </w:pPr>
      <w:r>
        <w:rPr>
          <w:rFonts w:ascii="Arial" w:hAnsi="Arial"/>
          <w:spacing w:val="4"/>
          <w:position w:val="8"/>
          <w:sz w:val="28"/>
        </w:rPr>
        <w:t>3.Получение</w:t>
      </w:r>
    </w:p>
    <w:p w:rsidR="00E6735C" w:rsidRDefault="00E6735C">
      <w:pPr>
        <w:pStyle w:val="a4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В природе аллюминий находится в виде алюминиевых руд: бокситов, нефелинов, алунитов и каолинов. Важнейшей рудой, на которой базируется большая часть мировой алюминиевой промышленности, являются бокситы. Получение алюминия из руд состоит из двух последовательно проводимых этапов -сначала производят глинозем (Al O ), а затем из него получают алюминий.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Испльзуемые в настоящее время методы получения глинозема можно поделить на три вида: щелочные, кислотные и электротермические. Наиболее широкое применение получили щелочные методы. В одних видах щелочных методов боксит, обезвоженный при 1000 C, измельчают в шаровых мельницах, смешивают в определенных пропорциях с мелом и содой и спекают для получения растворимого в воде твердого алюмината натрия по реакции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</w:p>
    <w:p w:rsidR="00E6735C" w:rsidRDefault="00E6735C">
      <w:pPr>
        <w:jc w:val="center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Al O  + Na CO  = Al O Na O + CO  .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 xml:space="preserve">Спекшуюся массу измельчают и выщелачивают водой, алюминат  натрия при этом переходит в раствор. 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В других видах щелочного метода глинозем, содержащийся в  боксите, связывают в алюминат натрия путем непосредственной обработки руды щелочами. При этом сразу получается раствор алюмината в воде.   В обоих случаях образование водного раствора алюмината натрия приводит к отделению его от нерастворимых компонентов руды, представляющих собой в основном окиси и гидроокиси кремния, железа и титана. Отделение раствора от нерастворимого осадка, называемого красным шламом, осуществляют в отстойниках.   В полученный раствор при 125 C и давлении 5 ам добавляют известь,  что приводит к обескремниванию - CaSiO  уходит в осадок, образуя белый шлам. Очищенный от кремния раствор после отделения его от белого шлама обрабатывают углекислым газом при 60-80 C, в результате чего в осадок выпадает кристаллический гидрат окиси алюминия: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 xml:space="preserve">        Al O Na O + 3H O + CO  = 2Al(OH)  + Na CO  .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 xml:space="preserve">  Его промывают, просушивают и прокаливают. Прокаливание приводит к образованию глинозема: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 xml:space="preserve">                  2Al(OH)  = Al O  + 3H O .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Этот способ обеспечивает довольно полное извлечение глинозема из боксита-около 80%.</w:t>
      </w:r>
    </w:p>
    <w:p w:rsidR="00E6735C" w:rsidRDefault="00E6735C">
      <w:pPr>
        <w:ind w:firstLine="706"/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Сам алюминий получают электролизом раствора глинозема Al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  <w:r>
        <w:rPr>
          <w:rFonts w:ascii="Arial" w:hAnsi="Arial"/>
          <w:spacing w:val="4"/>
          <w:position w:val="8"/>
          <w:sz w:val="24"/>
        </w:rPr>
        <w:t>O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</w:rPr>
        <w:t xml:space="preserve"> в расплавленнном криолите.  l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  <w:r>
        <w:rPr>
          <w:rFonts w:ascii="Arial" w:hAnsi="Arial"/>
          <w:spacing w:val="4"/>
          <w:position w:val="8"/>
          <w:sz w:val="24"/>
        </w:rPr>
        <w:t>O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</w:rPr>
        <w:t xml:space="preserve"> должен быть достаточно чистым, поскольку из выплавленного алюминия примеси удаляются с большим трудом. Температура плавления Al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  <w:r>
        <w:rPr>
          <w:rFonts w:ascii="Arial" w:hAnsi="Arial"/>
          <w:spacing w:val="4"/>
          <w:position w:val="8"/>
          <w:sz w:val="24"/>
        </w:rPr>
        <w:t>O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</w:rPr>
        <w:t xml:space="preserve"> около  050</w:t>
      </w:r>
      <w:r>
        <w:rPr>
          <w:rFonts w:ascii="Arial" w:hAnsi="Arial"/>
          <w:spacing w:val="4"/>
          <w:position w:val="8"/>
          <w:sz w:val="24"/>
          <w:vertAlign w:val="superscript"/>
        </w:rPr>
        <w:t>о</w:t>
      </w:r>
      <w:r>
        <w:rPr>
          <w:rFonts w:ascii="Arial" w:hAnsi="Arial"/>
          <w:spacing w:val="4"/>
          <w:position w:val="8"/>
          <w:sz w:val="24"/>
        </w:rPr>
        <w:t>С, а криолита - 1100</w:t>
      </w:r>
      <w:r>
        <w:rPr>
          <w:rFonts w:ascii="Arial" w:hAnsi="Arial"/>
          <w:spacing w:val="4"/>
          <w:position w:val="8"/>
          <w:sz w:val="24"/>
          <w:vertAlign w:val="superscript"/>
        </w:rPr>
        <w:t>о</w:t>
      </w:r>
      <w:r>
        <w:rPr>
          <w:rFonts w:ascii="Arial" w:hAnsi="Arial"/>
          <w:spacing w:val="4"/>
          <w:position w:val="8"/>
          <w:sz w:val="24"/>
        </w:rPr>
        <w:t>С. Электролизу подвергают расплавленную смесь  риолита и Al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  <w:r>
        <w:rPr>
          <w:rFonts w:ascii="Arial" w:hAnsi="Arial"/>
          <w:spacing w:val="4"/>
          <w:position w:val="8"/>
          <w:sz w:val="24"/>
        </w:rPr>
        <w:t>O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</w:rPr>
        <w:t>, содержащую около 10 масс.% Al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  <w:r>
        <w:rPr>
          <w:rFonts w:ascii="Arial" w:hAnsi="Arial"/>
          <w:spacing w:val="4"/>
          <w:position w:val="8"/>
          <w:sz w:val="24"/>
        </w:rPr>
        <w:t>O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</w:rPr>
        <w:t>, которая плавится при 960</w:t>
      </w:r>
      <w:r>
        <w:rPr>
          <w:rFonts w:ascii="Arial" w:hAnsi="Arial"/>
          <w:spacing w:val="4"/>
          <w:position w:val="8"/>
          <w:sz w:val="24"/>
          <w:vertAlign w:val="superscript"/>
        </w:rPr>
        <w:t>о</w:t>
      </w:r>
      <w:r>
        <w:rPr>
          <w:rFonts w:ascii="Arial" w:hAnsi="Arial"/>
          <w:spacing w:val="4"/>
          <w:position w:val="8"/>
          <w:sz w:val="24"/>
        </w:rPr>
        <w:t>С и обладает электрической проводимостью, плотностью и вязкостью, наиболее благоприятствующими проведению процесса. При добавлении AlF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</w:rPr>
        <w:t>, CaF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  <w:r>
        <w:rPr>
          <w:rFonts w:ascii="Arial" w:hAnsi="Arial"/>
          <w:spacing w:val="4"/>
          <w:position w:val="8"/>
          <w:sz w:val="24"/>
        </w:rPr>
        <w:t xml:space="preserve"> и MgF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  <w:r>
        <w:rPr>
          <w:rFonts w:ascii="Arial" w:hAnsi="Arial"/>
          <w:spacing w:val="4"/>
          <w:position w:val="8"/>
          <w:sz w:val="24"/>
        </w:rPr>
        <w:t xml:space="preserve"> проведение электролиза оказывается возможным при 950</w:t>
      </w:r>
      <w:r>
        <w:rPr>
          <w:rFonts w:ascii="Arial" w:hAnsi="Arial"/>
          <w:spacing w:val="4"/>
          <w:position w:val="8"/>
          <w:sz w:val="24"/>
          <w:vertAlign w:val="superscript"/>
        </w:rPr>
        <w:t>о</w:t>
      </w:r>
      <w:r>
        <w:rPr>
          <w:rFonts w:ascii="Arial" w:hAnsi="Arial"/>
          <w:spacing w:val="4"/>
          <w:position w:val="8"/>
          <w:sz w:val="24"/>
        </w:rPr>
        <w:t>С.</w:t>
      </w:r>
    </w:p>
    <w:p w:rsidR="00E6735C" w:rsidRDefault="00E6735C">
      <w:pPr>
        <w:pStyle w:val="21"/>
      </w:pPr>
      <w:r>
        <w:t>Электролизер для выплавки алюминия представляет собой железный кожух, выложенный изнутри огнеупорным кирпичом. Его дно (под), собранное из блоков спрессованного угля, служит катодом. Аноды располагаются сверху: это - алюминиевые каркасы, заполненные угольными брикетами.</w:t>
      </w:r>
    </w:p>
    <w:p w:rsidR="00E6735C" w:rsidRDefault="00E6735C">
      <w:pPr>
        <w:pStyle w:val="21"/>
        <w:jc w:val="center"/>
      </w:pP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= Al</w:t>
      </w:r>
      <w:r>
        <w:rPr>
          <w:vertAlign w:val="superscript"/>
        </w:rPr>
        <w:t>3+</w:t>
      </w:r>
      <w:r>
        <w:t xml:space="preserve"> + AlO</w:t>
      </w:r>
      <w:r>
        <w:rPr>
          <w:vertAlign w:val="subscript"/>
        </w:rPr>
        <w:t>3</w:t>
      </w:r>
      <w:r>
        <w:rPr>
          <w:vertAlign w:val="superscript"/>
        </w:rPr>
        <w:t>3-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На катоде выделяется жидкий алюминий:</w:t>
      </w:r>
    </w:p>
    <w:p w:rsidR="00E6735C" w:rsidRDefault="00E6735C">
      <w:pPr>
        <w:spacing w:before="120" w:after="120"/>
        <w:ind w:firstLine="706"/>
        <w:jc w:val="center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Al</w:t>
      </w:r>
      <w:r>
        <w:rPr>
          <w:rFonts w:ascii="Arial" w:hAnsi="Arial"/>
          <w:spacing w:val="4"/>
          <w:position w:val="8"/>
          <w:sz w:val="24"/>
          <w:vertAlign w:val="superscript"/>
        </w:rPr>
        <w:t>3+</w:t>
      </w:r>
      <w:r>
        <w:rPr>
          <w:rFonts w:ascii="Arial" w:hAnsi="Arial"/>
          <w:spacing w:val="4"/>
          <w:position w:val="8"/>
          <w:sz w:val="24"/>
        </w:rPr>
        <w:t xml:space="preserve"> + 3</w:t>
      </w:r>
      <w:r>
        <w:rPr>
          <w:rFonts w:ascii="Arial" w:hAnsi="Arial"/>
          <w:i/>
          <w:spacing w:val="4"/>
          <w:position w:val="8"/>
          <w:sz w:val="24"/>
        </w:rPr>
        <w:t>е</w:t>
      </w:r>
      <w:r>
        <w:rPr>
          <w:rFonts w:ascii="Arial" w:hAnsi="Arial"/>
          <w:spacing w:val="4"/>
          <w:position w:val="8"/>
          <w:sz w:val="24"/>
          <w:vertAlign w:val="superscript"/>
        </w:rPr>
        <w:t>-</w:t>
      </w:r>
      <w:r>
        <w:rPr>
          <w:rFonts w:ascii="Arial" w:hAnsi="Arial"/>
          <w:spacing w:val="4"/>
          <w:position w:val="8"/>
          <w:sz w:val="24"/>
        </w:rPr>
        <w:t xml:space="preserve"> = Al</w:t>
      </w:r>
    </w:p>
    <w:p w:rsidR="00E6735C" w:rsidRDefault="00E6735C">
      <w:pPr>
        <w:ind w:firstLine="706"/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Алюминий собирается на дне печи, откуда периодически выпускается. На аноде выделяется кислород:</w:t>
      </w:r>
    </w:p>
    <w:p w:rsidR="00E6735C" w:rsidRDefault="00E6735C">
      <w:pPr>
        <w:spacing w:before="120" w:after="120"/>
        <w:ind w:firstLine="706"/>
        <w:jc w:val="center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4AlO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  <w:vertAlign w:val="superscript"/>
        </w:rPr>
        <w:t>3-</w:t>
      </w:r>
      <w:r>
        <w:rPr>
          <w:rFonts w:ascii="Arial" w:hAnsi="Arial"/>
          <w:spacing w:val="4"/>
          <w:position w:val="8"/>
          <w:sz w:val="24"/>
        </w:rPr>
        <w:t xml:space="preserve"> - 12</w:t>
      </w:r>
      <w:r>
        <w:rPr>
          <w:rFonts w:ascii="Arial" w:hAnsi="Arial"/>
          <w:i/>
          <w:spacing w:val="4"/>
          <w:position w:val="8"/>
          <w:sz w:val="24"/>
        </w:rPr>
        <w:t>е</w:t>
      </w:r>
      <w:r>
        <w:rPr>
          <w:rFonts w:ascii="Arial" w:hAnsi="Arial"/>
          <w:spacing w:val="4"/>
          <w:position w:val="8"/>
          <w:sz w:val="24"/>
          <w:vertAlign w:val="superscript"/>
        </w:rPr>
        <w:t>-</w:t>
      </w:r>
      <w:r>
        <w:rPr>
          <w:rFonts w:ascii="Arial" w:hAnsi="Arial"/>
          <w:spacing w:val="4"/>
          <w:position w:val="8"/>
          <w:sz w:val="24"/>
        </w:rPr>
        <w:t xml:space="preserve"> = 2Al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  <w:r>
        <w:rPr>
          <w:rFonts w:ascii="Arial" w:hAnsi="Arial"/>
          <w:spacing w:val="4"/>
          <w:position w:val="8"/>
          <w:sz w:val="24"/>
        </w:rPr>
        <w:t>O</w:t>
      </w:r>
      <w:r>
        <w:rPr>
          <w:rFonts w:ascii="Arial" w:hAnsi="Arial"/>
          <w:spacing w:val="4"/>
          <w:position w:val="8"/>
          <w:sz w:val="24"/>
          <w:vertAlign w:val="subscript"/>
        </w:rPr>
        <w:t>3</w:t>
      </w:r>
      <w:r>
        <w:rPr>
          <w:rFonts w:ascii="Arial" w:hAnsi="Arial"/>
          <w:spacing w:val="4"/>
          <w:position w:val="8"/>
          <w:sz w:val="24"/>
        </w:rPr>
        <w:t xml:space="preserve"> + 3O</w:t>
      </w:r>
      <w:r>
        <w:rPr>
          <w:rFonts w:ascii="Arial" w:hAnsi="Arial"/>
          <w:spacing w:val="4"/>
          <w:position w:val="8"/>
          <w:sz w:val="24"/>
          <w:vertAlign w:val="subscript"/>
        </w:rPr>
        <w:t>2</w:t>
      </w:r>
    </w:p>
    <w:p w:rsidR="00E6735C" w:rsidRDefault="00E6735C">
      <w:pPr>
        <w:jc w:val="both"/>
        <w:rPr>
          <w:rFonts w:ascii="Arial" w:hAnsi="Arial"/>
          <w:spacing w:val="4"/>
          <w:position w:val="8"/>
          <w:sz w:val="24"/>
        </w:rPr>
      </w:pPr>
      <w:r>
        <w:rPr>
          <w:rFonts w:ascii="Arial" w:hAnsi="Arial"/>
          <w:spacing w:val="4"/>
          <w:position w:val="8"/>
          <w:sz w:val="24"/>
        </w:rPr>
        <w:t>Кислород окисляет графит до оксидов углерода. По мере сгорания углерода анод наращивают.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При электролизе на 1 т алюминия расходуется около 2 т глинозема, 0.6 т угольных электродов, служащих анодами, 0.1 т криолита и от 17000 до 18000 квт ч электроэнергии.   Полученный при электролизе глинозема алюминий-сырец содержит металлические примеси (железо, кремний, титан и натрий), растворенные газы, главным из которых является водород, и неметаллические включения, представляющие собой частицы глинозема, угля и криолита. В таком состоянии он непригоден для применения, так как имеет низкие свойства, поэтому его обязательно подвергают рафинированию. Неметаллические и газообразные примеси удаляют путем переплавки и продувки металла хлором. Металлические примеси можно удалить только сложными электролитическими способами.</w:t>
      </w:r>
    </w:p>
    <w:p w:rsidR="00E6735C" w:rsidRDefault="00E6735C">
      <w:pPr>
        <w:pStyle w:val="10"/>
        <w:jc w:val="both"/>
        <w:rPr>
          <w:rFonts w:ascii="Arial" w:hAnsi="Arial"/>
        </w:rPr>
      </w:pPr>
      <w:r>
        <w:t xml:space="preserve">  </w:t>
      </w:r>
      <w:r>
        <w:rPr>
          <w:rFonts w:ascii="Arial" w:hAnsi="Arial"/>
        </w:rPr>
        <w:t>После рафинирования получают торговые сорта алюминия. Чистота алюминия является решающим показателем, влияющим на все его свойства, поэтому химический состав положен в основу классификации алюминия. В настоящее время используется следующая классификация алюминия по степени чистоты: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5"/>
        <w:gridCol w:w="5095"/>
      </w:tblGrid>
      <w:tr w:rsidR="00E6735C">
        <w:tc>
          <w:tcPr>
            <w:tcW w:w="5095" w:type="dxa"/>
          </w:tcPr>
          <w:p w:rsidR="00E6735C" w:rsidRDefault="00E6735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Обозначение</w:t>
            </w:r>
          </w:p>
        </w:tc>
        <w:tc>
          <w:tcPr>
            <w:tcW w:w="5095" w:type="dxa"/>
          </w:tcPr>
          <w:p w:rsidR="00E6735C" w:rsidRDefault="00E6735C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Содержание алюминия по массе,%</w:t>
            </w:r>
          </w:p>
        </w:tc>
      </w:tr>
      <w:tr w:rsidR="00E6735C">
        <w:tc>
          <w:tcPr>
            <w:tcW w:w="5095" w:type="dxa"/>
            <w:tcBorders>
              <w:top w:val="nil"/>
            </w:tcBorders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Алюминий промышленной чистоты</w:t>
            </w:r>
          </w:p>
        </w:tc>
        <w:tc>
          <w:tcPr>
            <w:tcW w:w="5095" w:type="dxa"/>
            <w:tcBorders>
              <w:top w:val="nil"/>
            </w:tcBorders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99,5 - 99,79</w:t>
            </w:r>
          </w:p>
        </w:tc>
      </w:tr>
      <w:tr w:rsidR="00E6735C">
        <w:tc>
          <w:tcPr>
            <w:tcW w:w="5095" w:type="dxa"/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Высокочистый алюминий</w:t>
            </w:r>
          </w:p>
        </w:tc>
        <w:tc>
          <w:tcPr>
            <w:tcW w:w="5095" w:type="dxa"/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99,80 - 99,949</w:t>
            </w:r>
          </w:p>
        </w:tc>
      </w:tr>
      <w:tr w:rsidR="00E6735C">
        <w:tc>
          <w:tcPr>
            <w:tcW w:w="5095" w:type="dxa"/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Сверхчистый алюминий</w:t>
            </w:r>
          </w:p>
        </w:tc>
        <w:tc>
          <w:tcPr>
            <w:tcW w:w="5095" w:type="dxa"/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99,950 - 99,9959</w:t>
            </w:r>
          </w:p>
        </w:tc>
      </w:tr>
      <w:tr w:rsidR="00E6735C">
        <w:tc>
          <w:tcPr>
            <w:tcW w:w="5095" w:type="dxa"/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Особочистый алюминий</w:t>
            </w:r>
          </w:p>
        </w:tc>
        <w:tc>
          <w:tcPr>
            <w:tcW w:w="5095" w:type="dxa"/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99,9960 - 99,9990</w:t>
            </w:r>
          </w:p>
        </w:tc>
      </w:tr>
      <w:tr w:rsidR="00E6735C">
        <w:tc>
          <w:tcPr>
            <w:tcW w:w="5095" w:type="dxa"/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Ультрачистый алюминий</w:t>
            </w:r>
          </w:p>
        </w:tc>
        <w:tc>
          <w:tcPr>
            <w:tcW w:w="5095" w:type="dxa"/>
          </w:tcPr>
          <w:p w:rsidR="00E6735C" w:rsidRDefault="00E6735C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свыше 99,9990</w:t>
            </w:r>
          </w:p>
        </w:tc>
      </w:tr>
    </w:tbl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</w:p>
    <w:p w:rsidR="00E6735C" w:rsidRDefault="00E6735C">
      <w:pPr>
        <w:pStyle w:val="10"/>
        <w:rPr>
          <w:rFonts w:ascii="Arial" w:hAnsi="Arial"/>
          <w:spacing w:val="4"/>
          <w:position w:val="8"/>
          <w:sz w:val="28"/>
        </w:rPr>
      </w:pPr>
      <w:r>
        <w:rPr>
          <w:rFonts w:ascii="Arial" w:hAnsi="Arial"/>
          <w:spacing w:val="4"/>
          <w:position w:val="8"/>
          <w:sz w:val="28"/>
        </w:rPr>
        <w:t>4.Сплавы алюминия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Прочность чистого алюминия не удовлетворяет современные промышленные нужды, поэтому для изготовления любых изделий, предназначенных для промышленности , применяют не чистый алюминий, а его сплавы, которых в настоящее время разработано достаточно много марок.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Введение различных легирующих элементов в алюминий существенно изменяет его свойства, а иногда придает ему новые специфические свойства.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При различном легировании повышаются прочность, твердость, приобретается жаропрочность и другие свойства. При этом происходят и нежелательные изменения: неизбежно снижается электропроводность, во многих  случаях ухудшается коррозионная стойкость, почти всегда повышается относительная плотность. Исключение составляет легирование марганцем, который не только не снижает коррозионную стойкость, но даже несколько повышает ее, и магнием, который тоже повышает коррозионную стойкость (если его не более 3 %) и снижает относительную плотность, так как он легче, чем алюминий.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 xml:space="preserve">  Алюминиевые сплавы по способу изготовления из них изделий делят на две группы: деформируемые и литейные. Такое деление отражает основные технологические свойства сплавов: деформируемые имеют высокую пластичность в нагретом состоянии, а литейные-хорошую жидкотекучесть. Для получения этих свойств в алюминий вводят разные легирующие элементы и в неодинаковом количестве.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Сырьем для получения сплавов обоего типа являются не только технически чистый алюминий, но также и двойные сплавы алюминия с кремнием, которые содержат 10-13 % Si, и немного отличаются друг от друга количеством примесей железа, кальция, титана и марганца. Общей содержание примесей в них 0.5-1.7 %. Эти сплавы называют силуминами. Для получения деформируемых сплавов в алюминий вводят в основном растворимые в нем легирующие элементы в количестве, не превышающем предел их растворимости при высокой температуре. Деформируемые сплавы при нагреве под обработку давлением должны иметь гомогенную структуру твердого раствора, обеспечивающую наибольшую пластичность и наименьшую прочность. Это и обусловливает их хорошую обрабатываемость давлением. Основными легирующими элементами в различных деформируемых сплавах является медь, магний, марганец и цинк, кроме того, в сравнительно небольших количествах вводят также кремний, железо, никель и некоторые другие элементы.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Характерными упрочняемыми сплавами являются дюралюминии-сплавы алюминия с медью, которые содержат постоянные примеси кремния и железа и могут быть легированы магнием и марганцем. Количество меди в них находится в пределах 2.2-7 %.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Медь растворяется в алюминии в количестве 0,5% при комнатной температуре  и 5,7% при эвтектической температуре, равной 548 C.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 xml:space="preserve">  Термическая обработка дюралюминия состоит из двух этапов. Сначала его нагревают выше линии предельной растворимости (обычно приблизительно до 500 C ). При этой температуре его структура представляет собой гомогенный твердый раствор меди в алюминии. Путем закалки, т.е. быстрого охлаждения в воде, эту структуру фиксируют при комнатной температуре. При этом раствор получается пересыщенным. В этом состоянии,т.е. в состоянии закалки, дюралюминий очень мягок и пластичен.  Структура закаленного дюралюминия имеет малую стабильность и даже при комнатной температуре в ней самопроизвольно происходят изменения. Эти изменения сводятся к тому, что атомы избыточной меди группируются в растворе, располагаясь в порядке, близком к характерному для кристаллов химического соединения CuAl . Химическое соединение еще не образуется и тем более не отделяется от твердого раствора, но за счет неравномерности распределения атомов в кристаллической решетке твердого раствора в ней возникают искажения, которые приводят к значительному повышению твердости и прочности с одновременным снижением пластичности сплава. Процесс изменения структуры закаленного сплава при комнатной температуре носит название естественного старения.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 xml:space="preserve">  Естественное старение особенно интенсивно происходит в течение первых нескольких часов, полностью же завершается, придавая сплаву максимальную для него прочность, через 4-6 суток. Если же сплав подогреть до 100-150 C ,то произойдет искусственное старение. В этом случае процесс совершается быстро, но упрочнение происходит меньшее. Объясняется это тем, что при более высокой температуре диффузионные перемещения атомов меди осуществляются более легко, поэтому происходит завершенное образование фазы CuAl  и выделение ее из твердого раствора. Упрочняющее же действие полученной фазы оказывается меньшим, чем действие искаженности решетки твердого раствора, возникающей при естественном старении.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 xml:space="preserve">  Сравнение результатов старения дюралюминия при различной температуре показывает, что максимальное упрочнение обеспечивается при естественном старении в течении четырех дней.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 xml:space="preserve">Среди неупрочняемых алюминиевых сплавов наибольшее значение приобрели сплавы на основе Al-Mn и Al-Mg. 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 xml:space="preserve">  Марганец и магний, так же как и медь, имеют ограниченную растворимость в алюминии, уменьшающуюся при снижении температуры. Однако эффект упрочнения при их термообработке невелик. Объясняется это следующим образом. В процессе кристаллизации при изготовлении сплавов, содержащих до 1,9% Mn, выделяющийся из твердого раствора избыточный марганец должен был бы образовать с алюминием растворимое в нем химическое соединение Al (MnFe), которое в алюминии не растворяется. Следовательно, последующий нагрев выше линии предельной растворимости не обеспечивает образование гомогенного твердого раствора, сплав остается гетерогенным, состоящим из твердого раствора и частиц Al (MnFe), а это приводит к невозможности закалки и последущего старения.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 xml:space="preserve">  В случае системы Al-Mg причина отсутствия упрочнения при термической обработке иная. При содержании магния до 1,4% упрочнения быть не может, так как в этих пределах он растворяется в алюминии при комнатной температуре и никакого выделения избыточных фаз не происходит. При большем же содержании магния закалка с последующим химическим старением приводит к выделению избыточной фазы - химического соединения Mg Al .</w:t>
      </w:r>
    </w:p>
    <w:p w:rsidR="00E6735C" w:rsidRDefault="00E6735C">
      <w:pPr>
        <w:pStyle w:val="10"/>
        <w:jc w:val="both"/>
        <w:rPr>
          <w:rFonts w:ascii="Arial" w:hAnsi="Arial"/>
          <w:spacing w:val="4"/>
          <w:position w:val="8"/>
        </w:rPr>
      </w:pPr>
      <w:r>
        <w:rPr>
          <w:rFonts w:ascii="Arial" w:hAnsi="Arial"/>
          <w:spacing w:val="4"/>
          <w:position w:val="8"/>
        </w:rPr>
        <w:t>Однако свойства этого соединения таковы, что процессы, предшествующие его выделению, а затем и образующиеся включения не вызывают заметногоэффекта упрочнения.  Несмотря на это, введение и марганца, и магния в алюминий полезно. Они повышают его прочность и коррозионную стойкость (при содержании магния не более 3%). Кроме того, сплавы с магнием более легкие, чем чистый алюминий.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Также для улучшения некоторых характеристик алюминия в качестве легирующих элементов используются: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Бериллий добавляется для уменьшения окисления при повышенных температурах. Небольшие добавки бериллия (0,01 - 0,05%) применяют в алюминиевых литейных сплавах для улучшения текучести в производстве деталей двигателей внутреннего сгорания (поршней и головок цилиндров). 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Бор вводят для повышения электропроводимости и как рафинирующую добавку. Бор вводится в алюминиевые сплавы, используемые в атомной энергетике(кроме деталей реакторов), т.к. он поглощает нейтроны, препятствуя распространению радиации. Бор вводится в среднем в количестве 0,095 - 0,1%.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Висмут. Металлы с низкой температурой плавления, такие как висмут, свинец, олово, кадмий вводят в алюминиевые сплавы для улучшения обрабатываемости резанием. Эти элементы образуют мягкие легкоплавкие фазы, которые способствуют ломкости стружки и смазыванию резца.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Галлий добавляется в количестве 0,01 - 0,1% в сплавы, из которых далее изготавливаются расходуемые аноды.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Железо. В малых количествах (</w:t>
      </w:r>
      <w:r>
        <w:rPr>
          <w:rFonts w:ascii="Arial" w:hAnsi="Arial"/>
          <w:sz w:val="24"/>
        </w:rPr>
        <w:sym w:font="Symbol" w:char="F0BB"/>
      </w:r>
      <w:r>
        <w:rPr>
          <w:rFonts w:ascii="Arial" w:hAnsi="Arial"/>
          <w:sz w:val="24"/>
        </w:rPr>
        <w:t>0,04%) вводится при производстве проводов для увеличения прочности и улучшает характеристики ползучести. Так же железо  уменьшает прилипание к стенкам форм при литье в кокиль.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Индий. Добавка 0,05 - 0,2% упрочняют сплавы алюминия при старении, особенно  при низком содержании меди. Индиевые добавки используются в алюминиево - кадмиевых подшипниковых сплавах.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Примерно 0,3% кадмия вводят для повышения прочности и улучшения коррозионных свойств сплавов.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Кальций придаёт пластичность. При содержании кальция 5% сплав обладает эффектом сверхпластичности.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Кремний является наиболее используемой добавкой в литейных сплавах. В количестве 0,5 - 4% уменьшает склонность к трещинообразованию. Сочетание кремния с магнием делают возможным термоуплотнение сплава.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Магний. Добавка магния значительно повышает прочность без снижения пластичности, повышает свариваемость и увеличивает коррозионную стойкость сплава.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Медь упрочняет сплавы, максимальное упрочнение достигается при содержании меди 4 - 6%. Сплавы с медью используются в производстве поршней двигателей внутреннего сгорания, высококачественных литых деталей летательных аппаратов.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Олово улучшает обработку резанием.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Титан. Основная задача титана в сплавах - измельчение зерна в отливках и слитках, что очень повышает прочность и равномерность свойств во всём объёме.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</w:p>
    <w:p w:rsidR="00E6735C" w:rsidRDefault="00E6735C">
      <w:pPr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5.Применение</w:t>
      </w:r>
    </w:p>
    <w:p w:rsidR="00E6735C" w:rsidRDefault="00E6735C">
      <w:pPr>
        <w:pStyle w:val="3"/>
      </w:pPr>
      <w:r>
        <w:t>Большинство алюминиевых сплавов имеют высокую коррозионную стойкость в естественной атмосфере, морской воде, растворах многих солей и химикатов и в большинстве пищевых продуктов. Последнее свойство в сочетании с тем, что алюминий не разрушает витамины, позволяет широко использовать его в производстве посуды. Конструкции из алюминиевых сплавов часто используют в морской воде. Алюминий в большом объёме используется в строительстве в виде облицовочных панелей, дверей, оконных рам, электрических кабелей. Алюминиевые сплавы не подвержены сильной коррозии в течение длительного времени при контакте с бетоном, строительным раствором, штукатуркой, особенно если конструкции не подвергаются частому намоканию. Алюминий также широко применяется в машиностроении, т.к. обладает хорошими физическими качествами.</w:t>
      </w:r>
    </w:p>
    <w:p w:rsidR="00E6735C" w:rsidRDefault="00E6735C">
      <w:pPr>
        <w:pStyle w:val="3"/>
      </w:pPr>
      <w:r>
        <w:t>Но главная отрасль, в настоящее время просто не мыслимая без использования алюминия – это, конечно, авиация. Именно в авиации наиболее полно нашли применение всем важным характеристикам алюминия</w:t>
      </w:r>
    </w:p>
    <w:p w:rsidR="00E6735C" w:rsidRDefault="00E6735C">
      <w:pPr>
        <w:pStyle w:val="10"/>
        <w:ind w:firstLine="720"/>
        <w:rPr>
          <w:rFonts w:ascii="Arial" w:hAnsi="Arial"/>
        </w:rPr>
      </w:pPr>
      <w:r>
        <w:rPr>
          <w:rFonts w:ascii="Arial" w:hAnsi="Arial"/>
        </w:rPr>
        <w:t>В 1893 году в Москве вышла книга инженера Н. Жукова «Алюминий и его металлургия», в которой автор писал: «Алюминий призван занять выдающееся место в технике и заместить собой, если не все, то многие из обыденных металлов...». Прошло более ста лет и можно смело утверждать, что если алюминий и не заместил собой все, то уж свое выдающееся место в техники он точно занял.</w:t>
      </w: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</w:pPr>
    </w:p>
    <w:p w:rsidR="00E6735C" w:rsidRDefault="00E6735C">
      <w:pPr>
        <w:pStyle w:val="3"/>
        <w:jc w:val="center"/>
        <w:rPr>
          <w:sz w:val="28"/>
        </w:rPr>
      </w:pPr>
      <w:r>
        <w:rPr>
          <w:sz w:val="28"/>
        </w:rPr>
        <w:t>Литература</w:t>
      </w:r>
    </w:p>
    <w:p w:rsidR="00E6735C" w:rsidRDefault="00E6735C">
      <w:pPr>
        <w:pStyle w:val="3"/>
        <w:ind w:firstLine="0"/>
      </w:pPr>
      <w:r>
        <w:t>1. Алюминиевые сплавы. Применение алюминиевых сплавов. Справочное руководство. Редакционная коллегия И.В. Горынин и др. Москва «Металлургия», 1978.</w:t>
      </w:r>
    </w:p>
    <w:p w:rsidR="00E6735C" w:rsidRDefault="00E6735C">
      <w:pPr>
        <w:ind w:firstLine="720"/>
        <w:jc w:val="both"/>
        <w:rPr>
          <w:rFonts w:ascii="Arial" w:hAnsi="Arial"/>
          <w:sz w:val="24"/>
        </w:rPr>
      </w:pPr>
    </w:p>
    <w:p w:rsidR="00E6735C" w:rsidRDefault="00E6735C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Алюминий. Свойства и физическое металловедение. Справочник. Дж.Е.Хэтч. Москва, «Металлургия», 1989.</w:t>
      </w:r>
    </w:p>
    <w:p w:rsidR="00E6735C" w:rsidRDefault="00E6735C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В.А.Рабинович, З.Я.Хавин “Краткий химический справочник”</w:t>
      </w:r>
    </w:p>
    <w:p w:rsidR="00E6735C" w:rsidRDefault="00E6735C">
      <w:pPr>
        <w:ind w:left="706" w:hanging="706"/>
        <w:jc w:val="both"/>
        <w:rPr>
          <w:rFonts w:ascii="Arial" w:hAnsi="Arial"/>
          <w:sz w:val="24"/>
        </w:rPr>
      </w:pPr>
      <w:r>
        <w:tab/>
      </w:r>
      <w:r>
        <w:rPr>
          <w:rFonts w:ascii="Arial" w:hAnsi="Arial"/>
          <w:sz w:val="24"/>
        </w:rPr>
        <w:t xml:space="preserve"> </w:t>
      </w:r>
    </w:p>
    <w:p w:rsidR="00E6735C" w:rsidRDefault="00E6735C">
      <w:pPr>
        <w:pStyle w:val="3"/>
        <w:ind w:firstLine="0"/>
        <w:jc w:val="left"/>
      </w:pPr>
      <w:bookmarkStart w:id="0" w:name="_GoBack"/>
      <w:bookmarkEnd w:id="0"/>
    </w:p>
    <w:sectPr w:rsidR="00E6735C">
      <w:footerReference w:type="even" r:id="rId7"/>
      <w:footerReference w:type="default" r:id="rId8"/>
      <w:pgSz w:w="11906" w:h="16838"/>
      <w:pgMar w:top="1440" w:right="1416" w:bottom="14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5C" w:rsidRDefault="00E6735C">
      <w:r>
        <w:separator/>
      </w:r>
    </w:p>
  </w:endnote>
  <w:endnote w:type="continuationSeparator" w:id="0">
    <w:p w:rsidR="00E6735C" w:rsidRDefault="00E6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5C" w:rsidRDefault="00E6735C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4</w:t>
    </w:r>
  </w:p>
  <w:p w:rsidR="00E6735C" w:rsidRDefault="00E67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5C" w:rsidRDefault="006A7A5A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E6735C" w:rsidRDefault="00E67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5C" w:rsidRDefault="00E6735C">
      <w:r>
        <w:separator/>
      </w:r>
    </w:p>
  </w:footnote>
  <w:footnote w:type="continuationSeparator" w:id="0">
    <w:p w:rsidR="00E6735C" w:rsidRDefault="00E6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40A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A5A"/>
    <w:rsid w:val="006A7A5A"/>
    <w:rsid w:val="00E6735C"/>
    <w:rsid w:val="00E87C2D"/>
    <w:rsid w:val="00FB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E1C9-108C-40C8-B333-76DE4E71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i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Courier New" w:hAnsi="Courier New"/>
      <w:b/>
      <w:sz w:val="52"/>
    </w:rPr>
  </w:style>
  <w:style w:type="paragraph" w:styleId="20">
    <w:name w:val="Body Text 2"/>
    <w:basedOn w:val="a"/>
    <w:semiHidden/>
    <w:rPr>
      <w:rFonts w:ascii="Arial" w:hAnsi="Arial"/>
      <w:sz w:val="24"/>
    </w:r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6"/>
      <w:jc w:val="both"/>
    </w:pPr>
    <w:rPr>
      <w:rFonts w:ascii="Arial" w:hAnsi="Arial"/>
      <w:spacing w:val="4"/>
      <w:position w:val="8"/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3">
    <w:name w:val="Body Text Indent 3"/>
    <w:basedOn w:val="a"/>
    <w:semiHidden/>
    <w:pPr>
      <w:ind w:firstLine="72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Самарский Государственный Аэрокосмический Университет</vt:lpstr>
    </vt:vector>
  </TitlesOfParts>
  <Company> </Company>
  <LinksUpToDate>false</LinksUpToDate>
  <CharactersWithSpaces>19667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Самарский Государственный Аэрокосмический Университет</dc:title>
  <dc:subject/>
  <dc:creator>clop</dc:creator>
  <cp:keywords/>
  <cp:lastModifiedBy>admin</cp:lastModifiedBy>
  <cp:revision>2</cp:revision>
  <dcterms:created xsi:type="dcterms:W3CDTF">2014-02-10T12:34:00Z</dcterms:created>
  <dcterms:modified xsi:type="dcterms:W3CDTF">2014-02-10T12:34:00Z</dcterms:modified>
</cp:coreProperties>
</file>