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99" w:rsidRDefault="008D6C4D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 создания</w:t>
      </w:r>
      <w:r>
        <w:br/>
      </w:r>
      <w:r>
        <w:rPr>
          <w:b/>
          <w:bCs/>
        </w:rPr>
        <w:t>2 Задачи Совета</w:t>
      </w:r>
      <w:r>
        <w:br/>
      </w:r>
      <w:r>
        <w:rPr>
          <w:b/>
          <w:bCs/>
        </w:rPr>
        <w:t>3 Состав Совета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5F3199" w:rsidRDefault="008D6C4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F3199" w:rsidRDefault="008D6C4D">
      <w:pPr>
        <w:pStyle w:val="a3"/>
      </w:pPr>
      <w:r>
        <w:t>Консультативный совет по экономическому восстановлению (англ. </w:t>
      </w:r>
      <w:r>
        <w:rPr>
          <w:i/>
          <w:iCs/>
        </w:rPr>
        <w:t>The President's Economic Recovery Advisory Board</w:t>
      </w:r>
      <w:r>
        <w:t>) — совещательный орган при президенте США, состоящий из неправительственных экспертов из бизнеса, профсоюзов и академической среды, созданный 6 февраля 2009 года Бараком Обамой.</w:t>
      </w:r>
    </w:p>
    <w:p w:rsidR="005F3199" w:rsidRDefault="008D6C4D">
      <w:pPr>
        <w:pStyle w:val="21"/>
        <w:pageBreakBefore/>
        <w:numPr>
          <w:ilvl w:val="0"/>
          <w:numId w:val="0"/>
        </w:numPr>
      </w:pPr>
      <w:r>
        <w:t>1. История создания</w:t>
      </w:r>
    </w:p>
    <w:p w:rsidR="005F3199" w:rsidRDefault="008D6C4D">
      <w:pPr>
        <w:pStyle w:val="a3"/>
      </w:pPr>
      <w:r>
        <w:t>Вновь избранный президент США Барак Обама предложил 26 ноября 2008 года создать данный совет</w:t>
      </w:r>
      <w:r>
        <w:rPr>
          <w:position w:val="10"/>
        </w:rPr>
        <w:t>[1]</w:t>
      </w:r>
      <w:r>
        <w:t xml:space="preserve"> по образу созданного в 1956 году президентом Дуайтом Эйзенхауэром </w:t>
      </w:r>
      <w:r>
        <w:rPr>
          <w:i/>
          <w:iCs/>
        </w:rPr>
        <w:t>Консультативного совета по внешней разведке</w:t>
      </w:r>
      <w:r>
        <w:t xml:space="preserve"> (англ. </w:t>
      </w:r>
      <w:r>
        <w:rPr>
          <w:i/>
          <w:iCs/>
        </w:rPr>
        <w:t>President's Foreign Intelligence Advisory Board</w:t>
      </w:r>
      <w:r>
        <w:t>). Председателем совета Обама предложил назначить бывшего главу ФРС Пола Волкера, директором и главным экономистом — Остена Гулсби.</w:t>
      </w:r>
    </w:p>
    <w:p w:rsidR="005F3199" w:rsidRDefault="008D6C4D">
      <w:pPr>
        <w:pStyle w:val="a3"/>
      </w:pPr>
      <w:r>
        <w:t>Указ о создании Совета и утверждении его состава Барак Обама подписал 6 февраля 2009 года</w:t>
      </w:r>
      <w:r>
        <w:rPr>
          <w:position w:val="10"/>
        </w:rPr>
        <w:t>[2]</w:t>
      </w:r>
      <w:r>
        <w:t>. В документе указывается, что Совет создан на два года, после чего будет принято решение о необходимости его дальнейшей деятельности</w:t>
      </w:r>
      <w:r>
        <w:rPr>
          <w:position w:val="10"/>
        </w:rPr>
        <w:t>[2]</w:t>
      </w:r>
      <w:r>
        <w:t>.</w:t>
      </w:r>
    </w:p>
    <w:p w:rsidR="005F3199" w:rsidRDefault="008D6C4D">
      <w:pPr>
        <w:pStyle w:val="21"/>
        <w:pageBreakBefore/>
        <w:numPr>
          <w:ilvl w:val="0"/>
          <w:numId w:val="0"/>
        </w:numPr>
      </w:pPr>
      <w:r>
        <w:t>2. Задачи Совета</w:t>
      </w:r>
    </w:p>
    <w:p w:rsidR="005F3199" w:rsidRDefault="008D6C4D">
      <w:pPr>
        <w:pStyle w:val="a3"/>
      </w:pPr>
      <w:r>
        <w:t>В задачи Совета входит анализ текущего экономического кризиса и консультирование Барака Обамы и его экономической команды по мерам выхода из кризиса.</w:t>
      </w:r>
    </w:p>
    <w:p w:rsidR="005F3199" w:rsidRDefault="008D6C4D">
      <w:pPr>
        <w:pStyle w:val="21"/>
        <w:pageBreakBefore/>
        <w:numPr>
          <w:ilvl w:val="0"/>
          <w:numId w:val="0"/>
        </w:numPr>
      </w:pPr>
      <w:r>
        <w:t>3. Состав Совета</w:t>
      </w:r>
    </w:p>
    <w:p w:rsidR="005F3199" w:rsidRDefault="008D6C4D">
      <w:pPr>
        <w:pStyle w:val="a3"/>
        <w:rPr>
          <w:b/>
          <w:bCs/>
        </w:rPr>
      </w:pPr>
      <w:r>
        <w:t>Первоначальный состав Совета</w:t>
      </w:r>
      <w:r>
        <w:rPr>
          <w:position w:val="10"/>
        </w:rPr>
        <w:t>[2]</w:t>
      </w:r>
      <w:r>
        <w:t>:</w:t>
      </w:r>
      <w:r>
        <w:br/>
      </w:r>
      <w:r>
        <w:rPr>
          <w:b/>
          <w:bCs/>
        </w:rPr>
        <w:t>Председатель:</w:t>
      </w:r>
      <w:r>
        <w:t xml:space="preserve"> Пол Волкер</w:t>
      </w:r>
      <w:r>
        <w:br/>
      </w:r>
      <w:r>
        <w:rPr>
          <w:b/>
          <w:bCs/>
        </w:rPr>
        <w:t>Исполнительный директор и главный экономист:</w:t>
      </w:r>
      <w:r>
        <w:t xml:space="preserve"> Остен Гулсби</w:t>
      </w:r>
      <w:r>
        <w:br/>
      </w:r>
      <w:r>
        <w:rPr>
          <w:b/>
          <w:bCs/>
        </w:rPr>
        <w:t>Члены Совета: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Анна Бергер (</w:t>
      </w:r>
      <w:r>
        <w:rPr>
          <w:i/>
          <w:iCs/>
        </w:rPr>
        <w:t>Anna Burger</w:t>
      </w:r>
      <w:r>
        <w:t>), председатель союза профсоюзов «</w:t>
      </w:r>
      <w:r>
        <w:rPr>
          <w:i/>
          <w:iCs/>
        </w:rPr>
        <w:t>Change to Win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Роберт Вульф (</w:t>
      </w:r>
      <w:r>
        <w:rPr>
          <w:i/>
          <w:iCs/>
        </w:rPr>
        <w:t>Robert Wolf</w:t>
      </w:r>
      <w:r>
        <w:t>), председатель и главный управляющий «</w:t>
      </w:r>
      <w:r>
        <w:rPr>
          <w:i/>
          <w:iCs/>
        </w:rPr>
        <w:t>UBS Group Americas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Марк Т. Гэллогли (</w:t>
      </w:r>
      <w:r>
        <w:rPr>
          <w:i/>
          <w:iCs/>
        </w:rPr>
        <w:t>Mark T. Gallogly</w:t>
      </w:r>
      <w:r>
        <w:t>), основатель и управляющий партнёр «</w:t>
      </w:r>
      <w:r>
        <w:rPr>
          <w:i/>
          <w:iCs/>
        </w:rPr>
        <w:t>Centerbridge Partners L.P.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Джон Дёр (</w:t>
      </w:r>
      <w:r>
        <w:rPr>
          <w:i/>
          <w:iCs/>
        </w:rPr>
        <w:t>John Doerr</w:t>
      </w:r>
      <w:r>
        <w:t>), партнёр венчурной компании «</w:t>
      </w:r>
      <w:r>
        <w:rPr>
          <w:i/>
          <w:iCs/>
        </w:rPr>
        <w:t>Kleiner, Perkins, Caufield &amp; Byers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Уильям Дональдсон (</w:t>
      </w:r>
      <w:r>
        <w:rPr>
          <w:i/>
          <w:iCs/>
        </w:rPr>
        <w:t>William H. Donaldson</w:t>
      </w:r>
      <w:r>
        <w:t>), председатель Комиссии по торговле ценными бумагами (2003—05);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Джеффри Р. Иммельт (</w:t>
      </w:r>
      <w:r>
        <w:rPr>
          <w:i/>
          <w:iCs/>
        </w:rPr>
        <w:t>Jeffrey R. Immelt</w:t>
      </w:r>
      <w:r>
        <w:t>), главный управляющий корпорации «</w:t>
      </w:r>
      <w:r>
        <w:rPr>
          <w:i/>
          <w:iCs/>
        </w:rPr>
        <w:t>GE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Моника Лозано (</w:t>
      </w:r>
      <w:r>
        <w:rPr>
          <w:i/>
          <w:iCs/>
        </w:rPr>
        <w:t>Monica C. Lozano</w:t>
      </w:r>
      <w:r>
        <w:t>), издатель и главная управляющая испаноязычной газеты «</w:t>
      </w:r>
      <w:r>
        <w:rPr>
          <w:i/>
          <w:iCs/>
        </w:rPr>
        <w:t>La Opinión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Джим Оуэнс (</w:t>
      </w:r>
      <w:r>
        <w:rPr>
          <w:i/>
          <w:iCs/>
        </w:rPr>
        <w:t>Jim Owens</w:t>
      </w:r>
      <w:r>
        <w:t>), председатель и главный управляющий «</w:t>
      </w:r>
      <w:r>
        <w:rPr>
          <w:i/>
          <w:iCs/>
        </w:rPr>
        <w:t>Caterpillar Inc.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Пенни Прицкер (</w:t>
      </w:r>
      <w:r>
        <w:rPr>
          <w:i/>
          <w:iCs/>
        </w:rPr>
        <w:t>Penny Pritzker</w:t>
      </w:r>
      <w:r>
        <w:t>), основатель и председатель компании по недвижимости «</w:t>
      </w:r>
      <w:r>
        <w:rPr>
          <w:i/>
          <w:iCs/>
        </w:rPr>
        <w:t>Pritzker Realty Group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Дэвид Ф. Свенсен (</w:t>
      </w:r>
      <w:r>
        <w:rPr>
          <w:i/>
          <w:iCs/>
        </w:rPr>
        <w:t>David F. Swensen</w:t>
      </w:r>
      <w:r>
        <w:t>), главный менеджер по инвестициям Йельского университета;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Лаура Д'Андреа Тайсон, декан Школы бизнеса Хааса Калифорнийского университета в Беркли;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Ричард Л. Трамка (</w:t>
      </w:r>
      <w:r>
        <w:rPr>
          <w:i/>
          <w:iCs/>
        </w:rPr>
        <w:t>Richard L. Trumka</w:t>
      </w:r>
      <w:r>
        <w:t>), секретарь-казначей Американской федерации профсоюзов «</w:t>
      </w:r>
      <w:r>
        <w:rPr>
          <w:i/>
          <w:iCs/>
        </w:rPr>
        <w:t>AFL-CIO</w:t>
      </w:r>
      <w:r>
        <w:t>»;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Мартин Фельдштейн, Профессор экономики имени Джорджа Ф. Бейкера (англ. </w:t>
      </w:r>
      <w:r>
        <w:rPr>
          <w:i/>
          <w:iCs/>
        </w:rPr>
        <w:t>George F. Baker Professor of Economics</w:t>
      </w:r>
      <w:r>
        <w:t>) Гарвардского университета, бывший президент Национального бюро экономических исследований;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Роджер Фергюсон мл. (</w:t>
      </w:r>
      <w:r>
        <w:rPr>
          <w:i/>
          <w:iCs/>
        </w:rPr>
        <w:t>Roger W. Ferguson, Jr.</w:t>
      </w:r>
      <w:r>
        <w:t>), президент и главный управляющий фонда «</w:t>
      </w:r>
      <w:r>
        <w:rPr>
          <w:i/>
          <w:iCs/>
        </w:rPr>
        <w:t>TIAA-CREF</w:t>
      </w:r>
      <w:r>
        <w:t>», бывший вице-президент ФРС США;</w:t>
      </w:r>
    </w:p>
    <w:p w:rsidR="005F3199" w:rsidRDefault="008D6C4D">
      <w:pPr>
        <w:pStyle w:val="a3"/>
        <w:numPr>
          <w:ilvl w:val="0"/>
          <w:numId w:val="2"/>
        </w:numPr>
        <w:tabs>
          <w:tab w:val="left" w:pos="707"/>
        </w:tabs>
      </w:pPr>
      <w:r>
        <w:t>Чарльз Филлипс мл. (</w:t>
      </w:r>
      <w:r>
        <w:rPr>
          <w:i/>
          <w:iCs/>
        </w:rPr>
        <w:t>Charles E. Phillips, Jr.</w:t>
      </w:r>
      <w:r>
        <w:t>), президент «</w:t>
      </w:r>
      <w:r>
        <w:rPr>
          <w:i/>
          <w:iCs/>
        </w:rPr>
        <w:t>Oracle Corporation</w:t>
      </w:r>
      <w:r>
        <w:t>».</w:t>
      </w:r>
    </w:p>
    <w:p w:rsidR="005F3199" w:rsidRDefault="008D6C4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F3199" w:rsidRDefault="008D6C4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Weisman J.</w:t>
      </w:r>
      <w:r>
        <w:t xml:space="preserve"> Volcker Tapped for Advisory Role // «</w:t>
      </w:r>
      <w:r>
        <w:rPr>
          <w:i/>
          <w:iCs/>
        </w:rPr>
        <w:t>The Wall Street Journal</w:t>
      </w:r>
      <w:r>
        <w:t>». — 2008. — November 26.  (англ.) — 27.11.2008.</w:t>
      </w:r>
    </w:p>
    <w:p w:rsidR="005F3199" w:rsidRDefault="008D6C4D">
      <w:pPr>
        <w:pStyle w:val="a3"/>
        <w:numPr>
          <w:ilvl w:val="0"/>
          <w:numId w:val="1"/>
        </w:numPr>
        <w:tabs>
          <w:tab w:val="left" w:pos="707"/>
        </w:tabs>
      </w:pPr>
      <w:r>
        <w:t>Obama’s Economic Recovery Advisory Board // «</w:t>
      </w:r>
      <w:r>
        <w:rPr>
          <w:i/>
          <w:iCs/>
        </w:rPr>
        <w:t>The Wall Street Journal</w:t>
      </w:r>
      <w:r>
        <w:t>». — 2009. — February, 6.  (англ.) — 13.02.2009.</w:t>
      </w:r>
    </w:p>
    <w:p w:rsidR="005F3199" w:rsidRDefault="008D6C4D">
      <w:pPr>
        <w:pStyle w:val="a3"/>
        <w:spacing w:after="0"/>
      </w:pPr>
      <w:r>
        <w:t>Источник: http://ru.wikipedia.org/wiki/Консультативный_совет_по_экономическому_восстановлению</w:t>
      </w:r>
      <w:bookmarkStart w:id="0" w:name="_GoBack"/>
      <w:bookmarkEnd w:id="0"/>
    </w:p>
    <w:sectPr w:rsidR="005F319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C4D"/>
    <w:rsid w:val="0040387D"/>
    <w:rsid w:val="005F3199"/>
    <w:rsid w:val="008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1B41D-57BD-4A11-8537-C6E7ECAE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>diakov.net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2014-08-31T18:18:00Z</dcterms:created>
  <dcterms:modified xsi:type="dcterms:W3CDTF">2014-08-31T18:18:00Z</dcterms:modified>
</cp:coreProperties>
</file>