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7A92" w:rsidRDefault="006A7A92">
      <w:pPr>
        <w:jc w:val="center"/>
        <w:rPr>
          <w:rFonts w:ascii="Times New Roman" w:hAnsi="Times New Roman"/>
          <w:sz w:val="28"/>
          <w:szCs w:val="28"/>
        </w:rPr>
      </w:pPr>
    </w:p>
    <w:p w:rsidR="00741BC7" w:rsidRDefault="00741BC7">
      <w:pPr>
        <w:jc w:val="center"/>
        <w:rPr>
          <w:rFonts w:ascii="Times New Roman" w:hAnsi="Times New Roman"/>
          <w:sz w:val="28"/>
          <w:szCs w:val="28"/>
        </w:rPr>
      </w:pPr>
    </w:p>
    <w:p w:rsidR="00871189" w:rsidRDefault="008711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  №1  по дисциплине</w:t>
      </w:r>
    </w:p>
    <w:p w:rsidR="00871189" w:rsidRDefault="008711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«Информатика» </w:t>
      </w:r>
    </w:p>
    <w:p w:rsidR="00871189" w:rsidRDefault="00871189">
      <w:pPr>
        <w:pStyle w:val="a9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Двоичная система счисления</w:t>
      </w:r>
    </w:p>
    <w:p w:rsidR="00871189" w:rsidRDefault="00871189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Перевести из 10 в двоичную систему счисления цифры, согласно варианта.</w:t>
      </w:r>
    </w:p>
    <w:p w:rsidR="00871189" w:rsidRDefault="00871189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Двумя известными способами и показать ход  перевода цифр перевести из двоичной в десятичную систему:</w:t>
      </w:r>
    </w:p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25"/>
        <w:gridCol w:w="825"/>
        <w:gridCol w:w="990"/>
        <w:gridCol w:w="870"/>
        <w:gridCol w:w="900"/>
        <w:gridCol w:w="900"/>
        <w:gridCol w:w="900"/>
        <w:gridCol w:w="885"/>
        <w:gridCol w:w="840"/>
        <w:gridCol w:w="1239"/>
      </w:tblGrid>
      <w:tr w:rsidR="00871189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71189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 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 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 98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 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и 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и 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и 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 71</w:t>
            </w:r>
          </w:p>
        </w:tc>
      </w:tr>
      <w:tr w:rsidR="00871189">
        <w:trPr>
          <w:trHeight w:val="38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0011</w:t>
            </w:r>
          </w:p>
        </w:tc>
      </w:tr>
    </w:tbl>
    <w:p w:rsidR="00871189" w:rsidRDefault="00871189">
      <w:pPr>
        <w:pStyle w:val="a9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71189" w:rsidRDefault="00871189">
      <w:pPr>
        <w:pStyle w:val="a9"/>
        <w:numPr>
          <w:ilvl w:val="0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</w:t>
      </w:r>
      <w:r>
        <w:rPr>
          <w:rFonts w:ascii="Times New Roman" w:hAnsi="Times New Roman"/>
          <w:b/>
          <w:sz w:val="24"/>
          <w:szCs w:val="24"/>
        </w:rPr>
        <w:t>роение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алгоритмов</w:t>
      </w:r>
    </w:p>
    <w:p w:rsidR="00871189" w:rsidRDefault="00871189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блок-схему алгоритма для следующих задач</w:t>
      </w:r>
    </w:p>
    <w:p w:rsidR="00871189" w:rsidRDefault="00871189">
      <w:pPr>
        <w:shd w:val="clear" w:color="auto" w:fill="FFFFFF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2.1 Используя данные таблицы</w:t>
      </w:r>
    </w:p>
    <w:p w:rsidR="00871189" w:rsidRDefault="00871189">
      <w:pPr>
        <w:spacing w:after="77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5"/>
        <w:gridCol w:w="1875"/>
      </w:tblGrid>
      <w:tr w:rsidR="00871189">
        <w:trPr>
          <w:trHeight w:hRule="exact" w:val="37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Блюдо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</w:tc>
      </w:tr>
      <w:tr w:rsidR="00871189">
        <w:trPr>
          <w:trHeight w:hRule="exact" w:val="4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71189">
        <w:trPr>
          <w:trHeight w:hRule="exact" w:val="41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Котлета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71189">
        <w:trPr>
          <w:trHeight w:hRule="exact" w:val="4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71189">
        <w:trPr>
          <w:trHeight w:hRule="exact" w:val="24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189" w:rsidRDefault="00871189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71189" w:rsidRDefault="00871189">
      <w:pPr>
        <w:pStyle w:val="a9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определить общую стоимость обеда в столовой. Определить, во сколько раз возрастет стоимость обеда, если </w:t>
      </w:r>
      <w:r>
        <w:rPr>
          <w:rFonts w:ascii="Times New Roman" w:hAnsi="Times New Roman"/>
          <w:sz w:val="24"/>
          <w:szCs w:val="24"/>
        </w:rPr>
        <w:t>цена котлеты увеличиться вдвое.</w:t>
      </w:r>
    </w:p>
    <w:p w:rsidR="00871189" w:rsidRDefault="00871189">
      <w:pPr>
        <w:pStyle w:val="a9"/>
        <w:numPr>
          <w:ilvl w:val="1"/>
          <w:numId w:val="2"/>
        </w:numPr>
        <w:ind w:left="15" w:firstLine="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Составить программу ввода значения температуры </w:t>
      </w:r>
      <w:r>
        <w:rPr>
          <w:rFonts w:ascii="Times New Roman" w:hAnsi="Times New Roman"/>
          <w:spacing w:val="-4"/>
          <w:sz w:val="24"/>
          <w:szCs w:val="24"/>
        </w:rPr>
        <w:t xml:space="preserve">воздуха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и выдачи текста «Хорошая погода!», если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&gt; 10 С</w:t>
      </w:r>
      <w:r>
        <w:rPr>
          <w:rFonts w:ascii="Times New Roman" w:hAnsi="Times New Roman"/>
          <w:spacing w:val="-5"/>
          <w:sz w:val="24"/>
          <w:szCs w:val="24"/>
          <w:vertAlign w:val="superscript"/>
        </w:rPr>
        <w:t>0</w:t>
      </w:r>
      <w:r>
        <w:rPr>
          <w:rFonts w:ascii="Times New Roman" w:hAnsi="Times New Roman"/>
          <w:spacing w:val="-5"/>
          <w:sz w:val="24"/>
          <w:szCs w:val="24"/>
        </w:rPr>
        <w:t xml:space="preserve"> , и текста «Плохая погода!», если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 xml:space="preserve"> &lt; = 10 С</w:t>
      </w:r>
      <w:r>
        <w:rPr>
          <w:rFonts w:ascii="Times New Roman" w:hAnsi="Times New Roman"/>
          <w:spacing w:val="-5"/>
          <w:sz w:val="24"/>
          <w:szCs w:val="24"/>
          <w:vertAlign w:val="superscript"/>
        </w:rPr>
        <w:t>0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line="240" w:lineRule="exact"/>
        <w:ind w:left="1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Составим программу ввода оценки Р, полученной </w:t>
      </w:r>
      <w:r>
        <w:rPr>
          <w:rFonts w:ascii="Times New Roman" w:hAnsi="Times New Roman"/>
          <w:sz w:val="24"/>
          <w:szCs w:val="24"/>
        </w:rPr>
        <w:t>учащимся, и выдачи текста: «Молодец!», если Р=5; «Хорошо!», если Р=4; «Лентяй!», если Р&lt; =3.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line="240" w:lineRule="exact"/>
        <w:ind w:left="15" w:firstLine="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Заданы длины сторон  треугольника — А, В, С. Оп</w:t>
      </w:r>
      <w:r>
        <w:rPr>
          <w:rFonts w:ascii="Times New Roman" w:hAnsi="Times New Roman"/>
          <w:spacing w:val="-5"/>
          <w:sz w:val="24"/>
          <w:szCs w:val="24"/>
        </w:rPr>
        <w:t>ределить, является ли треугольник равнобедренным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line="240" w:lineRule="exact"/>
        <w:ind w:left="1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Чему равно значение F после выполнения </w:t>
      </w:r>
      <w:r>
        <w:rPr>
          <w:rFonts w:ascii="Times New Roman" w:hAnsi="Times New Roman"/>
          <w:sz w:val="24"/>
          <w:szCs w:val="24"/>
        </w:rPr>
        <w:t>данной программы?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     10 </w:t>
      </w:r>
      <w:r>
        <w:rPr>
          <w:rFonts w:ascii="Times New Roman" w:hAnsi="Times New Roman"/>
          <w:spacing w:val="-2"/>
          <w:sz w:val="24"/>
          <w:szCs w:val="24"/>
          <w:lang w:val="en-US"/>
        </w:rPr>
        <w:t>X</w:t>
      </w:r>
      <w:r>
        <w:rPr>
          <w:rFonts w:ascii="Times New Roman" w:hAnsi="Times New Roman"/>
          <w:spacing w:val="-2"/>
          <w:sz w:val="24"/>
          <w:szCs w:val="24"/>
        </w:rPr>
        <w:t xml:space="preserve"> = 27 </w:t>
      </w:r>
      <w:r>
        <w:rPr>
          <w:rFonts w:ascii="Times New Roman" w:hAnsi="Times New Roman"/>
          <w:sz w:val="24"/>
          <w:szCs w:val="24"/>
        </w:rPr>
        <w:t>20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+ 3 30 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+ 5 40 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>/5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Если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&gt; 7 то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= 10  если Z&lt; 7 то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= 5</w:t>
      </w:r>
    </w:p>
    <w:p w:rsidR="00871189" w:rsidRDefault="00871189">
      <w:pPr>
        <w:shd w:val="clear" w:color="auto" w:fill="FFFFFF"/>
        <w:spacing w:before="5" w:line="240" w:lineRule="exact"/>
        <w:ind w:left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Нарисовать блок схему алгоритма вычислений.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блок – схему  алгоритма  вычисления функции  Y=</w:t>
      </w:r>
      <w:r w:rsidR="0016773E">
        <w:rPr>
          <w:rFonts w:ascii="Times New Roman" w:hAnsi="Times New Roman"/>
          <w:position w:val="-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filled="t">
            <v:fill color2="black"/>
            <v:imagedata r:id="rId7" o:title=""/>
          </v:shape>
        </w:pict>
      </w:r>
      <w:r>
        <w:rPr>
          <w:rFonts w:ascii="Times New Roman" w:eastAsia="Times New Roman" w:hAnsi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= 1 до 6</w:t>
      </w:r>
    </w:p>
    <w:p w:rsidR="00871189" w:rsidRDefault="00871189">
      <w:pPr>
        <w:pStyle w:val="a9"/>
        <w:shd w:val="clear" w:color="auto" w:fill="FFFFFF"/>
        <w:spacing w:before="5" w:line="240" w:lineRule="exact"/>
        <w:ind w:left="-30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блок – схему  алгоритма  вычисления функции  Y=</w:t>
      </w:r>
      <w:r w:rsidR="0016773E">
        <w:rPr>
          <w:rFonts w:ascii="Times New Roman" w:hAnsi="Times New Roman"/>
          <w:position w:val="-4"/>
          <w:sz w:val="24"/>
          <w:szCs w:val="24"/>
        </w:rPr>
        <w:pict>
          <v:shape id="_x0000_i1026" type="#_x0000_t75" style="width:11.25pt;height:15pt" filled="t">
            <v:fill color2="black"/>
            <v:imagedata r:id="rId8" o:title=""/>
          </v:shape>
        </w:pict>
      </w:r>
      <w:r>
        <w:rPr>
          <w:rFonts w:ascii="Times New Roman" w:eastAsia="Times New Roman" w:hAnsi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/>
          <w:sz w:val="24"/>
          <w:szCs w:val="24"/>
        </w:rPr>
        <w:t xml:space="preserve"> = 1 до 10</w:t>
      </w:r>
    </w:p>
    <w:p w:rsidR="00871189" w:rsidRDefault="00871189">
      <w:pPr>
        <w:pStyle w:val="a9"/>
        <w:shd w:val="clear" w:color="auto" w:fill="FFFFFF"/>
        <w:spacing w:before="5" w:line="240" w:lineRule="exact"/>
        <w:ind w:left="-30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Нарисовать блок – схему  алгоритма  вычисления функции  Y= sin (x) </w:t>
      </w:r>
      <w:r>
        <w:rPr>
          <w:rFonts w:ascii="Times New Roman" w:eastAsia="Times New Roman" w:hAnsi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x</w:t>
      </w:r>
      <w:r>
        <w:rPr>
          <w:rFonts w:ascii="Times New Roman" w:eastAsia="Times New Roman" w:hAnsi="Times New Roman"/>
          <w:sz w:val="24"/>
          <w:szCs w:val="24"/>
        </w:rPr>
        <w:t xml:space="preserve"> = 10 до 100</w:t>
      </w:r>
    </w:p>
    <w:p w:rsidR="00871189" w:rsidRDefault="00871189">
      <w:pPr>
        <w:pStyle w:val="a9"/>
        <w:shd w:val="clear" w:color="auto" w:fill="FFFFFF"/>
        <w:spacing w:before="5" w:line="240" w:lineRule="exact"/>
        <w:ind w:left="-30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блок – схему  алгоритма  вычисления функции  Y=</w:t>
      </w:r>
      <w:r w:rsidR="0016773E">
        <w:rPr>
          <w:rFonts w:ascii="Times New Roman" w:hAnsi="Times New Roman"/>
          <w:position w:val="-4"/>
          <w:sz w:val="24"/>
          <w:szCs w:val="24"/>
        </w:rPr>
        <w:pict>
          <v:shape id="_x0000_i1027" type="#_x0000_t75" style="width:10.5pt;height:15pt" filled="t">
            <v:fill color2="black"/>
            <v:imagedata r:id="rId9" o:title=""/>
          </v:shape>
        </w:pict>
      </w:r>
      <w:r>
        <w:rPr>
          <w:rFonts w:ascii="Times New Roman" w:eastAsia="Times New Roman" w:hAnsi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= 10 до 60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Нарисовать блок – схему  алгоритма  вычисления функции  Y=</w:t>
      </w:r>
      <w:r w:rsidR="0016773E">
        <w:rPr>
          <w:rFonts w:ascii="Times New Roman" w:hAnsi="Times New Roman"/>
          <w:position w:val="-4"/>
          <w:sz w:val="24"/>
          <w:szCs w:val="24"/>
        </w:rPr>
        <w:pict>
          <v:shape id="_x0000_i1028" type="#_x0000_t75" style="width:10.5pt;height:15pt" filled="t">
            <v:fill color2="black"/>
            <v:imagedata r:id="rId10" o:title=""/>
          </v:shape>
        </w:pict>
      </w:r>
      <w:r>
        <w:rPr>
          <w:rFonts w:ascii="Times New Roman" w:eastAsia="Times New Roman" w:hAnsi="Times New Roman"/>
          <w:sz w:val="24"/>
          <w:szCs w:val="24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≥5  и </w:t>
      </w:r>
      <w:r>
        <w:rPr>
          <w:rFonts w:ascii="Times New Roman" w:eastAsia="Times New Roman" w:hAnsi="Times New Roman"/>
          <w:sz w:val="24"/>
          <w:szCs w:val="24"/>
          <w:lang w:val="en-US"/>
        </w:rPr>
        <w:t>Y</w:t>
      </w:r>
      <w:r>
        <w:rPr>
          <w:rFonts w:ascii="Times New Roman" w:eastAsia="Times New Roman" w:hAnsi="Times New Roman"/>
          <w:sz w:val="24"/>
          <w:szCs w:val="24"/>
        </w:rPr>
        <w:t>= 5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 если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 &lt; 5  при этом  </w:t>
      </w:r>
      <w:r>
        <w:rPr>
          <w:rFonts w:ascii="Times New Roman" w:eastAsia="Times New Roman" w:hAnsi="Times New Roman"/>
          <w:sz w:val="24"/>
          <w:szCs w:val="24"/>
          <w:lang w:val="en-US"/>
        </w:rPr>
        <w:t>r</w:t>
      </w:r>
      <w:r>
        <w:rPr>
          <w:rFonts w:ascii="Times New Roman" w:eastAsia="Times New Roman" w:hAnsi="Times New Roman"/>
          <w:sz w:val="24"/>
          <w:szCs w:val="24"/>
        </w:rPr>
        <w:t>= 1 до 7 с шагом 1</w:t>
      </w:r>
    </w:p>
    <w:p w:rsidR="00871189" w:rsidRDefault="00871189">
      <w:pPr>
        <w:pStyle w:val="a9"/>
        <w:numPr>
          <w:ilvl w:val="1"/>
          <w:numId w:val="2"/>
        </w:numPr>
        <w:shd w:val="clear" w:color="auto" w:fill="FFFFFF"/>
        <w:spacing w:before="5" w:line="240" w:lineRule="exact"/>
        <w:ind w:left="-30" w:firstLine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Нарисовать алгоритм подсчета количества букв в       собственной фамилии , каждую букву считать как элемент  массива.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(</w:t>
      </w:r>
      <w:r w:rsidR="0016773E">
        <w:rPr>
          <w:rFonts w:ascii="Times New Roman" w:hAnsi="Times New Roman"/>
          <w:position w:val="-4"/>
          <w:sz w:val="24"/>
          <w:szCs w:val="24"/>
        </w:rPr>
        <w:pict>
          <v:shape id="_x0000_i1029" type="#_x0000_t75" style="width:9.75pt;height:15pt" filled="t">
            <v:fill color2="black"/>
            <v:imagedata r:id="rId11" o:title=""/>
          </v:shape>
        </w:pict>
      </w:r>
      <w:r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871189" w:rsidRDefault="00871189">
      <w:pPr>
        <w:pStyle w:val="a9"/>
        <w:ind w:left="-3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71189" w:rsidRDefault="00871189">
      <w:pPr>
        <w:pStyle w:val="a9"/>
        <w:numPr>
          <w:ilvl w:val="0"/>
          <w:numId w:val="2"/>
        </w:numPr>
        <w:shd w:val="clear" w:color="auto" w:fill="FFFFFF"/>
        <w:spacing w:before="5" w:line="240" w:lineRule="exact"/>
        <w:ind w:right="3226"/>
        <w:rPr>
          <w:rFonts w:ascii="Times New Roman" w:eastAsia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Файловая система</w:t>
      </w:r>
    </w:p>
    <w:p w:rsidR="00871189" w:rsidRDefault="00871189">
      <w:pPr>
        <w:pStyle w:val="a9"/>
        <w:shd w:val="clear" w:color="auto" w:fill="FFFFFF"/>
        <w:spacing w:before="5" w:line="240" w:lineRule="exact"/>
        <w:ind w:right="3226"/>
        <w:rPr>
          <w:rFonts w:ascii="Times New Roman" w:eastAsia="Times New Roman" w:hAnsi="Times New Roman"/>
          <w:b/>
          <w:sz w:val="28"/>
          <w:szCs w:val="28"/>
        </w:rPr>
      </w:pPr>
    </w:p>
    <w:p w:rsidR="00871189" w:rsidRDefault="00871189">
      <w:pPr>
        <w:pStyle w:val="a9"/>
        <w:shd w:val="clear" w:color="auto" w:fill="FFFFFF"/>
        <w:spacing w:before="5" w:line="240" w:lineRule="exact"/>
        <w:ind w:left="-15" w:right="32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/>
          <w:sz w:val="24"/>
          <w:szCs w:val="24"/>
        </w:rPr>
        <w:t>аполнить следующую таблицу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1"/>
        <w:gridCol w:w="3170"/>
        <w:gridCol w:w="4090"/>
      </w:tblGrid>
      <w:tr w:rsidR="00871189">
        <w:trPr>
          <w:trHeight w:val="121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1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типы программ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1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расширения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1"/>
              <w:snapToGrid w:val="0"/>
              <w:ind w:left="12" w:right="-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программы, открывающие файлы с данным расширением</w:t>
            </w:r>
          </w:p>
        </w:tc>
      </w:tr>
      <w:tr w:rsidR="00871189">
        <w:trPr>
          <w:trHeight w:val="56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</w:rPr>
              <w:t>Текстовые редакторы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101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doc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docs, dot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Word</w:t>
            </w:r>
          </w:p>
        </w:tc>
      </w:tr>
      <w:tr w:rsidR="00871189">
        <w:trPr>
          <w:trHeight w:val="52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Электронные таблицы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71189">
        <w:trPr>
          <w:trHeight w:val="698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15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71189">
        <w:trPr>
          <w:trHeight w:val="624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11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Базы данных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189" w:rsidRDefault="00871189">
            <w:pPr>
              <w:pStyle w:val="a9"/>
              <w:snapToGrid w:val="0"/>
              <w:spacing w:before="5" w:line="240" w:lineRule="exact"/>
              <w:ind w:left="0" w:right="322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71189" w:rsidRDefault="00871189">
      <w:pPr>
        <w:pStyle w:val="a9"/>
        <w:shd w:val="clear" w:color="auto" w:fill="FFFFFF"/>
        <w:spacing w:before="5" w:line="240" w:lineRule="exact"/>
        <w:ind w:right="3226"/>
        <w:jc w:val="both"/>
        <w:rPr>
          <w:rFonts w:ascii="Times New Roman" w:eastAsia="Times New Roman" w:hAnsi="Times New Roman"/>
          <w:sz w:val="28"/>
          <w:szCs w:val="28"/>
        </w:rPr>
      </w:pPr>
    </w:p>
    <w:p w:rsidR="00871189" w:rsidRDefault="00871189">
      <w:pPr>
        <w:pStyle w:val="a9"/>
        <w:ind w:left="-15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Текстовый редактор WORD</w:t>
      </w:r>
    </w:p>
    <w:p w:rsidR="00871189" w:rsidRDefault="00871189">
      <w:pPr>
        <w:pStyle w:val="a9"/>
        <w:ind w:left="-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3.1  На формате 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4 создать 6 одинаковых  визитных карточек со своей фамилией и № зачетки </w:t>
      </w:r>
    </w:p>
    <w:p w:rsidR="00871189" w:rsidRDefault="00871189">
      <w:pPr>
        <w:pStyle w:val="a9"/>
        <w:numPr>
          <w:ilvl w:val="1"/>
          <w:numId w:val="2"/>
        </w:numPr>
        <w:ind w:left="-15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Составить свое резюме используя встроенный шаблон резюме</w:t>
      </w:r>
    </w:p>
    <w:p w:rsidR="00871189" w:rsidRDefault="00871189">
      <w:pPr>
        <w:pStyle w:val="a9"/>
        <w:numPr>
          <w:ilvl w:val="1"/>
          <w:numId w:val="2"/>
        </w:numPr>
        <w:ind w:left="-15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Составиль  рекламный буклет.</w:t>
      </w:r>
    </w:p>
    <w:p w:rsidR="00871189" w:rsidRDefault="00871189">
      <w:pPr>
        <w:pStyle w:val="a9"/>
        <w:numPr>
          <w:ilvl w:val="1"/>
          <w:numId w:val="2"/>
        </w:numPr>
        <w:ind w:left="-15"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Составить  схему структуры вашего предприятия используя инструмент  </w:t>
      </w:r>
    </w:p>
    <w:p w:rsidR="00871189" w:rsidRDefault="00871189">
      <w:pPr>
        <w:pStyle w:val="a9"/>
        <w:ind w:left="-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Организационная диаграмма</w:t>
      </w:r>
    </w:p>
    <w:p w:rsidR="00871189" w:rsidRDefault="0016773E">
      <w:pPr>
        <w:pStyle w:val="a9"/>
        <w:ind w:left="1080"/>
        <w:rPr>
          <w:rFonts w:ascii="Times New Roman" w:eastAsia="Times New Roman" w:hAnsi="Times New Roman"/>
          <w:sz w:val="24"/>
          <w:szCs w:val="24"/>
        </w:rPr>
      </w:pPr>
      <w:r>
        <w:pict>
          <v:group id="_x0000_s1026" style="width:289.55pt;height:176.35pt;mso-wrap-distance-left:0;mso-wrap-distance-right:0;mso-position-horizontal-relative:char;mso-position-vertical-relative:line" coordsize="5790,3526">
            <o:lock v:ext="edit" text="t"/>
            <v:rect id="_x0000_s1027" style="position:absolute;width:5790;height:3526;v-text-anchor:middle" filled="f" stroked="f">
              <v:stroke joinstyle="round"/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6" o:spid="_x0000_s1028" type="#_x0000_t34" style="position:absolute;left:3113;top:1981;width:2;height:440;flip:y" o:connectortype="elbow" strokeweight=".79mm"/>
            <v:shape id="_s1034" o:spid="_x0000_s1029" type="#_x0000_t34" style="position:absolute;left:2102;top:-354;width:2026;height:440;flip:x y" o:connectortype="elbow" strokeweight=".79mm"/>
            <v:shape id="_s1033" o:spid="_x0000_s1030" type="#_x0000_t34" style="position:absolute;left:3113;top:658;width:2;height:440;flip:y" o:connectortype="elbow" strokeweight=".79mm"/>
            <v:shape id="_s1032" o:spid="_x0000_s1031" type="#_x0000_t34" style="position:absolute;left:74;top:-354;width:2027;height:440;flip:y" o:connectortype="elbow" strokeweight=".79mm"/>
            <v:group id="_x0000_s1032" style="position:absolute;left:2026;width:1736;height:880;mso-wrap-distance-left:0;mso-wrap-distance-right:0" coordorigin="2026" coordsize="1736,880">
              <o:lock v:ext="edit" text="t"/>
              <v:roundrect id="_s1028" o:spid="_x0000_s1033" style="position:absolute;left:2026;width:1736;height:880;v-text-anchor:middle" arcsize="10923f" fillcolor="#bbe0e3" strokeweight=".26mm">
                <v:fill color2="#441f1c"/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2068;top:42;width:1650;height:794;v-text-anchor:middle" filled="f" stroked="f">
                <v:stroke joinstyle="round"/>
                <v:textbox style="mso-rotate-with-shape:t" inset="0,0,0,0">
                  <w:txbxContent>
                    <w:p w:rsidR="00871189" w:rsidRDefault="00871189">
                      <w:pPr>
                        <w:jc w:val="center"/>
                        <w:rPr>
                          <w:rFonts w:ascii="Candara" w:hAnsi="Candara"/>
                          <w:sz w:val="36"/>
                        </w:rPr>
                      </w:pPr>
                      <w:r>
                        <w:rPr>
                          <w:rFonts w:ascii="Candara" w:hAnsi="Candara"/>
                          <w:sz w:val="36"/>
                        </w:rPr>
                        <w:t>ШЭФ</w:t>
                      </w:r>
                    </w:p>
                  </w:txbxContent>
                </v:textbox>
              </v:shape>
            </v:group>
            <v:group id="_x0000_s1035" style="position:absolute;top:1322;width:1736;height:880;mso-wrap-distance-left:0;mso-wrap-distance-right:0" coordorigin=",1322" coordsize="1736,880">
              <o:lock v:ext="edit" text="t"/>
              <v:roundrect id="_s1029" o:spid="_x0000_s1036" style="position:absolute;top:1322;width:1736;height:880;v-text-anchor:middle" arcsize="10923f" fillcolor="#bbe0e3" strokeweight=".26mm">
                <v:fill color2="#441f1c"/>
                <v:stroke joinstyle="miter"/>
              </v:roundrect>
              <v:shape id="_x0000_s1037" type="#_x0000_t202" style="position:absolute;left:42;top:1364;width:1650;height:794;v-text-anchor:middle" filled="f" stroked="f">
                <v:stroke joinstyle="round"/>
                <v:textbox style="mso-rotate-with-shape:t" inset="0,0,0,0">
                  <w:txbxContent>
                    <w:p w:rsidR="00871189" w:rsidRDefault="00871189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 ПОМОШНИК</w:t>
                      </w:r>
                    </w:p>
                  </w:txbxContent>
                </v:textbox>
              </v:shape>
            </v:group>
            <v:group id="_x0000_s1038" style="position:absolute;left:2026;top:1322;width:1736;height:880;mso-wrap-distance-left:0;mso-wrap-distance-right:0" coordorigin="2026,1322" coordsize="1736,880">
              <o:lock v:ext="edit" text="t"/>
              <v:roundrect id="_s1030" o:spid="_x0000_s1039" style="position:absolute;left:2026;top:1322;width:1736;height:880;v-text-anchor:middle" arcsize="10923f" fillcolor="#bbe0e3" strokeweight=".26mm">
                <v:fill color2="#441f1c"/>
                <v:stroke joinstyle="miter"/>
              </v:roundrect>
              <v:shape id="_x0000_s1040" type="#_x0000_t202" style="position:absolute;left:2068;top:1364;width:1650;height:794;v-text-anchor:middle" filled="f" stroked="f">
                <v:stroke joinstyle="round"/>
                <v:textbox style="mso-rotate-with-shape:t" inset="0,0,0,0">
                  <w:txbxContent>
                    <w:p w:rsidR="00871189" w:rsidRDefault="0087118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Бухгалтер</w:t>
                      </w:r>
                    </w:p>
                  </w:txbxContent>
                </v:textbox>
              </v:shape>
            </v:group>
            <v:group id="_x0000_s1041" style="position:absolute;left:4053;top:1322;width:1736;height:880;mso-wrap-distance-left:0;mso-wrap-distance-right:0" coordorigin="4053,1322" coordsize="1736,880">
              <o:lock v:ext="edit" text="t"/>
              <v:roundrect id="_s1031" o:spid="_x0000_s1042" style="position:absolute;left:4053;top:1322;width:1736;height:880;v-text-anchor:middle" arcsize="10923f" fillcolor="#bbe0e3" strokeweight=".26mm">
                <v:fill color2="#441f1c"/>
                <v:stroke joinstyle="miter"/>
              </v:roundrect>
              <v:shape id="_x0000_s1043" type="#_x0000_t202" style="position:absolute;left:4095;top:1364;width:1650;height:794;v-text-anchor:middle" filled="f" stroked="f">
                <v:stroke joinstyle="round"/>
                <v:textbox style="mso-rotate-with-shape:t" inset="0,0,0,0">
                  <w:txbxContent>
                    <w:p w:rsidR="00871189" w:rsidRDefault="0087118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й советник</w:t>
                      </w:r>
                    </w:p>
                  </w:txbxContent>
                </v:textbox>
              </v:shape>
            </v:group>
            <v:group id="_x0000_s1044" style="position:absolute;left:2026;top:2645;width:1736;height:880;mso-wrap-distance-left:0;mso-wrap-distance-right:0" coordorigin="2026,2645" coordsize="1736,880">
              <o:lock v:ext="edit" text="t"/>
              <v:roundrect id="_s1035" o:spid="_x0000_s1045" style="position:absolute;left:2026;top:2645;width:1736;height:880;v-text-anchor:middle" arcsize="10923f" fillcolor="#bbe0e3" strokeweight=".26mm">
                <v:fill color2="#441f1c"/>
                <v:stroke joinstyle="miter"/>
              </v:roundrect>
              <v:shape id="_x0000_s1046" type="#_x0000_t202" style="position:absolute;left:2068;top:2687;width:1650;height:794;v-text-anchor:middle" filled="f" stroked="f">
                <v:stroke joinstyle="round"/>
                <v:textbox style="mso-rotate-with-shape:t" inset="0,0,0,0">
                  <w:txbxContent>
                    <w:p w:rsidR="00871189" w:rsidRDefault="0087118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кассир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Программа презентаций PowerPoint</w:t>
      </w: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/>
          <w:sz w:val="24"/>
          <w:szCs w:val="24"/>
        </w:rPr>
        <w:t>оздать презентацию своей специальности и института на 4х слайдах</w:t>
      </w: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Распечатать слайды.</w:t>
      </w: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  <w:rPr>
          <w:rFonts w:ascii="Times New Roman" w:eastAsia="Times New Roman" w:hAnsi="Times New Roman"/>
          <w:sz w:val="24"/>
          <w:szCs w:val="24"/>
        </w:rPr>
      </w:pPr>
    </w:p>
    <w:p w:rsidR="00871189" w:rsidRDefault="00871189">
      <w:pPr>
        <w:pStyle w:val="a9"/>
      </w:pPr>
      <w:bookmarkStart w:id="0" w:name="_GoBack"/>
      <w:bookmarkEnd w:id="0"/>
    </w:p>
    <w:sectPr w:rsidR="00871189">
      <w:footnotePr>
        <w:pos w:val="beneathText"/>
      </w:footnotePr>
      <w:pgSz w:w="11905" w:h="16837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89" w:rsidRDefault="00871189">
      <w:pPr>
        <w:spacing w:after="0" w:line="240" w:lineRule="auto"/>
      </w:pPr>
      <w:r>
        <w:separator/>
      </w:r>
    </w:p>
  </w:endnote>
  <w:endnote w:type="continuationSeparator" w:id="0">
    <w:p w:rsidR="00871189" w:rsidRDefault="0087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89" w:rsidRDefault="00871189">
      <w:pPr>
        <w:spacing w:after="0" w:line="240" w:lineRule="auto"/>
      </w:pPr>
      <w:r>
        <w:separator/>
      </w:r>
    </w:p>
  </w:footnote>
  <w:footnote w:type="continuationSeparator" w:id="0">
    <w:p w:rsidR="00871189" w:rsidRDefault="0087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BC7"/>
    <w:rsid w:val="0016773E"/>
    <w:rsid w:val="006A7A92"/>
    <w:rsid w:val="00741BC7"/>
    <w:rsid w:val="00763283"/>
    <w:rsid w:val="00771C87"/>
    <w:rsid w:val="0087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fillcolor="none [4]" strokecolor="none [1]" shadowcolor="none [2]"/>
    </o:shapedefaults>
    <o:shapelayout v:ext="edit">
      <o:idmap v:ext="edit" data="1"/>
      <o:rules v:ext="edit">
        <o:r id="V:Rule5" type="connector" idref="#_s1036"/>
        <o:r id="V:Rule6" type="connector" idref="#_s1033"/>
        <o:r id="V:Rule7" type="connector" idref="#_s1034"/>
        <o:r id="V:Rule8" type="connector" idref="#_s1032"/>
      </o:rules>
    </o:shapelayout>
  </w:shapeDefaults>
  <w:decimalSymbol w:val=","/>
  <w:listSeparator w:val=";"/>
  <w15:chartTrackingRefBased/>
  <w15:docId w15:val="{5AD42A22-9EE6-42F5-90C0-328F16B8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styleId="a5">
    <w:name w:val="Placeholder Text"/>
    <w:basedOn w:val="10"/>
    <w:rPr>
      <w:color w:val="808080"/>
    </w:rPr>
  </w:style>
  <w:style w:type="character" w:customStyle="1" w:styleId="11">
    <w:name w:val="Заголовок 1 Знак"/>
    <w:basedOn w:val="1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cp:lastModifiedBy>admin</cp:lastModifiedBy>
  <cp:revision>2</cp:revision>
  <cp:lastPrinted>1899-12-31T21:00:00Z</cp:lastPrinted>
  <dcterms:created xsi:type="dcterms:W3CDTF">2014-05-16T03:50:00Z</dcterms:created>
  <dcterms:modified xsi:type="dcterms:W3CDTF">2014-05-16T03:50:00Z</dcterms:modified>
</cp:coreProperties>
</file>