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057" w:rsidRPr="003F24BB" w:rsidRDefault="00600057" w:rsidP="00600057">
      <w:pPr>
        <w:spacing w:before="120"/>
        <w:jc w:val="center"/>
        <w:rPr>
          <w:b/>
          <w:sz w:val="32"/>
        </w:rPr>
      </w:pPr>
      <w:r w:rsidRPr="003F24BB">
        <w:rPr>
          <w:b/>
          <w:sz w:val="32"/>
        </w:rPr>
        <w:t>Задачи и техника биологического рисунка</w:t>
      </w:r>
    </w:p>
    <w:p w:rsidR="00600057" w:rsidRPr="003F24BB" w:rsidRDefault="00600057" w:rsidP="00600057">
      <w:pPr>
        <w:spacing w:before="120"/>
        <w:jc w:val="center"/>
        <w:rPr>
          <w:sz w:val="28"/>
        </w:rPr>
      </w:pPr>
      <w:r w:rsidRPr="003F24BB">
        <w:rPr>
          <w:sz w:val="28"/>
        </w:rPr>
        <w:t>С.М. Глаголев</w:t>
      </w:r>
    </w:p>
    <w:p w:rsidR="00600057" w:rsidRPr="003F24BB" w:rsidRDefault="00600057" w:rsidP="00600057">
      <w:pPr>
        <w:spacing w:before="120"/>
        <w:ind w:firstLine="567"/>
        <w:jc w:val="both"/>
      </w:pPr>
      <w:r w:rsidRPr="003F24BB">
        <w:t>Малыш вновь огляделся по сторонам.</w:t>
      </w:r>
    </w:p>
    <w:p w:rsidR="00600057" w:rsidRPr="003F24BB" w:rsidRDefault="00600057" w:rsidP="00600057">
      <w:pPr>
        <w:spacing w:before="120"/>
        <w:ind w:firstLine="567"/>
        <w:jc w:val="both"/>
      </w:pPr>
      <w:r w:rsidRPr="003F24BB">
        <w:t xml:space="preserve">— Ну а где твои картины с петухами? </w:t>
      </w:r>
    </w:p>
    <w:p w:rsidR="00600057" w:rsidRPr="003F24BB" w:rsidRDefault="00600057" w:rsidP="00600057">
      <w:pPr>
        <w:spacing w:before="120"/>
        <w:ind w:firstLine="567"/>
        <w:jc w:val="both"/>
      </w:pPr>
      <w:r w:rsidRPr="003F24BB">
        <w:t>Они что</w:t>
      </w:r>
      <w:r>
        <w:t xml:space="preserve">, </w:t>
      </w:r>
      <w:r w:rsidRPr="003F24BB">
        <w:t xml:space="preserve">тоже взорвались? — </w:t>
      </w:r>
    </w:p>
    <w:p w:rsidR="00600057" w:rsidRPr="003F24BB" w:rsidRDefault="00600057" w:rsidP="00600057">
      <w:pPr>
        <w:spacing w:before="120"/>
        <w:ind w:firstLine="567"/>
        <w:jc w:val="both"/>
      </w:pPr>
      <w:r w:rsidRPr="003F24BB">
        <w:t>язвительно спросил он Карлсона.</w:t>
      </w:r>
    </w:p>
    <w:p w:rsidR="00600057" w:rsidRPr="003F24BB" w:rsidRDefault="00600057" w:rsidP="00600057">
      <w:pPr>
        <w:spacing w:before="120"/>
        <w:ind w:firstLine="567"/>
        <w:jc w:val="both"/>
      </w:pPr>
      <w:r w:rsidRPr="003F24BB">
        <w:t>— Нет</w:t>
      </w:r>
      <w:r>
        <w:t xml:space="preserve">, </w:t>
      </w:r>
      <w:r w:rsidRPr="003F24BB">
        <w:t>они не взорвались</w:t>
      </w:r>
      <w:r>
        <w:t xml:space="preserve">, </w:t>
      </w:r>
      <w:r w:rsidRPr="003F24BB">
        <w:t xml:space="preserve">— ответил Карлсон. </w:t>
      </w:r>
    </w:p>
    <w:p w:rsidR="00600057" w:rsidRPr="003F24BB" w:rsidRDefault="00600057" w:rsidP="00600057">
      <w:pPr>
        <w:spacing w:before="120"/>
        <w:ind w:firstLine="567"/>
        <w:jc w:val="both"/>
      </w:pPr>
      <w:r w:rsidRPr="003F24BB">
        <w:t>— Вот</w:t>
      </w:r>
      <w:r>
        <w:t xml:space="preserve">, </w:t>
      </w:r>
      <w:r w:rsidRPr="003F24BB">
        <w:t xml:space="preserve">гляди. — И он указал на пришпиленный </w:t>
      </w:r>
    </w:p>
    <w:p w:rsidR="00600057" w:rsidRPr="003F24BB" w:rsidRDefault="00600057" w:rsidP="00600057">
      <w:pPr>
        <w:spacing w:before="120"/>
        <w:ind w:firstLine="567"/>
        <w:jc w:val="both"/>
      </w:pPr>
      <w:r w:rsidRPr="003F24BB">
        <w:t>к стене возле шкафа лист картона.</w:t>
      </w:r>
    </w:p>
    <w:p w:rsidR="00600057" w:rsidRPr="003F24BB" w:rsidRDefault="00600057" w:rsidP="00600057">
      <w:pPr>
        <w:spacing w:before="120"/>
        <w:ind w:firstLine="567"/>
        <w:jc w:val="both"/>
      </w:pPr>
      <w:r w:rsidRPr="003F24BB">
        <w:t>На большом</w:t>
      </w:r>
      <w:r>
        <w:t xml:space="preserve">, </w:t>
      </w:r>
      <w:r w:rsidRPr="003F24BB">
        <w:t>совершенно чистом листе в нижнем углу был нарисован крохотный красный петушок.</w:t>
      </w:r>
    </w:p>
    <w:p w:rsidR="00600057" w:rsidRPr="003F24BB" w:rsidRDefault="00600057" w:rsidP="00600057">
      <w:pPr>
        <w:spacing w:before="120"/>
        <w:ind w:firstLine="567"/>
        <w:jc w:val="both"/>
      </w:pPr>
      <w:r w:rsidRPr="003F24BB">
        <w:t>— Картина называется: «Очень одинокий петух»</w:t>
      </w:r>
      <w:r>
        <w:t xml:space="preserve">, </w:t>
      </w:r>
    </w:p>
    <w:p w:rsidR="00600057" w:rsidRPr="003F24BB" w:rsidRDefault="00600057" w:rsidP="00600057">
      <w:pPr>
        <w:spacing w:before="120"/>
        <w:ind w:firstLine="567"/>
        <w:jc w:val="both"/>
      </w:pPr>
      <w:r w:rsidRPr="003F24BB">
        <w:t xml:space="preserve">— объяснил Карлсон. </w:t>
      </w:r>
    </w:p>
    <w:p w:rsidR="00600057" w:rsidRDefault="00600057" w:rsidP="00600057">
      <w:pPr>
        <w:spacing w:before="120"/>
        <w:ind w:firstLine="567"/>
        <w:jc w:val="both"/>
      </w:pPr>
      <w:r w:rsidRPr="003F24BB">
        <w:t>А.Линдгрен</w:t>
      </w:r>
    </w:p>
    <w:p w:rsidR="00600057" w:rsidRPr="003F24BB" w:rsidRDefault="00600057" w:rsidP="00600057">
      <w:pPr>
        <w:spacing w:before="120"/>
        <w:ind w:firstLine="567"/>
        <w:jc w:val="both"/>
      </w:pPr>
      <w:r w:rsidRPr="003F24BB">
        <w:t>Зачем нужно рисовать объекты</w:t>
      </w:r>
    </w:p>
    <w:p w:rsidR="00600057" w:rsidRPr="003F24BB" w:rsidRDefault="00600057" w:rsidP="00600057">
      <w:pPr>
        <w:spacing w:before="120"/>
        <w:ind w:firstLine="567"/>
        <w:jc w:val="both"/>
      </w:pPr>
      <w:r w:rsidRPr="003F24BB">
        <w:t>На практических занятиях по зоологии всегда важная роль отводится рисунку. Как учебное средство</w:t>
      </w:r>
      <w:r>
        <w:t xml:space="preserve">, </w:t>
      </w:r>
      <w:r w:rsidRPr="003F24BB">
        <w:t>рисунок развивает умение наблюдать объект</w:t>
      </w:r>
      <w:r>
        <w:t xml:space="preserve">, </w:t>
      </w:r>
      <w:r w:rsidRPr="003F24BB">
        <w:t>выделять существенные его черты и в то же время подмечать детали. Изображение объекта и выполнение подписей к рисунку способствуют прочному усвоению знаний о строении объекта.</w:t>
      </w:r>
    </w:p>
    <w:p w:rsidR="00600057" w:rsidRPr="003F24BB" w:rsidRDefault="00600057" w:rsidP="00600057">
      <w:pPr>
        <w:spacing w:before="120"/>
        <w:ind w:firstLine="567"/>
        <w:jc w:val="both"/>
      </w:pPr>
      <w:r w:rsidRPr="003F24BB">
        <w:t>Научная роль рисунка сводится к тому</w:t>
      </w:r>
      <w:r>
        <w:t xml:space="preserve">, </w:t>
      </w:r>
      <w:r w:rsidRPr="003F24BB">
        <w:t>что он служит иллюстрацией к таксономическому или морфологическому описанию (так</w:t>
      </w:r>
      <w:r>
        <w:t xml:space="preserve">, </w:t>
      </w:r>
      <w:r w:rsidRPr="003F24BB">
        <w:t>не сопровождающееся иллюстрацией описание нового вида считается недействительным).</w:t>
      </w:r>
    </w:p>
    <w:p w:rsidR="00600057" w:rsidRPr="003F24BB" w:rsidRDefault="00600057" w:rsidP="00600057">
      <w:pPr>
        <w:spacing w:before="120"/>
        <w:ind w:firstLine="567"/>
        <w:jc w:val="both"/>
      </w:pPr>
      <w:r w:rsidRPr="003F24BB">
        <w:t>Казалось бы</w:t>
      </w:r>
      <w:r>
        <w:t xml:space="preserve">, </w:t>
      </w:r>
      <w:r w:rsidRPr="003F24BB">
        <w:t>в этом качестве предпочтительнее фотография — тем более что в последнее время техника фотографирования вместе с компьютерными технологиями позволяет получать качественные фотографии практически любых зоологических объектов. Тем не менее рисунок сохраняет (и будет</w:t>
      </w:r>
      <w:r>
        <w:t xml:space="preserve">, </w:t>
      </w:r>
      <w:r w:rsidRPr="003F24BB">
        <w:t>видимо</w:t>
      </w:r>
      <w:r>
        <w:t xml:space="preserve">, </w:t>
      </w:r>
      <w:r w:rsidRPr="003F24BB">
        <w:t>всегда сохранять) свою роль в научном исследовании.</w:t>
      </w:r>
    </w:p>
    <w:p w:rsidR="00600057" w:rsidRPr="003F24BB" w:rsidRDefault="00600057" w:rsidP="00600057">
      <w:pPr>
        <w:spacing w:before="120"/>
        <w:ind w:firstLine="567"/>
        <w:jc w:val="both"/>
      </w:pPr>
      <w:r w:rsidRPr="003F24BB">
        <w:t>Преимущество рисунка состоит прежде всего в том</w:t>
      </w:r>
      <w:r>
        <w:t xml:space="preserve">, </w:t>
      </w:r>
      <w:r w:rsidRPr="003F24BB">
        <w:t>что он позволяет создать обобщенный образ объекта и выделить его существенные черты</w:t>
      </w:r>
      <w:r>
        <w:t xml:space="preserve">, </w:t>
      </w:r>
      <w:r w:rsidRPr="003F24BB">
        <w:t>отказавшись от второстепенных деталей. Кроме того</w:t>
      </w:r>
      <w:r>
        <w:t xml:space="preserve">, </w:t>
      </w:r>
      <w:r w:rsidRPr="003F24BB">
        <w:t>рисунок позволяет отразить на одном изображении детали строения</w:t>
      </w:r>
      <w:r>
        <w:t xml:space="preserve">, </w:t>
      </w:r>
      <w:r w:rsidRPr="003F24BB">
        <w:t>которые на одной фотографии показаны быть не могут (например</w:t>
      </w:r>
      <w:r>
        <w:t xml:space="preserve">, </w:t>
      </w:r>
      <w:r w:rsidRPr="003F24BB">
        <w:t>потому</w:t>
      </w:r>
      <w:r>
        <w:t xml:space="preserve">, </w:t>
      </w:r>
      <w:r w:rsidRPr="003F24BB">
        <w:t>что не попадают в плоскость изображения и получаются размытыми). Отметим</w:t>
      </w:r>
      <w:r>
        <w:t xml:space="preserve">, </w:t>
      </w:r>
      <w:r w:rsidRPr="003F24BB">
        <w:t>что умение фотографировать объекты также очень важно для исследовательской работы.</w:t>
      </w:r>
    </w:p>
    <w:p w:rsidR="00600057" w:rsidRPr="003F24BB" w:rsidRDefault="00600057" w:rsidP="00600057">
      <w:pPr>
        <w:spacing w:before="120"/>
        <w:jc w:val="center"/>
        <w:rPr>
          <w:b/>
          <w:sz w:val="28"/>
        </w:rPr>
      </w:pPr>
      <w:r w:rsidRPr="003F24BB">
        <w:rPr>
          <w:b/>
          <w:sz w:val="28"/>
        </w:rPr>
        <w:t>Советы преподавателю</w:t>
      </w:r>
    </w:p>
    <w:p w:rsidR="00600057" w:rsidRPr="003F24BB" w:rsidRDefault="00600057" w:rsidP="00600057">
      <w:pPr>
        <w:spacing w:before="120"/>
        <w:ind w:firstLine="567"/>
        <w:jc w:val="both"/>
      </w:pPr>
      <w:r w:rsidRPr="003F24BB">
        <w:t>Используя рисунок как средство обучения</w:t>
      </w:r>
      <w:r>
        <w:t xml:space="preserve">, </w:t>
      </w:r>
      <w:r w:rsidRPr="003F24BB">
        <w:t>преподаватель должен руководствоваться следующими соображениями.</w:t>
      </w:r>
    </w:p>
    <w:p w:rsidR="00600057" w:rsidRPr="003F24BB" w:rsidRDefault="00600057" w:rsidP="00600057">
      <w:pPr>
        <w:spacing w:before="120"/>
        <w:ind w:firstLine="567"/>
        <w:jc w:val="both"/>
      </w:pPr>
      <w:r w:rsidRPr="003F24BB">
        <w:t>Начинать ученик должен с более простых объектов. Как правило</w:t>
      </w:r>
      <w:r>
        <w:t xml:space="preserve">, </w:t>
      </w:r>
      <w:r w:rsidRPr="003F24BB">
        <w:t>это объекты макроскопические (например</w:t>
      </w:r>
      <w:r>
        <w:t xml:space="preserve">, </w:t>
      </w:r>
      <w:r w:rsidRPr="003F24BB">
        <w:t>среди беспозвоночных это раковины моллюсков или крупные ракообразные)</w:t>
      </w:r>
      <w:r>
        <w:t xml:space="preserve">, </w:t>
      </w:r>
      <w:r w:rsidRPr="003F24BB">
        <w:t>так как использование оптики само по себе составляет трудности для начинающего (объекты давятся покровным стеклом</w:t>
      </w:r>
      <w:r>
        <w:t xml:space="preserve">, </w:t>
      </w:r>
      <w:r w:rsidRPr="003F24BB">
        <w:t>пропадают из поля зрения</w:t>
      </w:r>
      <w:r>
        <w:t xml:space="preserve">, </w:t>
      </w:r>
      <w:r w:rsidRPr="003F24BB">
        <w:t>высыхают). Движущееся животное</w:t>
      </w:r>
      <w:r>
        <w:t xml:space="preserve">, </w:t>
      </w:r>
      <w:r w:rsidRPr="003F24BB">
        <w:t>естественно</w:t>
      </w:r>
      <w:r>
        <w:t xml:space="preserve">, </w:t>
      </w:r>
      <w:r w:rsidRPr="003F24BB">
        <w:t>рисовать сложнее</w:t>
      </w:r>
      <w:r>
        <w:t xml:space="preserve">, </w:t>
      </w:r>
      <w:r w:rsidRPr="003F24BB">
        <w:t>поэтому работать нужно с фиксированным материалом.</w:t>
      </w:r>
    </w:p>
    <w:p w:rsidR="00600057" w:rsidRPr="003F24BB" w:rsidRDefault="00600057" w:rsidP="00600057">
      <w:pPr>
        <w:spacing w:before="120"/>
        <w:ind w:firstLine="567"/>
        <w:jc w:val="both"/>
      </w:pPr>
      <w:r w:rsidRPr="003F24BB">
        <w:t>Так как главное затруднение бывает связано с верной передачей пропорций</w:t>
      </w:r>
      <w:r>
        <w:t xml:space="preserve">, </w:t>
      </w:r>
      <w:r w:rsidRPr="003F24BB">
        <w:t>сначала следует отработать именно это умение. Поэтому первые рисунки могут быть контурными</w:t>
      </w:r>
      <w:r>
        <w:t xml:space="preserve">, </w:t>
      </w:r>
      <w:r w:rsidRPr="003F24BB">
        <w:t>без передачи большого количества деталей и объемности. В то же время нужно с самого начала обращать внимание учеников на детали</w:t>
      </w:r>
      <w:r>
        <w:t xml:space="preserve">, </w:t>
      </w:r>
      <w:r w:rsidRPr="003F24BB">
        <w:t>предупреждая обычную склонность к излишней схематизации.</w:t>
      </w:r>
    </w:p>
    <w:p w:rsidR="00600057" w:rsidRPr="003F24BB" w:rsidRDefault="00600057" w:rsidP="00600057">
      <w:pPr>
        <w:spacing w:before="120"/>
        <w:ind w:firstLine="567"/>
        <w:jc w:val="both"/>
      </w:pPr>
      <w:r w:rsidRPr="003F24BB">
        <w:t>Выполнение рисунка начинающими требует постоянных консультаций преподавателя: исправить законченную работу гораздо труднее</w:t>
      </w:r>
      <w:r>
        <w:t xml:space="preserve">, </w:t>
      </w:r>
      <w:r w:rsidRPr="003F24BB">
        <w:t>чем внести исправления по ходу дела. Это нужно объяснить ученикам</w:t>
      </w:r>
      <w:r>
        <w:t xml:space="preserve">, </w:t>
      </w:r>
      <w:r w:rsidRPr="003F24BB">
        <w:t>чтобы они сами вовремя обращались за консультацией. Преподаватель может показать технику изображения на чистом листе</w:t>
      </w:r>
      <w:r>
        <w:t xml:space="preserve">, </w:t>
      </w:r>
      <w:r w:rsidRPr="003F24BB">
        <w:t>а при необходимости вносить небольшие исправления в рисунок ученика (не выполняя при этом за него всю работу).</w:t>
      </w:r>
    </w:p>
    <w:p w:rsidR="00600057" w:rsidRPr="003F24BB" w:rsidRDefault="00600057" w:rsidP="00600057">
      <w:pPr>
        <w:spacing w:before="120"/>
        <w:ind w:firstLine="567"/>
        <w:jc w:val="both"/>
      </w:pPr>
      <w:r w:rsidRPr="003F24BB">
        <w:t>Очень важно</w:t>
      </w:r>
      <w:r>
        <w:t xml:space="preserve">, </w:t>
      </w:r>
      <w:r w:rsidRPr="003F24BB">
        <w:t>чтобы работа над рисунком и ее результаты доставляли ученику удовольствие. Поэтому при работе со школьниками нужно уметь определить тот предел</w:t>
      </w:r>
      <w:r>
        <w:t xml:space="preserve">, </w:t>
      </w:r>
      <w:r w:rsidRPr="003F24BB">
        <w:t>когда новые «придирки» к данному рисунку данного ученика уже не приведут к его улучшению (этот предел может быть связан с потолком изобразительных способностей</w:t>
      </w:r>
      <w:r>
        <w:t xml:space="preserve">, </w:t>
      </w:r>
      <w:r w:rsidRPr="003F24BB">
        <w:t>усталостью</w:t>
      </w:r>
      <w:r>
        <w:t xml:space="preserve">, </w:t>
      </w:r>
      <w:r w:rsidRPr="003F24BB">
        <w:t>слабостью учебной мотивации). Если преподаватель чувствует</w:t>
      </w:r>
      <w:r>
        <w:t xml:space="preserve">, </w:t>
      </w:r>
      <w:r w:rsidRPr="003F24BB">
        <w:t>что этот предел достигнут — работу следует либо принять как она есть</w:t>
      </w:r>
      <w:r>
        <w:t xml:space="preserve">, </w:t>
      </w:r>
      <w:r w:rsidRPr="003F24BB">
        <w:t>либо (при полной неудовлетворительности) забраковать и дать школьнику после перерыва другой объект.</w:t>
      </w:r>
    </w:p>
    <w:p w:rsidR="00600057" w:rsidRPr="003F24BB" w:rsidRDefault="00600057" w:rsidP="00600057">
      <w:pPr>
        <w:spacing w:before="120"/>
        <w:ind w:firstLine="567"/>
        <w:jc w:val="both"/>
      </w:pPr>
      <w:r w:rsidRPr="003F24BB">
        <w:t>Предпочтительным нам кажется давать при рисовании задание небольшого объема без ограничения времени. На изготовление одного качественного рисунка может уйти весь рабочий день — и это даст гораздо больший учебный результат</w:t>
      </w:r>
      <w:r>
        <w:t xml:space="preserve">, </w:t>
      </w:r>
      <w:r w:rsidRPr="003F24BB">
        <w:t>чем сделанные за то же время пять рисунков</w:t>
      </w:r>
      <w:r>
        <w:t xml:space="preserve">, </w:t>
      </w:r>
      <w:r w:rsidRPr="003F24BB">
        <w:t>но халтурных. Однако на учебной практике рисунки служат все-таки в основном средством закрепления знаний о строении объектов; поэтому со временем объем задания можно увеличить. Реально за рабочий день (6 ч занятий) большинство школьников без потери качества могут выполнить не более 3 рисунков.</w:t>
      </w:r>
    </w:p>
    <w:p w:rsidR="00600057" w:rsidRPr="003F24BB" w:rsidRDefault="00600057" w:rsidP="00600057">
      <w:pPr>
        <w:spacing w:before="120"/>
        <w:ind w:firstLine="567"/>
        <w:jc w:val="both"/>
      </w:pPr>
      <w:r w:rsidRPr="003F24BB">
        <w:t>В завершение практики целесообразно дать задание сделать тщательный рисунок «зачетного объекта» в туши. На его изготовление может уйти 2–3 дня работы.</w:t>
      </w:r>
    </w:p>
    <w:p w:rsidR="00600057" w:rsidRPr="003F24BB" w:rsidRDefault="00600057" w:rsidP="00600057">
      <w:pPr>
        <w:spacing w:before="120"/>
        <w:ind w:firstLine="567"/>
        <w:jc w:val="both"/>
      </w:pPr>
      <w:r w:rsidRPr="003F24BB">
        <w:t>Вряд ли есть смысл ставить оценки за отдельные рисунки. Качество (а иногда и количество) выполненных рисунков можно учитывать при выставлении итоговой оценки за практику.</w:t>
      </w:r>
    </w:p>
    <w:p w:rsidR="00600057" w:rsidRPr="003F24BB" w:rsidRDefault="00600057" w:rsidP="00600057">
      <w:pPr>
        <w:spacing w:before="120"/>
        <w:jc w:val="center"/>
        <w:rPr>
          <w:b/>
          <w:sz w:val="28"/>
        </w:rPr>
      </w:pPr>
      <w:r w:rsidRPr="003F24BB">
        <w:rPr>
          <w:b/>
          <w:sz w:val="28"/>
        </w:rPr>
        <w:t>Советы начинающему рисовальщику</w:t>
      </w:r>
    </w:p>
    <w:p w:rsidR="00600057" w:rsidRPr="003F24BB" w:rsidRDefault="00600057" w:rsidP="00600057">
      <w:pPr>
        <w:spacing w:before="120"/>
        <w:ind w:firstLine="567"/>
        <w:jc w:val="both"/>
      </w:pPr>
      <w:r w:rsidRPr="003F24BB">
        <w:t>Правила научного изображения. Главное в научном рисунке — его достоверность. Поэтому основной принцип — «рисую то</w:t>
      </w:r>
      <w:r>
        <w:t xml:space="preserve">, </w:t>
      </w:r>
      <w:r w:rsidRPr="003F24BB">
        <w:t>что вижу». Исключение составляют артефакты (двойное изображение</w:t>
      </w:r>
      <w:r>
        <w:t xml:space="preserve">, </w:t>
      </w:r>
      <w:r w:rsidRPr="003F24BB">
        <w:t>создаваемое микроскопом при неправильном освещении</w:t>
      </w:r>
      <w:r>
        <w:t xml:space="preserve">, </w:t>
      </w:r>
      <w:r w:rsidRPr="003F24BB">
        <w:t>пузырьки воздуха и другие посторонние объекты</w:t>
      </w:r>
      <w:r>
        <w:t xml:space="preserve">, </w:t>
      </w:r>
      <w:r w:rsidRPr="003F24BB">
        <w:t>попавшие на препарат). Достоверность рисунка состоит в соблюдении всех пропорций</w:t>
      </w:r>
      <w:r>
        <w:t xml:space="preserve">, </w:t>
      </w:r>
      <w:r w:rsidRPr="003F24BB">
        <w:t>в верном изображении деталей</w:t>
      </w:r>
      <w:r>
        <w:t xml:space="preserve">, </w:t>
      </w:r>
      <w:r w:rsidRPr="003F24BB">
        <w:t>видных при данном увеличении</w:t>
      </w:r>
      <w:r>
        <w:t xml:space="preserve">, </w:t>
      </w:r>
      <w:r w:rsidRPr="003F24BB">
        <w:t>в точной передаче цвета в случае цветного рисунка.</w:t>
      </w:r>
    </w:p>
    <w:p w:rsidR="00600057" w:rsidRPr="003F24BB" w:rsidRDefault="00600057" w:rsidP="00600057">
      <w:pPr>
        <w:spacing w:before="120"/>
        <w:ind w:firstLine="567"/>
        <w:jc w:val="both"/>
      </w:pPr>
      <w:r w:rsidRPr="003F24BB">
        <w:t>Особенное внимание следует обращать на линии как элемент графического изображения. Каждая линия на контурном рисунке что-то означает. Например</w:t>
      </w:r>
      <w:r>
        <w:t xml:space="preserve">, </w:t>
      </w:r>
      <w:r w:rsidRPr="003F24BB">
        <w:t>границы тела животного (или границы клеток на препарате) замкнуты. Линии</w:t>
      </w:r>
      <w:r>
        <w:t xml:space="preserve">, </w:t>
      </w:r>
      <w:r w:rsidRPr="003F24BB">
        <w:t>обозначающие их на рисунке</w:t>
      </w:r>
      <w:r>
        <w:t xml:space="preserve">, </w:t>
      </w:r>
      <w:r w:rsidRPr="003F24BB">
        <w:t>должны быть сплошными.</w:t>
      </w:r>
    </w:p>
    <w:p w:rsidR="00600057" w:rsidRPr="003F24BB" w:rsidRDefault="00600057" w:rsidP="00600057">
      <w:pPr>
        <w:spacing w:before="120"/>
        <w:ind w:firstLine="567"/>
        <w:jc w:val="both"/>
      </w:pPr>
      <w:r w:rsidRPr="003F24BB">
        <w:t>Большинство научных журналов в качестве иллюстраций к научным статьям принимает черно-белые изображения</w:t>
      </w:r>
      <w:r>
        <w:t xml:space="preserve">, </w:t>
      </w:r>
      <w:r w:rsidRPr="003F24BB">
        <w:t>выполненные в туши и пригодные для воспроизведения типографским способом. Это означает</w:t>
      </w:r>
      <w:r>
        <w:t xml:space="preserve">, </w:t>
      </w:r>
      <w:r w:rsidRPr="003F24BB">
        <w:t>что на рисунок не накладываются тени путем тонирования (например</w:t>
      </w:r>
      <w:r>
        <w:t xml:space="preserve">, </w:t>
      </w:r>
      <w:r w:rsidRPr="003F24BB">
        <w:t>размазывания карандаша): элементами рисунка могут быть только точки и линии. С помощью этих элементов показывается и объемность</w:t>
      </w:r>
      <w:r>
        <w:t xml:space="preserve">, </w:t>
      </w:r>
      <w:r w:rsidRPr="003F24BB">
        <w:t>когда это неободимо.</w:t>
      </w:r>
    </w:p>
    <w:p w:rsidR="00600057" w:rsidRPr="003F24BB" w:rsidRDefault="00600057" w:rsidP="00600057">
      <w:pPr>
        <w:spacing w:before="120"/>
        <w:ind w:firstLine="567"/>
        <w:jc w:val="both"/>
      </w:pPr>
      <w:r w:rsidRPr="003F24BB">
        <w:t>Техническое оснащение. Успех рисования во многом зависит от технического оснащения. Очень важную роль играет бумага. Для рисования лучше использовать не альбом</w:t>
      </w:r>
      <w:r>
        <w:t xml:space="preserve">, </w:t>
      </w:r>
      <w:r w:rsidRPr="003F24BB">
        <w:t>а отдельные листы в папке. Бумага должна быть плотной</w:t>
      </w:r>
      <w:r>
        <w:t xml:space="preserve">, </w:t>
      </w:r>
      <w:r w:rsidRPr="003F24BB">
        <w:t>гладкой и выдерживающей несколько стираний ластиком. Из имеющейся в продаже обычно наиболее отвечает этим требованиям бумага для черчения. Хорошего качества листы бумаги могут быть нарезаны из больших листов ватмана. У большинства сортов бумаги две стороны листа несколько различаются по фактуре: одна сторона более гладкая</w:t>
      </w:r>
      <w:r>
        <w:t xml:space="preserve">, </w:t>
      </w:r>
      <w:r w:rsidRPr="003F24BB">
        <w:t>другая — шершавая. Рисунок следует выполнять на гладкой стороне. Обычно используются листы формата А4</w:t>
      </w:r>
      <w:r>
        <w:t xml:space="preserve">, </w:t>
      </w:r>
      <w:r w:rsidRPr="003F24BB">
        <w:t>но для некоторых рисунков (например</w:t>
      </w:r>
      <w:r>
        <w:t xml:space="preserve">, </w:t>
      </w:r>
      <w:r w:rsidRPr="003F24BB">
        <w:t>членистоногих с длинными придатками) более подходит формат АЗ.</w:t>
      </w:r>
    </w:p>
    <w:p w:rsidR="00600057" w:rsidRPr="003F24BB" w:rsidRDefault="00600057" w:rsidP="00600057">
      <w:pPr>
        <w:spacing w:before="120"/>
        <w:ind w:firstLine="567"/>
        <w:jc w:val="both"/>
      </w:pPr>
      <w:r w:rsidRPr="003F24BB">
        <w:t>Не менее важную роль играют карандаши. Большинство рисунков зоологического практикума выполняется простым карандашом. Карандаш должен быть средней жесткости («М» или «ТМ»</w:t>
      </w:r>
      <w:r>
        <w:t xml:space="preserve">, </w:t>
      </w:r>
      <w:r w:rsidRPr="003F24BB">
        <w:t>по европейской системе обозначений — «В» или «НВ») и обязательно остро заточенным (под углом 20–25 градусов). Подтачивать карандаш следует постоянно; многие дефекты рисунков возникают именно из-за пользования тупым карандашом. Годятся для рисования и автоматические карандаши с диаметром стержня 0</w:t>
      </w:r>
      <w:r>
        <w:t xml:space="preserve">, </w:t>
      </w:r>
      <w:smartTag w:uri="urn:schemas-microsoft-com:office:smarttags" w:element="metricconverter">
        <w:smartTagPr>
          <w:attr w:name="ProductID" w:val="5 мм"/>
        </w:smartTagPr>
        <w:r w:rsidRPr="003F24BB">
          <w:t>5 мм</w:t>
        </w:r>
      </w:smartTag>
      <w:r>
        <w:t xml:space="preserve">, </w:t>
      </w:r>
      <w:r w:rsidRPr="003F24BB">
        <w:t>которые в заточке не нуждаются.</w:t>
      </w:r>
    </w:p>
    <w:p w:rsidR="00600057" w:rsidRPr="003F24BB" w:rsidRDefault="00600057" w:rsidP="00600057">
      <w:pPr>
        <w:spacing w:before="120"/>
        <w:ind w:firstLine="567"/>
        <w:jc w:val="both"/>
      </w:pPr>
      <w:r w:rsidRPr="003F24BB">
        <w:t>Начинающему рисовальщику часто приходится пользоваться ластиком. Чтобы рисунок при этом не был безнадежно испорчен (особенно для последующего перевода его в тушь)</w:t>
      </w:r>
      <w:r>
        <w:t xml:space="preserve">, </w:t>
      </w:r>
      <w:r w:rsidRPr="003F24BB">
        <w:t>ластик должен быть мягким (хорошо подходят доступные сейчас ластики фирмы «Коh-i-nооr»).</w:t>
      </w:r>
    </w:p>
    <w:p w:rsidR="00600057" w:rsidRPr="003F24BB" w:rsidRDefault="00600057" w:rsidP="00600057">
      <w:pPr>
        <w:spacing w:before="120"/>
        <w:ind w:firstLine="567"/>
        <w:jc w:val="both"/>
      </w:pPr>
      <w:r w:rsidRPr="003F24BB">
        <w:t>Часть рисунков во время практикума выполняется тушью. Подходит любая черная тушь</w:t>
      </w:r>
      <w:r>
        <w:t xml:space="preserve">, </w:t>
      </w:r>
      <w:r w:rsidRPr="003F24BB">
        <w:t>но лучшее качество дают специальные сорта туши для заправки рапидографов. Основной инструмент при рисовании тушью — обычное перо («вставка»). К сожалению</w:t>
      </w:r>
      <w:r>
        <w:t xml:space="preserve">, </w:t>
      </w:r>
      <w:r w:rsidRPr="003F24BB">
        <w:t>в последнее время перья для туши почти исчезли из продажи. Для научных рисунков лучше всего подходят наиболее тонкие перья. Иногда целесообразно использовать два пера разной толщины — для наружных контуров и внутренних линий.</w:t>
      </w:r>
    </w:p>
    <w:p w:rsidR="00600057" w:rsidRPr="003F24BB" w:rsidRDefault="00600057" w:rsidP="00600057">
      <w:pPr>
        <w:spacing w:before="120"/>
        <w:ind w:firstLine="567"/>
        <w:jc w:val="both"/>
      </w:pPr>
      <w:r w:rsidRPr="003F24BB">
        <w:t>Заменой перьям могут служить рапидографы</w:t>
      </w:r>
      <w:r>
        <w:t xml:space="preserve">, </w:t>
      </w:r>
      <w:r w:rsidRPr="003F24BB">
        <w:t>дающие линию определенной толщины. Достаточно иметь набор из трех таких рапидографов с толщиной линии 0</w:t>
      </w:r>
      <w:r>
        <w:t xml:space="preserve">, </w:t>
      </w:r>
      <w:r w:rsidRPr="003F24BB">
        <w:t>2</w:t>
      </w:r>
      <w:r>
        <w:t xml:space="preserve">, </w:t>
      </w:r>
      <w:r w:rsidRPr="003F24BB">
        <w:t>0</w:t>
      </w:r>
      <w:r>
        <w:t xml:space="preserve">, </w:t>
      </w:r>
      <w:r w:rsidRPr="003F24BB">
        <w:t>3 и 0</w:t>
      </w:r>
      <w:r>
        <w:t xml:space="preserve">, </w:t>
      </w:r>
      <w:smartTag w:uri="urn:schemas-microsoft-com:office:smarttags" w:element="metricconverter">
        <w:smartTagPr>
          <w:attr w:name="ProductID" w:val="4 мм"/>
        </w:smartTagPr>
        <w:r w:rsidRPr="003F24BB">
          <w:t>4 мм</w:t>
        </w:r>
      </w:smartTag>
      <w:r w:rsidRPr="003F24BB">
        <w:t>. Главный их недостаток — высокая цена. Худшая замена — капиллярные ручки. Изображение хорошего качества могут давать лишь ручки с толщиной линии не более 0</w:t>
      </w:r>
      <w:r>
        <w:t xml:space="preserve">, </w:t>
      </w:r>
      <w:smartTag w:uri="urn:schemas-microsoft-com:office:smarttags" w:element="metricconverter">
        <w:smartTagPr>
          <w:attr w:name="ProductID" w:val="2 мм"/>
        </w:smartTagPr>
        <w:r w:rsidRPr="003F24BB">
          <w:t>2 мм</w:t>
        </w:r>
      </w:smartTag>
      <w:r>
        <w:t xml:space="preserve">, </w:t>
      </w:r>
      <w:r w:rsidRPr="003F24BB">
        <w:t>желательно с несмываемой тушью. С помощью роллеров (гелиевых ручек) выполнить рисунок обычно не удается.</w:t>
      </w:r>
    </w:p>
    <w:p w:rsidR="00600057" w:rsidRPr="003F24BB" w:rsidRDefault="00600057" w:rsidP="00600057">
      <w:pPr>
        <w:spacing w:before="120"/>
        <w:ind w:firstLine="567"/>
        <w:jc w:val="both"/>
      </w:pPr>
      <w:r w:rsidRPr="003F24BB">
        <w:t>Часть рисунков может быть выполнена также в акварели. Акварель должна быть полумягкая</w:t>
      </w:r>
      <w:r>
        <w:t xml:space="preserve">, </w:t>
      </w:r>
      <w:r w:rsidRPr="003F24BB">
        <w:t>в ванночках (а не в тюбиках). Желательно иметь набор красок не менее 24 цветов. Для рисования акварелью годятся только мягкие (беличьи) кисти</w:t>
      </w:r>
      <w:r>
        <w:t xml:space="preserve">, </w:t>
      </w:r>
      <w:r w:rsidRPr="003F24BB">
        <w:t>причем необходимо иметь кисти как минимум двух номеров — тонкую (для прорисовки деталей) и более толстую (для заливки).</w:t>
      </w:r>
    </w:p>
    <w:p w:rsidR="00600057" w:rsidRPr="003F24BB" w:rsidRDefault="00600057" w:rsidP="00600057">
      <w:pPr>
        <w:spacing w:before="120"/>
        <w:ind w:firstLine="567"/>
        <w:jc w:val="both"/>
      </w:pPr>
      <w:r w:rsidRPr="003F24BB">
        <w:t>Очень важно позаботиться о сохранности уже выполненной работы. Рисунки следует хранить только в папке</w:t>
      </w:r>
      <w:r>
        <w:t xml:space="preserve">, </w:t>
      </w:r>
      <w:r w:rsidRPr="003F24BB">
        <w:t>причем не на рабочем месте</w:t>
      </w:r>
      <w:r>
        <w:t xml:space="preserve">, </w:t>
      </w:r>
      <w:r w:rsidRPr="003F24BB">
        <w:t>где их легко можно залить водой. Чистовые рисунки удобно хранить в прозрачной папке.</w:t>
      </w:r>
    </w:p>
    <w:p w:rsidR="00600057" w:rsidRPr="003F24BB" w:rsidRDefault="00600057" w:rsidP="00600057">
      <w:pPr>
        <w:spacing w:before="120"/>
        <w:jc w:val="center"/>
        <w:rPr>
          <w:b/>
          <w:sz w:val="28"/>
        </w:rPr>
      </w:pPr>
      <w:r w:rsidRPr="003F24BB">
        <w:rPr>
          <w:b/>
          <w:sz w:val="28"/>
        </w:rPr>
        <w:t>Методические и технические приемы рисования</w:t>
      </w:r>
    </w:p>
    <w:p w:rsidR="00600057" w:rsidRPr="003F24BB" w:rsidRDefault="00600057" w:rsidP="00600057">
      <w:pPr>
        <w:spacing w:before="120"/>
        <w:ind w:firstLine="567"/>
        <w:jc w:val="both"/>
      </w:pPr>
      <w:r w:rsidRPr="003F24BB">
        <w:t>Для получения рисунка хорошего качества важно учитывать множество факторов.</w:t>
      </w:r>
    </w:p>
    <w:p w:rsidR="00600057" w:rsidRPr="003F24BB" w:rsidRDefault="00600057" w:rsidP="00600057">
      <w:pPr>
        <w:spacing w:before="120"/>
        <w:ind w:firstLine="567"/>
        <w:jc w:val="both"/>
      </w:pPr>
      <w:r w:rsidRPr="003F24BB">
        <w:t>Один из главных — размер изображения. Он определяется прежде всего количеством деталей</w:t>
      </w:r>
      <w:r>
        <w:t xml:space="preserve">, </w:t>
      </w:r>
      <w:r w:rsidRPr="003F24BB">
        <w:t>которые должны быть показаны на рисунке</w:t>
      </w:r>
      <w:r>
        <w:t xml:space="preserve">, </w:t>
      </w:r>
      <w:r w:rsidRPr="003F24BB">
        <w:t>и их размерами. Так</w:t>
      </w:r>
      <w:r>
        <w:t xml:space="preserve">, </w:t>
      </w:r>
      <w:r w:rsidRPr="003F24BB">
        <w:t>домик раковинной амебы</w:t>
      </w:r>
      <w:r>
        <w:t xml:space="preserve">, </w:t>
      </w:r>
      <w:r w:rsidRPr="003F24BB">
        <w:t>лишенный структуры или состоящий из песчинок</w:t>
      </w:r>
      <w:r>
        <w:t xml:space="preserve">, </w:t>
      </w:r>
      <w:r w:rsidRPr="003F24BB">
        <w:t>вряд ли необходимо рисовать во весь лист: обычно достаточно 1/4 листа формата А4 (на более мелком рисунке трудно будет показать реальное соотношение размеров песчинок и всего домика). А вот личинку насекомого (у которой разных деталей строения всегда хватает) обычно целесообразно изображать размером во весь лист. Обычная ошибка начинающих состоит в том</w:t>
      </w:r>
      <w:r>
        <w:t xml:space="preserve">, </w:t>
      </w:r>
      <w:r w:rsidRPr="003F24BB">
        <w:t>что они «мельчат»</w:t>
      </w:r>
      <w:r>
        <w:t xml:space="preserve">, </w:t>
      </w:r>
      <w:r w:rsidRPr="003F24BB">
        <w:t>а на маленьком рисунке невозможно показать все необходимые детали.</w:t>
      </w:r>
    </w:p>
    <w:p w:rsidR="00600057" w:rsidRPr="003F24BB" w:rsidRDefault="00600057" w:rsidP="00600057">
      <w:pPr>
        <w:spacing w:before="120"/>
        <w:ind w:firstLine="567"/>
        <w:jc w:val="both"/>
      </w:pPr>
      <w:r w:rsidRPr="003F24BB">
        <w:t>Второй немаловажный фактор — размещение рисунка на листе. Необходимо прежде всего следить за тем</w:t>
      </w:r>
      <w:r>
        <w:t xml:space="preserve">, </w:t>
      </w:r>
      <w:r w:rsidRPr="003F24BB">
        <w:t>чтобы изображение не вылезло за край. Это часто случается при изображении членистоногих с длинными придатками (антеннами</w:t>
      </w:r>
      <w:r>
        <w:t xml:space="preserve">, </w:t>
      </w:r>
      <w:r w:rsidRPr="003F24BB">
        <w:t>церками и т.п.). Более того — у краев листа нужно оставлять поля не менее 1</w:t>
      </w:r>
      <w:r>
        <w:t xml:space="preserve">, </w:t>
      </w:r>
      <w:r w:rsidRPr="003F24BB">
        <w:t>5–2 см шириной. В то же время на листе нежелательно оставлять много пустого места. Как правило</w:t>
      </w:r>
      <w:r>
        <w:t xml:space="preserve">, </w:t>
      </w:r>
      <w:r w:rsidRPr="003F24BB">
        <w:t>объект располагают так</w:t>
      </w:r>
      <w:r>
        <w:t xml:space="preserve">, </w:t>
      </w:r>
      <w:r w:rsidRPr="003F24BB">
        <w:t>чтобы его длинная сторона располагалась вдоль длинной стороны листа (от этого правила возможны отступления</w:t>
      </w:r>
      <w:r>
        <w:t xml:space="preserve">, </w:t>
      </w:r>
      <w:r w:rsidRPr="003F24BB">
        <w:t>если на лист помещаются несколько рисунков). Если объект не занимает весь лист (например</w:t>
      </w:r>
      <w:r>
        <w:t xml:space="preserve">, </w:t>
      </w:r>
      <w:r w:rsidRPr="003F24BB">
        <w:t>из-за сильно вытянутой формы)</w:t>
      </w:r>
      <w:r>
        <w:t xml:space="preserve">, </w:t>
      </w:r>
      <w:r w:rsidRPr="003F24BB">
        <w:t>то на свободном месте целесообразно поместить изображенные крупным планом его части. Это необходимо еще и потому</w:t>
      </w:r>
      <w:r>
        <w:t xml:space="preserve">, </w:t>
      </w:r>
      <w:r w:rsidRPr="003F24BB">
        <w:t>что излишнее количество деталей на изображении общего вида часто портит рисунок (хотя еще больше его портит недостаточное число деталей</w:t>
      </w:r>
      <w:r>
        <w:t xml:space="preserve">, </w:t>
      </w:r>
      <w:r w:rsidRPr="003F24BB">
        <w:t>то есть излишняя схематизация). Более мелкие</w:t>
      </w:r>
      <w:r>
        <w:t xml:space="preserve">, </w:t>
      </w:r>
      <w:r w:rsidRPr="003F24BB">
        <w:t>но важные детали часто невозможно изобразить на рисунке общего вида с соблюдением пропорций. В этом случае изображение отдельных частей тела животного просто необходимо.</w:t>
      </w:r>
    </w:p>
    <w:p w:rsidR="00600057" w:rsidRPr="003F24BB" w:rsidRDefault="00600057" w:rsidP="00600057">
      <w:pPr>
        <w:spacing w:before="120"/>
        <w:ind w:firstLine="567"/>
        <w:jc w:val="both"/>
      </w:pPr>
      <w:r w:rsidRPr="003F24BB">
        <w:t>Учебный рисунок всегда снабжается подписями. Для них на листе тоже нужно оставить место. Обычно указывается таксономическое положение объекта (начиная с класса или типа и заканчивая видом). Эти подписи делаются в углу рисунка (лучше для них провести линии по линейке). Кроме того</w:t>
      </w:r>
      <w:r>
        <w:t xml:space="preserve">, </w:t>
      </w:r>
      <w:r w:rsidRPr="003F24BB">
        <w:t>подписываются части объекта</w:t>
      </w:r>
      <w:r>
        <w:t xml:space="preserve">, </w:t>
      </w:r>
      <w:r w:rsidRPr="003F24BB">
        <w:t>имеющие диагностическое значение детали его строения</w:t>
      </w:r>
      <w:r>
        <w:t xml:space="preserve">, </w:t>
      </w:r>
      <w:r w:rsidRPr="003F24BB">
        <w:t>и т.п. Эти подписи можно делать на горизонтальных линиях</w:t>
      </w:r>
      <w:r>
        <w:t xml:space="preserve">, </w:t>
      </w:r>
      <w:r w:rsidRPr="003F24BB">
        <w:t>от которых проведены (по линейке) указывающие линии к соответствующим частям рисунка. Указывающие линии не должны пересекаться.</w:t>
      </w:r>
    </w:p>
    <w:p w:rsidR="00600057" w:rsidRPr="003F24BB" w:rsidRDefault="00600057" w:rsidP="00600057">
      <w:pPr>
        <w:spacing w:before="120"/>
        <w:ind w:firstLine="567"/>
        <w:jc w:val="both"/>
      </w:pPr>
      <w:r w:rsidRPr="003F24BB">
        <w:t>При изготовлении подписей важно учитывать</w:t>
      </w:r>
      <w:r>
        <w:t xml:space="preserve">, </w:t>
      </w:r>
      <w:r w:rsidRPr="003F24BB">
        <w:t>что в расположении объекта на листе для каждой группы организмов сложились определенные традиции. Так</w:t>
      </w:r>
      <w:r>
        <w:t xml:space="preserve">, </w:t>
      </w:r>
      <w:r w:rsidRPr="003F24BB">
        <w:t>большинство беспозвоночных</w:t>
      </w:r>
      <w:r>
        <w:t xml:space="preserve">, </w:t>
      </w:r>
      <w:r w:rsidRPr="003F24BB">
        <w:t>как правило</w:t>
      </w:r>
      <w:r>
        <w:t xml:space="preserve">, </w:t>
      </w:r>
      <w:r w:rsidRPr="003F24BB">
        <w:t>размещаются передним концом тела вверх</w:t>
      </w:r>
      <w:r>
        <w:t xml:space="preserve">, </w:t>
      </w:r>
      <w:r w:rsidRPr="003F24BB">
        <w:t>если изображаются со спинной или брюшной стороны тела</w:t>
      </w:r>
      <w:r>
        <w:t xml:space="preserve">, </w:t>
      </w:r>
      <w:r w:rsidRPr="003F24BB">
        <w:t>и передним концом направо</w:t>
      </w:r>
      <w:r>
        <w:t xml:space="preserve">, </w:t>
      </w:r>
      <w:r w:rsidRPr="003F24BB">
        <w:t>если они изображены сбоку (ветвистоусых ракообразных семейств Daphniidае и Sididae принято изображать передним концом тела вверх и при виде сбоку).</w:t>
      </w:r>
    </w:p>
    <w:p w:rsidR="00600057" w:rsidRPr="003F24BB" w:rsidRDefault="00600057" w:rsidP="00600057">
      <w:pPr>
        <w:spacing w:before="120"/>
        <w:ind w:firstLine="567"/>
        <w:jc w:val="both"/>
      </w:pPr>
      <w:r w:rsidRPr="003F24BB">
        <w:t>Если подписей много</w:t>
      </w:r>
      <w:r>
        <w:t xml:space="preserve">, </w:t>
      </w:r>
      <w:r w:rsidRPr="003F24BB">
        <w:t>их можно заменить цифрами. В этом случае в нижнем углу рисунка составляется «легенда»</w:t>
      </w:r>
      <w:r>
        <w:t xml:space="preserve">, </w:t>
      </w:r>
      <w:r w:rsidRPr="003F24BB">
        <w:t>в которой цифры расшифровываются. Делать подписи на обратной стороне листа нецелесообразно; однако там могут быть записаны какие-то сведения об объекте</w:t>
      </w:r>
      <w:r>
        <w:t xml:space="preserve">, </w:t>
      </w:r>
      <w:r w:rsidRPr="003F24BB">
        <w:t>если они нужны для исследовательских целей. На обороте следует также подписать рисунок и указать дату его выполнения. Все подписи к любому рисунку (в том числе тушевому) нужно выполнять только простым карандашом</w:t>
      </w:r>
      <w:r>
        <w:t xml:space="preserve">, </w:t>
      </w:r>
      <w:r w:rsidRPr="003F24BB">
        <w:t>чтобы можно было при необходимости внести исправления.</w:t>
      </w:r>
    </w:p>
    <w:p w:rsidR="00600057" w:rsidRPr="003F24BB" w:rsidRDefault="00600057" w:rsidP="00600057">
      <w:pPr>
        <w:spacing w:before="120"/>
        <w:ind w:firstLine="567"/>
        <w:jc w:val="both"/>
      </w:pPr>
      <w:r w:rsidRPr="003F24BB">
        <w:t>Начинать рисунок следует с общего наброска. На нем должны быть прорисованы внешние контуры объекта и намечены пропорции между основный частями тела. При изготовлении наброска и при проработке рисунка до завершающей стадии все линии должны быть очень тонкими</w:t>
      </w:r>
      <w:r>
        <w:t xml:space="preserve">, </w:t>
      </w:r>
      <w:r w:rsidRPr="003F24BB">
        <w:t>рисовать нужно без всякого нажима на карандаш — ведь изображение почти наверняка придется многократно стирать для исправлений. Карандашный рисунок практически всегда предшествует и чистовому рисунку тушью</w:t>
      </w:r>
      <w:r>
        <w:t xml:space="preserve">, </w:t>
      </w:r>
      <w:r w:rsidRPr="003F24BB">
        <w:t>поэтому все карандашные линии предстоит удалить. В этом случае особенно важно рисовать так</w:t>
      </w:r>
      <w:r>
        <w:t xml:space="preserve">, </w:t>
      </w:r>
      <w:r w:rsidRPr="003F24BB">
        <w:t>чтобы его можно было стереть</w:t>
      </w:r>
      <w:r>
        <w:t xml:space="preserve">, </w:t>
      </w:r>
      <w:r w:rsidRPr="003F24BB">
        <w:t>не испортив бумагу.</w:t>
      </w:r>
    </w:p>
    <w:p w:rsidR="00600057" w:rsidRPr="003F24BB" w:rsidRDefault="00600057" w:rsidP="00600057">
      <w:pPr>
        <w:spacing w:before="120"/>
        <w:ind w:firstLine="567"/>
        <w:jc w:val="both"/>
      </w:pPr>
      <w:r w:rsidRPr="003F24BB">
        <w:t>Правильное отображение пропорций — одна из наиболее сложных задач для начинающего. При изображении макроскопических обектов (например</w:t>
      </w:r>
      <w:r>
        <w:t xml:space="preserve">, </w:t>
      </w:r>
      <w:r w:rsidRPr="003F24BB">
        <w:t>раковин моллюсков) можно измерить пропорции (соотношение длины и высоты раковины и т.п.) линейкой затем сделать на рисунке разметку</w:t>
      </w:r>
      <w:r>
        <w:t xml:space="preserve">, </w:t>
      </w:r>
      <w:r w:rsidRPr="003F24BB">
        <w:t>а по ней рисовать контуры объекта. При изображении микроскопических объектов с использованием микроскопа или бинокуляра чаще всего приходится использовать глазомер. Полезный прием — определение соотношений частей тела (например</w:t>
      </w:r>
      <w:r>
        <w:t xml:space="preserve">, </w:t>
      </w:r>
      <w:r w:rsidRPr="003F24BB">
        <w:t>усики длиннее груди</w:t>
      </w:r>
      <w:r>
        <w:t xml:space="preserve">, </w:t>
      </w:r>
      <w:r w:rsidRPr="003F24BB">
        <w:t>но не достигают конца брюшка; грудь в наиболее широком месте примерно вдвое шире головы и т.п.).</w:t>
      </w:r>
    </w:p>
    <w:p w:rsidR="00600057" w:rsidRPr="003F24BB" w:rsidRDefault="00600057" w:rsidP="00600057">
      <w:pPr>
        <w:spacing w:before="120"/>
        <w:ind w:firstLine="567"/>
        <w:jc w:val="both"/>
      </w:pPr>
      <w:r w:rsidRPr="003F24BB">
        <w:t>Заметно облегчает задачу соблюдения пропорций использование окуляров с мерной линейкой или сеточкой (последние имеются в наборе многих бинокулярных луп). В этом случае пропорции объекта можно измерить</w:t>
      </w:r>
      <w:r>
        <w:t xml:space="preserve">, </w:t>
      </w:r>
      <w:r w:rsidRPr="003F24BB">
        <w:t>а на рисунке проверить их с помощью линейки. При наличии окуляра с сеточкой может применяться рисование «по клеточкам». В этом случае на лист наносится (очень тонкими линиями!) разметка в виде клеточек с помощью линейки</w:t>
      </w:r>
      <w:r>
        <w:t xml:space="preserve">, </w:t>
      </w:r>
      <w:r w:rsidRPr="003F24BB">
        <w:t>а затем контуры объекта врисовываются по разметке.</w:t>
      </w:r>
    </w:p>
    <w:p w:rsidR="00600057" w:rsidRPr="003F24BB" w:rsidRDefault="00600057" w:rsidP="00600057">
      <w:pPr>
        <w:spacing w:before="120"/>
        <w:ind w:firstLine="567"/>
        <w:jc w:val="both"/>
      </w:pPr>
      <w:r w:rsidRPr="003F24BB">
        <w:t>Лишь после того</w:t>
      </w:r>
      <w:r>
        <w:t xml:space="preserve">, </w:t>
      </w:r>
      <w:r w:rsidRPr="003F24BB">
        <w:t>как общие пропорции намечены</w:t>
      </w:r>
      <w:r>
        <w:t xml:space="preserve">, </w:t>
      </w:r>
      <w:r w:rsidRPr="003F24BB">
        <w:t>можно приступать к прорисовке деталей. При этом часто бывает полезно сменить увеличение микроскопа или бинокуляра на большее</w:t>
      </w:r>
      <w:r>
        <w:t xml:space="preserve">, </w:t>
      </w:r>
      <w:r w:rsidRPr="003F24BB">
        <w:t>чтобы детали были лучше различимы.</w:t>
      </w:r>
    </w:p>
    <w:p w:rsidR="00600057" w:rsidRPr="003F24BB" w:rsidRDefault="00600057" w:rsidP="00600057">
      <w:pPr>
        <w:spacing w:before="120"/>
        <w:ind w:firstLine="567"/>
        <w:jc w:val="both"/>
      </w:pPr>
      <w:r w:rsidRPr="003F24BB">
        <w:t>Завершающая стадия работы над рисунком</w:t>
      </w:r>
      <w:r>
        <w:t xml:space="preserve">, </w:t>
      </w:r>
      <w:r w:rsidRPr="003F24BB">
        <w:t>если он выполняется карандашом</w:t>
      </w:r>
      <w:r>
        <w:t xml:space="preserve">, </w:t>
      </w:r>
      <w:r w:rsidRPr="003F24BB">
        <w:t>— придание линиям разной толщины и нанесение точечной или линейной штриховки (если она необходима). Перед этим все лишнии линии нужно стереть. линиями большей толщины и четкости обводятся внешние контуры рисунка (слишком сильно нажимать на карандаш не нужно!).</w:t>
      </w:r>
    </w:p>
    <w:p w:rsidR="00600057" w:rsidRPr="003F24BB" w:rsidRDefault="00600057" w:rsidP="00600057">
      <w:pPr>
        <w:spacing w:before="120"/>
        <w:ind w:firstLine="567"/>
        <w:jc w:val="both"/>
      </w:pPr>
      <w:r w:rsidRPr="003F24BB">
        <w:t>При рисовании тушью главная сложность — невозможность исправить проведенную линию. Поэтому для рисунка тушью делается карандашный набросок</w:t>
      </w:r>
      <w:r>
        <w:t xml:space="preserve">, </w:t>
      </w:r>
      <w:r w:rsidRPr="003F24BB">
        <w:t>который затем «переводится в тушь». При этом карандашом наносятся все контурные линии</w:t>
      </w:r>
      <w:r>
        <w:t xml:space="preserve">, </w:t>
      </w:r>
      <w:r w:rsidRPr="003F24BB">
        <w:t>но как можно более слабые. Ластиком нужно пользоваться как можно реже: на разлохмаченной бумаге тушь расплывется</w:t>
      </w:r>
      <w:r>
        <w:t xml:space="preserve">, </w:t>
      </w:r>
      <w:r w:rsidRPr="003F24BB">
        <w:t>и рисунок будет испорчен.</w:t>
      </w:r>
    </w:p>
    <w:p w:rsidR="00600057" w:rsidRPr="003F24BB" w:rsidRDefault="00600057" w:rsidP="00600057">
      <w:pPr>
        <w:spacing w:before="120"/>
        <w:ind w:firstLine="567"/>
        <w:jc w:val="both"/>
      </w:pPr>
      <w:r w:rsidRPr="003F24BB">
        <w:t>Линии на тушевом рисунке должны быть ровными</w:t>
      </w:r>
      <w:r>
        <w:t xml:space="preserve">, </w:t>
      </w:r>
      <w:r w:rsidRPr="003F24BB">
        <w:t>равномерной толщины. Этого трудно достичь без опоры</w:t>
      </w:r>
      <w:r>
        <w:t xml:space="preserve">, </w:t>
      </w:r>
      <w:r w:rsidRPr="003F24BB">
        <w:t>поэтому рука с пером опирается на стол. Необходимая твердость руки достигается только с опытом</w:t>
      </w:r>
      <w:r>
        <w:t xml:space="preserve">, </w:t>
      </w:r>
      <w:r w:rsidRPr="003F24BB">
        <w:t>но важную роль играет и техническая сторона. На перо нужно набирать небольшое количество туши</w:t>
      </w:r>
      <w:r>
        <w:t xml:space="preserve">, </w:t>
      </w:r>
      <w:r w:rsidRPr="003F24BB">
        <w:t>иначе легко посадить кляксу (вообще тушь почему-то легко проливается на рисунки и столы</w:t>
      </w:r>
      <w:r>
        <w:t xml:space="preserve">, </w:t>
      </w:r>
      <w:r w:rsidRPr="003F24BB">
        <w:t>поэтому лучше не держать открытым весь пузырек</w:t>
      </w:r>
      <w:r>
        <w:t xml:space="preserve">, </w:t>
      </w:r>
      <w:r w:rsidRPr="003F24BB">
        <w:t>а отлить немного туши в маленькую чашку Петри или другой маленький устойчивый сосуд). Перо должно быть чистым: прилипший к нему волосок может вызвать расплывание туши. Поэтому после каждого обмакивания в тушь перо необходимо протирать чистой тканью. Чтобы перо хорошо прочерчивало линию</w:t>
      </w:r>
      <w:r>
        <w:t xml:space="preserve">, </w:t>
      </w:r>
      <w:r w:rsidRPr="003F24BB">
        <w:t>им необходимо провести 1–2 пробных линии на черновике (бумаге того же сорта</w:t>
      </w:r>
      <w:r>
        <w:t xml:space="preserve">, </w:t>
      </w:r>
      <w:r w:rsidRPr="003F24BB">
        <w:t>что используется для рисования). Толщина линии регулируется изменением нажима и угла наклона пера. Для черных частей рисунка (например</w:t>
      </w:r>
      <w:r>
        <w:t xml:space="preserve">, </w:t>
      </w:r>
      <w:r w:rsidRPr="003F24BB">
        <w:t>глазных пятен) может использоваться заливка с помощью тонкой кисточки или сплошной линейной штриховки пером.</w:t>
      </w:r>
    </w:p>
    <w:p w:rsidR="00600057" w:rsidRPr="003F24BB" w:rsidRDefault="00600057" w:rsidP="00600057">
      <w:pPr>
        <w:spacing w:before="120"/>
        <w:ind w:firstLine="567"/>
        <w:jc w:val="both"/>
      </w:pPr>
      <w:r w:rsidRPr="003F24BB">
        <w:t>При изготовлении научных рисунков микроскопических объектов обычно используется рисовальный аппарат. Современный рисовальный аппарат (типа РА-6) привинчивается под тубус микроскопа. Он позволяет видеть одновременно объект в поле зрения микроскопа и лист бумаги</w:t>
      </w:r>
      <w:r>
        <w:t xml:space="preserve">, </w:t>
      </w:r>
      <w:r w:rsidRPr="003F24BB">
        <w:t>на котором рисовальщик карандашом обводит контуры объекта. С помощью встроенных в рисовальный аппарат колец осуществляется наводка на резкость и регулируется размер изображения.</w:t>
      </w:r>
    </w:p>
    <w:p w:rsidR="00600057" w:rsidRPr="003F24BB" w:rsidRDefault="00600057" w:rsidP="00600057">
      <w:pPr>
        <w:spacing w:before="120"/>
        <w:ind w:firstLine="567"/>
        <w:jc w:val="both"/>
      </w:pPr>
      <w:r w:rsidRPr="003F24BB">
        <w:t>Применение рисовального аппарата позволяет</w:t>
      </w:r>
      <w:r>
        <w:t xml:space="preserve">, </w:t>
      </w:r>
      <w:r w:rsidRPr="003F24BB">
        <w:t>как правило</w:t>
      </w:r>
      <w:r>
        <w:t xml:space="preserve">, </w:t>
      </w:r>
      <w:r w:rsidRPr="003F24BB">
        <w:t>сделать лишь набросок объекта: для проработки де-талей рисовальный аппарат снимается с микроскопа. Однако это позволяет наиболее правильно отразить пропорции объекта и экономит (при наличии опыта) много времени.</w:t>
      </w:r>
    </w:p>
    <w:p w:rsidR="00600057" w:rsidRPr="003F24BB" w:rsidRDefault="00600057" w:rsidP="00600057">
      <w:pPr>
        <w:spacing w:before="120"/>
        <w:ind w:firstLine="567"/>
        <w:jc w:val="both"/>
      </w:pPr>
      <w:r w:rsidRPr="003F24BB">
        <w:t>Для успешного использования рисовального аппарата очень важно наладить освещение. Лист бумаги должен быть освещен достаточно яркой лампой; освещение же объекта (на малом увеличении)</w:t>
      </w:r>
      <w:r>
        <w:t xml:space="preserve">, </w:t>
      </w:r>
      <w:r w:rsidRPr="003F24BB">
        <w:t>как правило</w:t>
      </w:r>
      <w:r>
        <w:t xml:space="preserve">, </w:t>
      </w:r>
      <w:r w:rsidRPr="003F24BB">
        <w:t>приходится уменьшать</w:t>
      </w:r>
      <w:r>
        <w:t xml:space="preserve">, </w:t>
      </w:r>
      <w:r w:rsidRPr="003F24BB">
        <w:t>чтобы кончик карандаша был хорошо виден на фоне изображения.</w:t>
      </w:r>
    </w:p>
    <w:p w:rsidR="00600057" w:rsidRPr="003F24BB" w:rsidRDefault="00600057" w:rsidP="00600057">
      <w:pPr>
        <w:spacing w:before="120"/>
        <w:ind w:firstLine="567"/>
        <w:jc w:val="both"/>
      </w:pPr>
      <w:r w:rsidRPr="003F24BB">
        <w:t>Второе условие — неподвижность листа бумаги и микроскопа. Если лист бумаги сдвинулся</w:t>
      </w:r>
      <w:r>
        <w:t xml:space="preserve">, </w:t>
      </w:r>
      <w:r w:rsidRPr="003F24BB">
        <w:t>аккуратно совместить начатое изображение с контурами объекта сложно</w:t>
      </w:r>
      <w:r>
        <w:t xml:space="preserve">, </w:t>
      </w:r>
      <w:r w:rsidRPr="003F24BB">
        <w:t>и часто рисунок приходится выполнять заново. Лист можно приклеить скотчем к поверхности стола (если стол деревянный и его не очень жалко</w:t>
      </w:r>
      <w:r>
        <w:t xml:space="preserve">, </w:t>
      </w:r>
      <w:r w:rsidRPr="003F24BB">
        <w:t>лучше прикрепить кнопками).</w:t>
      </w:r>
    </w:p>
    <w:p w:rsidR="00600057" w:rsidRPr="003F24BB" w:rsidRDefault="00600057" w:rsidP="00600057">
      <w:pPr>
        <w:spacing w:before="120"/>
        <w:ind w:firstLine="567"/>
        <w:jc w:val="both"/>
      </w:pPr>
      <w:r w:rsidRPr="003F24BB">
        <w:t>С помощью рисовального аппарата легко одновременно с объектом зарисовать деления шкалы окуляр-микрометра и</w:t>
      </w:r>
      <w:r>
        <w:t xml:space="preserve">, </w:t>
      </w:r>
      <w:r w:rsidRPr="003F24BB">
        <w:t>зная цену деления</w:t>
      </w:r>
      <w:r>
        <w:t xml:space="preserve">, </w:t>
      </w:r>
      <w:r w:rsidRPr="003F24BB">
        <w:t>показать на рисунке масштабную линейку.</w:t>
      </w:r>
    </w:p>
    <w:p w:rsidR="00600057" w:rsidRDefault="00600057" w:rsidP="00600057">
      <w:pPr>
        <w:spacing w:before="120"/>
        <w:ind w:firstLine="567"/>
        <w:jc w:val="both"/>
      </w:pPr>
      <w:r w:rsidRPr="003F24BB">
        <w:t>Использовать рисовальный аппарат есть смысл лишь после того</w:t>
      </w:r>
      <w:r>
        <w:t xml:space="preserve">, </w:t>
      </w:r>
      <w:r w:rsidRPr="003F24BB">
        <w:t>как освоены общие навыки рисования «на глаз».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0057"/>
    <w:rsid w:val="001A35F6"/>
    <w:rsid w:val="003A11D0"/>
    <w:rsid w:val="003F24BB"/>
    <w:rsid w:val="004B5012"/>
    <w:rsid w:val="00600057"/>
    <w:rsid w:val="00811DD4"/>
    <w:rsid w:val="00A5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E65B088-A140-43AA-9EB9-D911883A3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05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00057"/>
    <w:rPr>
      <w:rFonts w:cs="Times New Roman"/>
      <w:color w:val="0000FF"/>
      <w:u w:val="single"/>
    </w:rPr>
  </w:style>
  <w:style w:type="character" w:styleId="a4">
    <w:name w:val="FollowedHyperlink"/>
    <w:uiPriority w:val="99"/>
    <w:rsid w:val="00600057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2600</Words>
  <Characters>14821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Задачи и техника биологического рисунка</vt:lpstr>
    </vt:vector>
  </TitlesOfParts>
  <Company>Home</Company>
  <LinksUpToDate>false</LinksUpToDate>
  <CharactersWithSpaces>17387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Задачи и техника биологического рисунка</dc:title>
  <dc:subject/>
  <dc:creator>User</dc:creator>
  <cp:keywords/>
  <dc:description/>
  <cp:lastModifiedBy>admin</cp:lastModifiedBy>
  <cp:revision>2</cp:revision>
  <dcterms:created xsi:type="dcterms:W3CDTF">2014-03-27T11:32:00Z</dcterms:created>
  <dcterms:modified xsi:type="dcterms:W3CDTF">2014-03-27T11:32:00Z</dcterms:modified>
</cp:coreProperties>
</file>