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C2D" w:rsidRPr="00D10034" w:rsidRDefault="001F24C2"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Сочинский Государственный Университет</w:t>
      </w:r>
    </w:p>
    <w:p w:rsidR="001F24C2" w:rsidRPr="00D10034" w:rsidRDefault="001F24C2"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туризма и курортного дела</w:t>
      </w:r>
    </w:p>
    <w:p w:rsidR="001F24C2" w:rsidRPr="00D10034" w:rsidRDefault="001F24C2"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в г. Нижний Новгород</w:t>
      </w:r>
    </w:p>
    <w:p w:rsidR="001F24C2" w:rsidRPr="00D10034" w:rsidRDefault="001F24C2" w:rsidP="0048276B">
      <w:pPr>
        <w:spacing w:after="0" w:line="360" w:lineRule="auto"/>
        <w:ind w:firstLine="709"/>
        <w:jc w:val="both"/>
        <w:rPr>
          <w:rFonts w:ascii="Times New Roman" w:hAnsi="Times New Roman"/>
          <w:sz w:val="28"/>
          <w:szCs w:val="28"/>
        </w:rPr>
      </w:pPr>
    </w:p>
    <w:p w:rsidR="001F24C2" w:rsidRPr="00D10034" w:rsidRDefault="001F24C2" w:rsidP="0048276B">
      <w:pPr>
        <w:spacing w:after="0" w:line="360" w:lineRule="auto"/>
        <w:ind w:firstLine="709"/>
        <w:jc w:val="both"/>
        <w:rPr>
          <w:rFonts w:ascii="Times New Roman" w:hAnsi="Times New Roman"/>
          <w:sz w:val="28"/>
          <w:szCs w:val="28"/>
        </w:rPr>
      </w:pPr>
    </w:p>
    <w:p w:rsidR="00DA1FED" w:rsidRPr="00D10034" w:rsidRDefault="00DA1FED" w:rsidP="0048276B">
      <w:pPr>
        <w:spacing w:after="0" w:line="360" w:lineRule="auto"/>
        <w:ind w:firstLine="709"/>
        <w:jc w:val="both"/>
        <w:rPr>
          <w:rFonts w:ascii="Times New Roman" w:hAnsi="Times New Roman"/>
          <w:sz w:val="28"/>
          <w:szCs w:val="28"/>
        </w:rPr>
      </w:pPr>
    </w:p>
    <w:p w:rsidR="0048276B" w:rsidRPr="001D0587" w:rsidRDefault="0048276B" w:rsidP="0048276B">
      <w:pPr>
        <w:spacing w:after="0" w:line="360" w:lineRule="auto"/>
        <w:ind w:firstLine="709"/>
        <w:jc w:val="both"/>
        <w:rPr>
          <w:rFonts w:ascii="Times New Roman" w:hAnsi="Times New Roman"/>
          <w:b/>
          <w:sz w:val="28"/>
          <w:szCs w:val="28"/>
        </w:rPr>
      </w:pPr>
    </w:p>
    <w:p w:rsidR="0048276B" w:rsidRPr="001D0587" w:rsidRDefault="0048276B" w:rsidP="0048276B">
      <w:pPr>
        <w:spacing w:after="0" w:line="360" w:lineRule="auto"/>
        <w:ind w:firstLine="709"/>
        <w:jc w:val="both"/>
        <w:rPr>
          <w:rFonts w:ascii="Times New Roman" w:hAnsi="Times New Roman"/>
          <w:b/>
          <w:sz w:val="28"/>
          <w:szCs w:val="28"/>
        </w:rPr>
      </w:pPr>
    </w:p>
    <w:p w:rsidR="001F24C2" w:rsidRPr="00D10034" w:rsidRDefault="001F24C2" w:rsidP="0048276B">
      <w:pPr>
        <w:spacing w:after="0" w:line="360" w:lineRule="auto"/>
        <w:ind w:firstLine="709"/>
        <w:jc w:val="center"/>
        <w:rPr>
          <w:rFonts w:ascii="Times New Roman" w:hAnsi="Times New Roman"/>
          <w:b/>
          <w:sz w:val="28"/>
          <w:szCs w:val="28"/>
        </w:rPr>
      </w:pPr>
      <w:r w:rsidRPr="00D10034">
        <w:rPr>
          <w:rFonts w:ascii="Times New Roman" w:hAnsi="Times New Roman"/>
          <w:b/>
          <w:sz w:val="28"/>
          <w:szCs w:val="28"/>
        </w:rPr>
        <w:t>Реферат</w:t>
      </w:r>
    </w:p>
    <w:p w:rsidR="001F24C2" w:rsidRPr="00D10034" w:rsidRDefault="001F24C2"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Дисциплина: «Общая химия»</w:t>
      </w:r>
    </w:p>
    <w:p w:rsidR="0048276B" w:rsidRPr="001D0587" w:rsidRDefault="00DA1FED" w:rsidP="0048276B">
      <w:pPr>
        <w:spacing w:after="0" w:line="360" w:lineRule="auto"/>
        <w:ind w:firstLine="709"/>
        <w:jc w:val="center"/>
        <w:rPr>
          <w:rFonts w:ascii="Times New Roman" w:hAnsi="Times New Roman"/>
          <w:sz w:val="28"/>
          <w:szCs w:val="28"/>
        </w:rPr>
      </w:pPr>
      <w:r w:rsidRPr="00D10034">
        <w:rPr>
          <w:rFonts w:ascii="Times New Roman" w:hAnsi="Times New Roman"/>
          <w:b/>
          <w:sz w:val="28"/>
          <w:szCs w:val="28"/>
        </w:rPr>
        <w:t>Тема:</w:t>
      </w:r>
      <w:r w:rsidRPr="00D10034">
        <w:rPr>
          <w:rFonts w:ascii="Times New Roman" w:hAnsi="Times New Roman"/>
          <w:sz w:val="28"/>
          <w:szCs w:val="28"/>
        </w:rPr>
        <w:t xml:space="preserve"> </w:t>
      </w:r>
    </w:p>
    <w:p w:rsidR="001F24C2" w:rsidRPr="001D0587" w:rsidRDefault="00DA1FED"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«Периодическая система элементов. Периоды, группы, подгруппы. Периодический закон и его обоснование»</w:t>
      </w:r>
    </w:p>
    <w:p w:rsidR="00DA1FED" w:rsidRPr="00D10034" w:rsidRDefault="00DA1FED" w:rsidP="0048276B">
      <w:pPr>
        <w:spacing w:after="0" w:line="360" w:lineRule="auto"/>
        <w:ind w:firstLine="709"/>
        <w:jc w:val="both"/>
        <w:rPr>
          <w:rFonts w:ascii="Times New Roman" w:hAnsi="Times New Roman"/>
          <w:sz w:val="28"/>
          <w:szCs w:val="28"/>
        </w:rPr>
      </w:pPr>
    </w:p>
    <w:p w:rsidR="00DA1FED" w:rsidRPr="00D10034" w:rsidRDefault="00DA1FED" w:rsidP="0048276B">
      <w:pPr>
        <w:spacing w:after="0" w:line="360" w:lineRule="auto"/>
        <w:ind w:firstLine="709"/>
        <w:jc w:val="both"/>
        <w:rPr>
          <w:rFonts w:ascii="Times New Roman" w:hAnsi="Times New Roman"/>
          <w:sz w:val="28"/>
          <w:szCs w:val="28"/>
        </w:rPr>
      </w:pPr>
    </w:p>
    <w:p w:rsidR="0048276B" w:rsidRPr="001D0587" w:rsidRDefault="0048276B" w:rsidP="0048276B">
      <w:pPr>
        <w:spacing w:after="0" w:line="360" w:lineRule="auto"/>
        <w:ind w:firstLine="709"/>
        <w:jc w:val="both"/>
        <w:rPr>
          <w:rFonts w:ascii="Times New Roman" w:hAnsi="Times New Roman"/>
          <w:sz w:val="28"/>
          <w:szCs w:val="28"/>
        </w:rPr>
      </w:pPr>
    </w:p>
    <w:p w:rsidR="0048276B" w:rsidRPr="001D0587" w:rsidRDefault="0048276B" w:rsidP="0048276B">
      <w:pPr>
        <w:spacing w:after="0" w:line="360" w:lineRule="auto"/>
        <w:ind w:firstLine="709"/>
        <w:jc w:val="both"/>
        <w:rPr>
          <w:rFonts w:ascii="Times New Roman" w:hAnsi="Times New Roman"/>
          <w:sz w:val="28"/>
          <w:szCs w:val="28"/>
        </w:rPr>
      </w:pPr>
    </w:p>
    <w:p w:rsidR="00DA1FED" w:rsidRPr="00D10034" w:rsidRDefault="00DA1FED" w:rsidP="0048276B">
      <w:pPr>
        <w:spacing w:after="0" w:line="360" w:lineRule="auto"/>
        <w:ind w:firstLine="709"/>
        <w:jc w:val="both"/>
        <w:rPr>
          <w:rFonts w:ascii="Times New Roman" w:hAnsi="Times New Roman"/>
          <w:sz w:val="28"/>
          <w:szCs w:val="28"/>
        </w:rPr>
      </w:pPr>
      <w:r w:rsidRPr="00D10034">
        <w:rPr>
          <w:rFonts w:ascii="Times New Roman" w:hAnsi="Times New Roman"/>
          <w:sz w:val="28"/>
          <w:szCs w:val="28"/>
        </w:rPr>
        <w:t>Выполнил:</w:t>
      </w:r>
    </w:p>
    <w:p w:rsidR="00DA1FED" w:rsidRPr="00D10034" w:rsidRDefault="00DA1FED" w:rsidP="0048276B">
      <w:pPr>
        <w:spacing w:after="0" w:line="360" w:lineRule="auto"/>
        <w:ind w:firstLine="709"/>
        <w:jc w:val="both"/>
        <w:rPr>
          <w:rFonts w:ascii="Times New Roman" w:hAnsi="Times New Roman"/>
          <w:sz w:val="28"/>
          <w:szCs w:val="28"/>
        </w:rPr>
      </w:pPr>
      <w:r w:rsidRPr="00D10034">
        <w:rPr>
          <w:rFonts w:ascii="Times New Roman" w:hAnsi="Times New Roman"/>
          <w:sz w:val="28"/>
          <w:szCs w:val="28"/>
        </w:rPr>
        <w:t>студент гр. А 33 – 09</w:t>
      </w:r>
    </w:p>
    <w:p w:rsidR="00DA1FED" w:rsidRPr="00D10034" w:rsidRDefault="00DA1FED" w:rsidP="0048276B">
      <w:pPr>
        <w:spacing w:after="0" w:line="360" w:lineRule="auto"/>
        <w:ind w:firstLine="709"/>
        <w:jc w:val="both"/>
        <w:rPr>
          <w:rFonts w:ascii="Times New Roman" w:hAnsi="Times New Roman"/>
          <w:sz w:val="28"/>
          <w:szCs w:val="28"/>
        </w:rPr>
      </w:pPr>
      <w:r w:rsidRPr="00D10034">
        <w:rPr>
          <w:rFonts w:ascii="Times New Roman" w:hAnsi="Times New Roman"/>
          <w:sz w:val="28"/>
          <w:szCs w:val="28"/>
        </w:rPr>
        <w:t>Филиппова А.С.</w:t>
      </w:r>
    </w:p>
    <w:p w:rsidR="00DA1FED" w:rsidRPr="00D10034" w:rsidRDefault="00DA1FED" w:rsidP="0048276B">
      <w:pPr>
        <w:spacing w:after="0" w:line="360" w:lineRule="auto"/>
        <w:ind w:firstLine="709"/>
        <w:jc w:val="both"/>
        <w:rPr>
          <w:rFonts w:ascii="Times New Roman" w:hAnsi="Times New Roman"/>
          <w:sz w:val="28"/>
          <w:szCs w:val="28"/>
        </w:rPr>
      </w:pPr>
      <w:r w:rsidRPr="00D10034">
        <w:rPr>
          <w:rFonts w:ascii="Times New Roman" w:hAnsi="Times New Roman"/>
          <w:sz w:val="28"/>
          <w:szCs w:val="28"/>
        </w:rPr>
        <w:t>Проверил:</w:t>
      </w:r>
    </w:p>
    <w:p w:rsidR="00DA1FED" w:rsidRPr="00D10034" w:rsidRDefault="00DA1FED" w:rsidP="0048276B">
      <w:pPr>
        <w:spacing w:after="0" w:line="360" w:lineRule="auto"/>
        <w:ind w:firstLine="709"/>
        <w:jc w:val="both"/>
        <w:rPr>
          <w:rFonts w:ascii="Times New Roman" w:hAnsi="Times New Roman"/>
          <w:sz w:val="28"/>
          <w:szCs w:val="28"/>
        </w:rPr>
      </w:pPr>
      <w:r w:rsidRPr="00D10034">
        <w:rPr>
          <w:rFonts w:ascii="Times New Roman" w:hAnsi="Times New Roman"/>
          <w:sz w:val="28"/>
          <w:szCs w:val="28"/>
        </w:rPr>
        <w:t>______________</w:t>
      </w:r>
    </w:p>
    <w:p w:rsidR="00DA1FED" w:rsidRPr="00D10034" w:rsidRDefault="00DA1FED" w:rsidP="0048276B">
      <w:pPr>
        <w:spacing w:after="0" w:line="360" w:lineRule="auto"/>
        <w:ind w:firstLine="709"/>
        <w:jc w:val="both"/>
        <w:rPr>
          <w:rFonts w:ascii="Times New Roman" w:hAnsi="Times New Roman"/>
          <w:sz w:val="28"/>
          <w:szCs w:val="28"/>
          <w:lang w:val="en-US"/>
        </w:rPr>
      </w:pPr>
    </w:p>
    <w:p w:rsidR="0048276B" w:rsidRPr="00D10034" w:rsidRDefault="0048276B" w:rsidP="0048276B">
      <w:pPr>
        <w:spacing w:after="0" w:line="360" w:lineRule="auto"/>
        <w:ind w:firstLine="709"/>
        <w:jc w:val="both"/>
        <w:rPr>
          <w:rFonts w:ascii="Times New Roman" w:hAnsi="Times New Roman"/>
          <w:sz w:val="28"/>
          <w:szCs w:val="28"/>
          <w:lang w:val="en-US"/>
        </w:rPr>
      </w:pPr>
    </w:p>
    <w:p w:rsidR="0048276B" w:rsidRPr="00D10034" w:rsidRDefault="0048276B" w:rsidP="0048276B">
      <w:pPr>
        <w:spacing w:after="0" w:line="360" w:lineRule="auto"/>
        <w:ind w:firstLine="709"/>
        <w:jc w:val="both"/>
        <w:rPr>
          <w:rFonts w:ascii="Times New Roman" w:hAnsi="Times New Roman"/>
          <w:sz w:val="28"/>
          <w:szCs w:val="28"/>
          <w:lang w:val="en-US"/>
        </w:rPr>
      </w:pPr>
    </w:p>
    <w:p w:rsidR="0048276B" w:rsidRPr="00D10034" w:rsidRDefault="0048276B" w:rsidP="0048276B">
      <w:pPr>
        <w:spacing w:after="0" w:line="360" w:lineRule="auto"/>
        <w:ind w:firstLine="709"/>
        <w:jc w:val="both"/>
        <w:rPr>
          <w:rFonts w:ascii="Times New Roman" w:hAnsi="Times New Roman"/>
          <w:sz w:val="28"/>
          <w:szCs w:val="28"/>
          <w:lang w:val="en-US"/>
        </w:rPr>
      </w:pPr>
    </w:p>
    <w:p w:rsidR="0048276B" w:rsidRPr="00D10034" w:rsidRDefault="0048276B" w:rsidP="0048276B">
      <w:pPr>
        <w:spacing w:after="0" w:line="360" w:lineRule="auto"/>
        <w:ind w:firstLine="709"/>
        <w:jc w:val="both"/>
        <w:rPr>
          <w:rFonts w:ascii="Times New Roman" w:hAnsi="Times New Roman"/>
          <w:sz w:val="28"/>
          <w:szCs w:val="28"/>
          <w:lang w:val="en-US"/>
        </w:rPr>
      </w:pPr>
    </w:p>
    <w:p w:rsidR="00DA1FED" w:rsidRPr="00D10034" w:rsidRDefault="00DA1FED"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Нижний Новгород</w:t>
      </w:r>
    </w:p>
    <w:p w:rsidR="00DA1FED" w:rsidRPr="00D10034" w:rsidRDefault="00DA1FED" w:rsidP="0048276B">
      <w:pPr>
        <w:spacing w:after="0" w:line="360" w:lineRule="auto"/>
        <w:ind w:firstLine="709"/>
        <w:jc w:val="center"/>
        <w:rPr>
          <w:rFonts w:ascii="Times New Roman" w:hAnsi="Times New Roman"/>
          <w:sz w:val="28"/>
          <w:szCs w:val="28"/>
        </w:rPr>
      </w:pPr>
      <w:r w:rsidRPr="00D10034">
        <w:rPr>
          <w:rFonts w:ascii="Times New Roman" w:hAnsi="Times New Roman"/>
          <w:sz w:val="28"/>
          <w:szCs w:val="28"/>
        </w:rPr>
        <w:t>2009</w:t>
      </w:r>
    </w:p>
    <w:p w:rsidR="0048276B" w:rsidRPr="00D10034" w:rsidRDefault="0048276B">
      <w:pPr>
        <w:rPr>
          <w:rFonts w:ascii="Times New Roman" w:hAnsi="Times New Roman"/>
          <w:sz w:val="28"/>
          <w:szCs w:val="28"/>
        </w:rPr>
      </w:pPr>
      <w:r w:rsidRPr="00D10034">
        <w:rPr>
          <w:rFonts w:ascii="Times New Roman" w:hAnsi="Times New Roman"/>
          <w:sz w:val="28"/>
          <w:szCs w:val="28"/>
        </w:rPr>
        <w:br w:type="page"/>
      </w:r>
    </w:p>
    <w:p w:rsidR="005A4EEB" w:rsidRPr="001D0587" w:rsidRDefault="00BD387C" w:rsidP="00BD387C">
      <w:pPr>
        <w:pStyle w:val="a3"/>
        <w:spacing w:line="360" w:lineRule="auto"/>
        <w:ind w:firstLine="709"/>
        <w:jc w:val="center"/>
        <w:rPr>
          <w:rFonts w:ascii="Times New Roman" w:hAnsi="Times New Roman"/>
          <w:b/>
          <w:sz w:val="28"/>
          <w:szCs w:val="28"/>
        </w:rPr>
      </w:pPr>
      <w:r w:rsidRPr="00D10034">
        <w:rPr>
          <w:rFonts w:ascii="Times New Roman" w:hAnsi="Times New Roman"/>
          <w:b/>
          <w:sz w:val="28"/>
          <w:szCs w:val="28"/>
        </w:rPr>
        <w:t>План</w:t>
      </w:r>
    </w:p>
    <w:p w:rsidR="005A4EEB" w:rsidRPr="00D10034" w:rsidRDefault="005A4EEB" w:rsidP="0048276B">
      <w:pPr>
        <w:pStyle w:val="a3"/>
        <w:spacing w:line="360" w:lineRule="auto"/>
        <w:ind w:firstLine="709"/>
        <w:jc w:val="both"/>
        <w:rPr>
          <w:rFonts w:ascii="Times New Roman" w:hAnsi="Times New Roman"/>
          <w:sz w:val="28"/>
          <w:szCs w:val="28"/>
        </w:rPr>
      </w:pP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1. Введение</w:t>
      </w: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2. </w:t>
      </w:r>
      <w:r w:rsidR="005A4EEB" w:rsidRPr="00D10034">
        <w:rPr>
          <w:rFonts w:ascii="Times New Roman" w:hAnsi="Times New Roman"/>
          <w:sz w:val="28"/>
          <w:szCs w:val="28"/>
        </w:rPr>
        <w:t>Основная часть:</w:t>
      </w: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2.1 </w:t>
      </w:r>
      <w:r w:rsidR="005A4EEB" w:rsidRPr="00D10034">
        <w:rPr>
          <w:rFonts w:ascii="Times New Roman" w:hAnsi="Times New Roman"/>
          <w:sz w:val="28"/>
          <w:szCs w:val="28"/>
        </w:rPr>
        <w:t xml:space="preserve">История открытия </w:t>
      </w:r>
      <w:r w:rsidR="001D0587" w:rsidRPr="00D10034">
        <w:rPr>
          <w:rFonts w:ascii="Times New Roman" w:hAnsi="Times New Roman"/>
          <w:sz w:val="28"/>
          <w:szCs w:val="28"/>
        </w:rPr>
        <w:t xml:space="preserve">периодического </w:t>
      </w:r>
      <w:r w:rsidR="005A4EEB" w:rsidRPr="00D10034">
        <w:rPr>
          <w:rFonts w:ascii="Times New Roman" w:hAnsi="Times New Roman"/>
          <w:sz w:val="28"/>
          <w:szCs w:val="28"/>
        </w:rPr>
        <w:t xml:space="preserve">закона и </w:t>
      </w:r>
      <w:r w:rsidR="001D0587" w:rsidRPr="00D10034">
        <w:rPr>
          <w:rFonts w:ascii="Times New Roman" w:hAnsi="Times New Roman"/>
          <w:sz w:val="28"/>
          <w:szCs w:val="28"/>
        </w:rPr>
        <w:t xml:space="preserve">периодической </w:t>
      </w:r>
      <w:r w:rsidR="005A4EEB" w:rsidRPr="00D10034">
        <w:rPr>
          <w:rFonts w:ascii="Times New Roman" w:hAnsi="Times New Roman"/>
          <w:sz w:val="28"/>
          <w:szCs w:val="28"/>
        </w:rPr>
        <w:t>системы элементов;</w:t>
      </w:r>
    </w:p>
    <w:p w:rsidR="00D61175"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2.2 </w:t>
      </w:r>
      <w:r w:rsidR="00D61175" w:rsidRPr="00D10034">
        <w:rPr>
          <w:rFonts w:ascii="Times New Roman" w:hAnsi="Times New Roman"/>
          <w:sz w:val="28"/>
          <w:szCs w:val="28"/>
        </w:rPr>
        <w:t xml:space="preserve">Периодический закон и </w:t>
      </w:r>
      <w:r w:rsidR="001D0587" w:rsidRPr="00D10034">
        <w:rPr>
          <w:rFonts w:ascii="Times New Roman" w:hAnsi="Times New Roman"/>
          <w:sz w:val="28"/>
          <w:szCs w:val="28"/>
        </w:rPr>
        <w:t xml:space="preserve">периодическая </w:t>
      </w:r>
      <w:r w:rsidR="00D61175" w:rsidRPr="00D10034">
        <w:rPr>
          <w:rFonts w:ascii="Times New Roman" w:hAnsi="Times New Roman"/>
          <w:sz w:val="28"/>
          <w:szCs w:val="28"/>
        </w:rPr>
        <w:t>система элементов;</w:t>
      </w: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2.3 </w:t>
      </w:r>
      <w:r w:rsidR="005A4EEB" w:rsidRPr="00D10034">
        <w:rPr>
          <w:rFonts w:ascii="Times New Roman" w:hAnsi="Times New Roman"/>
          <w:sz w:val="28"/>
          <w:szCs w:val="28"/>
        </w:rPr>
        <w:t xml:space="preserve">Структура </w:t>
      </w:r>
      <w:r w:rsidR="001D0587" w:rsidRPr="00D10034">
        <w:rPr>
          <w:rFonts w:ascii="Times New Roman" w:hAnsi="Times New Roman"/>
          <w:sz w:val="28"/>
          <w:szCs w:val="28"/>
        </w:rPr>
        <w:t xml:space="preserve">периодической </w:t>
      </w:r>
      <w:r w:rsidR="005A4EEB" w:rsidRPr="00D10034">
        <w:rPr>
          <w:rFonts w:ascii="Times New Roman" w:hAnsi="Times New Roman"/>
          <w:sz w:val="28"/>
          <w:szCs w:val="28"/>
        </w:rPr>
        <w:t>системы: периоды, группы, подгруппы;</w:t>
      </w: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2.4 </w:t>
      </w:r>
      <w:r w:rsidR="005A4EEB" w:rsidRPr="00D10034">
        <w:rPr>
          <w:rFonts w:ascii="Times New Roman" w:hAnsi="Times New Roman"/>
          <w:sz w:val="28"/>
          <w:szCs w:val="28"/>
        </w:rPr>
        <w:t>Периодический закон и его обоснование;</w:t>
      </w: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3. </w:t>
      </w:r>
      <w:r w:rsidR="005A4EEB" w:rsidRPr="00D10034">
        <w:rPr>
          <w:rFonts w:ascii="Times New Roman" w:hAnsi="Times New Roman"/>
          <w:sz w:val="28"/>
          <w:szCs w:val="28"/>
        </w:rPr>
        <w:t>Выводы;</w:t>
      </w:r>
    </w:p>
    <w:p w:rsidR="005A4EEB" w:rsidRPr="00D10034" w:rsidRDefault="00BD387C" w:rsidP="00BD387C">
      <w:pPr>
        <w:pStyle w:val="a3"/>
        <w:spacing w:line="360" w:lineRule="auto"/>
        <w:jc w:val="both"/>
        <w:rPr>
          <w:rFonts w:ascii="Times New Roman" w:hAnsi="Times New Roman"/>
          <w:sz w:val="28"/>
          <w:szCs w:val="28"/>
        </w:rPr>
      </w:pPr>
      <w:r w:rsidRPr="00D10034">
        <w:rPr>
          <w:rFonts w:ascii="Times New Roman" w:hAnsi="Times New Roman"/>
          <w:sz w:val="28"/>
          <w:szCs w:val="28"/>
        </w:rPr>
        <w:t xml:space="preserve">4. </w:t>
      </w:r>
      <w:r w:rsidR="005A4EEB" w:rsidRPr="00D10034">
        <w:rPr>
          <w:rFonts w:ascii="Times New Roman" w:hAnsi="Times New Roman"/>
          <w:sz w:val="28"/>
          <w:szCs w:val="28"/>
        </w:rPr>
        <w:t>Список используемой литературы.</w:t>
      </w:r>
    </w:p>
    <w:p w:rsidR="00BD387C" w:rsidRPr="00D10034" w:rsidRDefault="00BD387C">
      <w:pPr>
        <w:rPr>
          <w:rFonts w:ascii="Times New Roman" w:hAnsi="Times New Roman"/>
          <w:sz w:val="28"/>
          <w:szCs w:val="28"/>
        </w:rPr>
      </w:pPr>
      <w:r w:rsidRPr="00D10034">
        <w:rPr>
          <w:rFonts w:ascii="Times New Roman" w:hAnsi="Times New Roman"/>
          <w:sz w:val="28"/>
          <w:szCs w:val="28"/>
        </w:rPr>
        <w:br w:type="page"/>
      </w:r>
    </w:p>
    <w:p w:rsidR="00B64041" w:rsidRPr="00D10034" w:rsidRDefault="00B64041" w:rsidP="0048276B">
      <w:pPr>
        <w:pStyle w:val="a3"/>
        <w:spacing w:line="360" w:lineRule="auto"/>
        <w:ind w:firstLine="709"/>
        <w:jc w:val="both"/>
        <w:rPr>
          <w:rFonts w:ascii="Times New Roman" w:hAnsi="Times New Roman"/>
          <w:i/>
          <w:sz w:val="28"/>
          <w:szCs w:val="28"/>
        </w:rPr>
      </w:pPr>
      <w:r w:rsidRPr="00D10034">
        <w:rPr>
          <w:rFonts w:ascii="Times New Roman" w:hAnsi="Times New Roman"/>
          <w:i/>
          <w:sz w:val="28"/>
          <w:szCs w:val="28"/>
        </w:rPr>
        <w:t>«Будут появляться и умирать новые теории, блестящие обобщения. Новые представления будут сменять наши уже устаревшие понятия об атоме и электроне. Величайшие открытия и эксперименты будут сводить на нет прошлое и открывать на сегодня невероятные по новизне и широте горизонты – всё это будет приходить и уходить, но Периодический закон Менделеева будет всегда жить и руководить исканиями».</w:t>
      </w:r>
    </w:p>
    <w:p w:rsidR="003B2C2A" w:rsidRPr="00D10034" w:rsidRDefault="005A4EEB" w:rsidP="0048276B">
      <w:pPr>
        <w:pStyle w:val="a3"/>
        <w:spacing w:line="360" w:lineRule="auto"/>
        <w:ind w:firstLine="709"/>
        <w:jc w:val="both"/>
        <w:rPr>
          <w:rFonts w:ascii="Times New Roman" w:hAnsi="Times New Roman"/>
          <w:i/>
          <w:sz w:val="28"/>
          <w:szCs w:val="28"/>
        </w:rPr>
      </w:pP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sz w:val="28"/>
          <w:szCs w:val="28"/>
        </w:rPr>
        <w:tab/>
      </w:r>
      <w:r w:rsidRPr="00D10034">
        <w:rPr>
          <w:rFonts w:ascii="Times New Roman" w:hAnsi="Times New Roman"/>
          <w:i/>
          <w:sz w:val="28"/>
          <w:szCs w:val="28"/>
        </w:rPr>
        <w:t>Академик А.Е. Фереман</w:t>
      </w:r>
      <w:r w:rsidR="00B64041" w:rsidRPr="00D10034">
        <w:rPr>
          <w:rFonts w:ascii="Times New Roman" w:hAnsi="Times New Roman"/>
          <w:i/>
          <w:sz w:val="28"/>
          <w:szCs w:val="28"/>
        </w:rPr>
        <w:t xml:space="preserve"> </w:t>
      </w:r>
    </w:p>
    <w:p w:rsidR="00D61175" w:rsidRPr="00D10034" w:rsidRDefault="00D61175" w:rsidP="0048276B">
      <w:pPr>
        <w:pStyle w:val="a3"/>
        <w:spacing w:line="360" w:lineRule="auto"/>
        <w:ind w:firstLine="709"/>
        <w:jc w:val="both"/>
        <w:rPr>
          <w:rFonts w:ascii="Times New Roman" w:hAnsi="Times New Roman"/>
          <w:sz w:val="28"/>
          <w:szCs w:val="28"/>
        </w:rPr>
      </w:pPr>
    </w:p>
    <w:p w:rsidR="005A4EEB" w:rsidRPr="00D10034" w:rsidRDefault="00D10034" w:rsidP="00D10034">
      <w:pPr>
        <w:pStyle w:val="a3"/>
        <w:numPr>
          <w:ilvl w:val="0"/>
          <w:numId w:val="4"/>
        </w:numPr>
        <w:spacing w:line="360" w:lineRule="auto"/>
        <w:ind w:left="0" w:firstLine="709"/>
        <w:jc w:val="center"/>
        <w:rPr>
          <w:rFonts w:ascii="Times New Roman" w:hAnsi="Times New Roman"/>
          <w:b/>
          <w:sz w:val="28"/>
          <w:szCs w:val="28"/>
        </w:rPr>
      </w:pPr>
      <w:r w:rsidRPr="00D10034">
        <w:rPr>
          <w:rFonts w:ascii="Times New Roman" w:hAnsi="Times New Roman"/>
          <w:b/>
          <w:sz w:val="28"/>
          <w:szCs w:val="28"/>
        </w:rPr>
        <w:t>Введение</w:t>
      </w:r>
    </w:p>
    <w:p w:rsidR="003B2C2A" w:rsidRPr="00D10034" w:rsidRDefault="003B2C2A" w:rsidP="0048276B">
      <w:pPr>
        <w:pStyle w:val="a3"/>
        <w:spacing w:line="360" w:lineRule="auto"/>
        <w:ind w:firstLine="709"/>
        <w:jc w:val="both"/>
        <w:rPr>
          <w:rFonts w:ascii="Times New Roman" w:hAnsi="Times New Roman"/>
          <w:sz w:val="28"/>
          <w:szCs w:val="28"/>
        </w:rPr>
      </w:pPr>
    </w:p>
    <w:p w:rsidR="005A4EEB" w:rsidRPr="00D10034" w:rsidRDefault="005A4EEB"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Мне захотелось попробовать раскрыть </w:t>
      </w:r>
      <w:r w:rsidR="003B2C2A" w:rsidRPr="00D10034">
        <w:rPr>
          <w:rFonts w:ascii="Times New Roman" w:hAnsi="Times New Roman"/>
          <w:sz w:val="28"/>
          <w:szCs w:val="28"/>
        </w:rPr>
        <w:t xml:space="preserve">эту тему и посмотреть на неё со </w:t>
      </w:r>
      <w:r w:rsidRPr="00D10034">
        <w:rPr>
          <w:rFonts w:ascii="Times New Roman" w:hAnsi="Times New Roman"/>
          <w:sz w:val="28"/>
          <w:szCs w:val="28"/>
        </w:rPr>
        <w:t xml:space="preserve">стороны </w:t>
      </w:r>
      <w:r w:rsidR="00E34CAC" w:rsidRPr="00D10034">
        <w:rPr>
          <w:rFonts w:ascii="Times New Roman" w:hAnsi="Times New Roman"/>
          <w:sz w:val="28"/>
          <w:szCs w:val="28"/>
        </w:rPr>
        <w:t>дилетанта</w:t>
      </w:r>
      <w:r w:rsidR="003B2C2A" w:rsidRPr="00D10034">
        <w:rPr>
          <w:rFonts w:ascii="Times New Roman" w:hAnsi="Times New Roman"/>
          <w:sz w:val="28"/>
          <w:szCs w:val="28"/>
        </w:rPr>
        <w:t xml:space="preserve"> в вопросах химии, так как меня заинтересовал сам процесс создания Дмитрием Ивановичем Менделеевым </w:t>
      </w:r>
      <w:r w:rsidR="001D0587" w:rsidRPr="00D10034">
        <w:rPr>
          <w:rFonts w:ascii="Times New Roman" w:hAnsi="Times New Roman"/>
          <w:sz w:val="28"/>
          <w:szCs w:val="28"/>
        </w:rPr>
        <w:t xml:space="preserve">периодической </w:t>
      </w:r>
      <w:r w:rsidR="003B2C2A" w:rsidRPr="00D10034">
        <w:rPr>
          <w:rFonts w:ascii="Times New Roman" w:hAnsi="Times New Roman"/>
          <w:sz w:val="28"/>
          <w:szCs w:val="28"/>
        </w:rPr>
        <w:t>системы химических элементов.</w:t>
      </w:r>
    </w:p>
    <w:p w:rsidR="003B2C2A" w:rsidRPr="00D10034" w:rsidRDefault="003B2C2A"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Меня постоянно удивляет внутренний потенциал человеческого организма, в частности, мозга. Замечательно то, что Дмитрий Иванович не только предсказал существование новых элементов, но и описал их свойства.</w:t>
      </w:r>
    </w:p>
    <w:p w:rsidR="003B2C2A" w:rsidRPr="00D10034" w:rsidRDefault="003B2C2A"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Я считаю, что Периодический закон и Периодическая система</w:t>
      </w:r>
      <w:r w:rsidR="004B4B63">
        <w:rPr>
          <w:rFonts w:ascii="Times New Roman" w:hAnsi="Times New Roman"/>
          <w:sz w:val="28"/>
          <w:szCs w:val="28"/>
        </w:rPr>
        <w:t xml:space="preserve"> </w:t>
      </w:r>
      <w:r w:rsidRPr="00D10034">
        <w:rPr>
          <w:rFonts w:ascii="Times New Roman" w:hAnsi="Times New Roman"/>
          <w:sz w:val="28"/>
          <w:szCs w:val="28"/>
        </w:rPr>
        <w:t>химических элементов Д.И. Менделеева является основой современной химии. Они относятся к таким научным закономерностям, которые отражают явления, реально существующие в природе, и поэтому никогда не потеряют своего значения.</w:t>
      </w:r>
    </w:p>
    <w:p w:rsidR="003B2C2A" w:rsidRPr="00D10034" w:rsidRDefault="003B2C2A"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Открытие</w:t>
      </w:r>
      <w:r w:rsidR="004B4B63">
        <w:rPr>
          <w:rFonts w:ascii="Times New Roman" w:hAnsi="Times New Roman"/>
          <w:sz w:val="28"/>
          <w:szCs w:val="28"/>
        </w:rPr>
        <w:t xml:space="preserve"> </w:t>
      </w:r>
      <w:r w:rsidR="001D0587" w:rsidRPr="00D10034">
        <w:rPr>
          <w:rFonts w:ascii="Times New Roman" w:hAnsi="Times New Roman"/>
          <w:sz w:val="28"/>
          <w:szCs w:val="28"/>
        </w:rPr>
        <w:t xml:space="preserve">периодического </w:t>
      </w:r>
      <w:r w:rsidRPr="00D10034">
        <w:rPr>
          <w:rFonts w:ascii="Times New Roman" w:hAnsi="Times New Roman"/>
          <w:sz w:val="28"/>
          <w:szCs w:val="28"/>
        </w:rPr>
        <w:t xml:space="preserve">закона и </w:t>
      </w:r>
      <w:r w:rsidR="001D0587" w:rsidRPr="00D10034">
        <w:rPr>
          <w:rFonts w:ascii="Times New Roman" w:hAnsi="Times New Roman"/>
          <w:sz w:val="28"/>
          <w:szCs w:val="28"/>
        </w:rPr>
        <w:t xml:space="preserve">периодической </w:t>
      </w:r>
      <w:r w:rsidRPr="00D10034">
        <w:rPr>
          <w:rFonts w:ascii="Times New Roman" w:hAnsi="Times New Roman"/>
          <w:sz w:val="28"/>
          <w:szCs w:val="28"/>
        </w:rPr>
        <w:t>системы</w:t>
      </w:r>
      <w:r w:rsidR="004B4B63">
        <w:rPr>
          <w:rFonts w:ascii="Times New Roman" w:hAnsi="Times New Roman"/>
          <w:sz w:val="28"/>
          <w:szCs w:val="28"/>
        </w:rPr>
        <w:t xml:space="preserve"> </w:t>
      </w:r>
      <w:r w:rsidRPr="00D10034">
        <w:rPr>
          <w:rFonts w:ascii="Times New Roman" w:hAnsi="Times New Roman"/>
          <w:sz w:val="28"/>
          <w:szCs w:val="28"/>
        </w:rPr>
        <w:t>химических элементов было подготовлено всем ходом истории развития химии, однако потребовалась гениальность Дмитрия Ивановича, его дар научного предвидения, чтобы эти закономерности были сформулированы и графически представлены в виде таблицы.</w:t>
      </w:r>
    </w:p>
    <w:p w:rsidR="00D10034" w:rsidRPr="00D10034" w:rsidRDefault="00D10034">
      <w:pPr>
        <w:rPr>
          <w:rFonts w:ascii="Times New Roman" w:hAnsi="Times New Roman"/>
          <w:sz w:val="28"/>
          <w:szCs w:val="28"/>
        </w:rPr>
      </w:pPr>
      <w:r w:rsidRPr="00D10034">
        <w:rPr>
          <w:rFonts w:ascii="Times New Roman" w:hAnsi="Times New Roman"/>
          <w:sz w:val="28"/>
          <w:szCs w:val="28"/>
        </w:rPr>
        <w:br w:type="page"/>
      </w:r>
    </w:p>
    <w:p w:rsidR="00E34CAC" w:rsidRPr="00D10034" w:rsidRDefault="00D10034" w:rsidP="00D10034">
      <w:pPr>
        <w:pStyle w:val="a3"/>
        <w:numPr>
          <w:ilvl w:val="0"/>
          <w:numId w:val="4"/>
        </w:numPr>
        <w:spacing w:line="360" w:lineRule="auto"/>
        <w:ind w:left="0" w:firstLine="709"/>
        <w:jc w:val="center"/>
        <w:rPr>
          <w:rFonts w:ascii="Times New Roman" w:hAnsi="Times New Roman"/>
          <w:b/>
          <w:sz w:val="28"/>
          <w:szCs w:val="28"/>
        </w:rPr>
      </w:pPr>
      <w:r w:rsidRPr="00D10034">
        <w:rPr>
          <w:rFonts w:ascii="Times New Roman" w:hAnsi="Times New Roman"/>
          <w:b/>
          <w:sz w:val="28"/>
          <w:szCs w:val="28"/>
        </w:rPr>
        <w:t>Основная часть</w:t>
      </w:r>
    </w:p>
    <w:p w:rsidR="00D10034" w:rsidRPr="00D10034" w:rsidRDefault="00D10034" w:rsidP="00D10034">
      <w:pPr>
        <w:pStyle w:val="a3"/>
        <w:spacing w:line="360" w:lineRule="auto"/>
        <w:ind w:left="709"/>
        <w:jc w:val="center"/>
        <w:rPr>
          <w:rFonts w:ascii="Times New Roman" w:hAnsi="Times New Roman"/>
          <w:b/>
          <w:sz w:val="28"/>
          <w:szCs w:val="28"/>
        </w:rPr>
      </w:pPr>
    </w:p>
    <w:p w:rsidR="00E34CAC" w:rsidRPr="00D10034" w:rsidRDefault="00E34CAC" w:rsidP="00D10034">
      <w:pPr>
        <w:pStyle w:val="a3"/>
        <w:spacing w:line="360" w:lineRule="auto"/>
        <w:ind w:firstLine="709"/>
        <w:jc w:val="center"/>
        <w:rPr>
          <w:rFonts w:ascii="Times New Roman" w:hAnsi="Times New Roman"/>
          <w:b/>
          <w:sz w:val="28"/>
          <w:szCs w:val="28"/>
        </w:rPr>
      </w:pPr>
      <w:r w:rsidRPr="00D10034">
        <w:rPr>
          <w:rFonts w:ascii="Times New Roman" w:hAnsi="Times New Roman"/>
          <w:b/>
          <w:sz w:val="28"/>
          <w:szCs w:val="28"/>
        </w:rPr>
        <w:t>2.</w:t>
      </w:r>
      <w:r w:rsidR="00806AC5" w:rsidRPr="00D10034">
        <w:rPr>
          <w:rFonts w:ascii="Times New Roman" w:hAnsi="Times New Roman"/>
          <w:b/>
          <w:sz w:val="28"/>
          <w:szCs w:val="28"/>
        </w:rPr>
        <w:t>1</w:t>
      </w:r>
      <w:r w:rsidR="00D10034" w:rsidRPr="00D10034">
        <w:rPr>
          <w:rFonts w:ascii="Times New Roman" w:hAnsi="Times New Roman"/>
          <w:b/>
          <w:sz w:val="28"/>
          <w:szCs w:val="28"/>
        </w:rPr>
        <w:t xml:space="preserve"> </w:t>
      </w:r>
      <w:r w:rsidR="002C6D4A" w:rsidRPr="00D10034">
        <w:rPr>
          <w:rFonts w:ascii="Times New Roman" w:hAnsi="Times New Roman"/>
          <w:b/>
          <w:sz w:val="28"/>
          <w:szCs w:val="28"/>
        </w:rPr>
        <w:t xml:space="preserve">История открытия </w:t>
      </w:r>
      <w:r w:rsidR="001D0587" w:rsidRPr="00D10034">
        <w:rPr>
          <w:rFonts w:ascii="Times New Roman" w:hAnsi="Times New Roman"/>
          <w:b/>
          <w:sz w:val="28"/>
          <w:szCs w:val="28"/>
        </w:rPr>
        <w:t xml:space="preserve">периодического </w:t>
      </w:r>
      <w:r w:rsidR="002C6D4A" w:rsidRPr="00D10034">
        <w:rPr>
          <w:rFonts w:ascii="Times New Roman" w:hAnsi="Times New Roman"/>
          <w:b/>
          <w:sz w:val="28"/>
          <w:szCs w:val="28"/>
        </w:rPr>
        <w:t xml:space="preserve">закона и </w:t>
      </w:r>
      <w:r w:rsidR="001D0587" w:rsidRPr="00D10034">
        <w:rPr>
          <w:rFonts w:ascii="Times New Roman" w:hAnsi="Times New Roman"/>
          <w:b/>
          <w:sz w:val="28"/>
          <w:szCs w:val="28"/>
        </w:rPr>
        <w:t xml:space="preserve">периодической </w:t>
      </w:r>
      <w:r w:rsidR="00D10034" w:rsidRPr="00D10034">
        <w:rPr>
          <w:rFonts w:ascii="Times New Roman" w:hAnsi="Times New Roman"/>
          <w:b/>
          <w:sz w:val="28"/>
          <w:szCs w:val="28"/>
        </w:rPr>
        <w:t>системы химических элементов</w:t>
      </w:r>
    </w:p>
    <w:p w:rsidR="002C6D4A" w:rsidRPr="00D10034" w:rsidRDefault="002C6D4A" w:rsidP="00D10034">
      <w:pPr>
        <w:pStyle w:val="a3"/>
        <w:spacing w:line="360" w:lineRule="auto"/>
        <w:ind w:firstLine="709"/>
        <w:jc w:val="center"/>
        <w:rPr>
          <w:rFonts w:ascii="Times New Roman" w:hAnsi="Times New Roman"/>
          <w:b/>
          <w:sz w:val="28"/>
          <w:szCs w:val="28"/>
        </w:rPr>
      </w:pPr>
    </w:p>
    <w:p w:rsidR="002C6D4A" w:rsidRPr="00D10034" w:rsidRDefault="002C6D4A"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Утверждение атомно-молекулярной теории на рубеже </w:t>
      </w:r>
      <w:r w:rsidR="00490924" w:rsidRPr="00D10034">
        <w:rPr>
          <w:rFonts w:ascii="Times New Roman" w:hAnsi="Times New Roman"/>
          <w:sz w:val="28"/>
          <w:szCs w:val="28"/>
          <w:lang w:val="en-US"/>
        </w:rPr>
        <w:t>XIIX</w:t>
      </w:r>
      <w:r w:rsidRPr="00D10034">
        <w:rPr>
          <w:rFonts w:ascii="Times New Roman" w:hAnsi="Times New Roman"/>
          <w:sz w:val="28"/>
          <w:szCs w:val="28"/>
        </w:rPr>
        <w:t xml:space="preserve"> – </w:t>
      </w:r>
      <w:r w:rsidR="00490924" w:rsidRPr="00D10034">
        <w:rPr>
          <w:rFonts w:ascii="Times New Roman" w:hAnsi="Times New Roman"/>
          <w:sz w:val="28"/>
          <w:szCs w:val="28"/>
          <w:lang w:val="en-US"/>
        </w:rPr>
        <w:t>XIX</w:t>
      </w:r>
      <w:r w:rsidR="00490924" w:rsidRPr="00D10034">
        <w:rPr>
          <w:rFonts w:ascii="Times New Roman" w:hAnsi="Times New Roman"/>
          <w:sz w:val="28"/>
          <w:szCs w:val="28"/>
        </w:rPr>
        <w:t xml:space="preserve"> </w:t>
      </w:r>
      <w:r w:rsidRPr="00D10034">
        <w:rPr>
          <w:rFonts w:ascii="Times New Roman" w:hAnsi="Times New Roman"/>
          <w:sz w:val="28"/>
          <w:szCs w:val="28"/>
        </w:rPr>
        <w:t>веков сопровождалось бурным ростом числа известных химических элементов. Только за первое десятилетие 19 века было открыто 14 новых элементов. Рекордсменом среди первооткрывателей оказался английский хими</w:t>
      </w:r>
      <w:r w:rsidR="00490924" w:rsidRPr="00D10034">
        <w:rPr>
          <w:rFonts w:ascii="Times New Roman" w:hAnsi="Times New Roman"/>
          <w:sz w:val="28"/>
          <w:szCs w:val="28"/>
        </w:rPr>
        <w:t xml:space="preserve">к Гемфри Деви </w:t>
      </w:r>
      <w:r w:rsidRPr="00D10034">
        <w:rPr>
          <w:rFonts w:ascii="Times New Roman" w:hAnsi="Times New Roman"/>
          <w:sz w:val="28"/>
          <w:szCs w:val="28"/>
        </w:rPr>
        <w:t>, который за один год с помощью электролиза получил 6 новых простых веществ (натрий, калий, магний, кальций, барий, стронций). А к 1830 году число известных элементов достигло 55.</w:t>
      </w:r>
    </w:p>
    <w:p w:rsidR="002C6D4A" w:rsidRPr="00D10034" w:rsidRDefault="002C6D4A"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Существование такого количества элементов, разнородных по своим свойствам, озадачивало химиков и требовало упорядочения и систематизации элементов. Многие учёные занимались поисками закономерностей </w:t>
      </w:r>
      <w:r w:rsidR="00772A98" w:rsidRPr="00D10034">
        <w:rPr>
          <w:rFonts w:ascii="Times New Roman" w:hAnsi="Times New Roman"/>
          <w:sz w:val="28"/>
          <w:szCs w:val="28"/>
        </w:rPr>
        <w:t>в списке элементов и добивались определённого прогресса. Можно выделить три наиболее значительные работы, которые оспаривали приоритет открытия периодического закона у Д.И. Менделеева.</w:t>
      </w:r>
    </w:p>
    <w:p w:rsidR="00772A98" w:rsidRPr="00D10034" w:rsidRDefault="00772A98"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 1860 году состоялся первый Международный химический конгресс, после которого стало ясно, что основной характеристикой химического элемента является его атомный вес. Французский учёный Б. де Шанк</w:t>
      </w:r>
      <w:r w:rsidR="00D6582E" w:rsidRPr="00D10034">
        <w:rPr>
          <w:rFonts w:ascii="Times New Roman" w:hAnsi="Times New Roman"/>
          <w:sz w:val="28"/>
          <w:szCs w:val="28"/>
        </w:rPr>
        <w:t>у</w:t>
      </w:r>
      <w:r w:rsidRPr="00D10034">
        <w:rPr>
          <w:rFonts w:ascii="Times New Roman" w:hAnsi="Times New Roman"/>
          <w:sz w:val="28"/>
          <w:szCs w:val="28"/>
        </w:rPr>
        <w:t xml:space="preserve">ртуа в 1862 году впервые расположил элементы в порядке возрастания атомных весов и разместил их по спирали вокруг цилиндра. Каждый виток спирали содержал 16 </w:t>
      </w:r>
      <w:r w:rsidR="00D6582E" w:rsidRPr="00D10034">
        <w:rPr>
          <w:rFonts w:ascii="Times New Roman" w:hAnsi="Times New Roman"/>
          <w:sz w:val="28"/>
          <w:szCs w:val="28"/>
        </w:rPr>
        <w:t>элементов, с</w:t>
      </w:r>
      <w:r w:rsidR="00490924" w:rsidRPr="00D10034">
        <w:rPr>
          <w:rFonts w:ascii="Times New Roman" w:hAnsi="Times New Roman"/>
          <w:sz w:val="28"/>
          <w:szCs w:val="28"/>
        </w:rPr>
        <w:t>ходные элементы, как правило,</w:t>
      </w:r>
      <w:r w:rsidRPr="00D10034">
        <w:rPr>
          <w:rFonts w:ascii="Times New Roman" w:hAnsi="Times New Roman"/>
          <w:sz w:val="28"/>
          <w:szCs w:val="28"/>
        </w:rPr>
        <w:t xml:space="preserve"> попадали</w:t>
      </w:r>
      <w:r w:rsidR="00D6582E" w:rsidRPr="00D10034">
        <w:rPr>
          <w:rFonts w:ascii="Times New Roman" w:hAnsi="Times New Roman"/>
          <w:sz w:val="28"/>
          <w:szCs w:val="28"/>
        </w:rPr>
        <w:t xml:space="preserve"> в вертикальные столбцы, хотя были отмечены и значительные расхождения. Работа де Шанкуртуа осталась незамеченной, но выдвинутая им идея сортировки элементов в порядке возрастания атомных весов оказалась плодотворной.</w:t>
      </w:r>
    </w:p>
    <w:p w:rsidR="00D6582E" w:rsidRPr="00D10034" w:rsidRDefault="00D6582E"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И двумя годами позже, руководствуясь этой идеей, английский химик Джон Ньюлендс разместил элементы в виде таблицы и заметил, что свойства элементов периодически повторяются через каждые семь номеров. Например, хлор по свойствам похож на фтор, калий – на натрий, селен – на серу и т.д. Данную закономерность Ньюлендс назвал «законом октав», практически опередив понятие периода. Но Ньюлендс настаивал на том, что </w:t>
      </w:r>
      <w:r w:rsidR="00470FF9" w:rsidRPr="00D10034">
        <w:rPr>
          <w:rFonts w:ascii="Times New Roman" w:hAnsi="Times New Roman"/>
          <w:sz w:val="28"/>
          <w:szCs w:val="28"/>
        </w:rPr>
        <w:t>длина периода (равная семи) является неизменной, поэтому его таблица содержит не только правильные закономерности, но и случайные пары (кобальт – хлор, железо – сера и углерод – ртуть).</w:t>
      </w:r>
    </w:p>
    <w:p w:rsidR="00D61175" w:rsidRPr="00D10034" w:rsidRDefault="00D61175"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А вот немецкий учёный Лотар Мейер в 1870 году построил график зависимости атомного объёма элементов от их атомного веса и обнаружил отчётливую периодическую зависимость, причём длина периода не совпадала с законом октав и была переменной величиной.</w:t>
      </w:r>
    </w:p>
    <w:p w:rsidR="00D61175" w:rsidRPr="00D10034" w:rsidRDefault="00D61175"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Во всех этих работах много общего. Де Шанкуртуа, Ньюлендс и Мейер открыли проявление периодичности изменения свойств элементов в зависимости от их атомного веса. Но они не смогли создать единую периодическую систему всех элементов, поскольку в открытых ими закономерностях многие элементы не нахо</w:t>
      </w:r>
      <w:r w:rsidR="000D24E6" w:rsidRPr="00D10034">
        <w:rPr>
          <w:rFonts w:ascii="Times New Roman" w:hAnsi="Times New Roman"/>
          <w:sz w:val="28"/>
          <w:szCs w:val="28"/>
        </w:rPr>
        <w:t>дили своего места. Никаких серьёзных выводов из своих наблюдений этим учёным так же сделать не удалось, хотя они чувствовали, что многочисленные соотношения между атомными весами элементов являются проявлением какого-то общего закона.</w:t>
      </w:r>
    </w:p>
    <w:p w:rsidR="002407F9" w:rsidRPr="00D10034" w:rsidRDefault="002407F9"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Этот общий закон был открыт великим русским химиком Дмитрием Ивановичем Менделеевым в 1869 году. Менделеев сформулировал периодический закон в виде следующих основных положений:</w:t>
      </w:r>
    </w:p>
    <w:p w:rsidR="002407F9" w:rsidRPr="00D10034" w:rsidRDefault="002407F9" w:rsidP="0048276B">
      <w:pPr>
        <w:pStyle w:val="a3"/>
        <w:numPr>
          <w:ilvl w:val="0"/>
          <w:numId w:val="10"/>
        </w:numPr>
        <w:spacing w:line="360" w:lineRule="auto"/>
        <w:ind w:left="0" w:firstLine="709"/>
        <w:jc w:val="both"/>
        <w:rPr>
          <w:rFonts w:ascii="Times New Roman" w:hAnsi="Times New Roman"/>
          <w:sz w:val="28"/>
          <w:szCs w:val="28"/>
        </w:rPr>
      </w:pPr>
      <w:r w:rsidRPr="00D10034">
        <w:rPr>
          <w:rFonts w:ascii="Times New Roman" w:hAnsi="Times New Roman"/>
          <w:sz w:val="28"/>
          <w:szCs w:val="28"/>
        </w:rPr>
        <w:t>Элементы, расположенные по величине атомного веса, представляют явственную периодичность свойств.</w:t>
      </w:r>
    </w:p>
    <w:p w:rsidR="002407F9" w:rsidRPr="00D10034" w:rsidRDefault="002407F9" w:rsidP="0048276B">
      <w:pPr>
        <w:pStyle w:val="a3"/>
        <w:numPr>
          <w:ilvl w:val="0"/>
          <w:numId w:val="10"/>
        </w:numPr>
        <w:spacing w:line="360" w:lineRule="auto"/>
        <w:ind w:left="0" w:firstLine="709"/>
        <w:jc w:val="both"/>
        <w:rPr>
          <w:rFonts w:ascii="Times New Roman" w:hAnsi="Times New Roman"/>
          <w:sz w:val="28"/>
          <w:szCs w:val="28"/>
        </w:rPr>
      </w:pPr>
      <w:r w:rsidRPr="00D10034">
        <w:rPr>
          <w:rFonts w:ascii="Times New Roman" w:hAnsi="Times New Roman"/>
          <w:sz w:val="28"/>
          <w:szCs w:val="28"/>
        </w:rPr>
        <w:t xml:space="preserve">Должно ожидать открытия ещё многих неизвестных простых тел, например, сходных с </w:t>
      </w:r>
      <w:r w:rsidRPr="00D10034">
        <w:rPr>
          <w:rFonts w:ascii="Times New Roman" w:hAnsi="Times New Roman"/>
          <w:sz w:val="28"/>
          <w:szCs w:val="28"/>
          <w:lang w:val="en-US"/>
        </w:rPr>
        <w:t>Al</w:t>
      </w:r>
      <w:r w:rsidRPr="00D10034">
        <w:rPr>
          <w:rFonts w:ascii="Times New Roman" w:hAnsi="Times New Roman"/>
          <w:sz w:val="28"/>
          <w:szCs w:val="28"/>
        </w:rPr>
        <w:t xml:space="preserve"> и </w:t>
      </w:r>
      <w:r w:rsidRPr="00D10034">
        <w:rPr>
          <w:rFonts w:ascii="Times New Roman" w:hAnsi="Times New Roman"/>
          <w:sz w:val="28"/>
          <w:szCs w:val="28"/>
          <w:lang w:val="en-US"/>
        </w:rPr>
        <w:t>Si</w:t>
      </w:r>
      <w:r w:rsidRPr="00D10034">
        <w:rPr>
          <w:rFonts w:ascii="Times New Roman" w:hAnsi="Times New Roman"/>
          <w:sz w:val="28"/>
          <w:szCs w:val="28"/>
        </w:rPr>
        <w:t xml:space="preserve"> элементов с атомным весом 65 – 75.</w:t>
      </w:r>
    </w:p>
    <w:p w:rsidR="002407F9" w:rsidRPr="00D10034" w:rsidRDefault="002407F9" w:rsidP="0048276B">
      <w:pPr>
        <w:pStyle w:val="a3"/>
        <w:numPr>
          <w:ilvl w:val="0"/>
          <w:numId w:val="10"/>
        </w:numPr>
        <w:spacing w:line="360" w:lineRule="auto"/>
        <w:ind w:left="0" w:firstLine="709"/>
        <w:jc w:val="both"/>
        <w:rPr>
          <w:rFonts w:ascii="Times New Roman" w:hAnsi="Times New Roman"/>
          <w:sz w:val="28"/>
          <w:szCs w:val="28"/>
        </w:rPr>
      </w:pPr>
      <w:r w:rsidRPr="00D10034">
        <w:rPr>
          <w:rFonts w:ascii="Times New Roman" w:hAnsi="Times New Roman"/>
          <w:sz w:val="28"/>
          <w:szCs w:val="28"/>
        </w:rPr>
        <w:t>Величина атомного веса элемента иногда может быть исправлена, зная его аналогии.</w:t>
      </w:r>
    </w:p>
    <w:p w:rsidR="00534BFC" w:rsidRPr="00D10034" w:rsidRDefault="002407F9"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Некоторые аналогии открываются по величине веса их атома.</w:t>
      </w:r>
      <w:r w:rsidR="00534BFC" w:rsidRPr="00D10034">
        <w:rPr>
          <w:rFonts w:ascii="Times New Roman" w:hAnsi="Times New Roman"/>
          <w:sz w:val="28"/>
          <w:szCs w:val="28"/>
        </w:rPr>
        <w:t xml:space="preserve"> </w:t>
      </w:r>
      <w:r w:rsidRPr="00D10034">
        <w:rPr>
          <w:rFonts w:ascii="Times New Roman" w:hAnsi="Times New Roman"/>
          <w:sz w:val="28"/>
          <w:szCs w:val="28"/>
        </w:rPr>
        <w:t>Первое положение было известно ещё до Менделеева, но именно он придал ему характер всеобщего закона, предсказав на его основе</w:t>
      </w:r>
      <w:r w:rsidR="00534BFC" w:rsidRPr="00D10034">
        <w:rPr>
          <w:rFonts w:ascii="Times New Roman" w:hAnsi="Times New Roman"/>
          <w:sz w:val="28"/>
          <w:szCs w:val="28"/>
        </w:rPr>
        <w:t xml:space="preserve"> существование ещё не открытых элементов, изменив атомные веса ряда элементов и расположив некоторые элементы в таблице вопреки их атомным весам, но в полном соответствии с их свойствами (главным образом, валентностью). Остальные положения открыты только Менделеевым и являются логическими следствиями из периодического закона. Правильность этих следствий подтверждалась многими опытами в течение последующих двух десятилетий и позволила говорить о периодическом законе как о строгом законе природы.</w:t>
      </w:r>
    </w:p>
    <w:p w:rsidR="0048276B" w:rsidRPr="001D0587" w:rsidRDefault="00534BFC"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Используя эти положения, Менделеев составил свой вариант периодической системы элементов. Первый черновой набросок таблицы элементов появился </w:t>
      </w:r>
      <w:r w:rsidR="00E45373" w:rsidRPr="00D10034">
        <w:rPr>
          <w:rFonts w:ascii="Times New Roman" w:hAnsi="Times New Roman"/>
          <w:sz w:val="28"/>
          <w:szCs w:val="28"/>
        </w:rPr>
        <w:t>17 февраля (1 мар</w:t>
      </w:r>
      <w:r w:rsidR="0048276B" w:rsidRPr="00D10034">
        <w:rPr>
          <w:rFonts w:ascii="Times New Roman" w:hAnsi="Times New Roman"/>
          <w:sz w:val="28"/>
          <w:szCs w:val="28"/>
        </w:rPr>
        <w:t xml:space="preserve">та по новому стилю) 1869 года. </w:t>
      </w:r>
    </w:p>
    <w:p w:rsidR="00534BFC" w:rsidRPr="00D10034" w:rsidRDefault="00E45373"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А 6 марта 1869 года официальное сообщение об открытии Менделеева сделал профессор Меншуткин на заседании Русского химического общества.</w:t>
      </w:r>
    </w:p>
    <w:p w:rsidR="00F568C0" w:rsidRPr="00D10034" w:rsidRDefault="00F568C0"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 уста учёного вложили такую исповедь: Вижу во сне таблицу, где все элементы расставлены, как нужно. Проснулся, тотчас записал на клочке бумаги – только в одном месте впоследствии оказалась нужной поправка». Как всё просто в легендах! На разработку и поправку ушло более 30 лет жизни учёного.</w:t>
      </w:r>
    </w:p>
    <w:p w:rsidR="00E45373" w:rsidRPr="00D10034" w:rsidRDefault="00E45373"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Процесс открытия периодического закона поучителен и сам Менделеев рассказывал об этом так: «Невольно зародилась мысль о том, что между массой и химическими свойствами необходимо должна быть связь. А так как масса веществ</w:t>
      </w:r>
      <w:r w:rsidR="00E31D71" w:rsidRPr="00D10034">
        <w:rPr>
          <w:rFonts w:ascii="Times New Roman" w:hAnsi="Times New Roman"/>
          <w:sz w:val="28"/>
          <w:szCs w:val="28"/>
        </w:rPr>
        <w:t>а</w:t>
      </w:r>
      <w:r w:rsidRPr="00D10034">
        <w:rPr>
          <w:rFonts w:ascii="Times New Roman" w:hAnsi="Times New Roman"/>
          <w:sz w:val="28"/>
          <w:szCs w:val="28"/>
        </w:rPr>
        <w:t xml:space="preserve">, хотя и не абсолютная, а лишь относительная, выражается окончательно в виде весов атомов, то надо искать функциональное соответствие между индивидуальными свойствами </w:t>
      </w:r>
      <w:r w:rsidR="00E31D71" w:rsidRPr="00D10034">
        <w:rPr>
          <w:rFonts w:ascii="Times New Roman" w:hAnsi="Times New Roman"/>
          <w:sz w:val="28"/>
          <w:szCs w:val="28"/>
        </w:rPr>
        <w:t>элементов и их атомными весами. Искать же что – либо, хотя бы грибы или какую-нибудь зависимость, нельзя иначе, как смотря и пробуя. Вот я и стал подбирать, написав на отдельных карточках элементы с их атомными весами и коренными свойствами, сходные элементы и близкие атомные веса, что быстро и привело к тому заключению, что свойства элементов стоят в периодической зависимости от их атомного веса, причём, сомневаясь во многих неясностях, я ни минуты не сомневался в общности сделанного вывода, так как случайность допустить не возможно».</w:t>
      </w:r>
    </w:p>
    <w:p w:rsidR="00E31D71" w:rsidRPr="00D10034" w:rsidRDefault="00E31D71"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В самой первой таблицы Менделеева все элементы до кальция включительно – такие </w:t>
      </w:r>
      <w:r w:rsidR="001C1DB2" w:rsidRPr="00D10034">
        <w:rPr>
          <w:rFonts w:ascii="Times New Roman" w:hAnsi="Times New Roman"/>
          <w:sz w:val="28"/>
          <w:szCs w:val="28"/>
        </w:rPr>
        <w:t>же, как и в современной таблице, за исключением благородных газов.</w:t>
      </w:r>
      <w:r w:rsidR="009F794A" w:rsidRPr="00D10034">
        <w:rPr>
          <w:rFonts w:ascii="Times New Roman" w:hAnsi="Times New Roman"/>
          <w:sz w:val="28"/>
          <w:szCs w:val="28"/>
        </w:rPr>
        <w:t xml:space="preserve"> Это можно увидеть по фрагменту страницы из статьи Д.И. Менделеева, содержащей периодическую систему элементов. </w:t>
      </w:r>
    </w:p>
    <w:p w:rsidR="001403E5" w:rsidRPr="00D10034" w:rsidRDefault="001403E5"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Если исходить из принципа увеличения атомных весов</w:t>
      </w:r>
      <w:r w:rsidR="0073438C" w:rsidRPr="00D10034">
        <w:rPr>
          <w:rFonts w:ascii="Times New Roman" w:hAnsi="Times New Roman"/>
          <w:sz w:val="28"/>
          <w:szCs w:val="28"/>
        </w:rPr>
        <w:t xml:space="preserve">, то следующими элементами после кальция должны были быть ванадий (А = 51), хром (А = 52) и титан (А = 52). </w:t>
      </w:r>
      <w:r w:rsidR="00A5513A" w:rsidRPr="00D10034">
        <w:rPr>
          <w:rFonts w:ascii="Times New Roman" w:hAnsi="Times New Roman"/>
          <w:sz w:val="28"/>
          <w:szCs w:val="28"/>
        </w:rPr>
        <w:t xml:space="preserve">Но Менделеев </w:t>
      </w:r>
      <w:r w:rsidR="001662B6" w:rsidRPr="00D10034">
        <w:rPr>
          <w:rFonts w:ascii="Times New Roman" w:hAnsi="Times New Roman"/>
          <w:sz w:val="28"/>
          <w:szCs w:val="28"/>
        </w:rPr>
        <w:t>поставил после кальция знак вопроса, а следом поместил титан, изменив его атомный вес с 52 до 50. Неизвестному элементу, обозначенному знаком во</w:t>
      </w:r>
      <w:r w:rsidR="00A5513A" w:rsidRPr="00D10034">
        <w:rPr>
          <w:rFonts w:ascii="Times New Roman" w:hAnsi="Times New Roman"/>
          <w:sz w:val="28"/>
          <w:szCs w:val="28"/>
        </w:rPr>
        <w:t xml:space="preserve">проса, был приписан атомный вес </w:t>
      </w:r>
      <w:r w:rsidR="001662B6" w:rsidRPr="00D10034">
        <w:rPr>
          <w:rFonts w:ascii="Times New Roman" w:hAnsi="Times New Roman"/>
          <w:sz w:val="28"/>
          <w:szCs w:val="28"/>
        </w:rPr>
        <w:t xml:space="preserve">А = 45, являющийся </w:t>
      </w:r>
      <w:r w:rsidR="00A5513A" w:rsidRPr="00D10034">
        <w:rPr>
          <w:rFonts w:ascii="Times New Roman" w:hAnsi="Times New Roman"/>
          <w:sz w:val="28"/>
          <w:szCs w:val="28"/>
        </w:rPr>
        <w:t>средним арифметическим между атомными весами кальция и титана. Затем, между цинком и мышьяком Менделеев оставил место сразу для двух ещё не открытых элементов. Кроме того, он поместил теллур перед</w:t>
      </w:r>
      <w:r w:rsidR="00EB2795">
        <w:rPr>
          <w:rFonts w:ascii="Times New Roman" w:hAnsi="Times New Roman"/>
          <w:sz w:val="28"/>
          <w:szCs w:val="28"/>
        </w:rPr>
        <w:t xml:space="preserve"> й</w:t>
      </w:r>
      <w:r w:rsidR="00A5513A" w:rsidRPr="00D10034">
        <w:rPr>
          <w:rFonts w:ascii="Times New Roman" w:hAnsi="Times New Roman"/>
          <w:sz w:val="28"/>
          <w:szCs w:val="28"/>
        </w:rPr>
        <w:t>одом, хотя последний имеет меньший атомный вес. При таком расположении элементов все горизонтальные ряды в таблице содержали только сходные элементы, и отчётливо проявлялась периодичность изменения свойств элементов.</w:t>
      </w:r>
    </w:p>
    <w:p w:rsidR="006007A2" w:rsidRPr="00D10034" w:rsidRDefault="002973CD"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В последующие два года Менделеев значительно усовершенствовал систему элементов. В 1871 году вышло первое издание учебника Дмитрия Ивановича «Основы химии», в котором приведена периодическая система в почти современном виде</w:t>
      </w:r>
      <w:r w:rsidR="00795D7F" w:rsidRPr="00D10034">
        <w:rPr>
          <w:rFonts w:ascii="Times New Roman" w:hAnsi="Times New Roman"/>
          <w:sz w:val="28"/>
          <w:szCs w:val="28"/>
        </w:rPr>
        <w:t>. В таблице образовалось 8 групп элементов, номера групп указывают на высшую валентность элементов тех рядов, которые включены в эти группы, и периоды становятся более близкими к современным, разбитые на 12 рядов</w:t>
      </w:r>
      <w:r w:rsidRPr="00D10034">
        <w:rPr>
          <w:rFonts w:ascii="Times New Roman" w:hAnsi="Times New Roman"/>
          <w:sz w:val="28"/>
          <w:szCs w:val="28"/>
        </w:rPr>
        <w:t>.</w:t>
      </w:r>
      <w:r w:rsidR="00795D7F" w:rsidRPr="00D10034">
        <w:rPr>
          <w:rFonts w:ascii="Times New Roman" w:hAnsi="Times New Roman"/>
          <w:sz w:val="28"/>
          <w:szCs w:val="28"/>
        </w:rPr>
        <w:t xml:space="preserve"> Теперь каждый период начинается </w:t>
      </w:r>
      <w:r w:rsidR="006007A2" w:rsidRPr="00D10034">
        <w:rPr>
          <w:rFonts w:ascii="Times New Roman" w:hAnsi="Times New Roman"/>
          <w:sz w:val="28"/>
          <w:szCs w:val="28"/>
        </w:rPr>
        <w:t>активным щелочным металлом и заканчивается типичным неметаллом галогеном.</w:t>
      </w:r>
    </w:p>
    <w:p w:rsidR="002973CD" w:rsidRPr="00D10034" w:rsidRDefault="00F568C0"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Второй вариант системы дал возможность Менделееву предсказать существование не 4, а 12 элементов</w:t>
      </w:r>
      <w:r w:rsidR="004B4B63">
        <w:rPr>
          <w:rFonts w:ascii="Times New Roman" w:hAnsi="Times New Roman"/>
          <w:sz w:val="28"/>
          <w:szCs w:val="28"/>
        </w:rPr>
        <w:t xml:space="preserve"> </w:t>
      </w:r>
      <w:r w:rsidR="002973CD" w:rsidRPr="00D10034">
        <w:rPr>
          <w:rFonts w:ascii="Times New Roman" w:hAnsi="Times New Roman"/>
          <w:sz w:val="28"/>
          <w:szCs w:val="28"/>
        </w:rPr>
        <w:t>и</w:t>
      </w:r>
      <w:r w:rsidRPr="00D10034">
        <w:rPr>
          <w:rFonts w:ascii="Times New Roman" w:hAnsi="Times New Roman"/>
          <w:sz w:val="28"/>
          <w:szCs w:val="28"/>
        </w:rPr>
        <w:t>, бросая вызов учёному миру,</w:t>
      </w:r>
      <w:r w:rsidR="002973CD" w:rsidRPr="00D10034">
        <w:rPr>
          <w:rFonts w:ascii="Times New Roman" w:hAnsi="Times New Roman"/>
          <w:sz w:val="28"/>
          <w:szCs w:val="28"/>
        </w:rPr>
        <w:t xml:space="preserve"> </w:t>
      </w:r>
      <w:r w:rsidRPr="00D10034">
        <w:rPr>
          <w:rFonts w:ascii="Times New Roman" w:hAnsi="Times New Roman"/>
          <w:sz w:val="28"/>
          <w:szCs w:val="28"/>
        </w:rPr>
        <w:t xml:space="preserve">с изумительной точностью </w:t>
      </w:r>
      <w:r w:rsidR="002973CD" w:rsidRPr="00D10034">
        <w:rPr>
          <w:rFonts w:ascii="Times New Roman" w:hAnsi="Times New Roman"/>
          <w:sz w:val="28"/>
          <w:szCs w:val="28"/>
        </w:rPr>
        <w:t>описал свойства трёх неизвестных элементов, которые он назвал экабор (эка на санскрите означает «одно и то же»), экаалюминий и экасилиций.</w:t>
      </w:r>
      <w:r w:rsidRPr="00D10034">
        <w:rPr>
          <w:rFonts w:ascii="Times New Roman" w:hAnsi="Times New Roman"/>
          <w:sz w:val="28"/>
          <w:szCs w:val="28"/>
        </w:rPr>
        <w:t xml:space="preserve"> Современные названия их </w:t>
      </w:r>
      <w:r w:rsidR="005A2DDB" w:rsidRPr="00D10034">
        <w:rPr>
          <w:rFonts w:ascii="Times New Roman" w:hAnsi="Times New Roman"/>
          <w:sz w:val="28"/>
          <w:szCs w:val="28"/>
          <w:lang w:val="en-US"/>
        </w:rPr>
        <w:t>Se</w:t>
      </w:r>
      <w:r w:rsidR="005A2DDB" w:rsidRPr="00D10034">
        <w:rPr>
          <w:rFonts w:ascii="Times New Roman" w:hAnsi="Times New Roman"/>
          <w:sz w:val="28"/>
          <w:szCs w:val="28"/>
        </w:rPr>
        <w:t xml:space="preserve">, </w:t>
      </w:r>
      <w:r w:rsidR="005A2DDB" w:rsidRPr="00D10034">
        <w:rPr>
          <w:rFonts w:ascii="Times New Roman" w:hAnsi="Times New Roman"/>
          <w:sz w:val="28"/>
          <w:szCs w:val="28"/>
          <w:lang w:val="en-US"/>
        </w:rPr>
        <w:t>Ga</w:t>
      </w:r>
      <w:r w:rsidR="005A2DDB" w:rsidRPr="00D10034">
        <w:rPr>
          <w:rFonts w:ascii="Times New Roman" w:hAnsi="Times New Roman"/>
          <w:sz w:val="28"/>
          <w:szCs w:val="28"/>
        </w:rPr>
        <w:t xml:space="preserve">, </w:t>
      </w:r>
      <w:r w:rsidR="005A2DDB" w:rsidRPr="00D10034">
        <w:rPr>
          <w:rFonts w:ascii="Times New Roman" w:hAnsi="Times New Roman"/>
          <w:sz w:val="28"/>
          <w:szCs w:val="28"/>
          <w:lang w:val="en-US"/>
        </w:rPr>
        <w:t>Ge</w:t>
      </w:r>
      <w:r w:rsidR="005A2DDB" w:rsidRPr="00D10034">
        <w:rPr>
          <w:rFonts w:ascii="Times New Roman" w:hAnsi="Times New Roman"/>
          <w:sz w:val="28"/>
          <w:szCs w:val="28"/>
        </w:rPr>
        <w:t xml:space="preserve">. </w:t>
      </w:r>
    </w:p>
    <w:p w:rsidR="000871BA" w:rsidRPr="00D10034" w:rsidRDefault="005A2DDB"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Учёный мир Запада в начале отнёсся к Менделеевской системе и его предсказаниям скептически, но всё изменилось, когда в </w:t>
      </w:r>
      <w:r w:rsidR="000871BA" w:rsidRPr="00D10034">
        <w:rPr>
          <w:rFonts w:ascii="Times New Roman" w:hAnsi="Times New Roman"/>
          <w:sz w:val="28"/>
          <w:szCs w:val="28"/>
        </w:rPr>
        <w:t xml:space="preserve">1875 году французский химик П. Лекок де Буабодран, исследуя </w:t>
      </w:r>
      <w:r w:rsidR="00733EE5" w:rsidRPr="00D10034">
        <w:rPr>
          <w:rFonts w:ascii="Times New Roman" w:hAnsi="Times New Roman"/>
          <w:sz w:val="28"/>
          <w:szCs w:val="28"/>
        </w:rPr>
        <w:t>спектры цинковой руды, обнаружил следы нового элемента, который он назвал галлием в честь своей родины (Галлия – древнеримское название Франции). Учёному удалось выделить этот элемент в чистом виде и изучить его свойства. А Менделеев увидел, что свойства галлия совпадают со свойствами предсказанного им экаалюминия, и сообщил Лекок де Буабодрану, что тот неверно измерил плотность галлия, которая должна быть равна 5,9-6,0 г/см</w:t>
      </w:r>
      <w:r w:rsidR="00733EE5" w:rsidRPr="00D10034">
        <w:rPr>
          <w:rFonts w:ascii="Times New Roman" w:hAnsi="Times New Roman"/>
          <w:sz w:val="28"/>
          <w:szCs w:val="28"/>
          <w:vertAlign w:val="superscript"/>
        </w:rPr>
        <w:t>3</w:t>
      </w:r>
      <w:r w:rsidR="00733EE5" w:rsidRPr="00D10034">
        <w:rPr>
          <w:rFonts w:ascii="Times New Roman" w:hAnsi="Times New Roman"/>
          <w:sz w:val="28"/>
          <w:szCs w:val="28"/>
        </w:rPr>
        <w:t xml:space="preserve"> вместо 4,7 г/см</w:t>
      </w:r>
      <w:r w:rsidR="00733EE5" w:rsidRPr="00D10034">
        <w:rPr>
          <w:rFonts w:ascii="Times New Roman" w:hAnsi="Times New Roman"/>
          <w:sz w:val="28"/>
          <w:szCs w:val="28"/>
          <w:vertAlign w:val="superscript"/>
        </w:rPr>
        <w:t>3</w:t>
      </w:r>
      <w:r w:rsidR="00733EE5" w:rsidRPr="00D10034">
        <w:rPr>
          <w:rFonts w:ascii="Times New Roman" w:hAnsi="Times New Roman"/>
          <w:sz w:val="28"/>
          <w:szCs w:val="28"/>
        </w:rPr>
        <w:t>. И действительно, более аккуратные измерения привели к правильному значению 5,904 г/см</w:t>
      </w:r>
      <w:r w:rsidR="00733EE5" w:rsidRPr="00D10034">
        <w:rPr>
          <w:rFonts w:ascii="Times New Roman" w:hAnsi="Times New Roman"/>
          <w:sz w:val="28"/>
          <w:szCs w:val="28"/>
          <w:vertAlign w:val="superscript"/>
        </w:rPr>
        <w:t>3</w:t>
      </w:r>
      <w:r w:rsidR="00733EE5" w:rsidRPr="00D10034">
        <w:rPr>
          <w:rFonts w:ascii="Times New Roman" w:hAnsi="Times New Roman"/>
          <w:sz w:val="28"/>
          <w:szCs w:val="28"/>
        </w:rPr>
        <w:t xml:space="preserve">. </w:t>
      </w:r>
    </w:p>
    <w:p w:rsidR="00765CAD" w:rsidRPr="00D10034" w:rsidRDefault="00F82311"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В 1879 году</w:t>
      </w:r>
      <w:r w:rsidR="00733EE5" w:rsidRPr="00D10034">
        <w:rPr>
          <w:rFonts w:ascii="Times New Roman" w:hAnsi="Times New Roman"/>
          <w:sz w:val="28"/>
          <w:szCs w:val="28"/>
        </w:rPr>
        <w:t xml:space="preserve"> шведский химик Л. Нильсон при разделении редкоземельных элементов</w:t>
      </w:r>
      <w:r w:rsidR="00765CAD" w:rsidRPr="00D10034">
        <w:rPr>
          <w:rFonts w:ascii="Times New Roman" w:hAnsi="Times New Roman"/>
          <w:sz w:val="28"/>
          <w:szCs w:val="28"/>
        </w:rPr>
        <w:t xml:space="preserve">, полученных из минерала гадолинита, выделил новый элемент и назвал его скандием. </w:t>
      </w:r>
      <w:r w:rsidRPr="00D10034">
        <w:rPr>
          <w:rFonts w:ascii="Times New Roman" w:hAnsi="Times New Roman"/>
          <w:sz w:val="28"/>
          <w:szCs w:val="28"/>
        </w:rPr>
        <w:t>Это оказывается предсказанный Менделеевым экабор</w:t>
      </w:r>
      <w:r w:rsidR="00765CAD" w:rsidRPr="00D10034">
        <w:rPr>
          <w:rFonts w:ascii="Times New Roman" w:hAnsi="Times New Roman"/>
          <w:sz w:val="28"/>
          <w:szCs w:val="28"/>
        </w:rPr>
        <w:t>.</w:t>
      </w:r>
    </w:p>
    <w:p w:rsidR="00765CAD" w:rsidRPr="00D10034" w:rsidRDefault="00765CAD"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Окончательного признания периодический закон Д.И. Менделеева добился после 1886 года, когда немецкий химик К. Винклер, анализируя серебряную руду, получил элемент, который он назвал германие</w:t>
      </w:r>
      <w:r w:rsidR="00F82311" w:rsidRPr="00D10034">
        <w:rPr>
          <w:rFonts w:ascii="Times New Roman" w:hAnsi="Times New Roman"/>
          <w:sz w:val="28"/>
          <w:szCs w:val="28"/>
        </w:rPr>
        <w:t>м. Это оказывается экасицилий.</w:t>
      </w:r>
    </w:p>
    <w:p w:rsidR="00490924" w:rsidRPr="00D10034" w:rsidRDefault="00490924" w:rsidP="0048276B">
      <w:pPr>
        <w:pStyle w:val="a3"/>
        <w:tabs>
          <w:tab w:val="left" w:pos="7440"/>
        </w:tabs>
        <w:spacing w:line="360" w:lineRule="auto"/>
        <w:ind w:firstLine="709"/>
        <w:jc w:val="both"/>
        <w:rPr>
          <w:rFonts w:ascii="Times New Roman" w:hAnsi="Times New Roman"/>
          <w:sz w:val="28"/>
          <w:szCs w:val="28"/>
        </w:rPr>
      </w:pPr>
    </w:p>
    <w:p w:rsidR="00733EE5" w:rsidRPr="00D10034" w:rsidRDefault="00806AC5" w:rsidP="00D10034">
      <w:pPr>
        <w:pStyle w:val="a3"/>
        <w:spacing w:line="360" w:lineRule="auto"/>
        <w:ind w:firstLine="709"/>
        <w:jc w:val="center"/>
        <w:rPr>
          <w:rFonts w:ascii="Times New Roman" w:hAnsi="Times New Roman"/>
          <w:b/>
          <w:sz w:val="28"/>
          <w:szCs w:val="28"/>
        </w:rPr>
      </w:pPr>
      <w:r w:rsidRPr="00D10034">
        <w:rPr>
          <w:rFonts w:ascii="Times New Roman" w:hAnsi="Times New Roman"/>
          <w:b/>
          <w:sz w:val="28"/>
          <w:szCs w:val="28"/>
        </w:rPr>
        <w:t xml:space="preserve">2.2 Периодический закон и </w:t>
      </w:r>
      <w:r w:rsidR="001D0587" w:rsidRPr="00D10034">
        <w:rPr>
          <w:rFonts w:ascii="Times New Roman" w:hAnsi="Times New Roman"/>
          <w:b/>
          <w:sz w:val="28"/>
          <w:szCs w:val="28"/>
        </w:rPr>
        <w:t xml:space="preserve">периодическая </w:t>
      </w:r>
      <w:r w:rsidRPr="00D10034">
        <w:rPr>
          <w:rFonts w:ascii="Times New Roman" w:hAnsi="Times New Roman"/>
          <w:b/>
          <w:sz w:val="28"/>
          <w:szCs w:val="28"/>
        </w:rPr>
        <w:t>система химических э</w:t>
      </w:r>
      <w:r w:rsidR="00D10034">
        <w:rPr>
          <w:rFonts w:ascii="Times New Roman" w:hAnsi="Times New Roman"/>
          <w:b/>
          <w:sz w:val="28"/>
          <w:szCs w:val="28"/>
        </w:rPr>
        <w:t>лементов</w:t>
      </w:r>
    </w:p>
    <w:p w:rsidR="00F82311" w:rsidRPr="00D10034" w:rsidRDefault="00F82311" w:rsidP="0048276B">
      <w:pPr>
        <w:pStyle w:val="a3"/>
        <w:spacing w:line="360" w:lineRule="auto"/>
        <w:ind w:firstLine="709"/>
        <w:jc w:val="both"/>
        <w:rPr>
          <w:rFonts w:ascii="Times New Roman" w:hAnsi="Times New Roman"/>
          <w:sz w:val="28"/>
          <w:szCs w:val="28"/>
        </w:rPr>
      </w:pPr>
    </w:p>
    <w:p w:rsidR="002973CD" w:rsidRPr="00D10034" w:rsidRDefault="003B614E"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Периодический закон – один из важнейших законов химии. Менделеев считал, что </w:t>
      </w:r>
      <w:r w:rsidRPr="00D10034">
        <w:rPr>
          <w:rFonts w:ascii="Times New Roman" w:hAnsi="Times New Roman"/>
          <w:b/>
          <w:sz w:val="28"/>
          <w:szCs w:val="28"/>
        </w:rPr>
        <w:t>главной характеристикой элемента является его атомная масса</w:t>
      </w:r>
      <w:r w:rsidRPr="00D10034">
        <w:rPr>
          <w:rFonts w:ascii="Times New Roman" w:hAnsi="Times New Roman"/>
          <w:sz w:val="28"/>
          <w:szCs w:val="28"/>
        </w:rPr>
        <w:t xml:space="preserve">. Поэтому он расположил все элементы </w:t>
      </w:r>
      <w:r w:rsidR="00FC3561" w:rsidRPr="00D10034">
        <w:rPr>
          <w:rFonts w:ascii="Times New Roman" w:hAnsi="Times New Roman"/>
          <w:sz w:val="28"/>
          <w:szCs w:val="28"/>
        </w:rPr>
        <w:t>в один ряд в порядке увеличения их атомной массы.</w:t>
      </w:r>
    </w:p>
    <w:p w:rsidR="00FC3561" w:rsidRPr="00D10034" w:rsidRDefault="00FC3561"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Если рассмотреть ряд элементов от </w:t>
      </w:r>
      <w:r w:rsidRPr="00D10034">
        <w:rPr>
          <w:rFonts w:ascii="Times New Roman" w:hAnsi="Times New Roman"/>
          <w:sz w:val="28"/>
          <w:szCs w:val="28"/>
          <w:lang w:val="en-US"/>
        </w:rPr>
        <w:t>Li</w:t>
      </w:r>
      <w:r w:rsidRPr="00D10034">
        <w:rPr>
          <w:rFonts w:ascii="Times New Roman" w:hAnsi="Times New Roman"/>
          <w:sz w:val="28"/>
          <w:szCs w:val="28"/>
        </w:rPr>
        <w:t xml:space="preserve"> до </w:t>
      </w:r>
      <w:r w:rsidRPr="00D10034">
        <w:rPr>
          <w:rFonts w:ascii="Times New Roman" w:hAnsi="Times New Roman"/>
          <w:sz w:val="28"/>
          <w:szCs w:val="28"/>
          <w:lang w:val="en-US"/>
        </w:rPr>
        <w:t>F</w:t>
      </w:r>
      <w:r w:rsidRPr="00D10034">
        <w:rPr>
          <w:rFonts w:ascii="Times New Roman" w:hAnsi="Times New Roman"/>
          <w:sz w:val="28"/>
          <w:szCs w:val="28"/>
        </w:rPr>
        <w:t xml:space="preserve">, то можно увидеть, что металлические свойства элементов ослабляются, а неметаллические свойства усиливаются. Аналогично изменяются и свойства элементов в ряду от </w:t>
      </w:r>
      <w:r w:rsidRPr="00D10034">
        <w:rPr>
          <w:rFonts w:ascii="Times New Roman" w:hAnsi="Times New Roman"/>
          <w:sz w:val="28"/>
          <w:szCs w:val="28"/>
          <w:lang w:val="en-US"/>
        </w:rPr>
        <w:t>Na</w:t>
      </w:r>
      <w:r w:rsidRPr="00D10034">
        <w:rPr>
          <w:rFonts w:ascii="Times New Roman" w:hAnsi="Times New Roman"/>
          <w:sz w:val="28"/>
          <w:szCs w:val="28"/>
        </w:rPr>
        <w:t xml:space="preserve"> до </w:t>
      </w:r>
      <w:r w:rsidRPr="00D10034">
        <w:rPr>
          <w:rFonts w:ascii="Times New Roman" w:hAnsi="Times New Roman"/>
          <w:sz w:val="28"/>
          <w:szCs w:val="28"/>
          <w:lang w:val="en-US"/>
        </w:rPr>
        <w:t>Cl</w:t>
      </w:r>
      <w:r w:rsidRPr="00D10034">
        <w:rPr>
          <w:rFonts w:ascii="Times New Roman" w:hAnsi="Times New Roman"/>
          <w:sz w:val="28"/>
          <w:szCs w:val="28"/>
        </w:rPr>
        <w:t xml:space="preserve">. Следующий знак К, как </w:t>
      </w:r>
      <w:r w:rsidRPr="00D10034">
        <w:rPr>
          <w:rFonts w:ascii="Times New Roman" w:hAnsi="Times New Roman"/>
          <w:sz w:val="28"/>
          <w:szCs w:val="28"/>
          <w:lang w:val="en-US"/>
        </w:rPr>
        <w:t>Li</w:t>
      </w:r>
      <w:r w:rsidRPr="00D10034">
        <w:rPr>
          <w:rFonts w:ascii="Times New Roman" w:hAnsi="Times New Roman"/>
          <w:sz w:val="28"/>
          <w:szCs w:val="28"/>
        </w:rPr>
        <w:t xml:space="preserve"> и </w:t>
      </w:r>
      <w:r w:rsidRPr="00D10034">
        <w:rPr>
          <w:rFonts w:ascii="Times New Roman" w:hAnsi="Times New Roman"/>
          <w:sz w:val="28"/>
          <w:szCs w:val="28"/>
          <w:lang w:val="en-US"/>
        </w:rPr>
        <w:t>Na</w:t>
      </w:r>
      <w:r w:rsidRPr="00D10034">
        <w:rPr>
          <w:rFonts w:ascii="Times New Roman" w:hAnsi="Times New Roman"/>
          <w:sz w:val="28"/>
          <w:szCs w:val="28"/>
        </w:rPr>
        <w:t>, является типичным металлом.</w:t>
      </w:r>
      <w:r w:rsidR="00390E3B" w:rsidRPr="00D10034">
        <w:rPr>
          <w:rFonts w:ascii="Times New Roman" w:hAnsi="Times New Roman"/>
          <w:sz w:val="28"/>
          <w:szCs w:val="28"/>
        </w:rPr>
        <w:t xml:space="preserve"> </w:t>
      </w:r>
    </w:p>
    <w:p w:rsidR="00390E3B" w:rsidRPr="00D10034" w:rsidRDefault="00390E3B"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Высшая валентность элементов увеличивается от </w:t>
      </w:r>
      <w:r w:rsidRPr="00D10034">
        <w:rPr>
          <w:rFonts w:ascii="Times New Roman" w:hAnsi="Times New Roman"/>
          <w:sz w:val="28"/>
          <w:szCs w:val="28"/>
          <w:lang w:val="en-US"/>
        </w:rPr>
        <w:t>I</w:t>
      </w:r>
      <w:r w:rsidRPr="00D10034">
        <w:rPr>
          <w:rFonts w:ascii="Times New Roman" w:hAnsi="Times New Roman"/>
          <w:sz w:val="28"/>
          <w:szCs w:val="28"/>
        </w:rPr>
        <w:t xml:space="preserve"> </w:t>
      </w:r>
      <w:r w:rsidRPr="00D10034">
        <w:rPr>
          <w:rFonts w:ascii="Times New Roman" w:hAnsi="Times New Roman"/>
          <w:sz w:val="28"/>
          <w:szCs w:val="28"/>
          <w:lang w:val="en-US"/>
        </w:rPr>
        <w:t>y</w:t>
      </w:r>
      <w:r w:rsidRPr="00D10034">
        <w:rPr>
          <w:rFonts w:ascii="Times New Roman" w:hAnsi="Times New Roman"/>
          <w:sz w:val="28"/>
          <w:szCs w:val="28"/>
        </w:rPr>
        <w:t xml:space="preserve"> </w:t>
      </w:r>
      <w:r w:rsidRPr="00D10034">
        <w:rPr>
          <w:rFonts w:ascii="Times New Roman" w:hAnsi="Times New Roman"/>
          <w:sz w:val="28"/>
          <w:szCs w:val="28"/>
          <w:lang w:val="en-US"/>
        </w:rPr>
        <w:t>Li</w:t>
      </w:r>
      <w:r w:rsidRPr="00D10034">
        <w:rPr>
          <w:rFonts w:ascii="Times New Roman" w:hAnsi="Times New Roman"/>
          <w:sz w:val="28"/>
          <w:szCs w:val="28"/>
        </w:rPr>
        <w:t xml:space="preserve"> до </w:t>
      </w:r>
      <w:r w:rsidRPr="00D10034">
        <w:rPr>
          <w:rFonts w:ascii="Times New Roman" w:hAnsi="Times New Roman"/>
          <w:sz w:val="28"/>
          <w:szCs w:val="28"/>
          <w:lang w:val="en-US"/>
        </w:rPr>
        <w:t>V</w:t>
      </w:r>
      <w:r w:rsidRPr="00D10034">
        <w:rPr>
          <w:rFonts w:ascii="Times New Roman" w:hAnsi="Times New Roman"/>
          <w:sz w:val="28"/>
          <w:szCs w:val="28"/>
        </w:rPr>
        <w:t xml:space="preserve"> </w:t>
      </w:r>
      <w:r w:rsidRPr="00D10034">
        <w:rPr>
          <w:rFonts w:ascii="Times New Roman" w:hAnsi="Times New Roman"/>
          <w:sz w:val="28"/>
          <w:szCs w:val="28"/>
          <w:lang w:val="en-US"/>
        </w:rPr>
        <w:t>y</w:t>
      </w:r>
      <w:r w:rsidRPr="00D10034">
        <w:rPr>
          <w:rFonts w:ascii="Times New Roman" w:hAnsi="Times New Roman"/>
          <w:sz w:val="28"/>
          <w:szCs w:val="28"/>
        </w:rPr>
        <w:t xml:space="preserve"> </w:t>
      </w:r>
      <w:r w:rsidRPr="00D10034">
        <w:rPr>
          <w:rFonts w:ascii="Times New Roman" w:hAnsi="Times New Roman"/>
          <w:sz w:val="28"/>
          <w:szCs w:val="28"/>
          <w:lang w:val="en-US"/>
        </w:rPr>
        <w:t>N</w:t>
      </w:r>
      <w:r w:rsidRPr="00D10034">
        <w:rPr>
          <w:rFonts w:ascii="Times New Roman" w:hAnsi="Times New Roman"/>
          <w:sz w:val="28"/>
          <w:szCs w:val="28"/>
        </w:rPr>
        <w:t xml:space="preserve"> (кислород и фтор имеют постоянную валентность, соответственно </w:t>
      </w:r>
      <w:r w:rsidR="00236F7C" w:rsidRPr="00D10034">
        <w:rPr>
          <w:rFonts w:ascii="Times New Roman" w:hAnsi="Times New Roman"/>
          <w:sz w:val="28"/>
          <w:szCs w:val="28"/>
          <w:lang w:val="en-US"/>
        </w:rPr>
        <w:t>II</w:t>
      </w:r>
      <w:r w:rsidR="00236F7C" w:rsidRPr="00D10034">
        <w:rPr>
          <w:rFonts w:ascii="Times New Roman" w:hAnsi="Times New Roman"/>
          <w:sz w:val="28"/>
          <w:szCs w:val="28"/>
        </w:rPr>
        <w:t xml:space="preserve"> и </w:t>
      </w:r>
      <w:r w:rsidR="00236F7C" w:rsidRPr="00D10034">
        <w:rPr>
          <w:rFonts w:ascii="Times New Roman" w:hAnsi="Times New Roman"/>
          <w:sz w:val="28"/>
          <w:szCs w:val="28"/>
          <w:lang w:val="en-US"/>
        </w:rPr>
        <w:t>I</w:t>
      </w:r>
      <w:r w:rsidR="00236F7C" w:rsidRPr="00D10034">
        <w:rPr>
          <w:rFonts w:ascii="Times New Roman" w:hAnsi="Times New Roman"/>
          <w:sz w:val="28"/>
          <w:szCs w:val="28"/>
        </w:rPr>
        <w:t xml:space="preserve">) и от </w:t>
      </w:r>
      <w:r w:rsidR="00236F7C" w:rsidRPr="00D10034">
        <w:rPr>
          <w:rFonts w:ascii="Times New Roman" w:hAnsi="Times New Roman"/>
          <w:sz w:val="28"/>
          <w:szCs w:val="28"/>
          <w:lang w:val="en-US"/>
        </w:rPr>
        <w:t>I</w:t>
      </w:r>
      <w:r w:rsidR="00236F7C" w:rsidRPr="00D10034">
        <w:rPr>
          <w:rFonts w:ascii="Times New Roman" w:hAnsi="Times New Roman"/>
          <w:sz w:val="28"/>
          <w:szCs w:val="28"/>
        </w:rPr>
        <w:t xml:space="preserve"> </w:t>
      </w:r>
      <w:r w:rsidR="00236F7C" w:rsidRPr="00D10034">
        <w:rPr>
          <w:rFonts w:ascii="Times New Roman" w:hAnsi="Times New Roman"/>
          <w:sz w:val="28"/>
          <w:szCs w:val="28"/>
          <w:lang w:val="en-US"/>
        </w:rPr>
        <w:t>y</w:t>
      </w:r>
      <w:r w:rsidR="00236F7C" w:rsidRPr="00D10034">
        <w:rPr>
          <w:rFonts w:ascii="Times New Roman" w:hAnsi="Times New Roman"/>
          <w:sz w:val="28"/>
          <w:szCs w:val="28"/>
        </w:rPr>
        <w:t xml:space="preserve"> </w:t>
      </w:r>
      <w:r w:rsidR="00236F7C" w:rsidRPr="00D10034">
        <w:rPr>
          <w:rFonts w:ascii="Times New Roman" w:hAnsi="Times New Roman"/>
          <w:sz w:val="28"/>
          <w:szCs w:val="28"/>
          <w:lang w:val="en-US"/>
        </w:rPr>
        <w:t>Na</w:t>
      </w:r>
      <w:r w:rsidR="00236F7C" w:rsidRPr="00D10034">
        <w:rPr>
          <w:rFonts w:ascii="Times New Roman" w:hAnsi="Times New Roman"/>
          <w:sz w:val="28"/>
          <w:szCs w:val="28"/>
        </w:rPr>
        <w:t xml:space="preserve"> до V</w:t>
      </w:r>
      <w:r w:rsidR="00236F7C" w:rsidRPr="00D10034">
        <w:rPr>
          <w:rFonts w:ascii="Times New Roman" w:hAnsi="Times New Roman"/>
          <w:sz w:val="28"/>
          <w:szCs w:val="28"/>
          <w:lang w:val="en-US"/>
        </w:rPr>
        <w:t>II</w:t>
      </w:r>
      <w:r w:rsidR="00236F7C" w:rsidRPr="00D10034">
        <w:rPr>
          <w:rFonts w:ascii="Times New Roman" w:hAnsi="Times New Roman"/>
          <w:sz w:val="28"/>
          <w:szCs w:val="28"/>
        </w:rPr>
        <w:t xml:space="preserve"> </w:t>
      </w:r>
      <w:r w:rsidR="00236F7C" w:rsidRPr="00D10034">
        <w:rPr>
          <w:rFonts w:ascii="Times New Roman" w:hAnsi="Times New Roman"/>
          <w:sz w:val="28"/>
          <w:szCs w:val="28"/>
          <w:lang w:val="en-US"/>
        </w:rPr>
        <w:t>y</w:t>
      </w:r>
      <w:r w:rsidR="00236F7C" w:rsidRPr="00D10034">
        <w:rPr>
          <w:rFonts w:ascii="Times New Roman" w:hAnsi="Times New Roman"/>
          <w:sz w:val="28"/>
          <w:szCs w:val="28"/>
        </w:rPr>
        <w:t xml:space="preserve"> </w:t>
      </w:r>
      <w:r w:rsidR="00236F7C" w:rsidRPr="00D10034">
        <w:rPr>
          <w:rFonts w:ascii="Times New Roman" w:hAnsi="Times New Roman"/>
          <w:sz w:val="28"/>
          <w:szCs w:val="28"/>
          <w:lang w:val="en-US"/>
        </w:rPr>
        <w:t>Cl</w:t>
      </w:r>
      <w:r w:rsidR="00236F7C" w:rsidRPr="00D10034">
        <w:rPr>
          <w:rFonts w:ascii="Times New Roman" w:hAnsi="Times New Roman"/>
          <w:sz w:val="28"/>
          <w:szCs w:val="28"/>
        </w:rPr>
        <w:t xml:space="preserve">. Следующий элемент К, как </w:t>
      </w:r>
      <w:r w:rsidR="00236F7C" w:rsidRPr="00D10034">
        <w:rPr>
          <w:rFonts w:ascii="Times New Roman" w:hAnsi="Times New Roman"/>
          <w:sz w:val="28"/>
          <w:szCs w:val="28"/>
          <w:lang w:val="en-US"/>
        </w:rPr>
        <w:t>Li</w:t>
      </w:r>
      <w:r w:rsidR="00236F7C" w:rsidRPr="00D10034">
        <w:rPr>
          <w:rFonts w:ascii="Times New Roman" w:hAnsi="Times New Roman"/>
          <w:sz w:val="28"/>
          <w:szCs w:val="28"/>
        </w:rPr>
        <w:t xml:space="preserve"> и </w:t>
      </w:r>
      <w:r w:rsidR="00236F7C" w:rsidRPr="00D10034">
        <w:rPr>
          <w:rFonts w:ascii="Times New Roman" w:hAnsi="Times New Roman"/>
          <w:sz w:val="28"/>
          <w:szCs w:val="28"/>
          <w:lang w:val="en-US"/>
        </w:rPr>
        <w:t>Na</w:t>
      </w:r>
      <w:r w:rsidR="00236F7C" w:rsidRPr="00D10034">
        <w:rPr>
          <w:rFonts w:ascii="Times New Roman" w:hAnsi="Times New Roman"/>
          <w:sz w:val="28"/>
          <w:szCs w:val="28"/>
        </w:rPr>
        <w:t xml:space="preserve">, имеет валентность </w:t>
      </w:r>
      <w:r w:rsidR="00236F7C" w:rsidRPr="00D10034">
        <w:rPr>
          <w:rFonts w:ascii="Times New Roman" w:hAnsi="Times New Roman"/>
          <w:sz w:val="28"/>
          <w:szCs w:val="28"/>
          <w:lang w:val="en-US"/>
        </w:rPr>
        <w:t>I</w:t>
      </w:r>
      <w:r w:rsidR="00236F7C" w:rsidRPr="00D10034">
        <w:rPr>
          <w:rFonts w:ascii="Times New Roman" w:hAnsi="Times New Roman"/>
          <w:sz w:val="28"/>
          <w:szCs w:val="28"/>
        </w:rPr>
        <w:t>.</w:t>
      </w:r>
    </w:p>
    <w:p w:rsidR="00236F7C" w:rsidRPr="00D10034" w:rsidRDefault="00236F7C"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В ряду оксидов от </w:t>
      </w:r>
      <w:r w:rsidRPr="00D10034">
        <w:rPr>
          <w:rFonts w:ascii="Times New Roman" w:hAnsi="Times New Roman"/>
          <w:sz w:val="28"/>
          <w:szCs w:val="28"/>
          <w:lang w:val="en-US"/>
        </w:rPr>
        <w:t>Li</w:t>
      </w:r>
      <w:r w:rsidRPr="00D10034">
        <w:rPr>
          <w:rFonts w:ascii="Times New Roman" w:hAnsi="Times New Roman"/>
          <w:sz w:val="28"/>
          <w:szCs w:val="28"/>
          <w:vertAlign w:val="subscript"/>
        </w:rPr>
        <w:t>2</w:t>
      </w:r>
      <w:r w:rsidRPr="00D10034">
        <w:rPr>
          <w:rFonts w:ascii="Times New Roman" w:hAnsi="Times New Roman"/>
          <w:sz w:val="28"/>
          <w:szCs w:val="28"/>
          <w:lang w:val="en-US"/>
        </w:rPr>
        <w:t>O</w:t>
      </w:r>
      <w:r w:rsidRPr="00D10034">
        <w:rPr>
          <w:rFonts w:ascii="Times New Roman" w:hAnsi="Times New Roman"/>
          <w:sz w:val="28"/>
          <w:szCs w:val="28"/>
        </w:rPr>
        <w:t xml:space="preserve"> до </w:t>
      </w:r>
      <w:r w:rsidRPr="00D10034">
        <w:rPr>
          <w:rFonts w:ascii="Times New Roman" w:hAnsi="Times New Roman"/>
          <w:sz w:val="28"/>
          <w:szCs w:val="28"/>
          <w:lang w:val="en-US"/>
        </w:rPr>
        <w:t>N</w:t>
      </w:r>
      <w:r w:rsidRPr="00D10034">
        <w:rPr>
          <w:rFonts w:ascii="Times New Roman" w:hAnsi="Times New Roman"/>
          <w:sz w:val="28"/>
          <w:szCs w:val="28"/>
          <w:vertAlign w:val="subscript"/>
        </w:rPr>
        <w:t>2</w:t>
      </w:r>
      <w:r w:rsidRPr="00D10034">
        <w:rPr>
          <w:rFonts w:ascii="Times New Roman" w:hAnsi="Times New Roman"/>
          <w:sz w:val="28"/>
          <w:szCs w:val="28"/>
          <w:lang w:val="en-US"/>
        </w:rPr>
        <w:t>O</w:t>
      </w:r>
      <w:r w:rsidRPr="00D10034">
        <w:rPr>
          <w:rFonts w:ascii="Times New Roman" w:hAnsi="Times New Roman"/>
          <w:sz w:val="28"/>
          <w:szCs w:val="28"/>
          <w:vertAlign w:val="subscript"/>
        </w:rPr>
        <w:t>5</w:t>
      </w:r>
      <w:r w:rsidRPr="00D10034">
        <w:rPr>
          <w:rFonts w:ascii="Times New Roman" w:hAnsi="Times New Roman"/>
          <w:sz w:val="28"/>
          <w:szCs w:val="28"/>
        </w:rPr>
        <w:t xml:space="preserve"> и гидроксидов от </w:t>
      </w:r>
      <w:r w:rsidRPr="00D10034">
        <w:rPr>
          <w:rFonts w:ascii="Times New Roman" w:hAnsi="Times New Roman"/>
          <w:sz w:val="28"/>
          <w:szCs w:val="28"/>
          <w:lang w:val="en-US"/>
        </w:rPr>
        <w:t>Li</w:t>
      </w:r>
      <w:r w:rsidRPr="00D10034">
        <w:rPr>
          <w:rFonts w:ascii="Times New Roman" w:hAnsi="Times New Roman"/>
          <w:sz w:val="28"/>
          <w:szCs w:val="28"/>
        </w:rPr>
        <w:t xml:space="preserve">ОН до </w:t>
      </w:r>
      <w:r w:rsidRPr="00D10034">
        <w:rPr>
          <w:rFonts w:ascii="Times New Roman" w:hAnsi="Times New Roman"/>
          <w:sz w:val="28"/>
          <w:szCs w:val="28"/>
          <w:lang w:val="en-US"/>
        </w:rPr>
        <w:t>HNO</w:t>
      </w:r>
      <w:r w:rsidRPr="00D10034">
        <w:rPr>
          <w:rFonts w:ascii="Times New Roman" w:hAnsi="Times New Roman"/>
          <w:sz w:val="28"/>
          <w:szCs w:val="28"/>
          <w:vertAlign w:val="subscript"/>
        </w:rPr>
        <w:t>3</w:t>
      </w:r>
      <w:r w:rsidRPr="00D10034">
        <w:rPr>
          <w:rFonts w:ascii="Times New Roman" w:hAnsi="Times New Roman"/>
          <w:sz w:val="28"/>
          <w:szCs w:val="28"/>
        </w:rPr>
        <w:t xml:space="preserve"> основные свойства ослабляются, а кислотные свойства усиливаются. Аналогично изменяются свойства оксидов в ряду от </w:t>
      </w:r>
      <w:r w:rsidRPr="00D10034">
        <w:rPr>
          <w:rFonts w:ascii="Times New Roman" w:hAnsi="Times New Roman"/>
          <w:sz w:val="28"/>
          <w:szCs w:val="28"/>
          <w:lang w:val="en-US"/>
        </w:rPr>
        <w:t>Na</w:t>
      </w:r>
      <w:r w:rsidRPr="00D10034">
        <w:rPr>
          <w:rFonts w:ascii="Times New Roman" w:hAnsi="Times New Roman"/>
          <w:sz w:val="28"/>
          <w:szCs w:val="28"/>
          <w:vertAlign w:val="subscript"/>
        </w:rPr>
        <w:t>2</w:t>
      </w:r>
      <w:r w:rsidRPr="00D10034">
        <w:rPr>
          <w:rFonts w:ascii="Times New Roman" w:hAnsi="Times New Roman"/>
          <w:sz w:val="28"/>
          <w:szCs w:val="28"/>
          <w:lang w:val="en-US"/>
        </w:rPr>
        <w:t>O</w:t>
      </w:r>
      <w:r w:rsidRPr="00D10034">
        <w:rPr>
          <w:rFonts w:ascii="Times New Roman" w:hAnsi="Times New Roman"/>
          <w:sz w:val="28"/>
          <w:szCs w:val="28"/>
        </w:rPr>
        <w:t xml:space="preserve"> и </w:t>
      </w:r>
      <w:r w:rsidRPr="00D10034">
        <w:rPr>
          <w:rFonts w:ascii="Times New Roman" w:hAnsi="Times New Roman"/>
          <w:sz w:val="28"/>
          <w:szCs w:val="28"/>
          <w:lang w:val="en-US"/>
        </w:rPr>
        <w:t>NaOH</w:t>
      </w:r>
      <w:r w:rsidRPr="00D10034">
        <w:rPr>
          <w:rFonts w:ascii="Times New Roman" w:hAnsi="Times New Roman"/>
          <w:sz w:val="28"/>
          <w:szCs w:val="28"/>
        </w:rPr>
        <w:t xml:space="preserve"> до </w:t>
      </w:r>
      <w:r w:rsidRPr="00D10034">
        <w:rPr>
          <w:rFonts w:ascii="Times New Roman" w:hAnsi="Times New Roman"/>
          <w:sz w:val="28"/>
          <w:szCs w:val="28"/>
          <w:lang w:val="en-US"/>
        </w:rPr>
        <w:t>Cl</w:t>
      </w:r>
      <w:r w:rsidRPr="00D10034">
        <w:rPr>
          <w:rFonts w:ascii="Times New Roman" w:hAnsi="Times New Roman"/>
          <w:sz w:val="28"/>
          <w:szCs w:val="28"/>
          <w:vertAlign w:val="subscript"/>
        </w:rPr>
        <w:t>2</w:t>
      </w:r>
      <w:r w:rsidRPr="00D10034">
        <w:rPr>
          <w:rFonts w:ascii="Times New Roman" w:hAnsi="Times New Roman"/>
          <w:sz w:val="28"/>
          <w:szCs w:val="28"/>
          <w:lang w:val="en-US"/>
        </w:rPr>
        <w:t>O</w:t>
      </w:r>
      <w:r w:rsidRPr="00D10034">
        <w:rPr>
          <w:rFonts w:ascii="Times New Roman" w:hAnsi="Times New Roman"/>
          <w:sz w:val="28"/>
          <w:szCs w:val="28"/>
          <w:vertAlign w:val="subscript"/>
        </w:rPr>
        <w:t xml:space="preserve">7 </w:t>
      </w:r>
      <w:r w:rsidRPr="00D10034">
        <w:rPr>
          <w:rFonts w:ascii="Times New Roman" w:hAnsi="Times New Roman"/>
          <w:sz w:val="28"/>
          <w:szCs w:val="28"/>
        </w:rPr>
        <w:t xml:space="preserve">и </w:t>
      </w:r>
      <w:r w:rsidRPr="00D10034">
        <w:rPr>
          <w:rFonts w:ascii="Times New Roman" w:hAnsi="Times New Roman"/>
          <w:sz w:val="28"/>
          <w:szCs w:val="28"/>
          <w:lang w:val="en-US"/>
        </w:rPr>
        <w:t>HClO</w:t>
      </w:r>
      <w:r w:rsidRPr="00D10034">
        <w:rPr>
          <w:rFonts w:ascii="Times New Roman" w:hAnsi="Times New Roman"/>
          <w:sz w:val="28"/>
          <w:szCs w:val="28"/>
          <w:vertAlign w:val="subscript"/>
        </w:rPr>
        <w:t>4</w:t>
      </w:r>
      <w:r w:rsidRPr="00D10034">
        <w:rPr>
          <w:rFonts w:ascii="Times New Roman" w:hAnsi="Times New Roman"/>
          <w:sz w:val="28"/>
          <w:szCs w:val="28"/>
        </w:rPr>
        <w:t>. Оксид калия К</w:t>
      </w:r>
      <w:r w:rsidRPr="00D10034">
        <w:rPr>
          <w:rFonts w:ascii="Times New Roman" w:hAnsi="Times New Roman"/>
          <w:sz w:val="28"/>
          <w:szCs w:val="28"/>
          <w:vertAlign w:val="subscript"/>
        </w:rPr>
        <w:t>2</w:t>
      </w:r>
      <w:r w:rsidRPr="00D10034">
        <w:rPr>
          <w:rFonts w:ascii="Times New Roman" w:hAnsi="Times New Roman"/>
          <w:sz w:val="28"/>
          <w:szCs w:val="28"/>
        </w:rPr>
        <w:t xml:space="preserve">О, как и оксиды лития и натрия </w:t>
      </w:r>
      <w:r w:rsidRPr="00D10034">
        <w:rPr>
          <w:rFonts w:ascii="Times New Roman" w:hAnsi="Times New Roman"/>
          <w:sz w:val="28"/>
          <w:szCs w:val="28"/>
          <w:lang w:val="en-US"/>
        </w:rPr>
        <w:t>Li</w:t>
      </w:r>
      <w:r w:rsidRPr="00D10034">
        <w:rPr>
          <w:rFonts w:ascii="Times New Roman" w:hAnsi="Times New Roman"/>
          <w:sz w:val="28"/>
          <w:szCs w:val="28"/>
          <w:vertAlign w:val="subscript"/>
        </w:rPr>
        <w:t>2</w:t>
      </w:r>
      <w:r w:rsidRPr="00D10034">
        <w:rPr>
          <w:rFonts w:ascii="Times New Roman" w:hAnsi="Times New Roman"/>
          <w:sz w:val="28"/>
          <w:szCs w:val="28"/>
          <w:lang w:val="en-US"/>
        </w:rPr>
        <w:t>O</w:t>
      </w:r>
      <w:r w:rsidRPr="00D10034">
        <w:rPr>
          <w:rFonts w:ascii="Times New Roman" w:hAnsi="Times New Roman"/>
          <w:sz w:val="28"/>
          <w:szCs w:val="28"/>
        </w:rPr>
        <w:t xml:space="preserve"> и </w:t>
      </w:r>
      <w:r w:rsidRPr="00D10034">
        <w:rPr>
          <w:rFonts w:ascii="Times New Roman" w:hAnsi="Times New Roman"/>
          <w:sz w:val="28"/>
          <w:szCs w:val="28"/>
          <w:lang w:val="en-US"/>
        </w:rPr>
        <w:t>Na</w:t>
      </w:r>
      <w:r w:rsidRPr="00D10034">
        <w:rPr>
          <w:rFonts w:ascii="Times New Roman" w:hAnsi="Times New Roman"/>
          <w:sz w:val="28"/>
          <w:szCs w:val="28"/>
          <w:vertAlign w:val="subscript"/>
        </w:rPr>
        <w:t>2</w:t>
      </w:r>
      <w:r w:rsidRPr="00D10034">
        <w:rPr>
          <w:rFonts w:ascii="Times New Roman" w:hAnsi="Times New Roman"/>
          <w:sz w:val="28"/>
          <w:szCs w:val="28"/>
          <w:lang w:val="en-US"/>
        </w:rPr>
        <w:t>O</w:t>
      </w:r>
      <w:r w:rsidRPr="00D10034">
        <w:rPr>
          <w:rFonts w:ascii="Times New Roman" w:hAnsi="Times New Roman"/>
          <w:sz w:val="28"/>
          <w:szCs w:val="28"/>
        </w:rPr>
        <w:t xml:space="preserve">, является основным оксидом, а гидроксид калия КОН, как и гидроксиды лития и натрия </w:t>
      </w:r>
      <w:r w:rsidRPr="00D10034">
        <w:rPr>
          <w:rFonts w:ascii="Times New Roman" w:hAnsi="Times New Roman"/>
          <w:sz w:val="28"/>
          <w:szCs w:val="28"/>
          <w:lang w:val="en-US"/>
        </w:rPr>
        <w:t>LiOH</w:t>
      </w:r>
      <w:r w:rsidRPr="00D10034">
        <w:rPr>
          <w:rFonts w:ascii="Times New Roman" w:hAnsi="Times New Roman"/>
          <w:sz w:val="28"/>
          <w:szCs w:val="28"/>
        </w:rPr>
        <w:t xml:space="preserve"> и </w:t>
      </w:r>
      <w:r w:rsidR="00776A20" w:rsidRPr="00D10034">
        <w:rPr>
          <w:rFonts w:ascii="Times New Roman" w:hAnsi="Times New Roman"/>
          <w:sz w:val="28"/>
          <w:szCs w:val="28"/>
          <w:lang w:val="en-US"/>
        </w:rPr>
        <w:t>NaOH</w:t>
      </w:r>
      <w:r w:rsidR="00776A20" w:rsidRPr="00D10034">
        <w:rPr>
          <w:rFonts w:ascii="Times New Roman" w:hAnsi="Times New Roman"/>
          <w:sz w:val="28"/>
          <w:szCs w:val="28"/>
        </w:rPr>
        <w:t>, является типичным основанием.</w:t>
      </w:r>
    </w:p>
    <w:p w:rsidR="00776A20" w:rsidRPr="00D10034" w:rsidRDefault="00776A20"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Аналогично изменяются формы и свойства неметаллов от </w:t>
      </w:r>
      <w:r w:rsidRPr="00D10034">
        <w:rPr>
          <w:rFonts w:ascii="Times New Roman" w:hAnsi="Times New Roman"/>
          <w:sz w:val="28"/>
          <w:szCs w:val="28"/>
          <w:lang w:val="en-US"/>
        </w:rPr>
        <w:t>CH</w:t>
      </w:r>
      <w:r w:rsidRPr="00D10034">
        <w:rPr>
          <w:rFonts w:ascii="Times New Roman" w:hAnsi="Times New Roman"/>
          <w:sz w:val="28"/>
          <w:szCs w:val="28"/>
          <w:vertAlign w:val="subscript"/>
        </w:rPr>
        <w:t>4</w:t>
      </w:r>
      <w:r w:rsidRPr="00D10034">
        <w:rPr>
          <w:rFonts w:ascii="Times New Roman" w:hAnsi="Times New Roman"/>
          <w:sz w:val="28"/>
          <w:szCs w:val="28"/>
        </w:rPr>
        <w:t xml:space="preserve"> до </w:t>
      </w:r>
      <w:r w:rsidRPr="00D10034">
        <w:rPr>
          <w:rFonts w:ascii="Times New Roman" w:hAnsi="Times New Roman"/>
          <w:sz w:val="28"/>
          <w:szCs w:val="28"/>
          <w:lang w:val="en-US"/>
        </w:rPr>
        <w:t>HF</w:t>
      </w:r>
      <w:r w:rsidRPr="00D10034">
        <w:rPr>
          <w:rFonts w:ascii="Times New Roman" w:hAnsi="Times New Roman"/>
          <w:sz w:val="28"/>
          <w:szCs w:val="28"/>
        </w:rPr>
        <w:t xml:space="preserve"> и от </w:t>
      </w:r>
      <w:r w:rsidRPr="00D10034">
        <w:rPr>
          <w:rFonts w:ascii="Times New Roman" w:hAnsi="Times New Roman"/>
          <w:sz w:val="28"/>
          <w:szCs w:val="28"/>
          <w:lang w:val="en-US"/>
        </w:rPr>
        <w:t>SiH</w:t>
      </w:r>
      <w:r w:rsidRPr="00D10034">
        <w:rPr>
          <w:rFonts w:ascii="Times New Roman" w:hAnsi="Times New Roman"/>
          <w:sz w:val="28"/>
          <w:szCs w:val="28"/>
          <w:vertAlign w:val="subscript"/>
        </w:rPr>
        <w:t>4</w:t>
      </w:r>
      <w:r w:rsidRPr="00D10034">
        <w:rPr>
          <w:rFonts w:ascii="Times New Roman" w:hAnsi="Times New Roman"/>
          <w:sz w:val="28"/>
          <w:szCs w:val="28"/>
        </w:rPr>
        <w:t xml:space="preserve"> до </w:t>
      </w:r>
      <w:r w:rsidRPr="00D10034">
        <w:rPr>
          <w:rFonts w:ascii="Times New Roman" w:hAnsi="Times New Roman"/>
          <w:sz w:val="28"/>
          <w:szCs w:val="28"/>
          <w:lang w:val="en-US"/>
        </w:rPr>
        <w:t>HCl</w:t>
      </w:r>
      <w:r w:rsidRPr="00D10034">
        <w:rPr>
          <w:rFonts w:ascii="Times New Roman" w:hAnsi="Times New Roman"/>
          <w:sz w:val="28"/>
          <w:szCs w:val="28"/>
        </w:rPr>
        <w:t>.</w:t>
      </w:r>
    </w:p>
    <w:p w:rsidR="00776A20" w:rsidRPr="00D10034" w:rsidRDefault="00776A20"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Такой характер свойств элементов и их соединений, какой наблюдается при увеличении атомной массы элементов, называется </w:t>
      </w:r>
      <w:r w:rsidRPr="00D10034">
        <w:rPr>
          <w:rFonts w:ascii="Times New Roman" w:hAnsi="Times New Roman"/>
          <w:b/>
          <w:sz w:val="28"/>
          <w:szCs w:val="28"/>
        </w:rPr>
        <w:t xml:space="preserve">периодическим изменением. </w:t>
      </w:r>
      <w:r w:rsidRPr="00D10034">
        <w:rPr>
          <w:rFonts w:ascii="Times New Roman" w:hAnsi="Times New Roman"/>
          <w:sz w:val="28"/>
          <w:szCs w:val="28"/>
        </w:rPr>
        <w:t>Свойства всех химических элементов при увеличении атомной массы изменяются периодически.</w:t>
      </w:r>
    </w:p>
    <w:p w:rsidR="00776A20" w:rsidRPr="00D10034" w:rsidRDefault="00776A20"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Это периодическое изменение называется </w:t>
      </w:r>
      <w:r w:rsidR="00BB71A9" w:rsidRPr="00D10034">
        <w:rPr>
          <w:rFonts w:ascii="Times New Roman" w:hAnsi="Times New Roman"/>
          <w:b/>
          <w:sz w:val="28"/>
          <w:szCs w:val="28"/>
        </w:rPr>
        <w:t xml:space="preserve">периодической зависимостью </w:t>
      </w:r>
      <w:r w:rsidR="00BB71A9" w:rsidRPr="00D10034">
        <w:rPr>
          <w:rFonts w:ascii="Times New Roman" w:hAnsi="Times New Roman"/>
          <w:sz w:val="28"/>
          <w:szCs w:val="28"/>
        </w:rPr>
        <w:t>свойств элементов и их соединений от величины атомной массы.</w:t>
      </w:r>
    </w:p>
    <w:p w:rsidR="00BB71A9" w:rsidRPr="00D10034" w:rsidRDefault="00BB71A9"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Поэтому Д.И. Менделеев сформулировал открытый им закон так:</w:t>
      </w:r>
    </w:p>
    <w:p w:rsidR="00BB71A9" w:rsidRPr="00D10034" w:rsidRDefault="00BB71A9" w:rsidP="00D10034">
      <w:pPr>
        <w:pStyle w:val="a3"/>
        <w:numPr>
          <w:ilvl w:val="0"/>
          <w:numId w:val="13"/>
        </w:numPr>
        <w:tabs>
          <w:tab w:val="left" w:pos="1418"/>
        </w:tabs>
        <w:spacing w:line="360" w:lineRule="auto"/>
        <w:ind w:left="0" w:firstLine="709"/>
        <w:jc w:val="both"/>
        <w:rPr>
          <w:rFonts w:ascii="Times New Roman" w:hAnsi="Times New Roman"/>
          <w:b/>
          <w:sz w:val="28"/>
          <w:szCs w:val="28"/>
        </w:rPr>
      </w:pPr>
      <w:r w:rsidRPr="00D10034">
        <w:rPr>
          <w:rFonts w:ascii="Times New Roman" w:hAnsi="Times New Roman"/>
          <w:b/>
          <w:sz w:val="28"/>
          <w:szCs w:val="28"/>
        </w:rPr>
        <w:t>Свойства элементов, а так же формы и свойства соединений элементов находятся в периодической зависимости от величины атомной массы элементов.</w:t>
      </w:r>
    </w:p>
    <w:p w:rsidR="00BB71A9" w:rsidRPr="00D10034" w:rsidRDefault="00BB71A9"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Менделеев расположил </w:t>
      </w:r>
      <w:r w:rsidRPr="00D10034">
        <w:rPr>
          <w:rFonts w:ascii="Times New Roman" w:hAnsi="Times New Roman"/>
          <w:b/>
          <w:sz w:val="28"/>
          <w:szCs w:val="28"/>
        </w:rPr>
        <w:t xml:space="preserve">периоды элементов </w:t>
      </w:r>
      <w:r w:rsidRPr="00D10034">
        <w:rPr>
          <w:rFonts w:ascii="Times New Roman" w:hAnsi="Times New Roman"/>
          <w:sz w:val="28"/>
          <w:szCs w:val="28"/>
        </w:rPr>
        <w:t xml:space="preserve">друг под другом и в результате составил </w:t>
      </w:r>
      <w:r w:rsidRPr="00D10034">
        <w:rPr>
          <w:rFonts w:ascii="Times New Roman" w:hAnsi="Times New Roman"/>
          <w:b/>
          <w:sz w:val="28"/>
          <w:szCs w:val="28"/>
        </w:rPr>
        <w:t>периодическую систему элементов.</w:t>
      </w:r>
    </w:p>
    <w:p w:rsidR="008F1C61" w:rsidRPr="00D10034" w:rsidRDefault="008F1C61"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Он говорил, что таблица элементов – плод не только его собственного труда, но и усилий многих химиков, среди которых он особо отмечал «укрепителей периодического закона», открывших предсказанные им элементы. Для создания современной таблицы потребовалась напряженная многолетняя работа тысяч и тысяч химиков и физиков. Если бы Менделеев был сейчас жив, он, глядя на современную таблицу элементов, вполне мог бы повторить слова английского химика Дж.У.Меллора, автора классической 16-томной энциклопедии по неорганической и теоретической химии. Закончив в 1937, после 15-летней работы, свой труд, он написал с признательностью на титульном листе: «Посвящается рядовым огромной армии химиков. Их имена забыты, их работы остались»...</w:t>
      </w:r>
    </w:p>
    <w:p w:rsidR="00A271BD" w:rsidRPr="00D10034" w:rsidRDefault="008F1C61" w:rsidP="0048276B">
      <w:pPr>
        <w:pStyle w:val="a3"/>
        <w:tabs>
          <w:tab w:val="left" w:pos="7440"/>
        </w:tabs>
        <w:spacing w:line="360" w:lineRule="auto"/>
        <w:ind w:firstLine="709"/>
        <w:jc w:val="both"/>
        <w:rPr>
          <w:rFonts w:ascii="Times New Roman" w:hAnsi="Times New Roman"/>
          <w:sz w:val="28"/>
          <w:szCs w:val="28"/>
        </w:rPr>
      </w:pPr>
      <w:r w:rsidRPr="00D10034">
        <w:rPr>
          <w:rFonts w:ascii="Times New Roman" w:hAnsi="Times New Roman"/>
          <w:b/>
          <w:sz w:val="28"/>
          <w:szCs w:val="28"/>
        </w:rPr>
        <w:t xml:space="preserve">Периодическая система – </w:t>
      </w:r>
      <w:r w:rsidR="005F2970" w:rsidRPr="00D10034">
        <w:rPr>
          <w:rFonts w:ascii="Times New Roman" w:hAnsi="Times New Roman"/>
          <w:sz w:val="28"/>
          <w:szCs w:val="28"/>
        </w:rPr>
        <w:t xml:space="preserve">это </w:t>
      </w:r>
      <w:r w:rsidR="00E55EA8" w:rsidRPr="00D10034">
        <w:rPr>
          <w:rFonts w:ascii="Times New Roman" w:hAnsi="Times New Roman"/>
          <w:sz w:val="28"/>
          <w:szCs w:val="28"/>
        </w:rPr>
        <w:t>классификация химических элементов, устанавливающая зависимость различных свойств элементов от заряда атомного ядра. Система является графическим выражением периодического закона</w:t>
      </w:r>
      <w:r w:rsidRPr="00D10034">
        <w:rPr>
          <w:rFonts w:ascii="Times New Roman" w:hAnsi="Times New Roman"/>
          <w:sz w:val="28"/>
          <w:szCs w:val="28"/>
        </w:rPr>
        <w:t xml:space="preserve">. </w:t>
      </w:r>
    </w:p>
    <w:p w:rsidR="00A271BD" w:rsidRPr="00D10034" w:rsidRDefault="00A271BD"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На октябрь 2009 года известно 117 химических элементов (с порядковыми номерами с 1 по 116 и 118), из них 94 обнаружены в природе (некоторые — лишь в следовых количествах). Остальные23 получены искусственно в результате ядерных реакций – это процесс превращения атомных ядер, происходящий при их взаимодействии с элементарными частицами, гамма-квантами и друг с другом, обычно приводящий к выделению колоссального количества энергии. Первые 112 элементов имеют постоянные названия, </w:t>
      </w:r>
      <w:r w:rsidRPr="00131738">
        <w:rPr>
          <w:rFonts w:ascii="Times New Roman" w:hAnsi="Times New Roman"/>
          <w:sz w:val="28"/>
          <w:szCs w:val="28"/>
        </w:rPr>
        <w:t>остальные</w:t>
      </w:r>
      <w:r w:rsidRPr="00D10034">
        <w:rPr>
          <w:rFonts w:ascii="Times New Roman" w:hAnsi="Times New Roman"/>
          <w:sz w:val="28"/>
          <w:szCs w:val="28"/>
        </w:rPr>
        <w:t xml:space="preserve"> — временные.</w:t>
      </w:r>
    </w:p>
    <w:p w:rsidR="00EA3993" w:rsidRPr="00D10034" w:rsidRDefault="00A271BD"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Открытие 112-го элемента (самый тяжелый из официальных) признано </w:t>
      </w:r>
      <w:r w:rsidRPr="00131738">
        <w:rPr>
          <w:rFonts w:ascii="Times New Roman" w:hAnsi="Times New Roman"/>
          <w:sz w:val="28"/>
          <w:szCs w:val="28"/>
        </w:rPr>
        <w:t>Международным союзом теоретической и прикладной химии</w:t>
      </w:r>
      <w:r w:rsidRPr="00D10034">
        <w:rPr>
          <w:rFonts w:ascii="Times New Roman" w:hAnsi="Times New Roman"/>
          <w:sz w:val="28"/>
          <w:szCs w:val="28"/>
        </w:rPr>
        <w:t xml:space="preserve">. Самый стабильный из известных </w:t>
      </w:r>
      <w:r w:rsidRPr="00131738">
        <w:rPr>
          <w:rFonts w:ascii="Times New Roman" w:hAnsi="Times New Roman"/>
          <w:sz w:val="28"/>
          <w:szCs w:val="28"/>
        </w:rPr>
        <w:t>изотопов</w:t>
      </w:r>
      <w:r w:rsidRPr="00D10034">
        <w:rPr>
          <w:rFonts w:ascii="Times New Roman" w:hAnsi="Times New Roman"/>
          <w:sz w:val="28"/>
          <w:szCs w:val="28"/>
        </w:rPr>
        <w:t xml:space="preserve"> данного элемента имеет </w:t>
      </w:r>
      <w:r w:rsidRPr="00131738">
        <w:rPr>
          <w:rFonts w:ascii="Times New Roman" w:hAnsi="Times New Roman"/>
          <w:sz w:val="28"/>
          <w:szCs w:val="28"/>
        </w:rPr>
        <w:t>период полураспада</w:t>
      </w:r>
      <w:r w:rsidRPr="00D10034">
        <w:rPr>
          <w:rFonts w:ascii="Times New Roman" w:hAnsi="Times New Roman"/>
          <w:sz w:val="28"/>
          <w:szCs w:val="28"/>
        </w:rPr>
        <w:t xml:space="preserve"> 34 секунды. На начало июня 2009 года носит неофициальное имя </w:t>
      </w:r>
      <w:r w:rsidRPr="00131738">
        <w:rPr>
          <w:rFonts w:ascii="Times New Roman" w:hAnsi="Times New Roman"/>
          <w:sz w:val="28"/>
          <w:szCs w:val="28"/>
        </w:rPr>
        <w:t>унунбий</w:t>
      </w:r>
      <w:r w:rsidRPr="00D10034">
        <w:rPr>
          <w:rFonts w:ascii="Times New Roman" w:hAnsi="Times New Roman"/>
          <w:sz w:val="28"/>
          <w:szCs w:val="28"/>
        </w:rPr>
        <w:t xml:space="preserve">, был впервые синтезирован в феврале 1996 года на ускорителе тяжелых ионов в </w:t>
      </w:r>
      <w:r w:rsidRPr="00131738">
        <w:rPr>
          <w:rFonts w:ascii="Times New Roman" w:hAnsi="Times New Roman"/>
          <w:sz w:val="28"/>
          <w:szCs w:val="28"/>
        </w:rPr>
        <w:t>Институте тяжелых ионов</w:t>
      </w:r>
      <w:r w:rsidRPr="00D10034">
        <w:rPr>
          <w:rFonts w:ascii="Times New Roman" w:hAnsi="Times New Roman"/>
          <w:sz w:val="28"/>
          <w:szCs w:val="28"/>
        </w:rPr>
        <w:t xml:space="preserve"> в </w:t>
      </w:r>
      <w:r w:rsidRPr="00131738">
        <w:rPr>
          <w:rFonts w:ascii="Times New Roman" w:hAnsi="Times New Roman"/>
          <w:sz w:val="28"/>
          <w:szCs w:val="28"/>
        </w:rPr>
        <w:t>Дармштадте</w:t>
      </w:r>
      <w:r w:rsidRPr="00D10034">
        <w:rPr>
          <w:rFonts w:ascii="Times New Roman" w:hAnsi="Times New Roman"/>
          <w:sz w:val="28"/>
          <w:szCs w:val="28"/>
        </w:rPr>
        <w:t>, Германия (в результате бомбардировки свинцовой мишени ядрами цинка). Первооткрыватели имеют полгода, чтобы предложить новое официальное название для добавления в таблицу (ими уже предлагались Виксхаузий, Гельмгольций, Венусий, Фриший, Штрассманий и Гейзенбергий). В настоящее время известны трансурановые элементы с номерами 113-116 и 118, полученные в Объединенном институте ядерных исследований в Дубне, однако они официально пока не признаны.</w:t>
      </w:r>
    </w:p>
    <w:p w:rsidR="00EA3993" w:rsidRPr="00D10034" w:rsidRDefault="00EA3993"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Распространённее других являются 3 формы таблицы Менделеева: «короткая» (короткопериодная), «длинная» (длиннопериодная) и «сверхдлинная». В «сверхдлинном» варианте каждый период занимает ровно одну строчку. В «длинном» варианте лантаноиды</w:t>
      </w:r>
      <w:r w:rsidR="00211D5D" w:rsidRPr="00D10034">
        <w:rPr>
          <w:rFonts w:ascii="Times New Roman" w:hAnsi="Times New Roman"/>
          <w:sz w:val="28"/>
          <w:szCs w:val="28"/>
        </w:rPr>
        <w:t xml:space="preserve"> (</w:t>
      </w:r>
      <w:r w:rsidRPr="00D10034">
        <w:rPr>
          <w:rFonts w:ascii="Times New Roman" w:hAnsi="Times New Roman"/>
          <w:sz w:val="28"/>
          <w:szCs w:val="28"/>
        </w:rPr>
        <w:t>семейство из 14 химических элементов с порядковыми номерами 58—71, расположенных в VI периоде системы</w:t>
      </w:r>
      <w:r w:rsidR="00211D5D" w:rsidRPr="00D10034">
        <w:rPr>
          <w:rFonts w:ascii="Times New Roman" w:hAnsi="Times New Roman"/>
          <w:sz w:val="28"/>
          <w:szCs w:val="28"/>
        </w:rPr>
        <w:t xml:space="preserve">) </w:t>
      </w:r>
      <w:r w:rsidRPr="00D10034">
        <w:rPr>
          <w:rFonts w:ascii="Times New Roman" w:hAnsi="Times New Roman"/>
          <w:sz w:val="28"/>
          <w:szCs w:val="28"/>
        </w:rPr>
        <w:t xml:space="preserve">и актиноиды </w:t>
      </w:r>
      <w:r w:rsidR="00211D5D" w:rsidRPr="00D10034">
        <w:rPr>
          <w:rFonts w:ascii="Times New Roman" w:hAnsi="Times New Roman"/>
          <w:sz w:val="28"/>
          <w:szCs w:val="28"/>
        </w:rPr>
        <w:t xml:space="preserve">(семейство радиоактивных химических элементов, состоящее из актиния и 14 подобных ему по своим химическим свойствам) </w:t>
      </w:r>
      <w:r w:rsidRPr="00D10034">
        <w:rPr>
          <w:rFonts w:ascii="Times New Roman" w:hAnsi="Times New Roman"/>
          <w:sz w:val="28"/>
          <w:szCs w:val="28"/>
        </w:rPr>
        <w:t>вынесены из общей таблицы, делая её более компактной. В «короткой» форме записи, в дополнение к этому, четвёртый и последующие периоды занимают по 2 строчки; символы элементов главных и побочных подгрупп выравниваются относительно разных краёв клеток.</w:t>
      </w:r>
    </w:p>
    <w:p w:rsidR="00211D5D" w:rsidRPr="00D10034" w:rsidRDefault="00211D5D"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Короткая форма таблицы, содержащая восемь групп элементов, была официально отменена ИЮПАК в </w:t>
      </w:r>
      <w:r w:rsidRPr="00131738">
        <w:rPr>
          <w:rFonts w:ascii="Times New Roman" w:hAnsi="Times New Roman"/>
          <w:sz w:val="28"/>
          <w:szCs w:val="28"/>
        </w:rPr>
        <w:t>1989 году</w:t>
      </w:r>
      <w:r w:rsidRPr="00D10034">
        <w:rPr>
          <w:rFonts w:ascii="Times New Roman" w:hAnsi="Times New Roman"/>
          <w:sz w:val="28"/>
          <w:szCs w:val="28"/>
        </w:rPr>
        <w:t xml:space="preserve">. Несмотря на рекомендацию использовать длинную форму, короткая форма продолжила приводиться в большом числе российских справочников и пособий и после этого времени. Из современной иностранной литературы короткая форма исключена полностью, вместо неё используется длинная форма. Такую ситуацию некоторые исследователи </w:t>
      </w:r>
      <w:r w:rsidR="00F5400F" w:rsidRPr="00D10034">
        <w:rPr>
          <w:rFonts w:ascii="Times New Roman" w:hAnsi="Times New Roman"/>
          <w:sz w:val="28"/>
          <w:szCs w:val="28"/>
        </w:rPr>
        <w:t>связывают,</w:t>
      </w:r>
      <w:r w:rsidRPr="00D10034">
        <w:rPr>
          <w:rFonts w:ascii="Times New Roman" w:hAnsi="Times New Roman"/>
          <w:sz w:val="28"/>
          <w:szCs w:val="28"/>
        </w:rPr>
        <w:t xml:space="preserve"> в том числе с кажущейся рациональной компактностью короткой фор</w:t>
      </w:r>
      <w:r w:rsidR="003B7A0A" w:rsidRPr="00D10034">
        <w:rPr>
          <w:rFonts w:ascii="Times New Roman" w:hAnsi="Times New Roman"/>
          <w:sz w:val="28"/>
          <w:szCs w:val="28"/>
        </w:rPr>
        <w:t xml:space="preserve">мы таблицы, а также со </w:t>
      </w:r>
      <w:r w:rsidRPr="00D10034">
        <w:rPr>
          <w:rFonts w:ascii="Times New Roman" w:hAnsi="Times New Roman"/>
          <w:sz w:val="28"/>
          <w:szCs w:val="28"/>
        </w:rPr>
        <w:t xml:space="preserve">стереотипностью мышления и невосприятием современной (международной) информации. </w:t>
      </w:r>
    </w:p>
    <w:p w:rsidR="00211D5D" w:rsidRPr="00D10034" w:rsidRDefault="00211D5D"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В </w:t>
      </w:r>
      <w:r w:rsidRPr="00131738">
        <w:rPr>
          <w:rFonts w:ascii="Times New Roman" w:hAnsi="Times New Roman"/>
          <w:sz w:val="28"/>
          <w:szCs w:val="28"/>
        </w:rPr>
        <w:t>1969 году</w:t>
      </w:r>
      <w:r w:rsidRPr="00D10034">
        <w:rPr>
          <w:rFonts w:ascii="Times New Roman" w:hAnsi="Times New Roman"/>
          <w:sz w:val="28"/>
          <w:szCs w:val="28"/>
        </w:rPr>
        <w:t xml:space="preserve"> </w:t>
      </w:r>
      <w:r w:rsidRPr="00131738">
        <w:rPr>
          <w:rFonts w:ascii="Times New Roman" w:hAnsi="Times New Roman"/>
          <w:sz w:val="28"/>
          <w:szCs w:val="28"/>
        </w:rPr>
        <w:t>Теодор Сиборг</w:t>
      </w:r>
      <w:r w:rsidRPr="00D10034">
        <w:rPr>
          <w:rFonts w:ascii="Times New Roman" w:hAnsi="Times New Roman"/>
          <w:sz w:val="28"/>
          <w:szCs w:val="28"/>
        </w:rPr>
        <w:t xml:space="preserve"> предложил </w:t>
      </w:r>
      <w:r w:rsidRPr="00131738">
        <w:rPr>
          <w:rFonts w:ascii="Times New Roman" w:hAnsi="Times New Roman"/>
          <w:sz w:val="28"/>
          <w:szCs w:val="28"/>
        </w:rPr>
        <w:t>расширенную периодическую таблицу элементов</w:t>
      </w:r>
      <w:r w:rsidRPr="00D10034">
        <w:rPr>
          <w:rFonts w:ascii="Times New Roman" w:hAnsi="Times New Roman"/>
          <w:sz w:val="28"/>
          <w:szCs w:val="28"/>
        </w:rPr>
        <w:t xml:space="preserve">. </w:t>
      </w:r>
      <w:r w:rsidRPr="00131738">
        <w:rPr>
          <w:rFonts w:ascii="Times New Roman" w:hAnsi="Times New Roman"/>
          <w:sz w:val="28"/>
          <w:szCs w:val="28"/>
        </w:rPr>
        <w:t>Нильсом Бором</w:t>
      </w:r>
      <w:r w:rsidRPr="00D10034">
        <w:rPr>
          <w:rFonts w:ascii="Times New Roman" w:hAnsi="Times New Roman"/>
          <w:sz w:val="28"/>
          <w:szCs w:val="28"/>
        </w:rPr>
        <w:t xml:space="preserve"> разрабатывалась лестничная (пирамидальная) форма периодической системы. Существует и множество других, редко или вовсе не используемых, но весьма оригинальных, способов графического отображения Периодического закона. Сегодня существуют несколько сот вариантов таблицы, при этом учёные предлагают всё новые варианты</w:t>
      </w:r>
      <w:r w:rsidR="00E55EA8" w:rsidRPr="00D10034">
        <w:rPr>
          <w:rFonts w:ascii="Times New Roman" w:hAnsi="Times New Roman"/>
          <w:sz w:val="28"/>
          <w:szCs w:val="28"/>
        </w:rPr>
        <w:t>.</w:t>
      </w:r>
    </w:p>
    <w:p w:rsidR="00211D5D" w:rsidRPr="00D10034" w:rsidRDefault="00211D5D" w:rsidP="0048276B">
      <w:pPr>
        <w:pStyle w:val="a3"/>
        <w:spacing w:line="360" w:lineRule="auto"/>
        <w:ind w:firstLine="709"/>
        <w:jc w:val="both"/>
        <w:rPr>
          <w:rFonts w:ascii="Times New Roman" w:hAnsi="Times New Roman"/>
          <w:sz w:val="28"/>
          <w:szCs w:val="28"/>
        </w:rPr>
      </w:pPr>
    </w:p>
    <w:p w:rsidR="005F2970" w:rsidRPr="00D10034" w:rsidRDefault="005F2970" w:rsidP="00D10034">
      <w:pPr>
        <w:pStyle w:val="a3"/>
        <w:spacing w:line="360" w:lineRule="auto"/>
        <w:ind w:firstLine="709"/>
        <w:jc w:val="center"/>
        <w:rPr>
          <w:rFonts w:ascii="Times New Roman" w:hAnsi="Times New Roman"/>
          <w:b/>
          <w:sz w:val="28"/>
          <w:szCs w:val="28"/>
        </w:rPr>
      </w:pPr>
      <w:r w:rsidRPr="00D10034">
        <w:rPr>
          <w:rFonts w:ascii="Times New Roman" w:hAnsi="Times New Roman"/>
          <w:b/>
          <w:sz w:val="28"/>
          <w:szCs w:val="28"/>
        </w:rPr>
        <w:t>2.3</w:t>
      </w:r>
      <w:r w:rsidR="00D10034" w:rsidRPr="00D10034">
        <w:rPr>
          <w:rFonts w:ascii="Times New Roman" w:hAnsi="Times New Roman"/>
          <w:b/>
          <w:sz w:val="28"/>
          <w:szCs w:val="28"/>
        </w:rPr>
        <w:t xml:space="preserve"> </w:t>
      </w:r>
      <w:r w:rsidRPr="00D10034">
        <w:rPr>
          <w:rFonts w:ascii="Times New Roman" w:hAnsi="Times New Roman"/>
          <w:b/>
          <w:sz w:val="28"/>
          <w:szCs w:val="28"/>
        </w:rPr>
        <w:t xml:space="preserve">Структура </w:t>
      </w:r>
      <w:r w:rsidR="001D0587" w:rsidRPr="00D10034">
        <w:rPr>
          <w:rFonts w:ascii="Times New Roman" w:hAnsi="Times New Roman"/>
          <w:b/>
          <w:sz w:val="28"/>
          <w:szCs w:val="28"/>
        </w:rPr>
        <w:t xml:space="preserve">периодической </w:t>
      </w:r>
      <w:r w:rsidRPr="00D10034">
        <w:rPr>
          <w:rFonts w:ascii="Times New Roman" w:hAnsi="Times New Roman"/>
          <w:b/>
          <w:sz w:val="28"/>
          <w:szCs w:val="28"/>
        </w:rPr>
        <w:t>сист</w:t>
      </w:r>
      <w:r w:rsidR="00D10034">
        <w:rPr>
          <w:rFonts w:ascii="Times New Roman" w:hAnsi="Times New Roman"/>
          <w:b/>
          <w:sz w:val="28"/>
          <w:szCs w:val="28"/>
        </w:rPr>
        <w:t>емы: периоды, группы, подгруппы</w:t>
      </w:r>
    </w:p>
    <w:p w:rsidR="00EA3993" w:rsidRPr="00D10034" w:rsidRDefault="00EA3993" w:rsidP="0048276B">
      <w:pPr>
        <w:pStyle w:val="a3"/>
        <w:spacing w:line="360" w:lineRule="auto"/>
        <w:ind w:firstLine="709"/>
        <w:jc w:val="both"/>
        <w:rPr>
          <w:rFonts w:ascii="Times New Roman" w:hAnsi="Times New Roman"/>
          <w:sz w:val="28"/>
          <w:szCs w:val="28"/>
        </w:rPr>
      </w:pPr>
    </w:p>
    <w:p w:rsidR="001B558E" w:rsidRPr="00D10034" w:rsidRDefault="001B558E"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Итак, мы выяснили, что периодическая система – это графическое выражение периодического закона. </w:t>
      </w:r>
    </w:p>
    <w:p w:rsidR="00C00D78" w:rsidRPr="00D10034" w:rsidRDefault="008F1C61"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Каждый элемент занимает определённое место (клетку) в периодической системе и имеет свой порядковый (атомный) номер.</w:t>
      </w:r>
      <w:r w:rsidR="001B558E" w:rsidRPr="00D10034">
        <w:rPr>
          <w:rFonts w:ascii="Times New Roman" w:hAnsi="Times New Roman"/>
          <w:sz w:val="28"/>
          <w:szCs w:val="28"/>
        </w:rPr>
        <w:t xml:space="preserve"> Например:</w:t>
      </w:r>
    </w:p>
    <w:p w:rsidR="008F1C61" w:rsidRPr="00D10034" w:rsidRDefault="00CB740A" w:rsidP="0048276B">
      <w:pPr>
        <w:pStyle w:val="a3"/>
        <w:spacing w:line="360" w:lineRule="auto"/>
        <w:ind w:firstLine="709"/>
        <w:jc w:val="both"/>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95pt;margin-top:23.4pt;width:453.45pt;height:177.4pt;z-index:251655168">
            <v:textbox style="mso-next-textbox:#_x0000_s1026">
              <w:txbxContent>
                <w:p w:rsidR="002F1166" w:rsidRPr="004B4B63" w:rsidRDefault="002F1166" w:rsidP="002F1166">
                  <w:pPr>
                    <w:pStyle w:val="a3"/>
                    <w:rPr>
                      <w:rFonts w:ascii="Times New Roman" w:hAnsi="Times New Roman"/>
                      <w:sz w:val="28"/>
                      <w:szCs w:val="28"/>
                    </w:rPr>
                  </w:pPr>
                  <w:r w:rsidRPr="004B4B63">
                    <w:rPr>
                      <w:rFonts w:ascii="Times New Roman" w:hAnsi="Times New Roman"/>
                      <w:sz w:val="28"/>
                      <w:szCs w:val="28"/>
                    </w:rPr>
                    <w:t xml:space="preserve">Символ элемента                                                         </w:t>
                  </w:r>
                  <w:r w:rsidR="00A27350" w:rsidRPr="004B4B63">
                    <w:rPr>
                      <w:rFonts w:ascii="Times New Roman" w:hAnsi="Times New Roman"/>
                      <w:sz w:val="28"/>
                      <w:szCs w:val="28"/>
                    </w:rPr>
                    <w:t xml:space="preserve">      </w:t>
                  </w:r>
                  <w:r w:rsidRPr="004B4B63">
                    <w:rPr>
                      <w:rFonts w:ascii="Times New Roman" w:hAnsi="Times New Roman"/>
                      <w:sz w:val="28"/>
                      <w:szCs w:val="28"/>
                    </w:rPr>
                    <w:t>Порядковый</w:t>
                  </w:r>
                </w:p>
                <w:p w:rsidR="00A27350" w:rsidRPr="004B4B63" w:rsidRDefault="00A27350" w:rsidP="00A27350">
                  <w:pPr>
                    <w:pStyle w:val="a3"/>
                    <w:ind w:left="4956" w:firstLine="708"/>
                    <w:rPr>
                      <w:rFonts w:ascii="Times New Roman" w:hAnsi="Times New Roman"/>
                      <w:sz w:val="28"/>
                      <w:szCs w:val="28"/>
                    </w:rPr>
                  </w:pPr>
                  <w:r w:rsidRPr="004B4B63">
                    <w:rPr>
                      <w:rFonts w:ascii="Times New Roman" w:hAnsi="Times New Roman"/>
                      <w:sz w:val="28"/>
                      <w:szCs w:val="28"/>
                    </w:rPr>
                    <w:t xml:space="preserve">       </w:t>
                  </w:r>
                  <w:r w:rsidR="002F1166" w:rsidRPr="004B4B63">
                    <w:rPr>
                      <w:rFonts w:ascii="Times New Roman" w:hAnsi="Times New Roman"/>
                      <w:sz w:val="28"/>
                      <w:szCs w:val="28"/>
                    </w:rPr>
                    <w:t>(атомный) номер (</w:t>
                  </w:r>
                  <w:r w:rsidR="002F1166" w:rsidRPr="004B4B63">
                    <w:rPr>
                      <w:rFonts w:ascii="Times New Roman" w:hAnsi="Times New Roman"/>
                      <w:sz w:val="28"/>
                      <w:szCs w:val="28"/>
                      <w:lang w:val="en-US"/>
                    </w:rPr>
                    <w:t>Z</w:t>
                  </w:r>
                  <w:r w:rsidR="002F1166" w:rsidRPr="004B4B63">
                    <w:rPr>
                      <w:rFonts w:ascii="Times New Roman" w:hAnsi="Times New Roman"/>
                      <w:sz w:val="28"/>
                      <w:szCs w:val="28"/>
                    </w:rPr>
                    <w:t>)</w:t>
                  </w:r>
                  <w:r w:rsidRPr="004B4B63">
                    <w:rPr>
                      <w:rFonts w:ascii="Times New Roman" w:hAnsi="Times New Roman"/>
                      <w:sz w:val="28"/>
                      <w:szCs w:val="28"/>
                    </w:rPr>
                    <w:t xml:space="preserve">   </w:t>
                  </w:r>
                </w:p>
                <w:p w:rsidR="00A27350" w:rsidRPr="004B4B63" w:rsidRDefault="00A27350" w:rsidP="00A27350">
                  <w:pPr>
                    <w:pStyle w:val="a3"/>
                    <w:rPr>
                      <w:rFonts w:ascii="Times New Roman" w:hAnsi="Times New Roman"/>
                      <w:sz w:val="28"/>
                      <w:szCs w:val="28"/>
                    </w:rPr>
                  </w:pPr>
                </w:p>
                <w:p w:rsidR="00A27350" w:rsidRPr="004B4B63" w:rsidRDefault="00A27350" w:rsidP="00A27350">
                  <w:pPr>
                    <w:pStyle w:val="a3"/>
                    <w:rPr>
                      <w:rFonts w:ascii="Times New Roman" w:hAnsi="Times New Roman"/>
                      <w:sz w:val="28"/>
                      <w:szCs w:val="28"/>
                    </w:rPr>
                  </w:pPr>
                </w:p>
                <w:p w:rsidR="00A27350" w:rsidRPr="004B4B63" w:rsidRDefault="00A27350" w:rsidP="00A27350">
                  <w:pPr>
                    <w:pStyle w:val="a3"/>
                    <w:rPr>
                      <w:rFonts w:ascii="Times New Roman" w:hAnsi="Times New Roman"/>
                      <w:sz w:val="28"/>
                      <w:szCs w:val="28"/>
                    </w:rPr>
                  </w:pPr>
                </w:p>
                <w:p w:rsidR="00A27350" w:rsidRPr="004B4B63" w:rsidRDefault="00A27350" w:rsidP="00A27350">
                  <w:pPr>
                    <w:pStyle w:val="a3"/>
                    <w:rPr>
                      <w:rFonts w:ascii="Times New Roman" w:hAnsi="Times New Roman"/>
                      <w:sz w:val="28"/>
                      <w:szCs w:val="28"/>
                    </w:rPr>
                  </w:pPr>
                </w:p>
                <w:p w:rsidR="00A27350" w:rsidRPr="004B4B63" w:rsidRDefault="00A27350" w:rsidP="00A27350">
                  <w:pPr>
                    <w:pStyle w:val="a3"/>
                    <w:rPr>
                      <w:rFonts w:ascii="Times New Roman" w:hAnsi="Times New Roman"/>
                      <w:sz w:val="28"/>
                      <w:szCs w:val="28"/>
                    </w:rPr>
                  </w:pPr>
                  <w:r w:rsidRPr="004B4B63">
                    <w:rPr>
                      <w:rFonts w:ascii="Times New Roman" w:hAnsi="Times New Roman"/>
                      <w:sz w:val="28"/>
                      <w:szCs w:val="28"/>
                    </w:rPr>
                    <w:t>Относительная</w:t>
                  </w:r>
                </w:p>
                <w:p w:rsidR="00A27350" w:rsidRPr="004B4B63" w:rsidRDefault="00A27350" w:rsidP="00A27350">
                  <w:pPr>
                    <w:pStyle w:val="a3"/>
                    <w:rPr>
                      <w:rFonts w:ascii="Times New Roman" w:hAnsi="Times New Roman"/>
                      <w:sz w:val="28"/>
                      <w:szCs w:val="28"/>
                    </w:rPr>
                  </w:pPr>
                  <w:r w:rsidRPr="004B4B63">
                    <w:rPr>
                      <w:rFonts w:ascii="Times New Roman" w:hAnsi="Times New Roman"/>
                      <w:sz w:val="28"/>
                      <w:szCs w:val="28"/>
                    </w:rPr>
                    <w:t xml:space="preserve">        атомная </w:t>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t xml:space="preserve">            Русское название</w:t>
                  </w:r>
                </w:p>
                <w:p w:rsidR="00A27350" w:rsidRPr="004B4B63" w:rsidRDefault="00A27350" w:rsidP="00A27350">
                  <w:pPr>
                    <w:pStyle w:val="a3"/>
                    <w:rPr>
                      <w:rFonts w:ascii="Times New Roman" w:hAnsi="Times New Roman"/>
                      <w:sz w:val="28"/>
                      <w:szCs w:val="28"/>
                    </w:rPr>
                  </w:pPr>
                  <w:r w:rsidRPr="004B4B63">
                    <w:rPr>
                      <w:rFonts w:ascii="Times New Roman" w:hAnsi="Times New Roman"/>
                      <w:sz w:val="28"/>
                      <w:szCs w:val="28"/>
                    </w:rPr>
                    <w:t xml:space="preserve">        масса (А</w:t>
                  </w:r>
                  <w:r w:rsidRPr="004B4B63">
                    <w:rPr>
                      <w:rFonts w:ascii="Times New Roman" w:hAnsi="Times New Roman"/>
                      <w:sz w:val="28"/>
                      <w:szCs w:val="28"/>
                      <w:vertAlign w:val="subscript"/>
                    </w:rPr>
                    <w:t>1</w:t>
                  </w:r>
                  <w:r w:rsidRPr="004B4B63">
                    <w:rPr>
                      <w:rFonts w:ascii="Times New Roman" w:hAnsi="Times New Roman"/>
                      <w:sz w:val="28"/>
                      <w:szCs w:val="28"/>
                    </w:rPr>
                    <w:t>)</w:t>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r>
                  <w:r w:rsidRPr="004B4B63">
                    <w:rPr>
                      <w:rFonts w:ascii="Times New Roman" w:hAnsi="Times New Roman"/>
                      <w:sz w:val="28"/>
                      <w:szCs w:val="28"/>
                    </w:rPr>
                    <w:tab/>
                    <w:t xml:space="preserve">         элемента</w:t>
                  </w:r>
                </w:p>
                <w:p w:rsidR="00A27350" w:rsidRDefault="00A27350" w:rsidP="00A27350">
                  <w:pPr>
                    <w:pStyle w:val="a3"/>
                    <w:rPr>
                      <w:sz w:val="28"/>
                      <w:szCs w:val="28"/>
                    </w:rPr>
                  </w:pPr>
                </w:p>
                <w:p w:rsidR="00A27350" w:rsidRDefault="00A27350" w:rsidP="00A27350">
                  <w:pPr>
                    <w:pStyle w:val="a3"/>
                    <w:rPr>
                      <w:sz w:val="28"/>
                      <w:szCs w:val="28"/>
                    </w:rPr>
                  </w:pPr>
                </w:p>
                <w:p w:rsidR="00A27350" w:rsidRDefault="00A27350" w:rsidP="00A27350">
                  <w:pPr>
                    <w:pStyle w:val="a3"/>
                    <w:rPr>
                      <w:sz w:val="28"/>
                      <w:szCs w:val="28"/>
                    </w:rPr>
                  </w:pPr>
                </w:p>
                <w:p w:rsidR="00A27350" w:rsidRDefault="00A27350" w:rsidP="00A27350">
                  <w:pPr>
                    <w:pStyle w:val="a3"/>
                    <w:rPr>
                      <w:sz w:val="28"/>
                      <w:szCs w:val="28"/>
                    </w:rPr>
                  </w:pPr>
                </w:p>
                <w:p w:rsidR="00A27350" w:rsidRDefault="00A27350" w:rsidP="00A27350">
                  <w:pPr>
                    <w:pStyle w:val="a3"/>
                    <w:rPr>
                      <w:sz w:val="28"/>
                      <w:szCs w:val="28"/>
                    </w:rPr>
                  </w:pPr>
                </w:p>
                <w:p w:rsidR="00A27350" w:rsidRDefault="00A27350" w:rsidP="00A27350">
                  <w:pPr>
                    <w:pStyle w:val="a3"/>
                    <w:rPr>
                      <w:sz w:val="28"/>
                      <w:szCs w:val="28"/>
                    </w:rPr>
                  </w:pPr>
                </w:p>
                <w:p w:rsidR="00A27350" w:rsidRPr="00A27350" w:rsidRDefault="00A27350" w:rsidP="00A27350">
                  <w:pPr>
                    <w:pStyle w:val="a3"/>
                    <w:rPr>
                      <w:sz w:val="28"/>
                      <w:szCs w:val="28"/>
                    </w:rPr>
                  </w:pPr>
                </w:p>
                <w:p w:rsidR="002F1166" w:rsidRPr="00A27350" w:rsidRDefault="00A27350" w:rsidP="00A27350">
                  <w:pPr>
                    <w:pStyle w:val="a3"/>
                    <w:rPr>
                      <w:sz w:val="28"/>
                      <w:szCs w:val="28"/>
                    </w:rPr>
                  </w:pPr>
                  <w:r w:rsidRPr="00A27350">
                    <w:rPr>
                      <w:sz w:val="28"/>
                      <w:szCs w:val="28"/>
                    </w:rPr>
                    <w:t xml:space="preserve">                                                                                               </w:t>
                  </w:r>
                </w:p>
                <w:p w:rsidR="002F1166" w:rsidRPr="00A27350" w:rsidRDefault="002F1166" w:rsidP="002F1166">
                  <w:pPr>
                    <w:ind w:left="5715"/>
                    <w:rPr>
                      <w:sz w:val="28"/>
                      <w:szCs w:val="28"/>
                    </w:rPr>
                  </w:pPr>
                </w:p>
                <w:p w:rsidR="002F1166" w:rsidRPr="002F1166" w:rsidRDefault="002F1166" w:rsidP="002F1166">
                  <w:pPr>
                    <w:ind w:left="5715"/>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xbxContent>
            </v:textbox>
          </v:shape>
        </w:pict>
      </w:r>
      <w:r w:rsidR="008F1C61" w:rsidRPr="00D10034">
        <w:rPr>
          <w:rFonts w:ascii="Times New Roman" w:hAnsi="Times New Roman"/>
          <w:sz w:val="28"/>
          <w:szCs w:val="28"/>
        </w:rPr>
        <w:t xml:space="preserve"> </w:t>
      </w:r>
    </w:p>
    <w:p w:rsidR="008F1C61" w:rsidRPr="00D10034" w:rsidRDefault="008F1C61" w:rsidP="0048276B">
      <w:pPr>
        <w:pStyle w:val="a3"/>
        <w:tabs>
          <w:tab w:val="left" w:pos="7440"/>
        </w:tabs>
        <w:spacing w:line="360" w:lineRule="auto"/>
        <w:ind w:firstLine="709"/>
        <w:jc w:val="both"/>
        <w:rPr>
          <w:rFonts w:ascii="Times New Roman" w:hAnsi="Times New Roman"/>
          <w:sz w:val="28"/>
          <w:szCs w:val="28"/>
        </w:rPr>
      </w:pPr>
    </w:p>
    <w:p w:rsidR="00D4248A" w:rsidRPr="00D10034" w:rsidRDefault="00CB740A" w:rsidP="0048276B">
      <w:pPr>
        <w:pStyle w:val="a3"/>
        <w:tabs>
          <w:tab w:val="left" w:pos="7440"/>
        </w:tabs>
        <w:spacing w:line="360" w:lineRule="auto"/>
        <w:ind w:firstLine="709"/>
        <w:jc w:val="both"/>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73.45pt;margin-top:10.4pt;width:42.9pt;height:12.85pt;flip:y;z-index:251657216" o:connectortype="straight">
            <v:stroke endarrow="block"/>
          </v:shape>
        </w:pict>
      </w:r>
      <w:r>
        <w:rPr>
          <w:noProof/>
        </w:rPr>
        <w:pict>
          <v:shape id="_x0000_s1028" type="#_x0000_t32" style="position:absolute;left:0;text-align:left;margin-left:122.7pt;margin-top:10.4pt;width:60.85pt;height:36pt;flip:x y;z-index:251658240" o:connectortype="straight">
            <v:stroke endarrow="block"/>
          </v:shape>
        </w:pict>
      </w:r>
      <w:r>
        <w:rPr>
          <w:noProof/>
        </w:rPr>
        <w:pict>
          <v:shape id="_x0000_s1029" type="#_x0000_t202" style="position:absolute;left:0;text-align:left;margin-left:156.65pt;margin-top:10.4pt;width:124.3pt;height:114.85pt;z-index:251656192">
            <v:textbox style="mso-next-textbox:#_x0000_s1029">
              <w:txbxContent>
                <w:p w:rsidR="002F1166" w:rsidRPr="002F1166" w:rsidRDefault="002F1166" w:rsidP="002F1166">
                  <w:pPr>
                    <w:pStyle w:val="a3"/>
                    <w:rPr>
                      <w:sz w:val="32"/>
                      <w:szCs w:val="32"/>
                    </w:rPr>
                  </w:pPr>
                  <w:r>
                    <w:rPr>
                      <w:sz w:val="32"/>
                      <w:szCs w:val="32"/>
                    </w:rPr>
                    <w:t xml:space="preserve">                         20</w:t>
                  </w:r>
                </w:p>
                <w:p w:rsidR="001B558E" w:rsidRDefault="002F1166" w:rsidP="002F1166">
                  <w:pPr>
                    <w:pStyle w:val="a3"/>
                    <w:rPr>
                      <w:sz w:val="56"/>
                      <w:szCs w:val="56"/>
                    </w:rPr>
                  </w:pPr>
                  <w:r>
                    <w:t xml:space="preserve">                </w:t>
                  </w:r>
                  <w:r w:rsidRPr="002F1166">
                    <w:rPr>
                      <w:sz w:val="56"/>
                      <w:szCs w:val="56"/>
                    </w:rPr>
                    <w:t xml:space="preserve">Са </w:t>
                  </w:r>
                </w:p>
                <w:p w:rsidR="002F1166" w:rsidRDefault="002F1166" w:rsidP="002F1166">
                  <w:pPr>
                    <w:pStyle w:val="a3"/>
                    <w:rPr>
                      <w:sz w:val="32"/>
                      <w:szCs w:val="32"/>
                    </w:rPr>
                  </w:pPr>
                  <w:r>
                    <w:rPr>
                      <w:sz w:val="32"/>
                      <w:szCs w:val="32"/>
                    </w:rPr>
                    <w:t xml:space="preserve">          40.08</w:t>
                  </w:r>
                </w:p>
                <w:p w:rsidR="002F1166" w:rsidRPr="002F1166" w:rsidRDefault="002F1166" w:rsidP="002F1166">
                  <w:pPr>
                    <w:pStyle w:val="a3"/>
                    <w:rPr>
                      <w:sz w:val="32"/>
                      <w:szCs w:val="32"/>
                    </w:rPr>
                  </w:pPr>
                  <w:r>
                    <w:rPr>
                      <w:sz w:val="32"/>
                      <w:szCs w:val="32"/>
                    </w:rPr>
                    <w:t xml:space="preserve">       Кальций</w:t>
                  </w:r>
                </w:p>
              </w:txbxContent>
            </v:textbox>
          </v:shape>
        </w:pict>
      </w:r>
    </w:p>
    <w:p w:rsidR="00C00D78" w:rsidRPr="00D10034" w:rsidRDefault="00C00D78" w:rsidP="0048276B">
      <w:pPr>
        <w:pStyle w:val="a3"/>
        <w:tabs>
          <w:tab w:val="left" w:pos="7440"/>
        </w:tabs>
        <w:spacing w:line="360" w:lineRule="auto"/>
        <w:ind w:firstLine="709"/>
        <w:jc w:val="both"/>
        <w:rPr>
          <w:rFonts w:ascii="Times New Roman" w:hAnsi="Times New Roman"/>
          <w:sz w:val="28"/>
          <w:szCs w:val="28"/>
        </w:rPr>
      </w:pPr>
    </w:p>
    <w:p w:rsidR="00C00D78" w:rsidRPr="00D10034" w:rsidRDefault="00C00D78" w:rsidP="0048276B">
      <w:pPr>
        <w:spacing w:after="0" w:line="360" w:lineRule="auto"/>
        <w:ind w:firstLine="709"/>
        <w:jc w:val="both"/>
        <w:rPr>
          <w:rFonts w:ascii="Times New Roman" w:hAnsi="Times New Roman"/>
          <w:sz w:val="28"/>
          <w:szCs w:val="28"/>
        </w:rPr>
      </w:pPr>
    </w:p>
    <w:p w:rsidR="00C00D78" w:rsidRPr="00D10034" w:rsidRDefault="00CB740A" w:rsidP="0048276B">
      <w:pPr>
        <w:spacing w:after="0" w:line="360" w:lineRule="auto"/>
        <w:ind w:firstLine="709"/>
        <w:jc w:val="both"/>
        <w:rPr>
          <w:rFonts w:ascii="Times New Roman" w:hAnsi="Times New Roman"/>
          <w:sz w:val="28"/>
          <w:szCs w:val="28"/>
        </w:rPr>
      </w:pPr>
      <w:r>
        <w:rPr>
          <w:noProof/>
        </w:rPr>
        <w:pict>
          <v:shape id="_x0000_s1030" type="#_x0000_t32" style="position:absolute;left:0;text-align:left;margin-left:100.95pt;margin-top:9.95pt;width:89.25pt;height:37.85pt;flip:x;z-index:251659264" o:connectortype="straight">
            <v:stroke endarrow="block"/>
          </v:shape>
        </w:pict>
      </w:r>
    </w:p>
    <w:p w:rsidR="00C00D78" w:rsidRPr="00D10034" w:rsidRDefault="00CB740A" w:rsidP="0048276B">
      <w:pPr>
        <w:spacing w:after="0" w:line="360" w:lineRule="auto"/>
        <w:ind w:firstLine="709"/>
        <w:jc w:val="both"/>
        <w:rPr>
          <w:rFonts w:ascii="Times New Roman" w:hAnsi="Times New Roman"/>
          <w:sz w:val="28"/>
          <w:szCs w:val="28"/>
        </w:rPr>
      </w:pPr>
      <w:r>
        <w:rPr>
          <w:noProof/>
        </w:rPr>
        <w:pict>
          <v:shape id="_x0000_s1031" type="#_x0000_t32" style="position:absolute;left:0;text-align:left;margin-left:248.35pt;margin-top:.15pt;width:82.25pt;height:11.15pt;z-index:251660288" o:connectortype="straight">
            <v:stroke endarrow="block"/>
          </v:shape>
        </w:pict>
      </w:r>
    </w:p>
    <w:p w:rsidR="00C00D78" w:rsidRPr="00D10034" w:rsidRDefault="00C00D78" w:rsidP="0048276B">
      <w:pPr>
        <w:spacing w:after="0" w:line="360" w:lineRule="auto"/>
        <w:ind w:firstLine="709"/>
        <w:jc w:val="both"/>
        <w:rPr>
          <w:rFonts w:ascii="Times New Roman" w:hAnsi="Times New Roman"/>
          <w:sz w:val="28"/>
          <w:szCs w:val="28"/>
        </w:rPr>
      </w:pPr>
    </w:p>
    <w:p w:rsidR="00C00D78" w:rsidRPr="00D10034" w:rsidRDefault="00C00D78" w:rsidP="0048276B">
      <w:pPr>
        <w:pStyle w:val="a3"/>
        <w:spacing w:line="360" w:lineRule="auto"/>
        <w:ind w:firstLine="709"/>
        <w:jc w:val="both"/>
        <w:rPr>
          <w:rFonts w:ascii="Times New Roman" w:hAnsi="Times New Roman"/>
          <w:sz w:val="28"/>
          <w:szCs w:val="28"/>
        </w:rPr>
      </w:pPr>
    </w:p>
    <w:p w:rsidR="00D10034" w:rsidRDefault="00D10034" w:rsidP="0048276B">
      <w:pPr>
        <w:pStyle w:val="a3"/>
        <w:spacing w:line="360" w:lineRule="auto"/>
        <w:ind w:firstLine="709"/>
        <w:jc w:val="both"/>
        <w:rPr>
          <w:rFonts w:ascii="Times New Roman" w:hAnsi="Times New Roman"/>
          <w:sz w:val="28"/>
          <w:szCs w:val="28"/>
        </w:rPr>
      </w:pPr>
    </w:p>
    <w:p w:rsidR="00C00D78" w:rsidRPr="00D10034" w:rsidRDefault="00A84C40"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Г</w:t>
      </w:r>
      <w:r w:rsidR="00B9686F" w:rsidRPr="00D10034">
        <w:rPr>
          <w:rFonts w:ascii="Times New Roman" w:hAnsi="Times New Roman"/>
          <w:sz w:val="28"/>
          <w:szCs w:val="28"/>
        </w:rPr>
        <w:t xml:space="preserve">оризонтальные ряды </w:t>
      </w:r>
      <w:r w:rsidR="00C00D78" w:rsidRPr="00D10034">
        <w:rPr>
          <w:rFonts w:ascii="Times New Roman" w:hAnsi="Times New Roman"/>
          <w:sz w:val="28"/>
          <w:szCs w:val="28"/>
        </w:rPr>
        <w:t xml:space="preserve">элементов, </w:t>
      </w:r>
      <w:r w:rsidR="00B9686F" w:rsidRPr="00D10034">
        <w:rPr>
          <w:rFonts w:ascii="Times New Roman" w:hAnsi="Times New Roman"/>
          <w:sz w:val="28"/>
          <w:szCs w:val="28"/>
        </w:rPr>
        <w:t>в пределах которых свойства элементов изменяются последовательно</w:t>
      </w:r>
      <w:r w:rsidRPr="00D10034">
        <w:rPr>
          <w:rFonts w:ascii="Times New Roman" w:hAnsi="Times New Roman"/>
          <w:sz w:val="28"/>
          <w:szCs w:val="28"/>
        </w:rPr>
        <w:t xml:space="preserve">, Менделеев назвал </w:t>
      </w:r>
      <w:r w:rsidRPr="00D10034">
        <w:rPr>
          <w:rFonts w:ascii="Times New Roman" w:hAnsi="Times New Roman"/>
          <w:b/>
          <w:sz w:val="28"/>
          <w:szCs w:val="28"/>
        </w:rPr>
        <w:t>периодами</w:t>
      </w:r>
      <w:r w:rsidR="00C00D78" w:rsidRPr="00D10034">
        <w:rPr>
          <w:rFonts w:ascii="Times New Roman" w:hAnsi="Times New Roman"/>
          <w:sz w:val="28"/>
          <w:szCs w:val="28"/>
        </w:rPr>
        <w:t xml:space="preserve"> </w:t>
      </w:r>
      <w:r w:rsidR="00B9686F" w:rsidRPr="00D10034">
        <w:rPr>
          <w:rFonts w:ascii="Times New Roman" w:hAnsi="Times New Roman"/>
          <w:sz w:val="28"/>
          <w:szCs w:val="28"/>
        </w:rPr>
        <w:t>(</w:t>
      </w:r>
      <w:r w:rsidR="00C00D78" w:rsidRPr="00D10034">
        <w:rPr>
          <w:rFonts w:ascii="Times New Roman" w:hAnsi="Times New Roman"/>
          <w:sz w:val="28"/>
          <w:szCs w:val="28"/>
        </w:rPr>
        <w:t>начина</w:t>
      </w:r>
      <w:r w:rsidR="00B9686F" w:rsidRPr="00D10034">
        <w:rPr>
          <w:rFonts w:ascii="Times New Roman" w:hAnsi="Times New Roman"/>
          <w:sz w:val="28"/>
          <w:szCs w:val="28"/>
        </w:rPr>
        <w:t>ю</w:t>
      </w:r>
      <w:r w:rsidR="00C00D78" w:rsidRPr="00D10034">
        <w:rPr>
          <w:rFonts w:ascii="Times New Roman" w:hAnsi="Times New Roman"/>
          <w:sz w:val="28"/>
          <w:szCs w:val="28"/>
        </w:rPr>
        <w:t>тся щелочным металлом (</w:t>
      </w:r>
      <w:r w:rsidR="00C00D78" w:rsidRPr="00D10034">
        <w:rPr>
          <w:rFonts w:ascii="Times New Roman" w:hAnsi="Times New Roman"/>
          <w:sz w:val="28"/>
          <w:szCs w:val="28"/>
          <w:lang w:val="en-US"/>
        </w:rPr>
        <w:t>Li</w:t>
      </w:r>
      <w:r w:rsidR="00C00D78" w:rsidRPr="00D10034">
        <w:rPr>
          <w:rFonts w:ascii="Times New Roman" w:hAnsi="Times New Roman"/>
          <w:sz w:val="28"/>
          <w:szCs w:val="28"/>
        </w:rPr>
        <w:t xml:space="preserve">, </w:t>
      </w:r>
      <w:r w:rsidR="00C00D78" w:rsidRPr="00D10034">
        <w:rPr>
          <w:rFonts w:ascii="Times New Roman" w:hAnsi="Times New Roman"/>
          <w:sz w:val="28"/>
          <w:szCs w:val="28"/>
          <w:lang w:val="en-US"/>
        </w:rPr>
        <w:t>Na</w:t>
      </w:r>
      <w:r w:rsidR="00C00D78" w:rsidRPr="00D10034">
        <w:rPr>
          <w:rFonts w:ascii="Times New Roman" w:hAnsi="Times New Roman"/>
          <w:sz w:val="28"/>
          <w:szCs w:val="28"/>
        </w:rPr>
        <w:t xml:space="preserve">, </w:t>
      </w:r>
      <w:r w:rsidR="00125F0C" w:rsidRPr="00D10034">
        <w:rPr>
          <w:rFonts w:ascii="Times New Roman" w:hAnsi="Times New Roman"/>
          <w:sz w:val="28"/>
          <w:szCs w:val="28"/>
          <w:lang w:val="en-US"/>
        </w:rPr>
        <w:t>K</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Rb</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Cs</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Fr</w:t>
      </w:r>
      <w:r w:rsidR="00125F0C" w:rsidRPr="00D10034">
        <w:rPr>
          <w:rFonts w:ascii="Times New Roman" w:hAnsi="Times New Roman"/>
          <w:sz w:val="28"/>
          <w:szCs w:val="28"/>
        </w:rPr>
        <w:t>) и заканчива</w:t>
      </w:r>
      <w:r w:rsidR="00B9686F" w:rsidRPr="00D10034">
        <w:rPr>
          <w:rFonts w:ascii="Times New Roman" w:hAnsi="Times New Roman"/>
          <w:sz w:val="28"/>
          <w:szCs w:val="28"/>
        </w:rPr>
        <w:t>ю</w:t>
      </w:r>
      <w:r w:rsidR="00125F0C" w:rsidRPr="00D10034">
        <w:rPr>
          <w:rFonts w:ascii="Times New Roman" w:hAnsi="Times New Roman"/>
          <w:sz w:val="28"/>
          <w:szCs w:val="28"/>
        </w:rPr>
        <w:t>тся благородным газом (</w:t>
      </w:r>
      <w:r w:rsidR="00125F0C" w:rsidRPr="00D10034">
        <w:rPr>
          <w:rFonts w:ascii="Times New Roman" w:hAnsi="Times New Roman"/>
          <w:sz w:val="28"/>
          <w:szCs w:val="28"/>
          <w:lang w:val="en-US"/>
        </w:rPr>
        <w:t>He</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Ne</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Ar</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Kr</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Xe</w:t>
      </w:r>
      <w:r w:rsidR="00125F0C" w:rsidRPr="00D10034">
        <w:rPr>
          <w:rFonts w:ascii="Times New Roman" w:hAnsi="Times New Roman"/>
          <w:sz w:val="28"/>
          <w:szCs w:val="28"/>
        </w:rPr>
        <w:t xml:space="preserve">, </w:t>
      </w:r>
      <w:r w:rsidR="00125F0C" w:rsidRPr="00D10034">
        <w:rPr>
          <w:rFonts w:ascii="Times New Roman" w:hAnsi="Times New Roman"/>
          <w:sz w:val="28"/>
          <w:szCs w:val="28"/>
          <w:lang w:val="en-US"/>
        </w:rPr>
        <w:t>Rn</w:t>
      </w:r>
      <w:r w:rsidR="00125F0C" w:rsidRPr="00D10034">
        <w:rPr>
          <w:rFonts w:ascii="Times New Roman" w:hAnsi="Times New Roman"/>
          <w:sz w:val="28"/>
          <w:szCs w:val="28"/>
        </w:rPr>
        <w:t>)</w:t>
      </w:r>
      <w:r w:rsidR="00B9686F" w:rsidRPr="00D10034">
        <w:rPr>
          <w:rFonts w:ascii="Times New Roman" w:hAnsi="Times New Roman"/>
          <w:sz w:val="28"/>
          <w:szCs w:val="28"/>
        </w:rPr>
        <w:t>)</w:t>
      </w:r>
      <w:r w:rsidR="00125F0C" w:rsidRPr="00D10034">
        <w:rPr>
          <w:rFonts w:ascii="Times New Roman" w:hAnsi="Times New Roman"/>
          <w:sz w:val="28"/>
          <w:szCs w:val="28"/>
        </w:rPr>
        <w:t>.</w:t>
      </w:r>
    </w:p>
    <w:p w:rsidR="00125F0C" w:rsidRPr="00D10034" w:rsidRDefault="00125F0C"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Исключения: первый период, который начинается водородом и седьмой период, который является незавершённым.</w:t>
      </w:r>
    </w:p>
    <w:p w:rsidR="00125F0C" w:rsidRPr="00D10034" w:rsidRDefault="00125F0C"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Периоды разделяются на </w:t>
      </w:r>
      <w:r w:rsidRPr="00D10034">
        <w:rPr>
          <w:rFonts w:ascii="Times New Roman" w:hAnsi="Times New Roman"/>
          <w:b/>
          <w:sz w:val="28"/>
          <w:szCs w:val="28"/>
        </w:rPr>
        <w:t>малые</w:t>
      </w:r>
      <w:r w:rsidRPr="00D10034">
        <w:rPr>
          <w:rFonts w:ascii="Times New Roman" w:hAnsi="Times New Roman"/>
          <w:sz w:val="28"/>
          <w:szCs w:val="28"/>
        </w:rPr>
        <w:t xml:space="preserve"> и </w:t>
      </w:r>
      <w:r w:rsidRPr="00D10034">
        <w:rPr>
          <w:rFonts w:ascii="Times New Roman" w:hAnsi="Times New Roman"/>
          <w:b/>
          <w:sz w:val="28"/>
          <w:szCs w:val="28"/>
        </w:rPr>
        <w:t>большие</w:t>
      </w:r>
      <w:r w:rsidRPr="00D10034">
        <w:rPr>
          <w:rFonts w:ascii="Times New Roman" w:hAnsi="Times New Roman"/>
          <w:sz w:val="28"/>
          <w:szCs w:val="28"/>
        </w:rPr>
        <w:t xml:space="preserve">. Малые периоды состоят из </w:t>
      </w:r>
      <w:r w:rsidRPr="00D10034">
        <w:rPr>
          <w:rFonts w:ascii="Times New Roman" w:hAnsi="Times New Roman"/>
          <w:b/>
          <w:sz w:val="28"/>
          <w:szCs w:val="28"/>
        </w:rPr>
        <w:t>одного</w:t>
      </w:r>
      <w:r w:rsidRPr="00D10034">
        <w:rPr>
          <w:rFonts w:ascii="Times New Roman" w:hAnsi="Times New Roman"/>
          <w:sz w:val="28"/>
          <w:szCs w:val="28"/>
        </w:rPr>
        <w:t xml:space="preserve"> горизонтального ряда. Первый, второй и третий периоды являются малыми</w:t>
      </w:r>
      <w:r w:rsidR="00251BA3" w:rsidRPr="00D10034">
        <w:rPr>
          <w:rFonts w:ascii="Times New Roman" w:hAnsi="Times New Roman"/>
          <w:sz w:val="28"/>
          <w:szCs w:val="28"/>
        </w:rPr>
        <w:t>, в них находится 2 элемента (1-й период) или 8 элементов (2-й, 3-й периоды)</w:t>
      </w:r>
      <w:r w:rsidRPr="00D10034">
        <w:rPr>
          <w:rFonts w:ascii="Times New Roman" w:hAnsi="Times New Roman"/>
          <w:sz w:val="28"/>
          <w:szCs w:val="28"/>
        </w:rPr>
        <w:t>. Большие периоды состоят из двух горизонтальных рядов. Четвёртый, пятый и шестой периоды являются большими</w:t>
      </w:r>
      <w:r w:rsidR="00302431" w:rsidRPr="00D10034">
        <w:rPr>
          <w:rFonts w:ascii="Times New Roman" w:hAnsi="Times New Roman"/>
          <w:sz w:val="28"/>
          <w:szCs w:val="28"/>
        </w:rPr>
        <w:t>, в них находятся 18 элементов</w:t>
      </w:r>
      <w:r w:rsidR="00251BA3" w:rsidRPr="00D10034">
        <w:rPr>
          <w:rFonts w:ascii="Times New Roman" w:hAnsi="Times New Roman"/>
          <w:sz w:val="28"/>
          <w:szCs w:val="28"/>
        </w:rPr>
        <w:t xml:space="preserve"> (4-й, 5-й периоды) или 32 элемента (6-й, 7-й период)</w:t>
      </w:r>
      <w:r w:rsidR="00302431" w:rsidRPr="00D10034">
        <w:rPr>
          <w:rFonts w:ascii="Times New Roman" w:hAnsi="Times New Roman"/>
          <w:sz w:val="28"/>
          <w:szCs w:val="28"/>
        </w:rPr>
        <w:t xml:space="preserve">. </w:t>
      </w:r>
      <w:r w:rsidRPr="00D10034">
        <w:rPr>
          <w:rFonts w:ascii="Times New Roman" w:hAnsi="Times New Roman"/>
          <w:b/>
          <w:sz w:val="28"/>
          <w:szCs w:val="28"/>
        </w:rPr>
        <w:t>Верхние ряды</w:t>
      </w:r>
      <w:r w:rsidRPr="00D10034">
        <w:rPr>
          <w:rFonts w:ascii="Times New Roman" w:hAnsi="Times New Roman"/>
          <w:sz w:val="28"/>
          <w:szCs w:val="28"/>
        </w:rPr>
        <w:t xml:space="preserve"> больших периодов называются </w:t>
      </w:r>
      <w:r w:rsidRPr="00D10034">
        <w:rPr>
          <w:rFonts w:ascii="Times New Roman" w:hAnsi="Times New Roman"/>
          <w:b/>
          <w:sz w:val="28"/>
          <w:szCs w:val="28"/>
        </w:rPr>
        <w:t>чётными</w:t>
      </w:r>
      <w:r w:rsidRPr="00D10034">
        <w:rPr>
          <w:rFonts w:ascii="Times New Roman" w:hAnsi="Times New Roman"/>
          <w:sz w:val="28"/>
          <w:szCs w:val="28"/>
        </w:rPr>
        <w:t xml:space="preserve">, </w:t>
      </w:r>
      <w:r w:rsidRPr="00D10034">
        <w:rPr>
          <w:rFonts w:ascii="Times New Roman" w:hAnsi="Times New Roman"/>
          <w:b/>
          <w:sz w:val="28"/>
          <w:szCs w:val="28"/>
        </w:rPr>
        <w:t>нижние ряды – нечётными.</w:t>
      </w:r>
    </w:p>
    <w:p w:rsidR="00125F0C" w:rsidRPr="00D10034" w:rsidRDefault="00C927EC"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 шестом периоде лантаноиды и в седьмом периоде актиноиды располагаются в нижней части периодической системы.</w:t>
      </w:r>
    </w:p>
    <w:p w:rsidR="00302431" w:rsidRPr="00D10034" w:rsidRDefault="00302431"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 каждом периоде слева направо металлические свойства элементов ослабевают, а неметаллические свойства усиливаются.</w:t>
      </w:r>
    </w:p>
    <w:p w:rsidR="00302431" w:rsidRPr="00D10034" w:rsidRDefault="00302431"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 чётных рядах больших периодов находятся только металлы.</w:t>
      </w:r>
    </w:p>
    <w:p w:rsidR="00302431" w:rsidRPr="00D10034" w:rsidRDefault="00A84C40"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В результате в таблице имеется 7 периодов, 10 рядов и 8 вертикальных столбцов, названных </w:t>
      </w:r>
      <w:r w:rsidRPr="00D10034">
        <w:rPr>
          <w:rFonts w:ascii="Times New Roman" w:hAnsi="Times New Roman"/>
          <w:b/>
          <w:sz w:val="28"/>
          <w:szCs w:val="28"/>
        </w:rPr>
        <w:t>группами</w:t>
      </w:r>
      <w:r w:rsidRPr="00D10034">
        <w:rPr>
          <w:rFonts w:ascii="Times New Roman" w:hAnsi="Times New Roman"/>
          <w:sz w:val="28"/>
          <w:szCs w:val="28"/>
        </w:rPr>
        <w:t xml:space="preserve"> </w:t>
      </w:r>
      <w:r w:rsidR="00302431" w:rsidRPr="00D10034">
        <w:rPr>
          <w:rFonts w:ascii="Times New Roman" w:hAnsi="Times New Roman"/>
          <w:b/>
          <w:sz w:val="28"/>
          <w:szCs w:val="28"/>
        </w:rPr>
        <w:t xml:space="preserve">– </w:t>
      </w:r>
      <w:r w:rsidR="00302431" w:rsidRPr="00D10034">
        <w:rPr>
          <w:rFonts w:ascii="Times New Roman" w:hAnsi="Times New Roman"/>
          <w:sz w:val="28"/>
          <w:szCs w:val="28"/>
        </w:rPr>
        <w:t>это совокупность элементов, которые имеют одинаковую высшую валентность в оксидах и в других соединениях. Эта валентность равна номеру группы.</w:t>
      </w:r>
    </w:p>
    <w:p w:rsidR="00D10034" w:rsidRDefault="00302431"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Исключения:</w:t>
      </w:r>
    </w:p>
    <w:p w:rsidR="00302431" w:rsidRPr="00D10034" w:rsidRDefault="00302431" w:rsidP="0048276B">
      <w:pPr>
        <w:pStyle w:val="a3"/>
        <w:spacing w:line="360" w:lineRule="auto"/>
        <w:ind w:firstLine="709"/>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559"/>
        <w:gridCol w:w="1984"/>
      </w:tblGrid>
      <w:tr w:rsidR="00302431" w:rsidRPr="00131738" w:rsidTr="00131738">
        <w:trPr>
          <w:jc w:val="center"/>
        </w:trPr>
        <w:tc>
          <w:tcPr>
            <w:tcW w:w="2108" w:type="dxa"/>
            <w:shd w:val="clear" w:color="auto" w:fill="auto"/>
          </w:tcPr>
          <w:p w:rsidR="00302431" w:rsidRPr="00131738" w:rsidRDefault="004B4B63" w:rsidP="00131738">
            <w:pPr>
              <w:pStyle w:val="a3"/>
              <w:spacing w:line="360" w:lineRule="auto"/>
              <w:rPr>
                <w:rFonts w:ascii="Times New Roman" w:hAnsi="Times New Roman"/>
                <w:sz w:val="20"/>
                <w:szCs w:val="20"/>
              </w:rPr>
            </w:pPr>
            <w:r w:rsidRPr="00131738">
              <w:rPr>
                <w:rFonts w:ascii="Times New Roman" w:hAnsi="Times New Roman"/>
                <w:sz w:val="20"/>
                <w:szCs w:val="20"/>
              </w:rPr>
              <w:t xml:space="preserve"> </w:t>
            </w:r>
            <w:r w:rsidR="00302431" w:rsidRPr="00131738">
              <w:rPr>
                <w:rFonts w:ascii="Times New Roman" w:hAnsi="Times New Roman"/>
                <w:sz w:val="20"/>
                <w:szCs w:val="20"/>
              </w:rPr>
              <w:t>Номер группы</w:t>
            </w:r>
          </w:p>
        </w:tc>
        <w:tc>
          <w:tcPr>
            <w:tcW w:w="1559" w:type="dxa"/>
            <w:shd w:val="clear" w:color="auto" w:fill="auto"/>
          </w:tcPr>
          <w:p w:rsidR="00302431" w:rsidRPr="00131738" w:rsidRDefault="00302431" w:rsidP="00131738">
            <w:pPr>
              <w:pStyle w:val="a3"/>
              <w:spacing w:line="360" w:lineRule="auto"/>
              <w:rPr>
                <w:rFonts w:ascii="Times New Roman" w:hAnsi="Times New Roman"/>
                <w:sz w:val="20"/>
                <w:szCs w:val="20"/>
              </w:rPr>
            </w:pPr>
            <w:r w:rsidRPr="00131738">
              <w:rPr>
                <w:rFonts w:ascii="Times New Roman" w:hAnsi="Times New Roman"/>
                <w:sz w:val="20"/>
                <w:szCs w:val="20"/>
              </w:rPr>
              <w:t>Элемент</w:t>
            </w:r>
          </w:p>
        </w:tc>
        <w:tc>
          <w:tcPr>
            <w:tcW w:w="1984" w:type="dxa"/>
            <w:shd w:val="clear" w:color="auto" w:fill="auto"/>
          </w:tcPr>
          <w:p w:rsidR="00302431" w:rsidRPr="00131738" w:rsidRDefault="00302431" w:rsidP="00131738">
            <w:pPr>
              <w:pStyle w:val="a3"/>
              <w:spacing w:line="360" w:lineRule="auto"/>
              <w:rPr>
                <w:rFonts w:ascii="Times New Roman" w:hAnsi="Times New Roman"/>
                <w:sz w:val="20"/>
                <w:szCs w:val="20"/>
              </w:rPr>
            </w:pPr>
            <w:r w:rsidRPr="00131738">
              <w:rPr>
                <w:rFonts w:ascii="Times New Roman" w:hAnsi="Times New Roman"/>
                <w:sz w:val="20"/>
                <w:szCs w:val="20"/>
              </w:rPr>
              <w:t xml:space="preserve">Высшая </w:t>
            </w:r>
          </w:p>
          <w:p w:rsidR="00302431" w:rsidRPr="00131738" w:rsidRDefault="00C97738" w:rsidP="00131738">
            <w:pPr>
              <w:pStyle w:val="a3"/>
              <w:spacing w:line="360" w:lineRule="auto"/>
              <w:rPr>
                <w:rFonts w:ascii="Times New Roman" w:hAnsi="Times New Roman"/>
                <w:sz w:val="20"/>
                <w:szCs w:val="20"/>
              </w:rPr>
            </w:pPr>
            <w:r w:rsidRPr="00131738">
              <w:rPr>
                <w:rFonts w:ascii="Times New Roman" w:hAnsi="Times New Roman"/>
                <w:sz w:val="20"/>
                <w:szCs w:val="20"/>
              </w:rPr>
              <w:t>в</w:t>
            </w:r>
            <w:r w:rsidR="00302431" w:rsidRPr="00131738">
              <w:rPr>
                <w:rFonts w:ascii="Times New Roman" w:hAnsi="Times New Roman"/>
                <w:sz w:val="20"/>
                <w:szCs w:val="20"/>
              </w:rPr>
              <w:t>алентность</w:t>
            </w:r>
          </w:p>
        </w:tc>
      </w:tr>
      <w:tr w:rsidR="00302431" w:rsidRPr="00131738" w:rsidTr="00131738">
        <w:trPr>
          <w:jc w:val="center"/>
        </w:trPr>
        <w:tc>
          <w:tcPr>
            <w:tcW w:w="2108" w:type="dxa"/>
            <w:shd w:val="clear" w:color="auto" w:fill="auto"/>
          </w:tcPr>
          <w:p w:rsidR="00C97738" w:rsidRPr="00131738" w:rsidRDefault="00302431" w:rsidP="00131738">
            <w:pPr>
              <w:pStyle w:val="a3"/>
              <w:spacing w:line="360" w:lineRule="auto"/>
              <w:rPr>
                <w:rFonts w:ascii="Times New Roman" w:hAnsi="Times New Roman"/>
                <w:sz w:val="20"/>
                <w:szCs w:val="20"/>
                <w:lang w:val="en-US"/>
              </w:rPr>
            </w:pPr>
            <w:r w:rsidRPr="00131738">
              <w:rPr>
                <w:rFonts w:ascii="Times New Roman" w:hAnsi="Times New Roman"/>
                <w:sz w:val="20"/>
                <w:szCs w:val="20"/>
              </w:rPr>
              <w:t xml:space="preserve"> </w:t>
            </w:r>
          </w:p>
          <w:p w:rsidR="00302431" w:rsidRPr="00131738" w:rsidRDefault="00302431"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w:t>
            </w:r>
          </w:p>
          <w:p w:rsidR="00302431" w:rsidRPr="00131738" w:rsidRDefault="00302431" w:rsidP="00131738">
            <w:pPr>
              <w:pStyle w:val="a3"/>
              <w:spacing w:line="360" w:lineRule="auto"/>
              <w:rPr>
                <w:rFonts w:ascii="Times New Roman" w:hAnsi="Times New Roman"/>
                <w:sz w:val="20"/>
                <w:szCs w:val="20"/>
                <w:lang w:val="en-US"/>
              </w:rPr>
            </w:pPr>
          </w:p>
        </w:tc>
        <w:tc>
          <w:tcPr>
            <w:tcW w:w="1559" w:type="dxa"/>
            <w:shd w:val="clear" w:color="auto" w:fill="auto"/>
          </w:tcPr>
          <w:p w:rsidR="004B4B63" w:rsidRPr="00131738" w:rsidRDefault="00C97738" w:rsidP="00131738">
            <w:pPr>
              <w:pStyle w:val="a3"/>
              <w:spacing w:line="360" w:lineRule="auto"/>
              <w:rPr>
                <w:rFonts w:ascii="Times New Roman" w:hAnsi="Times New Roman"/>
                <w:sz w:val="20"/>
                <w:szCs w:val="20"/>
              </w:rPr>
            </w:pPr>
            <w:r w:rsidRPr="00131738">
              <w:rPr>
                <w:rFonts w:ascii="Times New Roman" w:hAnsi="Times New Roman"/>
                <w:sz w:val="20"/>
                <w:szCs w:val="20"/>
                <w:lang w:val="en-US"/>
              </w:rPr>
              <w:t>Cu</w:t>
            </w: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 xml:space="preserve"> Ag</w:t>
            </w: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Au</w:t>
            </w:r>
          </w:p>
        </w:tc>
        <w:tc>
          <w:tcPr>
            <w:tcW w:w="1984" w:type="dxa"/>
            <w:shd w:val="clear" w:color="auto" w:fill="auto"/>
          </w:tcPr>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II</w:t>
            </w: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III</w:t>
            </w: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III</w:t>
            </w:r>
          </w:p>
        </w:tc>
      </w:tr>
      <w:tr w:rsidR="00302431" w:rsidRPr="00131738" w:rsidTr="00131738">
        <w:trPr>
          <w:jc w:val="center"/>
        </w:trPr>
        <w:tc>
          <w:tcPr>
            <w:tcW w:w="2108" w:type="dxa"/>
            <w:shd w:val="clear" w:color="auto" w:fill="auto"/>
          </w:tcPr>
          <w:p w:rsidR="00302431" w:rsidRPr="00131738" w:rsidRDefault="00302431" w:rsidP="00131738">
            <w:pPr>
              <w:pStyle w:val="a3"/>
              <w:spacing w:line="360" w:lineRule="auto"/>
              <w:rPr>
                <w:rFonts w:ascii="Times New Roman" w:hAnsi="Times New Roman"/>
                <w:sz w:val="20"/>
                <w:szCs w:val="20"/>
                <w:lang w:val="en-US"/>
              </w:rPr>
            </w:pPr>
          </w:p>
          <w:p w:rsidR="00C97738" w:rsidRPr="00131738" w:rsidRDefault="00C97738" w:rsidP="00131738">
            <w:pPr>
              <w:pStyle w:val="a3"/>
              <w:spacing w:line="360" w:lineRule="auto"/>
              <w:rPr>
                <w:rFonts w:ascii="Times New Roman" w:hAnsi="Times New Roman"/>
                <w:sz w:val="20"/>
                <w:szCs w:val="20"/>
              </w:rPr>
            </w:pPr>
            <w:r w:rsidRPr="00131738">
              <w:rPr>
                <w:rFonts w:ascii="Times New Roman" w:hAnsi="Times New Roman"/>
                <w:sz w:val="20"/>
                <w:szCs w:val="20"/>
                <w:lang w:val="en-US"/>
              </w:rPr>
              <w:t>VI</w:t>
            </w:r>
          </w:p>
        </w:tc>
        <w:tc>
          <w:tcPr>
            <w:tcW w:w="1559" w:type="dxa"/>
            <w:shd w:val="clear" w:color="auto" w:fill="auto"/>
          </w:tcPr>
          <w:p w:rsidR="00302431" w:rsidRPr="00131738" w:rsidRDefault="00302431" w:rsidP="00131738">
            <w:pPr>
              <w:pStyle w:val="a3"/>
              <w:spacing w:line="360" w:lineRule="auto"/>
              <w:rPr>
                <w:rFonts w:ascii="Times New Roman" w:hAnsi="Times New Roman"/>
                <w:sz w:val="20"/>
                <w:szCs w:val="20"/>
                <w:lang w:val="en-US"/>
              </w:rPr>
            </w:pP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O</w:t>
            </w:r>
          </w:p>
        </w:tc>
        <w:tc>
          <w:tcPr>
            <w:tcW w:w="1984" w:type="dxa"/>
            <w:shd w:val="clear" w:color="auto" w:fill="auto"/>
          </w:tcPr>
          <w:p w:rsidR="00302431" w:rsidRPr="00131738" w:rsidRDefault="00302431" w:rsidP="00131738">
            <w:pPr>
              <w:pStyle w:val="a3"/>
              <w:spacing w:line="360" w:lineRule="auto"/>
              <w:rPr>
                <w:rFonts w:ascii="Times New Roman" w:hAnsi="Times New Roman"/>
                <w:sz w:val="20"/>
                <w:szCs w:val="20"/>
                <w:lang w:val="en-US"/>
              </w:rPr>
            </w:pP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II</w:t>
            </w:r>
          </w:p>
        </w:tc>
      </w:tr>
      <w:tr w:rsidR="00302431" w:rsidRPr="00131738" w:rsidTr="00131738">
        <w:trPr>
          <w:jc w:val="center"/>
        </w:trPr>
        <w:tc>
          <w:tcPr>
            <w:tcW w:w="2108" w:type="dxa"/>
            <w:shd w:val="clear" w:color="auto" w:fill="auto"/>
          </w:tcPr>
          <w:p w:rsidR="00302431" w:rsidRPr="00131738" w:rsidRDefault="00302431" w:rsidP="00131738">
            <w:pPr>
              <w:pStyle w:val="a3"/>
              <w:spacing w:line="360" w:lineRule="auto"/>
              <w:rPr>
                <w:rFonts w:ascii="Times New Roman" w:hAnsi="Times New Roman"/>
                <w:sz w:val="20"/>
                <w:szCs w:val="20"/>
                <w:lang w:val="en-US"/>
              </w:rPr>
            </w:pPr>
          </w:p>
          <w:p w:rsidR="00C97738" w:rsidRPr="00131738" w:rsidRDefault="00C97738" w:rsidP="00131738">
            <w:pPr>
              <w:pStyle w:val="a3"/>
              <w:spacing w:line="360" w:lineRule="auto"/>
              <w:rPr>
                <w:rFonts w:ascii="Times New Roman" w:hAnsi="Times New Roman"/>
                <w:sz w:val="20"/>
                <w:szCs w:val="20"/>
              </w:rPr>
            </w:pPr>
            <w:r w:rsidRPr="00131738">
              <w:rPr>
                <w:rFonts w:ascii="Times New Roman" w:hAnsi="Times New Roman"/>
                <w:sz w:val="20"/>
                <w:szCs w:val="20"/>
                <w:lang w:val="en-US"/>
              </w:rPr>
              <w:t>VII</w:t>
            </w:r>
          </w:p>
        </w:tc>
        <w:tc>
          <w:tcPr>
            <w:tcW w:w="1559" w:type="dxa"/>
            <w:shd w:val="clear" w:color="auto" w:fill="auto"/>
          </w:tcPr>
          <w:p w:rsidR="00302431" w:rsidRPr="00131738" w:rsidRDefault="00302431" w:rsidP="00131738">
            <w:pPr>
              <w:pStyle w:val="a3"/>
              <w:spacing w:line="360" w:lineRule="auto"/>
              <w:rPr>
                <w:rFonts w:ascii="Times New Roman" w:hAnsi="Times New Roman"/>
                <w:sz w:val="20"/>
                <w:szCs w:val="20"/>
                <w:lang w:val="en-US"/>
              </w:rPr>
            </w:pP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H</w:t>
            </w: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F</w:t>
            </w:r>
          </w:p>
        </w:tc>
        <w:tc>
          <w:tcPr>
            <w:tcW w:w="1984" w:type="dxa"/>
            <w:shd w:val="clear" w:color="auto" w:fill="auto"/>
          </w:tcPr>
          <w:p w:rsidR="00302431" w:rsidRPr="00131738" w:rsidRDefault="00302431" w:rsidP="00131738">
            <w:pPr>
              <w:pStyle w:val="a3"/>
              <w:spacing w:line="360" w:lineRule="auto"/>
              <w:rPr>
                <w:rFonts w:ascii="Times New Roman" w:hAnsi="Times New Roman"/>
                <w:sz w:val="20"/>
                <w:szCs w:val="20"/>
                <w:lang w:val="en-US"/>
              </w:rPr>
            </w:pP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w:t>
            </w:r>
          </w:p>
          <w:p w:rsidR="00C97738" w:rsidRPr="00131738" w:rsidRDefault="00C97738" w:rsidP="00131738">
            <w:pPr>
              <w:pStyle w:val="a3"/>
              <w:spacing w:line="360" w:lineRule="auto"/>
              <w:rPr>
                <w:rFonts w:ascii="Times New Roman" w:hAnsi="Times New Roman"/>
                <w:sz w:val="20"/>
                <w:szCs w:val="20"/>
                <w:lang w:val="en-US"/>
              </w:rPr>
            </w:pPr>
            <w:r w:rsidRPr="00131738">
              <w:rPr>
                <w:rFonts w:ascii="Times New Roman" w:hAnsi="Times New Roman"/>
                <w:sz w:val="20"/>
                <w:szCs w:val="20"/>
                <w:lang w:val="en-US"/>
              </w:rPr>
              <w:t>I</w:t>
            </w:r>
          </w:p>
        </w:tc>
      </w:tr>
    </w:tbl>
    <w:p w:rsidR="004B4B63" w:rsidRDefault="004B4B63" w:rsidP="0048276B">
      <w:pPr>
        <w:pStyle w:val="a3"/>
        <w:spacing w:line="360" w:lineRule="auto"/>
        <w:ind w:firstLine="709"/>
        <w:jc w:val="both"/>
        <w:rPr>
          <w:rFonts w:ascii="Times New Roman" w:hAnsi="Times New Roman"/>
          <w:sz w:val="28"/>
          <w:szCs w:val="28"/>
        </w:rPr>
      </w:pPr>
    </w:p>
    <w:p w:rsidR="00302431" w:rsidRPr="00D10034" w:rsidRDefault="00C97738"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В </w:t>
      </w:r>
      <w:r w:rsidRPr="00D10034">
        <w:rPr>
          <w:rFonts w:ascii="Times New Roman" w:hAnsi="Times New Roman"/>
          <w:sz w:val="28"/>
          <w:szCs w:val="28"/>
          <w:lang w:val="en-US"/>
        </w:rPr>
        <w:t>VIII</w:t>
      </w:r>
      <w:r w:rsidRPr="00D10034">
        <w:rPr>
          <w:rFonts w:ascii="Times New Roman" w:hAnsi="Times New Roman"/>
          <w:sz w:val="28"/>
          <w:szCs w:val="28"/>
        </w:rPr>
        <w:t xml:space="preserve"> группе только </w:t>
      </w:r>
      <w:r w:rsidRPr="00D10034">
        <w:rPr>
          <w:rFonts w:ascii="Times New Roman" w:hAnsi="Times New Roman"/>
          <w:sz w:val="28"/>
          <w:szCs w:val="28"/>
          <w:lang w:val="en-US"/>
        </w:rPr>
        <w:t>Ru</w:t>
      </w:r>
      <w:r w:rsidRPr="00D10034">
        <w:rPr>
          <w:rFonts w:ascii="Times New Roman" w:hAnsi="Times New Roman"/>
          <w:sz w:val="28"/>
          <w:szCs w:val="28"/>
        </w:rPr>
        <w:t xml:space="preserve"> и </w:t>
      </w:r>
      <w:r w:rsidRPr="00D10034">
        <w:rPr>
          <w:rFonts w:ascii="Times New Roman" w:hAnsi="Times New Roman"/>
          <w:sz w:val="28"/>
          <w:szCs w:val="28"/>
          <w:lang w:val="en-US"/>
        </w:rPr>
        <w:t>Os</w:t>
      </w:r>
      <w:r w:rsidRPr="00D10034">
        <w:rPr>
          <w:rFonts w:ascii="Times New Roman" w:hAnsi="Times New Roman"/>
          <w:sz w:val="28"/>
          <w:szCs w:val="28"/>
        </w:rPr>
        <w:t xml:space="preserve"> имеют высшую валентность </w:t>
      </w:r>
      <w:r w:rsidRPr="00D10034">
        <w:rPr>
          <w:rFonts w:ascii="Times New Roman" w:hAnsi="Times New Roman"/>
          <w:sz w:val="28"/>
          <w:szCs w:val="28"/>
          <w:lang w:val="en-US"/>
        </w:rPr>
        <w:t>VIII</w:t>
      </w:r>
      <w:r w:rsidRPr="00D10034">
        <w:rPr>
          <w:rFonts w:ascii="Times New Roman" w:hAnsi="Times New Roman"/>
          <w:sz w:val="28"/>
          <w:szCs w:val="28"/>
        </w:rPr>
        <w:t>.</w:t>
      </w:r>
    </w:p>
    <w:p w:rsidR="00A84C40" w:rsidRPr="00D10034" w:rsidRDefault="00257C00"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Группы - вертикальные последовательности элементов, они нумеруется римской цифрой от I до VIII и русскими буквами А и Б. Каждая группа состоит из двух подгрупп: главной и побочной. Главная подгруппа</w:t>
      </w:r>
      <w:r w:rsidR="00784DD2" w:rsidRPr="00D10034">
        <w:rPr>
          <w:rFonts w:ascii="Times New Roman" w:hAnsi="Times New Roman"/>
          <w:sz w:val="28"/>
          <w:szCs w:val="28"/>
        </w:rPr>
        <w:t xml:space="preserve"> – А,</w:t>
      </w:r>
      <w:r w:rsidRPr="00D10034">
        <w:rPr>
          <w:rFonts w:ascii="Times New Roman" w:hAnsi="Times New Roman"/>
          <w:sz w:val="28"/>
          <w:szCs w:val="28"/>
        </w:rPr>
        <w:t xml:space="preserve"> содержит элементы малых и больших периодов. Побочная подгруппа</w:t>
      </w:r>
      <w:r w:rsidR="00784DD2" w:rsidRPr="00D10034">
        <w:rPr>
          <w:rFonts w:ascii="Times New Roman" w:hAnsi="Times New Roman"/>
          <w:sz w:val="28"/>
          <w:szCs w:val="28"/>
        </w:rPr>
        <w:t xml:space="preserve"> – В,</w:t>
      </w:r>
      <w:r w:rsidRPr="00D10034">
        <w:rPr>
          <w:rFonts w:ascii="Times New Roman" w:hAnsi="Times New Roman"/>
          <w:sz w:val="28"/>
          <w:szCs w:val="28"/>
        </w:rPr>
        <w:t xml:space="preserve"> содержит элементы только больших периодов.</w:t>
      </w:r>
      <w:r w:rsidR="00E538B2" w:rsidRPr="00D10034">
        <w:rPr>
          <w:rFonts w:ascii="Times New Roman" w:hAnsi="Times New Roman"/>
          <w:sz w:val="28"/>
          <w:szCs w:val="28"/>
        </w:rPr>
        <w:t xml:space="preserve"> В них входят элементы периодов, начиная с четвёртого.</w:t>
      </w:r>
      <w:r w:rsidR="00A84C40" w:rsidRPr="00D10034">
        <w:rPr>
          <w:rFonts w:ascii="Times New Roman" w:hAnsi="Times New Roman"/>
          <w:sz w:val="28"/>
          <w:szCs w:val="28"/>
        </w:rPr>
        <w:t xml:space="preserve"> </w:t>
      </w:r>
    </w:p>
    <w:p w:rsidR="00490924" w:rsidRPr="00D10034" w:rsidRDefault="00E538B2" w:rsidP="0048276B">
      <w:pPr>
        <w:pStyle w:val="a3"/>
        <w:spacing w:line="360" w:lineRule="auto"/>
        <w:ind w:firstLine="709"/>
        <w:jc w:val="both"/>
        <w:rPr>
          <w:rFonts w:ascii="Times New Roman" w:hAnsi="Times New Roman"/>
          <w:sz w:val="28"/>
          <w:szCs w:val="28"/>
        </w:rPr>
      </w:pPr>
      <w:bookmarkStart w:id="0" w:name="4"/>
      <w:bookmarkStart w:id="1" w:name="5"/>
      <w:bookmarkEnd w:id="0"/>
      <w:bookmarkEnd w:id="1"/>
      <w:r w:rsidRPr="00D10034">
        <w:rPr>
          <w:rFonts w:ascii="Times New Roman" w:hAnsi="Times New Roman"/>
          <w:sz w:val="28"/>
          <w:szCs w:val="28"/>
        </w:rPr>
        <w:t>В главных подгруппах сверху вниз металлические свойства усиливаются, а не металлические свойства ослабляются. Все элементы побочных подгрупп являются металлами.</w:t>
      </w:r>
    </w:p>
    <w:p w:rsidR="00490924" w:rsidRPr="00D10034" w:rsidRDefault="00490924" w:rsidP="0048276B">
      <w:pPr>
        <w:pStyle w:val="a3"/>
        <w:spacing w:line="360" w:lineRule="auto"/>
        <w:ind w:firstLine="709"/>
        <w:jc w:val="both"/>
        <w:rPr>
          <w:rFonts w:ascii="Times New Roman" w:hAnsi="Times New Roman"/>
          <w:sz w:val="28"/>
          <w:szCs w:val="28"/>
        </w:rPr>
      </w:pPr>
    </w:p>
    <w:p w:rsidR="00944126" w:rsidRPr="004B4B63" w:rsidRDefault="00944126" w:rsidP="004B4B63">
      <w:pPr>
        <w:pStyle w:val="a3"/>
        <w:spacing w:line="360" w:lineRule="auto"/>
        <w:ind w:firstLine="709"/>
        <w:jc w:val="center"/>
        <w:rPr>
          <w:rFonts w:ascii="Times New Roman" w:hAnsi="Times New Roman"/>
          <w:b/>
          <w:sz w:val="28"/>
          <w:szCs w:val="28"/>
        </w:rPr>
      </w:pPr>
      <w:r w:rsidRPr="004B4B63">
        <w:rPr>
          <w:rFonts w:ascii="Times New Roman" w:hAnsi="Times New Roman"/>
          <w:b/>
          <w:sz w:val="28"/>
          <w:szCs w:val="28"/>
        </w:rPr>
        <w:t>2.4 Период</w:t>
      </w:r>
      <w:r w:rsidR="004B4B63">
        <w:rPr>
          <w:rFonts w:ascii="Times New Roman" w:hAnsi="Times New Roman"/>
          <w:b/>
          <w:sz w:val="28"/>
          <w:szCs w:val="28"/>
        </w:rPr>
        <w:t>ический закон и его обоснование</w:t>
      </w:r>
    </w:p>
    <w:p w:rsidR="00A84C40" w:rsidRPr="00D10034" w:rsidRDefault="00A84C40" w:rsidP="0048276B">
      <w:pPr>
        <w:pStyle w:val="a3"/>
        <w:spacing w:line="360" w:lineRule="auto"/>
        <w:ind w:firstLine="709"/>
        <w:jc w:val="both"/>
        <w:rPr>
          <w:rFonts w:ascii="Times New Roman" w:hAnsi="Times New Roman"/>
          <w:sz w:val="28"/>
          <w:szCs w:val="28"/>
        </w:rPr>
      </w:pP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Периодический закон позволил привести в систему и обобщить огромный объем научной информации в химии. Эту функцию закона принято называть</w:t>
      </w:r>
      <w:r w:rsidRPr="00D10034">
        <w:rPr>
          <w:rFonts w:ascii="Times New Roman" w:hAnsi="Times New Roman"/>
          <w:b/>
          <w:sz w:val="28"/>
          <w:szCs w:val="28"/>
        </w:rPr>
        <w:t xml:space="preserve"> интегративной.</w:t>
      </w:r>
      <w:r w:rsidRPr="00D10034">
        <w:rPr>
          <w:rFonts w:ascii="Times New Roman" w:hAnsi="Times New Roman"/>
          <w:sz w:val="28"/>
          <w:szCs w:val="28"/>
        </w:rPr>
        <w:t xml:space="preserve"> Особо четко она проявляется в структурировании научного и учебного материала химии. Академик А. Е. Ферсман говорил, что система объединила всю химию в рамки единой пространственной, хронологической, генетической, энергетической связи.</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Интегративная роль Периодического закона проявилась и в том, что некоторые данные об элементах, якобы выпадавшие из общих закономерностей, были проверены и уточнены как самим автором, так и его последователями.</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Так случилось с характеристиками бериллия. До работы Менделеева его считали трехвалентным аналогом алюминия из-за их так называемого диагонального сходства. Таким образом, во втором периоде оказывалось два трехвалентных элемента и ни одного двухвалентного. Именно на этой с</w:t>
      </w:r>
      <w:r w:rsidR="003B7A0A" w:rsidRPr="00D10034">
        <w:rPr>
          <w:rFonts w:ascii="Times New Roman" w:hAnsi="Times New Roman"/>
          <w:sz w:val="28"/>
          <w:szCs w:val="28"/>
        </w:rPr>
        <w:t xml:space="preserve">тадии </w:t>
      </w:r>
      <w:r w:rsidRPr="00D10034">
        <w:rPr>
          <w:rFonts w:ascii="Times New Roman" w:hAnsi="Times New Roman"/>
          <w:sz w:val="28"/>
          <w:szCs w:val="28"/>
        </w:rPr>
        <w:t xml:space="preserve">Менделеев заподозрил ошибку в </w:t>
      </w:r>
      <w:r w:rsidR="003B7A0A" w:rsidRPr="00D10034">
        <w:rPr>
          <w:rFonts w:ascii="Times New Roman" w:hAnsi="Times New Roman"/>
          <w:sz w:val="28"/>
          <w:szCs w:val="28"/>
        </w:rPr>
        <w:t xml:space="preserve">исследованиях свойств бериллия, </w:t>
      </w:r>
      <w:r w:rsidRPr="00D10034">
        <w:rPr>
          <w:rFonts w:ascii="Times New Roman" w:hAnsi="Times New Roman"/>
          <w:sz w:val="28"/>
          <w:szCs w:val="28"/>
        </w:rPr>
        <w:t>он нашел работу российского химика Авдеева, утверждавшего, что бериллий двухвалентен и имеет атомный вес</w:t>
      </w:r>
      <w:r w:rsidRPr="00D10034">
        <w:rPr>
          <w:rFonts w:ascii="Times New Roman" w:hAnsi="Times New Roman"/>
          <w:noProof/>
          <w:sz w:val="28"/>
          <w:szCs w:val="28"/>
        </w:rPr>
        <w:t xml:space="preserve"> 9.</w:t>
      </w:r>
      <w:r w:rsidRPr="00D10034">
        <w:rPr>
          <w:rFonts w:ascii="Times New Roman" w:hAnsi="Times New Roman"/>
          <w:sz w:val="28"/>
          <w:szCs w:val="28"/>
        </w:rPr>
        <w:t xml:space="preserve"> Работа Авдеева оставалась не замеченной ученым миром, автор рано скончался, по-видимому, получив отравление чрезвычайно ядовитыми бериллиевыми соединениями. Результаты исследования Авдеева утвердились в науке благодаря Периодическому закону.</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Такие изменения и уточнения значений и атомных весов, и валентностей были сделаны Менделеевым еще для девяти элементов (</w:t>
      </w:r>
      <w:r w:rsidRPr="00D10034">
        <w:rPr>
          <w:rFonts w:ascii="Times New Roman" w:hAnsi="Times New Roman"/>
          <w:sz w:val="28"/>
          <w:szCs w:val="28"/>
          <w:lang w:val="en-US"/>
        </w:rPr>
        <w:t>In</w:t>
      </w:r>
      <w:r w:rsidRPr="00D10034">
        <w:rPr>
          <w:rFonts w:ascii="Times New Roman" w:hAnsi="Times New Roman"/>
          <w:sz w:val="28"/>
          <w:szCs w:val="28"/>
        </w:rPr>
        <w:t xml:space="preserve">, </w:t>
      </w:r>
      <w:r w:rsidRPr="00D10034">
        <w:rPr>
          <w:rFonts w:ascii="Times New Roman" w:hAnsi="Times New Roman"/>
          <w:noProof/>
          <w:sz w:val="28"/>
          <w:szCs w:val="28"/>
        </w:rPr>
        <w:t>V,</w:t>
      </w:r>
      <w:r w:rsidRPr="00D10034">
        <w:rPr>
          <w:rFonts w:ascii="Times New Roman" w:hAnsi="Times New Roman"/>
          <w:sz w:val="28"/>
          <w:szCs w:val="28"/>
        </w:rPr>
        <w:t xml:space="preserve"> </w:t>
      </w:r>
      <w:r w:rsidRPr="00D10034">
        <w:rPr>
          <w:rFonts w:ascii="Times New Roman" w:hAnsi="Times New Roman"/>
          <w:sz w:val="28"/>
          <w:szCs w:val="28"/>
          <w:lang w:val="en-US"/>
        </w:rPr>
        <w:t>Th</w:t>
      </w:r>
      <w:r w:rsidRPr="00D10034">
        <w:rPr>
          <w:rFonts w:ascii="Times New Roman" w:hAnsi="Times New Roman"/>
          <w:sz w:val="28"/>
          <w:szCs w:val="28"/>
        </w:rPr>
        <w:t xml:space="preserve">, </w:t>
      </w:r>
      <w:r w:rsidRPr="00D10034">
        <w:rPr>
          <w:rFonts w:ascii="Times New Roman" w:hAnsi="Times New Roman"/>
          <w:sz w:val="28"/>
          <w:szCs w:val="28"/>
          <w:lang w:val="en-US"/>
        </w:rPr>
        <w:t>U</w:t>
      </w:r>
      <w:r w:rsidRPr="00D10034">
        <w:rPr>
          <w:rFonts w:ascii="Times New Roman" w:hAnsi="Times New Roman"/>
          <w:sz w:val="28"/>
          <w:szCs w:val="28"/>
        </w:rPr>
        <w:t xml:space="preserve">, </w:t>
      </w:r>
      <w:r w:rsidRPr="00D10034">
        <w:rPr>
          <w:rFonts w:ascii="Times New Roman" w:hAnsi="Times New Roman"/>
          <w:sz w:val="28"/>
          <w:szCs w:val="28"/>
          <w:lang w:val="en-US"/>
        </w:rPr>
        <w:t>La</w:t>
      </w:r>
      <w:r w:rsidRPr="00D10034">
        <w:rPr>
          <w:rFonts w:ascii="Times New Roman" w:hAnsi="Times New Roman"/>
          <w:sz w:val="28"/>
          <w:szCs w:val="28"/>
        </w:rPr>
        <w:t xml:space="preserve">, </w:t>
      </w:r>
      <w:r w:rsidRPr="00D10034">
        <w:rPr>
          <w:rFonts w:ascii="Times New Roman" w:hAnsi="Times New Roman"/>
          <w:sz w:val="28"/>
          <w:szCs w:val="28"/>
          <w:lang w:val="en-US"/>
        </w:rPr>
        <w:t>Ce</w:t>
      </w:r>
      <w:r w:rsidRPr="00D10034">
        <w:rPr>
          <w:rFonts w:ascii="Times New Roman" w:hAnsi="Times New Roman"/>
          <w:sz w:val="28"/>
          <w:szCs w:val="28"/>
        </w:rPr>
        <w:t xml:space="preserve"> и трех других лантаноидов). Еще у десяти элементов были исправлены только атомные веса. И все эти уточнения впоследствии были подтверждены экспериментально.</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b/>
          <w:sz w:val="28"/>
          <w:szCs w:val="28"/>
        </w:rPr>
        <w:t>Прогностическая</w:t>
      </w:r>
      <w:r w:rsidRPr="00D10034">
        <w:rPr>
          <w:rFonts w:ascii="Times New Roman" w:hAnsi="Times New Roman"/>
          <w:sz w:val="28"/>
          <w:szCs w:val="28"/>
        </w:rPr>
        <w:t xml:space="preserve"> (предсказательная) функция Периодического закона получила самое яркое подтверждение в открытии неизвестных элементов с порядковыми номерами</w:t>
      </w:r>
      <w:r w:rsidRPr="00D10034">
        <w:rPr>
          <w:rFonts w:ascii="Times New Roman" w:hAnsi="Times New Roman"/>
          <w:noProof/>
          <w:sz w:val="28"/>
          <w:szCs w:val="28"/>
        </w:rPr>
        <w:t xml:space="preserve"> 21, 31</w:t>
      </w:r>
      <w:r w:rsidRPr="00D10034">
        <w:rPr>
          <w:rFonts w:ascii="Times New Roman" w:hAnsi="Times New Roman"/>
          <w:sz w:val="28"/>
          <w:szCs w:val="28"/>
        </w:rPr>
        <w:t xml:space="preserve"> и</w:t>
      </w:r>
      <w:r w:rsidRPr="00D10034">
        <w:rPr>
          <w:rFonts w:ascii="Times New Roman" w:hAnsi="Times New Roman"/>
          <w:noProof/>
          <w:sz w:val="28"/>
          <w:szCs w:val="28"/>
        </w:rPr>
        <w:t xml:space="preserve"> 32.</w:t>
      </w:r>
      <w:r w:rsidRPr="00D10034">
        <w:rPr>
          <w:rFonts w:ascii="Times New Roman" w:hAnsi="Times New Roman"/>
          <w:sz w:val="28"/>
          <w:szCs w:val="28"/>
        </w:rPr>
        <w:t xml:space="preserve"> Их существование сначала было предсказано на интуитивном уровне, но с формированием системы Менделеев с высокой степенью точности смог рассчитать их свойства. Хорошо известная история открытия скандия, галлия и германия явилась триумфом менделеевского открытия. </w:t>
      </w:r>
      <w:r w:rsidR="00002706" w:rsidRPr="00D10034">
        <w:rPr>
          <w:rFonts w:ascii="Times New Roman" w:hAnsi="Times New Roman"/>
          <w:sz w:val="28"/>
          <w:szCs w:val="28"/>
        </w:rPr>
        <w:t>Он</w:t>
      </w:r>
      <w:r w:rsidRPr="00D10034">
        <w:rPr>
          <w:rFonts w:ascii="Times New Roman" w:hAnsi="Times New Roman"/>
          <w:sz w:val="28"/>
          <w:szCs w:val="28"/>
        </w:rPr>
        <w:t xml:space="preserve"> все предсказания делал на основе им же самим открытого всеобщего закона природы.</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Всего же Менделеевым были предсказаны двенадцать элементов.</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С самого начала Менделеев указал, что закон описывает свойства не только самих химических элементо</w:t>
      </w:r>
      <w:r w:rsidR="00CB26E0" w:rsidRPr="00D10034">
        <w:rPr>
          <w:rFonts w:ascii="Times New Roman" w:hAnsi="Times New Roman"/>
          <w:sz w:val="28"/>
          <w:szCs w:val="28"/>
        </w:rPr>
        <w:t>в, но и множества их соединений</w:t>
      </w:r>
      <w:r w:rsidRPr="00D10034">
        <w:rPr>
          <w:rFonts w:ascii="Times New Roman" w:hAnsi="Times New Roman"/>
          <w:sz w:val="28"/>
          <w:szCs w:val="28"/>
        </w:rPr>
        <w:t>. Для подтверждения этого достаточно привести такой пример. С</w:t>
      </w:r>
      <w:r w:rsidRPr="00D10034">
        <w:rPr>
          <w:rFonts w:ascii="Times New Roman" w:hAnsi="Times New Roman"/>
          <w:noProof/>
          <w:sz w:val="28"/>
          <w:szCs w:val="28"/>
        </w:rPr>
        <w:t xml:space="preserve"> 1929</w:t>
      </w:r>
      <w:r w:rsidRPr="00D10034">
        <w:rPr>
          <w:rFonts w:ascii="Times New Roman" w:hAnsi="Times New Roman"/>
          <w:sz w:val="28"/>
          <w:szCs w:val="28"/>
        </w:rPr>
        <w:t xml:space="preserve"> г., когда академик П. Л. Капица впервые обнаружил неметаллическую проводимость германия, во всех странах мира началось развитие учения о полупроводниках. Сразу стало ясно, что элементы с такими свойствами занимают главную подгруппу</w:t>
      </w:r>
      <w:r w:rsidRPr="00D10034">
        <w:rPr>
          <w:rFonts w:ascii="Times New Roman" w:hAnsi="Times New Roman"/>
          <w:noProof/>
          <w:sz w:val="28"/>
          <w:szCs w:val="28"/>
        </w:rPr>
        <w:t xml:space="preserve"> IV</w:t>
      </w:r>
      <w:r w:rsidRPr="00D10034">
        <w:rPr>
          <w:rFonts w:ascii="Times New Roman" w:hAnsi="Times New Roman"/>
          <w:sz w:val="28"/>
          <w:szCs w:val="28"/>
        </w:rPr>
        <w:t xml:space="preserve"> группы. Со временем пришло понимание, что полупроводниковыми свойствами должны в большей или меньшей мере обладать соединения элементов, расположенных в периодах равно удаленно</w:t>
      </w:r>
      <w:r w:rsidR="00795D7F" w:rsidRPr="00D10034">
        <w:rPr>
          <w:rFonts w:ascii="Times New Roman" w:hAnsi="Times New Roman"/>
          <w:sz w:val="28"/>
          <w:szCs w:val="28"/>
        </w:rPr>
        <w:t>й</w:t>
      </w:r>
      <w:r w:rsidRPr="00D10034">
        <w:rPr>
          <w:rFonts w:ascii="Times New Roman" w:hAnsi="Times New Roman"/>
          <w:sz w:val="28"/>
          <w:szCs w:val="28"/>
        </w:rPr>
        <w:t xml:space="preserve"> от этой группы (например, с общей формулой</w:t>
      </w:r>
      <w:r w:rsidR="00795D7F" w:rsidRPr="00D10034">
        <w:rPr>
          <w:rFonts w:ascii="Times New Roman" w:hAnsi="Times New Roman"/>
          <w:sz w:val="28"/>
          <w:szCs w:val="28"/>
        </w:rPr>
        <w:t xml:space="preserve"> типа АзВ</w:t>
      </w:r>
      <w:r w:rsidRPr="00D10034">
        <w:rPr>
          <w:rFonts w:ascii="Times New Roman" w:hAnsi="Times New Roman"/>
          <w:sz w:val="28"/>
          <w:szCs w:val="28"/>
        </w:rPr>
        <w:t>). Это сразу сделало поиск новых практически важных полупроводников целенаправленным и предсказуемым. На таких соединениях основывается практически вся современная электроника.</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Важно отметить, что предсказания в рамках Периодической системы делались и после ее вс</w:t>
      </w:r>
      <w:r w:rsidR="009A165E" w:rsidRPr="00D10034">
        <w:rPr>
          <w:rFonts w:ascii="Times New Roman" w:hAnsi="Times New Roman"/>
          <w:sz w:val="28"/>
          <w:szCs w:val="28"/>
        </w:rPr>
        <w:t>еобщего признания. В 1913г. Моз</w:t>
      </w:r>
      <w:r w:rsidRPr="00D10034">
        <w:rPr>
          <w:rFonts w:ascii="Times New Roman" w:hAnsi="Times New Roman"/>
          <w:sz w:val="28"/>
          <w:szCs w:val="28"/>
        </w:rPr>
        <w:t xml:space="preserve">ли обнаружил, что длина волн рентгеновских лучей, которые получены от антикатодов, сделанных из разных элементов, изменяется закономерно в зависимости от порядкового номера, условно присвоенного элементам в Периодической системе. Эксперимент подтвердил, что порядковый номер элемента имеет прямой физический смысл. Лишь позднее порядковые номера были связаны со значением положительного заряда ядра. Зато закон Мозли позволил сразу экспериментально подтвердить число элементов в периодах и вместе с тем предсказать места еще не открытых к тому времени гафния </w:t>
      </w:r>
      <w:r w:rsidRPr="00D10034">
        <w:rPr>
          <w:rFonts w:ascii="Times New Roman" w:hAnsi="Times New Roman"/>
          <w:noProof/>
          <w:sz w:val="28"/>
          <w:szCs w:val="28"/>
        </w:rPr>
        <w:t>(№ 72)</w:t>
      </w:r>
      <w:r w:rsidRPr="00D10034">
        <w:rPr>
          <w:rFonts w:ascii="Times New Roman" w:hAnsi="Times New Roman"/>
          <w:sz w:val="28"/>
          <w:szCs w:val="28"/>
        </w:rPr>
        <w:t xml:space="preserve"> и рения</w:t>
      </w:r>
      <w:r w:rsidRPr="00D10034">
        <w:rPr>
          <w:rFonts w:ascii="Times New Roman" w:hAnsi="Times New Roman"/>
          <w:noProof/>
          <w:sz w:val="28"/>
          <w:szCs w:val="28"/>
        </w:rPr>
        <w:t xml:space="preserve"> (№ 75).</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Долгое время шел спор: выделять инертные газы в самостоятельную нулевую группу элементов или считать их главной подгруппой</w:t>
      </w:r>
      <w:r w:rsidRPr="00D10034">
        <w:rPr>
          <w:rFonts w:ascii="Times New Roman" w:hAnsi="Times New Roman"/>
          <w:noProof/>
          <w:sz w:val="28"/>
          <w:szCs w:val="28"/>
        </w:rPr>
        <w:t xml:space="preserve"> VIII</w:t>
      </w:r>
      <w:r w:rsidR="003E151E" w:rsidRPr="00D10034">
        <w:rPr>
          <w:rFonts w:ascii="Times New Roman" w:hAnsi="Times New Roman"/>
          <w:sz w:val="28"/>
          <w:szCs w:val="28"/>
        </w:rPr>
        <w:t xml:space="preserve"> группы.</w:t>
      </w:r>
      <w:r w:rsidR="004B4B63">
        <w:rPr>
          <w:rFonts w:ascii="Times New Roman" w:hAnsi="Times New Roman"/>
          <w:sz w:val="28"/>
          <w:szCs w:val="28"/>
        </w:rPr>
        <w:t xml:space="preserve"> </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Исходя из положения элементов в Периодической системе, химики-теоретики во главе с Лайнусом Полингом давно сомневались в полной химической пассивности инертных газов, напрямую указывая на возможную устойчивость их фторидов и оксидов. Но только в</w:t>
      </w:r>
      <w:r w:rsidRPr="00D10034">
        <w:rPr>
          <w:rFonts w:ascii="Times New Roman" w:hAnsi="Times New Roman"/>
          <w:noProof/>
          <w:sz w:val="28"/>
          <w:szCs w:val="28"/>
        </w:rPr>
        <w:t xml:space="preserve"> 1962</w:t>
      </w:r>
      <w:r w:rsidRPr="00D10034">
        <w:rPr>
          <w:rFonts w:ascii="Times New Roman" w:hAnsi="Times New Roman"/>
          <w:sz w:val="28"/>
          <w:szCs w:val="28"/>
        </w:rPr>
        <w:t xml:space="preserve"> г. американский химик Нил Бартлетт впервые осуществил в самых обычных условиях реакцию гексафторида платины с кислородом, получив гексафтороплати-нат ксенона </w:t>
      </w:r>
      <w:r w:rsidRPr="00D10034">
        <w:rPr>
          <w:rFonts w:ascii="Times New Roman" w:hAnsi="Times New Roman"/>
          <w:sz w:val="28"/>
          <w:szCs w:val="28"/>
          <w:lang w:val="en-US"/>
        </w:rPr>
        <w:t>XePtF</w:t>
      </w:r>
      <w:r w:rsidRPr="00D10034">
        <w:rPr>
          <w:rFonts w:ascii="Times New Roman" w:hAnsi="Times New Roman"/>
          <w:sz w:val="28"/>
          <w:szCs w:val="28"/>
        </w:rPr>
        <w:t>^, а за ним и другие соединения газов, которые теперь правильнее называть благородными, а не инертными.</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Свою предсказательную функцию периодический закон сохраняет и до наших дней.</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Нужно отметить, что предсказания неизвестных членов любого множества могут быть двух видов. Если предсказываются свойства элемента, находящегося внутри известного ряда </w:t>
      </w:r>
      <w:r w:rsidR="003E151E" w:rsidRPr="00D10034">
        <w:rPr>
          <w:rFonts w:ascii="Times New Roman" w:hAnsi="Times New Roman"/>
          <w:sz w:val="28"/>
          <w:szCs w:val="28"/>
        </w:rPr>
        <w:t xml:space="preserve">себе </w:t>
      </w:r>
      <w:r w:rsidRPr="00D10034">
        <w:rPr>
          <w:rFonts w:ascii="Times New Roman" w:hAnsi="Times New Roman"/>
          <w:sz w:val="28"/>
          <w:szCs w:val="28"/>
        </w:rPr>
        <w:t xml:space="preserve">подобных, то такое предсказание носит название </w:t>
      </w:r>
      <w:r w:rsidRPr="00D10034">
        <w:rPr>
          <w:rFonts w:ascii="Times New Roman" w:hAnsi="Times New Roman"/>
          <w:b/>
          <w:sz w:val="28"/>
          <w:szCs w:val="28"/>
        </w:rPr>
        <w:t>интерполяции</w:t>
      </w:r>
      <w:r w:rsidRPr="00D10034">
        <w:rPr>
          <w:rFonts w:ascii="Times New Roman" w:hAnsi="Times New Roman"/>
          <w:i/>
          <w:sz w:val="28"/>
          <w:szCs w:val="28"/>
        </w:rPr>
        <w:t>.</w:t>
      </w:r>
      <w:r w:rsidRPr="00D10034">
        <w:rPr>
          <w:rFonts w:ascii="Times New Roman" w:hAnsi="Times New Roman"/>
          <w:sz w:val="28"/>
          <w:szCs w:val="28"/>
        </w:rPr>
        <w:t xml:space="preserve"> </w:t>
      </w:r>
      <w:r w:rsidR="00B9686F" w:rsidRPr="00D10034">
        <w:rPr>
          <w:rFonts w:ascii="Times New Roman" w:hAnsi="Times New Roman"/>
          <w:sz w:val="28"/>
          <w:szCs w:val="28"/>
        </w:rPr>
        <w:t>Можно</w:t>
      </w:r>
      <w:r w:rsidRPr="00D10034">
        <w:rPr>
          <w:rFonts w:ascii="Times New Roman" w:hAnsi="Times New Roman"/>
          <w:sz w:val="28"/>
          <w:szCs w:val="28"/>
        </w:rPr>
        <w:t xml:space="preserve"> предположить, что эти свойства будут подчинены тем же закономерностям, что и свойства соседних элементов. Так были предсказаны свойства недостающих элементов внутри периодической таблицы. Гораздо труднее предвидеть характеристики новых членов множеств, если они находятся за пределами описанной части. </w:t>
      </w:r>
      <w:r w:rsidRPr="00D10034">
        <w:rPr>
          <w:rFonts w:ascii="Times New Roman" w:hAnsi="Times New Roman"/>
          <w:b/>
          <w:sz w:val="28"/>
          <w:szCs w:val="28"/>
        </w:rPr>
        <w:t>Экстраполяция</w:t>
      </w:r>
      <w:r w:rsidRPr="00D10034">
        <w:rPr>
          <w:rFonts w:ascii="Times New Roman" w:hAnsi="Times New Roman"/>
          <w:i/>
          <w:noProof/>
          <w:sz w:val="28"/>
          <w:szCs w:val="28"/>
        </w:rPr>
        <w:t xml:space="preserve"> —</w:t>
      </w:r>
      <w:r w:rsidRPr="00D10034">
        <w:rPr>
          <w:rFonts w:ascii="Times New Roman" w:hAnsi="Times New Roman"/>
          <w:sz w:val="28"/>
          <w:szCs w:val="28"/>
        </w:rPr>
        <w:t xml:space="preserve"> предсказание значений функции, находящихся за пределами ряда известных закономерностей,</w:t>
      </w:r>
      <w:r w:rsidRPr="00D10034">
        <w:rPr>
          <w:rFonts w:ascii="Times New Roman" w:hAnsi="Times New Roman"/>
          <w:noProof/>
          <w:sz w:val="28"/>
          <w:szCs w:val="28"/>
        </w:rPr>
        <w:t xml:space="preserve"> —</w:t>
      </w:r>
      <w:r w:rsidRPr="00D10034">
        <w:rPr>
          <w:rFonts w:ascii="Times New Roman" w:hAnsi="Times New Roman"/>
          <w:sz w:val="28"/>
          <w:szCs w:val="28"/>
        </w:rPr>
        <w:t xml:space="preserve"> всегда носит менее определенный характер.</w:t>
      </w:r>
    </w:p>
    <w:p w:rsidR="00944126" w:rsidRPr="00D10034" w:rsidRDefault="00944126"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Искусственно синтезированный Еиенном Теодором Сиборгом и его сотрудниками элемент</w:t>
      </w:r>
      <w:r w:rsidRPr="00D10034">
        <w:rPr>
          <w:rFonts w:ascii="Times New Roman" w:hAnsi="Times New Roman"/>
          <w:noProof/>
          <w:sz w:val="28"/>
          <w:szCs w:val="28"/>
        </w:rPr>
        <w:t xml:space="preserve"> № 101</w:t>
      </w:r>
      <w:r w:rsidRPr="00D10034">
        <w:rPr>
          <w:rFonts w:ascii="Times New Roman" w:hAnsi="Times New Roman"/>
          <w:sz w:val="28"/>
          <w:szCs w:val="28"/>
        </w:rPr>
        <w:t xml:space="preserve"> получил название «менделевий». Сам Сиборг об этом сказал так: «Особенно существенно отметить, что элемент</w:t>
      </w:r>
      <w:r w:rsidRPr="00D10034">
        <w:rPr>
          <w:rFonts w:ascii="Times New Roman" w:hAnsi="Times New Roman"/>
          <w:noProof/>
          <w:sz w:val="28"/>
          <w:szCs w:val="28"/>
        </w:rPr>
        <w:t xml:space="preserve"> 101</w:t>
      </w:r>
      <w:r w:rsidRPr="00D10034">
        <w:rPr>
          <w:rFonts w:ascii="Times New Roman" w:hAnsi="Times New Roman"/>
          <w:sz w:val="28"/>
          <w:szCs w:val="28"/>
        </w:rPr>
        <w:t xml:space="preserve"> назван в честь великого русского химика Д. И. Менделеева американскими учеными, которые всегда считали его пионером в химии».</w:t>
      </w:r>
    </w:p>
    <w:p w:rsidR="004B4B63" w:rsidRDefault="004B4B63">
      <w:pPr>
        <w:rPr>
          <w:rFonts w:ascii="Times New Roman" w:hAnsi="Times New Roman"/>
          <w:sz w:val="28"/>
          <w:szCs w:val="28"/>
        </w:rPr>
      </w:pPr>
      <w:r>
        <w:rPr>
          <w:rFonts w:ascii="Times New Roman" w:hAnsi="Times New Roman"/>
          <w:sz w:val="28"/>
          <w:szCs w:val="28"/>
        </w:rPr>
        <w:br w:type="page"/>
      </w:r>
    </w:p>
    <w:p w:rsidR="00493A22" w:rsidRPr="004B4B63" w:rsidRDefault="004B4B63" w:rsidP="004B4B63">
      <w:pPr>
        <w:pStyle w:val="a3"/>
        <w:spacing w:line="360" w:lineRule="auto"/>
        <w:ind w:firstLine="709"/>
        <w:jc w:val="center"/>
        <w:rPr>
          <w:rFonts w:ascii="Times New Roman" w:hAnsi="Times New Roman"/>
          <w:b/>
          <w:sz w:val="28"/>
          <w:szCs w:val="28"/>
        </w:rPr>
      </w:pPr>
      <w:r>
        <w:rPr>
          <w:rFonts w:ascii="Times New Roman" w:hAnsi="Times New Roman"/>
          <w:b/>
          <w:sz w:val="28"/>
          <w:szCs w:val="28"/>
        </w:rPr>
        <w:t>3. Выводы</w:t>
      </w:r>
    </w:p>
    <w:p w:rsidR="00795D7F" w:rsidRPr="00D10034" w:rsidRDefault="00795D7F" w:rsidP="0048276B">
      <w:pPr>
        <w:pStyle w:val="a3"/>
        <w:spacing w:line="360" w:lineRule="auto"/>
        <w:ind w:firstLine="709"/>
        <w:jc w:val="both"/>
        <w:rPr>
          <w:rFonts w:ascii="Times New Roman" w:hAnsi="Times New Roman"/>
          <w:sz w:val="28"/>
          <w:szCs w:val="28"/>
        </w:rPr>
      </w:pPr>
    </w:p>
    <w:p w:rsidR="00493A22" w:rsidRPr="00D10034" w:rsidRDefault="00493A22"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Открытие периодического закона и разработка </w:t>
      </w:r>
      <w:r w:rsidR="001D0587" w:rsidRPr="00D10034">
        <w:rPr>
          <w:rFonts w:ascii="Times New Roman" w:hAnsi="Times New Roman"/>
          <w:sz w:val="28"/>
          <w:szCs w:val="28"/>
        </w:rPr>
        <w:t xml:space="preserve">периодической </w:t>
      </w:r>
      <w:r w:rsidRPr="00D10034">
        <w:rPr>
          <w:rFonts w:ascii="Times New Roman" w:hAnsi="Times New Roman"/>
          <w:sz w:val="28"/>
          <w:szCs w:val="28"/>
        </w:rPr>
        <w:t>системы химических элементов Д.И. Менделеевым явились вершиной развития химии Х</w:t>
      </w:r>
      <w:r w:rsidRPr="00D10034">
        <w:rPr>
          <w:rFonts w:ascii="Times New Roman" w:hAnsi="Times New Roman"/>
          <w:sz w:val="28"/>
          <w:szCs w:val="28"/>
          <w:lang w:val="en-US"/>
        </w:rPr>
        <w:t>IX</w:t>
      </w:r>
      <w:r w:rsidR="00002706" w:rsidRPr="00D10034">
        <w:rPr>
          <w:rFonts w:ascii="Times New Roman" w:hAnsi="Times New Roman"/>
          <w:sz w:val="28"/>
          <w:szCs w:val="28"/>
        </w:rPr>
        <w:t xml:space="preserve"> века,</w:t>
      </w:r>
      <w:r w:rsidRPr="00D10034">
        <w:rPr>
          <w:rFonts w:ascii="Times New Roman" w:hAnsi="Times New Roman"/>
          <w:sz w:val="28"/>
          <w:szCs w:val="28"/>
        </w:rPr>
        <w:t xml:space="preserve"> </w:t>
      </w:r>
      <w:r w:rsidR="00002706" w:rsidRPr="00D10034">
        <w:rPr>
          <w:rFonts w:ascii="Times New Roman" w:hAnsi="Times New Roman"/>
          <w:sz w:val="28"/>
          <w:szCs w:val="28"/>
        </w:rPr>
        <w:t>с</w:t>
      </w:r>
      <w:r w:rsidR="00A25909" w:rsidRPr="00D10034">
        <w:rPr>
          <w:rFonts w:ascii="Times New Roman" w:hAnsi="Times New Roman"/>
          <w:sz w:val="28"/>
          <w:szCs w:val="28"/>
        </w:rPr>
        <w:t>тала важнейшей вехой в разви</w:t>
      </w:r>
      <w:r w:rsidR="008272E7" w:rsidRPr="00D10034">
        <w:rPr>
          <w:rFonts w:ascii="Times New Roman" w:hAnsi="Times New Roman"/>
          <w:sz w:val="28"/>
          <w:szCs w:val="28"/>
        </w:rPr>
        <w:t>тии атомно-молекулярного учения.</w:t>
      </w:r>
      <w:r w:rsidR="004B4B63">
        <w:rPr>
          <w:rFonts w:ascii="Times New Roman" w:hAnsi="Times New Roman"/>
          <w:sz w:val="28"/>
          <w:szCs w:val="28"/>
        </w:rPr>
        <w:t xml:space="preserve"> </w:t>
      </w:r>
      <w:r w:rsidR="00A25909" w:rsidRPr="00D10034">
        <w:rPr>
          <w:rFonts w:ascii="Times New Roman" w:hAnsi="Times New Roman"/>
          <w:sz w:val="28"/>
          <w:szCs w:val="28"/>
        </w:rPr>
        <w:t xml:space="preserve">Благодаря ей сложилось современное понятие о химическом элементе, были уточнены представления о простых веществах и соединениях. </w:t>
      </w:r>
      <w:r w:rsidRPr="00D10034">
        <w:rPr>
          <w:rFonts w:ascii="Times New Roman" w:hAnsi="Times New Roman"/>
          <w:sz w:val="28"/>
          <w:szCs w:val="28"/>
        </w:rPr>
        <w:t>Обширная сумма знаний о свойствах 63 элементов, известных к тому времени, была приведена в стройный порядок.</w:t>
      </w:r>
    </w:p>
    <w:p w:rsidR="00A25909" w:rsidRPr="00D10034" w:rsidRDefault="00493A22"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Так же можно сказать, что </w:t>
      </w:r>
      <w:r w:rsidR="001D0587" w:rsidRPr="00D10034">
        <w:rPr>
          <w:rFonts w:ascii="Times New Roman" w:hAnsi="Times New Roman"/>
          <w:sz w:val="28"/>
          <w:szCs w:val="28"/>
        </w:rPr>
        <w:t xml:space="preserve">периодический </w:t>
      </w:r>
      <w:r w:rsidRPr="00D10034">
        <w:rPr>
          <w:rFonts w:ascii="Times New Roman" w:hAnsi="Times New Roman"/>
          <w:sz w:val="28"/>
          <w:szCs w:val="28"/>
        </w:rPr>
        <w:t xml:space="preserve">закон является </w:t>
      </w:r>
      <w:r w:rsidR="008272E7" w:rsidRPr="00D10034">
        <w:rPr>
          <w:rFonts w:ascii="Times New Roman" w:hAnsi="Times New Roman"/>
          <w:sz w:val="28"/>
          <w:szCs w:val="28"/>
        </w:rPr>
        <w:t>началом эпохи современной химии.</w:t>
      </w:r>
      <w:r w:rsidRPr="00D10034">
        <w:rPr>
          <w:rFonts w:ascii="Times New Roman" w:hAnsi="Times New Roman"/>
          <w:sz w:val="28"/>
          <w:szCs w:val="28"/>
        </w:rPr>
        <w:t xml:space="preserve"> Изучение строения атомов</w:t>
      </w:r>
      <w:r w:rsidR="00A25909" w:rsidRPr="00D10034">
        <w:rPr>
          <w:rFonts w:ascii="Times New Roman" w:hAnsi="Times New Roman"/>
          <w:sz w:val="28"/>
          <w:szCs w:val="28"/>
        </w:rPr>
        <w:t xml:space="preserve"> вскрывает физический смысл периодического закона и объясняет закономерности изменения свойств элементов в периодах и в группах периодической системы. Знание строения атомов явилось необходимым для понимания причин образования химической связи, а природа химической связи в молекулах определила свойства веществ.</w:t>
      </w:r>
    </w:p>
    <w:p w:rsidR="009A165E" w:rsidRPr="00D10034" w:rsidRDefault="008272E7"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Периодическую систему по праву называют «компасом для исследователя, путеводной нитью в области химии, физики, минералогии, технике, таблицей истории и мироздания».</w:t>
      </w:r>
    </w:p>
    <w:p w:rsidR="008272E7" w:rsidRPr="00D10034" w:rsidRDefault="008272E7"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 xml:space="preserve">Академик Ферсман неоднократно подчёркивал, что периодический закон помогает поискам и разведке полезных ископаемых, так как место </w:t>
      </w:r>
      <w:r w:rsidR="00757124" w:rsidRPr="00D10034">
        <w:rPr>
          <w:rFonts w:ascii="Times New Roman" w:hAnsi="Times New Roman"/>
          <w:sz w:val="28"/>
          <w:szCs w:val="28"/>
        </w:rPr>
        <w:t>химического элемента в периодической системе тесно связано с местом того же элемента в самой природе, его реальным местом нахождением.</w:t>
      </w:r>
    </w:p>
    <w:p w:rsidR="008272E7" w:rsidRPr="00D10034" w:rsidRDefault="00757124"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Возможность предсказания свойств элементов и их соединений по положению элемента в периодической системе широко использовалась и используется в различных областях промышленности техники для решения разнообразных проблем, связанных с созданием новых материалов с определёнными, заранее заданными свойствами.</w:t>
      </w:r>
      <w:r w:rsidR="004B4B63">
        <w:rPr>
          <w:rFonts w:ascii="Times New Roman" w:hAnsi="Times New Roman"/>
          <w:sz w:val="28"/>
          <w:szCs w:val="28"/>
        </w:rPr>
        <w:t xml:space="preserve"> </w:t>
      </w:r>
      <w:r w:rsidRPr="00D10034">
        <w:rPr>
          <w:rFonts w:ascii="Times New Roman" w:hAnsi="Times New Roman"/>
          <w:sz w:val="28"/>
          <w:szCs w:val="28"/>
        </w:rPr>
        <w:t>Таким образом:</w:t>
      </w:r>
      <w:r w:rsidR="004B4B63">
        <w:rPr>
          <w:rFonts w:ascii="Times New Roman" w:hAnsi="Times New Roman"/>
          <w:sz w:val="28"/>
          <w:szCs w:val="28"/>
        </w:rPr>
        <w:t xml:space="preserve"> п</w:t>
      </w:r>
      <w:r w:rsidRPr="00D10034">
        <w:rPr>
          <w:rFonts w:ascii="Times New Roman" w:hAnsi="Times New Roman"/>
          <w:sz w:val="28"/>
          <w:szCs w:val="28"/>
        </w:rPr>
        <w:t>оявление периодической системы открыло новую, подлинно научную эру в истории химии и ряде смежных наук — взамен разрозненных сведений об элементах и соединениях появилась стройная система, на основе которой стало возможным обобщать, делать выводы, предвидеть.</w:t>
      </w:r>
    </w:p>
    <w:p w:rsidR="00757124" w:rsidRPr="00D10034" w:rsidRDefault="00757124"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Периодический закон и сделанные на его основе открытия в различных областях естествознания и техники являются величайшим триумфом</w:t>
      </w:r>
      <w:r w:rsidR="004B4B63">
        <w:rPr>
          <w:rFonts w:ascii="Times New Roman" w:hAnsi="Times New Roman"/>
          <w:sz w:val="28"/>
          <w:szCs w:val="28"/>
        </w:rPr>
        <w:t xml:space="preserve"> </w:t>
      </w:r>
      <w:r w:rsidRPr="00D10034">
        <w:rPr>
          <w:rFonts w:ascii="Times New Roman" w:hAnsi="Times New Roman"/>
          <w:sz w:val="28"/>
          <w:szCs w:val="28"/>
        </w:rPr>
        <w:t>человеческого разума, свидетельством всё более глубокого проникновения в самые сокровенные тайны природы, успешного преобразования природы на благо человека.</w:t>
      </w:r>
    </w:p>
    <w:p w:rsidR="009A165E" w:rsidRPr="00D10034" w:rsidRDefault="009A165E" w:rsidP="0048276B">
      <w:pPr>
        <w:pStyle w:val="a3"/>
        <w:spacing w:line="360" w:lineRule="auto"/>
        <w:ind w:firstLine="709"/>
        <w:jc w:val="both"/>
        <w:rPr>
          <w:rFonts w:ascii="Times New Roman" w:hAnsi="Times New Roman"/>
          <w:sz w:val="28"/>
          <w:szCs w:val="28"/>
        </w:rPr>
      </w:pPr>
      <w:r w:rsidRPr="00D10034">
        <w:rPr>
          <w:rFonts w:ascii="Times New Roman" w:hAnsi="Times New Roman"/>
          <w:sz w:val="28"/>
          <w:szCs w:val="28"/>
        </w:rPr>
        <w:t>«Редко бывает, чтобы научное открытие оказалось чем-то совершенно неожиданным, почти всегда оно предчувствуется</w:t>
      </w:r>
      <w:r w:rsidR="004B4B63">
        <w:rPr>
          <w:rFonts w:ascii="Times New Roman" w:hAnsi="Times New Roman"/>
          <w:sz w:val="28"/>
          <w:szCs w:val="28"/>
        </w:rPr>
        <w:t xml:space="preserve">, </w:t>
      </w:r>
      <w:r w:rsidRPr="00D10034">
        <w:rPr>
          <w:rFonts w:ascii="Times New Roman" w:hAnsi="Times New Roman"/>
          <w:sz w:val="28"/>
          <w:szCs w:val="28"/>
        </w:rPr>
        <w:t>однако последующим поколениям, которые пользуются апробированными ответами на все вопросы, часто нелегко оценить, каких трудностей это стоило их предшественникам». Д.И. Менделеев.</w:t>
      </w:r>
    </w:p>
    <w:p w:rsidR="004B4B63" w:rsidRDefault="004B4B63">
      <w:pPr>
        <w:rPr>
          <w:rFonts w:ascii="Times New Roman" w:hAnsi="Times New Roman"/>
          <w:sz w:val="28"/>
          <w:szCs w:val="28"/>
        </w:rPr>
      </w:pPr>
      <w:r>
        <w:rPr>
          <w:rFonts w:ascii="Times New Roman" w:hAnsi="Times New Roman"/>
          <w:sz w:val="28"/>
          <w:szCs w:val="28"/>
        </w:rPr>
        <w:br w:type="page"/>
      </w:r>
    </w:p>
    <w:p w:rsidR="009A165E" w:rsidRPr="004B4B63" w:rsidRDefault="004B4B63" w:rsidP="004B4B63">
      <w:pPr>
        <w:pStyle w:val="a3"/>
        <w:spacing w:line="360" w:lineRule="auto"/>
        <w:ind w:left="709"/>
        <w:jc w:val="center"/>
        <w:rPr>
          <w:rFonts w:ascii="Times New Roman" w:hAnsi="Times New Roman"/>
          <w:b/>
          <w:sz w:val="28"/>
          <w:szCs w:val="28"/>
        </w:rPr>
      </w:pPr>
      <w:r w:rsidRPr="004B4B63">
        <w:rPr>
          <w:rFonts w:ascii="Times New Roman" w:hAnsi="Times New Roman"/>
          <w:b/>
          <w:sz w:val="28"/>
          <w:szCs w:val="28"/>
        </w:rPr>
        <w:t>4. С</w:t>
      </w:r>
      <w:r w:rsidR="009A165E" w:rsidRPr="004B4B63">
        <w:rPr>
          <w:rFonts w:ascii="Times New Roman" w:hAnsi="Times New Roman"/>
          <w:b/>
          <w:sz w:val="28"/>
          <w:szCs w:val="28"/>
        </w:rPr>
        <w:t>писок используемой литературы:</w:t>
      </w:r>
    </w:p>
    <w:p w:rsidR="00E538B2" w:rsidRPr="00D10034" w:rsidRDefault="00E538B2" w:rsidP="0048276B">
      <w:pPr>
        <w:pStyle w:val="a3"/>
        <w:spacing w:line="360" w:lineRule="auto"/>
        <w:ind w:firstLine="709"/>
        <w:jc w:val="both"/>
        <w:rPr>
          <w:rFonts w:ascii="Times New Roman" w:hAnsi="Times New Roman"/>
          <w:sz w:val="28"/>
          <w:szCs w:val="28"/>
        </w:rPr>
      </w:pPr>
    </w:p>
    <w:p w:rsidR="002613EF" w:rsidRPr="00D10034" w:rsidRDefault="002613EF"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 xml:space="preserve">Глинка Н.Л. «Общая химия», Москва </w:t>
      </w:r>
      <w:r w:rsidR="003050FE" w:rsidRPr="00D10034">
        <w:rPr>
          <w:rFonts w:ascii="Times New Roman" w:hAnsi="Times New Roman"/>
          <w:sz w:val="28"/>
          <w:szCs w:val="28"/>
        </w:rPr>
        <w:t xml:space="preserve">, изд. «Интеграл – пресс», </w:t>
      </w:r>
      <w:r w:rsidRPr="00D10034">
        <w:rPr>
          <w:rFonts w:ascii="Times New Roman" w:hAnsi="Times New Roman"/>
          <w:sz w:val="28"/>
          <w:szCs w:val="28"/>
        </w:rPr>
        <w:t>2002 г.</w:t>
      </w:r>
    </w:p>
    <w:p w:rsidR="002613EF" w:rsidRPr="00D10034" w:rsidRDefault="002613EF"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Ахметов Н.С. «Актуальные вопросы курса неорганической химии», Москва, изд. «Просвещение», 1991 г.</w:t>
      </w:r>
    </w:p>
    <w:p w:rsidR="002613EF" w:rsidRPr="00D10034" w:rsidRDefault="002613EF"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 xml:space="preserve">Макареня А.А., Рысев Ю.В, «Д.И. Менделеев», Москва, изд. «Просвещение», </w:t>
      </w:r>
      <w:r w:rsidRPr="00D10034">
        <w:rPr>
          <w:rFonts w:ascii="Times New Roman" w:hAnsi="Times New Roman"/>
          <w:sz w:val="28"/>
          <w:szCs w:val="28"/>
          <w:lang w:val="en-US"/>
        </w:rPr>
        <w:t xml:space="preserve">1988 </w:t>
      </w:r>
      <w:r w:rsidRPr="00D10034">
        <w:rPr>
          <w:rFonts w:ascii="Times New Roman" w:hAnsi="Times New Roman"/>
          <w:sz w:val="28"/>
          <w:szCs w:val="28"/>
        </w:rPr>
        <w:t>г.</w:t>
      </w:r>
    </w:p>
    <w:p w:rsidR="002613EF" w:rsidRPr="00D10034" w:rsidRDefault="003050FE"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Ред. Егорова А.С. «Репетитор по химии», Ростов-на-Дону, изд. «Феникс», 2006 г.</w:t>
      </w:r>
    </w:p>
    <w:p w:rsidR="003050FE" w:rsidRPr="00D10034" w:rsidRDefault="003050FE"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Кузьменко Н.Е., Ерёмин В.В., Попков В.А. «Начала химии», Москва, изд. «Экзамен», 2004 г.</w:t>
      </w:r>
    </w:p>
    <w:p w:rsidR="00C97738" w:rsidRPr="00D10034" w:rsidRDefault="006B4698"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 xml:space="preserve">Кошель П.А. </w:t>
      </w:r>
      <w:r w:rsidR="003B7A0A" w:rsidRPr="00D10034">
        <w:rPr>
          <w:rFonts w:ascii="Times New Roman" w:hAnsi="Times New Roman"/>
          <w:sz w:val="28"/>
          <w:szCs w:val="28"/>
        </w:rPr>
        <w:t>«Большая школьная энцик</w:t>
      </w:r>
      <w:r w:rsidRPr="00D10034">
        <w:rPr>
          <w:rFonts w:ascii="Times New Roman" w:hAnsi="Times New Roman"/>
          <w:sz w:val="28"/>
          <w:szCs w:val="28"/>
        </w:rPr>
        <w:t xml:space="preserve">лопедия. 6-11 кл., Т. 2., </w:t>
      </w:r>
      <w:r w:rsidR="003B7A0A" w:rsidRPr="00D10034">
        <w:rPr>
          <w:rFonts w:ascii="Times New Roman" w:hAnsi="Times New Roman"/>
          <w:sz w:val="28"/>
          <w:szCs w:val="28"/>
        </w:rPr>
        <w:t>М</w:t>
      </w:r>
      <w:r w:rsidR="003050FE" w:rsidRPr="00D10034">
        <w:rPr>
          <w:rFonts w:ascii="Times New Roman" w:hAnsi="Times New Roman"/>
          <w:sz w:val="28"/>
          <w:szCs w:val="28"/>
        </w:rPr>
        <w:t>осква, изд. «</w:t>
      </w:r>
      <w:r w:rsidR="003B7A0A" w:rsidRPr="00D10034">
        <w:rPr>
          <w:rFonts w:ascii="Times New Roman" w:hAnsi="Times New Roman"/>
          <w:sz w:val="28"/>
          <w:szCs w:val="28"/>
        </w:rPr>
        <w:t>ОЛМА – Пресс</w:t>
      </w:r>
      <w:r w:rsidR="003050FE" w:rsidRPr="00D10034">
        <w:rPr>
          <w:rFonts w:ascii="Times New Roman" w:hAnsi="Times New Roman"/>
          <w:sz w:val="28"/>
          <w:szCs w:val="28"/>
        </w:rPr>
        <w:t>»</w:t>
      </w:r>
      <w:r w:rsidR="003B7A0A" w:rsidRPr="00D10034">
        <w:rPr>
          <w:rFonts w:ascii="Times New Roman" w:hAnsi="Times New Roman"/>
          <w:sz w:val="28"/>
          <w:szCs w:val="28"/>
        </w:rPr>
        <w:t>, 1999</w:t>
      </w:r>
      <w:r w:rsidR="003050FE" w:rsidRPr="00D10034">
        <w:rPr>
          <w:rFonts w:ascii="Times New Roman" w:hAnsi="Times New Roman"/>
          <w:sz w:val="28"/>
          <w:szCs w:val="28"/>
        </w:rPr>
        <w:t xml:space="preserve"> г.</w:t>
      </w:r>
    </w:p>
    <w:p w:rsidR="003050FE" w:rsidRPr="00D10034" w:rsidRDefault="003050FE"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Авт. Сост. Савина Л.А. Я познаю мир: Детская энциклопедия: Химия</w:t>
      </w:r>
      <w:r w:rsidR="006B4698" w:rsidRPr="00D10034">
        <w:rPr>
          <w:rFonts w:ascii="Times New Roman" w:hAnsi="Times New Roman"/>
          <w:sz w:val="28"/>
          <w:szCs w:val="28"/>
        </w:rPr>
        <w:t xml:space="preserve">, </w:t>
      </w:r>
      <w:r w:rsidRPr="00D10034">
        <w:rPr>
          <w:rFonts w:ascii="Times New Roman" w:hAnsi="Times New Roman"/>
          <w:sz w:val="28"/>
          <w:szCs w:val="28"/>
        </w:rPr>
        <w:t>Москва,</w:t>
      </w:r>
      <w:r w:rsidR="004B4B63">
        <w:rPr>
          <w:rFonts w:ascii="Times New Roman" w:hAnsi="Times New Roman"/>
          <w:sz w:val="28"/>
          <w:szCs w:val="28"/>
        </w:rPr>
        <w:t xml:space="preserve"> </w:t>
      </w:r>
      <w:r w:rsidRPr="00D10034">
        <w:rPr>
          <w:rFonts w:ascii="Times New Roman" w:hAnsi="Times New Roman"/>
          <w:sz w:val="28"/>
          <w:szCs w:val="28"/>
        </w:rPr>
        <w:t>изд. «АСТ – ЛТД», 1988 г.</w:t>
      </w:r>
    </w:p>
    <w:p w:rsidR="003B7A0A" w:rsidRPr="00D10034" w:rsidRDefault="003050FE" w:rsidP="004B4B63">
      <w:pPr>
        <w:pStyle w:val="a3"/>
        <w:numPr>
          <w:ilvl w:val="0"/>
          <w:numId w:val="17"/>
        </w:numPr>
        <w:spacing w:line="360" w:lineRule="auto"/>
        <w:ind w:left="0" w:firstLine="0"/>
        <w:jc w:val="both"/>
        <w:rPr>
          <w:rFonts w:ascii="Times New Roman" w:hAnsi="Times New Roman"/>
          <w:sz w:val="28"/>
          <w:szCs w:val="28"/>
        </w:rPr>
      </w:pPr>
      <w:r w:rsidRPr="00D10034">
        <w:rPr>
          <w:rFonts w:ascii="Times New Roman" w:hAnsi="Times New Roman"/>
          <w:sz w:val="28"/>
          <w:szCs w:val="28"/>
        </w:rPr>
        <w:t>Химия. 9 класс: Учеб. Для общеобразоват. учеб. заведений. – 3-е изд., стереотип. – Москва, изд.</w:t>
      </w:r>
      <w:r w:rsidR="004B4B63">
        <w:rPr>
          <w:rFonts w:ascii="Times New Roman" w:hAnsi="Times New Roman"/>
          <w:sz w:val="28"/>
          <w:szCs w:val="28"/>
        </w:rPr>
        <w:t xml:space="preserve"> </w:t>
      </w:r>
      <w:r w:rsidRPr="00D10034">
        <w:rPr>
          <w:rFonts w:ascii="Times New Roman" w:hAnsi="Times New Roman"/>
          <w:sz w:val="28"/>
          <w:szCs w:val="28"/>
        </w:rPr>
        <w:t>«Дрофа», 2000 г.</w:t>
      </w:r>
      <w:bookmarkStart w:id="2" w:name="_GoBack"/>
      <w:bookmarkEnd w:id="2"/>
    </w:p>
    <w:sectPr w:rsidR="003B7A0A" w:rsidRPr="00D10034" w:rsidSect="0048276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605" w:rsidRDefault="00013605" w:rsidP="00C00D78">
      <w:pPr>
        <w:spacing w:after="0" w:line="240" w:lineRule="auto"/>
      </w:pPr>
      <w:r>
        <w:separator/>
      </w:r>
    </w:p>
  </w:endnote>
  <w:endnote w:type="continuationSeparator" w:id="0">
    <w:p w:rsidR="00013605" w:rsidRDefault="00013605" w:rsidP="00C0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605" w:rsidRDefault="00013605" w:rsidP="00C00D78">
      <w:pPr>
        <w:spacing w:after="0" w:line="240" w:lineRule="auto"/>
      </w:pPr>
      <w:r>
        <w:separator/>
      </w:r>
    </w:p>
  </w:footnote>
  <w:footnote w:type="continuationSeparator" w:id="0">
    <w:p w:rsidR="00013605" w:rsidRDefault="00013605" w:rsidP="00C00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C1C4568"/>
    <w:multiLevelType w:val="hybridMultilevel"/>
    <w:tmpl w:val="DFB6F6C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CB3DA9"/>
    <w:multiLevelType w:val="hybridMultilevel"/>
    <w:tmpl w:val="87D683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A2C30"/>
    <w:multiLevelType w:val="multilevel"/>
    <w:tmpl w:val="EAE29974"/>
    <w:lvl w:ilvl="0">
      <w:start w:val="2"/>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3">
    <w:nsid w:val="20BB6547"/>
    <w:multiLevelType w:val="hybridMultilevel"/>
    <w:tmpl w:val="29D418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545036B"/>
    <w:multiLevelType w:val="hybridMultilevel"/>
    <w:tmpl w:val="7B3C2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6A7626"/>
    <w:multiLevelType w:val="hybridMultilevel"/>
    <w:tmpl w:val="47A630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FC308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96534DE"/>
    <w:multiLevelType w:val="multilevel"/>
    <w:tmpl w:val="D0165406"/>
    <w:lvl w:ilvl="0">
      <w:start w:val="2"/>
      <w:numFmt w:val="decimal"/>
      <w:lvlText w:val="%1."/>
      <w:lvlJc w:val="left"/>
      <w:pPr>
        <w:ind w:left="480" w:hanging="48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8">
    <w:nsid w:val="31721B51"/>
    <w:multiLevelType w:val="multilevel"/>
    <w:tmpl w:val="2D90412E"/>
    <w:lvl w:ilvl="0">
      <w:start w:val="2"/>
      <w:numFmt w:val="decimal"/>
      <w:lvlText w:val="%1."/>
      <w:lvlJc w:val="left"/>
      <w:pPr>
        <w:ind w:left="480" w:hanging="48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nsid w:val="38A71A21"/>
    <w:multiLevelType w:val="hybridMultilevel"/>
    <w:tmpl w:val="570A79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D1217A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B9E320F"/>
    <w:multiLevelType w:val="multilevel"/>
    <w:tmpl w:val="42CC1AE0"/>
    <w:lvl w:ilvl="0">
      <w:start w:val="2"/>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12">
    <w:nsid w:val="5D37461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5D3D3EAE"/>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6EF267A"/>
    <w:multiLevelType w:val="multilevel"/>
    <w:tmpl w:val="C65AEA40"/>
    <w:lvl w:ilvl="0">
      <w:start w:val="2"/>
      <w:numFmt w:val="decimal"/>
      <w:lvlText w:val="%1"/>
      <w:lvlJc w:val="left"/>
      <w:pPr>
        <w:ind w:left="405" w:hanging="405"/>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5">
    <w:nsid w:val="69634579"/>
    <w:multiLevelType w:val="hybridMultilevel"/>
    <w:tmpl w:val="39C81CA2"/>
    <w:lvl w:ilvl="0" w:tplc="1278FB4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6">
    <w:nsid w:val="725D1D2C"/>
    <w:multiLevelType w:val="hybridMultilevel"/>
    <w:tmpl w:val="D4E625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2C37F65"/>
    <w:multiLevelType w:val="multilevel"/>
    <w:tmpl w:val="3A7C2DBA"/>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6"/>
  </w:num>
  <w:num w:numId="2">
    <w:abstractNumId w:val="12"/>
  </w:num>
  <w:num w:numId="3">
    <w:abstractNumId w:val="10"/>
  </w:num>
  <w:num w:numId="4">
    <w:abstractNumId w:val="13"/>
  </w:num>
  <w:num w:numId="5">
    <w:abstractNumId w:val="6"/>
  </w:num>
  <w:num w:numId="6">
    <w:abstractNumId w:val="11"/>
  </w:num>
  <w:num w:numId="7">
    <w:abstractNumId w:val="7"/>
  </w:num>
  <w:num w:numId="8">
    <w:abstractNumId w:val="14"/>
  </w:num>
  <w:num w:numId="9">
    <w:abstractNumId w:val="2"/>
  </w:num>
  <w:num w:numId="10">
    <w:abstractNumId w:val="5"/>
  </w:num>
  <w:num w:numId="11">
    <w:abstractNumId w:val="9"/>
  </w:num>
  <w:num w:numId="12">
    <w:abstractNumId w:val="4"/>
  </w:num>
  <w:num w:numId="13">
    <w:abstractNumId w:val="0"/>
  </w:num>
  <w:num w:numId="14">
    <w:abstractNumId w:val="17"/>
  </w:num>
  <w:num w:numId="15">
    <w:abstractNumId w:val="8"/>
  </w:num>
  <w:num w:numId="16">
    <w:abstractNumId w:val="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4C2"/>
    <w:rsid w:val="00002706"/>
    <w:rsid w:val="00013605"/>
    <w:rsid w:val="000271E1"/>
    <w:rsid w:val="000311A0"/>
    <w:rsid w:val="000871BA"/>
    <w:rsid w:val="000A5669"/>
    <w:rsid w:val="000D24E6"/>
    <w:rsid w:val="00125F0C"/>
    <w:rsid w:val="00131738"/>
    <w:rsid w:val="001403E5"/>
    <w:rsid w:val="001449A8"/>
    <w:rsid w:val="001662B6"/>
    <w:rsid w:val="001A7512"/>
    <w:rsid w:val="001B558E"/>
    <w:rsid w:val="001C1DB2"/>
    <w:rsid w:val="001D0587"/>
    <w:rsid w:val="001F24C2"/>
    <w:rsid w:val="00203A27"/>
    <w:rsid w:val="00211D5D"/>
    <w:rsid w:val="00221ECD"/>
    <w:rsid w:val="00236F7C"/>
    <w:rsid w:val="002407F9"/>
    <w:rsid w:val="00251BA3"/>
    <w:rsid w:val="00257C00"/>
    <w:rsid w:val="002613EF"/>
    <w:rsid w:val="002847F8"/>
    <w:rsid w:val="002973CD"/>
    <w:rsid w:val="002C6D4A"/>
    <w:rsid w:val="002F1166"/>
    <w:rsid w:val="00302431"/>
    <w:rsid w:val="003050FE"/>
    <w:rsid w:val="00390E3B"/>
    <w:rsid w:val="00397A39"/>
    <w:rsid w:val="003A496D"/>
    <w:rsid w:val="003B2C2A"/>
    <w:rsid w:val="003B614E"/>
    <w:rsid w:val="003B7A0A"/>
    <w:rsid w:val="003E151E"/>
    <w:rsid w:val="00470FF9"/>
    <w:rsid w:val="0048276B"/>
    <w:rsid w:val="00490924"/>
    <w:rsid w:val="00493A22"/>
    <w:rsid w:val="004A1994"/>
    <w:rsid w:val="004B4B63"/>
    <w:rsid w:val="004D2C2D"/>
    <w:rsid w:val="00534BFC"/>
    <w:rsid w:val="00555874"/>
    <w:rsid w:val="005A2DDB"/>
    <w:rsid w:val="005A4EEB"/>
    <w:rsid w:val="005F2970"/>
    <w:rsid w:val="006007A2"/>
    <w:rsid w:val="006B4698"/>
    <w:rsid w:val="006B5F68"/>
    <w:rsid w:val="006C55FA"/>
    <w:rsid w:val="006E7ACD"/>
    <w:rsid w:val="00733EE5"/>
    <w:rsid w:val="0073438C"/>
    <w:rsid w:val="00757124"/>
    <w:rsid w:val="00765CAD"/>
    <w:rsid w:val="00772A98"/>
    <w:rsid w:val="00776A20"/>
    <w:rsid w:val="00784DD2"/>
    <w:rsid w:val="00795D7F"/>
    <w:rsid w:val="007D7FCB"/>
    <w:rsid w:val="00806AC5"/>
    <w:rsid w:val="008272E7"/>
    <w:rsid w:val="008B6C2D"/>
    <w:rsid w:val="008F1C61"/>
    <w:rsid w:val="00944126"/>
    <w:rsid w:val="00964265"/>
    <w:rsid w:val="00990663"/>
    <w:rsid w:val="009A165E"/>
    <w:rsid w:val="009E58B9"/>
    <w:rsid w:val="009F794A"/>
    <w:rsid w:val="00A13CB4"/>
    <w:rsid w:val="00A25909"/>
    <w:rsid w:val="00A271BD"/>
    <w:rsid w:val="00A27350"/>
    <w:rsid w:val="00A5513A"/>
    <w:rsid w:val="00A82FB7"/>
    <w:rsid w:val="00A84C40"/>
    <w:rsid w:val="00A97874"/>
    <w:rsid w:val="00AB443D"/>
    <w:rsid w:val="00B2059D"/>
    <w:rsid w:val="00B64041"/>
    <w:rsid w:val="00B9686F"/>
    <w:rsid w:val="00BB71A9"/>
    <w:rsid w:val="00BD387C"/>
    <w:rsid w:val="00C00D78"/>
    <w:rsid w:val="00C927EC"/>
    <w:rsid w:val="00C97738"/>
    <w:rsid w:val="00CB26E0"/>
    <w:rsid w:val="00CB740A"/>
    <w:rsid w:val="00D10034"/>
    <w:rsid w:val="00D4248A"/>
    <w:rsid w:val="00D61175"/>
    <w:rsid w:val="00D62C90"/>
    <w:rsid w:val="00D6582E"/>
    <w:rsid w:val="00DA1536"/>
    <w:rsid w:val="00DA1FED"/>
    <w:rsid w:val="00DB1A72"/>
    <w:rsid w:val="00DE42D4"/>
    <w:rsid w:val="00E30DF2"/>
    <w:rsid w:val="00E31D71"/>
    <w:rsid w:val="00E34CAC"/>
    <w:rsid w:val="00E45373"/>
    <w:rsid w:val="00E538B2"/>
    <w:rsid w:val="00E55EA8"/>
    <w:rsid w:val="00EA3993"/>
    <w:rsid w:val="00EB2795"/>
    <w:rsid w:val="00ED5203"/>
    <w:rsid w:val="00EE09A2"/>
    <w:rsid w:val="00F5400F"/>
    <w:rsid w:val="00F568C0"/>
    <w:rsid w:val="00F82311"/>
    <w:rsid w:val="00FC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rules v:ext="edit">
        <o:r id="V:Rule1" type="connector" idref="#_x0000_s1027"/>
        <o:r id="V:Rule2" type="connector" idref="#_x0000_s1028"/>
        <o:r id="V:Rule3" type="connector" idref="#_x0000_s1030"/>
        <o:r id="V:Rule4" type="connector" idref="#_x0000_s1031"/>
      </o:rules>
    </o:shapelayout>
  </w:shapeDefaults>
  <w:decimalSymbol w:val=","/>
  <w:listSeparator w:val=";"/>
  <w14:defaultImageDpi w14:val="0"/>
  <w15:chartTrackingRefBased/>
  <w15:docId w15:val="{A97327EF-C622-4A00-8B36-5FC3AE9F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C2D"/>
    <w:pPr>
      <w:spacing w:after="200" w:line="276" w:lineRule="auto"/>
    </w:pPr>
    <w:rPr>
      <w:sz w:val="22"/>
      <w:szCs w:val="22"/>
    </w:rPr>
  </w:style>
  <w:style w:type="paragraph" w:styleId="4">
    <w:name w:val="heading 4"/>
    <w:basedOn w:val="a"/>
    <w:next w:val="a"/>
    <w:link w:val="40"/>
    <w:uiPriority w:val="9"/>
    <w:qFormat/>
    <w:rsid w:val="00944126"/>
    <w:pPr>
      <w:keepNext/>
      <w:spacing w:after="0" w:line="240" w:lineRule="auto"/>
      <w:jc w:val="both"/>
      <w:outlineLvl w:val="3"/>
    </w:pPr>
    <w:rPr>
      <w:rFonts w:ascii="Tahoma" w:hAnsi="Tahom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944126"/>
    <w:rPr>
      <w:rFonts w:ascii="Tahoma" w:hAnsi="Tahoma" w:cs="Times New Roman"/>
      <w:sz w:val="20"/>
      <w:szCs w:val="20"/>
    </w:rPr>
  </w:style>
  <w:style w:type="paragraph" w:styleId="a3">
    <w:name w:val="No Spacing"/>
    <w:uiPriority w:val="1"/>
    <w:qFormat/>
    <w:rsid w:val="001F24C2"/>
    <w:rPr>
      <w:sz w:val="22"/>
      <w:szCs w:val="22"/>
    </w:rPr>
  </w:style>
  <w:style w:type="character" w:styleId="a4">
    <w:name w:val="Placeholder Text"/>
    <w:uiPriority w:val="99"/>
    <w:semiHidden/>
    <w:rsid w:val="00390E3B"/>
    <w:rPr>
      <w:rFonts w:cs="Times New Roman"/>
      <w:color w:val="808080"/>
    </w:rPr>
  </w:style>
  <w:style w:type="paragraph" w:styleId="a5">
    <w:name w:val="Balloon Text"/>
    <w:basedOn w:val="a"/>
    <w:link w:val="a6"/>
    <w:uiPriority w:val="99"/>
    <w:semiHidden/>
    <w:unhideWhenUsed/>
    <w:rsid w:val="00390E3B"/>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390E3B"/>
    <w:rPr>
      <w:rFonts w:ascii="Tahoma" w:hAnsi="Tahoma" w:cs="Tahoma"/>
      <w:sz w:val="16"/>
      <w:szCs w:val="16"/>
    </w:rPr>
  </w:style>
  <w:style w:type="paragraph" w:styleId="a7">
    <w:name w:val="Normal (Web)"/>
    <w:basedOn w:val="a"/>
    <w:uiPriority w:val="99"/>
    <w:semiHidden/>
    <w:unhideWhenUsed/>
    <w:rsid w:val="008F1C61"/>
    <w:pPr>
      <w:spacing w:before="100" w:beforeAutospacing="1" w:after="100" w:afterAutospacing="1" w:line="240" w:lineRule="auto"/>
    </w:pPr>
    <w:rPr>
      <w:rFonts w:ascii="Times New Roman" w:hAnsi="Times New Roman"/>
      <w:sz w:val="24"/>
      <w:szCs w:val="24"/>
    </w:rPr>
  </w:style>
  <w:style w:type="character" w:styleId="a8">
    <w:name w:val="Hyperlink"/>
    <w:uiPriority w:val="99"/>
    <w:semiHidden/>
    <w:unhideWhenUsed/>
    <w:rsid w:val="00A271BD"/>
    <w:rPr>
      <w:rFonts w:cs="Times New Roman"/>
      <w:color w:val="0000FF"/>
      <w:u w:val="single"/>
    </w:rPr>
  </w:style>
  <w:style w:type="paragraph" w:styleId="a9">
    <w:name w:val="header"/>
    <w:basedOn w:val="a"/>
    <w:link w:val="aa"/>
    <w:uiPriority w:val="99"/>
    <w:semiHidden/>
    <w:unhideWhenUsed/>
    <w:rsid w:val="00C00D78"/>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C00D78"/>
    <w:rPr>
      <w:rFonts w:cs="Times New Roman"/>
    </w:rPr>
  </w:style>
  <w:style w:type="paragraph" w:styleId="ab">
    <w:name w:val="footer"/>
    <w:basedOn w:val="a"/>
    <w:link w:val="ac"/>
    <w:uiPriority w:val="99"/>
    <w:semiHidden/>
    <w:unhideWhenUsed/>
    <w:rsid w:val="00C00D78"/>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C00D78"/>
    <w:rPr>
      <w:rFonts w:cs="Times New Roman"/>
    </w:rPr>
  </w:style>
  <w:style w:type="table" w:styleId="ad">
    <w:name w:val="Table Grid"/>
    <w:basedOn w:val="a1"/>
    <w:uiPriority w:val="59"/>
    <w:rsid w:val="00302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rm1">
    <w:name w:val="term1"/>
    <w:rsid w:val="00784DD2"/>
    <w:rPr>
      <w:rFonts w:cs="Times New Roman"/>
      <w:b/>
      <w:bCs/>
      <w:i/>
      <w:iCs/>
      <w:color w:val="121F48"/>
    </w:rPr>
  </w:style>
  <w:style w:type="character" w:customStyle="1" w:styleId="em1">
    <w:name w:val="em1"/>
    <w:rsid w:val="00784DD2"/>
    <w:rPr>
      <w:rFonts w:cs="Times New Roman"/>
      <w:b/>
      <w:bCs/>
    </w:rPr>
  </w:style>
  <w:style w:type="character" w:customStyle="1" w:styleId="m1">
    <w:name w:val="m1"/>
    <w:rsid w:val="00784DD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7282">
      <w:marLeft w:val="0"/>
      <w:marRight w:val="0"/>
      <w:marTop w:val="0"/>
      <w:marBottom w:val="0"/>
      <w:divBdr>
        <w:top w:val="none" w:sz="0" w:space="0" w:color="auto"/>
        <w:left w:val="none" w:sz="0" w:space="0" w:color="auto"/>
        <w:bottom w:val="none" w:sz="0" w:space="0" w:color="auto"/>
        <w:right w:val="none" w:sz="0" w:space="0" w:color="auto"/>
      </w:divBdr>
      <w:divsChild>
        <w:div w:id="310597294">
          <w:marLeft w:val="0"/>
          <w:marRight w:val="0"/>
          <w:marTop w:val="0"/>
          <w:marBottom w:val="0"/>
          <w:divBdr>
            <w:top w:val="none" w:sz="0" w:space="0" w:color="auto"/>
            <w:left w:val="none" w:sz="0" w:space="0" w:color="auto"/>
            <w:bottom w:val="none" w:sz="0" w:space="0" w:color="auto"/>
            <w:right w:val="none" w:sz="0" w:space="0" w:color="auto"/>
          </w:divBdr>
          <w:divsChild>
            <w:div w:id="310597290">
              <w:marLeft w:val="0"/>
              <w:marRight w:val="0"/>
              <w:marTop w:val="0"/>
              <w:marBottom w:val="0"/>
              <w:divBdr>
                <w:top w:val="none" w:sz="0" w:space="0" w:color="auto"/>
                <w:left w:val="none" w:sz="0" w:space="0" w:color="auto"/>
                <w:bottom w:val="none" w:sz="0" w:space="0" w:color="auto"/>
                <w:right w:val="none" w:sz="0" w:space="0" w:color="auto"/>
              </w:divBdr>
              <w:divsChild>
                <w:div w:id="310597295">
                  <w:marLeft w:val="0"/>
                  <w:marRight w:val="0"/>
                  <w:marTop w:val="0"/>
                  <w:marBottom w:val="0"/>
                  <w:divBdr>
                    <w:top w:val="none" w:sz="0" w:space="0" w:color="auto"/>
                    <w:left w:val="none" w:sz="0" w:space="0" w:color="auto"/>
                    <w:bottom w:val="none" w:sz="0" w:space="0" w:color="auto"/>
                    <w:right w:val="none" w:sz="0" w:space="0" w:color="auto"/>
                  </w:divBdr>
                  <w:divsChild>
                    <w:div w:id="3105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97287">
      <w:marLeft w:val="0"/>
      <w:marRight w:val="0"/>
      <w:marTop w:val="0"/>
      <w:marBottom w:val="0"/>
      <w:divBdr>
        <w:top w:val="none" w:sz="0" w:space="0" w:color="auto"/>
        <w:left w:val="none" w:sz="0" w:space="0" w:color="auto"/>
        <w:bottom w:val="none" w:sz="0" w:space="0" w:color="auto"/>
        <w:right w:val="none" w:sz="0" w:space="0" w:color="auto"/>
      </w:divBdr>
      <w:divsChild>
        <w:div w:id="310597310">
          <w:marLeft w:val="0"/>
          <w:marRight w:val="0"/>
          <w:marTop w:val="0"/>
          <w:marBottom w:val="0"/>
          <w:divBdr>
            <w:top w:val="none" w:sz="0" w:space="0" w:color="auto"/>
            <w:left w:val="none" w:sz="0" w:space="0" w:color="auto"/>
            <w:bottom w:val="none" w:sz="0" w:space="0" w:color="auto"/>
            <w:right w:val="none" w:sz="0" w:space="0" w:color="auto"/>
          </w:divBdr>
          <w:divsChild>
            <w:div w:id="310597292">
              <w:marLeft w:val="0"/>
              <w:marRight w:val="0"/>
              <w:marTop w:val="0"/>
              <w:marBottom w:val="0"/>
              <w:divBdr>
                <w:top w:val="none" w:sz="0" w:space="0" w:color="auto"/>
                <w:left w:val="none" w:sz="0" w:space="0" w:color="auto"/>
                <w:bottom w:val="none" w:sz="0" w:space="0" w:color="auto"/>
                <w:right w:val="none" w:sz="0" w:space="0" w:color="auto"/>
              </w:divBdr>
              <w:divsChild>
                <w:div w:id="310597298">
                  <w:marLeft w:val="0"/>
                  <w:marRight w:val="0"/>
                  <w:marTop w:val="0"/>
                  <w:marBottom w:val="0"/>
                  <w:divBdr>
                    <w:top w:val="none" w:sz="0" w:space="0" w:color="auto"/>
                    <w:left w:val="none" w:sz="0" w:space="0" w:color="auto"/>
                    <w:bottom w:val="none" w:sz="0" w:space="0" w:color="auto"/>
                    <w:right w:val="none" w:sz="0" w:space="0" w:color="auto"/>
                  </w:divBdr>
                  <w:divsChild>
                    <w:div w:id="3105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97299">
      <w:marLeft w:val="0"/>
      <w:marRight w:val="0"/>
      <w:marTop w:val="0"/>
      <w:marBottom w:val="0"/>
      <w:divBdr>
        <w:top w:val="none" w:sz="0" w:space="0" w:color="auto"/>
        <w:left w:val="none" w:sz="0" w:space="0" w:color="auto"/>
        <w:bottom w:val="none" w:sz="0" w:space="0" w:color="auto"/>
        <w:right w:val="none" w:sz="0" w:space="0" w:color="auto"/>
      </w:divBdr>
      <w:divsChild>
        <w:div w:id="310597288">
          <w:marLeft w:val="0"/>
          <w:marRight w:val="0"/>
          <w:marTop w:val="0"/>
          <w:marBottom w:val="0"/>
          <w:divBdr>
            <w:top w:val="none" w:sz="0" w:space="0" w:color="auto"/>
            <w:left w:val="none" w:sz="0" w:space="0" w:color="auto"/>
            <w:bottom w:val="none" w:sz="0" w:space="0" w:color="auto"/>
            <w:right w:val="none" w:sz="0" w:space="0" w:color="auto"/>
          </w:divBdr>
          <w:divsChild>
            <w:div w:id="310597286">
              <w:marLeft w:val="0"/>
              <w:marRight w:val="0"/>
              <w:marTop w:val="0"/>
              <w:marBottom w:val="0"/>
              <w:divBdr>
                <w:top w:val="none" w:sz="0" w:space="0" w:color="auto"/>
                <w:left w:val="none" w:sz="0" w:space="0" w:color="auto"/>
                <w:bottom w:val="none" w:sz="0" w:space="0" w:color="auto"/>
                <w:right w:val="none" w:sz="0" w:space="0" w:color="auto"/>
              </w:divBdr>
              <w:divsChild>
                <w:div w:id="310597305">
                  <w:marLeft w:val="0"/>
                  <w:marRight w:val="0"/>
                  <w:marTop w:val="0"/>
                  <w:marBottom w:val="0"/>
                  <w:divBdr>
                    <w:top w:val="none" w:sz="0" w:space="0" w:color="auto"/>
                    <w:left w:val="none" w:sz="0" w:space="0" w:color="auto"/>
                    <w:bottom w:val="none" w:sz="0" w:space="0" w:color="auto"/>
                    <w:right w:val="none" w:sz="0" w:space="0" w:color="auto"/>
                  </w:divBdr>
                  <w:divsChild>
                    <w:div w:id="310597300">
                      <w:marLeft w:val="0"/>
                      <w:marRight w:val="20"/>
                      <w:marTop w:val="0"/>
                      <w:marBottom w:val="0"/>
                      <w:divBdr>
                        <w:top w:val="none" w:sz="0" w:space="0" w:color="auto"/>
                        <w:left w:val="none" w:sz="0" w:space="0" w:color="auto"/>
                        <w:bottom w:val="none" w:sz="0" w:space="0" w:color="auto"/>
                        <w:right w:val="none" w:sz="0" w:space="0" w:color="auto"/>
                      </w:divBdr>
                      <w:divsChild>
                        <w:div w:id="310597306">
                          <w:marLeft w:val="0"/>
                          <w:marRight w:val="0"/>
                          <w:marTop w:val="0"/>
                          <w:marBottom w:val="0"/>
                          <w:divBdr>
                            <w:top w:val="none" w:sz="0" w:space="0" w:color="auto"/>
                            <w:left w:val="none" w:sz="0" w:space="0" w:color="auto"/>
                            <w:bottom w:val="none" w:sz="0" w:space="0" w:color="auto"/>
                            <w:right w:val="none" w:sz="0" w:space="0" w:color="auto"/>
                          </w:divBdr>
                          <w:divsChild>
                            <w:div w:id="3105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597301">
      <w:marLeft w:val="0"/>
      <w:marRight w:val="0"/>
      <w:marTop w:val="0"/>
      <w:marBottom w:val="0"/>
      <w:divBdr>
        <w:top w:val="none" w:sz="0" w:space="0" w:color="auto"/>
        <w:left w:val="none" w:sz="0" w:space="0" w:color="auto"/>
        <w:bottom w:val="none" w:sz="0" w:space="0" w:color="auto"/>
        <w:right w:val="none" w:sz="0" w:space="0" w:color="auto"/>
      </w:divBdr>
      <w:divsChild>
        <w:div w:id="310597291">
          <w:marLeft w:val="0"/>
          <w:marRight w:val="0"/>
          <w:marTop w:val="0"/>
          <w:marBottom w:val="0"/>
          <w:divBdr>
            <w:top w:val="none" w:sz="0" w:space="0" w:color="auto"/>
            <w:left w:val="none" w:sz="0" w:space="0" w:color="auto"/>
            <w:bottom w:val="none" w:sz="0" w:space="0" w:color="auto"/>
            <w:right w:val="none" w:sz="0" w:space="0" w:color="auto"/>
          </w:divBdr>
          <w:divsChild>
            <w:div w:id="310597281">
              <w:marLeft w:val="0"/>
              <w:marRight w:val="0"/>
              <w:marTop w:val="0"/>
              <w:marBottom w:val="0"/>
              <w:divBdr>
                <w:top w:val="none" w:sz="0" w:space="0" w:color="auto"/>
                <w:left w:val="none" w:sz="0" w:space="0" w:color="auto"/>
                <w:bottom w:val="none" w:sz="0" w:space="0" w:color="auto"/>
                <w:right w:val="none" w:sz="0" w:space="0" w:color="auto"/>
              </w:divBdr>
              <w:divsChild>
                <w:div w:id="310597283">
                  <w:marLeft w:val="0"/>
                  <w:marRight w:val="0"/>
                  <w:marTop w:val="0"/>
                  <w:marBottom w:val="0"/>
                  <w:divBdr>
                    <w:top w:val="none" w:sz="0" w:space="0" w:color="auto"/>
                    <w:left w:val="none" w:sz="0" w:space="0" w:color="auto"/>
                    <w:bottom w:val="none" w:sz="0" w:space="0" w:color="auto"/>
                    <w:right w:val="none" w:sz="0" w:space="0" w:color="auto"/>
                  </w:divBdr>
                  <w:divsChild>
                    <w:div w:id="3105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97302">
      <w:marLeft w:val="0"/>
      <w:marRight w:val="0"/>
      <w:marTop w:val="0"/>
      <w:marBottom w:val="0"/>
      <w:divBdr>
        <w:top w:val="none" w:sz="0" w:space="0" w:color="auto"/>
        <w:left w:val="none" w:sz="0" w:space="0" w:color="auto"/>
        <w:bottom w:val="none" w:sz="0" w:space="0" w:color="auto"/>
        <w:right w:val="none" w:sz="0" w:space="0" w:color="auto"/>
      </w:divBdr>
      <w:divsChild>
        <w:div w:id="310597303">
          <w:marLeft w:val="0"/>
          <w:marRight w:val="0"/>
          <w:marTop w:val="0"/>
          <w:marBottom w:val="0"/>
          <w:divBdr>
            <w:top w:val="none" w:sz="0" w:space="0" w:color="auto"/>
            <w:left w:val="none" w:sz="0" w:space="0" w:color="auto"/>
            <w:bottom w:val="none" w:sz="0" w:space="0" w:color="auto"/>
            <w:right w:val="none" w:sz="0" w:space="0" w:color="auto"/>
          </w:divBdr>
          <w:divsChild>
            <w:div w:id="310597285">
              <w:marLeft w:val="0"/>
              <w:marRight w:val="0"/>
              <w:marTop w:val="0"/>
              <w:marBottom w:val="0"/>
              <w:divBdr>
                <w:top w:val="none" w:sz="0" w:space="0" w:color="auto"/>
                <w:left w:val="none" w:sz="0" w:space="0" w:color="auto"/>
                <w:bottom w:val="none" w:sz="0" w:space="0" w:color="auto"/>
                <w:right w:val="none" w:sz="0" w:space="0" w:color="auto"/>
              </w:divBdr>
              <w:divsChild>
                <w:div w:id="310597280">
                  <w:marLeft w:val="0"/>
                  <w:marRight w:val="0"/>
                  <w:marTop w:val="0"/>
                  <w:marBottom w:val="0"/>
                  <w:divBdr>
                    <w:top w:val="none" w:sz="0" w:space="0" w:color="auto"/>
                    <w:left w:val="none" w:sz="0" w:space="0" w:color="auto"/>
                    <w:bottom w:val="none" w:sz="0" w:space="0" w:color="auto"/>
                    <w:right w:val="none" w:sz="0" w:space="0" w:color="auto"/>
                  </w:divBdr>
                  <w:divsChild>
                    <w:div w:id="3105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97309">
      <w:marLeft w:val="0"/>
      <w:marRight w:val="0"/>
      <w:marTop w:val="0"/>
      <w:marBottom w:val="0"/>
      <w:divBdr>
        <w:top w:val="none" w:sz="0" w:space="0" w:color="auto"/>
        <w:left w:val="none" w:sz="0" w:space="0" w:color="auto"/>
        <w:bottom w:val="none" w:sz="0" w:space="0" w:color="auto"/>
        <w:right w:val="none" w:sz="0" w:space="0" w:color="auto"/>
      </w:divBdr>
      <w:divsChild>
        <w:div w:id="310597279">
          <w:marLeft w:val="0"/>
          <w:marRight w:val="0"/>
          <w:marTop w:val="0"/>
          <w:marBottom w:val="0"/>
          <w:divBdr>
            <w:top w:val="none" w:sz="0" w:space="0" w:color="auto"/>
            <w:left w:val="none" w:sz="0" w:space="0" w:color="auto"/>
            <w:bottom w:val="none" w:sz="0" w:space="0" w:color="auto"/>
            <w:right w:val="none" w:sz="0" w:space="0" w:color="auto"/>
          </w:divBdr>
          <w:divsChild>
            <w:div w:id="310597293">
              <w:marLeft w:val="0"/>
              <w:marRight w:val="0"/>
              <w:marTop w:val="0"/>
              <w:marBottom w:val="0"/>
              <w:divBdr>
                <w:top w:val="none" w:sz="0" w:space="0" w:color="auto"/>
                <w:left w:val="none" w:sz="0" w:space="0" w:color="auto"/>
                <w:bottom w:val="none" w:sz="0" w:space="0" w:color="auto"/>
                <w:right w:val="none" w:sz="0" w:space="0" w:color="auto"/>
              </w:divBdr>
              <w:divsChild>
                <w:div w:id="310597304">
                  <w:marLeft w:val="0"/>
                  <w:marRight w:val="0"/>
                  <w:marTop w:val="0"/>
                  <w:marBottom w:val="0"/>
                  <w:divBdr>
                    <w:top w:val="none" w:sz="0" w:space="0" w:color="auto"/>
                    <w:left w:val="none" w:sz="0" w:space="0" w:color="auto"/>
                    <w:bottom w:val="none" w:sz="0" w:space="0" w:color="auto"/>
                    <w:right w:val="none" w:sz="0" w:space="0" w:color="auto"/>
                  </w:divBdr>
                  <w:divsChild>
                    <w:div w:id="3105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4157</Words>
  <Characters>23701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dc:description/>
  <cp:lastModifiedBy>admin</cp:lastModifiedBy>
  <cp:revision>2</cp:revision>
  <cp:lastPrinted>2009-10-31T15:13:00Z</cp:lastPrinted>
  <dcterms:created xsi:type="dcterms:W3CDTF">2014-02-24T16:07:00Z</dcterms:created>
  <dcterms:modified xsi:type="dcterms:W3CDTF">2014-02-24T16:07:00Z</dcterms:modified>
</cp:coreProperties>
</file>