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FE" w:rsidRPr="007763E3" w:rsidRDefault="008276FE" w:rsidP="007763E3">
      <w:pPr>
        <w:widowControl w:val="0"/>
        <w:spacing w:line="360" w:lineRule="auto"/>
        <w:jc w:val="center"/>
        <w:rPr>
          <w:sz w:val="28"/>
          <w:szCs w:val="28"/>
          <w:lang w:val="uk-UA"/>
        </w:rPr>
      </w:pPr>
      <w:r w:rsidRPr="007763E3">
        <w:rPr>
          <w:sz w:val="28"/>
          <w:szCs w:val="28"/>
          <w:lang w:val="uk-UA"/>
        </w:rPr>
        <w:t>Міністерство освіти та науки України</w:t>
      </w:r>
    </w:p>
    <w:p w:rsidR="008276FE" w:rsidRPr="007763E3" w:rsidRDefault="008276FE" w:rsidP="007763E3">
      <w:pPr>
        <w:widowControl w:val="0"/>
        <w:spacing w:line="360" w:lineRule="auto"/>
        <w:jc w:val="center"/>
        <w:rPr>
          <w:sz w:val="28"/>
          <w:szCs w:val="28"/>
          <w:lang w:val="uk-UA"/>
        </w:rPr>
      </w:pPr>
      <w:r w:rsidRPr="007763E3">
        <w:rPr>
          <w:sz w:val="28"/>
          <w:szCs w:val="28"/>
          <w:lang w:val="uk-UA"/>
        </w:rPr>
        <w:t>Національний технічний університет</w:t>
      </w:r>
    </w:p>
    <w:p w:rsidR="008276FE" w:rsidRPr="007763E3" w:rsidRDefault="008276FE" w:rsidP="007763E3">
      <w:pPr>
        <w:widowControl w:val="0"/>
        <w:spacing w:line="360" w:lineRule="auto"/>
        <w:jc w:val="center"/>
        <w:rPr>
          <w:sz w:val="28"/>
          <w:szCs w:val="28"/>
          <w:lang w:val="uk-UA"/>
        </w:rPr>
      </w:pPr>
      <w:r w:rsidRPr="007763E3">
        <w:rPr>
          <w:sz w:val="28"/>
          <w:szCs w:val="28"/>
          <w:lang w:val="uk-UA"/>
        </w:rPr>
        <w:t>“Харківський політехнічний інститут”</w:t>
      </w:r>
    </w:p>
    <w:p w:rsidR="008276FE" w:rsidRPr="007763E3" w:rsidRDefault="008276FE" w:rsidP="007763E3">
      <w:pPr>
        <w:widowControl w:val="0"/>
        <w:spacing w:line="360" w:lineRule="auto"/>
        <w:jc w:val="center"/>
        <w:rPr>
          <w:sz w:val="28"/>
          <w:szCs w:val="28"/>
          <w:lang w:val="uk-UA"/>
        </w:rPr>
      </w:pPr>
      <w:r w:rsidRPr="007763E3">
        <w:rPr>
          <w:sz w:val="28"/>
          <w:szCs w:val="28"/>
          <w:lang w:val="uk-UA"/>
        </w:rPr>
        <w:t>Кафедра Хімічної технології неорганічних речовин,</w:t>
      </w:r>
      <w:r w:rsidR="007763E3">
        <w:rPr>
          <w:sz w:val="28"/>
          <w:szCs w:val="28"/>
          <w:lang w:val="uk-UA"/>
        </w:rPr>
        <w:t xml:space="preserve"> </w:t>
      </w:r>
      <w:r w:rsidRPr="007763E3">
        <w:rPr>
          <w:sz w:val="28"/>
          <w:szCs w:val="28"/>
          <w:lang w:val="uk-UA"/>
        </w:rPr>
        <w:t>каталізу та екології</w:t>
      </w:r>
    </w:p>
    <w:p w:rsidR="008276FE" w:rsidRPr="007763E3" w:rsidRDefault="008276FE" w:rsidP="007763E3">
      <w:pPr>
        <w:widowControl w:val="0"/>
        <w:spacing w:line="360" w:lineRule="auto"/>
        <w:jc w:val="center"/>
        <w:rPr>
          <w:sz w:val="28"/>
          <w:szCs w:val="28"/>
          <w:lang w:val="uk-UA"/>
        </w:rPr>
      </w:pPr>
    </w:p>
    <w:p w:rsidR="008276FE" w:rsidRPr="007763E3" w:rsidRDefault="008276FE" w:rsidP="007763E3">
      <w:pPr>
        <w:widowControl w:val="0"/>
        <w:spacing w:line="360" w:lineRule="auto"/>
        <w:jc w:val="center"/>
        <w:rPr>
          <w:sz w:val="28"/>
          <w:szCs w:val="28"/>
          <w:lang w:val="uk-UA"/>
        </w:rPr>
      </w:pPr>
    </w:p>
    <w:p w:rsidR="008276FE" w:rsidRDefault="008276FE" w:rsidP="007763E3">
      <w:pPr>
        <w:widowControl w:val="0"/>
        <w:spacing w:line="360" w:lineRule="auto"/>
        <w:jc w:val="center"/>
        <w:rPr>
          <w:sz w:val="28"/>
          <w:szCs w:val="28"/>
          <w:lang w:val="uk-UA"/>
        </w:rPr>
      </w:pPr>
    </w:p>
    <w:p w:rsidR="007763E3" w:rsidRDefault="007763E3" w:rsidP="007763E3">
      <w:pPr>
        <w:widowControl w:val="0"/>
        <w:spacing w:line="360" w:lineRule="auto"/>
        <w:jc w:val="center"/>
        <w:rPr>
          <w:sz w:val="28"/>
          <w:szCs w:val="28"/>
          <w:lang w:val="uk-UA"/>
        </w:rPr>
      </w:pPr>
    </w:p>
    <w:p w:rsidR="007763E3" w:rsidRDefault="007763E3" w:rsidP="007763E3">
      <w:pPr>
        <w:widowControl w:val="0"/>
        <w:spacing w:line="360" w:lineRule="auto"/>
        <w:jc w:val="center"/>
        <w:rPr>
          <w:sz w:val="28"/>
          <w:szCs w:val="28"/>
          <w:lang w:val="uk-UA"/>
        </w:rPr>
      </w:pPr>
    </w:p>
    <w:p w:rsidR="007763E3" w:rsidRDefault="007763E3" w:rsidP="007763E3">
      <w:pPr>
        <w:widowControl w:val="0"/>
        <w:spacing w:line="360" w:lineRule="auto"/>
        <w:jc w:val="center"/>
        <w:rPr>
          <w:sz w:val="28"/>
          <w:szCs w:val="28"/>
          <w:lang w:val="uk-UA"/>
        </w:rPr>
      </w:pPr>
    </w:p>
    <w:p w:rsidR="007763E3" w:rsidRDefault="007763E3" w:rsidP="007763E3">
      <w:pPr>
        <w:widowControl w:val="0"/>
        <w:spacing w:line="360" w:lineRule="auto"/>
        <w:jc w:val="center"/>
        <w:rPr>
          <w:sz w:val="28"/>
          <w:szCs w:val="28"/>
          <w:lang w:val="uk-UA"/>
        </w:rPr>
      </w:pPr>
    </w:p>
    <w:p w:rsidR="007763E3" w:rsidRPr="007763E3" w:rsidRDefault="007763E3" w:rsidP="007763E3">
      <w:pPr>
        <w:widowControl w:val="0"/>
        <w:spacing w:line="360" w:lineRule="auto"/>
        <w:jc w:val="center"/>
        <w:rPr>
          <w:sz w:val="28"/>
          <w:szCs w:val="28"/>
          <w:lang w:val="uk-UA"/>
        </w:rPr>
      </w:pPr>
    </w:p>
    <w:p w:rsidR="008276FE" w:rsidRPr="007763E3" w:rsidRDefault="008276FE" w:rsidP="007763E3">
      <w:pPr>
        <w:widowControl w:val="0"/>
        <w:spacing w:line="360" w:lineRule="auto"/>
        <w:jc w:val="center"/>
        <w:rPr>
          <w:sz w:val="28"/>
          <w:szCs w:val="28"/>
          <w:lang w:val="uk-UA"/>
        </w:rPr>
      </w:pPr>
    </w:p>
    <w:p w:rsidR="008276FE" w:rsidRPr="007763E3" w:rsidRDefault="008276FE" w:rsidP="007763E3">
      <w:pPr>
        <w:widowControl w:val="0"/>
        <w:spacing w:line="360" w:lineRule="auto"/>
        <w:jc w:val="center"/>
        <w:rPr>
          <w:sz w:val="28"/>
          <w:szCs w:val="28"/>
          <w:lang w:val="uk-UA"/>
        </w:rPr>
      </w:pPr>
      <w:r w:rsidRPr="007763E3">
        <w:rPr>
          <w:sz w:val="28"/>
          <w:szCs w:val="28"/>
          <w:lang w:val="uk-UA"/>
        </w:rPr>
        <w:t>Контрольна робота</w:t>
      </w:r>
    </w:p>
    <w:p w:rsidR="008276FE" w:rsidRPr="007763E3" w:rsidRDefault="008276FE" w:rsidP="007763E3">
      <w:pPr>
        <w:widowControl w:val="0"/>
        <w:spacing w:line="360" w:lineRule="auto"/>
        <w:jc w:val="center"/>
        <w:rPr>
          <w:sz w:val="28"/>
          <w:szCs w:val="28"/>
          <w:lang w:val="uk-UA"/>
        </w:rPr>
      </w:pPr>
      <w:r w:rsidRPr="007763E3">
        <w:rPr>
          <w:sz w:val="28"/>
          <w:szCs w:val="28"/>
          <w:lang w:val="uk-UA"/>
        </w:rPr>
        <w:t xml:space="preserve">З курсу </w:t>
      </w:r>
      <w:r w:rsidR="00B81D2E" w:rsidRPr="007763E3">
        <w:rPr>
          <w:sz w:val="28"/>
          <w:szCs w:val="28"/>
          <w:lang w:val="uk-UA"/>
        </w:rPr>
        <w:t>Сировина галузі, основи безвідходного виробництва</w:t>
      </w:r>
    </w:p>
    <w:p w:rsidR="00B81D2E" w:rsidRPr="007763E3" w:rsidRDefault="00B81D2E" w:rsidP="007763E3">
      <w:pPr>
        <w:widowControl w:val="0"/>
        <w:spacing w:line="360" w:lineRule="auto"/>
        <w:jc w:val="center"/>
        <w:rPr>
          <w:sz w:val="28"/>
          <w:szCs w:val="28"/>
          <w:lang w:val="uk-UA"/>
        </w:rPr>
      </w:pPr>
      <w:r w:rsidRPr="007763E3">
        <w:rPr>
          <w:sz w:val="28"/>
          <w:szCs w:val="28"/>
          <w:lang w:val="uk-UA"/>
        </w:rPr>
        <w:t xml:space="preserve">На тему </w:t>
      </w:r>
      <w:r w:rsidRPr="007763E3">
        <w:rPr>
          <w:sz w:val="28"/>
          <w:szCs w:val="28"/>
        </w:rPr>
        <w:t>“</w:t>
      </w:r>
      <w:r w:rsidRPr="007763E3">
        <w:rPr>
          <w:sz w:val="28"/>
          <w:szCs w:val="28"/>
          <w:lang w:val="uk-UA"/>
        </w:rPr>
        <w:t>Створення безвідходної технології</w:t>
      </w:r>
    </w:p>
    <w:p w:rsidR="00B81D2E" w:rsidRDefault="00B81D2E" w:rsidP="007763E3">
      <w:pPr>
        <w:widowControl w:val="0"/>
        <w:spacing w:line="360" w:lineRule="auto"/>
        <w:jc w:val="center"/>
        <w:rPr>
          <w:sz w:val="28"/>
          <w:szCs w:val="28"/>
        </w:rPr>
      </w:pPr>
      <w:r w:rsidRPr="007763E3">
        <w:rPr>
          <w:sz w:val="28"/>
          <w:szCs w:val="28"/>
          <w:lang w:val="uk-UA"/>
        </w:rPr>
        <w:t>у виробництві кальцинованої соди</w:t>
      </w:r>
      <w:r w:rsidRPr="007763E3">
        <w:rPr>
          <w:sz w:val="28"/>
          <w:szCs w:val="28"/>
        </w:rPr>
        <w:t>”</w:t>
      </w:r>
    </w:p>
    <w:p w:rsidR="007763E3" w:rsidRDefault="007763E3" w:rsidP="007763E3">
      <w:pPr>
        <w:widowControl w:val="0"/>
        <w:spacing w:line="360" w:lineRule="auto"/>
        <w:jc w:val="center"/>
        <w:rPr>
          <w:sz w:val="28"/>
          <w:szCs w:val="28"/>
        </w:rPr>
      </w:pPr>
    </w:p>
    <w:p w:rsidR="007763E3" w:rsidRPr="007763E3" w:rsidRDefault="007763E3" w:rsidP="007763E3">
      <w:pPr>
        <w:widowControl w:val="0"/>
        <w:spacing w:line="360" w:lineRule="auto"/>
        <w:jc w:val="center"/>
        <w:rPr>
          <w:sz w:val="28"/>
          <w:szCs w:val="28"/>
        </w:rPr>
      </w:pPr>
    </w:p>
    <w:p w:rsidR="008276FE" w:rsidRPr="007763E3" w:rsidRDefault="008276FE" w:rsidP="007763E3">
      <w:pPr>
        <w:widowControl w:val="0"/>
        <w:spacing w:line="360" w:lineRule="auto"/>
        <w:ind w:left="4536"/>
        <w:rPr>
          <w:sz w:val="28"/>
          <w:szCs w:val="28"/>
          <w:lang w:val="uk-UA"/>
        </w:rPr>
      </w:pPr>
      <w:r w:rsidRPr="007763E3">
        <w:rPr>
          <w:sz w:val="28"/>
          <w:szCs w:val="28"/>
          <w:lang w:val="uk-UA"/>
        </w:rPr>
        <w:t>Студентки 4 курсу</w:t>
      </w:r>
    </w:p>
    <w:p w:rsidR="008276FE" w:rsidRPr="007763E3" w:rsidRDefault="008276FE" w:rsidP="007763E3">
      <w:pPr>
        <w:widowControl w:val="0"/>
        <w:spacing w:line="360" w:lineRule="auto"/>
        <w:ind w:left="4536"/>
        <w:rPr>
          <w:sz w:val="28"/>
          <w:szCs w:val="28"/>
          <w:lang w:val="uk-UA"/>
        </w:rPr>
      </w:pPr>
      <w:r w:rsidRPr="007763E3">
        <w:rPr>
          <w:sz w:val="28"/>
          <w:szCs w:val="28"/>
          <w:lang w:val="uk-UA"/>
        </w:rPr>
        <w:t>Групи НЗ–16</w:t>
      </w:r>
    </w:p>
    <w:p w:rsidR="008276FE" w:rsidRPr="007763E3" w:rsidRDefault="008276FE" w:rsidP="007763E3">
      <w:pPr>
        <w:widowControl w:val="0"/>
        <w:spacing w:line="360" w:lineRule="auto"/>
        <w:ind w:left="4536"/>
        <w:rPr>
          <w:sz w:val="28"/>
          <w:szCs w:val="28"/>
          <w:lang w:val="uk-UA"/>
        </w:rPr>
      </w:pPr>
    </w:p>
    <w:p w:rsidR="008276FE" w:rsidRPr="007763E3" w:rsidRDefault="008276FE" w:rsidP="007763E3">
      <w:pPr>
        <w:widowControl w:val="0"/>
        <w:spacing w:line="360" w:lineRule="auto"/>
        <w:jc w:val="center"/>
        <w:rPr>
          <w:sz w:val="28"/>
          <w:szCs w:val="28"/>
          <w:lang w:val="uk-UA"/>
        </w:rPr>
      </w:pPr>
    </w:p>
    <w:p w:rsidR="008276FE" w:rsidRPr="007763E3" w:rsidRDefault="008276FE" w:rsidP="007763E3">
      <w:pPr>
        <w:widowControl w:val="0"/>
        <w:spacing w:line="360" w:lineRule="auto"/>
        <w:jc w:val="center"/>
        <w:rPr>
          <w:sz w:val="28"/>
          <w:szCs w:val="28"/>
          <w:lang w:val="uk-UA"/>
        </w:rPr>
      </w:pPr>
    </w:p>
    <w:p w:rsidR="007E31B3" w:rsidRPr="007763E3" w:rsidRDefault="007E31B3" w:rsidP="007763E3">
      <w:pPr>
        <w:widowControl w:val="0"/>
        <w:spacing w:line="360" w:lineRule="auto"/>
        <w:jc w:val="center"/>
        <w:rPr>
          <w:sz w:val="28"/>
          <w:szCs w:val="28"/>
          <w:lang w:val="uk-UA"/>
        </w:rPr>
      </w:pPr>
    </w:p>
    <w:p w:rsidR="007E31B3" w:rsidRDefault="007E31B3" w:rsidP="007763E3">
      <w:pPr>
        <w:widowControl w:val="0"/>
        <w:spacing w:line="360" w:lineRule="auto"/>
        <w:jc w:val="center"/>
        <w:rPr>
          <w:sz w:val="28"/>
          <w:szCs w:val="28"/>
          <w:lang w:val="uk-UA"/>
        </w:rPr>
      </w:pPr>
    </w:p>
    <w:p w:rsidR="0009140C" w:rsidRPr="007763E3" w:rsidRDefault="0009140C" w:rsidP="007763E3">
      <w:pPr>
        <w:widowControl w:val="0"/>
        <w:spacing w:line="360" w:lineRule="auto"/>
        <w:jc w:val="center"/>
        <w:rPr>
          <w:sz w:val="28"/>
          <w:szCs w:val="28"/>
          <w:lang w:val="uk-UA"/>
        </w:rPr>
      </w:pPr>
    </w:p>
    <w:p w:rsidR="007763E3" w:rsidRDefault="007763E3" w:rsidP="007763E3">
      <w:pPr>
        <w:widowControl w:val="0"/>
        <w:spacing w:line="360" w:lineRule="auto"/>
        <w:jc w:val="center"/>
        <w:rPr>
          <w:sz w:val="28"/>
          <w:szCs w:val="28"/>
          <w:lang w:val="uk-UA"/>
        </w:rPr>
      </w:pPr>
    </w:p>
    <w:p w:rsidR="008276FE" w:rsidRDefault="008276FE" w:rsidP="007763E3">
      <w:pPr>
        <w:widowControl w:val="0"/>
        <w:spacing w:line="360" w:lineRule="auto"/>
        <w:jc w:val="center"/>
        <w:rPr>
          <w:sz w:val="28"/>
          <w:szCs w:val="28"/>
          <w:lang w:val="uk-UA"/>
        </w:rPr>
      </w:pPr>
      <w:r w:rsidRPr="007763E3">
        <w:rPr>
          <w:sz w:val="28"/>
          <w:szCs w:val="28"/>
          <w:lang w:val="uk-UA"/>
        </w:rPr>
        <w:t>Харків</w:t>
      </w:r>
    </w:p>
    <w:p w:rsidR="00054E86" w:rsidRPr="007763E3" w:rsidRDefault="008276FE" w:rsidP="007763E3">
      <w:pPr>
        <w:pStyle w:val="1"/>
        <w:spacing w:before="0" w:after="0" w:line="360" w:lineRule="auto"/>
        <w:ind w:firstLine="709"/>
        <w:jc w:val="center"/>
        <w:rPr>
          <w:rFonts w:ascii="Times New Roman" w:hAnsi="Times New Roman" w:cs="Times New Roman"/>
          <w:sz w:val="28"/>
          <w:szCs w:val="28"/>
        </w:rPr>
      </w:pPr>
      <w:r w:rsidRPr="007763E3">
        <w:rPr>
          <w:rFonts w:ascii="Times New Roman" w:hAnsi="Times New Roman" w:cs="Times New Roman"/>
          <w:sz w:val="28"/>
          <w:szCs w:val="28"/>
          <w:lang w:val="uk-UA"/>
        </w:rPr>
        <w:br w:type="page"/>
      </w:r>
      <w:r w:rsidR="00054E86" w:rsidRPr="007763E3">
        <w:rPr>
          <w:rFonts w:ascii="Times New Roman" w:hAnsi="Times New Roman" w:cs="Times New Roman"/>
          <w:sz w:val="28"/>
          <w:szCs w:val="28"/>
        </w:rPr>
        <w:t>СОДЕРЖАНИЕ</w:t>
      </w:r>
    </w:p>
    <w:p w:rsidR="00054E86" w:rsidRPr="007763E3" w:rsidRDefault="00054E86" w:rsidP="007763E3">
      <w:pPr>
        <w:widowControl w:val="0"/>
        <w:spacing w:line="360" w:lineRule="auto"/>
        <w:ind w:firstLine="709"/>
        <w:jc w:val="both"/>
        <w:rPr>
          <w:sz w:val="28"/>
          <w:szCs w:val="28"/>
        </w:rPr>
      </w:pPr>
    </w:p>
    <w:p w:rsidR="00215EFA" w:rsidRPr="007763E3" w:rsidRDefault="00215EFA" w:rsidP="007763E3">
      <w:pPr>
        <w:widowControl w:val="0"/>
        <w:spacing w:line="360" w:lineRule="auto"/>
        <w:jc w:val="both"/>
        <w:rPr>
          <w:sz w:val="28"/>
          <w:szCs w:val="28"/>
        </w:rPr>
      </w:pPr>
      <w:r w:rsidRPr="007763E3">
        <w:rPr>
          <w:sz w:val="28"/>
          <w:szCs w:val="28"/>
        </w:rPr>
        <w:t>ВВЕДЕНИЕ</w:t>
      </w:r>
    </w:p>
    <w:p w:rsidR="00215EFA" w:rsidRPr="007763E3" w:rsidRDefault="00215EFA" w:rsidP="007763E3">
      <w:pPr>
        <w:widowControl w:val="0"/>
        <w:spacing w:line="360" w:lineRule="auto"/>
        <w:jc w:val="both"/>
        <w:rPr>
          <w:sz w:val="28"/>
          <w:szCs w:val="28"/>
        </w:rPr>
      </w:pPr>
      <w:r w:rsidRPr="007763E3">
        <w:rPr>
          <w:sz w:val="28"/>
          <w:szCs w:val="28"/>
        </w:rPr>
        <w:t>1. ФИЗИКО-ХИМИЧЕСКИЕ ОСНОВЫ ПРОИЗВОДСТВА Na</w:t>
      </w:r>
      <w:r w:rsidRPr="007763E3">
        <w:rPr>
          <w:sz w:val="28"/>
          <w:szCs w:val="28"/>
          <w:vertAlign w:val="subscript"/>
        </w:rPr>
        <w:t>2</w:t>
      </w:r>
      <w:r w:rsidRPr="007763E3">
        <w:rPr>
          <w:sz w:val="28"/>
          <w:szCs w:val="28"/>
        </w:rPr>
        <w:t>CO</w:t>
      </w:r>
      <w:r w:rsidRPr="007763E3">
        <w:rPr>
          <w:sz w:val="28"/>
          <w:szCs w:val="28"/>
          <w:vertAlign w:val="subscript"/>
        </w:rPr>
        <w:t>3</w:t>
      </w:r>
    </w:p>
    <w:p w:rsidR="00215EFA" w:rsidRPr="007763E3" w:rsidRDefault="00215EFA" w:rsidP="007763E3">
      <w:pPr>
        <w:widowControl w:val="0"/>
        <w:spacing w:line="360" w:lineRule="auto"/>
        <w:jc w:val="both"/>
        <w:rPr>
          <w:sz w:val="28"/>
          <w:szCs w:val="28"/>
        </w:rPr>
      </w:pPr>
      <w:r w:rsidRPr="007763E3">
        <w:rPr>
          <w:sz w:val="28"/>
          <w:szCs w:val="28"/>
        </w:rPr>
        <w:t>2. РЕСУРСО-СЫРЬЕВАЯ БАЗА</w:t>
      </w:r>
    </w:p>
    <w:p w:rsidR="00215EFA" w:rsidRPr="007763E3" w:rsidRDefault="00215EFA" w:rsidP="007763E3">
      <w:pPr>
        <w:widowControl w:val="0"/>
        <w:spacing w:line="360" w:lineRule="auto"/>
        <w:jc w:val="both"/>
        <w:rPr>
          <w:sz w:val="28"/>
          <w:szCs w:val="28"/>
        </w:rPr>
      </w:pPr>
      <w:r w:rsidRPr="007763E3">
        <w:rPr>
          <w:sz w:val="28"/>
          <w:szCs w:val="28"/>
        </w:rPr>
        <w:t>3. ТЕХНОЛОГИЧЕСК</w:t>
      </w:r>
      <w:r w:rsidR="00005C81" w:rsidRPr="007763E3">
        <w:rPr>
          <w:sz w:val="28"/>
          <w:szCs w:val="28"/>
        </w:rPr>
        <w:t>ИЕ</w:t>
      </w:r>
      <w:r w:rsidRPr="007763E3">
        <w:rPr>
          <w:sz w:val="28"/>
          <w:szCs w:val="28"/>
        </w:rPr>
        <w:t xml:space="preserve"> СХЕМ</w:t>
      </w:r>
      <w:r w:rsidR="00005C81" w:rsidRPr="007763E3">
        <w:rPr>
          <w:sz w:val="28"/>
          <w:szCs w:val="28"/>
        </w:rPr>
        <w:t>Ы</w:t>
      </w:r>
      <w:r w:rsidRPr="007763E3">
        <w:rPr>
          <w:sz w:val="28"/>
          <w:szCs w:val="28"/>
        </w:rPr>
        <w:t xml:space="preserve"> ПРОИЗВОДСТВА Na</w:t>
      </w:r>
      <w:r w:rsidRPr="007763E3">
        <w:rPr>
          <w:sz w:val="28"/>
          <w:szCs w:val="28"/>
          <w:vertAlign w:val="subscript"/>
        </w:rPr>
        <w:t>2</w:t>
      </w:r>
      <w:r w:rsidRPr="007763E3">
        <w:rPr>
          <w:sz w:val="28"/>
          <w:szCs w:val="28"/>
        </w:rPr>
        <w:t>CO</w:t>
      </w:r>
      <w:r w:rsidRPr="007763E3">
        <w:rPr>
          <w:sz w:val="28"/>
          <w:szCs w:val="28"/>
          <w:vertAlign w:val="subscript"/>
        </w:rPr>
        <w:t>3</w:t>
      </w:r>
    </w:p>
    <w:p w:rsidR="00215EFA" w:rsidRPr="007763E3" w:rsidRDefault="00215EFA" w:rsidP="007763E3">
      <w:pPr>
        <w:widowControl w:val="0"/>
        <w:spacing w:line="360" w:lineRule="auto"/>
        <w:jc w:val="both"/>
        <w:rPr>
          <w:sz w:val="28"/>
          <w:szCs w:val="28"/>
        </w:rPr>
      </w:pPr>
      <w:r w:rsidRPr="007763E3">
        <w:rPr>
          <w:sz w:val="28"/>
          <w:szCs w:val="28"/>
        </w:rPr>
        <w:t>4. ОСНОВНОЙ АППАРАТ</w:t>
      </w:r>
    </w:p>
    <w:p w:rsidR="00D6739C" w:rsidRPr="007763E3" w:rsidRDefault="00BB00C3" w:rsidP="007763E3">
      <w:pPr>
        <w:widowControl w:val="0"/>
        <w:spacing w:line="360" w:lineRule="auto"/>
        <w:jc w:val="both"/>
        <w:rPr>
          <w:sz w:val="28"/>
          <w:szCs w:val="28"/>
        </w:rPr>
      </w:pPr>
      <w:r w:rsidRPr="007763E3">
        <w:rPr>
          <w:sz w:val="28"/>
          <w:szCs w:val="28"/>
        </w:rPr>
        <w:t xml:space="preserve">5. </w:t>
      </w:r>
      <w:r w:rsidR="00215EFA" w:rsidRPr="007763E3">
        <w:rPr>
          <w:sz w:val="28"/>
          <w:szCs w:val="28"/>
        </w:rPr>
        <w:t>ТЕХНИКО</w:t>
      </w:r>
      <w:r w:rsidR="00816551" w:rsidRPr="007763E3">
        <w:rPr>
          <w:sz w:val="28"/>
          <w:szCs w:val="28"/>
        </w:rPr>
        <w:t>–</w:t>
      </w:r>
      <w:r w:rsidR="00215EFA" w:rsidRPr="007763E3">
        <w:rPr>
          <w:sz w:val="28"/>
          <w:szCs w:val="28"/>
        </w:rPr>
        <w:t>ЭКОНОМИЧЕСКИЕ ПОКАЗАТЕЛИ</w:t>
      </w:r>
      <w:r w:rsidR="00774EC9" w:rsidRPr="007763E3">
        <w:rPr>
          <w:sz w:val="28"/>
          <w:szCs w:val="28"/>
        </w:rPr>
        <w:t xml:space="preserve"> </w:t>
      </w:r>
    </w:p>
    <w:p w:rsidR="00215EFA" w:rsidRPr="007763E3" w:rsidRDefault="00D6739C" w:rsidP="007763E3">
      <w:pPr>
        <w:widowControl w:val="0"/>
        <w:spacing w:line="360" w:lineRule="auto"/>
        <w:jc w:val="both"/>
        <w:rPr>
          <w:sz w:val="28"/>
          <w:szCs w:val="28"/>
        </w:rPr>
      </w:pPr>
      <w:r w:rsidRPr="007763E3">
        <w:rPr>
          <w:sz w:val="28"/>
          <w:szCs w:val="28"/>
        </w:rPr>
        <w:t xml:space="preserve">СУЩЕСТВУЮЩЕЙ </w:t>
      </w:r>
      <w:r w:rsidR="00774EC9" w:rsidRPr="007763E3">
        <w:rPr>
          <w:sz w:val="28"/>
          <w:szCs w:val="28"/>
        </w:rPr>
        <w:t>ТЕХНОЛОГИИ</w:t>
      </w:r>
    </w:p>
    <w:p w:rsidR="00422E2B" w:rsidRPr="007763E3" w:rsidRDefault="00422E2B" w:rsidP="007763E3">
      <w:pPr>
        <w:widowControl w:val="0"/>
        <w:spacing w:line="360" w:lineRule="auto"/>
        <w:jc w:val="both"/>
        <w:rPr>
          <w:sz w:val="28"/>
          <w:szCs w:val="28"/>
        </w:rPr>
      </w:pPr>
      <w:r w:rsidRPr="007763E3">
        <w:rPr>
          <w:sz w:val="28"/>
          <w:szCs w:val="28"/>
        </w:rPr>
        <w:t xml:space="preserve">6. ОТХОДЫ </w:t>
      </w:r>
      <w:r w:rsidR="00FD1769" w:rsidRPr="007763E3">
        <w:rPr>
          <w:sz w:val="28"/>
          <w:szCs w:val="28"/>
        </w:rPr>
        <w:t xml:space="preserve">В </w:t>
      </w:r>
      <w:r w:rsidRPr="007763E3">
        <w:rPr>
          <w:sz w:val="28"/>
          <w:szCs w:val="28"/>
        </w:rPr>
        <w:t>ПРОИЗВОДСТВЕ</w:t>
      </w:r>
      <w:r w:rsidR="00FD1769" w:rsidRPr="007763E3">
        <w:rPr>
          <w:sz w:val="28"/>
          <w:szCs w:val="28"/>
        </w:rPr>
        <w:t xml:space="preserve"> СОДЫ И МЕТОДЫ ИХ ПЕРЕРАБОТКИ</w:t>
      </w:r>
    </w:p>
    <w:p w:rsidR="006B5195" w:rsidRPr="007763E3" w:rsidRDefault="006B5195" w:rsidP="007763E3">
      <w:pPr>
        <w:widowControl w:val="0"/>
        <w:spacing w:line="360" w:lineRule="auto"/>
        <w:jc w:val="both"/>
        <w:rPr>
          <w:sz w:val="28"/>
          <w:szCs w:val="28"/>
        </w:rPr>
      </w:pPr>
      <w:r w:rsidRPr="007763E3">
        <w:rPr>
          <w:sz w:val="28"/>
          <w:szCs w:val="28"/>
        </w:rPr>
        <w:t>6.1 ПЕРЕРАБОТКА ЖИДКИХ ОТХОДОВ</w:t>
      </w:r>
    </w:p>
    <w:p w:rsidR="006B5195" w:rsidRPr="007763E3" w:rsidRDefault="006B5195" w:rsidP="007763E3">
      <w:pPr>
        <w:widowControl w:val="0"/>
        <w:spacing w:line="360" w:lineRule="auto"/>
        <w:jc w:val="both"/>
        <w:rPr>
          <w:sz w:val="28"/>
          <w:szCs w:val="28"/>
        </w:rPr>
      </w:pPr>
      <w:r w:rsidRPr="007763E3">
        <w:rPr>
          <w:sz w:val="28"/>
          <w:szCs w:val="28"/>
        </w:rPr>
        <w:t xml:space="preserve">6.2 </w:t>
      </w:r>
      <w:r w:rsidR="005358F1" w:rsidRPr="007763E3">
        <w:rPr>
          <w:sz w:val="28"/>
          <w:szCs w:val="28"/>
        </w:rPr>
        <w:t>ПЕРЕРАБОТКА ТВЕРДЫХ ОТХОДОВ</w:t>
      </w:r>
    </w:p>
    <w:p w:rsidR="00812261" w:rsidRPr="007763E3" w:rsidRDefault="00812261" w:rsidP="007763E3">
      <w:pPr>
        <w:widowControl w:val="0"/>
        <w:spacing w:line="360" w:lineRule="auto"/>
        <w:jc w:val="both"/>
        <w:rPr>
          <w:sz w:val="28"/>
          <w:szCs w:val="28"/>
        </w:rPr>
      </w:pPr>
      <w:r w:rsidRPr="007763E3">
        <w:rPr>
          <w:sz w:val="28"/>
          <w:szCs w:val="28"/>
        </w:rPr>
        <w:t>7. РАСЧЕТ</w:t>
      </w:r>
      <w:r w:rsidR="000157D7" w:rsidRPr="007763E3">
        <w:rPr>
          <w:sz w:val="28"/>
          <w:szCs w:val="28"/>
        </w:rPr>
        <w:t>НАЯ ЧАСТЬ</w:t>
      </w:r>
    </w:p>
    <w:p w:rsidR="00DC5236" w:rsidRDefault="00215EFA" w:rsidP="007763E3">
      <w:pPr>
        <w:widowControl w:val="0"/>
        <w:spacing w:line="360" w:lineRule="auto"/>
        <w:jc w:val="both"/>
        <w:rPr>
          <w:sz w:val="28"/>
          <w:szCs w:val="28"/>
        </w:rPr>
      </w:pPr>
      <w:r w:rsidRPr="007763E3">
        <w:rPr>
          <w:sz w:val="28"/>
          <w:szCs w:val="28"/>
        </w:rPr>
        <w:t>СПИСОК ЛИТЕРАТУРЫ</w:t>
      </w:r>
    </w:p>
    <w:p w:rsidR="007763E3" w:rsidRDefault="007763E3" w:rsidP="007763E3">
      <w:pPr>
        <w:widowControl w:val="0"/>
        <w:spacing w:line="360" w:lineRule="auto"/>
        <w:ind w:firstLine="709"/>
        <w:jc w:val="both"/>
        <w:rPr>
          <w:sz w:val="28"/>
          <w:szCs w:val="28"/>
        </w:rPr>
      </w:pPr>
    </w:p>
    <w:p w:rsidR="00BE3797" w:rsidRPr="007763E3" w:rsidRDefault="008C6EB1" w:rsidP="007763E3">
      <w:pPr>
        <w:pStyle w:val="1"/>
        <w:spacing w:before="0" w:after="0" w:line="360" w:lineRule="auto"/>
        <w:ind w:firstLine="709"/>
        <w:jc w:val="center"/>
        <w:rPr>
          <w:rFonts w:ascii="Times New Roman" w:hAnsi="Times New Roman" w:cs="Times New Roman"/>
          <w:sz w:val="28"/>
          <w:szCs w:val="28"/>
          <w:lang w:val="uk-UA"/>
        </w:rPr>
      </w:pPr>
      <w:r w:rsidRPr="007763E3">
        <w:rPr>
          <w:rFonts w:ascii="Times New Roman" w:hAnsi="Times New Roman" w:cs="Times New Roman"/>
          <w:sz w:val="28"/>
          <w:szCs w:val="28"/>
          <w:lang w:val="uk-UA"/>
        </w:rPr>
        <w:br w:type="page"/>
      </w:r>
      <w:r w:rsidR="00BE3797" w:rsidRPr="007763E3">
        <w:rPr>
          <w:rFonts w:ascii="Times New Roman" w:hAnsi="Times New Roman" w:cs="Times New Roman"/>
          <w:sz w:val="28"/>
          <w:szCs w:val="28"/>
        </w:rPr>
        <w:t>ВВЕДЕНИЕ</w:t>
      </w:r>
    </w:p>
    <w:p w:rsidR="00BE3797" w:rsidRPr="007763E3" w:rsidRDefault="00BE3797" w:rsidP="007763E3">
      <w:pPr>
        <w:spacing w:line="360" w:lineRule="auto"/>
        <w:ind w:firstLine="709"/>
        <w:jc w:val="both"/>
        <w:rPr>
          <w:sz w:val="28"/>
          <w:szCs w:val="28"/>
          <w:lang w:val="uk-UA"/>
        </w:rPr>
      </w:pPr>
    </w:p>
    <w:p w:rsidR="008C6EB1" w:rsidRDefault="00374170" w:rsidP="007763E3">
      <w:pPr>
        <w:spacing w:line="360" w:lineRule="auto"/>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5pt;margin-top:152.45pt;width:426.1pt;height:360.55pt;z-index:251657728">
            <v:imagedata r:id="rId7" o:title=""/>
            <w10:wrap type="square"/>
          </v:shape>
        </w:pict>
      </w:r>
      <w:r w:rsidR="00BE3797" w:rsidRPr="007763E3">
        <w:rPr>
          <w:sz w:val="28"/>
          <w:szCs w:val="28"/>
        </w:rPr>
        <w:t>В настоящее время трудно себе представить какую-нибудь отрасль какой-либо страны, где бы не применялась сода или продукты из неё. Крупнейшими потребителями соды являются такие отрасли, как химическая, металлургическая, пищевая и другие. Важнейшие из областей применения соды показаны на рис</w:t>
      </w:r>
      <w:r w:rsidR="0092350A" w:rsidRPr="007763E3">
        <w:rPr>
          <w:sz w:val="28"/>
          <w:szCs w:val="28"/>
          <w:lang w:val="uk-UA"/>
        </w:rPr>
        <w:t>.</w:t>
      </w:r>
      <w:r w:rsidR="00BE3797" w:rsidRPr="007763E3">
        <w:rPr>
          <w:sz w:val="28"/>
          <w:szCs w:val="28"/>
        </w:rPr>
        <w:t xml:space="preserve"> 1 [1,</w:t>
      </w:r>
      <w:r w:rsidR="00AA2EBA" w:rsidRPr="007763E3">
        <w:rPr>
          <w:sz w:val="28"/>
          <w:szCs w:val="28"/>
        </w:rPr>
        <w:t xml:space="preserve"> </w:t>
      </w:r>
      <w:r w:rsidR="00BE3797" w:rsidRPr="007763E3">
        <w:rPr>
          <w:sz w:val="28"/>
          <w:szCs w:val="28"/>
        </w:rPr>
        <w:t>2].</w:t>
      </w:r>
    </w:p>
    <w:p w:rsidR="007763E3" w:rsidRDefault="007763E3" w:rsidP="007763E3">
      <w:pPr>
        <w:spacing w:line="360" w:lineRule="auto"/>
        <w:ind w:firstLine="709"/>
        <w:jc w:val="both"/>
        <w:rPr>
          <w:sz w:val="28"/>
          <w:szCs w:val="28"/>
        </w:rPr>
      </w:pPr>
    </w:p>
    <w:p w:rsidR="00071384" w:rsidRDefault="00071384" w:rsidP="007763E3">
      <w:pPr>
        <w:spacing w:line="360" w:lineRule="auto"/>
        <w:ind w:firstLine="709"/>
        <w:jc w:val="both"/>
        <w:rPr>
          <w:sz w:val="28"/>
          <w:szCs w:val="28"/>
        </w:rPr>
      </w:pPr>
      <w:r w:rsidRPr="007763E3">
        <w:rPr>
          <w:sz w:val="28"/>
          <w:szCs w:val="28"/>
        </w:rPr>
        <w:t>Рис</w:t>
      </w:r>
      <w:r w:rsidRPr="007763E3">
        <w:rPr>
          <w:sz w:val="28"/>
          <w:szCs w:val="28"/>
          <w:lang w:val="uk-UA"/>
        </w:rPr>
        <w:t>.</w:t>
      </w:r>
      <w:r w:rsidRPr="007763E3">
        <w:rPr>
          <w:sz w:val="28"/>
          <w:szCs w:val="28"/>
        </w:rPr>
        <w:t xml:space="preserve"> 1 </w:t>
      </w:r>
      <w:r w:rsidRPr="007763E3">
        <w:rPr>
          <w:sz w:val="28"/>
          <w:szCs w:val="28"/>
          <w:lang w:val="uk-UA"/>
        </w:rPr>
        <w:t>–</w:t>
      </w:r>
      <w:r w:rsidRPr="007763E3">
        <w:rPr>
          <w:sz w:val="28"/>
          <w:szCs w:val="28"/>
        </w:rPr>
        <w:t xml:space="preserve"> Отрасли применения кальцинированной соды.</w:t>
      </w:r>
    </w:p>
    <w:p w:rsidR="007763E3" w:rsidRPr="007763E3" w:rsidRDefault="007763E3" w:rsidP="007763E3">
      <w:pPr>
        <w:spacing w:line="360" w:lineRule="auto"/>
        <w:ind w:firstLine="709"/>
        <w:jc w:val="both"/>
        <w:rPr>
          <w:sz w:val="28"/>
          <w:szCs w:val="28"/>
        </w:rPr>
      </w:pPr>
    </w:p>
    <w:p w:rsidR="00961AC6" w:rsidRPr="007763E3" w:rsidRDefault="00071384" w:rsidP="007763E3">
      <w:pPr>
        <w:widowControl w:val="0"/>
        <w:spacing w:line="360" w:lineRule="auto"/>
        <w:ind w:firstLine="709"/>
        <w:jc w:val="both"/>
        <w:rPr>
          <w:sz w:val="28"/>
          <w:szCs w:val="28"/>
        </w:rPr>
      </w:pPr>
      <w:r w:rsidRPr="007763E3">
        <w:rPr>
          <w:sz w:val="28"/>
          <w:szCs w:val="28"/>
        </w:rPr>
        <w:t xml:space="preserve">В химической промышленности сода применяется для получения </w:t>
      </w:r>
      <w:r w:rsidRPr="007763E3">
        <w:rPr>
          <w:sz w:val="28"/>
          <w:szCs w:val="28"/>
          <w:lang w:val="en-US"/>
        </w:rPr>
        <w:t>NaOH</w:t>
      </w:r>
      <w:r w:rsidRPr="007763E3">
        <w:rPr>
          <w:sz w:val="28"/>
          <w:szCs w:val="28"/>
        </w:rPr>
        <w:t xml:space="preserve"> химическими методами, </w:t>
      </w:r>
      <w:r w:rsidRPr="007763E3">
        <w:rPr>
          <w:sz w:val="28"/>
          <w:szCs w:val="28"/>
          <w:lang w:val="en-US"/>
        </w:rPr>
        <w:t>NaHCO</w:t>
      </w:r>
      <w:r w:rsidRPr="007763E3">
        <w:rPr>
          <w:sz w:val="28"/>
          <w:szCs w:val="28"/>
          <w:vertAlign w:val="subscript"/>
        </w:rPr>
        <w:t>3</w:t>
      </w:r>
      <w:r w:rsidRPr="007763E3">
        <w:rPr>
          <w:sz w:val="28"/>
          <w:szCs w:val="28"/>
        </w:rPr>
        <w:t>, соединений хрома, сульфитов и фторидов,</w:t>
      </w:r>
      <w:r w:rsidR="00472A68" w:rsidRPr="007763E3">
        <w:rPr>
          <w:sz w:val="28"/>
          <w:szCs w:val="28"/>
          <w:lang w:val="uk-UA"/>
        </w:rPr>
        <w:t xml:space="preserve"> </w:t>
      </w:r>
      <w:r w:rsidR="00961AC6" w:rsidRPr="007763E3">
        <w:rPr>
          <w:sz w:val="28"/>
          <w:szCs w:val="28"/>
        </w:rPr>
        <w:t xml:space="preserve">фосфатов, </w:t>
      </w:r>
      <w:r w:rsidR="00961AC6" w:rsidRPr="007763E3">
        <w:rPr>
          <w:sz w:val="28"/>
          <w:szCs w:val="28"/>
          <w:lang w:val="en-US"/>
        </w:rPr>
        <w:t>NaNO</w:t>
      </w:r>
      <w:r w:rsidR="00961AC6" w:rsidRPr="007763E3">
        <w:rPr>
          <w:sz w:val="28"/>
          <w:szCs w:val="28"/>
          <w:vertAlign w:val="subscript"/>
        </w:rPr>
        <w:t>2</w:t>
      </w:r>
      <w:r w:rsidR="00961AC6" w:rsidRPr="007763E3">
        <w:rPr>
          <w:sz w:val="28"/>
          <w:szCs w:val="28"/>
        </w:rPr>
        <w:t xml:space="preserve"> и </w:t>
      </w:r>
      <w:r w:rsidR="00961AC6" w:rsidRPr="007763E3">
        <w:rPr>
          <w:sz w:val="28"/>
          <w:szCs w:val="28"/>
          <w:lang w:val="en-US"/>
        </w:rPr>
        <w:t>NaNO</w:t>
      </w:r>
      <w:r w:rsidR="00961AC6" w:rsidRPr="007763E3">
        <w:rPr>
          <w:sz w:val="28"/>
          <w:szCs w:val="28"/>
          <w:vertAlign w:val="subscript"/>
        </w:rPr>
        <w:t>3</w:t>
      </w:r>
      <w:r w:rsidR="00961AC6" w:rsidRPr="007763E3">
        <w:rPr>
          <w:sz w:val="28"/>
          <w:szCs w:val="28"/>
        </w:rPr>
        <w:t>, для очистки рассолов, а также используется для производства различных видов стекол.</w:t>
      </w:r>
    </w:p>
    <w:p w:rsidR="00961AC6" w:rsidRPr="007763E3" w:rsidRDefault="00961AC6" w:rsidP="007763E3">
      <w:pPr>
        <w:widowControl w:val="0"/>
        <w:spacing w:line="360" w:lineRule="auto"/>
        <w:ind w:firstLine="709"/>
        <w:jc w:val="both"/>
        <w:rPr>
          <w:sz w:val="28"/>
          <w:szCs w:val="28"/>
        </w:rPr>
      </w:pPr>
      <w:r w:rsidRPr="007763E3">
        <w:rPr>
          <w:sz w:val="28"/>
          <w:szCs w:val="28"/>
        </w:rPr>
        <w:t>Большое количество карбоната натрия используется в цветной металлургии: для производства глинозема, при переработке свинцово-цинковых, кобальт-никелевых, вольфрамомолибденовых руд.</w:t>
      </w:r>
    </w:p>
    <w:p w:rsidR="00961AC6" w:rsidRPr="007763E3" w:rsidRDefault="00961AC6" w:rsidP="007763E3">
      <w:pPr>
        <w:widowControl w:val="0"/>
        <w:spacing w:line="360" w:lineRule="auto"/>
        <w:ind w:firstLine="709"/>
        <w:jc w:val="both"/>
        <w:rPr>
          <w:sz w:val="28"/>
          <w:szCs w:val="28"/>
        </w:rPr>
      </w:pPr>
      <w:r w:rsidRPr="007763E3">
        <w:rPr>
          <w:sz w:val="28"/>
          <w:szCs w:val="28"/>
        </w:rPr>
        <w:t xml:space="preserve">Черная металлургия применяет </w:t>
      </w:r>
      <w:r w:rsidRPr="007763E3">
        <w:rPr>
          <w:sz w:val="28"/>
          <w:szCs w:val="28"/>
          <w:lang w:val="en-US"/>
        </w:rPr>
        <w:t>Na</w:t>
      </w:r>
      <w:r w:rsidRPr="007763E3">
        <w:rPr>
          <w:sz w:val="28"/>
          <w:szCs w:val="28"/>
          <w:vertAlign w:val="subscript"/>
        </w:rPr>
        <w:t>2</w:t>
      </w:r>
      <w:r w:rsidRPr="007763E3">
        <w:rPr>
          <w:sz w:val="28"/>
          <w:szCs w:val="28"/>
          <w:lang w:val="en-US"/>
        </w:rPr>
        <w:t>CO</w:t>
      </w:r>
      <w:r w:rsidRPr="007763E3">
        <w:rPr>
          <w:sz w:val="28"/>
          <w:szCs w:val="28"/>
          <w:vertAlign w:val="subscript"/>
        </w:rPr>
        <w:t>3</w:t>
      </w:r>
      <w:r w:rsidRPr="007763E3">
        <w:rPr>
          <w:sz w:val="28"/>
          <w:szCs w:val="28"/>
        </w:rPr>
        <w:t xml:space="preserve"> для удаления серы и фосфора из чугуна и извлечения ряда химических продуктов из смол в коксохимическом производстве.</w:t>
      </w:r>
    </w:p>
    <w:p w:rsidR="00961AC6" w:rsidRPr="007763E3" w:rsidRDefault="00961AC6" w:rsidP="007763E3">
      <w:pPr>
        <w:widowControl w:val="0"/>
        <w:spacing w:line="360" w:lineRule="auto"/>
        <w:ind w:firstLine="709"/>
        <w:jc w:val="both"/>
        <w:rPr>
          <w:sz w:val="28"/>
          <w:szCs w:val="28"/>
        </w:rPr>
      </w:pPr>
      <w:r w:rsidRPr="007763E3">
        <w:rPr>
          <w:sz w:val="28"/>
          <w:szCs w:val="28"/>
        </w:rPr>
        <w:t>В машиностроении содопродукты необходимы для пассивирования и обезвреживания деталей машин и инструмента. Кроме того, применяется сода и в литейном производстве.</w:t>
      </w:r>
    </w:p>
    <w:p w:rsidR="00961AC6" w:rsidRPr="007763E3" w:rsidRDefault="00961AC6" w:rsidP="007763E3">
      <w:pPr>
        <w:widowControl w:val="0"/>
        <w:spacing w:line="360" w:lineRule="auto"/>
        <w:ind w:firstLine="709"/>
        <w:jc w:val="both"/>
        <w:rPr>
          <w:sz w:val="28"/>
          <w:szCs w:val="28"/>
        </w:rPr>
      </w:pPr>
      <w:r w:rsidRPr="007763E3">
        <w:rPr>
          <w:sz w:val="28"/>
          <w:szCs w:val="28"/>
        </w:rPr>
        <w:t>Значительное количество соды используется в целлюлозно-бумажной промышленности для производства различных продуктов.</w:t>
      </w:r>
    </w:p>
    <w:p w:rsidR="00961AC6" w:rsidRPr="007763E3" w:rsidRDefault="00961AC6" w:rsidP="007763E3">
      <w:pPr>
        <w:widowControl w:val="0"/>
        <w:spacing w:line="360" w:lineRule="auto"/>
        <w:ind w:firstLine="709"/>
        <w:jc w:val="both"/>
        <w:rPr>
          <w:sz w:val="28"/>
          <w:szCs w:val="28"/>
        </w:rPr>
      </w:pPr>
      <w:r w:rsidRPr="007763E3">
        <w:rPr>
          <w:sz w:val="28"/>
          <w:szCs w:val="28"/>
        </w:rPr>
        <w:t>Медицинская промышленность использует соду в производстве различных медикаментов. Следует указать на применение соды в изготовлении электровакуумного стекла в электронной промышленности.</w:t>
      </w:r>
    </w:p>
    <w:p w:rsidR="00961AC6" w:rsidRPr="007763E3" w:rsidRDefault="00961AC6" w:rsidP="007763E3">
      <w:pPr>
        <w:widowControl w:val="0"/>
        <w:spacing w:line="360" w:lineRule="auto"/>
        <w:ind w:firstLine="709"/>
        <w:jc w:val="both"/>
        <w:rPr>
          <w:sz w:val="28"/>
          <w:szCs w:val="28"/>
        </w:rPr>
      </w:pPr>
      <w:r w:rsidRPr="007763E3">
        <w:rPr>
          <w:sz w:val="28"/>
          <w:szCs w:val="28"/>
        </w:rPr>
        <w:t>Большое значение имеет использование соды для очистки различных сточных вод, очистки воды питающей паровые котлы.</w:t>
      </w:r>
    </w:p>
    <w:p w:rsidR="00961AC6" w:rsidRPr="007763E3" w:rsidRDefault="00961AC6" w:rsidP="007763E3">
      <w:pPr>
        <w:widowControl w:val="0"/>
        <w:spacing w:line="360" w:lineRule="auto"/>
        <w:ind w:firstLine="709"/>
        <w:jc w:val="both"/>
        <w:rPr>
          <w:sz w:val="28"/>
          <w:szCs w:val="28"/>
        </w:rPr>
      </w:pPr>
      <w:r w:rsidRPr="007763E3">
        <w:rPr>
          <w:sz w:val="28"/>
          <w:szCs w:val="28"/>
        </w:rPr>
        <w:t>В легкой промышленности кальцинированная сода используется для беления и крашения тканей, получения искусственного щелка, нитроцеллюлозы.</w:t>
      </w:r>
    </w:p>
    <w:p w:rsidR="00961AC6" w:rsidRPr="007763E3" w:rsidRDefault="00961AC6" w:rsidP="007763E3">
      <w:pPr>
        <w:widowControl w:val="0"/>
        <w:spacing w:line="360" w:lineRule="auto"/>
        <w:ind w:firstLine="709"/>
        <w:jc w:val="both"/>
        <w:rPr>
          <w:sz w:val="28"/>
          <w:szCs w:val="28"/>
        </w:rPr>
      </w:pPr>
      <w:r w:rsidRPr="007763E3">
        <w:rPr>
          <w:sz w:val="28"/>
          <w:szCs w:val="28"/>
        </w:rPr>
        <w:t>Большое значение имеет применение соды для производства мыла и моющих средств, без которых современная жизнь кажется невозможной [1</w:t>
      </w:r>
      <w:r w:rsidR="00AB0070" w:rsidRPr="007763E3">
        <w:rPr>
          <w:sz w:val="28"/>
          <w:szCs w:val="28"/>
        </w:rPr>
        <w:t>–</w:t>
      </w:r>
      <w:r w:rsidRPr="007763E3">
        <w:rPr>
          <w:sz w:val="28"/>
          <w:szCs w:val="28"/>
        </w:rPr>
        <w:t>3].</w:t>
      </w:r>
    </w:p>
    <w:p w:rsidR="00961AC6" w:rsidRPr="007763E3" w:rsidRDefault="00961AC6" w:rsidP="007763E3">
      <w:pPr>
        <w:widowControl w:val="0"/>
        <w:spacing w:line="360" w:lineRule="auto"/>
        <w:ind w:firstLine="709"/>
        <w:jc w:val="both"/>
        <w:rPr>
          <w:sz w:val="28"/>
          <w:szCs w:val="28"/>
        </w:rPr>
      </w:pPr>
      <w:r w:rsidRPr="007763E3">
        <w:rPr>
          <w:sz w:val="28"/>
          <w:szCs w:val="28"/>
        </w:rPr>
        <w:t>Уровень потребления кальцинированной соды на душу населения в странах СНГ составляет 15</w:t>
      </w:r>
      <w:r w:rsidR="00AB0070" w:rsidRPr="007763E3">
        <w:rPr>
          <w:sz w:val="28"/>
          <w:szCs w:val="28"/>
        </w:rPr>
        <w:t>–</w:t>
      </w:r>
      <w:r w:rsidRPr="007763E3">
        <w:rPr>
          <w:sz w:val="28"/>
          <w:szCs w:val="28"/>
        </w:rPr>
        <w:t xml:space="preserve">20 кг/человека. Мировая потребность в </w:t>
      </w:r>
      <w:r w:rsidRPr="007763E3">
        <w:rPr>
          <w:sz w:val="28"/>
          <w:szCs w:val="28"/>
          <w:lang w:val="en-US"/>
        </w:rPr>
        <w:t>Na</w:t>
      </w:r>
      <w:r w:rsidR="00AB0070" w:rsidRPr="007763E3">
        <w:rPr>
          <w:sz w:val="28"/>
          <w:szCs w:val="28"/>
          <w:vertAlign w:val="subscript"/>
        </w:rPr>
        <w:t>2</w:t>
      </w:r>
      <w:r w:rsidRPr="007763E3">
        <w:rPr>
          <w:sz w:val="28"/>
          <w:szCs w:val="28"/>
          <w:lang w:val="en-US"/>
        </w:rPr>
        <w:t>CO</w:t>
      </w:r>
      <w:r w:rsidRPr="007763E3">
        <w:rPr>
          <w:sz w:val="28"/>
          <w:szCs w:val="28"/>
          <w:vertAlign w:val="subscript"/>
        </w:rPr>
        <w:t>3</w:t>
      </w:r>
      <w:r w:rsidRPr="007763E3">
        <w:rPr>
          <w:sz w:val="28"/>
          <w:szCs w:val="28"/>
        </w:rPr>
        <w:t xml:space="preserve"> по состоянию на 1995 год составила 35 млн т/год. Потребление соды в 2000 году составило около 39</w:t>
      </w:r>
      <w:r w:rsidR="00AB0070" w:rsidRPr="0009140C">
        <w:rPr>
          <w:sz w:val="28"/>
          <w:szCs w:val="28"/>
        </w:rPr>
        <w:t>–</w:t>
      </w:r>
      <w:r w:rsidRPr="007763E3">
        <w:rPr>
          <w:sz w:val="28"/>
          <w:szCs w:val="28"/>
        </w:rPr>
        <w:t>41 млн т [2].</w:t>
      </w:r>
    </w:p>
    <w:p w:rsidR="00071384" w:rsidRDefault="00961AC6" w:rsidP="007763E3">
      <w:pPr>
        <w:widowControl w:val="0"/>
        <w:spacing w:line="360" w:lineRule="auto"/>
        <w:ind w:firstLine="709"/>
        <w:jc w:val="both"/>
        <w:rPr>
          <w:sz w:val="28"/>
          <w:szCs w:val="28"/>
        </w:rPr>
      </w:pPr>
      <w:r w:rsidRPr="007763E3">
        <w:rPr>
          <w:sz w:val="28"/>
          <w:szCs w:val="28"/>
        </w:rPr>
        <w:t>Приведенные данные указывает на то, что сода является востребованным крупнотоннажным продуктом основной химии.</w:t>
      </w:r>
    </w:p>
    <w:p w:rsidR="007763E3" w:rsidRPr="0009140C" w:rsidRDefault="007763E3" w:rsidP="007763E3">
      <w:pPr>
        <w:widowControl w:val="0"/>
        <w:spacing w:line="360" w:lineRule="auto"/>
        <w:ind w:firstLine="709"/>
        <w:jc w:val="both"/>
        <w:rPr>
          <w:sz w:val="28"/>
          <w:szCs w:val="28"/>
        </w:rPr>
      </w:pPr>
    </w:p>
    <w:p w:rsidR="002D5DCB" w:rsidRPr="007763E3" w:rsidRDefault="002D5DCB" w:rsidP="007763E3">
      <w:pPr>
        <w:pStyle w:val="1"/>
        <w:spacing w:before="0" w:after="0" w:line="360" w:lineRule="auto"/>
        <w:ind w:firstLine="709"/>
        <w:jc w:val="center"/>
        <w:rPr>
          <w:rFonts w:ascii="Times New Roman" w:hAnsi="Times New Roman" w:cs="Times New Roman"/>
          <w:sz w:val="28"/>
          <w:szCs w:val="28"/>
        </w:rPr>
      </w:pPr>
      <w:r w:rsidRPr="007763E3">
        <w:rPr>
          <w:rFonts w:ascii="Times New Roman" w:hAnsi="Times New Roman" w:cs="Times New Roman"/>
          <w:sz w:val="28"/>
          <w:szCs w:val="28"/>
          <w:lang w:val="uk-UA"/>
        </w:rPr>
        <w:br w:type="page"/>
      </w:r>
      <w:r w:rsidR="00F97551" w:rsidRPr="007763E3">
        <w:rPr>
          <w:rFonts w:ascii="Times New Roman" w:hAnsi="Times New Roman" w:cs="Times New Roman"/>
          <w:sz w:val="28"/>
          <w:szCs w:val="28"/>
        </w:rPr>
        <w:t xml:space="preserve">1. </w:t>
      </w:r>
      <w:r w:rsidRPr="007763E3">
        <w:rPr>
          <w:rFonts w:ascii="Times New Roman" w:hAnsi="Times New Roman" w:cs="Times New Roman"/>
          <w:sz w:val="28"/>
          <w:szCs w:val="28"/>
        </w:rPr>
        <w:t xml:space="preserve">ФИЗИКО-ХИМИЧЕСКИЕ ОСНОВЫ ПРОИЗВОДСТВА </w:t>
      </w:r>
      <w:r w:rsidRPr="007763E3">
        <w:rPr>
          <w:rFonts w:ascii="Times New Roman" w:hAnsi="Times New Roman" w:cs="Times New Roman"/>
          <w:sz w:val="28"/>
          <w:szCs w:val="28"/>
          <w:lang w:val="en-US"/>
        </w:rPr>
        <w:t>Na</w:t>
      </w:r>
      <w:r w:rsidRPr="007763E3">
        <w:rPr>
          <w:rFonts w:ascii="Times New Roman" w:hAnsi="Times New Roman" w:cs="Times New Roman"/>
          <w:sz w:val="28"/>
          <w:szCs w:val="28"/>
          <w:vertAlign w:val="subscript"/>
        </w:rPr>
        <w:t>2</w:t>
      </w:r>
      <w:r w:rsidRPr="007763E3">
        <w:rPr>
          <w:rFonts w:ascii="Times New Roman" w:hAnsi="Times New Roman" w:cs="Times New Roman"/>
          <w:sz w:val="28"/>
          <w:szCs w:val="28"/>
          <w:lang w:val="en-US"/>
        </w:rPr>
        <w:t>CO</w:t>
      </w:r>
      <w:r w:rsidRPr="007763E3">
        <w:rPr>
          <w:rFonts w:ascii="Times New Roman" w:hAnsi="Times New Roman" w:cs="Times New Roman"/>
          <w:sz w:val="28"/>
          <w:szCs w:val="28"/>
          <w:vertAlign w:val="subscript"/>
        </w:rPr>
        <w:t>3</w:t>
      </w:r>
    </w:p>
    <w:p w:rsidR="00F97551" w:rsidRPr="0009140C" w:rsidRDefault="00F97551" w:rsidP="007763E3">
      <w:pPr>
        <w:spacing w:line="360" w:lineRule="auto"/>
        <w:ind w:firstLine="709"/>
        <w:jc w:val="both"/>
        <w:rPr>
          <w:sz w:val="28"/>
          <w:szCs w:val="28"/>
        </w:rPr>
      </w:pPr>
    </w:p>
    <w:p w:rsidR="002D5DCB" w:rsidRPr="007763E3" w:rsidRDefault="002D5DCB" w:rsidP="007763E3">
      <w:pPr>
        <w:spacing w:line="360" w:lineRule="auto"/>
        <w:ind w:firstLine="709"/>
        <w:jc w:val="both"/>
        <w:rPr>
          <w:sz w:val="28"/>
          <w:szCs w:val="28"/>
        </w:rPr>
      </w:pPr>
      <w:r w:rsidRPr="007763E3">
        <w:rPr>
          <w:sz w:val="28"/>
          <w:szCs w:val="28"/>
        </w:rPr>
        <w:t>Требования к выпускаемой кальцинированной соде (легкой) в соответствии с данными ГОСТ 5100</w:t>
      </w:r>
      <w:r w:rsidR="00843642" w:rsidRPr="007763E3">
        <w:rPr>
          <w:sz w:val="28"/>
          <w:szCs w:val="28"/>
        </w:rPr>
        <w:t>–</w:t>
      </w:r>
      <w:r w:rsidRPr="007763E3">
        <w:rPr>
          <w:sz w:val="28"/>
          <w:szCs w:val="28"/>
        </w:rPr>
        <w:t>85 [4] приведены в таблице 1.1:</w:t>
      </w:r>
    </w:p>
    <w:p w:rsidR="003D3166" w:rsidRPr="007763E3" w:rsidRDefault="003D3166" w:rsidP="007763E3">
      <w:pPr>
        <w:spacing w:line="360" w:lineRule="auto"/>
        <w:ind w:firstLine="709"/>
        <w:jc w:val="both"/>
        <w:rPr>
          <w:sz w:val="28"/>
          <w:szCs w:val="28"/>
        </w:rPr>
      </w:pPr>
    </w:p>
    <w:p w:rsidR="002D5DCB" w:rsidRPr="007763E3" w:rsidRDefault="002D5DCB" w:rsidP="007763E3">
      <w:pPr>
        <w:spacing w:line="360" w:lineRule="auto"/>
        <w:ind w:firstLine="709"/>
        <w:jc w:val="both"/>
        <w:rPr>
          <w:sz w:val="28"/>
          <w:szCs w:val="28"/>
        </w:rPr>
      </w:pPr>
      <w:r w:rsidRPr="007763E3">
        <w:rPr>
          <w:sz w:val="28"/>
          <w:szCs w:val="28"/>
        </w:rPr>
        <w:t xml:space="preserve">Таблица 1.1 </w:t>
      </w:r>
      <w:r w:rsidR="003D3166" w:rsidRPr="007763E3">
        <w:rPr>
          <w:sz w:val="28"/>
          <w:szCs w:val="28"/>
          <w:lang w:val="en-US"/>
        </w:rPr>
        <w:t>–</w:t>
      </w:r>
      <w:r w:rsidR="003D3166" w:rsidRPr="007763E3">
        <w:rPr>
          <w:sz w:val="28"/>
          <w:szCs w:val="28"/>
        </w:rPr>
        <w:t xml:space="preserve"> </w:t>
      </w:r>
      <w:r w:rsidRPr="007763E3">
        <w:rPr>
          <w:sz w:val="28"/>
          <w:szCs w:val="28"/>
        </w:rPr>
        <w:t>Показатели качества кальцинированной соды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1422"/>
        <w:gridCol w:w="1075"/>
        <w:gridCol w:w="1314"/>
        <w:gridCol w:w="1102"/>
        <w:gridCol w:w="1075"/>
        <w:gridCol w:w="1314"/>
      </w:tblGrid>
      <w:tr w:rsidR="00B93002" w:rsidRPr="000A276C" w:rsidTr="000A276C">
        <w:tc>
          <w:tcPr>
            <w:tcW w:w="2018" w:type="dxa"/>
            <w:vMerge w:val="restart"/>
            <w:shd w:val="clear" w:color="auto" w:fill="auto"/>
          </w:tcPr>
          <w:p w:rsidR="00B93002" w:rsidRPr="000A276C" w:rsidRDefault="00F47EB6" w:rsidP="000A276C">
            <w:pPr>
              <w:widowControl w:val="0"/>
              <w:spacing w:line="360" w:lineRule="auto"/>
              <w:jc w:val="both"/>
              <w:rPr>
                <w:sz w:val="20"/>
                <w:szCs w:val="20"/>
              </w:rPr>
            </w:pPr>
            <w:r w:rsidRPr="000A276C">
              <w:rPr>
                <w:bCs/>
                <w:sz w:val="20"/>
                <w:szCs w:val="20"/>
              </w:rPr>
              <w:t>Наименование показателя</w:t>
            </w:r>
          </w:p>
        </w:tc>
        <w:tc>
          <w:tcPr>
            <w:tcW w:w="7196" w:type="dxa"/>
            <w:gridSpan w:val="6"/>
            <w:shd w:val="clear" w:color="auto" w:fill="auto"/>
          </w:tcPr>
          <w:p w:rsidR="00B93002" w:rsidRPr="000A276C" w:rsidRDefault="00F47EB6" w:rsidP="000A276C">
            <w:pPr>
              <w:widowControl w:val="0"/>
              <w:spacing w:line="360" w:lineRule="auto"/>
              <w:jc w:val="both"/>
              <w:rPr>
                <w:sz w:val="20"/>
                <w:szCs w:val="20"/>
              </w:rPr>
            </w:pPr>
            <w:r w:rsidRPr="000A276C">
              <w:rPr>
                <w:bCs/>
                <w:sz w:val="20"/>
                <w:szCs w:val="20"/>
              </w:rPr>
              <w:t>Норма для марки и сорта</w:t>
            </w:r>
          </w:p>
        </w:tc>
      </w:tr>
      <w:tr w:rsidR="00B93002" w:rsidRPr="000A276C" w:rsidTr="000A276C">
        <w:tc>
          <w:tcPr>
            <w:tcW w:w="2018" w:type="dxa"/>
            <w:vMerge/>
            <w:shd w:val="clear" w:color="auto" w:fill="auto"/>
          </w:tcPr>
          <w:p w:rsidR="00B93002" w:rsidRPr="000A276C" w:rsidRDefault="00B93002" w:rsidP="000A276C">
            <w:pPr>
              <w:widowControl w:val="0"/>
              <w:spacing w:line="360" w:lineRule="auto"/>
              <w:jc w:val="both"/>
              <w:rPr>
                <w:sz w:val="20"/>
                <w:szCs w:val="20"/>
              </w:rPr>
            </w:pPr>
          </w:p>
        </w:tc>
        <w:tc>
          <w:tcPr>
            <w:tcW w:w="3811" w:type="dxa"/>
            <w:gridSpan w:val="3"/>
            <w:shd w:val="clear" w:color="auto" w:fill="auto"/>
          </w:tcPr>
          <w:p w:rsidR="00B93002" w:rsidRPr="000A276C" w:rsidRDefault="00F47EB6" w:rsidP="000A276C">
            <w:pPr>
              <w:widowControl w:val="0"/>
              <w:spacing w:line="360" w:lineRule="auto"/>
              <w:jc w:val="both"/>
              <w:rPr>
                <w:sz w:val="20"/>
                <w:szCs w:val="20"/>
              </w:rPr>
            </w:pPr>
            <w:r w:rsidRPr="000A276C">
              <w:rPr>
                <w:bCs/>
                <w:sz w:val="20"/>
                <w:szCs w:val="20"/>
              </w:rPr>
              <w:t>Марка А ОКП 21 3111 0200</w:t>
            </w:r>
          </w:p>
        </w:tc>
        <w:tc>
          <w:tcPr>
            <w:tcW w:w="3385" w:type="dxa"/>
            <w:gridSpan w:val="3"/>
            <w:shd w:val="clear" w:color="auto" w:fill="auto"/>
          </w:tcPr>
          <w:p w:rsidR="00B93002" w:rsidRPr="000A276C" w:rsidRDefault="00F47EB6" w:rsidP="000A276C">
            <w:pPr>
              <w:widowControl w:val="0"/>
              <w:spacing w:line="360" w:lineRule="auto"/>
              <w:jc w:val="both"/>
              <w:rPr>
                <w:sz w:val="20"/>
                <w:szCs w:val="20"/>
              </w:rPr>
            </w:pPr>
            <w:r w:rsidRPr="000A276C">
              <w:rPr>
                <w:bCs/>
                <w:sz w:val="20"/>
                <w:szCs w:val="20"/>
              </w:rPr>
              <w:t>Марка Б ОКП 21 3111 0100</w:t>
            </w:r>
          </w:p>
        </w:tc>
      </w:tr>
      <w:tr w:rsidR="00B93002" w:rsidRPr="000A276C" w:rsidTr="000A276C">
        <w:tc>
          <w:tcPr>
            <w:tcW w:w="2018" w:type="dxa"/>
            <w:vMerge/>
            <w:shd w:val="clear" w:color="auto" w:fill="auto"/>
          </w:tcPr>
          <w:p w:rsidR="00B93002" w:rsidRPr="000A276C" w:rsidRDefault="00B93002" w:rsidP="000A276C">
            <w:pPr>
              <w:widowControl w:val="0"/>
              <w:spacing w:line="360" w:lineRule="auto"/>
              <w:jc w:val="both"/>
              <w:rPr>
                <w:sz w:val="20"/>
                <w:szCs w:val="20"/>
              </w:rPr>
            </w:pPr>
          </w:p>
        </w:tc>
        <w:tc>
          <w:tcPr>
            <w:tcW w:w="1422" w:type="dxa"/>
            <w:shd w:val="clear" w:color="auto" w:fill="auto"/>
          </w:tcPr>
          <w:p w:rsidR="00460E08" w:rsidRPr="000A276C" w:rsidRDefault="00F47EB6" w:rsidP="000A276C">
            <w:pPr>
              <w:widowControl w:val="0"/>
              <w:spacing w:line="360" w:lineRule="auto"/>
              <w:jc w:val="both"/>
              <w:rPr>
                <w:bCs/>
                <w:sz w:val="20"/>
                <w:szCs w:val="20"/>
              </w:rPr>
            </w:pPr>
            <w:r w:rsidRPr="000A276C">
              <w:rPr>
                <w:bCs/>
                <w:sz w:val="20"/>
                <w:szCs w:val="20"/>
              </w:rPr>
              <w:t xml:space="preserve">Высший сорт ОКП </w:t>
            </w:r>
          </w:p>
          <w:p w:rsidR="00B93002" w:rsidRPr="000A276C" w:rsidRDefault="00F47EB6" w:rsidP="000A276C">
            <w:pPr>
              <w:widowControl w:val="0"/>
              <w:spacing w:line="360" w:lineRule="auto"/>
              <w:jc w:val="both"/>
              <w:rPr>
                <w:sz w:val="20"/>
                <w:szCs w:val="20"/>
              </w:rPr>
            </w:pPr>
            <w:r w:rsidRPr="000A276C">
              <w:rPr>
                <w:bCs/>
                <w:sz w:val="20"/>
                <w:szCs w:val="20"/>
              </w:rPr>
              <w:t>21 3111 0220</w:t>
            </w:r>
          </w:p>
        </w:tc>
        <w:tc>
          <w:tcPr>
            <w:tcW w:w="1075" w:type="dxa"/>
            <w:shd w:val="clear" w:color="auto" w:fill="auto"/>
          </w:tcPr>
          <w:p w:rsidR="00460E08" w:rsidRPr="000A276C" w:rsidRDefault="00F47EB6" w:rsidP="000A276C">
            <w:pPr>
              <w:widowControl w:val="0"/>
              <w:spacing w:line="360" w:lineRule="auto"/>
              <w:jc w:val="both"/>
              <w:rPr>
                <w:bCs/>
                <w:sz w:val="20"/>
                <w:szCs w:val="20"/>
              </w:rPr>
            </w:pPr>
            <w:r w:rsidRPr="000A276C">
              <w:rPr>
                <w:bCs/>
                <w:sz w:val="20"/>
                <w:szCs w:val="20"/>
              </w:rPr>
              <w:t xml:space="preserve">Первый сорт ОКП </w:t>
            </w:r>
          </w:p>
          <w:p w:rsidR="00B93002" w:rsidRPr="000A276C" w:rsidRDefault="00F47EB6" w:rsidP="000A276C">
            <w:pPr>
              <w:widowControl w:val="0"/>
              <w:spacing w:line="360" w:lineRule="auto"/>
              <w:jc w:val="both"/>
              <w:rPr>
                <w:sz w:val="20"/>
                <w:szCs w:val="20"/>
              </w:rPr>
            </w:pPr>
            <w:r w:rsidRPr="000A276C">
              <w:rPr>
                <w:bCs/>
                <w:sz w:val="20"/>
                <w:szCs w:val="20"/>
              </w:rPr>
              <w:t>21</w:t>
            </w:r>
            <w:r w:rsidR="00DA2E31" w:rsidRPr="000A276C">
              <w:rPr>
                <w:bCs/>
                <w:sz w:val="20"/>
                <w:szCs w:val="20"/>
              </w:rPr>
              <w:t xml:space="preserve"> </w:t>
            </w:r>
            <w:r w:rsidRPr="000A276C">
              <w:rPr>
                <w:bCs/>
                <w:sz w:val="20"/>
                <w:szCs w:val="20"/>
              </w:rPr>
              <w:t>3111</w:t>
            </w:r>
            <w:r w:rsidR="00DA2E31" w:rsidRPr="000A276C">
              <w:rPr>
                <w:bCs/>
                <w:sz w:val="20"/>
                <w:szCs w:val="20"/>
              </w:rPr>
              <w:t xml:space="preserve"> </w:t>
            </w:r>
            <w:r w:rsidRPr="000A276C">
              <w:rPr>
                <w:bCs/>
                <w:sz w:val="20"/>
                <w:szCs w:val="20"/>
              </w:rPr>
              <w:t>0230</w:t>
            </w:r>
          </w:p>
        </w:tc>
        <w:tc>
          <w:tcPr>
            <w:tcW w:w="1314" w:type="dxa"/>
            <w:shd w:val="clear" w:color="auto" w:fill="auto"/>
          </w:tcPr>
          <w:p w:rsidR="00460E08" w:rsidRPr="000A276C" w:rsidRDefault="00F47EB6" w:rsidP="000A276C">
            <w:pPr>
              <w:widowControl w:val="0"/>
              <w:spacing w:line="360" w:lineRule="auto"/>
              <w:jc w:val="both"/>
              <w:rPr>
                <w:bCs/>
                <w:sz w:val="20"/>
                <w:szCs w:val="20"/>
              </w:rPr>
            </w:pPr>
            <w:r w:rsidRPr="000A276C">
              <w:rPr>
                <w:bCs/>
                <w:sz w:val="20"/>
                <w:szCs w:val="20"/>
              </w:rPr>
              <w:t xml:space="preserve">Второй сорт ОКП </w:t>
            </w:r>
          </w:p>
          <w:p w:rsidR="00B93002" w:rsidRPr="000A276C" w:rsidRDefault="00F47EB6" w:rsidP="000A276C">
            <w:pPr>
              <w:widowControl w:val="0"/>
              <w:spacing w:line="360" w:lineRule="auto"/>
              <w:jc w:val="both"/>
              <w:rPr>
                <w:sz w:val="20"/>
                <w:szCs w:val="20"/>
              </w:rPr>
            </w:pPr>
            <w:r w:rsidRPr="000A276C">
              <w:rPr>
                <w:bCs/>
                <w:sz w:val="20"/>
                <w:szCs w:val="20"/>
              </w:rPr>
              <w:t>21 3111 0240</w:t>
            </w:r>
          </w:p>
        </w:tc>
        <w:tc>
          <w:tcPr>
            <w:tcW w:w="1102" w:type="dxa"/>
            <w:shd w:val="clear" w:color="auto" w:fill="auto"/>
          </w:tcPr>
          <w:p w:rsidR="00460E08" w:rsidRPr="000A276C" w:rsidRDefault="00F47EB6" w:rsidP="000A276C">
            <w:pPr>
              <w:widowControl w:val="0"/>
              <w:spacing w:line="360" w:lineRule="auto"/>
              <w:jc w:val="both"/>
              <w:rPr>
                <w:bCs/>
                <w:sz w:val="20"/>
                <w:szCs w:val="20"/>
              </w:rPr>
            </w:pPr>
            <w:r w:rsidRPr="000A276C">
              <w:rPr>
                <w:bCs/>
                <w:sz w:val="20"/>
                <w:szCs w:val="20"/>
              </w:rPr>
              <w:t xml:space="preserve">Высший сорт ОКП </w:t>
            </w:r>
          </w:p>
          <w:p w:rsidR="00B93002" w:rsidRPr="000A276C" w:rsidRDefault="00F47EB6" w:rsidP="000A276C">
            <w:pPr>
              <w:widowControl w:val="0"/>
              <w:spacing w:line="360" w:lineRule="auto"/>
              <w:jc w:val="both"/>
              <w:rPr>
                <w:sz w:val="20"/>
                <w:szCs w:val="20"/>
              </w:rPr>
            </w:pPr>
            <w:r w:rsidRPr="000A276C">
              <w:rPr>
                <w:bCs/>
                <w:sz w:val="20"/>
                <w:szCs w:val="20"/>
              </w:rPr>
              <w:t>21 3111 0120</w:t>
            </w:r>
          </w:p>
        </w:tc>
        <w:tc>
          <w:tcPr>
            <w:tcW w:w="1075" w:type="dxa"/>
            <w:shd w:val="clear" w:color="auto" w:fill="auto"/>
          </w:tcPr>
          <w:p w:rsidR="00460E08" w:rsidRPr="000A276C" w:rsidRDefault="00F47EB6" w:rsidP="000A276C">
            <w:pPr>
              <w:widowControl w:val="0"/>
              <w:spacing w:line="360" w:lineRule="auto"/>
              <w:jc w:val="both"/>
              <w:rPr>
                <w:bCs/>
                <w:sz w:val="20"/>
                <w:szCs w:val="20"/>
              </w:rPr>
            </w:pPr>
            <w:r w:rsidRPr="000A276C">
              <w:rPr>
                <w:bCs/>
                <w:sz w:val="20"/>
                <w:szCs w:val="20"/>
              </w:rPr>
              <w:t xml:space="preserve">Первый сорт ОКП </w:t>
            </w:r>
          </w:p>
          <w:p w:rsidR="00B93002" w:rsidRPr="000A276C" w:rsidRDefault="00F47EB6" w:rsidP="000A276C">
            <w:pPr>
              <w:widowControl w:val="0"/>
              <w:spacing w:line="360" w:lineRule="auto"/>
              <w:jc w:val="both"/>
              <w:rPr>
                <w:sz w:val="20"/>
                <w:szCs w:val="20"/>
              </w:rPr>
            </w:pPr>
            <w:r w:rsidRPr="000A276C">
              <w:rPr>
                <w:bCs/>
                <w:sz w:val="20"/>
                <w:szCs w:val="20"/>
              </w:rPr>
              <w:t>21 3111 0130</w:t>
            </w:r>
          </w:p>
        </w:tc>
        <w:tc>
          <w:tcPr>
            <w:tcW w:w="1208" w:type="dxa"/>
            <w:shd w:val="clear" w:color="auto" w:fill="auto"/>
          </w:tcPr>
          <w:p w:rsidR="00460E08" w:rsidRPr="000A276C" w:rsidRDefault="00F47EB6" w:rsidP="000A276C">
            <w:pPr>
              <w:widowControl w:val="0"/>
              <w:spacing w:line="360" w:lineRule="auto"/>
              <w:jc w:val="both"/>
              <w:rPr>
                <w:bCs/>
                <w:sz w:val="20"/>
                <w:szCs w:val="20"/>
              </w:rPr>
            </w:pPr>
            <w:r w:rsidRPr="000A276C">
              <w:rPr>
                <w:bCs/>
                <w:sz w:val="20"/>
                <w:szCs w:val="20"/>
              </w:rPr>
              <w:t xml:space="preserve">Второй сорт ОКП </w:t>
            </w:r>
          </w:p>
          <w:p w:rsidR="00B93002" w:rsidRPr="000A276C" w:rsidRDefault="00F47EB6" w:rsidP="000A276C">
            <w:pPr>
              <w:widowControl w:val="0"/>
              <w:spacing w:line="360" w:lineRule="auto"/>
              <w:jc w:val="both"/>
              <w:rPr>
                <w:sz w:val="20"/>
                <w:szCs w:val="20"/>
              </w:rPr>
            </w:pPr>
            <w:r w:rsidRPr="000A276C">
              <w:rPr>
                <w:bCs/>
                <w:sz w:val="20"/>
                <w:szCs w:val="20"/>
              </w:rPr>
              <w:t>21 3111 0140</w:t>
            </w:r>
          </w:p>
        </w:tc>
      </w:tr>
      <w:tr w:rsidR="00831EC9" w:rsidRPr="000A276C" w:rsidTr="000A276C">
        <w:tc>
          <w:tcPr>
            <w:tcW w:w="2018" w:type="dxa"/>
            <w:shd w:val="clear" w:color="auto" w:fill="auto"/>
          </w:tcPr>
          <w:p w:rsidR="00831EC9" w:rsidRPr="000A276C" w:rsidRDefault="00E91C01" w:rsidP="000A276C">
            <w:pPr>
              <w:widowControl w:val="0"/>
              <w:spacing w:line="360" w:lineRule="auto"/>
              <w:jc w:val="both"/>
              <w:rPr>
                <w:sz w:val="20"/>
                <w:szCs w:val="20"/>
              </w:rPr>
            </w:pPr>
            <w:r w:rsidRPr="000A276C">
              <w:rPr>
                <w:sz w:val="20"/>
                <w:szCs w:val="20"/>
              </w:rPr>
              <w:t>1</w:t>
            </w:r>
          </w:p>
        </w:tc>
        <w:tc>
          <w:tcPr>
            <w:tcW w:w="1422" w:type="dxa"/>
            <w:shd w:val="clear" w:color="auto" w:fill="auto"/>
          </w:tcPr>
          <w:p w:rsidR="00831EC9" w:rsidRPr="000A276C" w:rsidRDefault="00E91C01" w:rsidP="000A276C">
            <w:pPr>
              <w:widowControl w:val="0"/>
              <w:spacing w:line="360" w:lineRule="auto"/>
              <w:jc w:val="both"/>
              <w:rPr>
                <w:sz w:val="20"/>
                <w:szCs w:val="20"/>
              </w:rPr>
            </w:pPr>
            <w:r w:rsidRPr="000A276C">
              <w:rPr>
                <w:sz w:val="20"/>
                <w:szCs w:val="20"/>
              </w:rPr>
              <w:t>2</w:t>
            </w:r>
          </w:p>
        </w:tc>
        <w:tc>
          <w:tcPr>
            <w:tcW w:w="1075" w:type="dxa"/>
            <w:shd w:val="clear" w:color="auto" w:fill="auto"/>
          </w:tcPr>
          <w:p w:rsidR="00831EC9" w:rsidRPr="000A276C" w:rsidRDefault="00E91C01" w:rsidP="000A276C">
            <w:pPr>
              <w:widowControl w:val="0"/>
              <w:spacing w:line="360" w:lineRule="auto"/>
              <w:jc w:val="both"/>
              <w:rPr>
                <w:sz w:val="20"/>
                <w:szCs w:val="20"/>
              </w:rPr>
            </w:pPr>
            <w:r w:rsidRPr="000A276C">
              <w:rPr>
                <w:sz w:val="20"/>
                <w:szCs w:val="20"/>
              </w:rPr>
              <w:t>3</w:t>
            </w:r>
          </w:p>
        </w:tc>
        <w:tc>
          <w:tcPr>
            <w:tcW w:w="1314" w:type="dxa"/>
            <w:shd w:val="clear" w:color="auto" w:fill="auto"/>
          </w:tcPr>
          <w:p w:rsidR="00831EC9" w:rsidRPr="000A276C" w:rsidRDefault="00E91C01" w:rsidP="000A276C">
            <w:pPr>
              <w:widowControl w:val="0"/>
              <w:spacing w:line="360" w:lineRule="auto"/>
              <w:jc w:val="both"/>
              <w:rPr>
                <w:sz w:val="20"/>
                <w:szCs w:val="20"/>
              </w:rPr>
            </w:pPr>
            <w:r w:rsidRPr="000A276C">
              <w:rPr>
                <w:sz w:val="20"/>
                <w:szCs w:val="20"/>
              </w:rPr>
              <w:t>4</w:t>
            </w:r>
          </w:p>
        </w:tc>
        <w:tc>
          <w:tcPr>
            <w:tcW w:w="1102" w:type="dxa"/>
            <w:shd w:val="clear" w:color="auto" w:fill="auto"/>
          </w:tcPr>
          <w:p w:rsidR="00831EC9" w:rsidRPr="000A276C" w:rsidRDefault="00E91C01" w:rsidP="000A276C">
            <w:pPr>
              <w:widowControl w:val="0"/>
              <w:spacing w:line="360" w:lineRule="auto"/>
              <w:jc w:val="both"/>
              <w:rPr>
                <w:sz w:val="20"/>
                <w:szCs w:val="20"/>
              </w:rPr>
            </w:pPr>
            <w:r w:rsidRPr="000A276C">
              <w:rPr>
                <w:sz w:val="20"/>
                <w:szCs w:val="20"/>
              </w:rPr>
              <w:t>5</w:t>
            </w:r>
          </w:p>
        </w:tc>
        <w:tc>
          <w:tcPr>
            <w:tcW w:w="1075" w:type="dxa"/>
            <w:shd w:val="clear" w:color="auto" w:fill="auto"/>
          </w:tcPr>
          <w:p w:rsidR="00831EC9" w:rsidRPr="000A276C" w:rsidRDefault="00E91C01" w:rsidP="000A276C">
            <w:pPr>
              <w:widowControl w:val="0"/>
              <w:spacing w:line="360" w:lineRule="auto"/>
              <w:jc w:val="both"/>
              <w:rPr>
                <w:sz w:val="20"/>
                <w:szCs w:val="20"/>
              </w:rPr>
            </w:pPr>
            <w:r w:rsidRPr="000A276C">
              <w:rPr>
                <w:sz w:val="20"/>
                <w:szCs w:val="20"/>
              </w:rPr>
              <w:t>6</w:t>
            </w:r>
          </w:p>
        </w:tc>
        <w:tc>
          <w:tcPr>
            <w:tcW w:w="1208" w:type="dxa"/>
            <w:shd w:val="clear" w:color="auto" w:fill="auto"/>
          </w:tcPr>
          <w:p w:rsidR="00831EC9" w:rsidRPr="000A276C" w:rsidRDefault="00E91C01" w:rsidP="000A276C">
            <w:pPr>
              <w:widowControl w:val="0"/>
              <w:spacing w:line="360" w:lineRule="auto"/>
              <w:jc w:val="both"/>
              <w:rPr>
                <w:sz w:val="20"/>
                <w:szCs w:val="20"/>
              </w:rPr>
            </w:pPr>
            <w:r w:rsidRPr="000A276C">
              <w:rPr>
                <w:sz w:val="20"/>
                <w:szCs w:val="20"/>
              </w:rPr>
              <w:t>7</w:t>
            </w:r>
          </w:p>
        </w:tc>
      </w:tr>
      <w:tr w:rsidR="000A2E70" w:rsidRPr="000A276C" w:rsidTr="000A276C">
        <w:tc>
          <w:tcPr>
            <w:tcW w:w="2018" w:type="dxa"/>
            <w:shd w:val="clear" w:color="auto" w:fill="auto"/>
          </w:tcPr>
          <w:p w:rsidR="000A2E70" w:rsidRPr="000A276C" w:rsidRDefault="000A2E70" w:rsidP="000A276C">
            <w:pPr>
              <w:widowControl w:val="0"/>
              <w:spacing w:line="360" w:lineRule="auto"/>
              <w:jc w:val="both"/>
              <w:rPr>
                <w:sz w:val="20"/>
                <w:szCs w:val="20"/>
              </w:rPr>
            </w:pPr>
            <w:r w:rsidRPr="000A276C">
              <w:rPr>
                <w:sz w:val="20"/>
                <w:szCs w:val="20"/>
              </w:rPr>
              <w:t>1. Внешний вид</w:t>
            </w:r>
          </w:p>
        </w:tc>
        <w:tc>
          <w:tcPr>
            <w:tcW w:w="3811" w:type="dxa"/>
            <w:gridSpan w:val="3"/>
            <w:shd w:val="clear" w:color="auto" w:fill="auto"/>
          </w:tcPr>
          <w:p w:rsidR="000A2E70" w:rsidRPr="000A276C" w:rsidRDefault="000A2E70" w:rsidP="000A276C">
            <w:pPr>
              <w:widowControl w:val="0"/>
              <w:spacing w:line="360" w:lineRule="auto"/>
              <w:jc w:val="both"/>
              <w:rPr>
                <w:sz w:val="20"/>
                <w:szCs w:val="20"/>
              </w:rPr>
            </w:pPr>
            <w:r w:rsidRPr="000A276C">
              <w:rPr>
                <w:sz w:val="20"/>
                <w:szCs w:val="20"/>
              </w:rPr>
              <w:t>Гранулы белого цвета</w:t>
            </w:r>
          </w:p>
        </w:tc>
        <w:tc>
          <w:tcPr>
            <w:tcW w:w="3385" w:type="dxa"/>
            <w:gridSpan w:val="3"/>
            <w:shd w:val="clear" w:color="auto" w:fill="auto"/>
          </w:tcPr>
          <w:p w:rsidR="000A2E70" w:rsidRPr="000A276C" w:rsidRDefault="000A2E70" w:rsidP="000A276C">
            <w:pPr>
              <w:widowControl w:val="0"/>
              <w:spacing w:line="360" w:lineRule="auto"/>
              <w:jc w:val="both"/>
              <w:rPr>
                <w:sz w:val="20"/>
                <w:szCs w:val="20"/>
              </w:rPr>
            </w:pPr>
            <w:r w:rsidRPr="000A276C">
              <w:rPr>
                <w:sz w:val="20"/>
                <w:szCs w:val="20"/>
              </w:rPr>
              <w:t>Порошок белого цвета</w:t>
            </w:r>
          </w:p>
        </w:tc>
      </w:tr>
      <w:tr w:rsidR="0078089B" w:rsidRPr="000A276C" w:rsidTr="000A276C">
        <w:tc>
          <w:tcPr>
            <w:tcW w:w="2018" w:type="dxa"/>
            <w:shd w:val="clear" w:color="auto" w:fill="auto"/>
          </w:tcPr>
          <w:p w:rsidR="0078089B" w:rsidRPr="000A276C" w:rsidRDefault="0078089B" w:rsidP="000A276C">
            <w:pPr>
              <w:widowControl w:val="0"/>
              <w:spacing w:line="360" w:lineRule="auto"/>
              <w:jc w:val="both"/>
              <w:rPr>
                <w:sz w:val="20"/>
                <w:szCs w:val="20"/>
              </w:rPr>
            </w:pPr>
            <w:r w:rsidRPr="000A276C">
              <w:rPr>
                <w:sz w:val="20"/>
                <w:szCs w:val="20"/>
              </w:rPr>
              <w:t>2. Массовая доля углекислого натрия (Na</w:t>
            </w:r>
            <w:r w:rsidRPr="000A276C">
              <w:rPr>
                <w:sz w:val="20"/>
                <w:szCs w:val="20"/>
                <w:vertAlign w:val="subscript"/>
              </w:rPr>
              <w:t>2</w:t>
            </w:r>
            <w:r w:rsidRPr="000A276C">
              <w:rPr>
                <w:sz w:val="20"/>
                <w:szCs w:val="20"/>
              </w:rPr>
              <w:t>CO</w:t>
            </w:r>
            <w:r w:rsidRPr="000A276C">
              <w:rPr>
                <w:sz w:val="20"/>
                <w:szCs w:val="20"/>
                <w:vertAlign w:val="subscript"/>
              </w:rPr>
              <w:t>3</w:t>
            </w:r>
            <w:r w:rsidRPr="000A276C">
              <w:rPr>
                <w:sz w:val="20"/>
                <w:szCs w:val="20"/>
              </w:rPr>
              <w:t>), %, не менее</w:t>
            </w:r>
          </w:p>
        </w:tc>
        <w:tc>
          <w:tcPr>
            <w:tcW w:w="1422" w:type="dxa"/>
            <w:shd w:val="clear" w:color="auto" w:fill="auto"/>
          </w:tcPr>
          <w:p w:rsidR="0078089B" w:rsidRPr="000A276C" w:rsidRDefault="0078089B" w:rsidP="000A276C">
            <w:pPr>
              <w:widowControl w:val="0"/>
              <w:spacing w:line="360" w:lineRule="auto"/>
              <w:jc w:val="both"/>
              <w:rPr>
                <w:sz w:val="20"/>
                <w:szCs w:val="20"/>
              </w:rPr>
            </w:pPr>
            <w:r w:rsidRPr="000A276C">
              <w:rPr>
                <w:sz w:val="20"/>
                <w:szCs w:val="20"/>
              </w:rPr>
              <w:t>99,4</w:t>
            </w:r>
          </w:p>
        </w:tc>
        <w:tc>
          <w:tcPr>
            <w:tcW w:w="1075" w:type="dxa"/>
            <w:shd w:val="clear" w:color="auto" w:fill="auto"/>
          </w:tcPr>
          <w:p w:rsidR="0078089B" w:rsidRPr="000A276C" w:rsidRDefault="0078089B" w:rsidP="000A276C">
            <w:pPr>
              <w:widowControl w:val="0"/>
              <w:spacing w:line="360" w:lineRule="auto"/>
              <w:jc w:val="both"/>
              <w:rPr>
                <w:sz w:val="20"/>
                <w:szCs w:val="20"/>
              </w:rPr>
            </w:pPr>
            <w:r w:rsidRPr="000A276C">
              <w:rPr>
                <w:sz w:val="20"/>
                <w:szCs w:val="20"/>
              </w:rPr>
              <w:t>99,0</w:t>
            </w:r>
          </w:p>
        </w:tc>
        <w:tc>
          <w:tcPr>
            <w:tcW w:w="1314" w:type="dxa"/>
            <w:shd w:val="clear" w:color="auto" w:fill="auto"/>
          </w:tcPr>
          <w:p w:rsidR="0078089B" w:rsidRPr="000A276C" w:rsidRDefault="0078089B" w:rsidP="000A276C">
            <w:pPr>
              <w:widowControl w:val="0"/>
              <w:spacing w:line="360" w:lineRule="auto"/>
              <w:jc w:val="both"/>
              <w:rPr>
                <w:sz w:val="20"/>
                <w:szCs w:val="20"/>
              </w:rPr>
            </w:pPr>
            <w:r w:rsidRPr="000A276C">
              <w:rPr>
                <w:sz w:val="20"/>
                <w:szCs w:val="20"/>
              </w:rPr>
              <w:t>98,5</w:t>
            </w:r>
          </w:p>
        </w:tc>
        <w:tc>
          <w:tcPr>
            <w:tcW w:w="1102" w:type="dxa"/>
            <w:shd w:val="clear" w:color="auto" w:fill="auto"/>
          </w:tcPr>
          <w:p w:rsidR="0078089B" w:rsidRPr="000A276C" w:rsidRDefault="0078089B" w:rsidP="000A276C">
            <w:pPr>
              <w:widowControl w:val="0"/>
              <w:spacing w:line="360" w:lineRule="auto"/>
              <w:jc w:val="both"/>
              <w:rPr>
                <w:sz w:val="20"/>
                <w:szCs w:val="20"/>
              </w:rPr>
            </w:pPr>
            <w:r w:rsidRPr="000A276C">
              <w:rPr>
                <w:sz w:val="20"/>
                <w:szCs w:val="20"/>
              </w:rPr>
              <w:t>99,4</w:t>
            </w:r>
          </w:p>
        </w:tc>
        <w:tc>
          <w:tcPr>
            <w:tcW w:w="1075" w:type="dxa"/>
            <w:shd w:val="clear" w:color="auto" w:fill="auto"/>
          </w:tcPr>
          <w:p w:rsidR="0078089B" w:rsidRPr="000A276C" w:rsidRDefault="0078089B" w:rsidP="000A276C">
            <w:pPr>
              <w:widowControl w:val="0"/>
              <w:spacing w:line="360" w:lineRule="auto"/>
              <w:jc w:val="both"/>
              <w:rPr>
                <w:sz w:val="20"/>
                <w:szCs w:val="20"/>
              </w:rPr>
            </w:pPr>
            <w:r w:rsidRPr="000A276C">
              <w:rPr>
                <w:sz w:val="20"/>
                <w:szCs w:val="20"/>
              </w:rPr>
              <w:t>99,0</w:t>
            </w:r>
          </w:p>
        </w:tc>
        <w:tc>
          <w:tcPr>
            <w:tcW w:w="1208" w:type="dxa"/>
            <w:shd w:val="clear" w:color="auto" w:fill="auto"/>
          </w:tcPr>
          <w:p w:rsidR="0078089B" w:rsidRPr="000A276C" w:rsidRDefault="0078089B" w:rsidP="000A276C">
            <w:pPr>
              <w:widowControl w:val="0"/>
              <w:spacing w:line="360" w:lineRule="auto"/>
              <w:jc w:val="both"/>
              <w:rPr>
                <w:sz w:val="20"/>
                <w:szCs w:val="20"/>
              </w:rPr>
            </w:pPr>
            <w:r w:rsidRPr="000A276C">
              <w:rPr>
                <w:sz w:val="20"/>
                <w:szCs w:val="20"/>
              </w:rPr>
              <w:t>99,0</w:t>
            </w:r>
          </w:p>
        </w:tc>
      </w:tr>
      <w:tr w:rsidR="002D4226" w:rsidRPr="000A276C" w:rsidTr="000A276C">
        <w:tc>
          <w:tcPr>
            <w:tcW w:w="2018" w:type="dxa"/>
            <w:shd w:val="clear" w:color="auto" w:fill="auto"/>
          </w:tcPr>
          <w:p w:rsidR="002D4226" w:rsidRPr="000A276C" w:rsidRDefault="002D4226" w:rsidP="000A276C">
            <w:pPr>
              <w:widowControl w:val="0"/>
              <w:spacing w:line="360" w:lineRule="auto"/>
              <w:jc w:val="both"/>
              <w:rPr>
                <w:sz w:val="20"/>
                <w:szCs w:val="20"/>
              </w:rPr>
            </w:pPr>
            <w:r w:rsidRPr="000A276C">
              <w:rPr>
                <w:sz w:val="20"/>
                <w:szCs w:val="20"/>
              </w:rPr>
              <w:t>3. Массовая доля углекислого натрия (Na</w:t>
            </w:r>
            <w:r w:rsidRPr="000A276C">
              <w:rPr>
                <w:sz w:val="20"/>
                <w:szCs w:val="20"/>
                <w:vertAlign w:val="subscript"/>
              </w:rPr>
              <w:t>2</w:t>
            </w:r>
            <w:r w:rsidRPr="000A276C">
              <w:rPr>
                <w:sz w:val="20"/>
                <w:szCs w:val="20"/>
              </w:rPr>
              <w:t>CO</w:t>
            </w:r>
            <w:r w:rsidRPr="000A276C">
              <w:rPr>
                <w:sz w:val="20"/>
                <w:szCs w:val="20"/>
                <w:vertAlign w:val="subscript"/>
              </w:rPr>
              <w:t>3</w:t>
            </w:r>
            <w:r w:rsidRPr="000A276C">
              <w:rPr>
                <w:sz w:val="20"/>
                <w:szCs w:val="20"/>
              </w:rPr>
              <w:t>) в пересчете на непрокаленный продукт, %, не менее</w:t>
            </w:r>
          </w:p>
        </w:tc>
        <w:tc>
          <w:tcPr>
            <w:tcW w:w="1422" w:type="dxa"/>
            <w:shd w:val="clear" w:color="auto" w:fill="auto"/>
          </w:tcPr>
          <w:p w:rsidR="002D4226" w:rsidRPr="000A276C" w:rsidRDefault="002D4226" w:rsidP="000A276C">
            <w:pPr>
              <w:widowControl w:val="0"/>
              <w:spacing w:line="360" w:lineRule="auto"/>
              <w:jc w:val="both"/>
              <w:rPr>
                <w:sz w:val="20"/>
                <w:szCs w:val="20"/>
              </w:rPr>
            </w:pPr>
            <w:r w:rsidRPr="000A276C">
              <w:rPr>
                <w:sz w:val="20"/>
                <w:szCs w:val="20"/>
              </w:rPr>
              <w:t>98,7</w:t>
            </w:r>
          </w:p>
        </w:tc>
        <w:tc>
          <w:tcPr>
            <w:tcW w:w="1075" w:type="dxa"/>
            <w:shd w:val="clear" w:color="auto" w:fill="auto"/>
          </w:tcPr>
          <w:p w:rsidR="002D4226" w:rsidRPr="000A276C" w:rsidRDefault="002D4226" w:rsidP="000A276C">
            <w:pPr>
              <w:widowControl w:val="0"/>
              <w:spacing w:line="360" w:lineRule="auto"/>
              <w:jc w:val="both"/>
              <w:rPr>
                <w:sz w:val="20"/>
                <w:szCs w:val="20"/>
              </w:rPr>
            </w:pPr>
            <w:r w:rsidRPr="000A276C">
              <w:rPr>
                <w:sz w:val="20"/>
                <w:szCs w:val="20"/>
              </w:rPr>
              <w:t>98,2</w:t>
            </w:r>
          </w:p>
        </w:tc>
        <w:tc>
          <w:tcPr>
            <w:tcW w:w="1314" w:type="dxa"/>
            <w:shd w:val="clear" w:color="auto" w:fill="auto"/>
          </w:tcPr>
          <w:p w:rsidR="002D4226" w:rsidRPr="000A276C" w:rsidRDefault="002D4226" w:rsidP="000A276C">
            <w:pPr>
              <w:widowControl w:val="0"/>
              <w:spacing w:line="360" w:lineRule="auto"/>
              <w:jc w:val="both"/>
              <w:rPr>
                <w:sz w:val="20"/>
                <w:szCs w:val="20"/>
              </w:rPr>
            </w:pPr>
            <w:r w:rsidRPr="000A276C">
              <w:rPr>
                <w:sz w:val="20"/>
                <w:szCs w:val="20"/>
              </w:rPr>
              <w:t>97,0</w:t>
            </w:r>
          </w:p>
        </w:tc>
        <w:tc>
          <w:tcPr>
            <w:tcW w:w="1102" w:type="dxa"/>
            <w:shd w:val="clear" w:color="auto" w:fill="auto"/>
          </w:tcPr>
          <w:p w:rsidR="002D4226" w:rsidRPr="000A276C" w:rsidRDefault="002D4226" w:rsidP="000A276C">
            <w:pPr>
              <w:widowControl w:val="0"/>
              <w:spacing w:line="360" w:lineRule="auto"/>
              <w:jc w:val="both"/>
              <w:rPr>
                <w:sz w:val="20"/>
                <w:szCs w:val="20"/>
              </w:rPr>
            </w:pPr>
            <w:r w:rsidRPr="000A276C">
              <w:rPr>
                <w:sz w:val="20"/>
                <w:szCs w:val="20"/>
              </w:rPr>
              <w:t>98,9</w:t>
            </w:r>
          </w:p>
        </w:tc>
        <w:tc>
          <w:tcPr>
            <w:tcW w:w="1075" w:type="dxa"/>
            <w:shd w:val="clear" w:color="auto" w:fill="auto"/>
          </w:tcPr>
          <w:p w:rsidR="002D4226" w:rsidRPr="000A276C" w:rsidRDefault="002D4226" w:rsidP="000A276C">
            <w:pPr>
              <w:widowControl w:val="0"/>
              <w:spacing w:line="360" w:lineRule="auto"/>
              <w:jc w:val="both"/>
              <w:rPr>
                <w:sz w:val="20"/>
                <w:szCs w:val="20"/>
              </w:rPr>
            </w:pPr>
            <w:r w:rsidRPr="000A276C">
              <w:rPr>
                <w:sz w:val="20"/>
                <w:szCs w:val="20"/>
              </w:rPr>
              <w:t>98,2</w:t>
            </w:r>
          </w:p>
        </w:tc>
        <w:tc>
          <w:tcPr>
            <w:tcW w:w="1208" w:type="dxa"/>
            <w:shd w:val="clear" w:color="auto" w:fill="auto"/>
          </w:tcPr>
          <w:p w:rsidR="002D4226" w:rsidRPr="000A276C" w:rsidRDefault="002D4226" w:rsidP="000A276C">
            <w:pPr>
              <w:widowControl w:val="0"/>
              <w:spacing w:line="360" w:lineRule="auto"/>
              <w:jc w:val="both"/>
              <w:rPr>
                <w:sz w:val="20"/>
                <w:szCs w:val="20"/>
              </w:rPr>
            </w:pPr>
            <w:r w:rsidRPr="000A276C">
              <w:rPr>
                <w:sz w:val="20"/>
                <w:szCs w:val="20"/>
              </w:rPr>
              <w:t>97,5</w:t>
            </w:r>
          </w:p>
        </w:tc>
      </w:tr>
      <w:tr w:rsidR="00D0528F" w:rsidRPr="000A276C" w:rsidTr="000A276C">
        <w:tc>
          <w:tcPr>
            <w:tcW w:w="2018" w:type="dxa"/>
            <w:shd w:val="clear" w:color="auto" w:fill="auto"/>
          </w:tcPr>
          <w:p w:rsidR="00D0528F" w:rsidRPr="000A276C" w:rsidRDefault="00D0528F" w:rsidP="000A276C">
            <w:pPr>
              <w:widowControl w:val="0"/>
              <w:spacing w:line="360" w:lineRule="auto"/>
              <w:jc w:val="both"/>
              <w:rPr>
                <w:sz w:val="20"/>
                <w:szCs w:val="20"/>
              </w:rPr>
            </w:pPr>
            <w:r w:rsidRPr="000A276C">
              <w:rPr>
                <w:sz w:val="20"/>
                <w:szCs w:val="20"/>
              </w:rPr>
              <w:t>4. Массовая доля потери при прокаливании (при 270–300) ºС, %, не более</w:t>
            </w:r>
          </w:p>
        </w:tc>
        <w:tc>
          <w:tcPr>
            <w:tcW w:w="1422" w:type="dxa"/>
            <w:shd w:val="clear" w:color="auto" w:fill="auto"/>
          </w:tcPr>
          <w:p w:rsidR="00D0528F" w:rsidRPr="000A276C" w:rsidRDefault="00D0528F" w:rsidP="000A276C">
            <w:pPr>
              <w:widowControl w:val="0"/>
              <w:spacing w:line="360" w:lineRule="auto"/>
              <w:jc w:val="both"/>
              <w:rPr>
                <w:sz w:val="20"/>
                <w:szCs w:val="20"/>
              </w:rPr>
            </w:pPr>
            <w:r w:rsidRPr="000A276C">
              <w:rPr>
                <w:sz w:val="20"/>
                <w:szCs w:val="20"/>
              </w:rPr>
              <w:t>0,7</w:t>
            </w:r>
          </w:p>
        </w:tc>
        <w:tc>
          <w:tcPr>
            <w:tcW w:w="1075" w:type="dxa"/>
            <w:shd w:val="clear" w:color="auto" w:fill="auto"/>
          </w:tcPr>
          <w:p w:rsidR="00D0528F" w:rsidRPr="000A276C" w:rsidRDefault="00D0528F" w:rsidP="000A276C">
            <w:pPr>
              <w:widowControl w:val="0"/>
              <w:spacing w:line="360" w:lineRule="auto"/>
              <w:jc w:val="both"/>
              <w:rPr>
                <w:sz w:val="20"/>
                <w:szCs w:val="20"/>
              </w:rPr>
            </w:pPr>
            <w:r w:rsidRPr="000A276C">
              <w:rPr>
                <w:sz w:val="20"/>
                <w:szCs w:val="20"/>
              </w:rPr>
              <w:t>0,8</w:t>
            </w:r>
          </w:p>
        </w:tc>
        <w:tc>
          <w:tcPr>
            <w:tcW w:w="1314" w:type="dxa"/>
            <w:shd w:val="clear" w:color="auto" w:fill="auto"/>
          </w:tcPr>
          <w:p w:rsidR="00D0528F" w:rsidRPr="000A276C" w:rsidRDefault="00D0528F" w:rsidP="000A276C">
            <w:pPr>
              <w:widowControl w:val="0"/>
              <w:spacing w:line="360" w:lineRule="auto"/>
              <w:jc w:val="both"/>
              <w:rPr>
                <w:sz w:val="20"/>
                <w:szCs w:val="20"/>
              </w:rPr>
            </w:pPr>
            <w:r w:rsidRPr="000A276C">
              <w:rPr>
                <w:sz w:val="20"/>
                <w:szCs w:val="20"/>
              </w:rPr>
              <w:t>1,5</w:t>
            </w:r>
          </w:p>
        </w:tc>
        <w:tc>
          <w:tcPr>
            <w:tcW w:w="1102" w:type="dxa"/>
            <w:shd w:val="clear" w:color="auto" w:fill="auto"/>
          </w:tcPr>
          <w:p w:rsidR="00D0528F" w:rsidRPr="000A276C" w:rsidRDefault="00D0528F" w:rsidP="000A276C">
            <w:pPr>
              <w:widowControl w:val="0"/>
              <w:spacing w:line="360" w:lineRule="auto"/>
              <w:jc w:val="both"/>
              <w:rPr>
                <w:sz w:val="20"/>
                <w:szCs w:val="20"/>
              </w:rPr>
            </w:pPr>
            <w:r w:rsidRPr="000A276C">
              <w:rPr>
                <w:sz w:val="20"/>
                <w:szCs w:val="20"/>
              </w:rPr>
              <w:t>0,5</w:t>
            </w:r>
          </w:p>
        </w:tc>
        <w:tc>
          <w:tcPr>
            <w:tcW w:w="1075" w:type="dxa"/>
            <w:shd w:val="clear" w:color="auto" w:fill="auto"/>
          </w:tcPr>
          <w:p w:rsidR="00D0528F" w:rsidRPr="000A276C" w:rsidRDefault="00D0528F" w:rsidP="000A276C">
            <w:pPr>
              <w:widowControl w:val="0"/>
              <w:spacing w:line="360" w:lineRule="auto"/>
              <w:jc w:val="both"/>
              <w:rPr>
                <w:sz w:val="20"/>
                <w:szCs w:val="20"/>
              </w:rPr>
            </w:pPr>
            <w:r w:rsidRPr="000A276C">
              <w:rPr>
                <w:sz w:val="20"/>
                <w:szCs w:val="20"/>
              </w:rPr>
              <w:t>0,8</w:t>
            </w:r>
          </w:p>
        </w:tc>
        <w:tc>
          <w:tcPr>
            <w:tcW w:w="1208" w:type="dxa"/>
            <w:shd w:val="clear" w:color="auto" w:fill="auto"/>
          </w:tcPr>
          <w:p w:rsidR="00D0528F" w:rsidRPr="000A276C" w:rsidRDefault="00D0528F" w:rsidP="000A276C">
            <w:pPr>
              <w:widowControl w:val="0"/>
              <w:spacing w:line="360" w:lineRule="auto"/>
              <w:jc w:val="both"/>
              <w:rPr>
                <w:sz w:val="20"/>
                <w:szCs w:val="20"/>
              </w:rPr>
            </w:pPr>
            <w:r w:rsidRPr="000A276C">
              <w:rPr>
                <w:sz w:val="20"/>
                <w:szCs w:val="20"/>
              </w:rPr>
              <w:t>1,5</w:t>
            </w:r>
          </w:p>
        </w:tc>
      </w:tr>
      <w:tr w:rsidR="007A05B9" w:rsidRPr="000A276C" w:rsidTr="000A276C">
        <w:tc>
          <w:tcPr>
            <w:tcW w:w="2018" w:type="dxa"/>
            <w:shd w:val="clear" w:color="auto" w:fill="auto"/>
          </w:tcPr>
          <w:p w:rsidR="007A05B9" w:rsidRPr="000A276C" w:rsidRDefault="007A05B9" w:rsidP="000A276C">
            <w:pPr>
              <w:widowControl w:val="0"/>
              <w:spacing w:line="360" w:lineRule="auto"/>
              <w:jc w:val="both"/>
              <w:rPr>
                <w:sz w:val="20"/>
                <w:szCs w:val="20"/>
              </w:rPr>
            </w:pPr>
            <w:r w:rsidRPr="000A276C">
              <w:rPr>
                <w:sz w:val="20"/>
                <w:szCs w:val="20"/>
              </w:rPr>
              <w:t>5. Массовая доля хлоридов в пересчете на NaCl, %, не более</w:t>
            </w:r>
          </w:p>
        </w:tc>
        <w:tc>
          <w:tcPr>
            <w:tcW w:w="1422" w:type="dxa"/>
            <w:shd w:val="clear" w:color="auto" w:fill="auto"/>
          </w:tcPr>
          <w:p w:rsidR="007A05B9" w:rsidRPr="000A276C" w:rsidRDefault="007A05B9" w:rsidP="000A276C">
            <w:pPr>
              <w:widowControl w:val="0"/>
              <w:spacing w:line="360" w:lineRule="auto"/>
              <w:jc w:val="both"/>
              <w:rPr>
                <w:sz w:val="20"/>
                <w:szCs w:val="20"/>
              </w:rPr>
            </w:pPr>
            <w:r w:rsidRPr="000A276C">
              <w:rPr>
                <w:sz w:val="20"/>
                <w:szCs w:val="20"/>
              </w:rPr>
              <w:t>0,2</w:t>
            </w:r>
          </w:p>
        </w:tc>
        <w:tc>
          <w:tcPr>
            <w:tcW w:w="1075" w:type="dxa"/>
            <w:shd w:val="clear" w:color="auto" w:fill="auto"/>
          </w:tcPr>
          <w:p w:rsidR="007A05B9" w:rsidRPr="000A276C" w:rsidRDefault="007A05B9" w:rsidP="000A276C">
            <w:pPr>
              <w:widowControl w:val="0"/>
              <w:spacing w:line="360" w:lineRule="auto"/>
              <w:jc w:val="both"/>
              <w:rPr>
                <w:sz w:val="20"/>
                <w:szCs w:val="20"/>
              </w:rPr>
            </w:pPr>
            <w:r w:rsidRPr="000A276C">
              <w:rPr>
                <w:sz w:val="20"/>
                <w:szCs w:val="20"/>
              </w:rPr>
              <w:t>0,5</w:t>
            </w:r>
          </w:p>
        </w:tc>
        <w:tc>
          <w:tcPr>
            <w:tcW w:w="1314" w:type="dxa"/>
            <w:shd w:val="clear" w:color="auto" w:fill="auto"/>
          </w:tcPr>
          <w:p w:rsidR="007A05B9" w:rsidRPr="000A276C" w:rsidRDefault="007A05B9" w:rsidP="000A276C">
            <w:pPr>
              <w:widowControl w:val="0"/>
              <w:spacing w:line="360" w:lineRule="auto"/>
              <w:jc w:val="both"/>
              <w:rPr>
                <w:sz w:val="20"/>
                <w:szCs w:val="20"/>
              </w:rPr>
            </w:pPr>
            <w:r w:rsidRPr="000A276C">
              <w:rPr>
                <w:sz w:val="20"/>
                <w:szCs w:val="20"/>
              </w:rPr>
              <w:t>0,8</w:t>
            </w:r>
          </w:p>
        </w:tc>
        <w:tc>
          <w:tcPr>
            <w:tcW w:w="1102" w:type="dxa"/>
            <w:shd w:val="clear" w:color="auto" w:fill="auto"/>
          </w:tcPr>
          <w:p w:rsidR="007A05B9" w:rsidRPr="000A276C" w:rsidRDefault="007A05B9" w:rsidP="000A276C">
            <w:pPr>
              <w:widowControl w:val="0"/>
              <w:spacing w:line="360" w:lineRule="auto"/>
              <w:jc w:val="both"/>
              <w:rPr>
                <w:sz w:val="20"/>
                <w:szCs w:val="20"/>
              </w:rPr>
            </w:pPr>
            <w:r w:rsidRPr="000A276C">
              <w:rPr>
                <w:sz w:val="20"/>
                <w:szCs w:val="20"/>
              </w:rPr>
              <w:t>0,4</w:t>
            </w:r>
          </w:p>
        </w:tc>
        <w:tc>
          <w:tcPr>
            <w:tcW w:w="1075" w:type="dxa"/>
            <w:shd w:val="clear" w:color="auto" w:fill="auto"/>
          </w:tcPr>
          <w:p w:rsidR="007A05B9" w:rsidRPr="000A276C" w:rsidRDefault="007A05B9" w:rsidP="000A276C">
            <w:pPr>
              <w:widowControl w:val="0"/>
              <w:spacing w:line="360" w:lineRule="auto"/>
              <w:jc w:val="both"/>
              <w:rPr>
                <w:sz w:val="20"/>
                <w:szCs w:val="20"/>
              </w:rPr>
            </w:pPr>
            <w:r w:rsidRPr="000A276C">
              <w:rPr>
                <w:sz w:val="20"/>
                <w:szCs w:val="20"/>
              </w:rPr>
              <w:t>0,5</w:t>
            </w:r>
          </w:p>
        </w:tc>
        <w:tc>
          <w:tcPr>
            <w:tcW w:w="1208" w:type="dxa"/>
            <w:shd w:val="clear" w:color="auto" w:fill="auto"/>
          </w:tcPr>
          <w:p w:rsidR="007A05B9" w:rsidRPr="000A276C" w:rsidRDefault="007A05B9" w:rsidP="000A276C">
            <w:pPr>
              <w:widowControl w:val="0"/>
              <w:spacing w:line="360" w:lineRule="auto"/>
              <w:jc w:val="both"/>
              <w:rPr>
                <w:sz w:val="20"/>
                <w:szCs w:val="20"/>
              </w:rPr>
            </w:pPr>
            <w:r w:rsidRPr="000A276C">
              <w:rPr>
                <w:sz w:val="20"/>
                <w:szCs w:val="20"/>
              </w:rPr>
              <w:t>0,8</w:t>
            </w:r>
          </w:p>
        </w:tc>
      </w:tr>
      <w:tr w:rsidR="007A05B9" w:rsidRPr="000A276C" w:rsidTr="000A276C">
        <w:tc>
          <w:tcPr>
            <w:tcW w:w="2018" w:type="dxa"/>
            <w:shd w:val="clear" w:color="auto" w:fill="auto"/>
          </w:tcPr>
          <w:p w:rsidR="007A05B9" w:rsidRPr="000A276C" w:rsidRDefault="00CF0DDB" w:rsidP="000A276C">
            <w:pPr>
              <w:widowControl w:val="0"/>
              <w:spacing w:line="360" w:lineRule="auto"/>
              <w:jc w:val="both"/>
              <w:rPr>
                <w:sz w:val="20"/>
                <w:szCs w:val="20"/>
              </w:rPr>
            </w:pPr>
            <w:r w:rsidRPr="000A276C">
              <w:rPr>
                <w:sz w:val="20"/>
                <w:szCs w:val="20"/>
              </w:rPr>
              <w:t xml:space="preserve">6. Массовая доля железа в пересчете на </w:t>
            </w:r>
            <w:r w:rsidRPr="000A276C">
              <w:rPr>
                <w:sz w:val="20"/>
                <w:szCs w:val="20"/>
                <w:lang w:val="en-US"/>
              </w:rPr>
              <w:t>Fe</w:t>
            </w:r>
            <w:r w:rsidRPr="000A276C">
              <w:rPr>
                <w:sz w:val="20"/>
                <w:szCs w:val="20"/>
                <w:vertAlign w:val="subscript"/>
              </w:rPr>
              <w:t>2</w:t>
            </w:r>
            <w:r w:rsidRPr="000A276C">
              <w:rPr>
                <w:sz w:val="20"/>
                <w:szCs w:val="20"/>
              </w:rPr>
              <w:t>О</w:t>
            </w:r>
            <w:r w:rsidRPr="000A276C">
              <w:rPr>
                <w:sz w:val="20"/>
                <w:szCs w:val="20"/>
                <w:vertAlign w:val="subscript"/>
              </w:rPr>
              <w:t>3</w:t>
            </w:r>
            <w:r w:rsidRPr="000A276C">
              <w:rPr>
                <w:sz w:val="20"/>
                <w:szCs w:val="20"/>
              </w:rPr>
              <w:t>, %, не более</w:t>
            </w:r>
          </w:p>
        </w:tc>
        <w:tc>
          <w:tcPr>
            <w:tcW w:w="1422" w:type="dxa"/>
            <w:shd w:val="clear" w:color="auto" w:fill="auto"/>
          </w:tcPr>
          <w:p w:rsidR="007A05B9" w:rsidRPr="000A276C" w:rsidRDefault="00204948" w:rsidP="000A276C">
            <w:pPr>
              <w:widowControl w:val="0"/>
              <w:spacing w:line="360" w:lineRule="auto"/>
              <w:jc w:val="both"/>
              <w:rPr>
                <w:sz w:val="20"/>
                <w:szCs w:val="20"/>
                <w:lang w:val="en-US"/>
              </w:rPr>
            </w:pPr>
            <w:r w:rsidRPr="000A276C">
              <w:rPr>
                <w:sz w:val="20"/>
                <w:szCs w:val="20"/>
                <w:lang w:val="en-US"/>
              </w:rPr>
              <w:t>0,003</w:t>
            </w:r>
          </w:p>
        </w:tc>
        <w:tc>
          <w:tcPr>
            <w:tcW w:w="1075" w:type="dxa"/>
            <w:shd w:val="clear" w:color="auto" w:fill="auto"/>
          </w:tcPr>
          <w:p w:rsidR="007A05B9" w:rsidRPr="000A276C" w:rsidRDefault="00204948" w:rsidP="000A276C">
            <w:pPr>
              <w:widowControl w:val="0"/>
              <w:spacing w:line="360" w:lineRule="auto"/>
              <w:jc w:val="both"/>
              <w:rPr>
                <w:sz w:val="20"/>
                <w:szCs w:val="20"/>
              </w:rPr>
            </w:pPr>
            <w:r w:rsidRPr="000A276C">
              <w:rPr>
                <w:sz w:val="20"/>
                <w:szCs w:val="20"/>
              </w:rPr>
              <w:t>0,005</w:t>
            </w:r>
          </w:p>
        </w:tc>
        <w:tc>
          <w:tcPr>
            <w:tcW w:w="1314" w:type="dxa"/>
            <w:shd w:val="clear" w:color="auto" w:fill="auto"/>
          </w:tcPr>
          <w:p w:rsidR="007A05B9" w:rsidRPr="000A276C" w:rsidRDefault="00204948" w:rsidP="000A276C">
            <w:pPr>
              <w:widowControl w:val="0"/>
              <w:spacing w:line="360" w:lineRule="auto"/>
              <w:jc w:val="both"/>
              <w:rPr>
                <w:sz w:val="20"/>
                <w:szCs w:val="20"/>
              </w:rPr>
            </w:pPr>
            <w:r w:rsidRPr="000A276C">
              <w:rPr>
                <w:sz w:val="20"/>
                <w:szCs w:val="20"/>
              </w:rPr>
              <w:t>0,008</w:t>
            </w:r>
          </w:p>
        </w:tc>
        <w:tc>
          <w:tcPr>
            <w:tcW w:w="1102" w:type="dxa"/>
            <w:shd w:val="clear" w:color="auto" w:fill="auto"/>
          </w:tcPr>
          <w:p w:rsidR="007A05B9" w:rsidRPr="000A276C" w:rsidRDefault="00204948" w:rsidP="000A276C">
            <w:pPr>
              <w:widowControl w:val="0"/>
              <w:spacing w:line="360" w:lineRule="auto"/>
              <w:jc w:val="both"/>
              <w:rPr>
                <w:sz w:val="20"/>
                <w:szCs w:val="20"/>
              </w:rPr>
            </w:pPr>
            <w:r w:rsidRPr="000A276C">
              <w:rPr>
                <w:sz w:val="20"/>
                <w:szCs w:val="20"/>
              </w:rPr>
              <w:t>0,003</w:t>
            </w:r>
          </w:p>
        </w:tc>
        <w:tc>
          <w:tcPr>
            <w:tcW w:w="1075" w:type="dxa"/>
            <w:shd w:val="clear" w:color="auto" w:fill="auto"/>
          </w:tcPr>
          <w:p w:rsidR="007A05B9" w:rsidRPr="000A276C" w:rsidRDefault="00204948" w:rsidP="000A276C">
            <w:pPr>
              <w:widowControl w:val="0"/>
              <w:spacing w:line="360" w:lineRule="auto"/>
              <w:jc w:val="both"/>
              <w:rPr>
                <w:sz w:val="20"/>
                <w:szCs w:val="20"/>
              </w:rPr>
            </w:pPr>
            <w:r w:rsidRPr="000A276C">
              <w:rPr>
                <w:sz w:val="20"/>
                <w:szCs w:val="20"/>
              </w:rPr>
              <w:t>0,003</w:t>
            </w:r>
          </w:p>
        </w:tc>
        <w:tc>
          <w:tcPr>
            <w:tcW w:w="1208" w:type="dxa"/>
            <w:shd w:val="clear" w:color="auto" w:fill="auto"/>
          </w:tcPr>
          <w:p w:rsidR="007A05B9" w:rsidRPr="000A276C" w:rsidRDefault="00204948" w:rsidP="000A276C">
            <w:pPr>
              <w:widowControl w:val="0"/>
              <w:spacing w:line="360" w:lineRule="auto"/>
              <w:jc w:val="both"/>
              <w:rPr>
                <w:sz w:val="20"/>
                <w:szCs w:val="20"/>
              </w:rPr>
            </w:pPr>
            <w:r w:rsidRPr="000A276C">
              <w:rPr>
                <w:sz w:val="20"/>
                <w:szCs w:val="20"/>
              </w:rPr>
              <w:t>0,008</w:t>
            </w:r>
          </w:p>
        </w:tc>
      </w:tr>
      <w:tr w:rsidR="00F55AE1" w:rsidRPr="000A276C" w:rsidTr="000A276C">
        <w:tc>
          <w:tcPr>
            <w:tcW w:w="2018" w:type="dxa"/>
            <w:shd w:val="clear" w:color="auto" w:fill="auto"/>
          </w:tcPr>
          <w:p w:rsidR="00F55AE1" w:rsidRPr="000A276C" w:rsidRDefault="00EE3003" w:rsidP="000A276C">
            <w:pPr>
              <w:widowControl w:val="0"/>
              <w:spacing w:line="360" w:lineRule="auto"/>
              <w:jc w:val="both"/>
              <w:rPr>
                <w:sz w:val="20"/>
                <w:szCs w:val="20"/>
              </w:rPr>
            </w:pPr>
            <w:r w:rsidRPr="000A276C">
              <w:rPr>
                <w:sz w:val="20"/>
                <w:szCs w:val="20"/>
              </w:rPr>
              <w:t>7. Массовая доля веществ, нерастворимых в воде, %, не более</w:t>
            </w:r>
          </w:p>
        </w:tc>
        <w:tc>
          <w:tcPr>
            <w:tcW w:w="1422" w:type="dxa"/>
            <w:shd w:val="clear" w:color="auto" w:fill="auto"/>
          </w:tcPr>
          <w:p w:rsidR="00F55AE1" w:rsidRPr="000A276C" w:rsidRDefault="00EE3003" w:rsidP="000A276C">
            <w:pPr>
              <w:widowControl w:val="0"/>
              <w:spacing w:line="360" w:lineRule="auto"/>
              <w:jc w:val="both"/>
              <w:rPr>
                <w:sz w:val="20"/>
                <w:szCs w:val="20"/>
              </w:rPr>
            </w:pPr>
            <w:r w:rsidRPr="000A276C">
              <w:rPr>
                <w:sz w:val="20"/>
                <w:szCs w:val="20"/>
              </w:rPr>
              <w:t>0,04</w:t>
            </w:r>
          </w:p>
        </w:tc>
        <w:tc>
          <w:tcPr>
            <w:tcW w:w="1075" w:type="dxa"/>
            <w:shd w:val="clear" w:color="auto" w:fill="auto"/>
          </w:tcPr>
          <w:p w:rsidR="00F55AE1" w:rsidRPr="000A276C" w:rsidRDefault="00EE3003" w:rsidP="000A276C">
            <w:pPr>
              <w:widowControl w:val="0"/>
              <w:spacing w:line="360" w:lineRule="auto"/>
              <w:jc w:val="both"/>
              <w:rPr>
                <w:sz w:val="20"/>
                <w:szCs w:val="20"/>
              </w:rPr>
            </w:pPr>
            <w:r w:rsidRPr="000A276C">
              <w:rPr>
                <w:sz w:val="20"/>
                <w:szCs w:val="20"/>
              </w:rPr>
              <w:t>0,04</w:t>
            </w:r>
          </w:p>
        </w:tc>
        <w:tc>
          <w:tcPr>
            <w:tcW w:w="1314" w:type="dxa"/>
            <w:shd w:val="clear" w:color="auto" w:fill="auto"/>
          </w:tcPr>
          <w:p w:rsidR="00F55AE1" w:rsidRPr="000A276C" w:rsidRDefault="00EE3003" w:rsidP="000A276C">
            <w:pPr>
              <w:widowControl w:val="0"/>
              <w:spacing w:line="360" w:lineRule="auto"/>
              <w:jc w:val="both"/>
              <w:rPr>
                <w:sz w:val="20"/>
                <w:szCs w:val="20"/>
              </w:rPr>
            </w:pPr>
            <w:r w:rsidRPr="000A276C">
              <w:rPr>
                <w:sz w:val="20"/>
                <w:szCs w:val="20"/>
              </w:rPr>
              <w:t>0,08</w:t>
            </w:r>
          </w:p>
        </w:tc>
        <w:tc>
          <w:tcPr>
            <w:tcW w:w="1102" w:type="dxa"/>
            <w:shd w:val="clear" w:color="auto" w:fill="auto"/>
          </w:tcPr>
          <w:p w:rsidR="00F55AE1" w:rsidRPr="000A276C" w:rsidRDefault="00EE3003" w:rsidP="000A276C">
            <w:pPr>
              <w:widowControl w:val="0"/>
              <w:spacing w:line="360" w:lineRule="auto"/>
              <w:jc w:val="both"/>
              <w:rPr>
                <w:sz w:val="20"/>
                <w:szCs w:val="20"/>
              </w:rPr>
            </w:pPr>
            <w:r w:rsidRPr="000A276C">
              <w:rPr>
                <w:sz w:val="20"/>
                <w:szCs w:val="20"/>
              </w:rPr>
              <w:t>0,03</w:t>
            </w:r>
          </w:p>
        </w:tc>
        <w:tc>
          <w:tcPr>
            <w:tcW w:w="1075" w:type="dxa"/>
            <w:shd w:val="clear" w:color="auto" w:fill="auto"/>
          </w:tcPr>
          <w:p w:rsidR="00F55AE1" w:rsidRPr="000A276C" w:rsidRDefault="00EE3003" w:rsidP="000A276C">
            <w:pPr>
              <w:widowControl w:val="0"/>
              <w:spacing w:line="360" w:lineRule="auto"/>
              <w:jc w:val="both"/>
              <w:rPr>
                <w:sz w:val="20"/>
                <w:szCs w:val="20"/>
              </w:rPr>
            </w:pPr>
            <w:r w:rsidRPr="000A276C">
              <w:rPr>
                <w:sz w:val="20"/>
                <w:szCs w:val="20"/>
              </w:rPr>
              <w:t>0,04</w:t>
            </w:r>
          </w:p>
        </w:tc>
        <w:tc>
          <w:tcPr>
            <w:tcW w:w="1208" w:type="dxa"/>
            <w:shd w:val="clear" w:color="auto" w:fill="auto"/>
          </w:tcPr>
          <w:p w:rsidR="00F55AE1" w:rsidRPr="000A276C" w:rsidRDefault="00EE3003" w:rsidP="000A276C">
            <w:pPr>
              <w:widowControl w:val="0"/>
              <w:spacing w:line="360" w:lineRule="auto"/>
              <w:jc w:val="both"/>
              <w:rPr>
                <w:sz w:val="20"/>
                <w:szCs w:val="20"/>
              </w:rPr>
            </w:pPr>
            <w:r w:rsidRPr="000A276C">
              <w:rPr>
                <w:sz w:val="20"/>
                <w:szCs w:val="20"/>
              </w:rPr>
              <w:t>0,08</w:t>
            </w:r>
          </w:p>
        </w:tc>
      </w:tr>
      <w:tr w:rsidR="00DA671E" w:rsidRPr="000A276C" w:rsidTr="000A276C">
        <w:tc>
          <w:tcPr>
            <w:tcW w:w="2018" w:type="dxa"/>
            <w:shd w:val="clear" w:color="auto" w:fill="auto"/>
          </w:tcPr>
          <w:p w:rsidR="00DA671E" w:rsidRPr="000A276C" w:rsidRDefault="004040D2" w:rsidP="000A276C">
            <w:pPr>
              <w:widowControl w:val="0"/>
              <w:spacing w:line="360" w:lineRule="auto"/>
              <w:jc w:val="both"/>
              <w:rPr>
                <w:sz w:val="20"/>
                <w:szCs w:val="20"/>
              </w:rPr>
            </w:pPr>
            <w:r w:rsidRPr="000A276C">
              <w:rPr>
                <w:sz w:val="20"/>
                <w:szCs w:val="20"/>
              </w:rPr>
              <w:t>8. Массовая доля сульфатов в пересчете на Na</w:t>
            </w:r>
            <w:r w:rsidRPr="000A276C">
              <w:rPr>
                <w:sz w:val="20"/>
                <w:szCs w:val="20"/>
                <w:vertAlign w:val="subscript"/>
              </w:rPr>
              <w:t>4</w:t>
            </w:r>
            <w:r w:rsidRPr="000A276C">
              <w:rPr>
                <w:sz w:val="20"/>
                <w:szCs w:val="20"/>
              </w:rPr>
              <w:t>SO</w:t>
            </w:r>
            <w:r w:rsidRPr="000A276C">
              <w:rPr>
                <w:sz w:val="20"/>
                <w:szCs w:val="20"/>
                <w:vertAlign w:val="subscript"/>
              </w:rPr>
              <w:t>4</w:t>
            </w:r>
            <w:r w:rsidRPr="000A276C">
              <w:rPr>
                <w:sz w:val="20"/>
                <w:szCs w:val="20"/>
              </w:rPr>
              <w:t>, %, не более</w:t>
            </w:r>
          </w:p>
        </w:tc>
        <w:tc>
          <w:tcPr>
            <w:tcW w:w="1422" w:type="dxa"/>
            <w:shd w:val="clear" w:color="auto" w:fill="auto"/>
          </w:tcPr>
          <w:p w:rsidR="00DA671E" w:rsidRPr="000A276C" w:rsidRDefault="004040D2" w:rsidP="000A276C">
            <w:pPr>
              <w:widowControl w:val="0"/>
              <w:spacing w:line="360" w:lineRule="auto"/>
              <w:jc w:val="both"/>
              <w:rPr>
                <w:sz w:val="20"/>
                <w:szCs w:val="20"/>
              </w:rPr>
            </w:pPr>
            <w:r w:rsidRPr="000A276C">
              <w:rPr>
                <w:sz w:val="20"/>
                <w:szCs w:val="20"/>
              </w:rPr>
              <w:t>0,04</w:t>
            </w:r>
          </w:p>
        </w:tc>
        <w:tc>
          <w:tcPr>
            <w:tcW w:w="1075" w:type="dxa"/>
            <w:shd w:val="clear" w:color="auto" w:fill="auto"/>
          </w:tcPr>
          <w:p w:rsidR="00DA671E" w:rsidRPr="000A276C" w:rsidRDefault="004040D2" w:rsidP="000A276C">
            <w:pPr>
              <w:widowControl w:val="0"/>
              <w:spacing w:line="360" w:lineRule="auto"/>
              <w:jc w:val="both"/>
              <w:rPr>
                <w:sz w:val="20"/>
                <w:szCs w:val="20"/>
              </w:rPr>
            </w:pPr>
            <w:r w:rsidRPr="000A276C">
              <w:rPr>
                <w:sz w:val="20"/>
                <w:szCs w:val="20"/>
              </w:rPr>
              <w:t>0,05</w:t>
            </w:r>
          </w:p>
        </w:tc>
        <w:tc>
          <w:tcPr>
            <w:tcW w:w="1314" w:type="dxa"/>
            <w:shd w:val="clear" w:color="auto" w:fill="auto"/>
          </w:tcPr>
          <w:p w:rsidR="00DA671E" w:rsidRPr="000A276C" w:rsidRDefault="004040D2" w:rsidP="000A276C">
            <w:pPr>
              <w:widowControl w:val="0"/>
              <w:spacing w:line="360" w:lineRule="auto"/>
              <w:jc w:val="both"/>
              <w:rPr>
                <w:sz w:val="20"/>
                <w:szCs w:val="20"/>
              </w:rPr>
            </w:pPr>
            <w:r w:rsidRPr="000A276C">
              <w:rPr>
                <w:sz w:val="20"/>
                <w:szCs w:val="20"/>
              </w:rPr>
              <w:t>не нормируется</w:t>
            </w:r>
          </w:p>
        </w:tc>
        <w:tc>
          <w:tcPr>
            <w:tcW w:w="1102" w:type="dxa"/>
            <w:shd w:val="clear" w:color="auto" w:fill="auto"/>
          </w:tcPr>
          <w:p w:rsidR="00DA671E" w:rsidRPr="000A276C" w:rsidRDefault="004040D2" w:rsidP="000A276C">
            <w:pPr>
              <w:widowControl w:val="0"/>
              <w:spacing w:line="360" w:lineRule="auto"/>
              <w:jc w:val="both"/>
              <w:rPr>
                <w:sz w:val="20"/>
                <w:szCs w:val="20"/>
              </w:rPr>
            </w:pPr>
            <w:r w:rsidRPr="000A276C">
              <w:rPr>
                <w:sz w:val="20"/>
                <w:szCs w:val="20"/>
              </w:rPr>
              <w:t>0,04</w:t>
            </w:r>
          </w:p>
        </w:tc>
        <w:tc>
          <w:tcPr>
            <w:tcW w:w="1075" w:type="dxa"/>
            <w:shd w:val="clear" w:color="auto" w:fill="auto"/>
          </w:tcPr>
          <w:p w:rsidR="00DA671E" w:rsidRPr="000A276C" w:rsidRDefault="004040D2" w:rsidP="000A276C">
            <w:pPr>
              <w:widowControl w:val="0"/>
              <w:spacing w:line="360" w:lineRule="auto"/>
              <w:jc w:val="both"/>
              <w:rPr>
                <w:sz w:val="20"/>
                <w:szCs w:val="20"/>
              </w:rPr>
            </w:pPr>
            <w:r w:rsidRPr="000A276C">
              <w:rPr>
                <w:sz w:val="20"/>
                <w:szCs w:val="20"/>
              </w:rPr>
              <w:t>0,05</w:t>
            </w:r>
          </w:p>
        </w:tc>
        <w:tc>
          <w:tcPr>
            <w:tcW w:w="1208" w:type="dxa"/>
            <w:shd w:val="clear" w:color="auto" w:fill="auto"/>
          </w:tcPr>
          <w:p w:rsidR="00DA671E" w:rsidRPr="000A276C" w:rsidRDefault="004040D2" w:rsidP="000A276C">
            <w:pPr>
              <w:widowControl w:val="0"/>
              <w:spacing w:line="360" w:lineRule="auto"/>
              <w:jc w:val="both"/>
              <w:rPr>
                <w:sz w:val="20"/>
                <w:szCs w:val="20"/>
              </w:rPr>
            </w:pPr>
            <w:r w:rsidRPr="000A276C">
              <w:rPr>
                <w:sz w:val="20"/>
                <w:szCs w:val="20"/>
              </w:rPr>
              <w:t>не нормируется</w:t>
            </w:r>
          </w:p>
        </w:tc>
      </w:tr>
      <w:tr w:rsidR="0040243C" w:rsidRPr="000A276C" w:rsidTr="000A276C">
        <w:tc>
          <w:tcPr>
            <w:tcW w:w="2018" w:type="dxa"/>
            <w:shd w:val="clear" w:color="auto" w:fill="auto"/>
          </w:tcPr>
          <w:p w:rsidR="0040243C" w:rsidRPr="000A276C" w:rsidRDefault="0040243C" w:rsidP="000A276C">
            <w:pPr>
              <w:widowControl w:val="0"/>
              <w:spacing w:line="360" w:lineRule="auto"/>
              <w:jc w:val="both"/>
              <w:rPr>
                <w:sz w:val="20"/>
                <w:szCs w:val="20"/>
              </w:rPr>
            </w:pPr>
            <w:r w:rsidRPr="000A276C">
              <w:rPr>
                <w:sz w:val="20"/>
                <w:szCs w:val="20"/>
              </w:rPr>
              <w:t>9. Насыпная плотность, г/см</w:t>
            </w:r>
            <w:r w:rsidRPr="000A276C">
              <w:rPr>
                <w:sz w:val="20"/>
                <w:szCs w:val="20"/>
                <w:vertAlign w:val="superscript"/>
              </w:rPr>
              <w:t>3</w:t>
            </w:r>
            <w:r w:rsidRPr="000A276C">
              <w:rPr>
                <w:sz w:val="20"/>
                <w:szCs w:val="20"/>
              </w:rPr>
              <w:t>, не менее</w:t>
            </w:r>
          </w:p>
        </w:tc>
        <w:tc>
          <w:tcPr>
            <w:tcW w:w="1422" w:type="dxa"/>
            <w:shd w:val="clear" w:color="auto" w:fill="auto"/>
          </w:tcPr>
          <w:p w:rsidR="0040243C" w:rsidRPr="000A276C" w:rsidRDefault="0040243C" w:rsidP="000A276C">
            <w:pPr>
              <w:widowControl w:val="0"/>
              <w:spacing w:line="360" w:lineRule="auto"/>
              <w:jc w:val="both"/>
              <w:rPr>
                <w:sz w:val="20"/>
                <w:szCs w:val="20"/>
              </w:rPr>
            </w:pPr>
            <w:r w:rsidRPr="000A276C">
              <w:rPr>
                <w:sz w:val="20"/>
                <w:szCs w:val="20"/>
              </w:rPr>
              <w:t>1,1</w:t>
            </w:r>
          </w:p>
        </w:tc>
        <w:tc>
          <w:tcPr>
            <w:tcW w:w="1075" w:type="dxa"/>
            <w:shd w:val="clear" w:color="auto" w:fill="auto"/>
          </w:tcPr>
          <w:p w:rsidR="0040243C" w:rsidRPr="000A276C" w:rsidRDefault="0040243C" w:rsidP="000A276C">
            <w:pPr>
              <w:widowControl w:val="0"/>
              <w:spacing w:line="360" w:lineRule="auto"/>
              <w:jc w:val="both"/>
              <w:rPr>
                <w:sz w:val="20"/>
                <w:szCs w:val="20"/>
              </w:rPr>
            </w:pPr>
            <w:r w:rsidRPr="000A276C">
              <w:rPr>
                <w:sz w:val="20"/>
                <w:szCs w:val="20"/>
              </w:rPr>
              <w:t>0,9</w:t>
            </w:r>
          </w:p>
        </w:tc>
        <w:tc>
          <w:tcPr>
            <w:tcW w:w="1314" w:type="dxa"/>
            <w:shd w:val="clear" w:color="auto" w:fill="auto"/>
          </w:tcPr>
          <w:p w:rsidR="0040243C" w:rsidRPr="000A276C" w:rsidRDefault="0040243C" w:rsidP="000A276C">
            <w:pPr>
              <w:widowControl w:val="0"/>
              <w:spacing w:line="360" w:lineRule="auto"/>
              <w:jc w:val="both"/>
              <w:rPr>
                <w:sz w:val="20"/>
                <w:szCs w:val="20"/>
              </w:rPr>
            </w:pPr>
            <w:r w:rsidRPr="000A276C">
              <w:rPr>
                <w:sz w:val="20"/>
                <w:szCs w:val="20"/>
              </w:rPr>
              <w:t>0,9</w:t>
            </w:r>
          </w:p>
        </w:tc>
        <w:tc>
          <w:tcPr>
            <w:tcW w:w="3385" w:type="dxa"/>
            <w:gridSpan w:val="3"/>
            <w:shd w:val="clear" w:color="auto" w:fill="auto"/>
          </w:tcPr>
          <w:p w:rsidR="0040243C" w:rsidRPr="000A276C" w:rsidRDefault="0040243C" w:rsidP="000A276C">
            <w:pPr>
              <w:widowControl w:val="0"/>
              <w:spacing w:line="360" w:lineRule="auto"/>
              <w:jc w:val="both"/>
              <w:rPr>
                <w:sz w:val="20"/>
                <w:szCs w:val="20"/>
              </w:rPr>
            </w:pPr>
            <w:r w:rsidRPr="000A276C">
              <w:rPr>
                <w:sz w:val="20"/>
                <w:szCs w:val="20"/>
              </w:rPr>
              <w:t>не нормируется</w:t>
            </w:r>
          </w:p>
        </w:tc>
      </w:tr>
      <w:tr w:rsidR="000B361C" w:rsidRPr="000A276C" w:rsidTr="000A276C">
        <w:tc>
          <w:tcPr>
            <w:tcW w:w="2018" w:type="dxa"/>
            <w:shd w:val="clear" w:color="auto" w:fill="auto"/>
          </w:tcPr>
          <w:p w:rsidR="000B361C" w:rsidRPr="000A276C" w:rsidRDefault="000B361C" w:rsidP="000A276C">
            <w:pPr>
              <w:widowControl w:val="0"/>
              <w:spacing w:line="360" w:lineRule="auto"/>
              <w:jc w:val="both"/>
              <w:rPr>
                <w:sz w:val="20"/>
                <w:szCs w:val="20"/>
              </w:rPr>
            </w:pPr>
            <w:r w:rsidRPr="000A276C">
              <w:rPr>
                <w:sz w:val="20"/>
                <w:szCs w:val="20"/>
              </w:rPr>
              <w:t xml:space="preserve">10. Магнитные включения размером более </w:t>
            </w:r>
            <w:smartTag w:uri="urn:schemas-microsoft-com:office:smarttags" w:element="metricconverter">
              <w:smartTagPr>
                <w:attr w:name="ProductID" w:val="0,25 мм"/>
              </w:smartTagPr>
              <w:r w:rsidRPr="000A276C">
                <w:rPr>
                  <w:sz w:val="20"/>
                  <w:szCs w:val="20"/>
                </w:rPr>
                <w:t>0,25 мм</w:t>
              </w:r>
            </w:smartTag>
          </w:p>
        </w:tc>
        <w:tc>
          <w:tcPr>
            <w:tcW w:w="1422" w:type="dxa"/>
            <w:shd w:val="clear" w:color="auto" w:fill="auto"/>
          </w:tcPr>
          <w:p w:rsidR="000B361C" w:rsidRPr="000A276C" w:rsidRDefault="000B361C" w:rsidP="000A276C">
            <w:pPr>
              <w:widowControl w:val="0"/>
              <w:spacing w:line="360" w:lineRule="auto"/>
              <w:jc w:val="both"/>
              <w:rPr>
                <w:sz w:val="20"/>
                <w:szCs w:val="20"/>
              </w:rPr>
            </w:pPr>
            <w:r w:rsidRPr="000A276C">
              <w:rPr>
                <w:sz w:val="20"/>
                <w:szCs w:val="20"/>
              </w:rPr>
              <w:t>отсутствуют</w:t>
            </w:r>
          </w:p>
        </w:tc>
        <w:tc>
          <w:tcPr>
            <w:tcW w:w="2389" w:type="dxa"/>
            <w:gridSpan w:val="2"/>
            <w:shd w:val="clear" w:color="auto" w:fill="auto"/>
          </w:tcPr>
          <w:p w:rsidR="000B361C" w:rsidRPr="000A276C" w:rsidRDefault="000B361C" w:rsidP="000A276C">
            <w:pPr>
              <w:widowControl w:val="0"/>
              <w:spacing w:line="360" w:lineRule="auto"/>
              <w:jc w:val="both"/>
              <w:rPr>
                <w:sz w:val="20"/>
                <w:szCs w:val="20"/>
              </w:rPr>
            </w:pPr>
            <w:r w:rsidRPr="000A276C">
              <w:rPr>
                <w:sz w:val="20"/>
                <w:szCs w:val="20"/>
              </w:rPr>
              <w:t>не нормируется</w:t>
            </w:r>
          </w:p>
        </w:tc>
        <w:tc>
          <w:tcPr>
            <w:tcW w:w="3385" w:type="dxa"/>
            <w:gridSpan w:val="3"/>
            <w:shd w:val="clear" w:color="auto" w:fill="auto"/>
          </w:tcPr>
          <w:p w:rsidR="000B361C" w:rsidRPr="000A276C" w:rsidRDefault="000B361C" w:rsidP="000A276C">
            <w:pPr>
              <w:widowControl w:val="0"/>
              <w:spacing w:line="360" w:lineRule="auto"/>
              <w:jc w:val="both"/>
              <w:rPr>
                <w:sz w:val="20"/>
                <w:szCs w:val="20"/>
              </w:rPr>
            </w:pPr>
            <w:r w:rsidRPr="000A276C">
              <w:rPr>
                <w:sz w:val="20"/>
                <w:szCs w:val="20"/>
              </w:rPr>
              <w:t>не нормируется</w:t>
            </w:r>
          </w:p>
        </w:tc>
      </w:tr>
    </w:tbl>
    <w:p w:rsidR="00831EC9" w:rsidRPr="007763E3" w:rsidRDefault="00831EC9" w:rsidP="007763E3">
      <w:pPr>
        <w:spacing w:line="360" w:lineRule="auto"/>
        <w:ind w:firstLine="709"/>
        <w:jc w:val="both"/>
        <w:rPr>
          <w:sz w:val="28"/>
          <w:szCs w:val="28"/>
        </w:rPr>
      </w:pPr>
    </w:p>
    <w:p w:rsidR="00342B23" w:rsidRPr="007763E3" w:rsidRDefault="00342B23" w:rsidP="007763E3">
      <w:pPr>
        <w:spacing w:line="360" w:lineRule="auto"/>
        <w:ind w:firstLine="709"/>
        <w:jc w:val="both"/>
        <w:rPr>
          <w:sz w:val="28"/>
          <w:szCs w:val="28"/>
        </w:rPr>
      </w:pPr>
      <w:r w:rsidRPr="007763E3">
        <w:rPr>
          <w:sz w:val="28"/>
          <w:szCs w:val="28"/>
        </w:rPr>
        <w:t>Кальцинированную соду упаковывают в четырехслойные бумажные мешки; соду, поставляемую для производства электровакуумного стекла – в пятислойные бумажные или пятислойные ламинированные мешки. Транспортируют соду насыпью в специальных контейнерах грузоотправителя, содо–, саже- и цементовозах, а упакованную в мешки – в крытых железнодорожных вагонах, контейнерах, судах.</w:t>
      </w:r>
    </w:p>
    <w:p w:rsidR="00342B23" w:rsidRPr="007763E3" w:rsidRDefault="00342B23" w:rsidP="007763E3">
      <w:pPr>
        <w:spacing w:line="360" w:lineRule="auto"/>
        <w:ind w:firstLine="709"/>
        <w:jc w:val="both"/>
        <w:rPr>
          <w:sz w:val="28"/>
          <w:szCs w:val="28"/>
        </w:rPr>
      </w:pPr>
      <w:r w:rsidRPr="007763E3">
        <w:rPr>
          <w:sz w:val="28"/>
          <w:szCs w:val="28"/>
        </w:rPr>
        <w:t>Сода гигроскопична, при хранении на воздухе поглощает диоксид углерода и слеживается.</w:t>
      </w:r>
    </w:p>
    <w:p w:rsidR="0004287F" w:rsidRPr="007763E3" w:rsidRDefault="00342B23" w:rsidP="007763E3">
      <w:pPr>
        <w:widowControl w:val="0"/>
        <w:spacing w:line="360" w:lineRule="auto"/>
        <w:ind w:firstLine="709"/>
        <w:jc w:val="both"/>
        <w:rPr>
          <w:sz w:val="28"/>
          <w:szCs w:val="28"/>
        </w:rPr>
      </w:pPr>
      <w:r w:rsidRPr="007763E3">
        <w:rPr>
          <w:sz w:val="28"/>
          <w:szCs w:val="28"/>
        </w:rPr>
        <w:t xml:space="preserve">В настоящее </w:t>
      </w:r>
      <w:r w:rsidR="002720E4" w:rsidRPr="007763E3">
        <w:rPr>
          <w:sz w:val="28"/>
          <w:szCs w:val="28"/>
        </w:rPr>
        <w:t xml:space="preserve">время </w:t>
      </w:r>
      <w:r w:rsidRPr="007763E3">
        <w:rPr>
          <w:sz w:val="28"/>
          <w:szCs w:val="28"/>
        </w:rPr>
        <w:t>в мире производство кальцинированной соды</w:t>
      </w:r>
      <w:r w:rsidR="00245780" w:rsidRPr="007763E3">
        <w:rPr>
          <w:sz w:val="28"/>
          <w:szCs w:val="28"/>
        </w:rPr>
        <w:t xml:space="preserve"> </w:t>
      </w:r>
      <w:r w:rsidR="0004287F" w:rsidRPr="007763E3">
        <w:rPr>
          <w:sz w:val="28"/>
          <w:szCs w:val="28"/>
        </w:rPr>
        <w:t>базируется на четырех основных способах: аммиачном, из природной соды, комплексной переработкой нефелинов, карбонизацией гидроксида натрия [1, 2].</w:t>
      </w:r>
    </w:p>
    <w:p w:rsidR="0004287F" w:rsidRPr="007763E3" w:rsidRDefault="0004287F" w:rsidP="007763E3">
      <w:pPr>
        <w:widowControl w:val="0"/>
        <w:spacing w:line="360" w:lineRule="auto"/>
        <w:ind w:firstLine="709"/>
        <w:jc w:val="both"/>
        <w:rPr>
          <w:sz w:val="28"/>
          <w:szCs w:val="28"/>
        </w:rPr>
      </w:pPr>
      <w:r w:rsidRPr="007763E3">
        <w:rPr>
          <w:sz w:val="28"/>
          <w:szCs w:val="28"/>
        </w:rPr>
        <w:t>Карбонизация гидроксида натрия как промышленный способ получения кальцинированной соды получила некоторое распространение в конце 60</w:t>
      </w:r>
      <w:r w:rsidR="006A77BC" w:rsidRPr="007763E3">
        <w:rPr>
          <w:sz w:val="28"/>
          <w:szCs w:val="28"/>
        </w:rPr>
        <w:t>-</w:t>
      </w:r>
      <w:r w:rsidRPr="007763E3">
        <w:rPr>
          <w:sz w:val="28"/>
          <w:szCs w:val="28"/>
        </w:rPr>
        <w:t>х</w:t>
      </w:r>
      <w:r w:rsidR="006A77BC" w:rsidRPr="007763E3">
        <w:rPr>
          <w:sz w:val="28"/>
          <w:szCs w:val="28"/>
        </w:rPr>
        <w:t>–</w:t>
      </w:r>
      <w:r w:rsidRPr="007763E3">
        <w:rPr>
          <w:sz w:val="28"/>
          <w:szCs w:val="28"/>
        </w:rPr>
        <w:t>начале 70-х годов. В настоящее время во всем мире действует лишь несколько небольших установок по получению соды с использованием этого способа, и доля его в мировом производстве кальцинированной соды составляет около 1 % [2].</w:t>
      </w:r>
    </w:p>
    <w:p w:rsidR="0004287F" w:rsidRPr="007763E3" w:rsidRDefault="0004287F" w:rsidP="007763E3">
      <w:pPr>
        <w:widowControl w:val="0"/>
        <w:spacing w:line="360" w:lineRule="auto"/>
        <w:ind w:firstLine="709"/>
        <w:jc w:val="both"/>
        <w:rPr>
          <w:sz w:val="28"/>
          <w:szCs w:val="28"/>
        </w:rPr>
      </w:pPr>
      <w:r w:rsidRPr="007763E3">
        <w:rPr>
          <w:sz w:val="28"/>
          <w:szCs w:val="28"/>
        </w:rPr>
        <w:t xml:space="preserve">Процесс переработки нефелинов с получением глинозема, кальцинированной соды, поташа и цемента на основе апатит-нефелиновых месторождений, а также нефелиновых руд </w:t>
      </w:r>
      <w:r w:rsidR="006A77BC" w:rsidRPr="007763E3">
        <w:rPr>
          <w:sz w:val="28"/>
          <w:szCs w:val="28"/>
        </w:rPr>
        <w:t>–</w:t>
      </w:r>
      <w:r w:rsidRPr="007763E3">
        <w:rPr>
          <w:sz w:val="28"/>
          <w:szCs w:val="28"/>
        </w:rPr>
        <w:t xml:space="preserve"> третий по значимости из промышленных способов получения соды [1</w:t>
      </w:r>
      <w:r w:rsidR="006A77BC" w:rsidRPr="007763E3">
        <w:rPr>
          <w:sz w:val="28"/>
          <w:szCs w:val="28"/>
        </w:rPr>
        <w:t>–</w:t>
      </w:r>
      <w:r w:rsidRPr="007763E3">
        <w:rPr>
          <w:sz w:val="28"/>
          <w:szCs w:val="28"/>
        </w:rPr>
        <w:t>3, 5</w:t>
      </w:r>
      <w:r w:rsidR="006A77BC" w:rsidRPr="007763E3">
        <w:rPr>
          <w:sz w:val="28"/>
          <w:szCs w:val="28"/>
        </w:rPr>
        <w:t>–</w:t>
      </w:r>
      <w:r w:rsidRPr="007763E3">
        <w:rPr>
          <w:sz w:val="28"/>
          <w:szCs w:val="28"/>
        </w:rPr>
        <w:t>7].</w:t>
      </w:r>
    </w:p>
    <w:p w:rsidR="0004287F" w:rsidRPr="007763E3" w:rsidRDefault="0004287F" w:rsidP="007763E3">
      <w:pPr>
        <w:widowControl w:val="0"/>
        <w:spacing w:line="360" w:lineRule="auto"/>
        <w:ind w:firstLine="709"/>
        <w:jc w:val="both"/>
        <w:rPr>
          <w:sz w:val="28"/>
          <w:szCs w:val="28"/>
        </w:rPr>
      </w:pPr>
      <w:r w:rsidRPr="007763E3">
        <w:rPr>
          <w:sz w:val="28"/>
          <w:szCs w:val="28"/>
        </w:rPr>
        <w:t>Вторым по значимости способом, по которому получают соду, является получение соды из природного содосодержащего сырья. Особенно этот способ получил распространение за рубежом, в США, после того, как там были открыты залежи троны (</w:t>
      </w:r>
      <w:r w:rsidRPr="007763E3">
        <w:rPr>
          <w:sz w:val="28"/>
          <w:szCs w:val="28"/>
          <w:lang w:val="en-US"/>
        </w:rPr>
        <w:t>Na</w:t>
      </w:r>
      <w:r w:rsidRPr="007763E3">
        <w:rPr>
          <w:sz w:val="28"/>
          <w:szCs w:val="28"/>
          <w:vertAlign w:val="subscript"/>
        </w:rPr>
        <w:t>2</w:t>
      </w:r>
      <w:r w:rsidRPr="007763E3">
        <w:rPr>
          <w:sz w:val="28"/>
          <w:szCs w:val="28"/>
          <w:lang w:val="en-US"/>
        </w:rPr>
        <w:t>CO</w:t>
      </w:r>
      <w:r w:rsidRPr="007763E3">
        <w:rPr>
          <w:sz w:val="28"/>
          <w:szCs w:val="28"/>
          <w:vertAlign w:val="subscript"/>
        </w:rPr>
        <w:t>3</w:t>
      </w:r>
      <w:r w:rsidR="005F572C" w:rsidRPr="007763E3">
        <w:rPr>
          <w:sz w:val="28"/>
          <w:szCs w:val="28"/>
        </w:rPr>
        <w:t>–</w:t>
      </w:r>
      <w:r w:rsidRPr="007763E3">
        <w:rPr>
          <w:sz w:val="28"/>
          <w:szCs w:val="28"/>
          <w:lang w:val="en-US"/>
        </w:rPr>
        <w:t>NaHCO</w:t>
      </w:r>
      <w:r w:rsidRPr="007763E3">
        <w:rPr>
          <w:sz w:val="28"/>
          <w:szCs w:val="28"/>
          <w:vertAlign w:val="subscript"/>
        </w:rPr>
        <w:t>3</w:t>
      </w:r>
      <w:r w:rsidR="005F572C" w:rsidRPr="007763E3">
        <w:rPr>
          <w:sz w:val="28"/>
          <w:szCs w:val="28"/>
        </w:rPr>
        <w:t>–</w:t>
      </w:r>
      <w:r w:rsidRPr="007763E3">
        <w:rPr>
          <w:sz w:val="28"/>
          <w:szCs w:val="28"/>
        </w:rPr>
        <w:t>2</w:t>
      </w:r>
      <w:r w:rsidRPr="007763E3">
        <w:rPr>
          <w:sz w:val="28"/>
          <w:szCs w:val="28"/>
          <w:lang w:val="en-US"/>
        </w:rPr>
        <w:t>H</w:t>
      </w:r>
      <w:r w:rsidRPr="007763E3">
        <w:rPr>
          <w:sz w:val="28"/>
          <w:szCs w:val="28"/>
          <w:vertAlign w:val="subscript"/>
        </w:rPr>
        <w:t>2</w:t>
      </w:r>
      <w:r w:rsidRPr="007763E3">
        <w:rPr>
          <w:sz w:val="28"/>
          <w:szCs w:val="28"/>
          <w:lang w:val="en-US"/>
        </w:rPr>
        <w:t>O</w:t>
      </w:r>
      <w:r w:rsidRPr="007763E3">
        <w:rPr>
          <w:sz w:val="28"/>
          <w:szCs w:val="28"/>
        </w:rPr>
        <w:t>). С 1977 года в США для производства соды используют также рапу озера Сиэрлз (Калифорния).</w:t>
      </w:r>
    </w:p>
    <w:p w:rsidR="0004287F" w:rsidRPr="007763E3" w:rsidRDefault="0004287F" w:rsidP="007763E3">
      <w:pPr>
        <w:widowControl w:val="0"/>
        <w:spacing w:line="360" w:lineRule="auto"/>
        <w:ind w:firstLine="709"/>
        <w:jc w:val="both"/>
        <w:rPr>
          <w:sz w:val="28"/>
          <w:szCs w:val="28"/>
        </w:rPr>
      </w:pPr>
      <w:r w:rsidRPr="007763E3">
        <w:rPr>
          <w:sz w:val="28"/>
          <w:szCs w:val="28"/>
        </w:rPr>
        <w:t>Недавно в США были открыты новые богатейшие залежи природной соды - нахколита (</w:t>
      </w:r>
      <w:r w:rsidRPr="007763E3">
        <w:rPr>
          <w:sz w:val="28"/>
          <w:szCs w:val="28"/>
          <w:lang w:val="en-US"/>
        </w:rPr>
        <w:t>NaHCO</w:t>
      </w:r>
      <w:r w:rsidRPr="007763E3">
        <w:rPr>
          <w:sz w:val="28"/>
          <w:szCs w:val="28"/>
          <w:vertAlign w:val="subscript"/>
        </w:rPr>
        <w:t>3</w:t>
      </w:r>
      <w:r w:rsidRPr="007763E3">
        <w:rPr>
          <w:sz w:val="28"/>
          <w:szCs w:val="28"/>
        </w:rPr>
        <w:t>) и даусонита (</w:t>
      </w:r>
      <w:r w:rsidR="005F572C" w:rsidRPr="007763E3">
        <w:rPr>
          <w:sz w:val="28"/>
          <w:szCs w:val="28"/>
          <w:lang w:val="en-US"/>
        </w:rPr>
        <w:t>Na</w:t>
      </w:r>
      <w:r w:rsidRPr="007763E3">
        <w:rPr>
          <w:sz w:val="28"/>
          <w:szCs w:val="28"/>
        </w:rPr>
        <w:t>А</w:t>
      </w:r>
      <w:r w:rsidR="005F572C" w:rsidRPr="007763E3">
        <w:rPr>
          <w:sz w:val="28"/>
          <w:szCs w:val="28"/>
          <w:lang w:val="en-US"/>
        </w:rPr>
        <w:t>l</w:t>
      </w:r>
      <w:r w:rsidRPr="007763E3">
        <w:rPr>
          <w:sz w:val="28"/>
          <w:szCs w:val="28"/>
        </w:rPr>
        <w:t>(ОН)</w:t>
      </w:r>
      <w:r w:rsidRPr="007763E3">
        <w:rPr>
          <w:sz w:val="28"/>
          <w:szCs w:val="28"/>
          <w:vertAlign w:val="subscript"/>
        </w:rPr>
        <w:t>2</w:t>
      </w:r>
      <w:r w:rsidRPr="007763E3">
        <w:rPr>
          <w:sz w:val="28"/>
          <w:szCs w:val="28"/>
        </w:rPr>
        <w:t>СО</w:t>
      </w:r>
      <w:r w:rsidR="005F572C" w:rsidRPr="007763E3">
        <w:rPr>
          <w:sz w:val="28"/>
          <w:szCs w:val="28"/>
          <w:vertAlign w:val="subscript"/>
        </w:rPr>
        <w:t>3</w:t>
      </w:r>
      <w:r w:rsidRPr="007763E3">
        <w:rPr>
          <w:sz w:val="28"/>
          <w:szCs w:val="28"/>
        </w:rPr>
        <w:t>). Источники природной соды, но несравненно меньше чем в США имеют и другие страны: Бельгия, Бразилия, Индия, Китай, Турция, Канада, ЮАР. В 1990</w:t>
      </w:r>
      <w:r w:rsidR="005F572C" w:rsidRPr="007763E3">
        <w:rPr>
          <w:sz w:val="28"/>
          <w:szCs w:val="28"/>
        </w:rPr>
        <w:t>–</w:t>
      </w:r>
      <w:r w:rsidRPr="007763E3">
        <w:rPr>
          <w:sz w:val="28"/>
          <w:szCs w:val="28"/>
        </w:rPr>
        <w:t>1993 годах долю соды, получаемой из природного содосодержащего сырья в мировой практике можно оценить в</w:t>
      </w:r>
      <w:r w:rsidR="007763E3">
        <w:rPr>
          <w:sz w:val="28"/>
          <w:szCs w:val="28"/>
        </w:rPr>
        <w:t xml:space="preserve"> </w:t>
      </w:r>
      <w:r w:rsidRPr="007763E3">
        <w:rPr>
          <w:sz w:val="28"/>
          <w:szCs w:val="28"/>
        </w:rPr>
        <w:t>32,1 % [2].</w:t>
      </w:r>
    </w:p>
    <w:p w:rsidR="0004287F" w:rsidRPr="007763E3" w:rsidRDefault="0004287F" w:rsidP="007763E3">
      <w:pPr>
        <w:widowControl w:val="0"/>
        <w:spacing w:line="360" w:lineRule="auto"/>
        <w:ind w:firstLine="709"/>
        <w:jc w:val="both"/>
        <w:rPr>
          <w:sz w:val="28"/>
          <w:szCs w:val="28"/>
        </w:rPr>
      </w:pPr>
      <w:r w:rsidRPr="007763E3">
        <w:rPr>
          <w:sz w:val="28"/>
          <w:szCs w:val="28"/>
        </w:rPr>
        <w:t>Аммиачный способ получения соды продолжает оставаться основным и на сегодняшний день. По состоянию на 1993 год его доля в производстве карбоната натрия составила около 65 %.</w:t>
      </w:r>
    </w:p>
    <w:p w:rsidR="0004287F" w:rsidRPr="007763E3" w:rsidRDefault="0004287F" w:rsidP="007763E3">
      <w:pPr>
        <w:widowControl w:val="0"/>
        <w:spacing w:line="360" w:lineRule="auto"/>
        <w:ind w:firstLine="709"/>
        <w:jc w:val="both"/>
        <w:rPr>
          <w:sz w:val="28"/>
          <w:szCs w:val="28"/>
        </w:rPr>
      </w:pPr>
      <w:r w:rsidRPr="007763E3">
        <w:rPr>
          <w:sz w:val="28"/>
          <w:szCs w:val="28"/>
        </w:rPr>
        <w:t xml:space="preserve">Следует упомянуть о разновидности аммиачного способа, который основан на замене аммиака органическими соединениями </w:t>
      </w:r>
      <w:r w:rsidR="00433C1B" w:rsidRPr="007763E3">
        <w:rPr>
          <w:i/>
          <w:iCs/>
          <w:sz w:val="28"/>
          <w:szCs w:val="28"/>
        </w:rPr>
        <w:t>–</w:t>
      </w:r>
      <w:r w:rsidRPr="007763E3">
        <w:rPr>
          <w:i/>
          <w:iCs/>
          <w:sz w:val="28"/>
          <w:szCs w:val="28"/>
        </w:rPr>
        <w:t xml:space="preserve"> </w:t>
      </w:r>
      <w:r w:rsidRPr="007763E3">
        <w:rPr>
          <w:sz w:val="28"/>
          <w:szCs w:val="28"/>
        </w:rPr>
        <w:t>алифатическими аминами. Однако этот способ на сегодняшний день не получил достаточного широкого распространения [7]</w:t>
      </w:r>
      <w:r w:rsidR="00603E1B" w:rsidRPr="007763E3">
        <w:rPr>
          <w:sz w:val="28"/>
          <w:szCs w:val="28"/>
        </w:rPr>
        <w:t xml:space="preserve"> и на Украине не применяется</w:t>
      </w:r>
      <w:r w:rsidRPr="007763E3">
        <w:rPr>
          <w:sz w:val="28"/>
          <w:szCs w:val="28"/>
        </w:rPr>
        <w:t>.</w:t>
      </w:r>
    </w:p>
    <w:p w:rsidR="00120698" w:rsidRPr="007763E3" w:rsidRDefault="00120698" w:rsidP="007763E3">
      <w:pPr>
        <w:spacing w:line="360" w:lineRule="auto"/>
        <w:ind w:firstLine="709"/>
        <w:jc w:val="both"/>
        <w:rPr>
          <w:sz w:val="28"/>
          <w:szCs w:val="28"/>
        </w:rPr>
      </w:pPr>
      <w:r w:rsidRPr="007763E3">
        <w:rPr>
          <w:sz w:val="28"/>
          <w:szCs w:val="28"/>
        </w:rPr>
        <w:t>Украина имеет лишь незначительные запасы нефелиновых руд, и не обладает природными запасами, содержащими соду. Поэтому на сегодняшний день единственным способом, по которому производят соду на Украине, является аммиачный способ. Рассмотрим аммиачный способ более подробно.</w:t>
      </w:r>
    </w:p>
    <w:p w:rsidR="00120698" w:rsidRDefault="00120698" w:rsidP="007763E3">
      <w:pPr>
        <w:spacing w:line="360" w:lineRule="auto"/>
        <w:ind w:firstLine="709"/>
        <w:jc w:val="both"/>
        <w:rPr>
          <w:sz w:val="28"/>
          <w:szCs w:val="28"/>
        </w:rPr>
      </w:pPr>
      <w:r w:rsidRPr="007763E3">
        <w:rPr>
          <w:sz w:val="28"/>
          <w:szCs w:val="28"/>
        </w:rPr>
        <w:t>В общем виде для любых химико-технологических систем химизм основных стадий аммиачно-содового процесса можно представить в виде следующих уравнений [1–3, 5–6]:</w:t>
      </w:r>
    </w:p>
    <w:p w:rsidR="007763E3" w:rsidRDefault="007763E3" w:rsidP="007763E3">
      <w:pPr>
        <w:spacing w:line="360" w:lineRule="auto"/>
        <w:ind w:firstLine="709"/>
        <w:jc w:val="both"/>
        <w:rPr>
          <w:sz w:val="28"/>
          <w:szCs w:val="28"/>
        </w:rPr>
      </w:pPr>
    </w:p>
    <w:p w:rsidR="00D22549" w:rsidRPr="007763E3" w:rsidRDefault="007763E3" w:rsidP="007763E3">
      <w:pPr>
        <w:spacing w:line="360" w:lineRule="auto"/>
        <w:ind w:firstLine="709"/>
        <w:jc w:val="both"/>
        <w:rPr>
          <w:sz w:val="28"/>
          <w:szCs w:val="28"/>
          <w:lang w:val="en-US"/>
        </w:rPr>
      </w:pPr>
      <w:r w:rsidRPr="0009140C">
        <w:rPr>
          <w:sz w:val="28"/>
          <w:szCs w:val="28"/>
          <w:lang w:val="en-US"/>
        </w:rPr>
        <w:br w:type="page"/>
      </w:r>
      <w:r w:rsidR="00374170">
        <w:rPr>
          <w:sz w:val="28"/>
          <w:szCs w:val="28"/>
          <w:lang w:val="en-US"/>
        </w:rPr>
        <w:pict>
          <v:shape id="_x0000_i1025" type="#_x0000_t75" style="width:171pt;height:18pt">
            <v:imagedata r:id="rId8" o:title=""/>
          </v:shape>
        </w:pict>
      </w:r>
      <w:r w:rsidR="006C48E6" w:rsidRPr="007763E3">
        <w:rPr>
          <w:sz w:val="28"/>
          <w:szCs w:val="28"/>
          <w:lang w:val="en-US"/>
        </w:rPr>
        <w:t>(1.1)</w:t>
      </w:r>
    </w:p>
    <w:p w:rsidR="006C48E6" w:rsidRPr="007763E3" w:rsidRDefault="006C48E6" w:rsidP="007763E3">
      <w:pPr>
        <w:spacing w:line="360" w:lineRule="auto"/>
        <w:ind w:firstLine="709"/>
        <w:jc w:val="both"/>
        <w:rPr>
          <w:sz w:val="28"/>
          <w:szCs w:val="28"/>
          <w:lang w:val="en-US"/>
        </w:rPr>
      </w:pPr>
      <w:r w:rsidRPr="007763E3">
        <w:rPr>
          <w:sz w:val="28"/>
          <w:szCs w:val="28"/>
          <w:lang w:val="en-US"/>
        </w:rPr>
        <w:t>CaO + H</w:t>
      </w:r>
      <w:r w:rsidRPr="007763E3">
        <w:rPr>
          <w:sz w:val="28"/>
          <w:szCs w:val="28"/>
          <w:vertAlign w:val="subscript"/>
          <w:lang w:val="en-US"/>
        </w:rPr>
        <w:t>2</w:t>
      </w:r>
      <w:r w:rsidRPr="007763E3">
        <w:rPr>
          <w:sz w:val="28"/>
          <w:szCs w:val="28"/>
          <w:lang w:val="en-US"/>
        </w:rPr>
        <w:t>O = Ca(OH)</w:t>
      </w:r>
      <w:r w:rsidRPr="007763E3">
        <w:rPr>
          <w:sz w:val="28"/>
          <w:szCs w:val="28"/>
          <w:vertAlign w:val="subscript"/>
          <w:lang w:val="en-US"/>
        </w:rPr>
        <w:t>2</w:t>
      </w:r>
      <w:r w:rsidRPr="007763E3">
        <w:rPr>
          <w:sz w:val="28"/>
          <w:szCs w:val="28"/>
          <w:lang w:val="en-US"/>
        </w:rPr>
        <w:t>(1.2)</w:t>
      </w:r>
    </w:p>
    <w:p w:rsidR="006C48E6" w:rsidRPr="007763E3" w:rsidRDefault="00374170" w:rsidP="007763E3">
      <w:pPr>
        <w:spacing w:line="360" w:lineRule="auto"/>
        <w:ind w:firstLine="709"/>
        <w:jc w:val="both"/>
        <w:rPr>
          <w:sz w:val="28"/>
          <w:szCs w:val="28"/>
          <w:lang w:val="en-US"/>
        </w:rPr>
      </w:pPr>
      <w:r>
        <w:rPr>
          <w:sz w:val="28"/>
          <w:szCs w:val="28"/>
          <w:lang w:val="en-US"/>
        </w:rPr>
        <w:pict>
          <v:shape id="_x0000_i1026" type="#_x0000_t75" style="width:315pt;height:18pt">
            <v:imagedata r:id="rId9" o:title=""/>
          </v:shape>
        </w:pict>
      </w:r>
      <w:r w:rsidR="002018DF" w:rsidRPr="007763E3">
        <w:rPr>
          <w:sz w:val="28"/>
          <w:szCs w:val="28"/>
          <w:lang w:val="en-US"/>
        </w:rPr>
        <w:t>(1.3)</w:t>
      </w:r>
    </w:p>
    <w:p w:rsidR="002018DF" w:rsidRPr="007763E3" w:rsidRDefault="00375E94" w:rsidP="007763E3">
      <w:pPr>
        <w:spacing w:line="360" w:lineRule="auto"/>
        <w:ind w:firstLine="709"/>
        <w:jc w:val="both"/>
        <w:rPr>
          <w:sz w:val="28"/>
          <w:szCs w:val="28"/>
          <w:lang w:val="en-US"/>
        </w:rPr>
      </w:pPr>
      <w:r w:rsidRPr="007763E3">
        <w:rPr>
          <w:sz w:val="28"/>
          <w:szCs w:val="28"/>
          <w:lang w:val="en-US"/>
        </w:rPr>
        <w:t>2NH</w:t>
      </w:r>
      <w:r w:rsidRPr="007763E3">
        <w:rPr>
          <w:sz w:val="28"/>
          <w:szCs w:val="28"/>
          <w:vertAlign w:val="subscript"/>
          <w:lang w:val="en-US"/>
        </w:rPr>
        <w:t>4</w:t>
      </w:r>
      <w:r w:rsidRPr="007763E3">
        <w:rPr>
          <w:sz w:val="28"/>
          <w:szCs w:val="28"/>
          <w:lang w:val="en-US"/>
        </w:rPr>
        <w:t>Cl + Ca(OH)</w:t>
      </w:r>
      <w:r w:rsidRPr="007763E3">
        <w:rPr>
          <w:sz w:val="28"/>
          <w:szCs w:val="28"/>
          <w:vertAlign w:val="subscript"/>
          <w:lang w:val="en-US"/>
        </w:rPr>
        <w:t>2</w:t>
      </w:r>
      <w:r w:rsidRPr="007763E3">
        <w:rPr>
          <w:sz w:val="28"/>
          <w:szCs w:val="28"/>
          <w:lang w:val="en-US"/>
        </w:rPr>
        <w:t xml:space="preserve"> = CaCl</w:t>
      </w:r>
      <w:r w:rsidRPr="007763E3">
        <w:rPr>
          <w:sz w:val="28"/>
          <w:szCs w:val="28"/>
          <w:vertAlign w:val="subscript"/>
          <w:lang w:val="en-US"/>
        </w:rPr>
        <w:t>2</w:t>
      </w:r>
      <w:r w:rsidRPr="007763E3">
        <w:rPr>
          <w:sz w:val="28"/>
          <w:szCs w:val="28"/>
          <w:lang w:val="en-US"/>
        </w:rPr>
        <w:t xml:space="preserve"> + 2NH</w:t>
      </w:r>
      <w:r w:rsidRPr="007763E3">
        <w:rPr>
          <w:sz w:val="28"/>
          <w:szCs w:val="28"/>
          <w:vertAlign w:val="subscript"/>
          <w:lang w:val="en-US"/>
        </w:rPr>
        <w:t>3</w:t>
      </w:r>
      <w:r w:rsidRPr="007763E3">
        <w:rPr>
          <w:sz w:val="28"/>
          <w:szCs w:val="28"/>
          <w:lang w:val="en-US"/>
        </w:rPr>
        <w:t xml:space="preserve"> +2H</w:t>
      </w:r>
      <w:r w:rsidRPr="007763E3">
        <w:rPr>
          <w:sz w:val="28"/>
          <w:szCs w:val="28"/>
          <w:vertAlign w:val="subscript"/>
          <w:lang w:val="en-US"/>
        </w:rPr>
        <w:t>2</w:t>
      </w:r>
      <w:r w:rsidRPr="007763E3">
        <w:rPr>
          <w:sz w:val="28"/>
          <w:szCs w:val="28"/>
          <w:lang w:val="en-US"/>
        </w:rPr>
        <w:t>O</w:t>
      </w:r>
      <w:r w:rsidR="004F68AE" w:rsidRPr="007763E3">
        <w:rPr>
          <w:sz w:val="28"/>
          <w:szCs w:val="28"/>
          <w:lang w:val="en-US"/>
        </w:rPr>
        <w:t>(1.4)</w:t>
      </w:r>
    </w:p>
    <w:p w:rsidR="004F68AE" w:rsidRPr="0009140C" w:rsidRDefault="00086312" w:rsidP="007763E3">
      <w:pPr>
        <w:spacing w:line="360" w:lineRule="auto"/>
        <w:ind w:firstLine="709"/>
        <w:jc w:val="both"/>
        <w:rPr>
          <w:sz w:val="28"/>
          <w:szCs w:val="28"/>
        </w:rPr>
      </w:pPr>
      <w:r w:rsidRPr="0009140C">
        <w:rPr>
          <w:sz w:val="28"/>
          <w:szCs w:val="28"/>
        </w:rPr>
        <w:t>2</w:t>
      </w:r>
      <w:r w:rsidRPr="007763E3">
        <w:rPr>
          <w:sz w:val="28"/>
          <w:szCs w:val="28"/>
          <w:lang w:val="en-US"/>
        </w:rPr>
        <w:t>NaHCO</w:t>
      </w:r>
      <w:r w:rsidRPr="0009140C">
        <w:rPr>
          <w:sz w:val="28"/>
          <w:szCs w:val="28"/>
          <w:vertAlign w:val="subscript"/>
        </w:rPr>
        <w:t>3</w:t>
      </w:r>
      <w:r w:rsidRPr="0009140C">
        <w:rPr>
          <w:sz w:val="28"/>
          <w:szCs w:val="28"/>
        </w:rPr>
        <w:t xml:space="preserve"> = </w:t>
      </w:r>
      <w:r w:rsidRPr="007763E3">
        <w:rPr>
          <w:sz w:val="28"/>
          <w:szCs w:val="28"/>
          <w:lang w:val="en-US"/>
        </w:rPr>
        <w:t>Na</w:t>
      </w:r>
      <w:r w:rsidRPr="0009140C">
        <w:rPr>
          <w:sz w:val="28"/>
          <w:szCs w:val="28"/>
          <w:vertAlign w:val="subscript"/>
        </w:rPr>
        <w:t>2</w:t>
      </w:r>
      <w:r w:rsidRPr="007763E3">
        <w:rPr>
          <w:sz w:val="28"/>
          <w:szCs w:val="28"/>
          <w:lang w:val="en-US"/>
        </w:rPr>
        <w:t>CO</w:t>
      </w:r>
      <w:r w:rsidRPr="0009140C">
        <w:rPr>
          <w:sz w:val="28"/>
          <w:szCs w:val="28"/>
          <w:vertAlign w:val="subscript"/>
        </w:rPr>
        <w:t>3</w:t>
      </w:r>
      <w:r w:rsidRPr="0009140C">
        <w:rPr>
          <w:sz w:val="28"/>
          <w:szCs w:val="28"/>
        </w:rPr>
        <w:t xml:space="preserve"> + </w:t>
      </w:r>
      <w:r w:rsidRPr="007763E3">
        <w:rPr>
          <w:sz w:val="28"/>
          <w:szCs w:val="28"/>
          <w:lang w:val="en-US"/>
        </w:rPr>
        <w:t>H</w:t>
      </w:r>
      <w:r w:rsidRPr="0009140C">
        <w:rPr>
          <w:sz w:val="28"/>
          <w:szCs w:val="28"/>
          <w:vertAlign w:val="subscript"/>
        </w:rPr>
        <w:t>2</w:t>
      </w:r>
      <w:r w:rsidRPr="007763E3">
        <w:rPr>
          <w:sz w:val="28"/>
          <w:szCs w:val="28"/>
          <w:lang w:val="en-US"/>
        </w:rPr>
        <w:t>O</w:t>
      </w:r>
      <w:r w:rsidRPr="0009140C">
        <w:rPr>
          <w:sz w:val="28"/>
          <w:szCs w:val="28"/>
        </w:rPr>
        <w:t xml:space="preserve"> + </w:t>
      </w:r>
      <w:r w:rsidRPr="007763E3">
        <w:rPr>
          <w:sz w:val="28"/>
          <w:szCs w:val="28"/>
          <w:lang w:val="en-US"/>
        </w:rPr>
        <w:t>CO</w:t>
      </w:r>
      <w:r w:rsidRPr="0009140C">
        <w:rPr>
          <w:sz w:val="28"/>
          <w:szCs w:val="28"/>
          <w:vertAlign w:val="subscript"/>
        </w:rPr>
        <w:t>2</w:t>
      </w:r>
      <w:r w:rsidRPr="0009140C">
        <w:rPr>
          <w:sz w:val="28"/>
          <w:szCs w:val="28"/>
        </w:rPr>
        <w:t>(1.5)</w:t>
      </w:r>
    </w:p>
    <w:p w:rsidR="00086312" w:rsidRPr="0009140C" w:rsidRDefault="00086312" w:rsidP="007763E3">
      <w:pPr>
        <w:spacing w:line="360" w:lineRule="auto"/>
        <w:ind w:firstLine="709"/>
        <w:jc w:val="both"/>
        <w:rPr>
          <w:sz w:val="28"/>
          <w:szCs w:val="28"/>
        </w:rPr>
      </w:pPr>
    </w:p>
    <w:p w:rsidR="008F738B" w:rsidRPr="007763E3" w:rsidRDefault="008F738B" w:rsidP="007763E3">
      <w:pPr>
        <w:spacing w:line="360" w:lineRule="auto"/>
        <w:ind w:firstLine="709"/>
        <w:jc w:val="both"/>
        <w:rPr>
          <w:sz w:val="28"/>
          <w:szCs w:val="28"/>
        </w:rPr>
      </w:pPr>
      <w:r w:rsidRPr="007763E3">
        <w:rPr>
          <w:sz w:val="28"/>
          <w:szCs w:val="28"/>
        </w:rPr>
        <w:t xml:space="preserve">На содовых заводах гидрокарбонат аммония получают из аммиака и углекислого газа, растворяя их в водных растворах </w:t>
      </w:r>
      <w:r w:rsidRPr="007763E3">
        <w:rPr>
          <w:sz w:val="28"/>
          <w:szCs w:val="28"/>
          <w:lang w:val="en-US"/>
        </w:rPr>
        <w:t>NaCl</w:t>
      </w:r>
      <w:r w:rsidRPr="007763E3">
        <w:rPr>
          <w:sz w:val="28"/>
          <w:szCs w:val="28"/>
        </w:rPr>
        <w:t xml:space="preserve"> (уравнение 1.3). Это уравнение характеризует только конечный результат взаимодействия хлорида натрия и гидрокарбоната аммония. В действительности процесс карбонизации протекает гораздо сложнее.</w:t>
      </w:r>
    </w:p>
    <w:p w:rsidR="008F738B" w:rsidRPr="007763E3" w:rsidRDefault="008F738B" w:rsidP="007763E3">
      <w:pPr>
        <w:spacing w:line="360" w:lineRule="auto"/>
        <w:ind w:firstLine="709"/>
        <w:jc w:val="both"/>
        <w:rPr>
          <w:sz w:val="28"/>
          <w:szCs w:val="28"/>
        </w:rPr>
      </w:pPr>
      <w:r w:rsidRPr="007763E3">
        <w:rPr>
          <w:sz w:val="28"/>
          <w:szCs w:val="28"/>
        </w:rPr>
        <w:t>Так как диоксид углерода плохо растворяется в воде в отсутствие аммиака, то на первой стадии сначала раствор хлорида натрия насыщают аммиаком, а потом аммонизированный рассол насыщают диоксидом углерода. Процесс насыщения раствора хлорида натрия аммиаком и диоксидом углерода проводят при сравнительно низких температурах, что обеспечивает протекание реакции слева на право.</w:t>
      </w:r>
    </w:p>
    <w:p w:rsidR="00D153CC" w:rsidRPr="007763E3" w:rsidRDefault="008F738B" w:rsidP="007763E3">
      <w:pPr>
        <w:widowControl w:val="0"/>
        <w:spacing w:line="360" w:lineRule="auto"/>
        <w:ind w:firstLine="709"/>
        <w:jc w:val="both"/>
        <w:rPr>
          <w:sz w:val="28"/>
          <w:szCs w:val="28"/>
        </w:rPr>
      </w:pPr>
      <w:r w:rsidRPr="007763E3">
        <w:rPr>
          <w:sz w:val="28"/>
          <w:szCs w:val="28"/>
        </w:rPr>
        <w:t xml:space="preserve">На первом стадии карбонизации большая часть диоксида углерода </w:t>
      </w:r>
      <w:r w:rsidR="0098156E" w:rsidRPr="007763E3">
        <w:rPr>
          <w:sz w:val="28"/>
          <w:szCs w:val="28"/>
        </w:rPr>
        <w:t>связывается в карбомат аммония:</w:t>
      </w:r>
    </w:p>
    <w:p w:rsidR="0098156E" w:rsidRPr="007763E3" w:rsidRDefault="0098156E" w:rsidP="007763E3">
      <w:pPr>
        <w:widowControl w:val="0"/>
        <w:spacing w:line="360" w:lineRule="auto"/>
        <w:ind w:firstLine="709"/>
        <w:jc w:val="both"/>
        <w:rPr>
          <w:sz w:val="28"/>
          <w:szCs w:val="28"/>
        </w:rPr>
      </w:pPr>
    </w:p>
    <w:p w:rsidR="0098156E" w:rsidRPr="007763E3" w:rsidRDefault="00374170" w:rsidP="007763E3">
      <w:pPr>
        <w:widowControl w:val="0"/>
        <w:spacing w:line="360" w:lineRule="auto"/>
        <w:ind w:firstLine="709"/>
        <w:jc w:val="both"/>
        <w:rPr>
          <w:sz w:val="28"/>
          <w:szCs w:val="28"/>
        </w:rPr>
      </w:pPr>
      <w:r>
        <w:rPr>
          <w:position w:val="-12"/>
          <w:sz w:val="28"/>
          <w:szCs w:val="28"/>
        </w:rPr>
        <w:pict>
          <v:shape id="_x0000_i1027" type="#_x0000_t75" style="width:155.25pt;height:18pt">
            <v:imagedata r:id="rId10" o:title=""/>
          </v:shape>
        </w:pict>
      </w:r>
      <w:r w:rsidR="0031009B" w:rsidRPr="007763E3">
        <w:rPr>
          <w:sz w:val="28"/>
          <w:szCs w:val="28"/>
        </w:rPr>
        <w:t>,</w:t>
      </w:r>
    </w:p>
    <w:p w:rsidR="0031009B" w:rsidRPr="007763E3" w:rsidRDefault="0031009B" w:rsidP="007763E3">
      <w:pPr>
        <w:widowControl w:val="0"/>
        <w:spacing w:line="360" w:lineRule="auto"/>
        <w:ind w:firstLine="709"/>
        <w:jc w:val="both"/>
        <w:rPr>
          <w:sz w:val="28"/>
          <w:szCs w:val="28"/>
        </w:rPr>
      </w:pPr>
    </w:p>
    <w:p w:rsidR="0031009B" w:rsidRPr="007763E3" w:rsidRDefault="0031009B" w:rsidP="007763E3">
      <w:pPr>
        <w:widowControl w:val="0"/>
        <w:spacing w:line="360" w:lineRule="auto"/>
        <w:ind w:firstLine="709"/>
        <w:jc w:val="both"/>
        <w:rPr>
          <w:sz w:val="28"/>
          <w:szCs w:val="28"/>
        </w:rPr>
      </w:pPr>
      <w:r w:rsidRPr="007763E3">
        <w:rPr>
          <w:sz w:val="28"/>
          <w:szCs w:val="28"/>
        </w:rPr>
        <w:t>который затем гидролизуется</w:t>
      </w:r>
    </w:p>
    <w:p w:rsidR="0031009B" w:rsidRPr="007763E3" w:rsidRDefault="0031009B" w:rsidP="007763E3">
      <w:pPr>
        <w:widowControl w:val="0"/>
        <w:spacing w:line="360" w:lineRule="auto"/>
        <w:ind w:firstLine="709"/>
        <w:jc w:val="both"/>
        <w:rPr>
          <w:sz w:val="28"/>
          <w:szCs w:val="28"/>
        </w:rPr>
      </w:pPr>
    </w:p>
    <w:p w:rsidR="0031009B" w:rsidRPr="007763E3" w:rsidRDefault="00374170" w:rsidP="007763E3">
      <w:pPr>
        <w:widowControl w:val="0"/>
        <w:spacing w:line="360" w:lineRule="auto"/>
        <w:ind w:firstLine="709"/>
        <w:jc w:val="both"/>
        <w:rPr>
          <w:sz w:val="28"/>
          <w:szCs w:val="28"/>
          <w:lang w:val="en-US"/>
        </w:rPr>
      </w:pPr>
      <w:r>
        <w:rPr>
          <w:sz w:val="28"/>
          <w:szCs w:val="28"/>
        </w:rPr>
        <w:pict>
          <v:shape id="_x0000_i1028" type="#_x0000_t75" style="width:4in;height:18pt">
            <v:imagedata r:id="rId11" o:title=""/>
          </v:shape>
        </w:pict>
      </w:r>
    </w:p>
    <w:p w:rsidR="0031009B" w:rsidRPr="007763E3" w:rsidRDefault="0031009B" w:rsidP="007763E3">
      <w:pPr>
        <w:widowControl w:val="0"/>
        <w:spacing w:line="360" w:lineRule="auto"/>
        <w:ind w:firstLine="709"/>
        <w:jc w:val="both"/>
        <w:rPr>
          <w:sz w:val="28"/>
          <w:szCs w:val="28"/>
        </w:rPr>
      </w:pPr>
    </w:p>
    <w:p w:rsidR="00423A57" w:rsidRDefault="00423A57" w:rsidP="007763E3">
      <w:pPr>
        <w:spacing w:line="360" w:lineRule="auto"/>
        <w:ind w:firstLine="709"/>
        <w:jc w:val="both"/>
        <w:rPr>
          <w:sz w:val="28"/>
          <w:szCs w:val="28"/>
        </w:rPr>
      </w:pPr>
      <w:r w:rsidRPr="007763E3">
        <w:rPr>
          <w:sz w:val="28"/>
          <w:szCs w:val="28"/>
        </w:rPr>
        <w:t>с образованием пересыщенного по НСО</w:t>
      </w:r>
      <w:r w:rsidRPr="007763E3">
        <w:rPr>
          <w:sz w:val="28"/>
          <w:szCs w:val="28"/>
          <w:vertAlign w:val="subscript"/>
        </w:rPr>
        <w:t>3</w:t>
      </w:r>
      <w:r w:rsidRPr="007763E3">
        <w:rPr>
          <w:sz w:val="28"/>
          <w:szCs w:val="28"/>
          <w:vertAlign w:val="superscript"/>
        </w:rPr>
        <w:t>–</w:t>
      </w:r>
      <w:r w:rsidRPr="007763E3">
        <w:rPr>
          <w:sz w:val="28"/>
          <w:szCs w:val="28"/>
        </w:rPr>
        <w:t xml:space="preserve"> раствора. Затем </w:t>
      </w:r>
      <w:r w:rsidRPr="007763E3">
        <w:rPr>
          <w:iCs/>
          <w:sz w:val="28"/>
          <w:szCs w:val="28"/>
        </w:rPr>
        <w:t xml:space="preserve">из </w:t>
      </w:r>
      <w:r w:rsidRPr="007763E3">
        <w:rPr>
          <w:sz w:val="28"/>
          <w:szCs w:val="28"/>
        </w:rPr>
        <w:t>пересыщенного раствора кристаллизуется гидрокарбонат натрия, образующийся по реакции:</w:t>
      </w:r>
    </w:p>
    <w:p w:rsidR="00423A57" w:rsidRPr="007763E3" w:rsidRDefault="007763E3" w:rsidP="007763E3">
      <w:pPr>
        <w:spacing w:line="360" w:lineRule="auto"/>
        <w:ind w:firstLine="709"/>
        <w:jc w:val="both"/>
        <w:rPr>
          <w:sz w:val="28"/>
          <w:szCs w:val="28"/>
        </w:rPr>
      </w:pPr>
      <w:r>
        <w:rPr>
          <w:sz w:val="28"/>
          <w:szCs w:val="28"/>
        </w:rPr>
        <w:br w:type="page"/>
      </w:r>
      <w:r w:rsidR="00374170">
        <w:rPr>
          <w:sz w:val="28"/>
          <w:szCs w:val="28"/>
        </w:rPr>
        <w:pict>
          <v:shape id="_x0000_i1029" type="#_x0000_t75" style="width:270pt;height:18pt">
            <v:imagedata r:id="rId12" o:title=""/>
          </v:shape>
        </w:pict>
      </w:r>
    </w:p>
    <w:p w:rsidR="00231EAF" w:rsidRPr="007763E3" w:rsidRDefault="00231EAF" w:rsidP="007763E3">
      <w:pPr>
        <w:widowControl w:val="0"/>
        <w:spacing w:line="360" w:lineRule="auto"/>
        <w:ind w:firstLine="709"/>
        <w:jc w:val="both"/>
        <w:rPr>
          <w:sz w:val="28"/>
          <w:szCs w:val="28"/>
        </w:rPr>
      </w:pPr>
    </w:p>
    <w:p w:rsidR="003B2068" w:rsidRPr="007763E3" w:rsidRDefault="003B2068" w:rsidP="007763E3">
      <w:pPr>
        <w:spacing w:line="360" w:lineRule="auto"/>
        <w:ind w:firstLine="709"/>
        <w:jc w:val="both"/>
        <w:rPr>
          <w:sz w:val="28"/>
          <w:szCs w:val="28"/>
        </w:rPr>
      </w:pPr>
      <w:r w:rsidRPr="007763E3">
        <w:rPr>
          <w:sz w:val="28"/>
          <w:szCs w:val="28"/>
        </w:rPr>
        <w:t>Кристаллизация гидрокарбоната натрия подчиняется общим закономерностям и зависит, прежде всего, от температуры, пересыщения и скорости перемешивания раствора. Необходимо отметить, приведенная схема только условно отображает процесс.</w:t>
      </w:r>
    </w:p>
    <w:p w:rsidR="003B2068" w:rsidRPr="007763E3" w:rsidRDefault="003B2068" w:rsidP="007763E3">
      <w:pPr>
        <w:spacing w:line="360" w:lineRule="auto"/>
        <w:ind w:firstLine="709"/>
        <w:jc w:val="both"/>
        <w:rPr>
          <w:sz w:val="28"/>
          <w:szCs w:val="28"/>
        </w:rPr>
      </w:pPr>
      <w:r w:rsidRPr="007763E3">
        <w:rPr>
          <w:sz w:val="28"/>
          <w:szCs w:val="28"/>
        </w:rPr>
        <w:t>Процесс насыщения аммонизированного рассола диоксидом углерода является экзотермическим. Поэтому выделяющееся тепло необходимо отвести, чтобы обеспечить требуемые степени карбонизации раствора и утилизации натрия.</w:t>
      </w:r>
    </w:p>
    <w:p w:rsidR="00231EAF" w:rsidRPr="007763E3" w:rsidRDefault="003B2068" w:rsidP="007763E3">
      <w:pPr>
        <w:spacing w:line="360" w:lineRule="auto"/>
        <w:ind w:firstLine="709"/>
        <w:jc w:val="both"/>
        <w:rPr>
          <w:sz w:val="28"/>
          <w:szCs w:val="28"/>
        </w:rPr>
      </w:pPr>
      <w:r w:rsidRPr="007763E3">
        <w:rPr>
          <w:sz w:val="28"/>
          <w:szCs w:val="28"/>
        </w:rPr>
        <w:t>Наиболее простое кинетическое уравнение процесса карбонизации имеет вид:</w:t>
      </w:r>
    </w:p>
    <w:p w:rsidR="003B2068" w:rsidRPr="0009140C" w:rsidRDefault="003B2068" w:rsidP="007763E3">
      <w:pPr>
        <w:widowControl w:val="0"/>
        <w:spacing w:line="360" w:lineRule="auto"/>
        <w:ind w:firstLine="709"/>
        <w:jc w:val="both"/>
        <w:rPr>
          <w:sz w:val="28"/>
          <w:szCs w:val="28"/>
        </w:rPr>
      </w:pPr>
    </w:p>
    <w:p w:rsidR="006328DF" w:rsidRPr="007763E3" w:rsidRDefault="00374170" w:rsidP="007763E3">
      <w:pPr>
        <w:widowControl w:val="0"/>
        <w:spacing w:line="360" w:lineRule="auto"/>
        <w:ind w:firstLine="709"/>
        <w:jc w:val="both"/>
        <w:rPr>
          <w:sz w:val="28"/>
          <w:szCs w:val="28"/>
          <w:lang w:val="en-US"/>
        </w:rPr>
      </w:pPr>
      <w:r>
        <w:rPr>
          <w:position w:val="-14"/>
          <w:sz w:val="28"/>
          <w:szCs w:val="28"/>
          <w:lang w:val="en-US"/>
        </w:rPr>
        <w:pict>
          <v:shape id="_x0000_i1030" type="#_x0000_t75" style="width:180.75pt;height:21pt">
            <v:imagedata r:id="rId13" o:title=""/>
          </v:shape>
        </w:pict>
      </w:r>
    </w:p>
    <w:p w:rsidR="006328DF" w:rsidRPr="007763E3" w:rsidRDefault="006328DF" w:rsidP="007763E3">
      <w:pPr>
        <w:widowControl w:val="0"/>
        <w:spacing w:line="360" w:lineRule="auto"/>
        <w:ind w:firstLine="709"/>
        <w:jc w:val="both"/>
        <w:rPr>
          <w:sz w:val="28"/>
          <w:szCs w:val="28"/>
          <w:lang w:val="en-US"/>
        </w:rPr>
      </w:pPr>
    </w:p>
    <w:p w:rsidR="006328DF" w:rsidRPr="007763E3" w:rsidRDefault="00DF1CF8" w:rsidP="007763E3">
      <w:pPr>
        <w:widowControl w:val="0"/>
        <w:spacing w:line="360" w:lineRule="auto"/>
        <w:ind w:firstLine="709"/>
        <w:jc w:val="both"/>
        <w:rPr>
          <w:sz w:val="28"/>
          <w:szCs w:val="28"/>
        </w:rPr>
      </w:pPr>
      <w:r w:rsidRPr="007763E3">
        <w:rPr>
          <w:sz w:val="28"/>
          <w:szCs w:val="28"/>
        </w:rPr>
        <w:t xml:space="preserve">где </w:t>
      </w:r>
      <w:r w:rsidR="00374170">
        <w:rPr>
          <w:position w:val="-14"/>
          <w:sz w:val="28"/>
          <w:szCs w:val="28"/>
          <w:lang w:val="en-US"/>
        </w:rPr>
        <w:pict>
          <v:shape id="_x0000_i1031" type="#_x0000_t75" style="width:27pt;height:18.75pt">
            <v:imagedata r:id="rId14" o:title=""/>
          </v:shape>
        </w:pict>
      </w:r>
      <w:r w:rsidRPr="007763E3">
        <w:rPr>
          <w:sz w:val="28"/>
          <w:szCs w:val="28"/>
        </w:rPr>
        <w:t>– количество диоксида углерода, поглощенного в единицу времени единицей поверхности раствора, моль/м</w:t>
      </w:r>
      <w:r w:rsidRPr="007763E3">
        <w:rPr>
          <w:sz w:val="28"/>
          <w:szCs w:val="28"/>
          <w:vertAlign w:val="superscript"/>
        </w:rPr>
        <w:t>3</w:t>
      </w:r>
      <w:r w:rsidRPr="007763E3">
        <w:rPr>
          <w:sz w:val="28"/>
          <w:szCs w:val="28"/>
        </w:rPr>
        <w:t>;</w:t>
      </w:r>
    </w:p>
    <w:p w:rsidR="00E50B32" w:rsidRPr="007763E3" w:rsidRDefault="00374170" w:rsidP="007763E3">
      <w:pPr>
        <w:widowControl w:val="0"/>
        <w:spacing w:line="360" w:lineRule="auto"/>
        <w:ind w:firstLine="709"/>
        <w:jc w:val="both"/>
        <w:rPr>
          <w:sz w:val="28"/>
          <w:szCs w:val="28"/>
        </w:rPr>
      </w:pPr>
      <w:r>
        <w:rPr>
          <w:position w:val="-12"/>
          <w:sz w:val="28"/>
          <w:szCs w:val="28"/>
          <w:lang w:val="en-US"/>
        </w:rPr>
        <w:pict>
          <v:shape id="_x0000_i1032" type="#_x0000_t75" style="width:51.75pt;height:20.25pt">
            <v:imagedata r:id="rId15" o:title=""/>
          </v:shape>
        </w:pict>
      </w:r>
      <w:r w:rsidR="005A4155" w:rsidRPr="007763E3">
        <w:rPr>
          <w:sz w:val="28"/>
          <w:szCs w:val="28"/>
        </w:rPr>
        <w:t xml:space="preserve"> – концентрация активного компонента (не связанного в хлорид и углеаммонийные соли аммиака), н.д.;</w:t>
      </w:r>
    </w:p>
    <w:p w:rsidR="005A4155" w:rsidRPr="007763E3" w:rsidRDefault="00374170" w:rsidP="007763E3">
      <w:pPr>
        <w:widowControl w:val="0"/>
        <w:spacing w:line="360" w:lineRule="auto"/>
        <w:ind w:firstLine="709"/>
        <w:jc w:val="both"/>
        <w:rPr>
          <w:sz w:val="28"/>
          <w:szCs w:val="28"/>
        </w:rPr>
      </w:pPr>
      <w:r>
        <w:rPr>
          <w:position w:val="-6"/>
          <w:sz w:val="28"/>
          <w:szCs w:val="28"/>
          <w:lang w:val="en-US"/>
        </w:rPr>
        <w:pict>
          <v:shape id="_x0000_i1033" type="#_x0000_t75" style="width:18.75pt;height:14.25pt">
            <v:imagedata r:id="rId16" o:title=""/>
          </v:shape>
        </w:pict>
      </w:r>
      <w:r w:rsidR="005A4155" w:rsidRPr="007763E3">
        <w:rPr>
          <w:sz w:val="28"/>
          <w:szCs w:val="28"/>
        </w:rPr>
        <w:t xml:space="preserve"> – </w:t>
      </w:r>
      <w:r w:rsidR="00AE48BF" w:rsidRPr="007763E3">
        <w:rPr>
          <w:sz w:val="28"/>
          <w:szCs w:val="28"/>
        </w:rPr>
        <w:t>константа, включающая константу Генри и частичный коэффициент абсорбции для жидкостной пленки;</w:t>
      </w:r>
    </w:p>
    <w:p w:rsidR="005A4155" w:rsidRPr="007763E3" w:rsidRDefault="00374170" w:rsidP="007763E3">
      <w:pPr>
        <w:widowControl w:val="0"/>
        <w:spacing w:line="360" w:lineRule="auto"/>
        <w:ind w:firstLine="709"/>
        <w:jc w:val="both"/>
        <w:rPr>
          <w:sz w:val="28"/>
          <w:szCs w:val="28"/>
        </w:rPr>
      </w:pPr>
      <w:r>
        <w:rPr>
          <w:position w:val="-14"/>
          <w:sz w:val="28"/>
          <w:szCs w:val="28"/>
        </w:rPr>
        <w:pict>
          <v:shape id="_x0000_i1034" type="#_x0000_t75" style="width:23.25pt;height:20.25pt">
            <v:imagedata r:id="rId17" o:title=""/>
          </v:shape>
        </w:pict>
      </w:r>
      <w:r w:rsidR="008A214F" w:rsidRPr="007763E3">
        <w:rPr>
          <w:sz w:val="28"/>
          <w:szCs w:val="28"/>
        </w:rPr>
        <w:t>– давление диоксида углерода над метастабильным раствором, кПа;</w:t>
      </w:r>
    </w:p>
    <w:p w:rsidR="008A214F" w:rsidRPr="007763E3" w:rsidRDefault="00374170" w:rsidP="007763E3">
      <w:pPr>
        <w:widowControl w:val="0"/>
        <w:spacing w:line="360" w:lineRule="auto"/>
        <w:ind w:firstLine="709"/>
        <w:jc w:val="both"/>
        <w:rPr>
          <w:sz w:val="28"/>
          <w:szCs w:val="28"/>
        </w:rPr>
      </w:pPr>
      <w:r>
        <w:rPr>
          <w:position w:val="-14"/>
          <w:sz w:val="28"/>
          <w:szCs w:val="28"/>
        </w:rPr>
        <w:pict>
          <v:shape id="_x0000_i1035" type="#_x0000_t75" style="width:23.25pt;height:20.25pt">
            <v:imagedata r:id="rId18" o:title=""/>
          </v:shape>
        </w:pict>
      </w:r>
      <w:r w:rsidR="0035610D" w:rsidRPr="007763E3">
        <w:rPr>
          <w:sz w:val="28"/>
          <w:szCs w:val="28"/>
        </w:rPr>
        <w:t xml:space="preserve"> – парциальное давление </w:t>
      </w:r>
      <w:r w:rsidR="00C863A5" w:rsidRPr="007763E3">
        <w:rPr>
          <w:sz w:val="28"/>
          <w:szCs w:val="28"/>
          <w:lang w:val="en-US"/>
        </w:rPr>
        <w:t>CO</w:t>
      </w:r>
      <w:r w:rsidR="00C863A5" w:rsidRPr="007763E3">
        <w:rPr>
          <w:sz w:val="28"/>
          <w:szCs w:val="28"/>
          <w:vertAlign w:val="subscript"/>
        </w:rPr>
        <w:t>2</w:t>
      </w:r>
      <w:r w:rsidR="0035610D" w:rsidRPr="007763E3">
        <w:rPr>
          <w:sz w:val="28"/>
          <w:szCs w:val="28"/>
        </w:rPr>
        <w:t xml:space="preserve"> в карбонизующем газе, кПа.</w:t>
      </w:r>
    </w:p>
    <w:p w:rsidR="00D77EDF" w:rsidRPr="007763E3" w:rsidRDefault="00D77EDF" w:rsidP="007763E3">
      <w:pPr>
        <w:spacing w:line="360" w:lineRule="auto"/>
        <w:ind w:firstLine="709"/>
        <w:jc w:val="both"/>
        <w:rPr>
          <w:sz w:val="28"/>
          <w:szCs w:val="28"/>
        </w:rPr>
      </w:pPr>
      <w:r w:rsidRPr="007763E3">
        <w:rPr>
          <w:sz w:val="28"/>
          <w:szCs w:val="28"/>
        </w:rPr>
        <w:t xml:space="preserve">Следует отметить, что температурный режим влияет на процесс образования кристаллов </w:t>
      </w:r>
      <w:r w:rsidR="006041BD" w:rsidRPr="007763E3">
        <w:rPr>
          <w:sz w:val="28"/>
          <w:szCs w:val="28"/>
          <w:lang w:val="en-US"/>
        </w:rPr>
        <w:t>NaHCO</w:t>
      </w:r>
      <w:r w:rsidR="006041BD" w:rsidRPr="007763E3">
        <w:rPr>
          <w:sz w:val="28"/>
          <w:szCs w:val="28"/>
          <w:vertAlign w:val="subscript"/>
        </w:rPr>
        <w:t>3</w:t>
      </w:r>
      <w:r w:rsidRPr="007763E3">
        <w:rPr>
          <w:sz w:val="28"/>
          <w:szCs w:val="28"/>
        </w:rPr>
        <w:t>. Для получения крупных кристаллов правильной формы, которые не забивают поверхность вакуум-фильтров и малорастворимые в процессе фильтрации, необходимо поддерживать температуру 60–72 °С в зоне образования и в начальных период роста кристаллов. В процессе дальнейшего роста кристаллов температура уже не оказывает существенного влияния на рост кристаллов. При нормальном росте кристаллов образуются кристаллы типа "бочка", при ухудшении процесса кристаллизации образуются длинные кристаллы склонные к образованию сростков в виде снопов – кристаллы "друза". Такие кристаллы забивают вакуум-фильтры и способствуют тому, что в осадке гидрокарбонат натрия содержится больше воды, чем в кристаллах типа "бочка".</w:t>
      </w:r>
    </w:p>
    <w:p w:rsidR="00D77EDF" w:rsidRPr="007763E3" w:rsidRDefault="00D77EDF" w:rsidP="007763E3">
      <w:pPr>
        <w:spacing w:line="360" w:lineRule="auto"/>
        <w:ind w:firstLine="709"/>
        <w:jc w:val="both"/>
        <w:rPr>
          <w:sz w:val="28"/>
          <w:szCs w:val="28"/>
        </w:rPr>
      </w:pPr>
      <w:r w:rsidRPr="007763E3">
        <w:rPr>
          <w:sz w:val="28"/>
          <w:szCs w:val="28"/>
        </w:rPr>
        <w:t xml:space="preserve">На основе горизонтальной проекции изотермической диаграммы растворимости для 15 °С в системе </w:t>
      </w:r>
      <w:r w:rsidRPr="007763E3">
        <w:rPr>
          <w:sz w:val="28"/>
          <w:szCs w:val="28"/>
          <w:lang w:val="en-US"/>
        </w:rPr>
        <w:t>NaCl</w:t>
      </w:r>
      <w:r w:rsidRPr="007763E3">
        <w:rPr>
          <w:sz w:val="28"/>
          <w:szCs w:val="28"/>
        </w:rPr>
        <w:t>–</w:t>
      </w:r>
      <w:r w:rsidRPr="007763E3">
        <w:rPr>
          <w:sz w:val="28"/>
          <w:szCs w:val="28"/>
          <w:lang w:val="en-US"/>
        </w:rPr>
        <w:t>NH</w:t>
      </w:r>
      <w:r w:rsidRPr="007763E3">
        <w:rPr>
          <w:sz w:val="28"/>
          <w:szCs w:val="28"/>
          <w:vertAlign w:val="subscript"/>
        </w:rPr>
        <w:t>4</w:t>
      </w:r>
      <w:r w:rsidRPr="007763E3">
        <w:rPr>
          <w:sz w:val="28"/>
          <w:szCs w:val="28"/>
          <w:lang w:val="en-US"/>
        </w:rPr>
        <w:t>Cl</w:t>
      </w:r>
      <w:r w:rsidRPr="007763E3">
        <w:rPr>
          <w:sz w:val="28"/>
          <w:szCs w:val="28"/>
        </w:rPr>
        <w:t>–</w:t>
      </w:r>
      <w:r w:rsidRPr="007763E3">
        <w:rPr>
          <w:sz w:val="28"/>
          <w:szCs w:val="28"/>
          <w:lang w:val="en-US"/>
        </w:rPr>
        <w:t>NH</w:t>
      </w:r>
      <w:r w:rsidRPr="007763E3">
        <w:rPr>
          <w:sz w:val="28"/>
          <w:szCs w:val="28"/>
          <w:vertAlign w:val="subscript"/>
        </w:rPr>
        <w:t>4</w:t>
      </w:r>
      <w:r w:rsidRPr="007763E3">
        <w:rPr>
          <w:sz w:val="28"/>
          <w:szCs w:val="28"/>
          <w:lang w:val="en-US"/>
        </w:rPr>
        <w:t>HCO</w:t>
      </w:r>
      <w:r w:rsidRPr="007763E3">
        <w:rPr>
          <w:sz w:val="28"/>
          <w:szCs w:val="28"/>
          <w:vertAlign w:val="subscript"/>
        </w:rPr>
        <w:t>3</w:t>
      </w:r>
      <w:r w:rsidRPr="007763E3">
        <w:rPr>
          <w:sz w:val="28"/>
          <w:szCs w:val="28"/>
        </w:rPr>
        <w:t>–</w:t>
      </w:r>
      <w:r w:rsidRPr="007763E3">
        <w:rPr>
          <w:sz w:val="28"/>
          <w:szCs w:val="28"/>
          <w:lang w:val="en-US"/>
        </w:rPr>
        <w:t>NaHCO</w:t>
      </w:r>
      <w:r w:rsidRPr="007763E3">
        <w:rPr>
          <w:sz w:val="28"/>
          <w:szCs w:val="28"/>
          <w:vertAlign w:val="subscript"/>
        </w:rPr>
        <w:t>3</w:t>
      </w:r>
      <w:r w:rsidRPr="007763E3">
        <w:rPr>
          <w:sz w:val="28"/>
          <w:szCs w:val="28"/>
        </w:rPr>
        <w:t>, изученной П.П. Федотьевым (см. рис. 1.1), можно определить оптимальные условия для проведения процесса карбонизации</w:t>
      </w:r>
      <w:r w:rsidR="001E22AA" w:rsidRPr="007763E3">
        <w:rPr>
          <w:sz w:val="28"/>
          <w:szCs w:val="28"/>
        </w:rPr>
        <w:t xml:space="preserve"> [6]</w:t>
      </w:r>
      <w:r w:rsidRPr="007763E3">
        <w:rPr>
          <w:sz w:val="28"/>
          <w:szCs w:val="28"/>
        </w:rPr>
        <w:t>. Они находятся вблизи точки Р</w:t>
      </w:r>
      <w:r w:rsidR="007E3D89" w:rsidRPr="007763E3">
        <w:rPr>
          <w:sz w:val="28"/>
          <w:szCs w:val="28"/>
          <w:vertAlign w:val="subscript"/>
        </w:rPr>
        <w:t>1</w:t>
      </w:r>
      <w:r w:rsidRPr="007763E3">
        <w:rPr>
          <w:sz w:val="28"/>
          <w:szCs w:val="28"/>
        </w:rPr>
        <w:t xml:space="preserve"> и линии</w:t>
      </w:r>
      <w:r w:rsidR="007763E3">
        <w:rPr>
          <w:sz w:val="28"/>
          <w:szCs w:val="28"/>
        </w:rPr>
        <w:t xml:space="preserve"> </w:t>
      </w:r>
      <w:r w:rsidR="009C26FD" w:rsidRPr="007763E3">
        <w:rPr>
          <w:sz w:val="28"/>
          <w:szCs w:val="28"/>
          <w:lang w:val="en-US"/>
        </w:rPr>
        <w:t>P</w:t>
      </w:r>
      <w:r w:rsidR="009C26FD" w:rsidRPr="007763E3">
        <w:rPr>
          <w:sz w:val="28"/>
          <w:szCs w:val="28"/>
          <w:vertAlign w:val="subscript"/>
        </w:rPr>
        <w:t>1</w:t>
      </w:r>
      <w:r w:rsidR="009C26FD" w:rsidRPr="007763E3">
        <w:rPr>
          <w:sz w:val="28"/>
          <w:szCs w:val="28"/>
        </w:rPr>
        <w:t>–</w:t>
      </w:r>
      <w:r w:rsidR="009C26FD" w:rsidRPr="007763E3">
        <w:rPr>
          <w:sz w:val="28"/>
          <w:szCs w:val="28"/>
          <w:lang w:val="en-US"/>
        </w:rPr>
        <w:t>IV</w:t>
      </w:r>
      <w:r w:rsidRPr="007763E3">
        <w:rPr>
          <w:sz w:val="28"/>
          <w:szCs w:val="28"/>
        </w:rPr>
        <w:t>.</w:t>
      </w:r>
    </w:p>
    <w:p w:rsidR="0035610D" w:rsidRPr="007763E3" w:rsidRDefault="00D77EDF" w:rsidP="007763E3">
      <w:pPr>
        <w:widowControl w:val="0"/>
        <w:spacing w:line="360" w:lineRule="auto"/>
        <w:ind w:firstLine="709"/>
        <w:jc w:val="both"/>
        <w:rPr>
          <w:sz w:val="28"/>
          <w:szCs w:val="28"/>
        </w:rPr>
      </w:pPr>
      <w:r w:rsidRPr="007763E3">
        <w:rPr>
          <w:sz w:val="28"/>
          <w:szCs w:val="28"/>
        </w:rPr>
        <w:t>Выпавший осадок гидрокарбоната натрия отфильтровывают, и далее его подвергают прокаливанию с получением соды (уравнение 1.5). Температура разложения гидрокарбоната натрия составляет 160</w:t>
      </w:r>
      <w:r w:rsidR="007064B1" w:rsidRPr="007763E3">
        <w:rPr>
          <w:sz w:val="28"/>
          <w:szCs w:val="28"/>
        </w:rPr>
        <w:t>–</w:t>
      </w:r>
      <w:r w:rsidRPr="007763E3">
        <w:rPr>
          <w:sz w:val="28"/>
          <w:szCs w:val="28"/>
        </w:rPr>
        <w:t>180 °С. Эта операция протекает в отделении кальцинации. Выделяющийся диоксид углерода используется в процессе карбонизации.</w:t>
      </w:r>
    </w:p>
    <w:p w:rsidR="00304C44" w:rsidRPr="007763E3" w:rsidRDefault="00304C44" w:rsidP="007763E3">
      <w:pPr>
        <w:spacing w:line="360" w:lineRule="auto"/>
        <w:ind w:firstLine="709"/>
        <w:jc w:val="both"/>
        <w:rPr>
          <w:sz w:val="28"/>
          <w:szCs w:val="28"/>
        </w:rPr>
      </w:pPr>
      <w:r w:rsidRPr="007763E3">
        <w:rPr>
          <w:sz w:val="28"/>
          <w:szCs w:val="28"/>
          <w:lang w:val="en-US"/>
        </w:rPr>
        <w:t>I</w:t>
      </w:r>
      <w:r w:rsidRPr="007763E3">
        <w:rPr>
          <w:sz w:val="28"/>
          <w:szCs w:val="28"/>
        </w:rPr>
        <w:t>–Р</w:t>
      </w:r>
      <w:r w:rsidRPr="007763E3">
        <w:rPr>
          <w:sz w:val="28"/>
          <w:szCs w:val="28"/>
          <w:vertAlign w:val="subscript"/>
        </w:rPr>
        <w:t>2</w:t>
      </w:r>
      <w:r w:rsidRPr="007763E3">
        <w:rPr>
          <w:sz w:val="28"/>
          <w:szCs w:val="28"/>
        </w:rPr>
        <w:t xml:space="preserve"> – растворы, насыщенные </w:t>
      </w:r>
      <w:r w:rsidRPr="007763E3">
        <w:rPr>
          <w:sz w:val="28"/>
          <w:szCs w:val="28"/>
          <w:lang w:val="en-US"/>
        </w:rPr>
        <w:t>NaHCO</w:t>
      </w:r>
      <w:r w:rsidRPr="007763E3">
        <w:rPr>
          <w:sz w:val="28"/>
          <w:szCs w:val="28"/>
          <w:vertAlign w:val="subscript"/>
        </w:rPr>
        <w:t>3</w:t>
      </w:r>
      <w:r w:rsidRPr="007763E3">
        <w:rPr>
          <w:sz w:val="28"/>
          <w:szCs w:val="28"/>
        </w:rPr>
        <w:t xml:space="preserve"> и </w:t>
      </w:r>
      <w:r w:rsidRPr="007763E3">
        <w:rPr>
          <w:sz w:val="28"/>
          <w:szCs w:val="28"/>
          <w:lang w:val="en-US"/>
        </w:rPr>
        <w:t>NaCl</w:t>
      </w:r>
      <w:r w:rsidRPr="007763E3">
        <w:rPr>
          <w:sz w:val="28"/>
          <w:szCs w:val="28"/>
        </w:rPr>
        <w:t xml:space="preserve">; </w:t>
      </w:r>
      <w:r w:rsidRPr="007763E3">
        <w:rPr>
          <w:sz w:val="28"/>
          <w:szCs w:val="28"/>
          <w:lang w:val="en-US"/>
        </w:rPr>
        <w:t>P</w:t>
      </w:r>
      <w:r w:rsidRPr="007763E3">
        <w:rPr>
          <w:sz w:val="28"/>
          <w:szCs w:val="28"/>
          <w:vertAlign w:val="subscript"/>
        </w:rPr>
        <w:t>2</w:t>
      </w:r>
      <w:r w:rsidRPr="007763E3">
        <w:rPr>
          <w:sz w:val="28"/>
          <w:szCs w:val="28"/>
        </w:rPr>
        <w:t>–</w:t>
      </w:r>
      <w:r w:rsidRPr="007763E3">
        <w:rPr>
          <w:sz w:val="28"/>
          <w:szCs w:val="28"/>
          <w:lang w:val="en-US"/>
        </w:rPr>
        <w:t>P</w:t>
      </w:r>
      <w:r w:rsidRPr="007763E3">
        <w:rPr>
          <w:sz w:val="28"/>
          <w:szCs w:val="28"/>
          <w:vertAlign w:val="subscript"/>
        </w:rPr>
        <w:t>1</w:t>
      </w:r>
      <w:r w:rsidRPr="007763E3">
        <w:rPr>
          <w:sz w:val="28"/>
          <w:szCs w:val="28"/>
        </w:rPr>
        <w:t xml:space="preserve"> – растворы, насыщенные </w:t>
      </w:r>
      <w:r w:rsidRPr="007763E3">
        <w:rPr>
          <w:sz w:val="28"/>
          <w:szCs w:val="28"/>
          <w:lang w:val="en-US"/>
        </w:rPr>
        <w:t>NaHCO</w:t>
      </w:r>
      <w:r w:rsidRPr="007763E3">
        <w:rPr>
          <w:sz w:val="28"/>
          <w:szCs w:val="28"/>
          <w:vertAlign w:val="subscript"/>
        </w:rPr>
        <w:t>3</w:t>
      </w:r>
      <w:r w:rsidRPr="007763E3">
        <w:rPr>
          <w:sz w:val="28"/>
          <w:szCs w:val="28"/>
        </w:rPr>
        <w:t xml:space="preserve"> и </w:t>
      </w:r>
      <w:r w:rsidRPr="007763E3">
        <w:rPr>
          <w:sz w:val="28"/>
          <w:szCs w:val="28"/>
          <w:lang w:val="en-US"/>
        </w:rPr>
        <w:t>NaCl</w:t>
      </w:r>
      <w:r w:rsidRPr="007763E3">
        <w:rPr>
          <w:sz w:val="28"/>
          <w:szCs w:val="28"/>
        </w:rPr>
        <w:t xml:space="preserve">; </w:t>
      </w:r>
      <w:r w:rsidRPr="007763E3">
        <w:rPr>
          <w:sz w:val="28"/>
          <w:szCs w:val="28"/>
          <w:lang w:val="en-US"/>
        </w:rPr>
        <w:t>P</w:t>
      </w:r>
      <w:r w:rsidRPr="007763E3">
        <w:rPr>
          <w:sz w:val="28"/>
          <w:szCs w:val="28"/>
          <w:vertAlign w:val="subscript"/>
        </w:rPr>
        <w:t>1</w:t>
      </w:r>
      <w:r w:rsidRPr="007763E3">
        <w:rPr>
          <w:sz w:val="28"/>
          <w:szCs w:val="28"/>
        </w:rPr>
        <w:t>–</w:t>
      </w:r>
      <w:r w:rsidRPr="007763E3">
        <w:rPr>
          <w:sz w:val="28"/>
          <w:szCs w:val="28"/>
          <w:lang w:val="en-US"/>
        </w:rPr>
        <w:t>IV</w:t>
      </w:r>
      <w:r w:rsidRPr="007763E3">
        <w:rPr>
          <w:sz w:val="28"/>
          <w:szCs w:val="28"/>
        </w:rPr>
        <w:t xml:space="preserve"> – растворы, насыщенные </w:t>
      </w:r>
      <w:r w:rsidRPr="007763E3">
        <w:rPr>
          <w:sz w:val="28"/>
          <w:szCs w:val="28"/>
          <w:lang w:val="en-US"/>
        </w:rPr>
        <w:t>NaHCO</w:t>
      </w:r>
      <w:r w:rsidRPr="007763E3">
        <w:rPr>
          <w:sz w:val="28"/>
          <w:szCs w:val="28"/>
          <w:vertAlign w:val="subscript"/>
        </w:rPr>
        <w:t>3</w:t>
      </w:r>
      <w:r w:rsidRPr="007763E3">
        <w:rPr>
          <w:sz w:val="28"/>
          <w:szCs w:val="28"/>
        </w:rPr>
        <w:t xml:space="preserve"> и </w:t>
      </w:r>
      <w:r w:rsidRPr="007763E3">
        <w:rPr>
          <w:sz w:val="28"/>
          <w:szCs w:val="28"/>
          <w:lang w:val="en-US"/>
        </w:rPr>
        <w:t>NH</w:t>
      </w:r>
      <w:r w:rsidRPr="007763E3">
        <w:rPr>
          <w:sz w:val="28"/>
          <w:szCs w:val="28"/>
          <w:vertAlign w:val="subscript"/>
        </w:rPr>
        <w:t>4</w:t>
      </w:r>
      <w:r w:rsidRPr="007763E3">
        <w:rPr>
          <w:sz w:val="28"/>
          <w:szCs w:val="28"/>
          <w:lang w:val="en-US"/>
        </w:rPr>
        <w:t>HCO</w:t>
      </w:r>
      <w:r w:rsidRPr="007763E3">
        <w:rPr>
          <w:sz w:val="28"/>
          <w:szCs w:val="28"/>
          <w:vertAlign w:val="subscript"/>
        </w:rPr>
        <w:t>3</w:t>
      </w:r>
      <w:r w:rsidRPr="007763E3">
        <w:rPr>
          <w:sz w:val="28"/>
          <w:szCs w:val="28"/>
        </w:rPr>
        <w:t xml:space="preserve">; </w:t>
      </w:r>
    </w:p>
    <w:p w:rsidR="00CE27A6" w:rsidRPr="0009140C" w:rsidRDefault="00304C44" w:rsidP="007763E3">
      <w:pPr>
        <w:spacing w:line="360" w:lineRule="auto"/>
        <w:ind w:firstLine="709"/>
        <w:jc w:val="both"/>
        <w:rPr>
          <w:sz w:val="28"/>
          <w:szCs w:val="28"/>
        </w:rPr>
      </w:pPr>
      <w:r w:rsidRPr="007763E3">
        <w:rPr>
          <w:sz w:val="28"/>
          <w:szCs w:val="28"/>
          <w:lang w:val="en-US"/>
        </w:rPr>
        <w:t>P</w:t>
      </w:r>
      <w:r w:rsidRPr="007763E3">
        <w:rPr>
          <w:sz w:val="28"/>
          <w:szCs w:val="28"/>
          <w:vertAlign w:val="subscript"/>
        </w:rPr>
        <w:t>1</w:t>
      </w:r>
      <w:r w:rsidRPr="007763E3">
        <w:rPr>
          <w:sz w:val="28"/>
          <w:szCs w:val="28"/>
        </w:rPr>
        <w:t xml:space="preserve"> – раствор, насыщенный </w:t>
      </w:r>
      <w:r w:rsidRPr="007763E3">
        <w:rPr>
          <w:sz w:val="28"/>
          <w:szCs w:val="28"/>
          <w:lang w:val="en-US"/>
        </w:rPr>
        <w:t>NaHCO</w:t>
      </w:r>
      <w:r w:rsidRPr="007763E3">
        <w:rPr>
          <w:sz w:val="28"/>
          <w:szCs w:val="28"/>
          <w:vertAlign w:val="subscript"/>
        </w:rPr>
        <w:t>3</w:t>
      </w:r>
      <w:r w:rsidRPr="007763E3">
        <w:rPr>
          <w:sz w:val="28"/>
          <w:szCs w:val="28"/>
        </w:rPr>
        <w:t xml:space="preserve">, </w:t>
      </w:r>
      <w:r w:rsidRPr="007763E3">
        <w:rPr>
          <w:sz w:val="28"/>
          <w:szCs w:val="28"/>
          <w:lang w:val="en-US"/>
        </w:rPr>
        <w:t>NH</w:t>
      </w:r>
      <w:r w:rsidRPr="007763E3">
        <w:rPr>
          <w:sz w:val="28"/>
          <w:szCs w:val="28"/>
          <w:vertAlign w:val="subscript"/>
        </w:rPr>
        <w:t>4</w:t>
      </w:r>
      <w:r w:rsidRPr="007763E3">
        <w:rPr>
          <w:sz w:val="28"/>
          <w:szCs w:val="28"/>
          <w:lang w:val="en-US"/>
        </w:rPr>
        <w:t>HCO</w:t>
      </w:r>
      <w:r w:rsidRPr="007763E3">
        <w:rPr>
          <w:sz w:val="28"/>
          <w:szCs w:val="28"/>
          <w:vertAlign w:val="subscript"/>
        </w:rPr>
        <w:t>3</w:t>
      </w:r>
      <w:r w:rsidRPr="007763E3">
        <w:rPr>
          <w:sz w:val="28"/>
          <w:szCs w:val="28"/>
        </w:rPr>
        <w:t xml:space="preserve"> и </w:t>
      </w:r>
      <w:r w:rsidRPr="007763E3">
        <w:rPr>
          <w:sz w:val="28"/>
          <w:szCs w:val="28"/>
          <w:lang w:val="en-US"/>
        </w:rPr>
        <w:t>NH</w:t>
      </w:r>
      <w:r w:rsidRPr="007763E3">
        <w:rPr>
          <w:sz w:val="28"/>
          <w:szCs w:val="28"/>
          <w:vertAlign w:val="subscript"/>
        </w:rPr>
        <w:t>4</w:t>
      </w:r>
      <w:r w:rsidRPr="007763E3">
        <w:rPr>
          <w:sz w:val="28"/>
          <w:szCs w:val="28"/>
          <w:lang w:val="en-US"/>
        </w:rPr>
        <w:t>Cl</w:t>
      </w:r>
      <w:r w:rsidRPr="007763E3">
        <w:rPr>
          <w:sz w:val="28"/>
          <w:szCs w:val="28"/>
        </w:rPr>
        <w:t>; Р</w:t>
      </w:r>
      <w:r w:rsidRPr="007763E3">
        <w:rPr>
          <w:sz w:val="28"/>
          <w:szCs w:val="28"/>
          <w:vertAlign w:val="subscript"/>
        </w:rPr>
        <w:t>2</w:t>
      </w:r>
      <w:r w:rsidRPr="007763E3">
        <w:rPr>
          <w:sz w:val="28"/>
          <w:szCs w:val="28"/>
        </w:rPr>
        <w:t xml:space="preserve"> – раствор, насыщенный </w:t>
      </w:r>
      <w:r w:rsidRPr="007763E3">
        <w:rPr>
          <w:sz w:val="28"/>
          <w:szCs w:val="28"/>
          <w:lang w:val="en-US"/>
        </w:rPr>
        <w:t>NaCl</w:t>
      </w:r>
      <w:r w:rsidRPr="007763E3">
        <w:rPr>
          <w:sz w:val="28"/>
          <w:szCs w:val="28"/>
        </w:rPr>
        <w:t xml:space="preserve">, </w:t>
      </w:r>
      <w:r w:rsidRPr="007763E3">
        <w:rPr>
          <w:sz w:val="28"/>
          <w:szCs w:val="28"/>
          <w:lang w:val="en-US"/>
        </w:rPr>
        <w:t>NH</w:t>
      </w:r>
      <w:r w:rsidRPr="007763E3">
        <w:rPr>
          <w:sz w:val="28"/>
          <w:szCs w:val="28"/>
          <w:vertAlign w:val="subscript"/>
        </w:rPr>
        <w:t>4</w:t>
      </w:r>
      <w:r w:rsidRPr="007763E3">
        <w:rPr>
          <w:sz w:val="28"/>
          <w:szCs w:val="28"/>
          <w:lang w:val="en-US"/>
        </w:rPr>
        <w:t>C</w:t>
      </w:r>
      <w:r w:rsidRPr="007763E3">
        <w:rPr>
          <w:sz w:val="28"/>
          <w:szCs w:val="28"/>
        </w:rPr>
        <w:t xml:space="preserve">1 и </w:t>
      </w:r>
      <w:r w:rsidRPr="007763E3">
        <w:rPr>
          <w:sz w:val="28"/>
          <w:szCs w:val="28"/>
          <w:lang w:val="en-US"/>
        </w:rPr>
        <w:t>NaHCO</w:t>
      </w:r>
      <w:r w:rsidRPr="007763E3">
        <w:rPr>
          <w:sz w:val="28"/>
          <w:szCs w:val="28"/>
          <w:vertAlign w:val="subscript"/>
        </w:rPr>
        <w:t>3</w:t>
      </w:r>
      <w:r w:rsidRPr="007763E3">
        <w:rPr>
          <w:sz w:val="28"/>
          <w:szCs w:val="28"/>
        </w:rPr>
        <w:t>.</w:t>
      </w:r>
    </w:p>
    <w:p w:rsidR="0090204E" w:rsidRPr="0009140C" w:rsidRDefault="0090204E" w:rsidP="007763E3">
      <w:pPr>
        <w:spacing w:line="360" w:lineRule="auto"/>
        <w:ind w:firstLine="709"/>
        <w:jc w:val="both"/>
        <w:rPr>
          <w:sz w:val="28"/>
          <w:szCs w:val="28"/>
        </w:rPr>
      </w:pPr>
    </w:p>
    <w:p w:rsidR="007763E3" w:rsidRDefault="00374170" w:rsidP="007763E3">
      <w:pPr>
        <w:spacing w:line="360" w:lineRule="auto"/>
        <w:ind w:firstLine="709"/>
        <w:jc w:val="both"/>
        <w:rPr>
          <w:sz w:val="28"/>
          <w:szCs w:val="28"/>
        </w:rPr>
      </w:pPr>
      <w:r>
        <w:pict>
          <v:shape id="_x0000_i1036" type="#_x0000_t75" style="width:167.25pt;height:128.25pt">
            <v:imagedata r:id="rId19" o:title=""/>
          </v:shape>
        </w:pict>
      </w:r>
    </w:p>
    <w:p w:rsidR="0090204E" w:rsidRDefault="0090204E" w:rsidP="007763E3">
      <w:pPr>
        <w:spacing w:line="360" w:lineRule="auto"/>
        <w:ind w:firstLine="709"/>
        <w:jc w:val="both"/>
        <w:rPr>
          <w:sz w:val="28"/>
          <w:szCs w:val="28"/>
          <w:vertAlign w:val="subscript"/>
        </w:rPr>
      </w:pPr>
      <w:r w:rsidRPr="007763E3">
        <w:rPr>
          <w:sz w:val="28"/>
          <w:szCs w:val="28"/>
        </w:rPr>
        <w:t xml:space="preserve">Рис. 1.1 – Диаграмма </w:t>
      </w:r>
      <w:r w:rsidR="00683DD5" w:rsidRPr="007763E3">
        <w:rPr>
          <w:sz w:val="28"/>
          <w:szCs w:val="28"/>
        </w:rPr>
        <w:t xml:space="preserve">системы </w:t>
      </w:r>
      <w:r w:rsidR="00683DD5" w:rsidRPr="007763E3">
        <w:rPr>
          <w:sz w:val="28"/>
          <w:szCs w:val="28"/>
          <w:lang w:val="en-US"/>
        </w:rPr>
        <w:t>NaCl</w:t>
      </w:r>
      <w:r w:rsidR="00683DD5" w:rsidRPr="007763E3">
        <w:rPr>
          <w:sz w:val="28"/>
          <w:szCs w:val="28"/>
        </w:rPr>
        <w:t>–</w:t>
      </w:r>
      <w:r w:rsidR="00683DD5" w:rsidRPr="007763E3">
        <w:rPr>
          <w:sz w:val="28"/>
          <w:szCs w:val="28"/>
          <w:lang w:val="en-US"/>
        </w:rPr>
        <w:t>NH</w:t>
      </w:r>
      <w:r w:rsidR="00683DD5" w:rsidRPr="007763E3">
        <w:rPr>
          <w:sz w:val="28"/>
          <w:szCs w:val="28"/>
          <w:vertAlign w:val="subscript"/>
        </w:rPr>
        <w:t>4</w:t>
      </w:r>
      <w:r w:rsidR="00683DD5" w:rsidRPr="007763E3">
        <w:rPr>
          <w:sz w:val="28"/>
          <w:szCs w:val="28"/>
          <w:lang w:val="en-US"/>
        </w:rPr>
        <w:t>Cl</w:t>
      </w:r>
      <w:r w:rsidR="00683DD5" w:rsidRPr="007763E3">
        <w:rPr>
          <w:sz w:val="28"/>
          <w:szCs w:val="28"/>
        </w:rPr>
        <w:t>–</w:t>
      </w:r>
      <w:r w:rsidR="00683DD5" w:rsidRPr="007763E3">
        <w:rPr>
          <w:sz w:val="28"/>
          <w:szCs w:val="28"/>
          <w:lang w:val="en-US"/>
        </w:rPr>
        <w:t>NH</w:t>
      </w:r>
      <w:r w:rsidR="00683DD5" w:rsidRPr="007763E3">
        <w:rPr>
          <w:sz w:val="28"/>
          <w:szCs w:val="28"/>
          <w:vertAlign w:val="subscript"/>
        </w:rPr>
        <w:t>4</w:t>
      </w:r>
      <w:r w:rsidR="00683DD5" w:rsidRPr="007763E3">
        <w:rPr>
          <w:sz w:val="28"/>
          <w:szCs w:val="28"/>
          <w:lang w:val="en-US"/>
        </w:rPr>
        <w:t>HCO</w:t>
      </w:r>
      <w:r w:rsidR="00683DD5" w:rsidRPr="007763E3">
        <w:rPr>
          <w:sz w:val="28"/>
          <w:szCs w:val="28"/>
          <w:vertAlign w:val="subscript"/>
        </w:rPr>
        <w:t>3</w:t>
      </w:r>
      <w:r w:rsidR="00683DD5" w:rsidRPr="007763E3">
        <w:rPr>
          <w:sz w:val="28"/>
          <w:szCs w:val="28"/>
        </w:rPr>
        <w:t>–</w:t>
      </w:r>
      <w:r w:rsidR="00683DD5" w:rsidRPr="007763E3">
        <w:rPr>
          <w:sz w:val="28"/>
          <w:szCs w:val="28"/>
          <w:lang w:val="en-US"/>
        </w:rPr>
        <w:t>NaHCO</w:t>
      </w:r>
      <w:r w:rsidR="00683DD5" w:rsidRPr="007763E3">
        <w:rPr>
          <w:sz w:val="28"/>
          <w:szCs w:val="28"/>
          <w:vertAlign w:val="subscript"/>
        </w:rPr>
        <w:t>3</w:t>
      </w:r>
    </w:p>
    <w:p w:rsidR="007763E3" w:rsidRPr="007763E3" w:rsidRDefault="007763E3" w:rsidP="007763E3">
      <w:pPr>
        <w:spacing w:line="360" w:lineRule="auto"/>
        <w:ind w:firstLine="709"/>
        <w:jc w:val="both"/>
        <w:rPr>
          <w:sz w:val="28"/>
          <w:szCs w:val="28"/>
        </w:rPr>
      </w:pPr>
    </w:p>
    <w:p w:rsidR="00683DD5" w:rsidRPr="007763E3" w:rsidRDefault="007763E3" w:rsidP="007763E3">
      <w:pPr>
        <w:spacing w:line="360" w:lineRule="auto"/>
        <w:ind w:firstLine="709"/>
        <w:jc w:val="both"/>
        <w:rPr>
          <w:sz w:val="28"/>
          <w:szCs w:val="28"/>
        </w:rPr>
      </w:pPr>
      <w:r>
        <w:rPr>
          <w:sz w:val="28"/>
          <w:szCs w:val="28"/>
        </w:rPr>
        <w:br w:type="page"/>
      </w:r>
      <w:r w:rsidR="00683DD5" w:rsidRPr="007763E3">
        <w:rPr>
          <w:sz w:val="28"/>
          <w:szCs w:val="28"/>
        </w:rPr>
        <w:t>Аммиак обычно регенерируют из хлорида аммония и возвращают в производство. С этой целью раствор, содержащий хлорид аммония подвергают обработке известковым молоком (уравнение 1.4). Образующийся аммиак отгоняют из раствора и направляют на абсорбцию.</w:t>
      </w:r>
    </w:p>
    <w:p w:rsidR="00683DD5" w:rsidRPr="007763E3" w:rsidRDefault="00683DD5" w:rsidP="007763E3">
      <w:pPr>
        <w:spacing w:line="360" w:lineRule="auto"/>
        <w:ind w:firstLine="709"/>
        <w:jc w:val="both"/>
        <w:rPr>
          <w:sz w:val="28"/>
          <w:szCs w:val="28"/>
        </w:rPr>
      </w:pPr>
      <w:r w:rsidRPr="007763E3">
        <w:rPr>
          <w:sz w:val="28"/>
          <w:szCs w:val="28"/>
        </w:rPr>
        <w:t>Для получения известкового молока необходим оксид кальция, который получают путем обжига карбонатного сырья (мела или известняка) в известко</w:t>
      </w:r>
      <w:r w:rsidR="00D42616" w:rsidRPr="007763E3">
        <w:rPr>
          <w:sz w:val="28"/>
          <w:szCs w:val="28"/>
        </w:rPr>
        <w:t>в</w:t>
      </w:r>
      <w:r w:rsidRPr="007763E3">
        <w:rPr>
          <w:sz w:val="28"/>
          <w:szCs w:val="28"/>
        </w:rPr>
        <w:t>о-обжигательных печах при температуре 1100</w:t>
      </w:r>
      <w:r w:rsidR="00D42616" w:rsidRPr="007763E3">
        <w:rPr>
          <w:sz w:val="28"/>
          <w:szCs w:val="28"/>
        </w:rPr>
        <w:t>–</w:t>
      </w:r>
      <w:r w:rsidRPr="007763E3">
        <w:rPr>
          <w:sz w:val="28"/>
          <w:szCs w:val="28"/>
        </w:rPr>
        <w:t>1200 °С (уравнение 1.1). Образующийся диоксид углерода используют в отделении карбонизации, а СаО используют для получения известкового раствора (уравнение 1.2).</w:t>
      </w:r>
    </w:p>
    <w:p w:rsidR="00683DD5" w:rsidRPr="007763E3" w:rsidRDefault="00683DD5" w:rsidP="007763E3">
      <w:pPr>
        <w:spacing w:line="360" w:lineRule="auto"/>
        <w:ind w:firstLine="709"/>
        <w:jc w:val="both"/>
        <w:rPr>
          <w:sz w:val="28"/>
          <w:szCs w:val="28"/>
        </w:rPr>
      </w:pPr>
      <w:r w:rsidRPr="007763E3">
        <w:rPr>
          <w:sz w:val="28"/>
          <w:szCs w:val="28"/>
        </w:rPr>
        <w:t xml:space="preserve">Поступающий сырой рассол (водный раствор хлорида натрия) подвергают предварительной очистке от примесей солей кальция и магния с помощью </w:t>
      </w:r>
      <w:r w:rsidRPr="007763E3">
        <w:rPr>
          <w:sz w:val="28"/>
          <w:szCs w:val="28"/>
          <w:lang w:val="en-US"/>
        </w:rPr>
        <w:t>Na</w:t>
      </w:r>
      <w:r w:rsidRPr="007763E3">
        <w:rPr>
          <w:sz w:val="28"/>
          <w:szCs w:val="28"/>
          <w:vertAlign w:val="subscript"/>
        </w:rPr>
        <w:t>2</w:t>
      </w:r>
      <w:r w:rsidRPr="007763E3">
        <w:rPr>
          <w:sz w:val="28"/>
          <w:szCs w:val="28"/>
          <w:lang w:val="en-US"/>
        </w:rPr>
        <w:t>CO</w:t>
      </w:r>
      <w:r w:rsidRPr="007763E3">
        <w:rPr>
          <w:sz w:val="28"/>
          <w:szCs w:val="28"/>
          <w:vertAlign w:val="subscript"/>
        </w:rPr>
        <w:t>3</w:t>
      </w:r>
      <w:r w:rsidRPr="007763E3">
        <w:rPr>
          <w:sz w:val="28"/>
          <w:szCs w:val="28"/>
        </w:rPr>
        <w:t xml:space="preserve"> и Са(ОН)</w:t>
      </w:r>
      <w:r w:rsidRPr="007763E3">
        <w:rPr>
          <w:sz w:val="28"/>
          <w:szCs w:val="28"/>
          <w:vertAlign w:val="subscript"/>
        </w:rPr>
        <w:t>2</w:t>
      </w:r>
      <w:r w:rsidRPr="007763E3">
        <w:rPr>
          <w:sz w:val="28"/>
          <w:szCs w:val="28"/>
        </w:rPr>
        <w:t xml:space="preserve">. В процессе очистки образуются плохо растворимые </w:t>
      </w:r>
      <w:r w:rsidRPr="007763E3">
        <w:rPr>
          <w:sz w:val="28"/>
          <w:szCs w:val="28"/>
          <w:lang w:val="en-US"/>
        </w:rPr>
        <w:t>Mg</w:t>
      </w:r>
      <w:r w:rsidRPr="007763E3">
        <w:rPr>
          <w:sz w:val="28"/>
          <w:szCs w:val="28"/>
        </w:rPr>
        <w:t>(</w:t>
      </w:r>
      <w:r w:rsidRPr="007763E3">
        <w:rPr>
          <w:sz w:val="28"/>
          <w:szCs w:val="28"/>
          <w:lang w:val="en-US"/>
        </w:rPr>
        <w:t>OH</w:t>
      </w:r>
      <w:r w:rsidRPr="007763E3">
        <w:rPr>
          <w:sz w:val="28"/>
          <w:szCs w:val="28"/>
        </w:rPr>
        <w:t>); и СаСО</w:t>
      </w:r>
      <w:r w:rsidRPr="007763E3">
        <w:rPr>
          <w:sz w:val="28"/>
          <w:szCs w:val="28"/>
          <w:vertAlign w:val="subscript"/>
        </w:rPr>
        <w:t>3</w:t>
      </w:r>
      <w:r w:rsidRPr="007763E3">
        <w:rPr>
          <w:sz w:val="28"/>
          <w:szCs w:val="28"/>
        </w:rPr>
        <w:t>, выпадающие в осадок:</w:t>
      </w:r>
    </w:p>
    <w:p w:rsidR="00CE27A6" w:rsidRPr="007763E3" w:rsidRDefault="00CE27A6" w:rsidP="007763E3">
      <w:pPr>
        <w:spacing w:line="360" w:lineRule="auto"/>
        <w:ind w:firstLine="709"/>
        <w:jc w:val="both"/>
        <w:rPr>
          <w:sz w:val="28"/>
          <w:szCs w:val="28"/>
        </w:rPr>
      </w:pPr>
    </w:p>
    <w:p w:rsidR="001A1F4E" w:rsidRPr="007763E3" w:rsidRDefault="001945D0" w:rsidP="007763E3">
      <w:pPr>
        <w:spacing w:line="360" w:lineRule="auto"/>
        <w:ind w:firstLine="709"/>
        <w:jc w:val="both"/>
        <w:rPr>
          <w:sz w:val="28"/>
          <w:szCs w:val="28"/>
          <w:lang w:val="en-US"/>
        </w:rPr>
      </w:pPr>
      <w:r w:rsidRPr="007763E3">
        <w:rPr>
          <w:sz w:val="28"/>
          <w:szCs w:val="28"/>
          <w:lang w:val="en-US"/>
        </w:rPr>
        <w:t>MgCl</w:t>
      </w:r>
      <w:r w:rsidRPr="007763E3">
        <w:rPr>
          <w:sz w:val="28"/>
          <w:szCs w:val="28"/>
          <w:vertAlign w:val="subscript"/>
          <w:lang w:val="en-US"/>
        </w:rPr>
        <w:t>2</w:t>
      </w:r>
      <w:r w:rsidRPr="007763E3">
        <w:rPr>
          <w:sz w:val="28"/>
          <w:szCs w:val="28"/>
          <w:lang w:val="en-US"/>
        </w:rPr>
        <w:t xml:space="preserve"> + Ca(OH)</w:t>
      </w:r>
      <w:r w:rsidRPr="007763E3">
        <w:rPr>
          <w:sz w:val="28"/>
          <w:szCs w:val="28"/>
          <w:vertAlign w:val="subscript"/>
          <w:lang w:val="en-US"/>
        </w:rPr>
        <w:t>2</w:t>
      </w:r>
      <w:r w:rsidRPr="007763E3">
        <w:rPr>
          <w:sz w:val="28"/>
          <w:szCs w:val="28"/>
          <w:lang w:val="en-US"/>
        </w:rPr>
        <w:t xml:space="preserve"> → Mg(OH)</w:t>
      </w:r>
      <w:r w:rsidRPr="007763E3">
        <w:rPr>
          <w:sz w:val="28"/>
          <w:szCs w:val="28"/>
          <w:vertAlign w:val="subscript"/>
          <w:lang w:val="en-US"/>
        </w:rPr>
        <w:t>2↓</w:t>
      </w:r>
      <w:r w:rsidRPr="007763E3">
        <w:rPr>
          <w:sz w:val="28"/>
          <w:szCs w:val="28"/>
          <w:lang w:val="en-US"/>
        </w:rPr>
        <w:t xml:space="preserve"> + CaCl</w:t>
      </w:r>
      <w:r w:rsidRPr="007763E3">
        <w:rPr>
          <w:sz w:val="28"/>
          <w:szCs w:val="28"/>
          <w:vertAlign w:val="subscript"/>
          <w:lang w:val="en-US"/>
        </w:rPr>
        <w:t>2</w:t>
      </w:r>
      <w:r w:rsidRPr="007763E3">
        <w:rPr>
          <w:sz w:val="28"/>
          <w:szCs w:val="28"/>
          <w:lang w:val="en-US"/>
        </w:rPr>
        <w:t xml:space="preserve"> (1.6)</w:t>
      </w:r>
    </w:p>
    <w:p w:rsidR="00EE5DAD" w:rsidRPr="0009140C" w:rsidRDefault="00EE5DAD" w:rsidP="007763E3">
      <w:pPr>
        <w:spacing w:line="360" w:lineRule="auto"/>
        <w:ind w:firstLine="709"/>
        <w:jc w:val="both"/>
        <w:rPr>
          <w:sz w:val="28"/>
          <w:szCs w:val="28"/>
        </w:rPr>
      </w:pPr>
      <w:r w:rsidRPr="007763E3">
        <w:rPr>
          <w:sz w:val="28"/>
          <w:szCs w:val="28"/>
          <w:lang w:val="en-US"/>
        </w:rPr>
        <w:t>CaCl</w:t>
      </w:r>
      <w:r w:rsidRPr="0009140C">
        <w:rPr>
          <w:sz w:val="28"/>
          <w:szCs w:val="28"/>
          <w:vertAlign w:val="subscript"/>
        </w:rPr>
        <w:t>2</w:t>
      </w:r>
      <w:r w:rsidRPr="0009140C">
        <w:rPr>
          <w:sz w:val="28"/>
          <w:szCs w:val="28"/>
        </w:rPr>
        <w:t xml:space="preserve"> + </w:t>
      </w:r>
      <w:r w:rsidRPr="007763E3">
        <w:rPr>
          <w:sz w:val="28"/>
          <w:szCs w:val="28"/>
          <w:lang w:val="en-US"/>
        </w:rPr>
        <w:t>Na</w:t>
      </w:r>
      <w:r w:rsidRPr="0009140C">
        <w:rPr>
          <w:sz w:val="28"/>
          <w:szCs w:val="28"/>
          <w:vertAlign w:val="subscript"/>
        </w:rPr>
        <w:t>2</w:t>
      </w:r>
      <w:r w:rsidRPr="007763E3">
        <w:rPr>
          <w:sz w:val="28"/>
          <w:szCs w:val="28"/>
          <w:lang w:val="en-US"/>
        </w:rPr>
        <w:t>CO</w:t>
      </w:r>
      <w:r w:rsidRPr="0009140C">
        <w:rPr>
          <w:sz w:val="28"/>
          <w:szCs w:val="28"/>
          <w:vertAlign w:val="subscript"/>
        </w:rPr>
        <w:t>3</w:t>
      </w:r>
      <w:r w:rsidRPr="0009140C">
        <w:rPr>
          <w:sz w:val="28"/>
          <w:szCs w:val="28"/>
        </w:rPr>
        <w:t xml:space="preserve"> → </w:t>
      </w:r>
      <w:r w:rsidRPr="007763E3">
        <w:rPr>
          <w:sz w:val="28"/>
          <w:szCs w:val="28"/>
          <w:lang w:val="en-US"/>
        </w:rPr>
        <w:t>CaCO</w:t>
      </w:r>
      <w:r w:rsidRPr="0009140C">
        <w:rPr>
          <w:sz w:val="28"/>
          <w:szCs w:val="28"/>
          <w:vertAlign w:val="subscript"/>
        </w:rPr>
        <w:t>3↓</w:t>
      </w:r>
      <w:r w:rsidRPr="0009140C">
        <w:rPr>
          <w:sz w:val="28"/>
          <w:szCs w:val="28"/>
        </w:rPr>
        <w:t xml:space="preserve"> + 2</w:t>
      </w:r>
      <w:r w:rsidRPr="007763E3">
        <w:rPr>
          <w:sz w:val="28"/>
          <w:szCs w:val="28"/>
          <w:lang w:val="en-US"/>
        </w:rPr>
        <w:t>NaCl</w:t>
      </w:r>
      <w:r w:rsidRPr="0009140C">
        <w:rPr>
          <w:sz w:val="28"/>
          <w:szCs w:val="28"/>
        </w:rPr>
        <w:t xml:space="preserve"> (1.</w:t>
      </w:r>
      <w:r w:rsidR="00CD65EE" w:rsidRPr="0009140C">
        <w:rPr>
          <w:sz w:val="28"/>
          <w:szCs w:val="28"/>
        </w:rPr>
        <w:t>7</w:t>
      </w:r>
      <w:r w:rsidRPr="0009140C">
        <w:rPr>
          <w:sz w:val="28"/>
          <w:szCs w:val="28"/>
        </w:rPr>
        <w:t>)</w:t>
      </w:r>
    </w:p>
    <w:p w:rsidR="00640157" w:rsidRPr="0009140C" w:rsidRDefault="00640157" w:rsidP="007763E3">
      <w:pPr>
        <w:widowControl w:val="0"/>
        <w:spacing w:line="360" w:lineRule="auto"/>
        <w:ind w:firstLine="709"/>
        <w:jc w:val="both"/>
        <w:rPr>
          <w:sz w:val="28"/>
          <w:szCs w:val="28"/>
        </w:rPr>
      </w:pPr>
    </w:p>
    <w:p w:rsidR="001D5D08" w:rsidRDefault="007B65D6" w:rsidP="007763E3">
      <w:pPr>
        <w:widowControl w:val="0"/>
        <w:spacing w:line="360" w:lineRule="auto"/>
        <w:ind w:firstLine="709"/>
        <w:jc w:val="both"/>
        <w:rPr>
          <w:sz w:val="28"/>
          <w:szCs w:val="28"/>
        </w:rPr>
      </w:pPr>
      <w:r w:rsidRPr="007763E3">
        <w:rPr>
          <w:sz w:val="28"/>
          <w:szCs w:val="28"/>
        </w:rPr>
        <w:t xml:space="preserve">Осадки </w:t>
      </w:r>
      <w:r w:rsidRPr="007763E3">
        <w:rPr>
          <w:sz w:val="28"/>
          <w:szCs w:val="28"/>
          <w:lang w:val="en-US"/>
        </w:rPr>
        <w:t>Mg</w:t>
      </w:r>
      <w:r w:rsidRPr="007763E3">
        <w:rPr>
          <w:sz w:val="28"/>
          <w:szCs w:val="28"/>
        </w:rPr>
        <w:t>(</w:t>
      </w:r>
      <w:r w:rsidRPr="007763E3">
        <w:rPr>
          <w:sz w:val="28"/>
          <w:szCs w:val="28"/>
          <w:lang w:val="en-US"/>
        </w:rPr>
        <w:t>OH</w:t>
      </w:r>
      <w:r w:rsidRPr="007763E3">
        <w:rPr>
          <w:sz w:val="28"/>
          <w:szCs w:val="28"/>
        </w:rPr>
        <w:t>)</w:t>
      </w:r>
      <w:r w:rsidRPr="007763E3">
        <w:rPr>
          <w:sz w:val="28"/>
          <w:szCs w:val="28"/>
          <w:vertAlign w:val="subscript"/>
        </w:rPr>
        <w:t>2</w:t>
      </w:r>
      <w:r w:rsidRPr="007763E3">
        <w:rPr>
          <w:sz w:val="28"/>
          <w:szCs w:val="28"/>
        </w:rPr>
        <w:t xml:space="preserve"> и СаСО</w:t>
      </w:r>
      <w:r w:rsidRPr="007763E3">
        <w:rPr>
          <w:sz w:val="28"/>
          <w:szCs w:val="28"/>
          <w:vertAlign w:val="subscript"/>
        </w:rPr>
        <w:t>3</w:t>
      </w:r>
      <w:r w:rsidRPr="007763E3">
        <w:rPr>
          <w:sz w:val="28"/>
          <w:szCs w:val="28"/>
        </w:rPr>
        <w:t xml:space="preserve"> удаляют, а очищенный рассол направляют дальше в производство.</w:t>
      </w:r>
    </w:p>
    <w:p w:rsidR="007763E3" w:rsidRPr="007763E3" w:rsidRDefault="007763E3" w:rsidP="007763E3">
      <w:pPr>
        <w:widowControl w:val="0"/>
        <w:spacing w:line="360" w:lineRule="auto"/>
        <w:ind w:firstLine="709"/>
        <w:jc w:val="both"/>
        <w:rPr>
          <w:sz w:val="28"/>
          <w:szCs w:val="28"/>
        </w:rPr>
      </w:pPr>
    </w:p>
    <w:p w:rsidR="009A5502" w:rsidRPr="007763E3" w:rsidRDefault="001D5D08" w:rsidP="007763E3">
      <w:pPr>
        <w:pStyle w:val="1"/>
        <w:spacing w:before="0" w:after="0" w:line="360" w:lineRule="auto"/>
        <w:ind w:firstLine="709"/>
        <w:jc w:val="center"/>
        <w:rPr>
          <w:rFonts w:ascii="Times New Roman" w:hAnsi="Times New Roman" w:cs="Times New Roman"/>
          <w:sz w:val="28"/>
          <w:szCs w:val="28"/>
        </w:rPr>
      </w:pPr>
      <w:r w:rsidRPr="007763E3">
        <w:rPr>
          <w:rFonts w:ascii="Times New Roman" w:hAnsi="Times New Roman" w:cs="Times New Roman"/>
          <w:sz w:val="28"/>
          <w:szCs w:val="28"/>
        </w:rPr>
        <w:br w:type="page"/>
      </w:r>
      <w:r w:rsidR="009A5502" w:rsidRPr="007763E3">
        <w:rPr>
          <w:rFonts w:ascii="Times New Roman" w:hAnsi="Times New Roman" w:cs="Times New Roman"/>
          <w:sz w:val="28"/>
          <w:szCs w:val="28"/>
        </w:rPr>
        <w:t>2. РЕСУРСО-СЫРЬЕВАЯ БАЗА</w:t>
      </w:r>
    </w:p>
    <w:p w:rsidR="009A5502" w:rsidRPr="0009140C" w:rsidRDefault="009A5502" w:rsidP="007763E3">
      <w:pPr>
        <w:spacing w:line="360" w:lineRule="auto"/>
        <w:ind w:firstLine="709"/>
        <w:jc w:val="both"/>
        <w:rPr>
          <w:sz w:val="28"/>
          <w:szCs w:val="28"/>
        </w:rPr>
      </w:pPr>
    </w:p>
    <w:p w:rsidR="009A5502" w:rsidRPr="007763E3" w:rsidRDefault="009A5502" w:rsidP="007763E3">
      <w:pPr>
        <w:spacing w:line="360" w:lineRule="auto"/>
        <w:ind w:firstLine="709"/>
        <w:jc w:val="both"/>
        <w:rPr>
          <w:sz w:val="28"/>
          <w:szCs w:val="28"/>
        </w:rPr>
      </w:pPr>
      <w:r w:rsidRPr="007763E3">
        <w:rPr>
          <w:sz w:val="28"/>
          <w:szCs w:val="28"/>
        </w:rPr>
        <w:t>Основным сырьем для получения кальцинированной соды на Украине является хлорид натрия, карбонатсодержащее сырьё и аммиак.</w:t>
      </w:r>
    </w:p>
    <w:p w:rsidR="009A5502" w:rsidRPr="007763E3" w:rsidRDefault="009A5502" w:rsidP="007763E3">
      <w:pPr>
        <w:spacing w:line="360" w:lineRule="auto"/>
        <w:ind w:firstLine="709"/>
        <w:jc w:val="both"/>
        <w:rPr>
          <w:sz w:val="28"/>
          <w:szCs w:val="28"/>
        </w:rPr>
      </w:pPr>
      <w:r w:rsidRPr="007763E3">
        <w:rPr>
          <w:sz w:val="28"/>
          <w:szCs w:val="28"/>
        </w:rPr>
        <w:t>В технологии карбоната натрия используют не твердый хлорид натрия, а его водные растворы, содержащие 305</w:t>
      </w:r>
      <w:r w:rsidR="006E37E9" w:rsidRPr="007763E3">
        <w:rPr>
          <w:sz w:val="28"/>
          <w:szCs w:val="28"/>
        </w:rPr>
        <w:t>–</w:t>
      </w:r>
      <w:r w:rsidRPr="007763E3">
        <w:rPr>
          <w:sz w:val="28"/>
          <w:szCs w:val="28"/>
        </w:rPr>
        <w:t>310 г/л соли. Различают естественные и искусственные рассолы.</w:t>
      </w:r>
    </w:p>
    <w:p w:rsidR="009A5502" w:rsidRPr="007763E3" w:rsidRDefault="009A5502" w:rsidP="007763E3">
      <w:pPr>
        <w:spacing w:line="360" w:lineRule="auto"/>
        <w:ind w:firstLine="709"/>
        <w:jc w:val="both"/>
        <w:rPr>
          <w:sz w:val="28"/>
          <w:szCs w:val="28"/>
        </w:rPr>
      </w:pPr>
      <w:r w:rsidRPr="007763E3">
        <w:rPr>
          <w:sz w:val="28"/>
          <w:szCs w:val="28"/>
        </w:rPr>
        <w:t>Искусственные рассолы получают путем подземного выщелачивания соли водой. В настоящее время рассол получают наиболее совершенным способом, так называемым методом гидровруба. На Украине в качестве источников хлорида натрия при подземном выщелачивании используют Артемовско-Славянское месторождение каменной соли.</w:t>
      </w:r>
    </w:p>
    <w:p w:rsidR="009A5502" w:rsidRPr="007763E3" w:rsidRDefault="009A5502" w:rsidP="007763E3">
      <w:pPr>
        <w:spacing w:line="360" w:lineRule="auto"/>
        <w:ind w:firstLine="709"/>
        <w:jc w:val="both"/>
        <w:rPr>
          <w:sz w:val="28"/>
          <w:szCs w:val="28"/>
        </w:rPr>
      </w:pPr>
      <w:r w:rsidRPr="007763E3">
        <w:rPr>
          <w:sz w:val="28"/>
          <w:szCs w:val="28"/>
        </w:rPr>
        <w:t xml:space="preserve">Естественные рассолы обычно отличаются низким содержанием хлорида натрия, поэтому их приходится донасыщать путем дополнительного растворения твердой поваренной каменной соли. Производство соды на ОАО "Крымский содовый завод" базируется на использовании местного сырья Крыма </w:t>
      </w:r>
      <w:r w:rsidR="006E37E9" w:rsidRPr="007763E3">
        <w:rPr>
          <w:sz w:val="28"/>
          <w:szCs w:val="28"/>
        </w:rPr>
        <w:t>–</w:t>
      </w:r>
      <w:r w:rsidRPr="007763E3">
        <w:rPr>
          <w:sz w:val="28"/>
          <w:szCs w:val="28"/>
        </w:rPr>
        <w:t xml:space="preserve"> рассолов озера Сиваш, площадь которого составляет </w:t>
      </w:r>
      <w:smartTag w:uri="urn:schemas-microsoft-com:office:smarttags" w:element="metricconverter">
        <w:smartTagPr>
          <w:attr w:name="ProductID" w:val="2500 км"/>
        </w:smartTagPr>
        <w:r w:rsidRPr="007763E3">
          <w:rPr>
            <w:sz w:val="28"/>
            <w:szCs w:val="28"/>
          </w:rPr>
          <w:t>2500 км</w:t>
        </w:r>
      </w:smartTag>
      <w:r w:rsidRPr="007763E3">
        <w:rPr>
          <w:sz w:val="28"/>
          <w:szCs w:val="28"/>
        </w:rPr>
        <w:t>".</w:t>
      </w:r>
    </w:p>
    <w:p w:rsidR="009A5502" w:rsidRPr="0009140C" w:rsidRDefault="009A5502" w:rsidP="007763E3">
      <w:pPr>
        <w:spacing w:line="360" w:lineRule="auto"/>
        <w:ind w:firstLine="709"/>
        <w:jc w:val="both"/>
        <w:rPr>
          <w:sz w:val="28"/>
          <w:szCs w:val="28"/>
        </w:rPr>
      </w:pPr>
      <w:r w:rsidRPr="007763E3">
        <w:rPr>
          <w:sz w:val="28"/>
          <w:szCs w:val="28"/>
        </w:rPr>
        <w:t>Примерный соляной и ионный состав рассолов, применяемых на заводах Украины, приведен в таблице 1.2 [5]:</w:t>
      </w:r>
    </w:p>
    <w:p w:rsidR="007A273D" w:rsidRPr="0009140C" w:rsidRDefault="007A273D" w:rsidP="007763E3">
      <w:pPr>
        <w:spacing w:line="360" w:lineRule="auto"/>
        <w:ind w:firstLine="709"/>
        <w:jc w:val="both"/>
        <w:rPr>
          <w:sz w:val="28"/>
          <w:szCs w:val="28"/>
        </w:rPr>
      </w:pPr>
    </w:p>
    <w:p w:rsidR="007B65D6" w:rsidRPr="007763E3" w:rsidRDefault="009A5502" w:rsidP="007763E3">
      <w:pPr>
        <w:spacing w:line="360" w:lineRule="auto"/>
        <w:ind w:firstLine="709"/>
        <w:jc w:val="both"/>
        <w:rPr>
          <w:sz w:val="28"/>
          <w:szCs w:val="28"/>
          <w:lang w:val="en-US"/>
        </w:rPr>
      </w:pPr>
      <w:r w:rsidRPr="007763E3">
        <w:rPr>
          <w:sz w:val="28"/>
          <w:szCs w:val="28"/>
        </w:rPr>
        <w:t xml:space="preserve">Таблица 1.2 </w:t>
      </w:r>
      <w:r w:rsidR="00BF51B5" w:rsidRPr="007763E3">
        <w:rPr>
          <w:sz w:val="28"/>
          <w:szCs w:val="28"/>
        </w:rPr>
        <w:t>–</w:t>
      </w:r>
      <w:r w:rsidRPr="007763E3">
        <w:rPr>
          <w:sz w:val="28"/>
          <w:szCs w:val="28"/>
        </w:rPr>
        <w:t xml:space="preserve"> Состав рассолов различных месторождений</w:t>
      </w:r>
    </w:p>
    <w:tbl>
      <w:tblPr>
        <w:tblW w:w="4613" w:type="pct"/>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74"/>
        <w:gridCol w:w="82"/>
        <w:gridCol w:w="1687"/>
        <w:gridCol w:w="68"/>
        <w:gridCol w:w="1991"/>
        <w:gridCol w:w="181"/>
        <w:gridCol w:w="1617"/>
        <w:gridCol w:w="50"/>
        <w:gridCol w:w="2354"/>
      </w:tblGrid>
      <w:tr w:rsidR="00F62EE9" w:rsidRPr="007763E3" w:rsidTr="007763E3">
        <w:trPr>
          <w:trHeight w:val="240"/>
        </w:trPr>
        <w:tc>
          <w:tcPr>
            <w:tcW w:w="387" w:type="pct"/>
            <w:vMerge w:val="restart"/>
            <w:shd w:val="clear" w:color="auto" w:fill="FFFFFF"/>
            <w:vAlign w:val="center"/>
          </w:tcPr>
          <w:p w:rsidR="00F62EE9" w:rsidRPr="007763E3" w:rsidRDefault="00F62EE9" w:rsidP="007763E3">
            <w:pPr>
              <w:widowControl w:val="0"/>
              <w:spacing w:line="360" w:lineRule="auto"/>
              <w:jc w:val="both"/>
              <w:rPr>
                <w:sz w:val="20"/>
                <w:szCs w:val="20"/>
              </w:rPr>
            </w:pPr>
            <w:r w:rsidRPr="007763E3">
              <w:rPr>
                <w:sz w:val="20"/>
                <w:szCs w:val="20"/>
              </w:rPr>
              <w:t>Состав</w:t>
            </w:r>
          </w:p>
        </w:tc>
        <w:tc>
          <w:tcPr>
            <w:tcW w:w="4613" w:type="pct"/>
            <w:gridSpan w:val="8"/>
            <w:shd w:val="clear" w:color="auto" w:fill="FFFFFF"/>
            <w:vAlign w:val="center"/>
          </w:tcPr>
          <w:p w:rsidR="00F62EE9" w:rsidRPr="007763E3" w:rsidRDefault="00F62EE9" w:rsidP="007763E3">
            <w:pPr>
              <w:widowControl w:val="0"/>
              <w:spacing w:line="360" w:lineRule="auto"/>
              <w:jc w:val="both"/>
              <w:rPr>
                <w:sz w:val="20"/>
                <w:szCs w:val="20"/>
              </w:rPr>
            </w:pPr>
            <w:r w:rsidRPr="007763E3">
              <w:rPr>
                <w:sz w:val="20"/>
                <w:szCs w:val="20"/>
              </w:rPr>
              <w:t>Завод</w:t>
            </w:r>
          </w:p>
        </w:tc>
      </w:tr>
      <w:tr w:rsidR="00F62EE9" w:rsidRPr="007763E3" w:rsidTr="007763E3">
        <w:trPr>
          <w:trHeight w:val="230"/>
        </w:trPr>
        <w:tc>
          <w:tcPr>
            <w:tcW w:w="387" w:type="pct"/>
            <w:vMerge/>
            <w:shd w:val="clear" w:color="auto" w:fill="FFFFFF"/>
            <w:vAlign w:val="center"/>
          </w:tcPr>
          <w:p w:rsidR="00F62EE9" w:rsidRPr="007763E3" w:rsidRDefault="00F62EE9" w:rsidP="007763E3">
            <w:pPr>
              <w:widowControl w:val="0"/>
              <w:spacing w:line="360" w:lineRule="auto"/>
              <w:jc w:val="both"/>
              <w:rPr>
                <w:sz w:val="20"/>
                <w:szCs w:val="20"/>
              </w:rPr>
            </w:pPr>
          </w:p>
        </w:tc>
        <w:tc>
          <w:tcPr>
            <w:tcW w:w="1016" w:type="pct"/>
            <w:gridSpan w:val="2"/>
            <w:vMerge w:val="restart"/>
            <w:shd w:val="clear" w:color="auto" w:fill="FFFFFF"/>
            <w:vAlign w:val="center"/>
          </w:tcPr>
          <w:p w:rsidR="00F62EE9" w:rsidRPr="007763E3" w:rsidRDefault="00F62EE9" w:rsidP="007763E3">
            <w:pPr>
              <w:widowControl w:val="0"/>
              <w:spacing w:line="360" w:lineRule="auto"/>
              <w:jc w:val="both"/>
              <w:rPr>
                <w:sz w:val="20"/>
                <w:szCs w:val="20"/>
                <w:lang w:val="en-US"/>
              </w:rPr>
            </w:pPr>
            <w:r w:rsidRPr="007763E3">
              <w:rPr>
                <w:sz w:val="20"/>
                <w:szCs w:val="20"/>
              </w:rPr>
              <w:t>Лисичанский</w:t>
            </w:r>
          </w:p>
        </w:tc>
        <w:tc>
          <w:tcPr>
            <w:tcW w:w="1183" w:type="pct"/>
            <w:gridSpan w:val="2"/>
            <w:vMerge w:val="restart"/>
            <w:shd w:val="clear" w:color="auto" w:fill="FFFFFF"/>
            <w:vAlign w:val="center"/>
          </w:tcPr>
          <w:p w:rsidR="00F62EE9" w:rsidRPr="007763E3" w:rsidRDefault="00F62EE9" w:rsidP="007763E3">
            <w:pPr>
              <w:widowControl w:val="0"/>
              <w:spacing w:line="360" w:lineRule="auto"/>
              <w:jc w:val="both"/>
              <w:rPr>
                <w:sz w:val="20"/>
                <w:szCs w:val="20"/>
              </w:rPr>
            </w:pPr>
            <w:r w:rsidRPr="007763E3">
              <w:rPr>
                <w:sz w:val="20"/>
                <w:szCs w:val="20"/>
              </w:rPr>
              <w:t>Славянский</w:t>
            </w:r>
          </w:p>
        </w:tc>
        <w:tc>
          <w:tcPr>
            <w:tcW w:w="2414" w:type="pct"/>
            <w:gridSpan w:val="4"/>
            <w:shd w:val="clear" w:color="auto" w:fill="FFFFFF"/>
            <w:vAlign w:val="center"/>
          </w:tcPr>
          <w:p w:rsidR="00F62EE9" w:rsidRPr="007763E3" w:rsidRDefault="00F62EE9" w:rsidP="007763E3">
            <w:pPr>
              <w:widowControl w:val="0"/>
              <w:spacing w:line="360" w:lineRule="auto"/>
              <w:jc w:val="both"/>
              <w:rPr>
                <w:sz w:val="20"/>
                <w:szCs w:val="20"/>
              </w:rPr>
            </w:pPr>
            <w:r w:rsidRPr="007763E3">
              <w:rPr>
                <w:sz w:val="20"/>
                <w:szCs w:val="20"/>
              </w:rPr>
              <w:t>Крымский</w:t>
            </w:r>
          </w:p>
        </w:tc>
      </w:tr>
      <w:tr w:rsidR="007763E3" w:rsidRPr="007763E3" w:rsidTr="007763E3">
        <w:trPr>
          <w:trHeight w:val="451"/>
        </w:trPr>
        <w:tc>
          <w:tcPr>
            <w:tcW w:w="387" w:type="pct"/>
            <w:vMerge/>
            <w:shd w:val="clear" w:color="auto" w:fill="FFFFFF"/>
            <w:vAlign w:val="center"/>
          </w:tcPr>
          <w:p w:rsidR="00F62EE9" w:rsidRPr="007763E3" w:rsidRDefault="00F62EE9" w:rsidP="007763E3">
            <w:pPr>
              <w:widowControl w:val="0"/>
              <w:spacing w:line="360" w:lineRule="auto"/>
              <w:jc w:val="both"/>
              <w:rPr>
                <w:sz w:val="20"/>
                <w:szCs w:val="20"/>
              </w:rPr>
            </w:pPr>
          </w:p>
        </w:tc>
        <w:tc>
          <w:tcPr>
            <w:tcW w:w="1016" w:type="pct"/>
            <w:gridSpan w:val="2"/>
            <w:vMerge/>
            <w:shd w:val="clear" w:color="auto" w:fill="FFFFFF"/>
            <w:vAlign w:val="center"/>
          </w:tcPr>
          <w:p w:rsidR="00F62EE9" w:rsidRPr="007763E3" w:rsidRDefault="00F62EE9" w:rsidP="007763E3">
            <w:pPr>
              <w:widowControl w:val="0"/>
              <w:spacing w:line="360" w:lineRule="auto"/>
              <w:jc w:val="both"/>
              <w:rPr>
                <w:sz w:val="20"/>
                <w:szCs w:val="20"/>
              </w:rPr>
            </w:pPr>
          </w:p>
        </w:tc>
        <w:tc>
          <w:tcPr>
            <w:tcW w:w="1183" w:type="pct"/>
            <w:gridSpan w:val="2"/>
            <w:vMerge/>
            <w:shd w:val="clear" w:color="auto" w:fill="FFFFFF"/>
            <w:vAlign w:val="center"/>
          </w:tcPr>
          <w:p w:rsidR="00F62EE9" w:rsidRPr="007763E3" w:rsidRDefault="00F62EE9" w:rsidP="007763E3">
            <w:pPr>
              <w:widowControl w:val="0"/>
              <w:spacing w:line="360" w:lineRule="auto"/>
              <w:jc w:val="both"/>
              <w:rPr>
                <w:sz w:val="20"/>
                <w:szCs w:val="20"/>
              </w:rPr>
            </w:pPr>
          </w:p>
        </w:tc>
        <w:tc>
          <w:tcPr>
            <w:tcW w:w="1033" w:type="pct"/>
            <w:gridSpan w:val="2"/>
            <w:shd w:val="clear" w:color="auto" w:fill="FFFFFF"/>
            <w:vAlign w:val="center"/>
          </w:tcPr>
          <w:p w:rsidR="00F62EE9" w:rsidRPr="007763E3" w:rsidRDefault="00F62EE9" w:rsidP="007763E3">
            <w:pPr>
              <w:widowControl w:val="0"/>
              <w:spacing w:line="360" w:lineRule="auto"/>
              <w:jc w:val="both"/>
              <w:rPr>
                <w:sz w:val="20"/>
                <w:szCs w:val="20"/>
              </w:rPr>
            </w:pPr>
            <w:r w:rsidRPr="007763E3">
              <w:rPr>
                <w:sz w:val="20"/>
                <w:szCs w:val="20"/>
              </w:rPr>
              <w:t xml:space="preserve">сырой (летний) </w:t>
            </w:r>
          </w:p>
        </w:tc>
        <w:tc>
          <w:tcPr>
            <w:tcW w:w="1381" w:type="pct"/>
            <w:gridSpan w:val="2"/>
            <w:shd w:val="clear" w:color="auto" w:fill="FFFFFF"/>
            <w:vAlign w:val="center"/>
          </w:tcPr>
          <w:p w:rsidR="00F62EE9" w:rsidRPr="007763E3" w:rsidRDefault="00F62EE9" w:rsidP="007763E3">
            <w:pPr>
              <w:widowControl w:val="0"/>
              <w:spacing w:line="360" w:lineRule="auto"/>
              <w:jc w:val="both"/>
              <w:rPr>
                <w:sz w:val="20"/>
                <w:szCs w:val="20"/>
              </w:rPr>
            </w:pPr>
            <w:r w:rsidRPr="007763E3">
              <w:rPr>
                <w:sz w:val="20"/>
                <w:szCs w:val="20"/>
              </w:rPr>
              <w:t xml:space="preserve">засульфаченый (зимний) </w:t>
            </w:r>
          </w:p>
        </w:tc>
      </w:tr>
      <w:tr w:rsidR="007763E3" w:rsidRPr="007763E3" w:rsidTr="007763E3">
        <w:trPr>
          <w:trHeight w:val="221"/>
        </w:trPr>
        <w:tc>
          <w:tcPr>
            <w:tcW w:w="387" w:type="pct"/>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1</w:t>
            </w:r>
          </w:p>
        </w:tc>
        <w:tc>
          <w:tcPr>
            <w:tcW w:w="1016"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2</w:t>
            </w:r>
          </w:p>
        </w:tc>
        <w:tc>
          <w:tcPr>
            <w:tcW w:w="1183"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iCs/>
                <w:sz w:val="20"/>
                <w:szCs w:val="20"/>
              </w:rPr>
              <w:t>3</w:t>
            </w:r>
          </w:p>
        </w:tc>
        <w:tc>
          <w:tcPr>
            <w:tcW w:w="1033"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4</w:t>
            </w:r>
          </w:p>
        </w:tc>
        <w:tc>
          <w:tcPr>
            <w:tcW w:w="1381"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5</w:t>
            </w:r>
          </w:p>
        </w:tc>
      </w:tr>
      <w:tr w:rsidR="00C23908" w:rsidRPr="007763E3" w:rsidTr="007763E3">
        <w:trPr>
          <w:trHeight w:val="230"/>
        </w:trPr>
        <w:tc>
          <w:tcPr>
            <w:tcW w:w="5000" w:type="pct"/>
            <w:gridSpan w:val="9"/>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Ионный состав, н.д.</w:t>
            </w:r>
          </w:p>
        </w:tc>
      </w:tr>
      <w:tr w:rsidR="007763E3" w:rsidRPr="007763E3" w:rsidTr="007763E3">
        <w:trPr>
          <w:trHeight w:val="230"/>
        </w:trPr>
        <w:tc>
          <w:tcPr>
            <w:tcW w:w="387" w:type="pct"/>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Са</w:t>
            </w:r>
            <w:r w:rsidRPr="007763E3">
              <w:rPr>
                <w:sz w:val="20"/>
                <w:szCs w:val="20"/>
                <w:vertAlign w:val="superscript"/>
              </w:rPr>
              <w:t>2+</w:t>
            </w:r>
            <w:r w:rsidRPr="007763E3">
              <w:rPr>
                <w:sz w:val="20"/>
                <w:szCs w:val="20"/>
              </w:rPr>
              <w:t xml:space="preserve"> </w:t>
            </w:r>
          </w:p>
        </w:tc>
        <w:tc>
          <w:tcPr>
            <w:tcW w:w="1016"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1,67</w:t>
            </w:r>
          </w:p>
        </w:tc>
        <w:tc>
          <w:tcPr>
            <w:tcW w:w="1183"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0,4</w:t>
            </w:r>
          </w:p>
        </w:tc>
        <w:tc>
          <w:tcPr>
            <w:tcW w:w="1033"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0,74</w:t>
            </w:r>
          </w:p>
        </w:tc>
        <w:tc>
          <w:tcPr>
            <w:tcW w:w="1381"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0,74</w:t>
            </w:r>
          </w:p>
        </w:tc>
      </w:tr>
      <w:tr w:rsidR="007763E3" w:rsidRPr="007763E3" w:rsidTr="007763E3">
        <w:trPr>
          <w:trHeight w:val="221"/>
        </w:trPr>
        <w:tc>
          <w:tcPr>
            <w:tcW w:w="387" w:type="pct"/>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lang w:val="en-US"/>
              </w:rPr>
              <w:t>Mg</w:t>
            </w:r>
            <w:r w:rsidRPr="007763E3">
              <w:rPr>
                <w:sz w:val="20"/>
                <w:szCs w:val="20"/>
                <w:vertAlign w:val="superscript"/>
                <w:lang w:val="en-US"/>
              </w:rPr>
              <w:t>2+</w:t>
            </w:r>
            <w:r w:rsidRPr="007763E3">
              <w:rPr>
                <w:sz w:val="20"/>
                <w:szCs w:val="20"/>
              </w:rPr>
              <w:t xml:space="preserve"> </w:t>
            </w:r>
          </w:p>
        </w:tc>
        <w:tc>
          <w:tcPr>
            <w:tcW w:w="1016"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0,33</w:t>
            </w:r>
          </w:p>
        </w:tc>
        <w:tc>
          <w:tcPr>
            <w:tcW w:w="1183"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0,2</w:t>
            </w:r>
          </w:p>
        </w:tc>
        <w:tc>
          <w:tcPr>
            <w:tcW w:w="1033"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4,87</w:t>
            </w:r>
          </w:p>
        </w:tc>
        <w:tc>
          <w:tcPr>
            <w:tcW w:w="1381"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5,43</w:t>
            </w:r>
          </w:p>
        </w:tc>
      </w:tr>
      <w:tr w:rsidR="007763E3" w:rsidRPr="007763E3" w:rsidTr="007763E3">
        <w:trPr>
          <w:trHeight w:val="230"/>
        </w:trPr>
        <w:tc>
          <w:tcPr>
            <w:tcW w:w="387" w:type="pct"/>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lang w:val="en-US"/>
              </w:rPr>
              <w:t>SO</w:t>
            </w:r>
            <w:r w:rsidRPr="007763E3">
              <w:rPr>
                <w:sz w:val="20"/>
                <w:szCs w:val="20"/>
                <w:vertAlign w:val="subscript"/>
                <w:lang w:val="en-US"/>
              </w:rPr>
              <w:t>4</w:t>
            </w:r>
            <w:r w:rsidR="003B1EE0" w:rsidRPr="007763E3">
              <w:rPr>
                <w:sz w:val="20"/>
                <w:szCs w:val="20"/>
                <w:vertAlign w:val="superscript"/>
                <w:lang w:val="en-US"/>
              </w:rPr>
              <w:t>2–</w:t>
            </w:r>
            <w:r w:rsidRPr="007763E3">
              <w:rPr>
                <w:sz w:val="20"/>
                <w:szCs w:val="20"/>
              </w:rPr>
              <w:t xml:space="preserve"> </w:t>
            </w:r>
          </w:p>
        </w:tc>
        <w:tc>
          <w:tcPr>
            <w:tcW w:w="1016"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1,62</w:t>
            </w:r>
          </w:p>
        </w:tc>
        <w:tc>
          <w:tcPr>
            <w:tcW w:w="1183"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1,5</w:t>
            </w:r>
          </w:p>
        </w:tc>
        <w:tc>
          <w:tcPr>
            <w:tcW w:w="1033"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2,67</w:t>
            </w:r>
          </w:p>
        </w:tc>
        <w:tc>
          <w:tcPr>
            <w:tcW w:w="1381"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7,20</w:t>
            </w:r>
          </w:p>
        </w:tc>
      </w:tr>
      <w:tr w:rsidR="007763E3" w:rsidRPr="007763E3" w:rsidTr="007763E3">
        <w:trPr>
          <w:trHeight w:val="230"/>
        </w:trPr>
        <w:tc>
          <w:tcPr>
            <w:tcW w:w="387" w:type="pct"/>
            <w:shd w:val="clear" w:color="auto" w:fill="FFFFFF"/>
            <w:vAlign w:val="center"/>
          </w:tcPr>
          <w:p w:rsidR="00C23908" w:rsidRPr="007763E3" w:rsidRDefault="003B1EE0" w:rsidP="007763E3">
            <w:pPr>
              <w:widowControl w:val="0"/>
              <w:spacing w:line="360" w:lineRule="auto"/>
              <w:jc w:val="both"/>
              <w:rPr>
                <w:sz w:val="20"/>
                <w:szCs w:val="20"/>
                <w:lang w:val="en-US"/>
              </w:rPr>
            </w:pPr>
            <w:r w:rsidRPr="007763E3">
              <w:rPr>
                <w:sz w:val="20"/>
                <w:szCs w:val="20"/>
                <w:lang w:val="en-US"/>
              </w:rPr>
              <w:t>Cl</w:t>
            </w:r>
            <w:r w:rsidRPr="007763E3">
              <w:rPr>
                <w:sz w:val="20"/>
                <w:szCs w:val="20"/>
                <w:vertAlign w:val="superscript"/>
                <w:lang w:val="en-US"/>
              </w:rPr>
              <w:t>–</w:t>
            </w:r>
          </w:p>
        </w:tc>
        <w:tc>
          <w:tcPr>
            <w:tcW w:w="1016"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106,00</w:t>
            </w:r>
          </w:p>
        </w:tc>
        <w:tc>
          <w:tcPr>
            <w:tcW w:w="1183"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105,5</w:t>
            </w:r>
          </w:p>
        </w:tc>
        <w:tc>
          <w:tcPr>
            <w:tcW w:w="1033"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106,20</w:t>
            </w:r>
          </w:p>
        </w:tc>
        <w:tc>
          <w:tcPr>
            <w:tcW w:w="1381"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103,00</w:t>
            </w:r>
          </w:p>
        </w:tc>
      </w:tr>
      <w:tr w:rsidR="007763E3" w:rsidRPr="007763E3" w:rsidTr="007763E3">
        <w:trPr>
          <w:trHeight w:val="250"/>
        </w:trPr>
        <w:tc>
          <w:tcPr>
            <w:tcW w:w="387" w:type="pct"/>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lang w:val="en-US"/>
              </w:rPr>
              <w:t>Na</w:t>
            </w:r>
            <w:r w:rsidRPr="007763E3">
              <w:rPr>
                <w:sz w:val="20"/>
                <w:szCs w:val="20"/>
                <w:vertAlign w:val="superscript"/>
                <w:lang w:val="en-US"/>
              </w:rPr>
              <w:t>+</w:t>
            </w:r>
            <w:r w:rsidRPr="007763E3">
              <w:rPr>
                <w:sz w:val="20"/>
                <w:szCs w:val="20"/>
              </w:rPr>
              <w:t xml:space="preserve"> </w:t>
            </w:r>
          </w:p>
        </w:tc>
        <w:tc>
          <w:tcPr>
            <w:tcW w:w="1016"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105,62</w:t>
            </w:r>
          </w:p>
        </w:tc>
        <w:tc>
          <w:tcPr>
            <w:tcW w:w="1183"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106,4</w:t>
            </w:r>
          </w:p>
        </w:tc>
        <w:tc>
          <w:tcPr>
            <w:tcW w:w="1033"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103,26</w:t>
            </w:r>
          </w:p>
        </w:tc>
        <w:tc>
          <w:tcPr>
            <w:tcW w:w="1381" w:type="pct"/>
            <w:gridSpan w:val="2"/>
            <w:shd w:val="clear" w:color="auto" w:fill="FFFFFF"/>
            <w:vAlign w:val="center"/>
          </w:tcPr>
          <w:p w:rsidR="00C23908" w:rsidRPr="007763E3" w:rsidRDefault="00C23908" w:rsidP="007763E3">
            <w:pPr>
              <w:widowControl w:val="0"/>
              <w:spacing w:line="360" w:lineRule="auto"/>
              <w:jc w:val="both"/>
              <w:rPr>
                <w:sz w:val="20"/>
                <w:szCs w:val="20"/>
              </w:rPr>
            </w:pPr>
            <w:r w:rsidRPr="007763E3">
              <w:rPr>
                <w:sz w:val="20"/>
                <w:szCs w:val="20"/>
              </w:rPr>
              <w:t>104,03</w:t>
            </w:r>
          </w:p>
        </w:tc>
      </w:tr>
      <w:tr w:rsidR="00CC724E" w:rsidRPr="007763E3" w:rsidTr="007763E3">
        <w:trPr>
          <w:trHeight w:val="221"/>
        </w:trPr>
        <w:tc>
          <w:tcPr>
            <w:tcW w:w="5000" w:type="pct"/>
            <w:gridSpan w:val="9"/>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Солевой состав (условный), н.д.</w:t>
            </w:r>
          </w:p>
        </w:tc>
      </w:tr>
      <w:tr w:rsidR="00CC724E" w:rsidRPr="007763E3" w:rsidTr="007763E3">
        <w:trPr>
          <w:trHeight w:val="230"/>
        </w:trPr>
        <w:tc>
          <w:tcPr>
            <w:tcW w:w="434"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lang w:val="en-US"/>
              </w:rPr>
              <w:t>NaC</w:t>
            </w:r>
            <w:r w:rsidR="00D07E19" w:rsidRPr="007763E3">
              <w:rPr>
                <w:sz w:val="20"/>
                <w:szCs w:val="20"/>
                <w:lang w:val="en-US"/>
              </w:rPr>
              <w:t>l</w:t>
            </w:r>
          </w:p>
        </w:tc>
        <w:tc>
          <w:tcPr>
            <w:tcW w:w="1008"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104,20</w:t>
            </w:r>
          </w:p>
        </w:tc>
        <w:tc>
          <w:tcPr>
            <w:tcW w:w="1248"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105,04</w:t>
            </w:r>
          </w:p>
        </w:tc>
        <w:tc>
          <w:tcPr>
            <w:tcW w:w="958"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102,6</w:t>
            </w:r>
          </w:p>
        </w:tc>
        <w:tc>
          <w:tcPr>
            <w:tcW w:w="1352" w:type="pct"/>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99,09</w:t>
            </w:r>
          </w:p>
        </w:tc>
      </w:tr>
      <w:tr w:rsidR="00CC724E" w:rsidRPr="007763E3" w:rsidTr="007763E3">
        <w:trPr>
          <w:trHeight w:val="230"/>
        </w:trPr>
        <w:tc>
          <w:tcPr>
            <w:tcW w:w="434"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lang w:val="en-US"/>
              </w:rPr>
              <w:t>CaSO</w:t>
            </w:r>
            <w:r w:rsidRPr="007763E3">
              <w:rPr>
                <w:sz w:val="20"/>
                <w:szCs w:val="20"/>
                <w:vertAlign w:val="subscript"/>
                <w:lang w:val="en-US"/>
              </w:rPr>
              <w:t>4</w:t>
            </w:r>
            <w:r w:rsidRPr="007763E3">
              <w:rPr>
                <w:sz w:val="20"/>
                <w:szCs w:val="20"/>
              </w:rPr>
              <w:t xml:space="preserve"> </w:t>
            </w:r>
          </w:p>
        </w:tc>
        <w:tc>
          <w:tcPr>
            <w:tcW w:w="1008"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0,06</w:t>
            </w:r>
          </w:p>
        </w:tc>
        <w:tc>
          <w:tcPr>
            <w:tcW w:w="1248"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0,06</w:t>
            </w:r>
          </w:p>
        </w:tc>
        <w:tc>
          <w:tcPr>
            <w:tcW w:w="958"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0,06</w:t>
            </w:r>
          </w:p>
        </w:tc>
        <w:tc>
          <w:tcPr>
            <w:tcW w:w="1352" w:type="pct"/>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0,06</w:t>
            </w:r>
          </w:p>
        </w:tc>
      </w:tr>
      <w:tr w:rsidR="00CC724E" w:rsidRPr="007763E3" w:rsidTr="007763E3">
        <w:trPr>
          <w:trHeight w:val="230"/>
        </w:trPr>
        <w:tc>
          <w:tcPr>
            <w:tcW w:w="434"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lang w:val="en-US"/>
              </w:rPr>
              <w:t>CaC</w:t>
            </w:r>
            <w:r w:rsidR="00D07E19" w:rsidRPr="007763E3">
              <w:rPr>
                <w:sz w:val="20"/>
                <w:szCs w:val="20"/>
                <w:lang w:val="en-US"/>
              </w:rPr>
              <w:t>l</w:t>
            </w:r>
            <w:r w:rsidRPr="007763E3">
              <w:rPr>
                <w:sz w:val="20"/>
                <w:szCs w:val="20"/>
                <w:vertAlign w:val="subscript"/>
                <w:lang w:val="en-US"/>
              </w:rPr>
              <w:t>2</w:t>
            </w:r>
            <w:r w:rsidRPr="007763E3">
              <w:rPr>
                <w:sz w:val="20"/>
                <w:szCs w:val="20"/>
              </w:rPr>
              <w:t xml:space="preserve"> </w:t>
            </w:r>
          </w:p>
        </w:tc>
        <w:tc>
          <w:tcPr>
            <w:tcW w:w="1008"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1,61</w:t>
            </w:r>
          </w:p>
        </w:tc>
        <w:tc>
          <w:tcPr>
            <w:tcW w:w="1248"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0,34</w:t>
            </w:r>
          </w:p>
        </w:tc>
        <w:tc>
          <w:tcPr>
            <w:tcW w:w="958"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0,68</w:t>
            </w:r>
          </w:p>
        </w:tc>
        <w:tc>
          <w:tcPr>
            <w:tcW w:w="1352" w:type="pct"/>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0,68</w:t>
            </w:r>
          </w:p>
        </w:tc>
      </w:tr>
      <w:tr w:rsidR="00CC724E" w:rsidRPr="007763E3" w:rsidTr="007763E3">
        <w:trPr>
          <w:trHeight w:val="230"/>
        </w:trPr>
        <w:tc>
          <w:tcPr>
            <w:tcW w:w="434"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lang w:val="en-US"/>
              </w:rPr>
              <w:t>MgS</w:t>
            </w:r>
            <w:r w:rsidR="00D07E19" w:rsidRPr="007763E3">
              <w:rPr>
                <w:sz w:val="20"/>
                <w:szCs w:val="20"/>
                <w:lang w:val="en-US"/>
              </w:rPr>
              <w:t>O</w:t>
            </w:r>
            <w:r w:rsidRPr="007763E3">
              <w:rPr>
                <w:sz w:val="20"/>
                <w:szCs w:val="20"/>
                <w:vertAlign w:val="subscript"/>
                <w:lang w:val="en-US"/>
              </w:rPr>
              <w:t>4</w:t>
            </w:r>
            <w:r w:rsidRPr="007763E3">
              <w:rPr>
                <w:sz w:val="20"/>
                <w:szCs w:val="20"/>
              </w:rPr>
              <w:t xml:space="preserve"> </w:t>
            </w:r>
          </w:p>
        </w:tc>
        <w:tc>
          <w:tcPr>
            <w:tcW w:w="1008"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0,13</w:t>
            </w:r>
          </w:p>
        </w:tc>
        <w:tc>
          <w:tcPr>
            <w:tcW w:w="1248"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0,08</w:t>
            </w:r>
          </w:p>
        </w:tc>
        <w:tc>
          <w:tcPr>
            <w:tcW w:w="958"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1,95</w:t>
            </w:r>
          </w:p>
        </w:tc>
        <w:tc>
          <w:tcPr>
            <w:tcW w:w="1352" w:type="pct"/>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2,20</w:t>
            </w:r>
          </w:p>
        </w:tc>
      </w:tr>
      <w:tr w:rsidR="00CC724E" w:rsidRPr="007763E3" w:rsidTr="007763E3">
        <w:trPr>
          <w:trHeight w:val="230"/>
        </w:trPr>
        <w:tc>
          <w:tcPr>
            <w:tcW w:w="434"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lang w:val="en-US"/>
              </w:rPr>
              <w:t>MgC</w:t>
            </w:r>
            <w:r w:rsidR="00D07E19" w:rsidRPr="007763E3">
              <w:rPr>
                <w:sz w:val="20"/>
                <w:szCs w:val="20"/>
                <w:lang w:val="en-US"/>
              </w:rPr>
              <w:t>l</w:t>
            </w:r>
            <w:r w:rsidRPr="007763E3">
              <w:rPr>
                <w:sz w:val="20"/>
                <w:szCs w:val="20"/>
                <w:vertAlign w:val="subscript"/>
                <w:lang w:val="en-US"/>
              </w:rPr>
              <w:t>2</w:t>
            </w:r>
            <w:r w:rsidRPr="007763E3">
              <w:rPr>
                <w:sz w:val="20"/>
                <w:szCs w:val="20"/>
              </w:rPr>
              <w:t xml:space="preserve"> </w:t>
            </w:r>
          </w:p>
        </w:tc>
        <w:tc>
          <w:tcPr>
            <w:tcW w:w="1008"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0,20</w:t>
            </w:r>
          </w:p>
        </w:tc>
        <w:tc>
          <w:tcPr>
            <w:tcW w:w="1248"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0,12</w:t>
            </w:r>
          </w:p>
        </w:tc>
        <w:tc>
          <w:tcPr>
            <w:tcW w:w="958"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2,92</w:t>
            </w:r>
          </w:p>
        </w:tc>
        <w:tc>
          <w:tcPr>
            <w:tcW w:w="1352" w:type="pct"/>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3,23</w:t>
            </w:r>
          </w:p>
        </w:tc>
      </w:tr>
      <w:tr w:rsidR="00CC724E" w:rsidRPr="007763E3" w:rsidTr="007763E3">
        <w:trPr>
          <w:trHeight w:val="240"/>
        </w:trPr>
        <w:tc>
          <w:tcPr>
            <w:tcW w:w="434"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lang w:val="en-US"/>
              </w:rPr>
              <w:t>Na</w:t>
            </w:r>
            <w:r w:rsidRPr="007763E3">
              <w:rPr>
                <w:sz w:val="20"/>
                <w:szCs w:val="20"/>
                <w:vertAlign w:val="subscript"/>
                <w:lang w:val="en-US"/>
              </w:rPr>
              <w:t>2</w:t>
            </w:r>
            <w:r w:rsidRPr="007763E3">
              <w:rPr>
                <w:sz w:val="20"/>
                <w:szCs w:val="20"/>
                <w:lang w:val="en-US"/>
              </w:rPr>
              <w:t>S</w:t>
            </w:r>
            <w:r w:rsidR="00D07E19" w:rsidRPr="007763E3">
              <w:rPr>
                <w:sz w:val="20"/>
                <w:szCs w:val="20"/>
                <w:lang w:val="en-US"/>
              </w:rPr>
              <w:t>O</w:t>
            </w:r>
            <w:r w:rsidRPr="007763E3">
              <w:rPr>
                <w:sz w:val="20"/>
                <w:szCs w:val="20"/>
                <w:vertAlign w:val="subscript"/>
                <w:lang w:val="en-US"/>
              </w:rPr>
              <w:t>4</w:t>
            </w:r>
            <w:r w:rsidRPr="007763E3">
              <w:rPr>
                <w:sz w:val="20"/>
                <w:szCs w:val="20"/>
              </w:rPr>
              <w:t xml:space="preserve"> </w:t>
            </w:r>
          </w:p>
        </w:tc>
        <w:tc>
          <w:tcPr>
            <w:tcW w:w="1008"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1,43</w:t>
            </w:r>
          </w:p>
        </w:tc>
        <w:tc>
          <w:tcPr>
            <w:tcW w:w="1248"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1,36</w:t>
            </w:r>
          </w:p>
        </w:tc>
        <w:tc>
          <w:tcPr>
            <w:tcW w:w="958" w:type="pct"/>
            <w:gridSpan w:val="2"/>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0,66</w:t>
            </w:r>
          </w:p>
        </w:tc>
        <w:tc>
          <w:tcPr>
            <w:tcW w:w="1352" w:type="pct"/>
            <w:shd w:val="clear" w:color="auto" w:fill="FFFFFF"/>
          </w:tcPr>
          <w:p w:rsidR="00CC724E" w:rsidRPr="007763E3" w:rsidRDefault="00CC724E" w:rsidP="007763E3">
            <w:pPr>
              <w:widowControl w:val="0"/>
              <w:shd w:val="clear" w:color="auto" w:fill="FFFFFF"/>
              <w:autoSpaceDE w:val="0"/>
              <w:autoSpaceDN w:val="0"/>
              <w:adjustRightInd w:val="0"/>
              <w:spacing w:line="360" w:lineRule="auto"/>
              <w:jc w:val="both"/>
              <w:rPr>
                <w:sz w:val="20"/>
                <w:szCs w:val="20"/>
              </w:rPr>
            </w:pPr>
            <w:r w:rsidRPr="007763E3">
              <w:rPr>
                <w:sz w:val="20"/>
                <w:szCs w:val="20"/>
              </w:rPr>
              <w:t>4,94</w:t>
            </w:r>
          </w:p>
        </w:tc>
      </w:tr>
    </w:tbl>
    <w:p w:rsidR="006F55BA" w:rsidRPr="007763E3" w:rsidRDefault="006F55BA" w:rsidP="007763E3">
      <w:pPr>
        <w:widowControl w:val="0"/>
        <w:spacing w:line="360" w:lineRule="auto"/>
        <w:ind w:firstLine="709"/>
        <w:jc w:val="both"/>
        <w:rPr>
          <w:sz w:val="28"/>
          <w:szCs w:val="28"/>
          <w:lang w:val="en-US"/>
        </w:rPr>
      </w:pPr>
    </w:p>
    <w:p w:rsidR="00444E53" w:rsidRPr="007763E3" w:rsidRDefault="00444E53" w:rsidP="007763E3">
      <w:pPr>
        <w:spacing w:line="360" w:lineRule="auto"/>
        <w:ind w:firstLine="709"/>
        <w:jc w:val="both"/>
        <w:rPr>
          <w:sz w:val="28"/>
          <w:szCs w:val="28"/>
        </w:rPr>
      </w:pPr>
      <w:r w:rsidRPr="007763E3">
        <w:rPr>
          <w:sz w:val="28"/>
          <w:szCs w:val="28"/>
        </w:rPr>
        <w:t xml:space="preserve">Концентрация растворов дана в так называемых нормальных делениях. Одно нормальное деление соответствует содержанию 1/20 эквивалентов вещества в </w:t>
      </w:r>
      <w:smartTag w:uri="urn:schemas-microsoft-com:office:smarttags" w:element="metricconverter">
        <w:smartTagPr>
          <w:attr w:name="ProductID" w:val="1 л"/>
        </w:smartTagPr>
        <w:r w:rsidRPr="007763E3">
          <w:rPr>
            <w:sz w:val="28"/>
            <w:szCs w:val="28"/>
          </w:rPr>
          <w:t>1 л</w:t>
        </w:r>
      </w:smartTag>
      <w:r w:rsidRPr="007763E3">
        <w:rPr>
          <w:sz w:val="28"/>
          <w:szCs w:val="28"/>
        </w:rPr>
        <w:t xml:space="preserve"> раствора.</w:t>
      </w:r>
    </w:p>
    <w:p w:rsidR="00444E53" w:rsidRPr="007763E3" w:rsidRDefault="00444E53" w:rsidP="007763E3">
      <w:pPr>
        <w:spacing w:line="360" w:lineRule="auto"/>
        <w:ind w:firstLine="709"/>
        <w:jc w:val="both"/>
        <w:rPr>
          <w:sz w:val="28"/>
          <w:szCs w:val="28"/>
        </w:rPr>
      </w:pPr>
      <w:r w:rsidRPr="007763E3">
        <w:rPr>
          <w:sz w:val="28"/>
          <w:szCs w:val="28"/>
        </w:rPr>
        <w:t>Для получения диоксида углерода и извести на содовых заводах используют СаСО</w:t>
      </w:r>
      <w:r w:rsidRPr="007763E3">
        <w:rPr>
          <w:sz w:val="28"/>
          <w:szCs w:val="28"/>
          <w:vertAlign w:val="subscript"/>
        </w:rPr>
        <w:t>3</w:t>
      </w:r>
      <w:r w:rsidRPr="007763E3">
        <w:rPr>
          <w:sz w:val="28"/>
          <w:szCs w:val="28"/>
        </w:rPr>
        <w:t xml:space="preserve"> двух модификаций: мел или известняк, причем наиболее предпочтительнее известняк.</w:t>
      </w:r>
    </w:p>
    <w:p w:rsidR="00444E53" w:rsidRPr="0009140C" w:rsidRDefault="00444E53" w:rsidP="007763E3">
      <w:pPr>
        <w:spacing w:line="360" w:lineRule="auto"/>
        <w:ind w:firstLine="709"/>
        <w:jc w:val="both"/>
        <w:rPr>
          <w:sz w:val="28"/>
          <w:szCs w:val="28"/>
        </w:rPr>
      </w:pPr>
      <w:r w:rsidRPr="007763E3">
        <w:rPr>
          <w:sz w:val="28"/>
          <w:szCs w:val="28"/>
        </w:rPr>
        <w:t>Состав карбонатного сырья приведен в таблице 1.3 [2, 3]:</w:t>
      </w:r>
    </w:p>
    <w:p w:rsidR="009A4927" w:rsidRPr="0009140C" w:rsidRDefault="009A4927" w:rsidP="007763E3">
      <w:pPr>
        <w:spacing w:line="360" w:lineRule="auto"/>
        <w:ind w:firstLine="709"/>
        <w:jc w:val="both"/>
        <w:rPr>
          <w:sz w:val="28"/>
          <w:szCs w:val="28"/>
        </w:rPr>
      </w:pPr>
    </w:p>
    <w:p w:rsidR="00BD4E98" w:rsidRPr="007763E3" w:rsidRDefault="00444E53" w:rsidP="007763E3">
      <w:pPr>
        <w:spacing w:line="360" w:lineRule="auto"/>
        <w:ind w:firstLine="709"/>
        <w:jc w:val="both"/>
        <w:rPr>
          <w:sz w:val="28"/>
          <w:szCs w:val="28"/>
        </w:rPr>
      </w:pPr>
      <w:r w:rsidRPr="007763E3">
        <w:rPr>
          <w:sz w:val="28"/>
          <w:szCs w:val="28"/>
        </w:rPr>
        <w:t>Таблица 1.3 – Химический состав карбонатного сырья используемого в содовом производстве</w:t>
      </w:r>
    </w:p>
    <w:tbl>
      <w:tblPr>
        <w:tblW w:w="27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875"/>
        <w:gridCol w:w="1134"/>
        <w:gridCol w:w="1134"/>
      </w:tblGrid>
      <w:tr w:rsidR="0022443F" w:rsidRPr="007763E3" w:rsidTr="007763E3">
        <w:trPr>
          <w:trHeight w:val="240"/>
        </w:trPr>
        <w:tc>
          <w:tcPr>
            <w:tcW w:w="2795"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rPr>
              <w:t>Компоненты сырья, % масс.</w:t>
            </w:r>
          </w:p>
        </w:tc>
        <w:tc>
          <w:tcPr>
            <w:tcW w:w="1102"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rPr>
              <w:t>Известняк</w:t>
            </w:r>
          </w:p>
        </w:tc>
        <w:tc>
          <w:tcPr>
            <w:tcW w:w="1102"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rPr>
              <w:t>Мел</w:t>
            </w:r>
          </w:p>
        </w:tc>
      </w:tr>
      <w:tr w:rsidR="0022443F" w:rsidRPr="007763E3" w:rsidTr="007763E3">
        <w:trPr>
          <w:trHeight w:val="230"/>
        </w:trPr>
        <w:tc>
          <w:tcPr>
            <w:tcW w:w="2795" w:type="pct"/>
            <w:shd w:val="clear" w:color="auto" w:fill="FFFFFF"/>
          </w:tcPr>
          <w:p w:rsidR="0022443F" w:rsidRPr="007763E3" w:rsidRDefault="0022443F" w:rsidP="007763E3">
            <w:pPr>
              <w:widowControl w:val="0"/>
              <w:spacing w:line="360" w:lineRule="auto"/>
              <w:jc w:val="both"/>
              <w:rPr>
                <w:sz w:val="20"/>
                <w:szCs w:val="20"/>
                <w:lang w:val="en-US"/>
              </w:rPr>
            </w:pPr>
            <w:r w:rsidRPr="007763E3">
              <w:rPr>
                <w:sz w:val="20"/>
                <w:szCs w:val="20"/>
              </w:rPr>
              <w:t>СаСО</w:t>
            </w:r>
            <w:r w:rsidRPr="007763E3">
              <w:rPr>
                <w:sz w:val="20"/>
                <w:szCs w:val="20"/>
                <w:vertAlign w:val="subscript"/>
                <w:lang w:val="en-US"/>
              </w:rPr>
              <w:t>3</w:t>
            </w:r>
          </w:p>
        </w:tc>
        <w:tc>
          <w:tcPr>
            <w:tcW w:w="1102"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rPr>
              <w:t>92</w:t>
            </w:r>
            <w:r w:rsidRPr="007763E3">
              <w:rPr>
                <w:sz w:val="20"/>
                <w:szCs w:val="20"/>
                <w:lang w:val="en-US"/>
              </w:rPr>
              <w:t>–</w:t>
            </w:r>
            <w:r w:rsidRPr="007763E3">
              <w:rPr>
                <w:sz w:val="20"/>
                <w:szCs w:val="20"/>
              </w:rPr>
              <w:t>96</w:t>
            </w:r>
          </w:p>
        </w:tc>
        <w:tc>
          <w:tcPr>
            <w:tcW w:w="1102"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rPr>
              <w:t>83</w:t>
            </w:r>
            <w:r w:rsidRPr="007763E3">
              <w:rPr>
                <w:sz w:val="20"/>
                <w:szCs w:val="20"/>
                <w:lang w:val="en-US"/>
              </w:rPr>
              <w:t>–</w:t>
            </w:r>
            <w:r w:rsidRPr="007763E3">
              <w:rPr>
                <w:sz w:val="20"/>
                <w:szCs w:val="20"/>
              </w:rPr>
              <w:t>86</w:t>
            </w:r>
          </w:p>
        </w:tc>
      </w:tr>
      <w:tr w:rsidR="0022443F" w:rsidRPr="007763E3" w:rsidTr="007763E3">
        <w:trPr>
          <w:trHeight w:val="221"/>
        </w:trPr>
        <w:tc>
          <w:tcPr>
            <w:tcW w:w="2795"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lang w:val="en-US"/>
              </w:rPr>
              <w:t>MgCO</w:t>
            </w:r>
            <w:r w:rsidRPr="007763E3">
              <w:rPr>
                <w:sz w:val="20"/>
                <w:szCs w:val="20"/>
                <w:vertAlign w:val="subscript"/>
                <w:lang w:val="en-US"/>
              </w:rPr>
              <w:t>3</w:t>
            </w:r>
            <w:r w:rsidRPr="007763E3">
              <w:rPr>
                <w:sz w:val="20"/>
                <w:szCs w:val="20"/>
              </w:rPr>
              <w:t xml:space="preserve"> </w:t>
            </w:r>
          </w:p>
        </w:tc>
        <w:tc>
          <w:tcPr>
            <w:tcW w:w="1102"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rPr>
              <w:t>2,0</w:t>
            </w:r>
            <w:r w:rsidRPr="007763E3">
              <w:rPr>
                <w:sz w:val="20"/>
                <w:szCs w:val="20"/>
                <w:lang w:val="en-US"/>
              </w:rPr>
              <w:t>–</w:t>
            </w:r>
            <w:r w:rsidRPr="007763E3">
              <w:rPr>
                <w:sz w:val="20"/>
                <w:szCs w:val="20"/>
              </w:rPr>
              <w:t>2,1</w:t>
            </w:r>
          </w:p>
        </w:tc>
        <w:tc>
          <w:tcPr>
            <w:tcW w:w="1102"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rPr>
              <w:t>0,6</w:t>
            </w:r>
            <w:r w:rsidRPr="007763E3">
              <w:rPr>
                <w:sz w:val="20"/>
                <w:szCs w:val="20"/>
                <w:lang w:val="en-US"/>
              </w:rPr>
              <w:t>–</w:t>
            </w:r>
            <w:r w:rsidRPr="007763E3">
              <w:rPr>
                <w:sz w:val="20"/>
                <w:szCs w:val="20"/>
              </w:rPr>
              <w:t>1,0</w:t>
            </w:r>
          </w:p>
        </w:tc>
      </w:tr>
      <w:tr w:rsidR="0022443F" w:rsidRPr="007763E3" w:rsidTr="007763E3">
        <w:trPr>
          <w:trHeight w:val="230"/>
        </w:trPr>
        <w:tc>
          <w:tcPr>
            <w:tcW w:w="2795"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lang w:val="en-US"/>
              </w:rPr>
              <w:t>SiO</w:t>
            </w:r>
            <w:r w:rsidRPr="007763E3">
              <w:rPr>
                <w:sz w:val="20"/>
                <w:szCs w:val="20"/>
                <w:vertAlign w:val="subscript"/>
                <w:lang w:val="en-US"/>
              </w:rPr>
              <w:t>2</w:t>
            </w:r>
            <w:r w:rsidRPr="007763E3">
              <w:rPr>
                <w:sz w:val="20"/>
                <w:szCs w:val="20"/>
                <w:lang w:val="en-US"/>
              </w:rPr>
              <w:t xml:space="preserve"> </w:t>
            </w:r>
            <w:r w:rsidRPr="007763E3">
              <w:rPr>
                <w:sz w:val="20"/>
                <w:szCs w:val="20"/>
              </w:rPr>
              <w:t xml:space="preserve">и нерастворимый осадок </w:t>
            </w:r>
          </w:p>
        </w:tc>
        <w:tc>
          <w:tcPr>
            <w:tcW w:w="1102"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rPr>
              <w:t>0,5</w:t>
            </w:r>
            <w:r w:rsidRPr="007763E3">
              <w:rPr>
                <w:sz w:val="20"/>
                <w:szCs w:val="20"/>
                <w:lang w:val="en-US"/>
              </w:rPr>
              <w:t>–</w:t>
            </w:r>
            <w:r w:rsidRPr="007763E3">
              <w:rPr>
                <w:sz w:val="20"/>
                <w:szCs w:val="20"/>
              </w:rPr>
              <w:t>3,5</w:t>
            </w:r>
          </w:p>
        </w:tc>
        <w:tc>
          <w:tcPr>
            <w:tcW w:w="1102"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rPr>
              <w:t>1,2</w:t>
            </w:r>
            <w:r w:rsidRPr="007763E3">
              <w:rPr>
                <w:sz w:val="20"/>
                <w:szCs w:val="20"/>
                <w:lang w:val="en-US"/>
              </w:rPr>
              <w:t>–</w:t>
            </w:r>
            <w:r w:rsidRPr="007763E3">
              <w:rPr>
                <w:sz w:val="20"/>
                <w:szCs w:val="20"/>
              </w:rPr>
              <w:t>2,0</w:t>
            </w:r>
          </w:p>
        </w:tc>
      </w:tr>
      <w:tr w:rsidR="0022443F" w:rsidRPr="007763E3" w:rsidTr="007763E3">
        <w:trPr>
          <w:trHeight w:val="230"/>
        </w:trPr>
        <w:tc>
          <w:tcPr>
            <w:tcW w:w="2795"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lang w:val="en-US"/>
              </w:rPr>
              <w:t>CaSO</w:t>
            </w:r>
            <w:r w:rsidRPr="007763E3">
              <w:rPr>
                <w:sz w:val="20"/>
                <w:szCs w:val="20"/>
                <w:vertAlign w:val="subscript"/>
                <w:lang w:val="en-US"/>
              </w:rPr>
              <w:t>4</w:t>
            </w:r>
            <w:r w:rsidRPr="007763E3">
              <w:rPr>
                <w:sz w:val="20"/>
                <w:szCs w:val="20"/>
              </w:rPr>
              <w:t xml:space="preserve"> </w:t>
            </w:r>
          </w:p>
        </w:tc>
        <w:tc>
          <w:tcPr>
            <w:tcW w:w="1102"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rPr>
              <w:t>0,3</w:t>
            </w:r>
            <w:r w:rsidRPr="007763E3">
              <w:rPr>
                <w:sz w:val="20"/>
                <w:szCs w:val="20"/>
                <w:lang w:val="en-US"/>
              </w:rPr>
              <w:t>–</w:t>
            </w:r>
            <w:r w:rsidRPr="007763E3">
              <w:rPr>
                <w:sz w:val="20"/>
                <w:szCs w:val="20"/>
              </w:rPr>
              <w:t>0,5</w:t>
            </w:r>
          </w:p>
        </w:tc>
        <w:tc>
          <w:tcPr>
            <w:tcW w:w="1102"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rPr>
              <w:t>0,1</w:t>
            </w:r>
            <w:r w:rsidRPr="007763E3">
              <w:rPr>
                <w:sz w:val="20"/>
                <w:szCs w:val="20"/>
                <w:lang w:val="en-US"/>
              </w:rPr>
              <w:t>–</w:t>
            </w:r>
            <w:r w:rsidRPr="007763E3">
              <w:rPr>
                <w:sz w:val="20"/>
                <w:szCs w:val="20"/>
              </w:rPr>
              <w:t>0,3</w:t>
            </w:r>
          </w:p>
        </w:tc>
      </w:tr>
      <w:tr w:rsidR="0022443F" w:rsidRPr="007763E3" w:rsidTr="007763E3">
        <w:trPr>
          <w:trHeight w:val="230"/>
        </w:trPr>
        <w:tc>
          <w:tcPr>
            <w:tcW w:w="2795"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lang w:val="en-US"/>
              </w:rPr>
              <w:t>Fe</w:t>
            </w:r>
            <w:r w:rsidRPr="007763E3">
              <w:rPr>
                <w:sz w:val="20"/>
                <w:szCs w:val="20"/>
                <w:vertAlign w:val="subscript"/>
              </w:rPr>
              <w:t>2</w:t>
            </w:r>
            <w:r w:rsidRPr="007763E3">
              <w:rPr>
                <w:sz w:val="20"/>
                <w:szCs w:val="20"/>
              </w:rPr>
              <w:t>О</w:t>
            </w:r>
            <w:r w:rsidRPr="007763E3">
              <w:rPr>
                <w:sz w:val="20"/>
                <w:szCs w:val="20"/>
                <w:vertAlign w:val="subscript"/>
                <w:lang w:val="en-US"/>
              </w:rPr>
              <w:t>3</w:t>
            </w:r>
            <w:r w:rsidRPr="007763E3">
              <w:rPr>
                <w:sz w:val="20"/>
                <w:szCs w:val="20"/>
              </w:rPr>
              <w:t>+А1</w:t>
            </w:r>
            <w:r w:rsidRPr="007763E3">
              <w:rPr>
                <w:sz w:val="20"/>
                <w:szCs w:val="20"/>
                <w:vertAlign w:val="subscript"/>
              </w:rPr>
              <w:t>2</w:t>
            </w:r>
            <w:r w:rsidRPr="007763E3">
              <w:rPr>
                <w:sz w:val="20"/>
                <w:szCs w:val="20"/>
              </w:rPr>
              <w:t>О</w:t>
            </w:r>
            <w:r w:rsidRPr="007763E3">
              <w:rPr>
                <w:sz w:val="20"/>
                <w:szCs w:val="20"/>
                <w:vertAlign w:val="subscript"/>
                <w:lang w:val="en-US"/>
              </w:rPr>
              <w:t>3</w:t>
            </w:r>
            <w:r w:rsidRPr="007763E3">
              <w:rPr>
                <w:sz w:val="20"/>
                <w:szCs w:val="20"/>
              </w:rPr>
              <w:t xml:space="preserve"> </w:t>
            </w:r>
          </w:p>
        </w:tc>
        <w:tc>
          <w:tcPr>
            <w:tcW w:w="1102"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rPr>
              <w:t>0,3</w:t>
            </w:r>
            <w:r w:rsidRPr="007763E3">
              <w:rPr>
                <w:sz w:val="20"/>
                <w:szCs w:val="20"/>
                <w:lang w:val="en-US"/>
              </w:rPr>
              <w:t>–</w:t>
            </w:r>
            <w:r w:rsidRPr="007763E3">
              <w:rPr>
                <w:sz w:val="20"/>
                <w:szCs w:val="20"/>
              </w:rPr>
              <w:t>0,6</w:t>
            </w:r>
          </w:p>
        </w:tc>
        <w:tc>
          <w:tcPr>
            <w:tcW w:w="1102"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rPr>
              <w:t>0,2</w:t>
            </w:r>
            <w:r w:rsidRPr="007763E3">
              <w:rPr>
                <w:sz w:val="20"/>
                <w:szCs w:val="20"/>
                <w:lang w:val="en-US"/>
              </w:rPr>
              <w:t>–</w:t>
            </w:r>
            <w:r w:rsidRPr="007763E3">
              <w:rPr>
                <w:sz w:val="20"/>
                <w:szCs w:val="20"/>
              </w:rPr>
              <w:t>0,4</w:t>
            </w:r>
          </w:p>
        </w:tc>
      </w:tr>
      <w:tr w:rsidR="0022443F" w:rsidRPr="007763E3" w:rsidTr="007763E3">
        <w:trPr>
          <w:trHeight w:val="240"/>
        </w:trPr>
        <w:tc>
          <w:tcPr>
            <w:tcW w:w="2795"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rPr>
              <w:t xml:space="preserve">Влага </w:t>
            </w:r>
          </w:p>
        </w:tc>
        <w:tc>
          <w:tcPr>
            <w:tcW w:w="1102"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rPr>
              <w:t>до 0,5</w:t>
            </w:r>
          </w:p>
        </w:tc>
        <w:tc>
          <w:tcPr>
            <w:tcW w:w="1102" w:type="pct"/>
            <w:shd w:val="clear" w:color="auto" w:fill="FFFFFF"/>
          </w:tcPr>
          <w:p w:rsidR="0022443F" w:rsidRPr="007763E3" w:rsidRDefault="0022443F" w:rsidP="007763E3">
            <w:pPr>
              <w:widowControl w:val="0"/>
              <w:spacing w:line="360" w:lineRule="auto"/>
              <w:jc w:val="both"/>
              <w:rPr>
                <w:sz w:val="20"/>
                <w:szCs w:val="20"/>
              </w:rPr>
            </w:pPr>
            <w:r w:rsidRPr="007763E3">
              <w:rPr>
                <w:sz w:val="20"/>
                <w:szCs w:val="20"/>
              </w:rPr>
              <w:t>12</w:t>
            </w:r>
            <w:r w:rsidRPr="007763E3">
              <w:rPr>
                <w:sz w:val="20"/>
                <w:szCs w:val="20"/>
                <w:lang w:val="en-US"/>
              </w:rPr>
              <w:t>–</w:t>
            </w:r>
            <w:r w:rsidRPr="007763E3">
              <w:rPr>
                <w:sz w:val="20"/>
                <w:szCs w:val="20"/>
              </w:rPr>
              <w:t>15</w:t>
            </w:r>
          </w:p>
        </w:tc>
      </w:tr>
    </w:tbl>
    <w:p w:rsidR="00823384" w:rsidRPr="007763E3" w:rsidRDefault="00823384" w:rsidP="007763E3">
      <w:pPr>
        <w:spacing w:line="360" w:lineRule="auto"/>
        <w:ind w:firstLine="709"/>
        <w:jc w:val="both"/>
        <w:rPr>
          <w:sz w:val="28"/>
          <w:szCs w:val="28"/>
          <w:lang w:val="en-US"/>
        </w:rPr>
      </w:pPr>
    </w:p>
    <w:p w:rsidR="00A04145" w:rsidRPr="007763E3" w:rsidRDefault="00A04145" w:rsidP="007763E3">
      <w:pPr>
        <w:spacing w:line="360" w:lineRule="auto"/>
        <w:ind w:firstLine="709"/>
        <w:jc w:val="both"/>
        <w:rPr>
          <w:sz w:val="28"/>
          <w:szCs w:val="28"/>
        </w:rPr>
      </w:pPr>
      <w:r w:rsidRPr="007763E3">
        <w:rPr>
          <w:sz w:val="28"/>
          <w:szCs w:val="28"/>
        </w:rPr>
        <w:t>Карбонатное сырьё к месту производства кальцинированной соды, как правило, транспортируют в крытых вагонах железнодорожным транспортом.</w:t>
      </w:r>
    </w:p>
    <w:p w:rsidR="00A04145" w:rsidRPr="007763E3" w:rsidRDefault="00A04145" w:rsidP="007763E3">
      <w:pPr>
        <w:widowControl w:val="0"/>
        <w:spacing w:line="360" w:lineRule="auto"/>
        <w:ind w:firstLine="709"/>
        <w:jc w:val="both"/>
        <w:rPr>
          <w:sz w:val="28"/>
          <w:szCs w:val="28"/>
        </w:rPr>
      </w:pPr>
      <w:r w:rsidRPr="007763E3">
        <w:rPr>
          <w:sz w:val="28"/>
          <w:szCs w:val="28"/>
        </w:rPr>
        <w:t>Аммиак в производстве кальцинированной соды совершает замкнутый цикл. При этом потери его в технологии неизбежны, поэтому эти потери компенсируются введением в схему аммиачной воды, поступающей с заводов по производству аммиака, а так же коксохимических заводов. Каменноугольная аммиачная вода является более предпочтительной, так как в ней содержатся компоненты препятствующие коррозии аппаратуры.</w:t>
      </w:r>
    </w:p>
    <w:p w:rsidR="00A04145" w:rsidRPr="007763E3" w:rsidRDefault="00A04145" w:rsidP="007763E3">
      <w:pPr>
        <w:widowControl w:val="0"/>
        <w:spacing w:line="360" w:lineRule="auto"/>
        <w:ind w:firstLine="709"/>
        <w:jc w:val="both"/>
        <w:rPr>
          <w:sz w:val="28"/>
          <w:szCs w:val="28"/>
        </w:rPr>
      </w:pPr>
      <w:r w:rsidRPr="007763E3">
        <w:rPr>
          <w:sz w:val="28"/>
          <w:szCs w:val="28"/>
        </w:rPr>
        <w:t>Химический состав каменноугольной аммиачной воды приведен в</w:t>
      </w:r>
      <w:r w:rsidR="007763E3">
        <w:rPr>
          <w:sz w:val="28"/>
          <w:szCs w:val="28"/>
        </w:rPr>
        <w:t xml:space="preserve"> </w:t>
      </w:r>
      <w:r w:rsidRPr="007763E3">
        <w:rPr>
          <w:sz w:val="28"/>
          <w:szCs w:val="28"/>
        </w:rPr>
        <w:t>таблице 1.4 [2]:</w:t>
      </w:r>
    </w:p>
    <w:p w:rsidR="00320D95" w:rsidRPr="007763E3" w:rsidRDefault="00320D95" w:rsidP="007763E3">
      <w:pPr>
        <w:widowControl w:val="0"/>
        <w:spacing w:line="360" w:lineRule="auto"/>
        <w:ind w:firstLine="709"/>
        <w:jc w:val="both"/>
        <w:rPr>
          <w:sz w:val="28"/>
          <w:szCs w:val="28"/>
        </w:rPr>
      </w:pPr>
    </w:p>
    <w:p w:rsidR="00A04145" w:rsidRPr="007763E3" w:rsidRDefault="00A04145" w:rsidP="007763E3">
      <w:pPr>
        <w:widowControl w:val="0"/>
        <w:spacing w:line="360" w:lineRule="auto"/>
        <w:ind w:firstLine="709"/>
        <w:jc w:val="both"/>
        <w:rPr>
          <w:sz w:val="28"/>
          <w:szCs w:val="28"/>
        </w:rPr>
      </w:pPr>
      <w:r w:rsidRPr="007763E3">
        <w:rPr>
          <w:sz w:val="28"/>
          <w:szCs w:val="28"/>
        </w:rPr>
        <w:t xml:space="preserve">Таблица 1.4 </w:t>
      </w:r>
      <w:r w:rsidR="00772D72" w:rsidRPr="007763E3">
        <w:rPr>
          <w:sz w:val="28"/>
          <w:szCs w:val="28"/>
        </w:rPr>
        <w:t>–</w:t>
      </w:r>
      <w:r w:rsidRPr="007763E3">
        <w:rPr>
          <w:sz w:val="28"/>
          <w:szCs w:val="28"/>
        </w:rPr>
        <w:t xml:space="preserve"> Химический состав каменноугольной аммиачной воды</w:t>
      </w:r>
    </w:p>
    <w:tbl>
      <w:tblPr>
        <w:tblW w:w="32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069"/>
        <w:gridCol w:w="994"/>
        <w:gridCol w:w="991"/>
        <w:gridCol w:w="991"/>
      </w:tblGrid>
      <w:tr w:rsidR="0007583F" w:rsidRPr="007763E3" w:rsidTr="007763E3">
        <w:trPr>
          <w:trHeight w:val="240"/>
        </w:trPr>
        <w:tc>
          <w:tcPr>
            <w:tcW w:w="2537" w:type="pct"/>
            <w:shd w:val="clear" w:color="auto" w:fill="FFFFFF"/>
          </w:tcPr>
          <w:p w:rsidR="0007583F" w:rsidRPr="007763E3" w:rsidRDefault="0007583F" w:rsidP="007763E3">
            <w:pPr>
              <w:widowControl w:val="0"/>
              <w:spacing w:line="360" w:lineRule="auto"/>
              <w:jc w:val="both"/>
              <w:rPr>
                <w:sz w:val="20"/>
                <w:szCs w:val="20"/>
                <w:lang w:val="en-US"/>
              </w:rPr>
            </w:pPr>
            <w:r w:rsidRPr="007763E3">
              <w:rPr>
                <w:sz w:val="20"/>
                <w:szCs w:val="20"/>
              </w:rPr>
              <w:t>Компоненты сырья</w:t>
            </w:r>
          </w:p>
        </w:tc>
        <w:tc>
          <w:tcPr>
            <w:tcW w:w="822" w:type="pct"/>
            <w:shd w:val="clear" w:color="auto" w:fill="FFFFFF"/>
          </w:tcPr>
          <w:p w:rsidR="0007583F" w:rsidRPr="007763E3" w:rsidRDefault="0007583F" w:rsidP="007763E3">
            <w:pPr>
              <w:widowControl w:val="0"/>
              <w:spacing w:line="360" w:lineRule="auto"/>
              <w:jc w:val="both"/>
              <w:rPr>
                <w:sz w:val="20"/>
                <w:szCs w:val="20"/>
              </w:rPr>
            </w:pPr>
            <w:r w:rsidRPr="007763E3">
              <w:rPr>
                <w:sz w:val="20"/>
                <w:szCs w:val="20"/>
              </w:rPr>
              <w:t>1</w:t>
            </w:r>
            <w:r w:rsidRPr="007763E3">
              <w:rPr>
                <w:sz w:val="20"/>
                <w:szCs w:val="20"/>
                <w:lang w:val="en-US"/>
              </w:rPr>
              <w:t>–</w:t>
            </w:r>
            <w:r w:rsidRPr="007763E3">
              <w:rPr>
                <w:sz w:val="20"/>
                <w:szCs w:val="20"/>
              </w:rPr>
              <w:t>й сорт</w:t>
            </w:r>
          </w:p>
        </w:tc>
        <w:tc>
          <w:tcPr>
            <w:tcW w:w="820" w:type="pct"/>
            <w:shd w:val="clear" w:color="auto" w:fill="FFFFFF"/>
          </w:tcPr>
          <w:p w:rsidR="0007583F" w:rsidRPr="007763E3" w:rsidRDefault="0007583F" w:rsidP="007763E3">
            <w:pPr>
              <w:widowControl w:val="0"/>
              <w:spacing w:line="360" w:lineRule="auto"/>
              <w:jc w:val="both"/>
              <w:rPr>
                <w:sz w:val="20"/>
                <w:szCs w:val="20"/>
              </w:rPr>
            </w:pPr>
            <w:r w:rsidRPr="007763E3">
              <w:rPr>
                <w:sz w:val="20"/>
                <w:szCs w:val="20"/>
              </w:rPr>
              <w:t>2</w:t>
            </w:r>
            <w:r w:rsidRPr="007763E3">
              <w:rPr>
                <w:sz w:val="20"/>
                <w:szCs w:val="20"/>
                <w:lang w:val="en-US"/>
              </w:rPr>
              <w:t>–</w:t>
            </w:r>
            <w:r w:rsidRPr="007763E3">
              <w:rPr>
                <w:sz w:val="20"/>
                <w:szCs w:val="20"/>
              </w:rPr>
              <w:t>й сорт</w:t>
            </w:r>
          </w:p>
        </w:tc>
        <w:tc>
          <w:tcPr>
            <w:tcW w:w="820" w:type="pct"/>
            <w:shd w:val="clear" w:color="auto" w:fill="FFFFFF"/>
          </w:tcPr>
          <w:p w:rsidR="0007583F" w:rsidRPr="007763E3" w:rsidRDefault="0007583F" w:rsidP="007763E3">
            <w:pPr>
              <w:widowControl w:val="0"/>
              <w:spacing w:line="360" w:lineRule="auto"/>
              <w:jc w:val="both"/>
              <w:rPr>
                <w:sz w:val="20"/>
                <w:szCs w:val="20"/>
              </w:rPr>
            </w:pPr>
            <w:r w:rsidRPr="007763E3">
              <w:rPr>
                <w:sz w:val="20"/>
                <w:szCs w:val="20"/>
              </w:rPr>
              <w:t>3</w:t>
            </w:r>
            <w:r w:rsidRPr="007763E3">
              <w:rPr>
                <w:sz w:val="20"/>
                <w:szCs w:val="20"/>
                <w:lang w:val="en-US"/>
              </w:rPr>
              <w:t>–</w:t>
            </w:r>
            <w:r w:rsidRPr="007763E3">
              <w:rPr>
                <w:sz w:val="20"/>
                <w:szCs w:val="20"/>
              </w:rPr>
              <w:t>й сорт</w:t>
            </w:r>
          </w:p>
        </w:tc>
      </w:tr>
      <w:tr w:rsidR="0007583F" w:rsidRPr="007763E3" w:rsidTr="007763E3">
        <w:trPr>
          <w:trHeight w:val="230"/>
        </w:trPr>
        <w:tc>
          <w:tcPr>
            <w:tcW w:w="2537" w:type="pct"/>
            <w:shd w:val="clear" w:color="auto" w:fill="FFFFFF"/>
          </w:tcPr>
          <w:p w:rsidR="0007583F" w:rsidRPr="007763E3" w:rsidRDefault="0007583F" w:rsidP="007763E3">
            <w:pPr>
              <w:widowControl w:val="0"/>
              <w:spacing w:line="360" w:lineRule="auto"/>
              <w:jc w:val="both"/>
              <w:rPr>
                <w:sz w:val="20"/>
                <w:szCs w:val="20"/>
              </w:rPr>
            </w:pPr>
            <w:r w:rsidRPr="007763E3">
              <w:rPr>
                <w:sz w:val="20"/>
                <w:szCs w:val="20"/>
              </w:rPr>
              <w:t xml:space="preserve">Аммиак, % не менее </w:t>
            </w:r>
          </w:p>
        </w:tc>
        <w:tc>
          <w:tcPr>
            <w:tcW w:w="822" w:type="pct"/>
            <w:shd w:val="clear" w:color="auto" w:fill="FFFFFF"/>
          </w:tcPr>
          <w:p w:rsidR="0007583F" w:rsidRPr="007763E3" w:rsidRDefault="0007583F" w:rsidP="007763E3">
            <w:pPr>
              <w:widowControl w:val="0"/>
              <w:spacing w:line="360" w:lineRule="auto"/>
              <w:jc w:val="both"/>
              <w:rPr>
                <w:sz w:val="20"/>
                <w:szCs w:val="20"/>
              </w:rPr>
            </w:pPr>
            <w:r w:rsidRPr="007763E3">
              <w:rPr>
                <w:sz w:val="20"/>
                <w:szCs w:val="20"/>
              </w:rPr>
              <w:t>19,9</w:t>
            </w:r>
          </w:p>
        </w:tc>
        <w:tc>
          <w:tcPr>
            <w:tcW w:w="820" w:type="pct"/>
            <w:shd w:val="clear" w:color="auto" w:fill="FFFFFF"/>
          </w:tcPr>
          <w:p w:rsidR="0007583F" w:rsidRPr="007763E3" w:rsidRDefault="0007583F" w:rsidP="007763E3">
            <w:pPr>
              <w:widowControl w:val="0"/>
              <w:spacing w:line="360" w:lineRule="auto"/>
              <w:jc w:val="both"/>
              <w:rPr>
                <w:sz w:val="20"/>
                <w:szCs w:val="20"/>
              </w:rPr>
            </w:pPr>
            <w:r w:rsidRPr="007763E3">
              <w:rPr>
                <w:sz w:val="20"/>
                <w:szCs w:val="20"/>
              </w:rPr>
              <w:t>18,3</w:t>
            </w:r>
          </w:p>
        </w:tc>
        <w:tc>
          <w:tcPr>
            <w:tcW w:w="820" w:type="pct"/>
            <w:shd w:val="clear" w:color="auto" w:fill="FFFFFF"/>
          </w:tcPr>
          <w:p w:rsidR="0007583F" w:rsidRPr="007763E3" w:rsidRDefault="0007583F" w:rsidP="007763E3">
            <w:pPr>
              <w:widowControl w:val="0"/>
              <w:spacing w:line="360" w:lineRule="auto"/>
              <w:jc w:val="both"/>
              <w:rPr>
                <w:sz w:val="20"/>
                <w:szCs w:val="20"/>
              </w:rPr>
            </w:pPr>
            <w:r w:rsidRPr="007763E3">
              <w:rPr>
                <w:sz w:val="20"/>
                <w:szCs w:val="20"/>
              </w:rPr>
              <w:t>18,0</w:t>
            </w:r>
          </w:p>
        </w:tc>
      </w:tr>
      <w:tr w:rsidR="0007583F" w:rsidRPr="007763E3" w:rsidTr="007763E3">
        <w:trPr>
          <w:trHeight w:val="221"/>
        </w:trPr>
        <w:tc>
          <w:tcPr>
            <w:tcW w:w="2537" w:type="pct"/>
            <w:shd w:val="clear" w:color="auto" w:fill="FFFFFF"/>
          </w:tcPr>
          <w:p w:rsidR="0007583F" w:rsidRPr="007763E3" w:rsidRDefault="0007583F" w:rsidP="007763E3">
            <w:pPr>
              <w:widowControl w:val="0"/>
              <w:spacing w:line="360" w:lineRule="auto"/>
              <w:jc w:val="both"/>
              <w:rPr>
                <w:sz w:val="20"/>
                <w:szCs w:val="20"/>
              </w:rPr>
            </w:pPr>
            <w:r w:rsidRPr="007763E3">
              <w:rPr>
                <w:sz w:val="20"/>
                <w:szCs w:val="20"/>
              </w:rPr>
              <w:t xml:space="preserve">Диоксид углерода, г/л, не более </w:t>
            </w:r>
          </w:p>
        </w:tc>
        <w:tc>
          <w:tcPr>
            <w:tcW w:w="822" w:type="pct"/>
            <w:shd w:val="clear" w:color="auto" w:fill="FFFFFF"/>
          </w:tcPr>
          <w:p w:rsidR="0007583F" w:rsidRPr="007763E3" w:rsidRDefault="0007583F" w:rsidP="007763E3">
            <w:pPr>
              <w:widowControl w:val="0"/>
              <w:spacing w:line="360" w:lineRule="auto"/>
              <w:jc w:val="both"/>
              <w:rPr>
                <w:sz w:val="20"/>
                <w:szCs w:val="20"/>
              </w:rPr>
            </w:pPr>
            <w:r w:rsidRPr="007763E3">
              <w:rPr>
                <w:sz w:val="20"/>
                <w:szCs w:val="20"/>
              </w:rPr>
              <w:t>70</w:t>
            </w:r>
          </w:p>
        </w:tc>
        <w:tc>
          <w:tcPr>
            <w:tcW w:w="820" w:type="pct"/>
            <w:shd w:val="clear" w:color="auto" w:fill="FFFFFF"/>
          </w:tcPr>
          <w:p w:rsidR="0007583F" w:rsidRPr="007763E3" w:rsidRDefault="0007583F" w:rsidP="007763E3">
            <w:pPr>
              <w:widowControl w:val="0"/>
              <w:spacing w:line="360" w:lineRule="auto"/>
              <w:jc w:val="both"/>
              <w:rPr>
                <w:sz w:val="20"/>
                <w:szCs w:val="20"/>
              </w:rPr>
            </w:pPr>
            <w:r w:rsidRPr="007763E3">
              <w:rPr>
                <w:sz w:val="20"/>
                <w:szCs w:val="20"/>
              </w:rPr>
              <w:t>80</w:t>
            </w:r>
          </w:p>
        </w:tc>
        <w:tc>
          <w:tcPr>
            <w:tcW w:w="820" w:type="pct"/>
            <w:shd w:val="clear" w:color="auto" w:fill="FFFFFF"/>
          </w:tcPr>
          <w:p w:rsidR="0007583F" w:rsidRPr="007763E3" w:rsidRDefault="0007583F" w:rsidP="007763E3">
            <w:pPr>
              <w:widowControl w:val="0"/>
              <w:spacing w:line="360" w:lineRule="auto"/>
              <w:jc w:val="both"/>
              <w:rPr>
                <w:sz w:val="20"/>
                <w:szCs w:val="20"/>
              </w:rPr>
            </w:pPr>
            <w:r w:rsidRPr="007763E3">
              <w:rPr>
                <w:sz w:val="20"/>
                <w:szCs w:val="20"/>
              </w:rPr>
              <w:t>100</w:t>
            </w:r>
          </w:p>
        </w:tc>
      </w:tr>
      <w:tr w:rsidR="0007583F" w:rsidRPr="007763E3" w:rsidTr="007763E3">
        <w:trPr>
          <w:trHeight w:val="250"/>
        </w:trPr>
        <w:tc>
          <w:tcPr>
            <w:tcW w:w="2537" w:type="pct"/>
            <w:shd w:val="clear" w:color="auto" w:fill="FFFFFF"/>
          </w:tcPr>
          <w:p w:rsidR="0007583F" w:rsidRPr="007763E3" w:rsidRDefault="0007583F" w:rsidP="007763E3">
            <w:pPr>
              <w:widowControl w:val="0"/>
              <w:spacing w:line="360" w:lineRule="auto"/>
              <w:jc w:val="both"/>
              <w:rPr>
                <w:sz w:val="20"/>
                <w:szCs w:val="20"/>
              </w:rPr>
            </w:pPr>
            <w:r w:rsidRPr="007763E3">
              <w:rPr>
                <w:sz w:val="20"/>
                <w:szCs w:val="20"/>
              </w:rPr>
              <w:t xml:space="preserve">Сероводород, г/л, не более </w:t>
            </w:r>
          </w:p>
        </w:tc>
        <w:tc>
          <w:tcPr>
            <w:tcW w:w="822" w:type="pct"/>
            <w:shd w:val="clear" w:color="auto" w:fill="FFFFFF"/>
          </w:tcPr>
          <w:p w:rsidR="0007583F" w:rsidRPr="007763E3" w:rsidRDefault="0007583F" w:rsidP="007763E3">
            <w:pPr>
              <w:widowControl w:val="0"/>
              <w:spacing w:line="360" w:lineRule="auto"/>
              <w:jc w:val="both"/>
              <w:rPr>
                <w:sz w:val="20"/>
                <w:szCs w:val="20"/>
              </w:rPr>
            </w:pPr>
            <w:r w:rsidRPr="007763E3">
              <w:rPr>
                <w:sz w:val="20"/>
                <w:szCs w:val="20"/>
              </w:rPr>
              <w:t>30</w:t>
            </w:r>
          </w:p>
        </w:tc>
        <w:tc>
          <w:tcPr>
            <w:tcW w:w="820" w:type="pct"/>
            <w:shd w:val="clear" w:color="auto" w:fill="FFFFFF"/>
          </w:tcPr>
          <w:p w:rsidR="0007583F" w:rsidRPr="007763E3" w:rsidRDefault="0007583F" w:rsidP="007763E3">
            <w:pPr>
              <w:widowControl w:val="0"/>
              <w:spacing w:line="360" w:lineRule="auto"/>
              <w:jc w:val="both"/>
              <w:rPr>
                <w:sz w:val="20"/>
                <w:szCs w:val="20"/>
              </w:rPr>
            </w:pPr>
            <w:r w:rsidRPr="007763E3">
              <w:rPr>
                <w:sz w:val="20"/>
                <w:szCs w:val="20"/>
              </w:rPr>
              <w:t>40</w:t>
            </w:r>
          </w:p>
        </w:tc>
        <w:tc>
          <w:tcPr>
            <w:tcW w:w="820" w:type="pct"/>
            <w:shd w:val="clear" w:color="auto" w:fill="FFFFFF"/>
          </w:tcPr>
          <w:p w:rsidR="0007583F" w:rsidRPr="007763E3" w:rsidRDefault="0007583F" w:rsidP="007763E3">
            <w:pPr>
              <w:widowControl w:val="0"/>
              <w:spacing w:line="360" w:lineRule="auto"/>
              <w:jc w:val="both"/>
              <w:rPr>
                <w:sz w:val="20"/>
                <w:szCs w:val="20"/>
              </w:rPr>
            </w:pPr>
            <w:r w:rsidRPr="007763E3">
              <w:rPr>
                <w:sz w:val="20"/>
                <w:szCs w:val="20"/>
              </w:rPr>
              <w:t>50</w:t>
            </w:r>
          </w:p>
        </w:tc>
      </w:tr>
    </w:tbl>
    <w:p w:rsidR="00772D72" w:rsidRPr="007763E3" w:rsidRDefault="00772D72" w:rsidP="007763E3">
      <w:pPr>
        <w:widowControl w:val="0"/>
        <w:spacing w:line="360" w:lineRule="auto"/>
        <w:ind w:firstLine="709"/>
        <w:jc w:val="both"/>
        <w:rPr>
          <w:sz w:val="28"/>
          <w:szCs w:val="28"/>
          <w:lang w:val="en-US"/>
        </w:rPr>
      </w:pPr>
    </w:p>
    <w:p w:rsidR="00A46305" w:rsidRPr="007763E3" w:rsidRDefault="00A46305" w:rsidP="007763E3">
      <w:pPr>
        <w:spacing w:line="360" w:lineRule="auto"/>
        <w:ind w:firstLine="709"/>
        <w:jc w:val="both"/>
        <w:rPr>
          <w:sz w:val="28"/>
          <w:szCs w:val="28"/>
        </w:rPr>
      </w:pPr>
      <w:r w:rsidRPr="007763E3">
        <w:rPr>
          <w:sz w:val="28"/>
          <w:szCs w:val="28"/>
        </w:rPr>
        <w:t xml:space="preserve">Применяется так же синтетическая аммиачная вода – аммиак водный, содержащий до 25 % масс. </w:t>
      </w:r>
      <w:r w:rsidRPr="007763E3">
        <w:rPr>
          <w:sz w:val="28"/>
          <w:szCs w:val="28"/>
          <w:lang w:val="en-US"/>
        </w:rPr>
        <w:t>NH</w:t>
      </w:r>
      <w:r w:rsidRPr="007763E3">
        <w:rPr>
          <w:sz w:val="28"/>
          <w:szCs w:val="28"/>
          <w:vertAlign w:val="subscript"/>
        </w:rPr>
        <w:t>3</w:t>
      </w:r>
      <w:r w:rsidRPr="007763E3">
        <w:rPr>
          <w:sz w:val="28"/>
          <w:szCs w:val="28"/>
        </w:rPr>
        <w:t xml:space="preserve"> (для 1–го сорта) и 22 % масс. </w:t>
      </w:r>
      <w:r w:rsidRPr="007763E3">
        <w:rPr>
          <w:sz w:val="28"/>
          <w:szCs w:val="28"/>
          <w:lang w:val="en-US"/>
        </w:rPr>
        <w:t>NH</w:t>
      </w:r>
      <w:r w:rsidRPr="007763E3">
        <w:rPr>
          <w:sz w:val="28"/>
          <w:szCs w:val="28"/>
          <w:vertAlign w:val="subscript"/>
        </w:rPr>
        <w:t>3</w:t>
      </w:r>
      <w:r w:rsidRPr="007763E3">
        <w:rPr>
          <w:sz w:val="28"/>
          <w:szCs w:val="28"/>
        </w:rPr>
        <w:t xml:space="preserve"> (для 2–го сорта). Аммиачную воду, как правило, транспортируют так же как и карбонатное сырье, железнодорожным транспортом.</w:t>
      </w:r>
    </w:p>
    <w:p w:rsidR="003D55CC" w:rsidRDefault="00A46305" w:rsidP="007763E3">
      <w:pPr>
        <w:spacing w:line="360" w:lineRule="auto"/>
        <w:ind w:firstLine="709"/>
        <w:jc w:val="both"/>
        <w:rPr>
          <w:sz w:val="28"/>
          <w:szCs w:val="28"/>
        </w:rPr>
      </w:pPr>
      <w:r w:rsidRPr="007763E3">
        <w:rPr>
          <w:sz w:val="28"/>
          <w:szCs w:val="28"/>
        </w:rPr>
        <w:t>Гидросульфид натрия (</w:t>
      </w:r>
      <w:r w:rsidRPr="007763E3">
        <w:rPr>
          <w:sz w:val="28"/>
          <w:szCs w:val="28"/>
          <w:lang w:val="en-US"/>
        </w:rPr>
        <w:t>NaHS</w:t>
      </w:r>
      <w:r w:rsidRPr="007763E3">
        <w:rPr>
          <w:sz w:val="28"/>
          <w:szCs w:val="28"/>
        </w:rPr>
        <w:t xml:space="preserve">) – применяется для предотвращения коррозии чугунной и стальной аппаратуры в среде, содержащей хлориды натрия, аммония и углеаммонийных солей. Расход </w:t>
      </w:r>
      <w:r w:rsidRPr="007763E3">
        <w:rPr>
          <w:sz w:val="28"/>
          <w:szCs w:val="28"/>
          <w:lang w:val="en-US"/>
        </w:rPr>
        <w:t>NaHS</w:t>
      </w:r>
      <w:r w:rsidRPr="007763E3">
        <w:rPr>
          <w:sz w:val="28"/>
          <w:szCs w:val="28"/>
        </w:rPr>
        <w:t xml:space="preserve"> составляет 5</w:t>
      </w:r>
      <w:r w:rsidRPr="0009140C">
        <w:rPr>
          <w:sz w:val="28"/>
          <w:szCs w:val="28"/>
        </w:rPr>
        <w:t>–</w:t>
      </w:r>
      <w:r w:rsidRPr="007763E3">
        <w:rPr>
          <w:sz w:val="28"/>
          <w:szCs w:val="28"/>
        </w:rPr>
        <w:t>10 кг/т соды [2</w:t>
      </w:r>
      <w:r w:rsidRPr="0009140C">
        <w:rPr>
          <w:sz w:val="28"/>
          <w:szCs w:val="28"/>
        </w:rPr>
        <w:t>, 3</w:t>
      </w:r>
      <w:r w:rsidRPr="007763E3">
        <w:rPr>
          <w:sz w:val="28"/>
          <w:szCs w:val="28"/>
        </w:rPr>
        <w:t>].</w:t>
      </w:r>
    </w:p>
    <w:p w:rsidR="007763E3" w:rsidRPr="007763E3" w:rsidRDefault="007763E3" w:rsidP="007763E3">
      <w:pPr>
        <w:spacing w:line="360" w:lineRule="auto"/>
        <w:ind w:firstLine="709"/>
        <w:jc w:val="both"/>
        <w:rPr>
          <w:sz w:val="28"/>
          <w:szCs w:val="28"/>
        </w:rPr>
      </w:pPr>
    </w:p>
    <w:p w:rsidR="00FB247A" w:rsidRPr="0009140C" w:rsidRDefault="003D55CC" w:rsidP="007763E3">
      <w:pPr>
        <w:pStyle w:val="1"/>
        <w:spacing w:before="0" w:after="0" w:line="360" w:lineRule="auto"/>
        <w:ind w:firstLine="709"/>
        <w:jc w:val="center"/>
        <w:rPr>
          <w:rFonts w:ascii="Times New Roman" w:hAnsi="Times New Roman" w:cs="Times New Roman"/>
          <w:sz w:val="28"/>
          <w:szCs w:val="28"/>
        </w:rPr>
      </w:pPr>
      <w:r w:rsidRPr="007763E3">
        <w:rPr>
          <w:rFonts w:ascii="Times New Roman" w:hAnsi="Times New Roman" w:cs="Times New Roman"/>
          <w:sz w:val="28"/>
          <w:szCs w:val="28"/>
        </w:rPr>
        <w:br w:type="page"/>
      </w:r>
      <w:r w:rsidR="00FB247A" w:rsidRPr="007763E3">
        <w:rPr>
          <w:rFonts w:ascii="Times New Roman" w:hAnsi="Times New Roman" w:cs="Times New Roman"/>
          <w:sz w:val="28"/>
          <w:szCs w:val="28"/>
        </w:rPr>
        <w:t xml:space="preserve">3. ТЕХНОЛОГИЧЕСКИЕ СХЕМЫ ПРОИЗВОДСТВА </w:t>
      </w:r>
      <w:r w:rsidR="00FB247A" w:rsidRPr="007763E3">
        <w:rPr>
          <w:rFonts w:ascii="Times New Roman" w:hAnsi="Times New Roman" w:cs="Times New Roman"/>
          <w:sz w:val="28"/>
          <w:szCs w:val="28"/>
          <w:lang w:val="en-US"/>
        </w:rPr>
        <w:t>Na</w:t>
      </w:r>
      <w:r w:rsidR="00FB247A" w:rsidRPr="007763E3">
        <w:rPr>
          <w:rFonts w:ascii="Times New Roman" w:hAnsi="Times New Roman" w:cs="Times New Roman"/>
          <w:sz w:val="28"/>
          <w:szCs w:val="28"/>
          <w:vertAlign w:val="subscript"/>
        </w:rPr>
        <w:t>2</w:t>
      </w:r>
      <w:r w:rsidR="00FB247A" w:rsidRPr="007763E3">
        <w:rPr>
          <w:rFonts w:ascii="Times New Roman" w:hAnsi="Times New Roman" w:cs="Times New Roman"/>
          <w:sz w:val="28"/>
          <w:szCs w:val="28"/>
          <w:lang w:val="en-US"/>
        </w:rPr>
        <w:t>CO</w:t>
      </w:r>
      <w:r w:rsidR="00FB247A" w:rsidRPr="007763E3">
        <w:rPr>
          <w:rFonts w:ascii="Times New Roman" w:hAnsi="Times New Roman" w:cs="Times New Roman"/>
          <w:sz w:val="28"/>
          <w:szCs w:val="28"/>
          <w:vertAlign w:val="subscript"/>
        </w:rPr>
        <w:t>3</w:t>
      </w:r>
    </w:p>
    <w:p w:rsidR="00FB247A" w:rsidRPr="0009140C" w:rsidRDefault="00FB247A" w:rsidP="007763E3">
      <w:pPr>
        <w:spacing w:line="360" w:lineRule="auto"/>
        <w:ind w:firstLine="709"/>
        <w:jc w:val="both"/>
        <w:rPr>
          <w:sz w:val="28"/>
          <w:szCs w:val="28"/>
        </w:rPr>
      </w:pPr>
    </w:p>
    <w:p w:rsidR="00FB247A" w:rsidRPr="007763E3" w:rsidRDefault="00FB247A" w:rsidP="007763E3">
      <w:pPr>
        <w:spacing w:line="360" w:lineRule="auto"/>
        <w:ind w:firstLine="709"/>
        <w:jc w:val="both"/>
        <w:rPr>
          <w:sz w:val="28"/>
          <w:szCs w:val="28"/>
        </w:rPr>
      </w:pPr>
      <w:r w:rsidRPr="007763E3">
        <w:rPr>
          <w:sz w:val="28"/>
          <w:szCs w:val="28"/>
        </w:rPr>
        <w:t>Производство кальцинированной соды по аммиачному способу включает восемь основных отделений [1]:</w:t>
      </w:r>
    </w:p>
    <w:p w:rsidR="00FB247A" w:rsidRPr="007763E3" w:rsidRDefault="00FB247A" w:rsidP="007763E3">
      <w:pPr>
        <w:spacing w:line="360" w:lineRule="auto"/>
        <w:ind w:firstLine="709"/>
        <w:jc w:val="both"/>
        <w:rPr>
          <w:sz w:val="28"/>
          <w:szCs w:val="28"/>
        </w:rPr>
      </w:pPr>
      <w:r w:rsidRPr="007763E3">
        <w:rPr>
          <w:sz w:val="28"/>
          <w:szCs w:val="28"/>
        </w:rPr>
        <w:t>получение карбонатного сырья, подготовка и его транспортировка; переработка карбонатного сырья с получением диоксида углерода с</w:t>
      </w:r>
      <w:r w:rsidR="00920000" w:rsidRPr="007763E3">
        <w:rPr>
          <w:sz w:val="28"/>
          <w:szCs w:val="28"/>
        </w:rPr>
        <w:t xml:space="preserve"> </w:t>
      </w:r>
      <w:r w:rsidRPr="007763E3">
        <w:rPr>
          <w:sz w:val="28"/>
          <w:szCs w:val="28"/>
        </w:rPr>
        <w:t>последующей его подготовкой и извести с получением известковой суспензии;</w:t>
      </w:r>
    </w:p>
    <w:p w:rsidR="00FB247A" w:rsidRPr="007763E3" w:rsidRDefault="00FB247A" w:rsidP="007763E3">
      <w:pPr>
        <w:spacing w:line="360" w:lineRule="auto"/>
        <w:ind w:firstLine="709"/>
        <w:jc w:val="both"/>
        <w:rPr>
          <w:sz w:val="28"/>
          <w:szCs w:val="28"/>
        </w:rPr>
      </w:pPr>
      <w:r w:rsidRPr="007763E3">
        <w:rPr>
          <w:sz w:val="28"/>
          <w:szCs w:val="28"/>
        </w:rPr>
        <w:t>подготовка и очистка сырого рассола;</w:t>
      </w:r>
    </w:p>
    <w:p w:rsidR="00FB247A" w:rsidRPr="007763E3" w:rsidRDefault="00FB247A" w:rsidP="007763E3">
      <w:pPr>
        <w:spacing w:line="360" w:lineRule="auto"/>
        <w:ind w:firstLine="709"/>
        <w:jc w:val="both"/>
        <w:rPr>
          <w:sz w:val="28"/>
          <w:szCs w:val="28"/>
        </w:rPr>
      </w:pPr>
      <w:r w:rsidRPr="007763E3">
        <w:rPr>
          <w:sz w:val="28"/>
          <w:szCs w:val="28"/>
        </w:rPr>
        <w:t>абсорбция: отмывка в промывателях газов, выделяющихся на других стадиях, от аммиака, двухстадийное насыщение раствора хлорида натрия аммиаком и частично диоксидом углерода, поступающего со стадии дистилляции, охлаждение аммонизированного рассола;</w:t>
      </w:r>
    </w:p>
    <w:p w:rsidR="00FB247A" w:rsidRPr="007763E3" w:rsidRDefault="00FB247A" w:rsidP="007763E3">
      <w:pPr>
        <w:spacing w:line="360" w:lineRule="auto"/>
        <w:ind w:firstLine="709"/>
        <w:jc w:val="both"/>
        <w:rPr>
          <w:sz w:val="28"/>
          <w:szCs w:val="28"/>
        </w:rPr>
      </w:pPr>
      <w:r w:rsidRPr="007763E3">
        <w:rPr>
          <w:sz w:val="28"/>
          <w:szCs w:val="28"/>
        </w:rPr>
        <w:t>карбонизация: отмывка от аммиака газа, покидающего стадию карбонизации, предварительная карбонизация с выделением гидрокарбоната натрия в осадительных колоннах, комприрование диоксида углерода, проступающего со стадии переработки карбонатного сырья и кальцинации;</w:t>
      </w:r>
    </w:p>
    <w:p w:rsidR="00FB247A" w:rsidRPr="007763E3" w:rsidRDefault="00FB247A" w:rsidP="007763E3">
      <w:pPr>
        <w:spacing w:line="360" w:lineRule="auto"/>
        <w:ind w:firstLine="709"/>
        <w:jc w:val="both"/>
        <w:rPr>
          <w:sz w:val="28"/>
          <w:szCs w:val="28"/>
        </w:rPr>
      </w:pPr>
      <w:r w:rsidRPr="007763E3">
        <w:rPr>
          <w:sz w:val="28"/>
          <w:szCs w:val="28"/>
        </w:rPr>
        <w:t>фильтрация: отделение гидрокарбонат натрия на фильтрах;</w:t>
      </w:r>
    </w:p>
    <w:p w:rsidR="00FB247A" w:rsidRPr="007763E3" w:rsidRDefault="00FB247A" w:rsidP="007763E3">
      <w:pPr>
        <w:spacing w:line="360" w:lineRule="auto"/>
        <w:ind w:firstLine="709"/>
        <w:jc w:val="both"/>
        <w:rPr>
          <w:sz w:val="28"/>
          <w:szCs w:val="28"/>
        </w:rPr>
      </w:pPr>
      <w:r w:rsidRPr="007763E3">
        <w:rPr>
          <w:sz w:val="28"/>
          <w:szCs w:val="28"/>
        </w:rPr>
        <w:t>кальцинация: обезвоживание и разложение гидрокарбоната натрия и очистка диоксида углерода;</w:t>
      </w:r>
    </w:p>
    <w:p w:rsidR="00FB247A" w:rsidRPr="007763E3" w:rsidRDefault="00FB247A" w:rsidP="007763E3">
      <w:pPr>
        <w:spacing w:line="360" w:lineRule="auto"/>
        <w:ind w:firstLine="709"/>
        <w:jc w:val="both"/>
        <w:rPr>
          <w:sz w:val="28"/>
          <w:szCs w:val="28"/>
        </w:rPr>
      </w:pPr>
      <w:r w:rsidRPr="007763E3">
        <w:rPr>
          <w:sz w:val="28"/>
          <w:szCs w:val="28"/>
        </w:rPr>
        <w:t>регенерация аммиака (дистилляция): разложение содержащихся в фильтровой жидкости карбонатов и гидрокарбонатов аммония в конденсаторе и теплообменнике дистилляции, с получением диоксида углерода, аммиака и хлорида кальция.</w:t>
      </w:r>
    </w:p>
    <w:p w:rsidR="0072336E" w:rsidRDefault="0075388B" w:rsidP="007763E3">
      <w:pPr>
        <w:spacing w:line="360" w:lineRule="auto"/>
        <w:ind w:firstLine="709"/>
        <w:jc w:val="both"/>
        <w:rPr>
          <w:sz w:val="28"/>
          <w:szCs w:val="28"/>
        </w:rPr>
      </w:pPr>
      <w:r w:rsidRPr="007763E3">
        <w:rPr>
          <w:sz w:val="28"/>
          <w:szCs w:val="28"/>
        </w:rPr>
        <w:t>Описанные стадии можно показать в виде принципиальной схемы производства кальцинированной соды, которая и изображена на рис. 3.1</w:t>
      </w:r>
      <w:r w:rsidR="00FB247A" w:rsidRPr="007763E3">
        <w:rPr>
          <w:sz w:val="28"/>
          <w:szCs w:val="28"/>
        </w:rPr>
        <w:t>.</w:t>
      </w:r>
    </w:p>
    <w:p w:rsidR="007763E3" w:rsidRPr="007763E3" w:rsidRDefault="007763E3" w:rsidP="007763E3">
      <w:pPr>
        <w:spacing w:line="360" w:lineRule="auto"/>
        <w:ind w:firstLine="709"/>
        <w:jc w:val="both"/>
        <w:rPr>
          <w:sz w:val="28"/>
          <w:szCs w:val="28"/>
        </w:rPr>
      </w:pPr>
    </w:p>
    <w:p w:rsidR="00404372" w:rsidRPr="007763E3" w:rsidRDefault="00404372" w:rsidP="007763E3">
      <w:pPr>
        <w:spacing w:line="360" w:lineRule="auto"/>
        <w:ind w:firstLine="709"/>
        <w:jc w:val="both"/>
        <w:rPr>
          <w:sz w:val="28"/>
          <w:szCs w:val="28"/>
        </w:rPr>
      </w:pPr>
    </w:p>
    <w:p w:rsidR="00920000" w:rsidRPr="007763E3" w:rsidRDefault="00920000" w:rsidP="007763E3">
      <w:pPr>
        <w:spacing w:line="360" w:lineRule="auto"/>
        <w:ind w:firstLine="709"/>
        <w:jc w:val="both"/>
        <w:rPr>
          <w:sz w:val="28"/>
          <w:szCs w:val="28"/>
        </w:rPr>
        <w:sectPr w:rsidR="00920000" w:rsidRPr="007763E3" w:rsidSect="007763E3">
          <w:headerReference w:type="even" r:id="rId20"/>
          <w:headerReference w:type="default" r:id="rId21"/>
          <w:pgSz w:w="11906" w:h="16838"/>
          <w:pgMar w:top="1134" w:right="851" w:bottom="1134" w:left="1701" w:header="709" w:footer="709" w:gutter="0"/>
          <w:cols w:space="708"/>
          <w:titlePg/>
          <w:docGrid w:linePitch="360"/>
        </w:sectPr>
      </w:pPr>
    </w:p>
    <w:p w:rsidR="00DE2647" w:rsidRPr="007763E3" w:rsidRDefault="00374170" w:rsidP="007763E3">
      <w:pPr>
        <w:spacing w:line="360" w:lineRule="auto"/>
        <w:ind w:firstLine="709"/>
        <w:jc w:val="both"/>
        <w:rPr>
          <w:sz w:val="28"/>
          <w:szCs w:val="28"/>
        </w:rPr>
      </w:pPr>
      <w:r>
        <w:pict>
          <v:shape id="_x0000_i1037" type="#_x0000_t75" style="width:519pt;height:217.5pt;mso-position-horizontal:center">
            <v:imagedata r:id="rId22" o:title=""/>
          </v:shape>
        </w:pict>
      </w:r>
    </w:p>
    <w:p w:rsidR="00DE2647" w:rsidRPr="007763E3" w:rsidRDefault="0091455F" w:rsidP="007763E3">
      <w:pPr>
        <w:spacing w:line="360" w:lineRule="auto"/>
        <w:ind w:firstLine="709"/>
        <w:jc w:val="both"/>
        <w:rPr>
          <w:sz w:val="28"/>
          <w:szCs w:val="28"/>
        </w:rPr>
      </w:pPr>
      <w:r w:rsidRPr="007763E3">
        <w:rPr>
          <w:sz w:val="28"/>
          <w:szCs w:val="28"/>
        </w:rPr>
        <w:t xml:space="preserve">Рис. 3.1. – </w:t>
      </w:r>
      <w:r w:rsidR="00C16C5D" w:rsidRPr="007763E3">
        <w:rPr>
          <w:sz w:val="28"/>
          <w:szCs w:val="28"/>
        </w:rPr>
        <w:t>П</w:t>
      </w:r>
      <w:r w:rsidRPr="007763E3">
        <w:rPr>
          <w:sz w:val="28"/>
          <w:szCs w:val="28"/>
        </w:rPr>
        <w:t>ринципиальная схема производства кальцинированной соды аммиачным способом</w:t>
      </w:r>
    </w:p>
    <w:p w:rsidR="00BE121E" w:rsidRPr="007763E3" w:rsidRDefault="00BE121E" w:rsidP="007763E3">
      <w:pPr>
        <w:pStyle w:val="1"/>
        <w:spacing w:before="0" w:after="0" w:line="360" w:lineRule="auto"/>
        <w:ind w:firstLine="709"/>
        <w:jc w:val="both"/>
        <w:rPr>
          <w:rFonts w:ascii="Times New Roman" w:hAnsi="Times New Roman" w:cs="Times New Roman"/>
          <w:sz w:val="28"/>
          <w:szCs w:val="28"/>
        </w:rPr>
      </w:pPr>
    </w:p>
    <w:p w:rsidR="00BE121E" w:rsidRPr="007763E3" w:rsidRDefault="00BE121E" w:rsidP="007763E3">
      <w:pPr>
        <w:spacing w:line="360" w:lineRule="auto"/>
        <w:ind w:firstLine="709"/>
        <w:jc w:val="both"/>
        <w:rPr>
          <w:sz w:val="28"/>
          <w:szCs w:val="28"/>
        </w:rPr>
        <w:sectPr w:rsidR="00BE121E" w:rsidRPr="007763E3" w:rsidSect="007763E3">
          <w:pgSz w:w="16838" w:h="11906" w:orient="landscape"/>
          <w:pgMar w:top="1134" w:right="851" w:bottom="1134" w:left="1701" w:header="709" w:footer="709" w:gutter="0"/>
          <w:cols w:space="708"/>
          <w:titlePg/>
          <w:docGrid w:linePitch="360"/>
        </w:sectPr>
      </w:pPr>
    </w:p>
    <w:p w:rsidR="000F30E0" w:rsidRDefault="000B3F40" w:rsidP="007763E3">
      <w:pPr>
        <w:widowControl w:val="0"/>
        <w:spacing w:line="360" w:lineRule="auto"/>
        <w:ind w:firstLine="709"/>
        <w:jc w:val="both"/>
        <w:rPr>
          <w:sz w:val="28"/>
          <w:szCs w:val="28"/>
        </w:rPr>
      </w:pPr>
      <w:r w:rsidRPr="007763E3">
        <w:rPr>
          <w:sz w:val="28"/>
          <w:szCs w:val="28"/>
        </w:rPr>
        <w:t>На основании ряда научных работ была разработана принципиальная схема малоотходного совместного производства соды, хлоридов аммония, кальция и кальциевых продуктов</w:t>
      </w:r>
      <w:r w:rsidR="000F30E0" w:rsidRPr="007763E3">
        <w:rPr>
          <w:sz w:val="28"/>
          <w:szCs w:val="28"/>
        </w:rPr>
        <w:t xml:space="preserve"> (рис. 3.2)</w:t>
      </w:r>
      <w:r w:rsidRPr="007763E3">
        <w:rPr>
          <w:sz w:val="28"/>
          <w:szCs w:val="28"/>
        </w:rPr>
        <w:t>.</w:t>
      </w:r>
    </w:p>
    <w:p w:rsidR="007763E3" w:rsidRPr="007763E3" w:rsidRDefault="007763E3" w:rsidP="007763E3">
      <w:pPr>
        <w:widowControl w:val="0"/>
        <w:spacing w:line="360" w:lineRule="auto"/>
        <w:ind w:firstLine="709"/>
        <w:jc w:val="both"/>
        <w:rPr>
          <w:sz w:val="28"/>
          <w:szCs w:val="28"/>
        </w:rPr>
      </w:pPr>
    </w:p>
    <w:p w:rsidR="000F30E0" w:rsidRPr="007763E3" w:rsidRDefault="00374170" w:rsidP="007763E3">
      <w:pPr>
        <w:widowControl w:val="0"/>
        <w:spacing w:line="360" w:lineRule="auto"/>
        <w:ind w:firstLine="709"/>
        <w:jc w:val="both"/>
        <w:rPr>
          <w:sz w:val="28"/>
          <w:szCs w:val="28"/>
        </w:rPr>
      </w:pPr>
      <w:r>
        <w:pict>
          <v:shape id="_x0000_i1038" type="#_x0000_t75" style="width:216.75pt;height:234pt">
            <v:imagedata r:id="rId23" o:title=""/>
          </v:shape>
        </w:pict>
      </w:r>
    </w:p>
    <w:p w:rsidR="000F30E0" w:rsidRPr="007763E3" w:rsidRDefault="00870554" w:rsidP="007763E3">
      <w:pPr>
        <w:widowControl w:val="0"/>
        <w:spacing w:line="360" w:lineRule="auto"/>
        <w:ind w:firstLine="709"/>
        <w:jc w:val="both"/>
        <w:rPr>
          <w:sz w:val="28"/>
          <w:szCs w:val="28"/>
        </w:rPr>
      </w:pPr>
      <w:r w:rsidRPr="007763E3">
        <w:rPr>
          <w:sz w:val="28"/>
          <w:szCs w:val="28"/>
        </w:rPr>
        <w:t xml:space="preserve">Рис. 3.2 – Принципиальная схема производства </w:t>
      </w:r>
      <w:r w:rsidRPr="007763E3">
        <w:rPr>
          <w:sz w:val="28"/>
          <w:szCs w:val="28"/>
          <w:lang w:val="en-US"/>
        </w:rPr>
        <w:t>Na</w:t>
      </w:r>
      <w:r w:rsidRPr="007763E3">
        <w:rPr>
          <w:sz w:val="28"/>
          <w:szCs w:val="28"/>
          <w:vertAlign w:val="subscript"/>
        </w:rPr>
        <w:t>2</w:t>
      </w:r>
      <w:r w:rsidRPr="007763E3">
        <w:rPr>
          <w:sz w:val="28"/>
          <w:szCs w:val="28"/>
          <w:lang w:val="en-US"/>
        </w:rPr>
        <w:t>CO</w:t>
      </w:r>
      <w:r w:rsidRPr="007763E3">
        <w:rPr>
          <w:sz w:val="28"/>
          <w:szCs w:val="28"/>
          <w:vertAlign w:val="subscript"/>
        </w:rPr>
        <w:t>3</w:t>
      </w:r>
      <w:r w:rsidRPr="007763E3">
        <w:rPr>
          <w:sz w:val="28"/>
          <w:szCs w:val="28"/>
        </w:rPr>
        <w:t xml:space="preserve">, </w:t>
      </w:r>
      <w:r w:rsidRPr="007763E3">
        <w:rPr>
          <w:sz w:val="28"/>
          <w:szCs w:val="28"/>
          <w:lang w:val="en-US"/>
        </w:rPr>
        <w:t>NH</w:t>
      </w:r>
      <w:r w:rsidRPr="007763E3">
        <w:rPr>
          <w:sz w:val="28"/>
          <w:szCs w:val="28"/>
          <w:vertAlign w:val="subscript"/>
        </w:rPr>
        <w:t>4</w:t>
      </w:r>
      <w:r w:rsidRPr="007763E3">
        <w:rPr>
          <w:sz w:val="28"/>
          <w:szCs w:val="28"/>
          <w:lang w:val="en-US"/>
        </w:rPr>
        <w:t>Cl</w:t>
      </w:r>
      <w:r w:rsidRPr="007763E3">
        <w:rPr>
          <w:sz w:val="28"/>
          <w:szCs w:val="28"/>
        </w:rPr>
        <w:t xml:space="preserve"> и кальциевых продуктов [2, 3]</w:t>
      </w:r>
    </w:p>
    <w:p w:rsidR="000F30E0" w:rsidRPr="007763E3" w:rsidRDefault="000F30E0" w:rsidP="007763E3">
      <w:pPr>
        <w:widowControl w:val="0"/>
        <w:spacing w:line="360" w:lineRule="auto"/>
        <w:ind w:firstLine="709"/>
        <w:jc w:val="both"/>
        <w:rPr>
          <w:sz w:val="28"/>
          <w:szCs w:val="28"/>
        </w:rPr>
      </w:pPr>
    </w:p>
    <w:p w:rsidR="006C71FA" w:rsidRPr="007763E3" w:rsidRDefault="006C71FA" w:rsidP="007763E3">
      <w:pPr>
        <w:widowControl w:val="0"/>
        <w:spacing w:line="360" w:lineRule="auto"/>
        <w:ind w:firstLine="709"/>
        <w:jc w:val="both"/>
        <w:rPr>
          <w:sz w:val="28"/>
          <w:szCs w:val="28"/>
        </w:rPr>
      </w:pPr>
      <w:r w:rsidRPr="007763E3">
        <w:rPr>
          <w:sz w:val="28"/>
          <w:szCs w:val="28"/>
        </w:rPr>
        <w:t xml:space="preserve">Раствор хлорида натрия (рассол) подают в отделение очистки рассола </w:t>
      </w:r>
      <w:r w:rsidRPr="007763E3">
        <w:rPr>
          <w:sz w:val="28"/>
          <w:szCs w:val="28"/>
          <w:lang w:val="en-US"/>
        </w:rPr>
        <w:t>I</w:t>
      </w:r>
      <w:r w:rsidRPr="007763E3">
        <w:rPr>
          <w:sz w:val="28"/>
          <w:szCs w:val="28"/>
        </w:rPr>
        <w:t>, куда подают известковую суспензию и кальцинированную соду. В отделении рассолоочистки происходит удаление кальциевых и магниевых примесей в виде нерастворимых соединений (раздел 1 уравнение 1.6–1.7). Очищенный рассол направляется в отделение абсорбции П. Здесь он насыщается аммиаком и частично диоксидом углерода, поступающим из отделений дистилляции, карбонизации и после вакуум-фильтров.</w:t>
      </w:r>
    </w:p>
    <w:p w:rsidR="006C71FA" w:rsidRPr="007763E3" w:rsidRDefault="006C71FA" w:rsidP="007763E3">
      <w:pPr>
        <w:widowControl w:val="0"/>
        <w:spacing w:line="360" w:lineRule="auto"/>
        <w:ind w:firstLine="709"/>
        <w:jc w:val="both"/>
        <w:rPr>
          <w:sz w:val="28"/>
          <w:szCs w:val="28"/>
        </w:rPr>
      </w:pPr>
      <w:r w:rsidRPr="007763E3">
        <w:rPr>
          <w:sz w:val="28"/>
          <w:szCs w:val="28"/>
        </w:rPr>
        <w:t xml:space="preserve">Рассол охлаждается в отделении карбонизации </w:t>
      </w:r>
      <w:r w:rsidRPr="007763E3">
        <w:rPr>
          <w:sz w:val="28"/>
          <w:szCs w:val="28"/>
          <w:lang w:val="en-US"/>
        </w:rPr>
        <w:t>III</w:t>
      </w:r>
      <w:r w:rsidRPr="007763E3">
        <w:rPr>
          <w:sz w:val="28"/>
          <w:szCs w:val="28"/>
        </w:rPr>
        <w:t>, а затем насыщается диоксидом углерода, нагнетаемым компрессорами из известковых и содовых печей. В отделении карбонизации образуется гидрокарбоната натрия, выпадающий в осадок, и хлорид аммония, остающийся в растворе.</w:t>
      </w:r>
    </w:p>
    <w:p w:rsidR="006C71FA" w:rsidRPr="007763E3" w:rsidRDefault="006C71FA" w:rsidP="007763E3">
      <w:pPr>
        <w:widowControl w:val="0"/>
        <w:spacing w:line="360" w:lineRule="auto"/>
        <w:ind w:firstLine="709"/>
        <w:jc w:val="both"/>
        <w:rPr>
          <w:sz w:val="28"/>
          <w:szCs w:val="28"/>
        </w:rPr>
      </w:pPr>
      <w:r w:rsidRPr="007763E3">
        <w:rPr>
          <w:sz w:val="28"/>
          <w:szCs w:val="28"/>
        </w:rPr>
        <w:t xml:space="preserve">После карбонизации суспензия направляется в отделение фильтрации </w:t>
      </w:r>
      <w:r w:rsidRPr="007763E3">
        <w:rPr>
          <w:sz w:val="28"/>
          <w:szCs w:val="28"/>
          <w:lang w:val="en-US"/>
        </w:rPr>
        <w:t>IV</w:t>
      </w:r>
      <w:r w:rsidRPr="007763E3">
        <w:rPr>
          <w:sz w:val="28"/>
          <w:szCs w:val="28"/>
        </w:rPr>
        <w:t>, где происходит отделение кристаллов гидрокарбоната натрия.</w:t>
      </w:r>
    </w:p>
    <w:p w:rsidR="006C71FA" w:rsidRPr="007763E3" w:rsidRDefault="006C71FA" w:rsidP="007763E3">
      <w:pPr>
        <w:widowControl w:val="0"/>
        <w:spacing w:line="360" w:lineRule="auto"/>
        <w:ind w:firstLine="709"/>
        <w:jc w:val="both"/>
        <w:rPr>
          <w:sz w:val="28"/>
          <w:szCs w:val="28"/>
        </w:rPr>
      </w:pPr>
      <w:r w:rsidRPr="007763E3">
        <w:rPr>
          <w:sz w:val="28"/>
          <w:szCs w:val="28"/>
        </w:rPr>
        <w:t xml:space="preserve">Сырой гидрокарбонат натрия поступает далее на кальцинацию </w:t>
      </w:r>
      <w:r w:rsidRPr="007763E3">
        <w:rPr>
          <w:sz w:val="28"/>
          <w:szCs w:val="28"/>
          <w:lang w:val="en-US"/>
        </w:rPr>
        <w:t>V</w:t>
      </w:r>
      <w:r w:rsidRPr="007763E3">
        <w:rPr>
          <w:sz w:val="28"/>
          <w:szCs w:val="28"/>
        </w:rPr>
        <w:t xml:space="preserve"> в содовые печи, где он разлагается с образованием кальцинированной соды, диоксида углерода и паров воды. Кальцинированная сода направляется на склад.</w:t>
      </w:r>
    </w:p>
    <w:p w:rsidR="006C71FA" w:rsidRPr="007763E3" w:rsidRDefault="006C71FA" w:rsidP="007763E3">
      <w:pPr>
        <w:widowControl w:val="0"/>
        <w:spacing w:line="360" w:lineRule="auto"/>
        <w:ind w:firstLine="709"/>
        <w:jc w:val="both"/>
        <w:rPr>
          <w:sz w:val="28"/>
          <w:szCs w:val="28"/>
        </w:rPr>
      </w:pPr>
      <w:r w:rsidRPr="007763E3">
        <w:rPr>
          <w:sz w:val="28"/>
          <w:szCs w:val="28"/>
        </w:rPr>
        <w:t xml:space="preserve">Газ кальцинации после охлаждения и промывки (отделение </w:t>
      </w:r>
      <w:r w:rsidRPr="007763E3">
        <w:rPr>
          <w:sz w:val="28"/>
          <w:szCs w:val="28"/>
          <w:lang w:val="en-US"/>
        </w:rPr>
        <w:t>VI</w:t>
      </w:r>
      <w:r w:rsidRPr="007763E3">
        <w:rPr>
          <w:sz w:val="28"/>
          <w:szCs w:val="28"/>
        </w:rPr>
        <w:t>) компримируется и вновь подается на карбонизацию.</w:t>
      </w:r>
    </w:p>
    <w:p w:rsidR="006C71FA" w:rsidRPr="007763E3" w:rsidRDefault="006C71FA" w:rsidP="007763E3">
      <w:pPr>
        <w:widowControl w:val="0"/>
        <w:spacing w:line="360" w:lineRule="auto"/>
        <w:ind w:firstLine="709"/>
        <w:jc w:val="both"/>
        <w:rPr>
          <w:sz w:val="28"/>
          <w:szCs w:val="28"/>
        </w:rPr>
      </w:pPr>
      <w:r w:rsidRPr="007763E3">
        <w:rPr>
          <w:sz w:val="28"/>
          <w:szCs w:val="28"/>
        </w:rPr>
        <w:t xml:space="preserve">Маточная (фильтровая) жидкость после отделения гидрокарбоната натрия направляется на дистилляцию (отделение </w:t>
      </w:r>
      <w:r w:rsidRPr="007763E3">
        <w:rPr>
          <w:sz w:val="28"/>
          <w:szCs w:val="28"/>
          <w:lang w:val="en-US"/>
        </w:rPr>
        <w:t>VII</w:t>
      </w:r>
      <w:r w:rsidRPr="007763E3">
        <w:rPr>
          <w:sz w:val="28"/>
          <w:szCs w:val="28"/>
        </w:rPr>
        <w:t>), где из неё отгоняют диоксид углерода, а затем аммиак. Отгонку ведут острым паром, причем для разложения хлорида аммония жидкость смешивают с известковой водой.</w:t>
      </w:r>
    </w:p>
    <w:p w:rsidR="006C71FA" w:rsidRPr="007763E3" w:rsidRDefault="006C71FA" w:rsidP="007763E3">
      <w:pPr>
        <w:widowControl w:val="0"/>
        <w:spacing w:line="360" w:lineRule="auto"/>
        <w:ind w:firstLine="709"/>
        <w:jc w:val="both"/>
        <w:rPr>
          <w:sz w:val="28"/>
          <w:szCs w:val="28"/>
        </w:rPr>
      </w:pPr>
      <w:r w:rsidRPr="007763E3">
        <w:rPr>
          <w:sz w:val="28"/>
          <w:szCs w:val="28"/>
        </w:rPr>
        <w:t>Образующийся парогазовый поток после охлаждения (</w:t>
      </w:r>
      <w:r w:rsidRPr="007763E3">
        <w:rPr>
          <w:sz w:val="28"/>
          <w:szCs w:val="28"/>
          <w:lang w:val="en-US"/>
        </w:rPr>
        <w:t>VIII</w:t>
      </w:r>
      <w:r w:rsidRPr="007763E3">
        <w:rPr>
          <w:sz w:val="28"/>
          <w:szCs w:val="28"/>
        </w:rPr>
        <w:t>) поступает на абсорбцию (</w:t>
      </w:r>
      <w:r w:rsidRPr="007763E3">
        <w:rPr>
          <w:sz w:val="28"/>
          <w:szCs w:val="28"/>
          <w:lang w:val="en-US"/>
        </w:rPr>
        <w:t>II</w:t>
      </w:r>
      <w:r w:rsidRPr="007763E3">
        <w:rPr>
          <w:sz w:val="28"/>
          <w:szCs w:val="28"/>
        </w:rPr>
        <w:t>), замыкая аммиачный цикл производства соды.</w:t>
      </w:r>
    </w:p>
    <w:p w:rsidR="006C71FA" w:rsidRPr="007763E3" w:rsidRDefault="006C71FA" w:rsidP="007763E3">
      <w:pPr>
        <w:widowControl w:val="0"/>
        <w:spacing w:line="360" w:lineRule="auto"/>
        <w:ind w:firstLine="709"/>
        <w:jc w:val="both"/>
        <w:rPr>
          <w:sz w:val="28"/>
          <w:szCs w:val="28"/>
        </w:rPr>
      </w:pPr>
      <w:r w:rsidRPr="007763E3">
        <w:rPr>
          <w:sz w:val="28"/>
          <w:szCs w:val="28"/>
        </w:rPr>
        <w:t>Известковую суспензию, подаваемую на дистилляцию, получают гашением извести (</w:t>
      </w:r>
      <w:r w:rsidRPr="007763E3">
        <w:rPr>
          <w:sz w:val="28"/>
          <w:szCs w:val="28"/>
          <w:lang w:val="en-US"/>
        </w:rPr>
        <w:t>X</w:t>
      </w:r>
      <w:r w:rsidRPr="007763E3">
        <w:rPr>
          <w:sz w:val="28"/>
          <w:szCs w:val="28"/>
        </w:rPr>
        <w:t>), поступающей из обжигательных печей (</w:t>
      </w:r>
      <w:r w:rsidRPr="007763E3">
        <w:rPr>
          <w:sz w:val="28"/>
          <w:szCs w:val="28"/>
          <w:lang w:val="en-US"/>
        </w:rPr>
        <w:t>IX</w:t>
      </w:r>
      <w:r w:rsidRPr="007763E3">
        <w:rPr>
          <w:sz w:val="28"/>
          <w:szCs w:val="28"/>
        </w:rPr>
        <w:t>). Диоксид углерода, образующийся при обжиге карбонатного сырья подают на карбонизацию.</w:t>
      </w:r>
    </w:p>
    <w:p w:rsidR="006C71FA" w:rsidRPr="007763E3" w:rsidRDefault="006C71FA" w:rsidP="007763E3">
      <w:pPr>
        <w:widowControl w:val="0"/>
        <w:spacing w:line="360" w:lineRule="auto"/>
        <w:ind w:firstLine="709"/>
        <w:jc w:val="both"/>
        <w:rPr>
          <w:sz w:val="28"/>
          <w:szCs w:val="28"/>
        </w:rPr>
      </w:pPr>
      <w:r w:rsidRPr="007763E3">
        <w:rPr>
          <w:sz w:val="28"/>
          <w:szCs w:val="28"/>
        </w:rPr>
        <w:t>Суспензию после дистилляции (</w:t>
      </w:r>
      <w:r w:rsidRPr="007763E3">
        <w:rPr>
          <w:sz w:val="28"/>
          <w:szCs w:val="28"/>
          <w:lang w:val="en-US"/>
        </w:rPr>
        <w:t>VII</w:t>
      </w:r>
      <w:r w:rsidRPr="007763E3">
        <w:rPr>
          <w:sz w:val="28"/>
          <w:szCs w:val="28"/>
        </w:rPr>
        <w:t>) сбрасывают в специальные накопители – "белые моря" (традиционный способ производства соды) – либо используют для получения хлорида кальция</w:t>
      </w:r>
      <w:r w:rsidR="000B3F40" w:rsidRPr="007763E3">
        <w:rPr>
          <w:sz w:val="28"/>
          <w:szCs w:val="28"/>
        </w:rPr>
        <w:t xml:space="preserve"> (безотходный комплекс)</w:t>
      </w:r>
      <w:r w:rsidRPr="007763E3">
        <w:rPr>
          <w:sz w:val="28"/>
          <w:szCs w:val="28"/>
        </w:rPr>
        <w:t>.</w:t>
      </w:r>
    </w:p>
    <w:p w:rsidR="006C71FA" w:rsidRPr="007763E3" w:rsidRDefault="006C71FA" w:rsidP="007763E3">
      <w:pPr>
        <w:widowControl w:val="0"/>
        <w:spacing w:line="360" w:lineRule="auto"/>
        <w:ind w:firstLine="709"/>
        <w:jc w:val="both"/>
        <w:rPr>
          <w:sz w:val="28"/>
          <w:szCs w:val="28"/>
        </w:rPr>
      </w:pPr>
      <w:r w:rsidRPr="007763E3">
        <w:rPr>
          <w:sz w:val="28"/>
          <w:szCs w:val="28"/>
        </w:rPr>
        <w:t>Существует дополнительный аммиачный цикл, по которому потоки слабых жидкостей и аммиачных конденсатов, образующихся при охлаждении газов кальцинации (</w:t>
      </w:r>
      <w:r w:rsidRPr="007763E3">
        <w:rPr>
          <w:sz w:val="28"/>
          <w:szCs w:val="28"/>
          <w:lang w:val="en-US"/>
        </w:rPr>
        <w:t>VI</w:t>
      </w:r>
      <w:r w:rsidRPr="007763E3">
        <w:rPr>
          <w:sz w:val="28"/>
          <w:szCs w:val="28"/>
        </w:rPr>
        <w:t>) и дистилляции (</w:t>
      </w:r>
      <w:r w:rsidRPr="007763E3">
        <w:rPr>
          <w:sz w:val="28"/>
          <w:szCs w:val="28"/>
          <w:lang w:val="en-US"/>
        </w:rPr>
        <w:t>VIII</w:t>
      </w:r>
      <w:r w:rsidRPr="007763E3">
        <w:rPr>
          <w:sz w:val="28"/>
          <w:szCs w:val="28"/>
        </w:rPr>
        <w:t xml:space="preserve">), направляют на малую дистилляция – отделение </w:t>
      </w:r>
      <w:r w:rsidRPr="007763E3">
        <w:rPr>
          <w:sz w:val="28"/>
          <w:szCs w:val="28"/>
          <w:lang w:val="en-US"/>
        </w:rPr>
        <w:t>XI</w:t>
      </w:r>
      <w:r w:rsidRPr="007763E3">
        <w:rPr>
          <w:sz w:val="28"/>
          <w:szCs w:val="28"/>
        </w:rPr>
        <w:t xml:space="preserve">. Здесь аммиак и диоксид углерода десорбируются паром и соединяются с общим парогазовым потоком, направляемым на абсорбцию в отделение </w:t>
      </w:r>
      <w:r w:rsidRPr="007763E3">
        <w:rPr>
          <w:sz w:val="28"/>
          <w:szCs w:val="28"/>
          <w:lang w:val="en-US"/>
        </w:rPr>
        <w:t>II</w:t>
      </w:r>
      <w:r w:rsidRPr="007763E3">
        <w:rPr>
          <w:sz w:val="28"/>
          <w:szCs w:val="28"/>
        </w:rPr>
        <w:t xml:space="preserve">. Жидкость после малой дистилляции вновь используется для промывки и охлаждения газа кальцинации и так же поступает на промывку гидрокарбоната натрия на вакуум-фильтрах </w:t>
      </w:r>
      <w:r w:rsidRPr="007763E3">
        <w:rPr>
          <w:sz w:val="28"/>
          <w:szCs w:val="28"/>
          <w:lang w:val="en-US"/>
        </w:rPr>
        <w:t>IV</w:t>
      </w:r>
      <w:r w:rsidRPr="007763E3">
        <w:rPr>
          <w:sz w:val="28"/>
          <w:szCs w:val="28"/>
        </w:rPr>
        <w:t xml:space="preserve"> и гашение извести </w:t>
      </w:r>
      <w:r w:rsidRPr="007763E3">
        <w:rPr>
          <w:sz w:val="28"/>
          <w:szCs w:val="28"/>
          <w:lang w:val="en-US"/>
        </w:rPr>
        <w:t>X</w:t>
      </w:r>
      <w:r w:rsidRPr="007763E3">
        <w:rPr>
          <w:sz w:val="28"/>
          <w:szCs w:val="28"/>
        </w:rPr>
        <w:t>.</w:t>
      </w:r>
    </w:p>
    <w:p w:rsidR="00B471D1" w:rsidRPr="007763E3" w:rsidRDefault="00B471D1" w:rsidP="007763E3">
      <w:pPr>
        <w:widowControl w:val="0"/>
        <w:spacing w:line="360" w:lineRule="auto"/>
        <w:ind w:firstLine="709"/>
        <w:jc w:val="both"/>
        <w:rPr>
          <w:sz w:val="28"/>
          <w:szCs w:val="28"/>
        </w:rPr>
      </w:pPr>
      <w:r w:rsidRPr="007763E3">
        <w:rPr>
          <w:sz w:val="28"/>
          <w:szCs w:val="28"/>
        </w:rPr>
        <w:t>В таблице 3.1 приведена характеристика энергоносителей и воды применяемых в технологии производства кальцинированной соды [2].</w:t>
      </w:r>
    </w:p>
    <w:p w:rsidR="00A76C9D" w:rsidRPr="007763E3" w:rsidRDefault="00B471D1" w:rsidP="007763E3">
      <w:pPr>
        <w:widowControl w:val="0"/>
        <w:spacing w:line="360" w:lineRule="auto"/>
        <w:ind w:firstLine="709"/>
        <w:jc w:val="both"/>
        <w:rPr>
          <w:sz w:val="28"/>
          <w:szCs w:val="28"/>
          <w:lang w:val="en-US"/>
        </w:rPr>
      </w:pPr>
      <w:r w:rsidRPr="007763E3">
        <w:rPr>
          <w:sz w:val="28"/>
          <w:szCs w:val="28"/>
        </w:rPr>
        <w:t xml:space="preserve">Таблица 3.1 </w:t>
      </w:r>
      <w:r w:rsidRPr="007763E3">
        <w:rPr>
          <w:sz w:val="28"/>
          <w:szCs w:val="28"/>
          <w:lang w:val="en-US"/>
        </w:rPr>
        <w:t xml:space="preserve">– </w:t>
      </w:r>
      <w:r w:rsidRPr="007763E3">
        <w:rPr>
          <w:sz w:val="28"/>
          <w:szCs w:val="28"/>
        </w:rPr>
        <w:t xml:space="preserve">Характеристика энергетических </w:t>
      </w:r>
      <w:r w:rsidR="00225ADE" w:rsidRPr="007763E3">
        <w:rPr>
          <w:sz w:val="28"/>
          <w:szCs w:val="28"/>
        </w:rPr>
        <w:t>ресурсов</w:t>
      </w:r>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83"/>
        <w:gridCol w:w="3270"/>
        <w:gridCol w:w="2570"/>
      </w:tblGrid>
      <w:tr w:rsidR="00BC679E" w:rsidRPr="007763E3" w:rsidTr="007763E3">
        <w:trPr>
          <w:trHeight w:val="240"/>
          <w:jc w:val="center"/>
        </w:trPr>
        <w:tc>
          <w:tcPr>
            <w:tcW w:w="1764" w:type="pct"/>
            <w:shd w:val="clear" w:color="auto" w:fill="FFFFFF"/>
          </w:tcPr>
          <w:p w:rsidR="00BC679E" w:rsidRPr="007763E3" w:rsidRDefault="00BC679E" w:rsidP="007763E3">
            <w:pPr>
              <w:spacing w:line="360" w:lineRule="auto"/>
              <w:jc w:val="both"/>
              <w:rPr>
                <w:sz w:val="20"/>
                <w:szCs w:val="20"/>
              </w:rPr>
            </w:pPr>
            <w:r w:rsidRPr="007763E3">
              <w:rPr>
                <w:sz w:val="20"/>
                <w:szCs w:val="20"/>
              </w:rPr>
              <w:t>Виды энергии</w:t>
            </w:r>
          </w:p>
        </w:tc>
        <w:tc>
          <w:tcPr>
            <w:tcW w:w="1812" w:type="pct"/>
            <w:shd w:val="clear" w:color="auto" w:fill="FFFFFF"/>
          </w:tcPr>
          <w:p w:rsidR="00BC679E" w:rsidRPr="007763E3" w:rsidRDefault="00BC679E" w:rsidP="007763E3">
            <w:pPr>
              <w:spacing w:line="360" w:lineRule="auto"/>
              <w:jc w:val="both"/>
              <w:rPr>
                <w:sz w:val="20"/>
                <w:szCs w:val="20"/>
              </w:rPr>
            </w:pPr>
            <w:r w:rsidRPr="007763E3">
              <w:rPr>
                <w:sz w:val="20"/>
                <w:szCs w:val="20"/>
              </w:rPr>
              <w:t>Характеристика</w:t>
            </w:r>
          </w:p>
        </w:tc>
        <w:tc>
          <w:tcPr>
            <w:tcW w:w="1424" w:type="pct"/>
            <w:shd w:val="clear" w:color="auto" w:fill="FFFFFF"/>
          </w:tcPr>
          <w:p w:rsidR="00BC679E" w:rsidRPr="007763E3" w:rsidRDefault="00BC679E" w:rsidP="007763E3">
            <w:pPr>
              <w:spacing w:line="360" w:lineRule="auto"/>
              <w:jc w:val="both"/>
              <w:rPr>
                <w:sz w:val="20"/>
                <w:szCs w:val="20"/>
              </w:rPr>
            </w:pPr>
            <w:r w:rsidRPr="007763E3">
              <w:rPr>
                <w:sz w:val="20"/>
                <w:szCs w:val="20"/>
              </w:rPr>
              <w:t>Источник</w:t>
            </w:r>
          </w:p>
        </w:tc>
      </w:tr>
      <w:tr w:rsidR="00BC679E" w:rsidRPr="007763E3" w:rsidTr="007763E3">
        <w:trPr>
          <w:trHeight w:val="451"/>
          <w:jc w:val="center"/>
        </w:trPr>
        <w:tc>
          <w:tcPr>
            <w:tcW w:w="1764" w:type="pct"/>
            <w:shd w:val="clear" w:color="auto" w:fill="FFFFFF"/>
          </w:tcPr>
          <w:p w:rsidR="00BC679E" w:rsidRPr="007763E3" w:rsidRDefault="00BC679E" w:rsidP="007763E3">
            <w:pPr>
              <w:spacing w:line="360" w:lineRule="auto"/>
              <w:jc w:val="both"/>
              <w:rPr>
                <w:sz w:val="20"/>
                <w:szCs w:val="20"/>
              </w:rPr>
            </w:pPr>
            <w:r w:rsidRPr="007763E3">
              <w:rPr>
                <w:sz w:val="20"/>
                <w:szCs w:val="20"/>
              </w:rPr>
              <w:t xml:space="preserve">Пар </w:t>
            </w:r>
          </w:p>
        </w:tc>
        <w:tc>
          <w:tcPr>
            <w:tcW w:w="1812" w:type="pct"/>
            <w:shd w:val="clear" w:color="auto" w:fill="FFFFFF"/>
          </w:tcPr>
          <w:p w:rsidR="00BC679E" w:rsidRPr="007763E3" w:rsidRDefault="00BC679E" w:rsidP="007763E3">
            <w:pPr>
              <w:spacing w:line="360" w:lineRule="auto"/>
              <w:jc w:val="both"/>
              <w:rPr>
                <w:sz w:val="20"/>
                <w:szCs w:val="20"/>
                <w:lang w:val="en-US"/>
              </w:rPr>
            </w:pPr>
            <w:r w:rsidRPr="007763E3">
              <w:rPr>
                <w:sz w:val="20"/>
                <w:szCs w:val="20"/>
              </w:rPr>
              <w:t>Р*,</w:t>
            </w:r>
            <w:r w:rsidRPr="007763E3">
              <w:rPr>
                <w:sz w:val="20"/>
                <w:szCs w:val="20"/>
                <w:lang w:val="en-US"/>
              </w:rPr>
              <w:t xml:space="preserve"> </w:t>
            </w:r>
            <w:r w:rsidRPr="007763E3">
              <w:rPr>
                <w:sz w:val="20"/>
                <w:szCs w:val="20"/>
              </w:rPr>
              <w:t>МПа, 3,6; 1,5; 1,2;</w:t>
            </w:r>
          </w:p>
          <w:p w:rsidR="00BC679E" w:rsidRPr="007763E3" w:rsidRDefault="00BC679E" w:rsidP="007763E3">
            <w:pPr>
              <w:spacing w:line="360" w:lineRule="auto"/>
              <w:jc w:val="both"/>
              <w:rPr>
                <w:sz w:val="20"/>
                <w:szCs w:val="20"/>
              </w:rPr>
            </w:pPr>
            <w:r w:rsidRPr="007763E3">
              <w:rPr>
                <w:sz w:val="20"/>
                <w:szCs w:val="20"/>
                <w:lang w:val="en-US"/>
              </w:rPr>
              <w:t xml:space="preserve">t °C, </w:t>
            </w:r>
            <w:r w:rsidRPr="007763E3">
              <w:rPr>
                <w:sz w:val="20"/>
                <w:szCs w:val="20"/>
              </w:rPr>
              <w:t xml:space="preserve">400, 300, 280 </w:t>
            </w:r>
          </w:p>
        </w:tc>
        <w:tc>
          <w:tcPr>
            <w:tcW w:w="1424" w:type="pct"/>
            <w:shd w:val="clear" w:color="auto" w:fill="FFFFFF"/>
          </w:tcPr>
          <w:p w:rsidR="00BC679E" w:rsidRPr="007763E3" w:rsidRDefault="00BC679E" w:rsidP="007763E3">
            <w:pPr>
              <w:spacing w:line="360" w:lineRule="auto"/>
              <w:jc w:val="both"/>
              <w:rPr>
                <w:sz w:val="20"/>
                <w:szCs w:val="20"/>
              </w:rPr>
            </w:pPr>
            <w:r w:rsidRPr="007763E3">
              <w:rPr>
                <w:sz w:val="20"/>
                <w:szCs w:val="20"/>
              </w:rPr>
              <w:t xml:space="preserve">Котельная </w:t>
            </w:r>
          </w:p>
        </w:tc>
      </w:tr>
      <w:tr w:rsidR="00BC679E" w:rsidRPr="007763E3" w:rsidTr="007763E3">
        <w:trPr>
          <w:trHeight w:val="442"/>
          <w:jc w:val="center"/>
        </w:trPr>
        <w:tc>
          <w:tcPr>
            <w:tcW w:w="1764" w:type="pct"/>
            <w:shd w:val="clear" w:color="auto" w:fill="FFFFFF"/>
          </w:tcPr>
          <w:p w:rsidR="00BC679E" w:rsidRPr="007763E3" w:rsidRDefault="00BC679E" w:rsidP="007763E3">
            <w:pPr>
              <w:spacing w:line="360" w:lineRule="auto"/>
              <w:jc w:val="both"/>
              <w:rPr>
                <w:sz w:val="20"/>
                <w:szCs w:val="20"/>
              </w:rPr>
            </w:pPr>
            <w:r w:rsidRPr="007763E3">
              <w:rPr>
                <w:sz w:val="20"/>
                <w:szCs w:val="20"/>
              </w:rPr>
              <w:t xml:space="preserve">Вода оборотная </w:t>
            </w:r>
          </w:p>
        </w:tc>
        <w:tc>
          <w:tcPr>
            <w:tcW w:w="1812" w:type="pct"/>
            <w:shd w:val="clear" w:color="auto" w:fill="FFFFFF"/>
          </w:tcPr>
          <w:p w:rsidR="00BC679E" w:rsidRPr="007763E3" w:rsidRDefault="00BC679E" w:rsidP="007763E3">
            <w:pPr>
              <w:spacing w:line="360" w:lineRule="auto"/>
              <w:jc w:val="both"/>
              <w:rPr>
                <w:sz w:val="20"/>
                <w:szCs w:val="20"/>
                <w:lang w:val="en-US"/>
              </w:rPr>
            </w:pPr>
            <w:r w:rsidRPr="007763E3">
              <w:rPr>
                <w:sz w:val="20"/>
                <w:szCs w:val="20"/>
              </w:rPr>
              <w:t>Напор 0,4 МПа,</w:t>
            </w:r>
          </w:p>
          <w:p w:rsidR="00BC679E" w:rsidRPr="007763E3" w:rsidRDefault="00BC679E" w:rsidP="007763E3">
            <w:pPr>
              <w:spacing w:line="360" w:lineRule="auto"/>
              <w:jc w:val="both"/>
              <w:rPr>
                <w:sz w:val="20"/>
                <w:szCs w:val="20"/>
              </w:rPr>
            </w:pPr>
            <w:r w:rsidRPr="007763E3">
              <w:rPr>
                <w:iCs/>
                <w:sz w:val="20"/>
                <w:szCs w:val="20"/>
                <w:lang w:val="en-US"/>
              </w:rPr>
              <w:t xml:space="preserve">t </w:t>
            </w:r>
            <w:r w:rsidRPr="007763E3">
              <w:rPr>
                <w:sz w:val="20"/>
                <w:szCs w:val="20"/>
                <w:lang w:val="en-US"/>
              </w:rPr>
              <w:t xml:space="preserve">*&lt;26 </w:t>
            </w:r>
            <w:r w:rsidRPr="007763E3">
              <w:rPr>
                <w:sz w:val="20"/>
                <w:szCs w:val="20"/>
              </w:rPr>
              <w:t xml:space="preserve">°С </w:t>
            </w:r>
          </w:p>
        </w:tc>
        <w:tc>
          <w:tcPr>
            <w:tcW w:w="1424" w:type="pct"/>
            <w:shd w:val="clear" w:color="auto" w:fill="FFFFFF"/>
          </w:tcPr>
          <w:p w:rsidR="00BC679E" w:rsidRPr="007763E3" w:rsidRDefault="00BC679E" w:rsidP="007763E3">
            <w:pPr>
              <w:spacing w:line="360" w:lineRule="auto"/>
              <w:jc w:val="both"/>
              <w:rPr>
                <w:sz w:val="20"/>
                <w:szCs w:val="20"/>
              </w:rPr>
            </w:pPr>
            <w:r w:rsidRPr="007763E3">
              <w:rPr>
                <w:sz w:val="20"/>
                <w:szCs w:val="20"/>
              </w:rPr>
              <w:t xml:space="preserve">Система оборотного водоснабжения </w:t>
            </w:r>
          </w:p>
        </w:tc>
      </w:tr>
      <w:tr w:rsidR="00BC679E" w:rsidRPr="007763E3" w:rsidTr="0009140C">
        <w:trPr>
          <w:trHeight w:val="289"/>
          <w:jc w:val="center"/>
        </w:trPr>
        <w:tc>
          <w:tcPr>
            <w:tcW w:w="1764" w:type="pct"/>
            <w:shd w:val="clear" w:color="auto" w:fill="FFFFFF"/>
          </w:tcPr>
          <w:p w:rsidR="00BC679E" w:rsidRPr="007763E3" w:rsidRDefault="00BC679E" w:rsidP="007763E3">
            <w:pPr>
              <w:spacing w:line="360" w:lineRule="auto"/>
              <w:jc w:val="both"/>
              <w:rPr>
                <w:sz w:val="20"/>
                <w:szCs w:val="20"/>
              </w:rPr>
            </w:pPr>
            <w:r w:rsidRPr="007763E3">
              <w:rPr>
                <w:sz w:val="20"/>
                <w:szCs w:val="20"/>
              </w:rPr>
              <w:t xml:space="preserve">Электроэнергия </w:t>
            </w:r>
          </w:p>
        </w:tc>
        <w:tc>
          <w:tcPr>
            <w:tcW w:w="1812" w:type="pct"/>
            <w:shd w:val="clear" w:color="auto" w:fill="FFFFFF"/>
          </w:tcPr>
          <w:p w:rsidR="00BC679E" w:rsidRPr="007763E3" w:rsidRDefault="00BC679E" w:rsidP="007763E3">
            <w:pPr>
              <w:spacing w:line="360" w:lineRule="auto"/>
              <w:jc w:val="both"/>
              <w:rPr>
                <w:sz w:val="20"/>
                <w:szCs w:val="20"/>
                <w:lang w:val="en-US"/>
              </w:rPr>
            </w:pPr>
          </w:p>
        </w:tc>
        <w:tc>
          <w:tcPr>
            <w:tcW w:w="1424" w:type="pct"/>
            <w:shd w:val="clear" w:color="auto" w:fill="FFFFFF"/>
          </w:tcPr>
          <w:p w:rsidR="00BC679E" w:rsidRPr="007763E3" w:rsidRDefault="00BC679E" w:rsidP="007763E3">
            <w:pPr>
              <w:spacing w:line="360" w:lineRule="auto"/>
              <w:jc w:val="both"/>
              <w:rPr>
                <w:sz w:val="20"/>
                <w:szCs w:val="20"/>
              </w:rPr>
            </w:pPr>
            <w:r w:rsidRPr="007763E3">
              <w:rPr>
                <w:sz w:val="20"/>
                <w:szCs w:val="20"/>
              </w:rPr>
              <w:t xml:space="preserve">Система электроснабжения </w:t>
            </w:r>
          </w:p>
        </w:tc>
      </w:tr>
      <w:tr w:rsidR="00BC679E" w:rsidRPr="007763E3" w:rsidTr="007763E3">
        <w:trPr>
          <w:trHeight w:val="461"/>
          <w:jc w:val="center"/>
        </w:trPr>
        <w:tc>
          <w:tcPr>
            <w:tcW w:w="1764" w:type="pct"/>
            <w:shd w:val="clear" w:color="auto" w:fill="FFFFFF"/>
          </w:tcPr>
          <w:p w:rsidR="00BC679E" w:rsidRPr="007763E3" w:rsidRDefault="00BC679E" w:rsidP="007763E3">
            <w:pPr>
              <w:spacing w:line="360" w:lineRule="auto"/>
              <w:jc w:val="both"/>
              <w:rPr>
                <w:sz w:val="20"/>
                <w:szCs w:val="20"/>
              </w:rPr>
            </w:pPr>
            <w:r w:rsidRPr="007763E3">
              <w:rPr>
                <w:sz w:val="20"/>
                <w:szCs w:val="20"/>
              </w:rPr>
              <w:t xml:space="preserve">Природный газ </w:t>
            </w:r>
          </w:p>
        </w:tc>
        <w:tc>
          <w:tcPr>
            <w:tcW w:w="1812" w:type="pct"/>
            <w:shd w:val="clear" w:color="auto" w:fill="FFFFFF"/>
          </w:tcPr>
          <w:p w:rsidR="00BC679E" w:rsidRPr="007763E3" w:rsidRDefault="00BC679E" w:rsidP="007763E3">
            <w:pPr>
              <w:spacing w:line="360" w:lineRule="auto"/>
              <w:jc w:val="both"/>
              <w:rPr>
                <w:sz w:val="20"/>
                <w:szCs w:val="20"/>
              </w:rPr>
            </w:pPr>
            <w:r w:rsidRPr="007763E3">
              <w:rPr>
                <w:sz w:val="20"/>
                <w:szCs w:val="20"/>
              </w:rPr>
              <w:t>Малосернистый (теплота сгорания* =36 МДж/м</w:t>
            </w:r>
            <w:r w:rsidRPr="007763E3">
              <w:rPr>
                <w:sz w:val="20"/>
                <w:szCs w:val="20"/>
                <w:vertAlign w:val="superscript"/>
              </w:rPr>
              <w:t>3</w:t>
            </w:r>
            <w:r w:rsidRPr="007763E3">
              <w:rPr>
                <w:sz w:val="20"/>
                <w:szCs w:val="20"/>
              </w:rPr>
              <w:t xml:space="preserve">) </w:t>
            </w:r>
          </w:p>
        </w:tc>
        <w:tc>
          <w:tcPr>
            <w:tcW w:w="1424" w:type="pct"/>
            <w:shd w:val="clear" w:color="auto" w:fill="FFFFFF"/>
          </w:tcPr>
          <w:p w:rsidR="00BC679E" w:rsidRPr="007763E3" w:rsidRDefault="00BC679E" w:rsidP="007763E3">
            <w:pPr>
              <w:spacing w:line="360" w:lineRule="auto"/>
              <w:jc w:val="both"/>
              <w:rPr>
                <w:sz w:val="20"/>
                <w:szCs w:val="20"/>
              </w:rPr>
            </w:pPr>
            <w:r w:rsidRPr="007763E3">
              <w:rPr>
                <w:sz w:val="20"/>
                <w:szCs w:val="20"/>
              </w:rPr>
              <w:t xml:space="preserve">Система газоснабжения </w:t>
            </w:r>
          </w:p>
        </w:tc>
      </w:tr>
      <w:tr w:rsidR="00BC679E" w:rsidRPr="007763E3" w:rsidTr="007763E3">
        <w:trPr>
          <w:trHeight w:val="490"/>
          <w:jc w:val="center"/>
        </w:trPr>
        <w:tc>
          <w:tcPr>
            <w:tcW w:w="1764" w:type="pct"/>
            <w:shd w:val="clear" w:color="auto" w:fill="FFFFFF"/>
          </w:tcPr>
          <w:p w:rsidR="00BC679E" w:rsidRPr="007763E3" w:rsidRDefault="00BC679E" w:rsidP="007763E3">
            <w:pPr>
              <w:spacing w:line="360" w:lineRule="auto"/>
              <w:jc w:val="both"/>
              <w:rPr>
                <w:sz w:val="20"/>
                <w:szCs w:val="20"/>
              </w:rPr>
            </w:pPr>
            <w:r w:rsidRPr="007763E3">
              <w:rPr>
                <w:sz w:val="20"/>
                <w:szCs w:val="20"/>
              </w:rPr>
              <w:t xml:space="preserve">Мазут (резервное топливо) </w:t>
            </w:r>
          </w:p>
        </w:tc>
        <w:tc>
          <w:tcPr>
            <w:tcW w:w="1812" w:type="pct"/>
            <w:shd w:val="clear" w:color="auto" w:fill="FFFFFF"/>
          </w:tcPr>
          <w:p w:rsidR="00BC679E" w:rsidRPr="007763E3" w:rsidRDefault="00BC679E" w:rsidP="007763E3">
            <w:pPr>
              <w:spacing w:line="360" w:lineRule="auto"/>
              <w:jc w:val="both"/>
              <w:rPr>
                <w:sz w:val="20"/>
                <w:szCs w:val="20"/>
              </w:rPr>
            </w:pPr>
            <w:r w:rsidRPr="007763E3">
              <w:rPr>
                <w:sz w:val="20"/>
                <w:szCs w:val="20"/>
              </w:rPr>
              <w:t>Малосернистый (теплота сгорания* =39 МДж/м</w:t>
            </w:r>
            <w:r w:rsidRPr="007763E3">
              <w:rPr>
                <w:sz w:val="20"/>
                <w:szCs w:val="20"/>
                <w:vertAlign w:val="superscript"/>
              </w:rPr>
              <w:t>3</w:t>
            </w:r>
            <w:r w:rsidRPr="007763E3">
              <w:rPr>
                <w:sz w:val="20"/>
                <w:szCs w:val="20"/>
              </w:rPr>
              <w:t xml:space="preserve">) </w:t>
            </w:r>
          </w:p>
        </w:tc>
        <w:tc>
          <w:tcPr>
            <w:tcW w:w="1424" w:type="pct"/>
            <w:shd w:val="clear" w:color="auto" w:fill="FFFFFF"/>
          </w:tcPr>
          <w:p w:rsidR="00BC679E" w:rsidRPr="007763E3" w:rsidRDefault="00BC679E" w:rsidP="007763E3">
            <w:pPr>
              <w:spacing w:line="360" w:lineRule="auto"/>
              <w:jc w:val="both"/>
              <w:rPr>
                <w:sz w:val="20"/>
                <w:szCs w:val="20"/>
                <w:lang w:val="en-US"/>
              </w:rPr>
            </w:pPr>
            <w:r w:rsidRPr="007763E3">
              <w:rPr>
                <w:sz w:val="20"/>
                <w:szCs w:val="20"/>
              </w:rPr>
              <w:t>Привозной</w:t>
            </w:r>
          </w:p>
        </w:tc>
      </w:tr>
    </w:tbl>
    <w:p w:rsidR="007763E3" w:rsidRDefault="007763E3" w:rsidP="007763E3">
      <w:pPr>
        <w:widowControl w:val="0"/>
        <w:spacing w:line="360" w:lineRule="auto"/>
        <w:ind w:firstLine="709"/>
        <w:jc w:val="both"/>
        <w:rPr>
          <w:sz w:val="28"/>
          <w:szCs w:val="28"/>
        </w:rPr>
      </w:pPr>
    </w:p>
    <w:p w:rsidR="009071ED" w:rsidRDefault="004F63F9" w:rsidP="007763E3">
      <w:pPr>
        <w:widowControl w:val="0"/>
        <w:spacing w:line="360" w:lineRule="auto"/>
        <w:ind w:firstLine="709"/>
        <w:jc w:val="both"/>
        <w:rPr>
          <w:sz w:val="28"/>
          <w:szCs w:val="28"/>
        </w:rPr>
      </w:pPr>
      <w:r w:rsidRPr="007763E3">
        <w:rPr>
          <w:sz w:val="28"/>
          <w:szCs w:val="28"/>
          <w:lang w:val="en-US"/>
        </w:rPr>
        <w:t xml:space="preserve">* </w:t>
      </w:r>
      <w:r w:rsidRPr="007763E3">
        <w:rPr>
          <w:sz w:val="28"/>
          <w:szCs w:val="28"/>
        </w:rPr>
        <w:t xml:space="preserve">Регламентируемые </w:t>
      </w:r>
      <w:r w:rsidR="00807F32" w:rsidRPr="007763E3">
        <w:rPr>
          <w:sz w:val="28"/>
          <w:szCs w:val="28"/>
        </w:rPr>
        <w:t>показатели</w:t>
      </w:r>
    </w:p>
    <w:p w:rsidR="007763E3" w:rsidRPr="007763E3" w:rsidRDefault="007763E3" w:rsidP="007763E3">
      <w:pPr>
        <w:widowControl w:val="0"/>
        <w:spacing w:line="360" w:lineRule="auto"/>
        <w:ind w:firstLine="709"/>
        <w:jc w:val="both"/>
        <w:rPr>
          <w:sz w:val="28"/>
          <w:szCs w:val="28"/>
        </w:rPr>
      </w:pPr>
    </w:p>
    <w:p w:rsidR="00E42529" w:rsidRPr="007763E3" w:rsidRDefault="001A623A" w:rsidP="007763E3">
      <w:pPr>
        <w:pStyle w:val="1"/>
        <w:spacing w:before="0" w:after="0" w:line="360" w:lineRule="auto"/>
        <w:ind w:firstLine="709"/>
        <w:jc w:val="center"/>
        <w:rPr>
          <w:rFonts w:ascii="Times New Roman" w:hAnsi="Times New Roman" w:cs="Times New Roman"/>
          <w:sz w:val="28"/>
          <w:szCs w:val="28"/>
        </w:rPr>
      </w:pPr>
      <w:r w:rsidRPr="007763E3">
        <w:rPr>
          <w:rFonts w:ascii="Times New Roman" w:hAnsi="Times New Roman" w:cs="Times New Roman"/>
          <w:sz w:val="28"/>
          <w:szCs w:val="28"/>
        </w:rPr>
        <w:br w:type="page"/>
      </w:r>
      <w:r w:rsidR="00E42529" w:rsidRPr="007763E3">
        <w:rPr>
          <w:rFonts w:ascii="Times New Roman" w:hAnsi="Times New Roman" w:cs="Times New Roman"/>
          <w:sz w:val="28"/>
          <w:szCs w:val="28"/>
        </w:rPr>
        <w:t>4. ОСНОВНОЙ АППАРАТ</w:t>
      </w:r>
    </w:p>
    <w:p w:rsidR="00E42529" w:rsidRPr="007763E3" w:rsidRDefault="00E42529" w:rsidP="007763E3">
      <w:pPr>
        <w:widowControl w:val="0"/>
        <w:spacing w:line="360" w:lineRule="auto"/>
        <w:ind w:firstLine="709"/>
        <w:jc w:val="both"/>
        <w:rPr>
          <w:sz w:val="28"/>
          <w:szCs w:val="28"/>
        </w:rPr>
      </w:pPr>
    </w:p>
    <w:p w:rsidR="00E42529" w:rsidRDefault="00E42529" w:rsidP="007763E3">
      <w:pPr>
        <w:widowControl w:val="0"/>
        <w:spacing w:line="360" w:lineRule="auto"/>
        <w:ind w:firstLine="709"/>
        <w:jc w:val="both"/>
        <w:rPr>
          <w:sz w:val="28"/>
          <w:szCs w:val="28"/>
        </w:rPr>
      </w:pPr>
      <w:r w:rsidRPr="007763E3">
        <w:rPr>
          <w:sz w:val="28"/>
          <w:szCs w:val="28"/>
        </w:rPr>
        <w:t>Процесс карбонизации (насыщения аммонизированного рассола диоксидом углерода), в результате которого образуется гидрокарбонат натрия, является основным процессом содового производства. На рис</w:t>
      </w:r>
      <w:r w:rsidR="00C8041A" w:rsidRPr="007763E3">
        <w:rPr>
          <w:sz w:val="28"/>
          <w:szCs w:val="28"/>
        </w:rPr>
        <w:t>.</w:t>
      </w:r>
      <w:r w:rsidRPr="007763E3">
        <w:rPr>
          <w:sz w:val="28"/>
          <w:szCs w:val="28"/>
        </w:rPr>
        <w:t xml:space="preserve"> 4.1 изображена упрощенная схема отделения карбонизации [1–3, 5].</w:t>
      </w:r>
    </w:p>
    <w:p w:rsidR="007763E3" w:rsidRPr="007763E3" w:rsidRDefault="007763E3" w:rsidP="007763E3">
      <w:pPr>
        <w:widowControl w:val="0"/>
        <w:spacing w:line="360" w:lineRule="auto"/>
        <w:ind w:firstLine="709"/>
        <w:jc w:val="both"/>
        <w:rPr>
          <w:sz w:val="28"/>
          <w:szCs w:val="28"/>
        </w:rPr>
      </w:pPr>
    </w:p>
    <w:p w:rsidR="00B35C42" w:rsidRPr="007763E3" w:rsidRDefault="00374170" w:rsidP="007763E3">
      <w:pPr>
        <w:widowControl w:val="0"/>
        <w:spacing w:line="360" w:lineRule="auto"/>
        <w:ind w:firstLine="709"/>
        <w:jc w:val="both"/>
        <w:rPr>
          <w:sz w:val="28"/>
          <w:szCs w:val="28"/>
        </w:rPr>
      </w:pPr>
      <w:r>
        <w:pict>
          <v:shape id="_x0000_i1039" type="#_x0000_t75" style="width:210.75pt;height:251.25pt;mso-position-horizontal:left">
            <v:imagedata r:id="rId24" o:title=""/>
          </v:shape>
        </w:pict>
      </w:r>
    </w:p>
    <w:p w:rsidR="008D1AD0" w:rsidRPr="007763E3" w:rsidRDefault="00FD7C24" w:rsidP="007763E3">
      <w:pPr>
        <w:widowControl w:val="0"/>
        <w:spacing w:line="360" w:lineRule="auto"/>
        <w:ind w:firstLine="709"/>
        <w:jc w:val="both"/>
        <w:rPr>
          <w:sz w:val="28"/>
          <w:szCs w:val="28"/>
        </w:rPr>
      </w:pPr>
      <w:r w:rsidRPr="007763E3">
        <w:rPr>
          <w:sz w:val="28"/>
          <w:szCs w:val="28"/>
        </w:rPr>
        <w:t>Рис. 4.1</w:t>
      </w:r>
      <w:r w:rsidR="008D1AD0" w:rsidRPr="007763E3">
        <w:rPr>
          <w:sz w:val="28"/>
          <w:szCs w:val="28"/>
        </w:rPr>
        <w:t xml:space="preserve"> – схема отделения карбонизации</w:t>
      </w:r>
      <w:r w:rsidR="007763E3">
        <w:rPr>
          <w:sz w:val="28"/>
          <w:szCs w:val="28"/>
        </w:rPr>
        <w:t xml:space="preserve">: </w:t>
      </w:r>
      <w:r w:rsidR="00D86217" w:rsidRPr="007763E3">
        <w:rPr>
          <w:sz w:val="28"/>
          <w:szCs w:val="28"/>
        </w:rPr>
        <w:t>1 – колонна предварительной карбонизации; 2 – теплообменник; 3 – первый промыватель газа колонн; 4 – насос; 5 – осадительная карбонизационная колонна; САР – сборник аммонизированного рассола; ПГКЛ–2 – второй промыватель газа карбонизационной колонны.</w:t>
      </w:r>
    </w:p>
    <w:p w:rsidR="00D86217" w:rsidRPr="007763E3" w:rsidRDefault="00D86217" w:rsidP="007763E3">
      <w:pPr>
        <w:spacing w:line="360" w:lineRule="auto"/>
        <w:ind w:firstLine="709"/>
        <w:jc w:val="both"/>
        <w:rPr>
          <w:sz w:val="28"/>
          <w:szCs w:val="28"/>
        </w:rPr>
      </w:pPr>
    </w:p>
    <w:p w:rsidR="00761329" w:rsidRPr="007763E3" w:rsidRDefault="00761329" w:rsidP="007763E3">
      <w:pPr>
        <w:widowControl w:val="0"/>
        <w:spacing w:line="360" w:lineRule="auto"/>
        <w:ind w:firstLine="709"/>
        <w:jc w:val="both"/>
        <w:rPr>
          <w:sz w:val="28"/>
          <w:szCs w:val="28"/>
        </w:rPr>
      </w:pPr>
      <w:r w:rsidRPr="007763E3">
        <w:rPr>
          <w:sz w:val="28"/>
          <w:szCs w:val="28"/>
        </w:rPr>
        <w:t xml:space="preserve">Отделение карбонизации (рис. 4.1) комплектуется сериями колонн, при этом производительность каждой серии равна производительности абсорбционной колонны. В состав серии входят осадительные карбоколонны 5, первый промыватель газа колонн 3 и теплообменник 2. Периодически каждую из осадительных колонн ставят на промывку, тогда она выполняет функцию колонны предварительной карбонизации 1. Карбонизационные колонны работают сериями, чтобы обеспечить непрерывность потока подаваемого в отделение фильтрации. Наибольшее распространение получили серии, состоящие из четырех карбонизационных колон, из которых три работают как осадительные, а одна </w:t>
      </w:r>
      <w:r w:rsidR="008266C0" w:rsidRPr="007763E3">
        <w:rPr>
          <w:sz w:val="28"/>
          <w:szCs w:val="28"/>
        </w:rPr>
        <w:t>–</w:t>
      </w:r>
      <w:r w:rsidRPr="007763E3">
        <w:rPr>
          <w:sz w:val="28"/>
          <w:szCs w:val="28"/>
        </w:rPr>
        <w:t xml:space="preserve"> как колонна предварительной карбонизации.</w:t>
      </w:r>
    </w:p>
    <w:p w:rsidR="00761329" w:rsidRPr="007763E3" w:rsidRDefault="00761329" w:rsidP="007763E3">
      <w:pPr>
        <w:widowControl w:val="0"/>
        <w:spacing w:line="360" w:lineRule="auto"/>
        <w:ind w:firstLine="709"/>
        <w:jc w:val="both"/>
        <w:rPr>
          <w:sz w:val="28"/>
          <w:szCs w:val="28"/>
        </w:rPr>
      </w:pPr>
      <w:r w:rsidRPr="007763E3">
        <w:rPr>
          <w:sz w:val="28"/>
          <w:szCs w:val="28"/>
        </w:rPr>
        <w:t>Как было указано в разделе 2 в осадительных карбонизационных колоннах протекают два параллельных процесс: абсорбция диоксида углерода и кристаллизация гидрокарбоната натрия, причем на последних стадиях эти процессы требуют отвода тепла реакции. Исходя из этого, карбоколонна имеет две зоны: абсорбционную и холодильную. Схема карбонизационной колоны приведен на рис</w:t>
      </w:r>
      <w:r w:rsidR="008266C0" w:rsidRPr="007763E3">
        <w:rPr>
          <w:sz w:val="28"/>
          <w:szCs w:val="28"/>
        </w:rPr>
        <w:t>.</w:t>
      </w:r>
      <w:r w:rsidRPr="007763E3">
        <w:rPr>
          <w:sz w:val="28"/>
          <w:szCs w:val="28"/>
        </w:rPr>
        <w:t xml:space="preserve"> 4.2.</w:t>
      </w:r>
    </w:p>
    <w:p w:rsidR="00761329" w:rsidRPr="007763E3" w:rsidRDefault="00761329" w:rsidP="007763E3">
      <w:pPr>
        <w:widowControl w:val="0"/>
        <w:spacing w:line="360" w:lineRule="auto"/>
        <w:ind w:firstLine="709"/>
        <w:jc w:val="both"/>
        <w:rPr>
          <w:sz w:val="28"/>
          <w:szCs w:val="28"/>
        </w:rPr>
      </w:pPr>
      <w:r w:rsidRPr="007763E3">
        <w:rPr>
          <w:sz w:val="28"/>
          <w:szCs w:val="28"/>
        </w:rPr>
        <w:t xml:space="preserve">Карбонизационная колонна представляет собой цилиндрическую пустотелую ёмкость диаметром до </w:t>
      </w:r>
      <w:smartTag w:uri="urn:schemas-microsoft-com:office:smarttags" w:element="metricconverter">
        <w:smartTagPr>
          <w:attr w:name="ProductID" w:val="3 м"/>
        </w:smartTagPr>
        <w:r w:rsidRPr="007763E3">
          <w:rPr>
            <w:sz w:val="28"/>
            <w:szCs w:val="28"/>
          </w:rPr>
          <w:t>3 м</w:t>
        </w:r>
      </w:smartTag>
      <w:r w:rsidRPr="007763E3">
        <w:rPr>
          <w:sz w:val="28"/>
          <w:szCs w:val="28"/>
        </w:rPr>
        <w:t xml:space="preserve"> и высотой до </w:t>
      </w:r>
      <w:smartTag w:uri="urn:schemas-microsoft-com:office:smarttags" w:element="metricconverter">
        <w:smartTagPr>
          <w:attr w:name="ProductID" w:val="28 м"/>
        </w:smartTagPr>
        <w:r w:rsidRPr="007763E3">
          <w:rPr>
            <w:sz w:val="28"/>
            <w:szCs w:val="28"/>
          </w:rPr>
          <w:t>28 м</w:t>
        </w:r>
      </w:smartTag>
      <w:r w:rsidRPr="007763E3">
        <w:rPr>
          <w:sz w:val="28"/>
          <w:szCs w:val="28"/>
        </w:rPr>
        <w:t>, состоящую из ряда царг (бочек). Сверху в колонну поступает раствор из первого промывателя газа колонн, а в царгу</w:t>
      </w:r>
      <w:r w:rsidR="008266C0" w:rsidRPr="007763E3">
        <w:rPr>
          <w:sz w:val="28"/>
          <w:szCs w:val="28"/>
        </w:rPr>
        <w:t>–</w:t>
      </w:r>
      <w:r w:rsidRPr="007763E3">
        <w:rPr>
          <w:sz w:val="28"/>
          <w:szCs w:val="28"/>
        </w:rPr>
        <w:t>базу 1 и абсорбционную царгу 3, расположенную над холодильной зоной, подаётся газ. При работе колонна заполнена раствором до определенного постоянного уровня. Поэтому объем поступающего в колонну раствора соответствует объему отбираемой из колонны суспензии.</w:t>
      </w:r>
    </w:p>
    <w:p w:rsidR="00761329" w:rsidRPr="007763E3" w:rsidRDefault="00761329" w:rsidP="007763E3">
      <w:pPr>
        <w:widowControl w:val="0"/>
        <w:spacing w:line="360" w:lineRule="auto"/>
        <w:ind w:firstLine="709"/>
        <w:jc w:val="both"/>
        <w:rPr>
          <w:sz w:val="28"/>
          <w:szCs w:val="28"/>
        </w:rPr>
      </w:pPr>
      <w:r w:rsidRPr="007763E3">
        <w:rPr>
          <w:sz w:val="28"/>
          <w:szCs w:val="28"/>
        </w:rPr>
        <w:t xml:space="preserve">Для обеспечения более полного поглощения диоксида углерода газ и жидкость движутся в колонне противотоком. Для улучшения процесса теплообмена и массопередачи между царгами устанавливают пассетные контактные элементы </w:t>
      </w:r>
      <w:r w:rsidR="008266C0" w:rsidRPr="007763E3">
        <w:rPr>
          <w:sz w:val="28"/>
          <w:szCs w:val="28"/>
        </w:rPr>
        <w:t>–</w:t>
      </w:r>
      <w:r w:rsidRPr="007763E3">
        <w:rPr>
          <w:sz w:val="28"/>
          <w:szCs w:val="28"/>
        </w:rPr>
        <w:t xml:space="preserve"> тарелки 5.</w:t>
      </w:r>
    </w:p>
    <w:p w:rsidR="00761329" w:rsidRPr="007763E3" w:rsidRDefault="00761329" w:rsidP="007763E3">
      <w:pPr>
        <w:widowControl w:val="0"/>
        <w:spacing w:line="360" w:lineRule="auto"/>
        <w:ind w:firstLine="709"/>
        <w:jc w:val="both"/>
        <w:rPr>
          <w:sz w:val="28"/>
          <w:szCs w:val="28"/>
        </w:rPr>
      </w:pPr>
      <w:r w:rsidRPr="007763E3">
        <w:rPr>
          <w:sz w:val="28"/>
          <w:szCs w:val="28"/>
        </w:rPr>
        <w:t>Для осуществления нормального технологического процесса суспензию гидрокарбоната натрия постепенно охлаждают при её движении к выходу из аппарата.</w:t>
      </w:r>
    </w:p>
    <w:p w:rsidR="00C4511F" w:rsidRDefault="00C4511F" w:rsidP="007763E3">
      <w:pPr>
        <w:widowControl w:val="0"/>
        <w:spacing w:line="360" w:lineRule="auto"/>
        <w:ind w:firstLine="709"/>
        <w:jc w:val="both"/>
        <w:rPr>
          <w:sz w:val="28"/>
          <w:szCs w:val="28"/>
        </w:rPr>
      </w:pPr>
    </w:p>
    <w:p w:rsidR="00284C9F" w:rsidRPr="007763E3" w:rsidRDefault="007763E3" w:rsidP="007763E3">
      <w:pPr>
        <w:widowControl w:val="0"/>
        <w:spacing w:line="360" w:lineRule="auto"/>
        <w:ind w:firstLine="709"/>
        <w:jc w:val="both"/>
        <w:rPr>
          <w:sz w:val="28"/>
          <w:szCs w:val="28"/>
        </w:rPr>
      </w:pPr>
      <w:r>
        <w:rPr>
          <w:sz w:val="28"/>
          <w:szCs w:val="28"/>
        </w:rPr>
        <w:br w:type="page"/>
      </w:r>
      <w:r w:rsidR="00374170">
        <w:pict>
          <v:shape id="_x0000_i1040" type="#_x0000_t75" style="width:156pt;height:374.25pt">
            <v:imagedata r:id="rId25" o:title=""/>
          </v:shape>
        </w:pict>
      </w:r>
    </w:p>
    <w:p w:rsidR="009671BF" w:rsidRPr="007763E3" w:rsidRDefault="009671BF" w:rsidP="007763E3">
      <w:pPr>
        <w:widowControl w:val="0"/>
        <w:spacing w:line="360" w:lineRule="auto"/>
        <w:ind w:firstLine="709"/>
        <w:jc w:val="both"/>
        <w:rPr>
          <w:sz w:val="28"/>
          <w:szCs w:val="28"/>
        </w:rPr>
      </w:pPr>
      <w:r w:rsidRPr="007763E3">
        <w:rPr>
          <w:sz w:val="28"/>
          <w:szCs w:val="28"/>
        </w:rPr>
        <w:t>Рисунок 4.2 – Карбонизационная осадительная колонна:</w:t>
      </w:r>
      <w:r w:rsidR="007763E3">
        <w:rPr>
          <w:sz w:val="28"/>
          <w:szCs w:val="28"/>
        </w:rPr>
        <w:t xml:space="preserve"> </w:t>
      </w:r>
      <w:r w:rsidRPr="007763E3">
        <w:rPr>
          <w:sz w:val="28"/>
          <w:szCs w:val="28"/>
        </w:rPr>
        <w:t>1 – царга-база; 2 – холодильная царга; 3 – абсорбционная царга; 4 – сепарационные царги; 5 – пасетная барботажная тарелка.</w:t>
      </w:r>
    </w:p>
    <w:p w:rsidR="009671BF" w:rsidRPr="007763E3" w:rsidRDefault="009671BF" w:rsidP="007763E3">
      <w:pPr>
        <w:widowControl w:val="0"/>
        <w:spacing w:line="360" w:lineRule="auto"/>
        <w:ind w:firstLine="709"/>
        <w:jc w:val="both"/>
        <w:rPr>
          <w:sz w:val="28"/>
          <w:szCs w:val="28"/>
        </w:rPr>
      </w:pPr>
    </w:p>
    <w:p w:rsidR="000B5A2D" w:rsidRPr="007763E3" w:rsidRDefault="000B5A2D" w:rsidP="007763E3">
      <w:pPr>
        <w:widowControl w:val="0"/>
        <w:spacing w:line="360" w:lineRule="auto"/>
        <w:ind w:firstLine="709"/>
        <w:jc w:val="both"/>
        <w:rPr>
          <w:sz w:val="28"/>
          <w:szCs w:val="28"/>
        </w:rPr>
      </w:pPr>
      <w:r w:rsidRPr="007763E3">
        <w:rPr>
          <w:sz w:val="28"/>
          <w:szCs w:val="28"/>
        </w:rPr>
        <w:t>Для этого в нижней части колонны устанавливают холодильные царги 2, между которыми расположены пассетные контактные элементы. Пассетные тарелки и царги изготавливают из чугуна марки СЧ 18–36, а холодильные трубки – из нержавеющей стали 12Х18Н10Т.</w:t>
      </w:r>
    </w:p>
    <w:p w:rsidR="000B5A2D" w:rsidRPr="007763E3" w:rsidRDefault="000B5A2D" w:rsidP="007763E3">
      <w:pPr>
        <w:widowControl w:val="0"/>
        <w:spacing w:line="360" w:lineRule="auto"/>
        <w:ind w:firstLine="709"/>
        <w:jc w:val="both"/>
        <w:rPr>
          <w:sz w:val="28"/>
          <w:szCs w:val="28"/>
        </w:rPr>
      </w:pPr>
      <w:r w:rsidRPr="007763E3">
        <w:rPr>
          <w:sz w:val="28"/>
          <w:szCs w:val="28"/>
        </w:rPr>
        <w:t>В последнее время кроме представленной конструкции разработана и другая – колонна с перекрестно-точными контактными элементами и переливом (дырчатые переливные тарелки), которые устанавливаются в абсорбционной части колонны (рис. 4.3).</w:t>
      </w:r>
    </w:p>
    <w:p w:rsidR="00EC5B46" w:rsidRDefault="00EC5B46" w:rsidP="007763E3">
      <w:pPr>
        <w:widowControl w:val="0"/>
        <w:spacing w:line="360" w:lineRule="auto"/>
        <w:ind w:firstLine="709"/>
        <w:jc w:val="both"/>
        <w:rPr>
          <w:sz w:val="28"/>
          <w:szCs w:val="28"/>
        </w:rPr>
      </w:pPr>
    </w:p>
    <w:p w:rsidR="00BB187F" w:rsidRPr="007763E3" w:rsidRDefault="007763E3" w:rsidP="007763E3">
      <w:pPr>
        <w:widowControl w:val="0"/>
        <w:spacing w:line="360" w:lineRule="auto"/>
        <w:ind w:firstLine="709"/>
        <w:jc w:val="both"/>
        <w:rPr>
          <w:sz w:val="28"/>
          <w:szCs w:val="28"/>
        </w:rPr>
      </w:pPr>
      <w:r>
        <w:rPr>
          <w:sz w:val="28"/>
          <w:szCs w:val="28"/>
        </w:rPr>
        <w:br w:type="page"/>
      </w:r>
      <w:r w:rsidR="00374170">
        <w:pict>
          <v:shape id="_x0000_i1041" type="#_x0000_t75" style="width:194.25pt;height:283.5pt;mso-position-horizontal:left">
            <v:imagedata r:id="rId26" o:title=""/>
          </v:shape>
        </w:pict>
      </w:r>
    </w:p>
    <w:p w:rsidR="00E823CD" w:rsidRDefault="001E4255" w:rsidP="007763E3">
      <w:pPr>
        <w:spacing w:line="360" w:lineRule="auto"/>
        <w:ind w:firstLine="709"/>
        <w:jc w:val="both"/>
        <w:rPr>
          <w:sz w:val="28"/>
          <w:szCs w:val="28"/>
        </w:rPr>
      </w:pPr>
      <w:r w:rsidRPr="007763E3">
        <w:rPr>
          <w:sz w:val="28"/>
          <w:szCs w:val="28"/>
        </w:rPr>
        <w:t>Рис. 4.3 – Карбонизационная колонна с перекрестно-точными тарелками:</w:t>
      </w:r>
      <w:r w:rsidR="007763E3">
        <w:rPr>
          <w:sz w:val="28"/>
          <w:szCs w:val="28"/>
        </w:rPr>
        <w:t xml:space="preserve"> </w:t>
      </w:r>
      <w:r w:rsidRPr="007763E3">
        <w:rPr>
          <w:sz w:val="28"/>
          <w:szCs w:val="28"/>
        </w:rPr>
        <w:t>1 – абсорбционная царга; 2 – перекрестно-точная тарелка; 3 – холодильная царга.</w:t>
      </w:r>
    </w:p>
    <w:p w:rsidR="007763E3" w:rsidRPr="007763E3" w:rsidRDefault="007763E3" w:rsidP="007763E3">
      <w:pPr>
        <w:spacing w:line="360" w:lineRule="auto"/>
        <w:ind w:firstLine="709"/>
        <w:jc w:val="both"/>
        <w:rPr>
          <w:sz w:val="28"/>
          <w:szCs w:val="28"/>
        </w:rPr>
      </w:pPr>
    </w:p>
    <w:p w:rsidR="0017616D" w:rsidRPr="007763E3" w:rsidRDefault="0017616D" w:rsidP="007763E3">
      <w:pPr>
        <w:widowControl w:val="0"/>
        <w:spacing w:line="360" w:lineRule="auto"/>
        <w:ind w:firstLine="709"/>
        <w:jc w:val="both"/>
        <w:rPr>
          <w:sz w:val="28"/>
          <w:szCs w:val="28"/>
        </w:rPr>
      </w:pPr>
      <w:r w:rsidRPr="007763E3">
        <w:rPr>
          <w:sz w:val="28"/>
          <w:szCs w:val="28"/>
        </w:rPr>
        <w:t xml:space="preserve">Такая карбонизационная колонна представляет собой </w:t>
      </w:r>
      <w:r w:rsidR="00843BFF" w:rsidRPr="007763E3">
        <w:rPr>
          <w:sz w:val="28"/>
          <w:szCs w:val="28"/>
        </w:rPr>
        <w:t>ц</w:t>
      </w:r>
      <w:r w:rsidRPr="007763E3">
        <w:rPr>
          <w:sz w:val="28"/>
          <w:szCs w:val="28"/>
        </w:rPr>
        <w:t>илиндрическую пустотелую емкость, в которой размещены абсорбционные и холодильные элементы. Абсорбционная (верхняя) зона колонны имеет 17 царг с перекрестно-точными контактными элементами. Холодильная зона имеет 8 холодильных царг, оснащенными трубками в которые вводится вода. Все царги, тарелки и другие узлы и детали карбонизационной колонны выполнены из серого чугуна марки СЧ 18-36. В абсорбционной части колонны устанавливают перекрестно-точные дырчатые контактные элементы с двойным переливом.</w:t>
      </w:r>
      <w:r w:rsidR="009E16E7" w:rsidRPr="007763E3">
        <w:rPr>
          <w:sz w:val="28"/>
          <w:szCs w:val="28"/>
        </w:rPr>
        <w:t xml:space="preserve"> </w:t>
      </w:r>
      <w:r w:rsidRPr="007763E3">
        <w:rPr>
          <w:sz w:val="28"/>
          <w:szCs w:val="28"/>
        </w:rPr>
        <w:t>Холодильная часть карбонизационной колонны может быть выполнена в двух вариантах. В типовом исполнении, между холодильными царгами устанавливаются пассетные противоточные тарелки.</w:t>
      </w:r>
    </w:p>
    <w:p w:rsidR="0017616D" w:rsidRPr="007763E3" w:rsidRDefault="0017616D" w:rsidP="007763E3">
      <w:pPr>
        <w:widowControl w:val="0"/>
        <w:spacing w:line="360" w:lineRule="auto"/>
        <w:ind w:firstLine="709"/>
        <w:jc w:val="both"/>
        <w:rPr>
          <w:sz w:val="28"/>
          <w:szCs w:val="28"/>
        </w:rPr>
      </w:pPr>
      <w:r w:rsidRPr="007763E3">
        <w:rPr>
          <w:sz w:val="28"/>
          <w:szCs w:val="28"/>
        </w:rPr>
        <w:t>При использовании второго варианта конструкции между холодильными царгами устанавливают переливные контактные элементы [1–3, 5–6].</w:t>
      </w:r>
    </w:p>
    <w:p w:rsidR="0017616D" w:rsidRPr="007763E3" w:rsidRDefault="0017616D" w:rsidP="007763E3">
      <w:pPr>
        <w:widowControl w:val="0"/>
        <w:spacing w:line="360" w:lineRule="auto"/>
        <w:ind w:firstLine="709"/>
        <w:jc w:val="both"/>
        <w:rPr>
          <w:sz w:val="28"/>
          <w:szCs w:val="28"/>
        </w:rPr>
      </w:pPr>
      <w:r w:rsidRPr="007763E3">
        <w:rPr>
          <w:sz w:val="28"/>
          <w:szCs w:val="28"/>
        </w:rPr>
        <w:t>В таблице 4.1 приведена сравнительная характеристика карбонизационных колонн [1, 2].</w:t>
      </w:r>
    </w:p>
    <w:p w:rsidR="0017616D" w:rsidRPr="007763E3" w:rsidRDefault="0017616D" w:rsidP="007763E3">
      <w:pPr>
        <w:widowControl w:val="0"/>
        <w:spacing w:line="360" w:lineRule="auto"/>
        <w:ind w:firstLine="709"/>
        <w:jc w:val="both"/>
        <w:rPr>
          <w:sz w:val="28"/>
          <w:szCs w:val="28"/>
        </w:rPr>
      </w:pPr>
    </w:p>
    <w:p w:rsidR="0017616D" w:rsidRPr="007763E3" w:rsidRDefault="0017616D" w:rsidP="007763E3">
      <w:pPr>
        <w:widowControl w:val="0"/>
        <w:spacing w:line="360" w:lineRule="auto"/>
        <w:ind w:firstLine="709"/>
        <w:jc w:val="both"/>
        <w:rPr>
          <w:sz w:val="28"/>
          <w:szCs w:val="28"/>
        </w:rPr>
      </w:pPr>
      <w:r w:rsidRPr="007763E3">
        <w:rPr>
          <w:sz w:val="28"/>
          <w:szCs w:val="28"/>
        </w:rPr>
        <w:t>Таблица 4.1 – Сравнительная характеристика карбонизационных колонн применяемых в производстве кальцинированной соды</w:t>
      </w:r>
    </w:p>
    <w:tbl>
      <w:tblPr>
        <w:tblW w:w="4583" w:type="pct"/>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64"/>
        <w:gridCol w:w="1579"/>
        <w:gridCol w:w="1401"/>
        <w:gridCol w:w="1003"/>
      </w:tblGrid>
      <w:tr w:rsidR="0017616D" w:rsidRPr="007763E3" w:rsidTr="007763E3">
        <w:trPr>
          <w:trHeight w:val="240"/>
        </w:trPr>
        <w:tc>
          <w:tcPr>
            <w:tcW w:w="2697"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Параметры</w:t>
            </w:r>
          </w:p>
        </w:tc>
        <w:tc>
          <w:tcPr>
            <w:tcW w:w="2303" w:type="pct"/>
            <w:gridSpan w:val="3"/>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Тарелки</w:t>
            </w:r>
          </w:p>
        </w:tc>
      </w:tr>
      <w:tr w:rsidR="0017616D" w:rsidRPr="007763E3" w:rsidTr="007763E3">
        <w:trPr>
          <w:trHeight w:val="221"/>
        </w:trPr>
        <w:tc>
          <w:tcPr>
            <w:tcW w:w="2697" w:type="pct"/>
            <w:shd w:val="clear" w:color="auto" w:fill="FFFFFF"/>
          </w:tcPr>
          <w:p w:rsidR="0017616D" w:rsidRPr="007763E3" w:rsidRDefault="0017616D" w:rsidP="007763E3">
            <w:pPr>
              <w:widowControl w:val="0"/>
              <w:spacing w:line="360" w:lineRule="auto"/>
              <w:jc w:val="both"/>
              <w:rPr>
                <w:sz w:val="20"/>
                <w:szCs w:val="20"/>
              </w:rPr>
            </w:pPr>
          </w:p>
        </w:tc>
        <w:tc>
          <w:tcPr>
            <w:tcW w:w="913"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Пассетные</w:t>
            </w:r>
          </w:p>
        </w:tc>
        <w:tc>
          <w:tcPr>
            <w:tcW w:w="1389" w:type="pct"/>
            <w:gridSpan w:val="2"/>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Перекрестно-точные</w:t>
            </w:r>
          </w:p>
        </w:tc>
      </w:tr>
      <w:tr w:rsidR="0017616D" w:rsidRPr="007763E3" w:rsidTr="007763E3">
        <w:trPr>
          <w:trHeight w:val="230"/>
        </w:trPr>
        <w:tc>
          <w:tcPr>
            <w:tcW w:w="2697" w:type="pct"/>
            <w:shd w:val="clear" w:color="auto" w:fill="FFFFFF"/>
          </w:tcPr>
          <w:p w:rsidR="0017616D" w:rsidRPr="007763E3" w:rsidRDefault="0017616D" w:rsidP="007763E3">
            <w:pPr>
              <w:widowControl w:val="0"/>
              <w:spacing w:line="360" w:lineRule="auto"/>
              <w:jc w:val="both"/>
              <w:rPr>
                <w:sz w:val="20"/>
                <w:szCs w:val="20"/>
              </w:rPr>
            </w:pPr>
          </w:p>
        </w:tc>
        <w:tc>
          <w:tcPr>
            <w:tcW w:w="913" w:type="pct"/>
            <w:shd w:val="clear" w:color="auto" w:fill="FFFFFF"/>
          </w:tcPr>
          <w:p w:rsidR="0017616D" w:rsidRPr="007763E3" w:rsidRDefault="0017616D" w:rsidP="007763E3">
            <w:pPr>
              <w:widowControl w:val="0"/>
              <w:spacing w:line="360" w:lineRule="auto"/>
              <w:jc w:val="both"/>
              <w:rPr>
                <w:sz w:val="20"/>
                <w:szCs w:val="20"/>
              </w:rPr>
            </w:pPr>
          </w:p>
        </w:tc>
        <w:tc>
          <w:tcPr>
            <w:tcW w:w="810"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1-й тип</w:t>
            </w:r>
          </w:p>
        </w:tc>
        <w:tc>
          <w:tcPr>
            <w:tcW w:w="579"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2-й тип</w:t>
            </w:r>
          </w:p>
        </w:tc>
      </w:tr>
      <w:tr w:rsidR="0017616D" w:rsidRPr="007763E3" w:rsidTr="007763E3">
        <w:trPr>
          <w:trHeight w:val="230"/>
        </w:trPr>
        <w:tc>
          <w:tcPr>
            <w:tcW w:w="2697"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Диаметр, м</w:t>
            </w:r>
          </w:p>
        </w:tc>
        <w:tc>
          <w:tcPr>
            <w:tcW w:w="913"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3/2,8</w:t>
            </w:r>
          </w:p>
        </w:tc>
        <w:tc>
          <w:tcPr>
            <w:tcW w:w="810"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2,68</w:t>
            </w:r>
          </w:p>
        </w:tc>
        <w:tc>
          <w:tcPr>
            <w:tcW w:w="579"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3/2,8</w:t>
            </w:r>
          </w:p>
        </w:tc>
      </w:tr>
      <w:tr w:rsidR="0017616D" w:rsidRPr="007763E3" w:rsidTr="007763E3">
        <w:trPr>
          <w:trHeight w:val="230"/>
        </w:trPr>
        <w:tc>
          <w:tcPr>
            <w:tcW w:w="2697"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 xml:space="preserve">Высота, м </w:t>
            </w:r>
          </w:p>
        </w:tc>
        <w:tc>
          <w:tcPr>
            <w:tcW w:w="913"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28</w:t>
            </w:r>
          </w:p>
        </w:tc>
        <w:tc>
          <w:tcPr>
            <w:tcW w:w="810"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26,1</w:t>
            </w:r>
          </w:p>
        </w:tc>
        <w:tc>
          <w:tcPr>
            <w:tcW w:w="579"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28</w:t>
            </w:r>
          </w:p>
        </w:tc>
      </w:tr>
      <w:tr w:rsidR="0017616D" w:rsidRPr="007763E3" w:rsidTr="007763E3">
        <w:trPr>
          <w:trHeight w:val="230"/>
        </w:trPr>
        <w:tc>
          <w:tcPr>
            <w:tcW w:w="2697"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Число холодильных царг</w:t>
            </w:r>
          </w:p>
        </w:tc>
        <w:tc>
          <w:tcPr>
            <w:tcW w:w="913"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8</w:t>
            </w:r>
          </w:p>
        </w:tc>
        <w:tc>
          <w:tcPr>
            <w:tcW w:w="810"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10</w:t>
            </w:r>
          </w:p>
        </w:tc>
        <w:tc>
          <w:tcPr>
            <w:tcW w:w="579"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8</w:t>
            </w:r>
          </w:p>
        </w:tc>
      </w:tr>
      <w:tr w:rsidR="0017616D" w:rsidRPr="007763E3" w:rsidTr="007763E3">
        <w:trPr>
          <w:trHeight w:val="230"/>
        </w:trPr>
        <w:tc>
          <w:tcPr>
            <w:tcW w:w="2697"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Число абсорбционных тарелок</w:t>
            </w:r>
          </w:p>
        </w:tc>
        <w:tc>
          <w:tcPr>
            <w:tcW w:w="913"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19</w:t>
            </w:r>
          </w:p>
        </w:tc>
        <w:tc>
          <w:tcPr>
            <w:tcW w:w="810"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12</w:t>
            </w:r>
          </w:p>
        </w:tc>
        <w:tc>
          <w:tcPr>
            <w:tcW w:w="579"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12</w:t>
            </w:r>
          </w:p>
        </w:tc>
      </w:tr>
      <w:tr w:rsidR="0017616D" w:rsidRPr="007763E3" w:rsidTr="007763E3">
        <w:trPr>
          <w:trHeight w:val="230"/>
        </w:trPr>
        <w:tc>
          <w:tcPr>
            <w:tcW w:w="2697"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Поверхность теплопередачи, м</w:t>
            </w:r>
            <w:r w:rsidRPr="007763E3">
              <w:rPr>
                <w:sz w:val="20"/>
                <w:szCs w:val="20"/>
                <w:vertAlign w:val="superscript"/>
              </w:rPr>
              <w:t>2</w:t>
            </w:r>
          </w:p>
        </w:tc>
        <w:tc>
          <w:tcPr>
            <w:tcW w:w="913"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1344</w:t>
            </w:r>
          </w:p>
        </w:tc>
        <w:tc>
          <w:tcPr>
            <w:tcW w:w="810"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1000</w:t>
            </w:r>
          </w:p>
        </w:tc>
        <w:tc>
          <w:tcPr>
            <w:tcW w:w="579"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1344</w:t>
            </w:r>
          </w:p>
        </w:tc>
      </w:tr>
      <w:tr w:rsidR="0017616D" w:rsidRPr="007763E3" w:rsidTr="007763E3">
        <w:trPr>
          <w:trHeight w:val="221"/>
        </w:trPr>
        <w:tc>
          <w:tcPr>
            <w:tcW w:w="2697"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Производительность, т соды в сутки</w:t>
            </w:r>
          </w:p>
        </w:tc>
        <w:tc>
          <w:tcPr>
            <w:tcW w:w="913"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230</w:t>
            </w:r>
          </w:p>
        </w:tc>
        <w:tc>
          <w:tcPr>
            <w:tcW w:w="810"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220</w:t>
            </w:r>
          </w:p>
        </w:tc>
        <w:tc>
          <w:tcPr>
            <w:tcW w:w="579"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260–280</w:t>
            </w:r>
          </w:p>
        </w:tc>
      </w:tr>
      <w:tr w:rsidR="0017616D" w:rsidRPr="007763E3" w:rsidTr="007763E3">
        <w:trPr>
          <w:trHeight w:val="230"/>
        </w:trPr>
        <w:tc>
          <w:tcPr>
            <w:tcW w:w="2697"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Степень утилизации натрия, %</w:t>
            </w:r>
          </w:p>
        </w:tc>
        <w:tc>
          <w:tcPr>
            <w:tcW w:w="913"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72–74</w:t>
            </w:r>
          </w:p>
        </w:tc>
        <w:tc>
          <w:tcPr>
            <w:tcW w:w="810"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72–74</w:t>
            </w:r>
          </w:p>
        </w:tc>
        <w:tc>
          <w:tcPr>
            <w:tcW w:w="579"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72–74</w:t>
            </w:r>
          </w:p>
        </w:tc>
      </w:tr>
      <w:tr w:rsidR="0017616D" w:rsidRPr="007763E3" w:rsidTr="007763E3">
        <w:trPr>
          <w:trHeight w:val="230"/>
        </w:trPr>
        <w:tc>
          <w:tcPr>
            <w:tcW w:w="2697"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 xml:space="preserve">Влажность </w:t>
            </w:r>
            <w:r w:rsidRPr="007763E3">
              <w:rPr>
                <w:sz w:val="20"/>
                <w:szCs w:val="20"/>
                <w:lang w:val="en-US"/>
              </w:rPr>
              <w:t>NaHCO</w:t>
            </w:r>
            <w:r w:rsidRPr="007763E3">
              <w:rPr>
                <w:sz w:val="20"/>
                <w:szCs w:val="20"/>
                <w:vertAlign w:val="subscript"/>
                <w:lang w:val="en-US"/>
              </w:rPr>
              <w:t>3</w:t>
            </w:r>
            <w:r w:rsidRPr="007763E3">
              <w:rPr>
                <w:sz w:val="20"/>
                <w:szCs w:val="20"/>
                <w:lang w:val="en-US"/>
              </w:rPr>
              <w:t xml:space="preserve">, </w:t>
            </w:r>
            <w:r w:rsidRPr="007763E3">
              <w:rPr>
                <w:sz w:val="20"/>
                <w:szCs w:val="20"/>
              </w:rPr>
              <w:t>%</w:t>
            </w:r>
          </w:p>
        </w:tc>
        <w:tc>
          <w:tcPr>
            <w:tcW w:w="913"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16–18</w:t>
            </w:r>
          </w:p>
        </w:tc>
        <w:tc>
          <w:tcPr>
            <w:tcW w:w="810"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16–18</w:t>
            </w:r>
          </w:p>
        </w:tc>
        <w:tc>
          <w:tcPr>
            <w:tcW w:w="579"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16–18</w:t>
            </w:r>
          </w:p>
        </w:tc>
      </w:tr>
      <w:tr w:rsidR="0017616D" w:rsidRPr="007763E3" w:rsidTr="007763E3">
        <w:trPr>
          <w:trHeight w:val="250"/>
        </w:trPr>
        <w:tc>
          <w:tcPr>
            <w:tcW w:w="2697"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Относительная стоимость колонны, %</w:t>
            </w:r>
          </w:p>
        </w:tc>
        <w:tc>
          <w:tcPr>
            <w:tcW w:w="913"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100</w:t>
            </w:r>
          </w:p>
        </w:tc>
        <w:tc>
          <w:tcPr>
            <w:tcW w:w="810"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75</w:t>
            </w:r>
          </w:p>
        </w:tc>
        <w:tc>
          <w:tcPr>
            <w:tcW w:w="579" w:type="pct"/>
            <w:shd w:val="clear" w:color="auto" w:fill="FFFFFF"/>
          </w:tcPr>
          <w:p w:rsidR="0017616D" w:rsidRPr="007763E3" w:rsidRDefault="0017616D" w:rsidP="007763E3">
            <w:pPr>
              <w:widowControl w:val="0"/>
              <w:spacing w:line="360" w:lineRule="auto"/>
              <w:jc w:val="both"/>
              <w:rPr>
                <w:sz w:val="20"/>
                <w:szCs w:val="20"/>
              </w:rPr>
            </w:pPr>
            <w:r w:rsidRPr="007763E3">
              <w:rPr>
                <w:sz w:val="20"/>
                <w:szCs w:val="20"/>
              </w:rPr>
              <w:t>95</w:t>
            </w:r>
          </w:p>
        </w:tc>
      </w:tr>
    </w:tbl>
    <w:p w:rsidR="0017616D" w:rsidRPr="007763E3" w:rsidRDefault="0017616D" w:rsidP="007763E3">
      <w:pPr>
        <w:spacing w:line="360" w:lineRule="auto"/>
        <w:ind w:firstLine="709"/>
        <w:jc w:val="both"/>
        <w:rPr>
          <w:sz w:val="28"/>
          <w:szCs w:val="28"/>
        </w:rPr>
      </w:pPr>
    </w:p>
    <w:p w:rsidR="008F10AC" w:rsidRDefault="0017616D" w:rsidP="007763E3">
      <w:pPr>
        <w:widowControl w:val="0"/>
        <w:spacing w:line="360" w:lineRule="auto"/>
        <w:ind w:firstLine="709"/>
        <w:jc w:val="both"/>
        <w:rPr>
          <w:sz w:val="28"/>
          <w:szCs w:val="28"/>
        </w:rPr>
      </w:pPr>
      <w:r w:rsidRPr="007763E3">
        <w:rPr>
          <w:sz w:val="28"/>
          <w:szCs w:val="28"/>
        </w:rPr>
        <w:t>Из приведенной таблицы видно, что колонны с перекрестно-точными тарелками, не только имеют более низкую стоимость, чем колонны с пассетными тарелками, но и по некоторым параметрам превосходят их.</w:t>
      </w:r>
    </w:p>
    <w:p w:rsidR="007763E3" w:rsidRDefault="007763E3" w:rsidP="007763E3">
      <w:pPr>
        <w:widowControl w:val="0"/>
        <w:spacing w:line="360" w:lineRule="auto"/>
        <w:ind w:firstLine="709"/>
        <w:jc w:val="both"/>
        <w:rPr>
          <w:sz w:val="28"/>
          <w:szCs w:val="28"/>
        </w:rPr>
      </w:pPr>
    </w:p>
    <w:p w:rsidR="00FA7B37" w:rsidRPr="007763E3" w:rsidRDefault="007763E3" w:rsidP="007763E3">
      <w:pPr>
        <w:widowControl w:val="0"/>
        <w:spacing w:line="360" w:lineRule="auto"/>
        <w:ind w:firstLine="709"/>
        <w:jc w:val="center"/>
        <w:rPr>
          <w:b/>
          <w:sz w:val="28"/>
          <w:szCs w:val="28"/>
        </w:rPr>
      </w:pPr>
      <w:r>
        <w:rPr>
          <w:sz w:val="28"/>
          <w:szCs w:val="28"/>
        </w:rPr>
        <w:br w:type="page"/>
      </w:r>
      <w:r w:rsidR="00FA7B37" w:rsidRPr="007763E3">
        <w:rPr>
          <w:b/>
          <w:sz w:val="28"/>
          <w:szCs w:val="28"/>
        </w:rPr>
        <w:t>5. ТЕХНИКО-ЭКОНОМИЧЕСКИЕ ПОКАЗАТЕЛИ</w:t>
      </w:r>
    </w:p>
    <w:p w:rsidR="00FA7B37" w:rsidRPr="007763E3" w:rsidRDefault="00FA7B37" w:rsidP="007763E3">
      <w:pPr>
        <w:spacing w:line="360" w:lineRule="auto"/>
        <w:ind w:firstLine="709"/>
        <w:jc w:val="both"/>
        <w:rPr>
          <w:sz w:val="28"/>
          <w:szCs w:val="28"/>
        </w:rPr>
      </w:pPr>
    </w:p>
    <w:p w:rsidR="00FA7B37" w:rsidRPr="007763E3" w:rsidRDefault="00FA7B37" w:rsidP="007763E3">
      <w:pPr>
        <w:spacing w:line="360" w:lineRule="auto"/>
        <w:ind w:firstLine="709"/>
        <w:jc w:val="both"/>
        <w:rPr>
          <w:sz w:val="28"/>
          <w:szCs w:val="28"/>
        </w:rPr>
      </w:pPr>
      <w:r w:rsidRPr="007763E3">
        <w:rPr>
          <w:sz w:val="28"/>
          <w:szCs w:val="28"/>
        </w:rPr>
        <w:t>В разделе 3 дана характеристика энергетических ресурсов используемых в производстве кальцинированной соды. В таблице 5.1 приведены нормы расхода этих ресурсов</w:t>
      </w:r>
      <w:r w:rsidR="00D0754D" w:rsidRPr="007763E3">
        <w:rPr>
          <w:sz w:val="28"/>
          <w:szCs w:val="28"/>
        </w:rPr>
        <w:t xml:space="preserve"> на 1 тонну выпускаемой соды [1–3</w:t>
      </w:r>
      <w:r w:rsidRPr="007763E3">
        <w:rPr>
          <w:sz w:val="28"/>
          <w:szCs w:val="28"/>
        </w:rPr>
        <w:t>]:</w:t>
      </w:r>
    </w:p>
    <w:p w:rsidR="00FA7B37" w:rsidRPr="007763E3" w:rsidRDefault="00FA7B37" w:rsidP="007763E3">
      <w:pPr>
        <w:spacing w:line="360" w:lineRule="auto"/>
        <w:ind w:firstLine="709"/>
        <w:jc w:val="both"/>
        <w:rPr>
          <w:sz w:val="28"/>
          <w:szCs w:val="28"/>
        </w:rPr>
      </w:pPr>
    </w:p>
    <w:p w:rsidR="00FA7B37" w:rsidRPr="007763E3" w:rsidRDefault="00FA7B37" w:rsidP="007763E3">
      <w:pPr>
        <w:spacing w:line="360" w:lineRule="auto"/>
        <w:ind w:firstLine="709"/>
        <w:jc w:val="both"/>
        <w:rPr>
          <w:sz w:val="28"/>
          <w:szCs w:val="28"/>
        </w:rPr>
      </w:pPr>
      <w:r w:rsidRPr="007763E3">
        <w:rPr>
          <w:sz w:val="28"/>
          <w:szCs w:val="28"/>
        </w:rPr>
        <w:t>Таблица 5.1 – Усредненные энергетические затраты на 1 тонну 100 %–ой кальцинированной соды</w:t>
      </w:r>
    </w:p>
    <w:tbl>
      <w:tblPr>
        <w:tblW w:w="3553" w:type="pct"/>
        <w:tblCellMar>
          <w:left w:w="40" w:type="dxa"/>
          <w:right w:w="40" w:type="dxa"/>
        </w:tblCellMar>
        <w:tblLook w:val="0000" w:firstRow="0" w:lastRow="0" w:firstColumn="0" w:lastColumn="0" w:noHBand="0" w:noVBand="0"/>
      </w:tblPr>
      <w:tblGrid>
        <w:gridCol w:w="4293"/>
        <w:gridCol w:w="2411"/>
      </w:tblGrid>
      <w:tr w:rsidR="003B6C47" w:rsidRPr="007763E3" w:rsidTr="007763E3">
        <w:trPr>
          <w:trHeight w:val="240"/>
        </w:trPr>
        <w:tc>
          <w:tcPr>
            <w:tcW w:w="3202" w:type="pct"/>
            <w:tcBorders>
              <w:top w:val="single" w:sz="6" w:space="0" w:color="auto"/>
              <w:left w:val="single" w:sz="6" w:space="0" w:color="auto"/>
              <w:bottom w:val="single" w:sz="6" w:space="0" w:color="auto"/>
              <w:right w:val="single" w:sz="6" w:space="0" w:color="auto"/>
            </w:tcBorders>
            <w:shd w:val="clear" w:color="auto" w:fill="FFFFFF"/>
          </w:tcPr>
          <w:p w:rsidR="003B6C47" w:rsidRPr="007763E3" w:rsidRDefault="003B6C47" w:rsidP="007763E3">
            <w:pPr>
              <w:spacing w:line="360" w:lineRule="auto"/>
              <w:jc w:val="both"/>
              <w:rPr>
                <w:sz w:val="20"/>
                <w:szCs w:val="20"/>
              </w:rPr>
            </w:pPr>
            <w:r w:rsidRPr="007763E3">
              <w:rPr>
                <w:sz w:val="20"/>
                <w:szCs w:val="20"/>
              </w:rPr>
              <w:t>Затраты</w:t>
            </w:r>
          </w:p>
        </w:tc>
        <w:tc>
          <w:tcPr>
            <w:tcW w:w="1798" w:type="pct"/>
            <w:tcBorders>
              <w:top w:val="single" w:sz="6" w:space="0" w:color="auto"/>
              <w:left w:val="single" w:sz="6" w:space="0" w:color="auto"/>
              <w:bottom w:val="single" w:sz="6" w:space="0" w:color="auto"/>
              <w:right w:val="single" w:sz="6" w:space="0" w:color="auto"/>
            </w:tcBorders>
            <w:shd w:val="clear" w:color="auto" w:fill="FFFFFF"/>
          </w:tcPr>
          <w:p w:rsidR="003B6C47" w:rsidRPr="007763E3" w:rsidRDefault="003B6C47" w:rsidP="007763E3">
            <w:pPr>
              <w:spacing w:line="360" w:lineRule="auto"/>
              <w:jc w:val="both"/>
              <w:rPr>
                <w:sz w:val="20"/>
                <w:szCs w:val="20"/>
              </w:rPr>
            </w:pPr>
            <w:r w:rsidRPr="007763E3">
              <w:rPr>
                <w:sz w:val="20"/>
                <w:szCs w:val="20"/>
              </w:rPr>
              <w:t>Расходный коэффициент</w:t>
            </w:r>
          </w:p>
        </w:tc>
      </w:tr>
      <w:tr w:rsidR="003B6C47" w:rsidRPr="007763E3" w:rsidTr="007763E3">
        <w:trPr>
          <w:trHeight w:val="230"/>
        </w:trPr>
        <w:tc>
          <w:tcPr>
            <w:tcW w:w="3202" w:type="pct"/>
            <w:tcBorders>
              <w:top w:val="single" w:sz="6" w:space="0" w:color="auto"/>
              <w:left w:val="single" w:sz="6" w:space="0" w:color="auto"/>
              <w:bottom w:val="single" w:sz="6" w:space="0" w:color="auto"/>
              <w:right w:val="single" w:sz="6" w:space="0" w:color="auto"/>
            </w:tcBorders>
            <w:shd w:val="clear" w:color="auto" w:fill="FFFFFF"/>
          </w:tcPr>
          <w:p w:rsidR="003B6C47" w:rsidRPr="007763E3" w:rsidRDefault="003B6C47" w:rsidP="007763E3">
            <w:pPr>
              <w:spacing w:line="360" w:lineRule="auto"/>
              <w:jc w:val="both"/>
              <w:rPr>
                <w:sz w:val="20"/>
                <w:szCs w:val="20"/>
              </w:rPr>
            </w:pPr>
            <w:r w:rsidRPr="007763E3">
              <w:rPr>
                <w:sz w:val="20"/>
                <w:szCs w:val="20"/>
              </w:rPr>
              <w:t>Электроэнергия, МДж (кВт·ч)</w:t>
            </w:r>
          </w:p>
        </w:tc>
        <w:tc>
          <w:tcPr>
            <w:tcW w:w="1798" w:type="pct"/>
            <w:tcBorders>
              <w:top w:val="single" w:sz="6" w:space="0" w:color="auto"/>
              <w:left w:val="single" w:sz="6" w:space="0" w:color="auto"/>
              <w:bottom w:val="single" w:sz="6" w:space="0" w:color="auto"/>
              <w:right w:val="single" w:sz="6" w:space="0" w:color="auto"/>
            </w:tcBorders>
            <w:shd w:val="clear" w:color="auto" w:fill="FFFFFF"/>
          </w:tcPr>
          <w:p w:rsidR="003B6C47" w:rsidRPr="007763E3" w:rsidRDefault="003B6C47" w:rsidP="007763E3">
            <w:pPr>
              <w:spacing w:line="360" w:lineRule="auto"/>
              <w:jc w:val="both"/>
              <w:rPr>
                <w:sz w:val="20"/>
                <w:szCs w:val="20"/>
              </w:rPr>
            </w:pPr>
            <w:r w:rsidRPr="007763E3">
              <w:rPr>
                <w:sz w:val="20"/>
                <w:szCs w:val="20"/>
              </w:rPr>
              <w:t>220 (61)</w:t>
            </w:r>
          </w:p>
        </w:tc>
      </w:tr>
      <w:tr w:rsidR="003B6C47" w:rsidRPr="007763E3" w:rsidTr="007763E3">
        <w:trPr>
          <w:trHeight w:val="230"/>
        </w:trPr>
        <w:tc>
          <w:tcPr>
            <w:tcW w:w="3202" w:type="pct"/>
            <w:tcBorders>
              <w:top w:val="single" w:sz="6" w:space="0" w:color="auto"/>
              <w:left w:val="single" w:sz="6" w:space="0" w:color="auto"/>
              <w:bottom w:val="single" w:sz="6" w:space="0" w:color="auto"/>
              <w:right w:val="single" w:sz="6" w:space="0" w:color="auto"/>
            </w:tcBorders>
            <w:shd w:val="clear" w:color="auto" w:fill="FFFFFF"/>
          </w:tcPr>
          <w:p w:rsidR="003B6C47" w:rsidRPr="007763E3" w:rsidRDefault="003B6C47" w:rsidP="007763E3">
            <w:pPr>
              <w:spacing w:line="360" w:lineRule="auto"/>
              <w:jc w:val="both"/>
              <w:rPr>
                <w:sz w:val="20"/>
                <w:szCs w:val="20"/>
              </w:rPr>
            </w:pPr>
            <w:r w:rsidRPr="007763E3">
              <w:rPr>
                <w:sz w:val="20"/>
                <w:szCs w:val="20"/>
              </w:rPr>
              <w:t>Пар на технологические нужды, ГДж (Гкал)</w:t>
            </w:r>
          </w:p>
        </w:tc>
        <w:tc>
          <w:tcPr>
            <w:tcW w:w="1798" w:type="pct"/>
            <w:tcBorders>
              <w:top w:val="single" w:sz="6" w:space="0" w:color="auto"/>
              <w:left w:val="single" w:sz="6" w:space="0" w:color="auto"/>
              <w:bottom w:val="single" w:sz="6" w:space="0" w:color="auto"/>
              <w:right w:val="single" w:sz="6" w:space="0" w:color="auto"/>
            </w:tcBorders>
            <w:shd w:val="clear" w:color="auto" w:fill="FFFFFF"/>
          </w:tcPr>
          <w:p w:rsidR="003B6C47" w:rsidRPr="007763E3" w:rsidRDefault="003B6C47" w:rsidP="007763E3">
            <w:pPr>
              <w:spacing w:line="360" w:lineRule="auto"/>
              <w:jc w:val="both"/>
              <w:rPr>
                <w:sz w:val="20"/>
                <w:szCs w:val="20"/>
              </w:rPr>
            </w:pPr>
            <w:r w:rsidRPr="007763E3">
              <w:rPr>
                <w:sz w:val="20"/>
                <w:szCs w:val="20"/>
              </w:rPr>
              <w:t>5,36 (1,28)</w:t>
            </w:r>
          </w:p>
        </w:tc>
      </w:tr>
      <w:tr w:rsidR="003B6C47" w:rsidRPr="007763E3" w:rsidTr="007763E3">
        <w:trPr>
          <w:trHeight w:val="230"/>
        </w:trPr>
        <w:tc>
          <w:tcPr>
            <w:tcW w:w="3202" w:type="pct"/>
            <w:tcBorders>
              <w:top w:val="single" w:sz="6" w:space="0" w:color="auto"/>
              <w:left w:val="single" w:sz="6" w:space="0" w:color="auto"/>
              <w:bottom w:val="single" w:sz="6" w:space="0" w:color="auto"/>
              <w:right w:val="single" w:sz="6" w:space="0" w:color="auto"/>
            </w:tcBorders>
            <w:shd w:val="clear" w:color="auto" w:fill="FFFFFF"/>
          </w:tcPr>
          <w:p w:rsidR="003B6C47" w:rsidRPr="007763E3" w:rsidRDefault="003B6C47" w:rsidP="007763E3">
            <w:pPr>
              <w:spacing w:line="360" w:lineRule="auto"/>
              <w:jc w:val="both"/>
              <w:rPr>
                <w:sz w:val="20"/>
                <w:szCs w:val="20"/>
              </w:rPr>
            </w:pPr>
            <w:r w:rsidRPr="007763E3">
              <w:rPr>
                <w:sz w:val="20"/>
                <w:szCs w:val="20"/>
              </w:rPr>
              <w:t>Вода (оборотная), м</w:t>
            </w:r>
            <w:r w:rsidRPr="007763E3">
              <w:rPr>
                <w:sz w:val="20"/>
                <w:szCs w:val="20"/>
                <w:vertAlign w:val="superscript"/>
              </w:rPr>
              <w:t>3</w:t>
            </w:r>
          </w:p>
        </w:tc>
        <w:tc>
          <w:tcPr>
            <w:tcW w:w="1798" w:type="pct"/>
            <w:tcBorders>
              <w:top w:val="single" w:sz="6" w:space="0" w:color="auto"/>
              <w:left w:val="single" w:sz="6" w:space="0" w:color="auto"/>
              <w:bottom w:val="single" w:sz="6" w:space="0" w:color="auto"/>
              <w:right w:val="single" w:sz="6" w:space="0" w:color="auto"/>
            </w:tcBorders>
            <w:shd w:val="clear" w:color="auto" w:fill="FFFFFF"/>
          </w:tcPr>
          <w:p w:rsidR="003B6C47" w:rsidRPr="007763E3" w:rsidRDefault="003B6C47" w:rsidP="007763E3">
            <w:pPr>
              <w:spacing w:line="360" w:lineRule="auto"/>
              <w:jc w:val="both"/>
              <w:rPr>
                <w:sz w:val="20"/>
                <w:szCs w:val="20"/>
              </w:rPr>
            </w:pPr>
            <w:r w:rsidRPr="007763E3">
              <w:rPr>
                <w:sz w:val="20"/>
                <w:szCs w:val="20"/>
              </w:rPr>
              <w:t>150</w:t>
            </w:r>
          </w:p>
        </w:tc>
      </w:tr>
      <w:tr w:rsidR="003B6C47" w:rsidRPr="007763E3" w:rsidTr="007763E3">
        <w:trPr>
          <w:trHeight w:val="902"/>
        </w:trPr>
        <w:tc>
          <w:tcPr>
            <w:tcW w:w="3202" w:type="pct"/>
            <w:tcBorders>
              <w:top w:val="single" w:sz="6" w:space="0" w:color="auto"/>
              <w:left w:val="single" w:sz="6" w:space="0" w:color="auto"/>
              <w:bottom w:val="single" w:sz="6" w:space="0" w:color="auto"/>
              <w:right w:val="single" w:sz="6" w:space="0" w:color="auto"/>
            </w:tcBorders>
            <w:shd w:val="clear" w:color="auto" w:fill="FFFFFF"/>
          </w:tcPr>
          <w:p w:rsidR="003B6C47" w:rsidRPr="007763E3" w:rsidRDefault="003B6C47" w:rsidP="007763E3">
            <w:pPr>
              <w:spacing w:line="360" w:lineRule="auto"/>
              <w:jc w:val="both"/>
              <w:rPr>
                <w:sz w:val="20"/>
                <w:szCs w:val="20"/>
              </w:rPr>
            </w:pPr>
            <w:r w:rsidRPr="007763E3">
              <w:rPr>
                <w:sz w:val="20"/>
                <w:szCs w:val="20"/>
              </w:rPr>
              <w:t>Топливо (в пересчете на условное топливо), кг:</w:t>
            </w:r>
          </w:p>
          <w:p w:rsidR="003B6C47" w:rsidRPr="007763E3" w:rsidRDefault="003B6C47" w:rsidP="007763E3">
            <w:pPr>
              <w:spacing w:line="360" w:lineRule="auto"/>
              <w:jc w:val="both"/>
              <w:rPr>
                <w:sz w:val="20"/>
                <w:szCs w:val="20"/>
              </w:rPr>
            </w:pPr>
            <w:r w:rsidRPr="007763E3">
              <w:rPr>
                <w:sz w:val="20"/>
                <w:szCs w:val="20"/>
              </w:rPr>
              <w:t>для кальцинации гидрокарбоната натрия</w:t>
            </w:r>
          </w:p>
          <w:p w:rsidR="003B6C47" w:rsidRPr="007763E3" w:rsidRDefault="003B6C47" w:rsidP="007763E3">
            <w:pPr>
              <w:spacing w:line="360" w:lineRule="auto"/>
              <w:jc w:val="both"/>
              <w:rPr>
                <w:sz w:val="20"/>
                <w:szCs w:val="20"/>
              </w:rPr>
            </w:pPr>
            <w:r w:rsidRPr="007763E3">
              <w:rPr>
                <w:sz w:val="20"/>
                <w:szCs w:val="20"/>
              </w:rPr>
              <w:t>для обжига карбонатного сырья</w:t>
            </w:r>
          </w:p>
        </w:tc>
        <w:tc>
          <w:tcPr>
            <w:tcW w:w="1798" w:type="pct"/>
            <w:tcBorders>
              <w:top w:val="single" w:sz="6" w:space="0" w:color="auto"/>
              <w:left w:val="single" w:sz="6" w:space="0" w:color="auto"/>
              <w:bottom w:val="single" w:sz="6" w:space="0" w:color="auto"/>
              <w:right w:val="single" w:sz="6" w:space="0" w:color="auto"/>
            </w:tcBorders>
            <w:shd w:val="clear" w:color="auto" w:fill="FFFFFF"/>
          </w:tcPr>
          <w:p w:rsidR="003B6C47" w:rsidRPr="007763E3" w:rsidRDefault="003B6C47" w:rsidP="007763E3">
            <w:pPr>
              <w:spacing w:line="360" w:lineRule="auto"/>
              <w:jc w:val="both"/>
              <w:rPr>
                <w:sz w:val="20"/>
                <w:szCs w:val="20"/>
              </w:rPr>
            </w:pPr>
            <w:r w:rsidRPr="007763E3">
              <w:rPr>
                <w:sz w:val="20"/>
                <w:szCs w:val="20"/>
              </w:rPr>
              <w:t>130</w:t>
            </w:r>
          </w:p>
          <w:p w:rsidR="003B6C47" w:rsidRPr="007763E3" w:rsidRDefault="003B6C47" w:rsidP="007763E3">
            <w:pPr>
              <w:spacing w:line="360" w:lineRule="auto"/>
              <w:jc w:val="both"/>
              <w:rPr>
                <w:sz w:val="20"/>
                <w:szCs w:val="20"/>
              </w:rPr>
            </w:pPr>
            <w:r w:rsidRPr="007763E3">
              <w:rPr>
                <w:sz w:val="20"/>
                <w:szCs w:val="20"/>
              </w:rPr>
              <w:t>95</w:t>
            </w:r>
          </w:p>
        </w:tc>
      </w:tr>
    </w:tbl>
    <w:p w:rsidR="00640071" w:rsidRPr="007763E3" w:rsidRDefault="00640071" w:rsidP="007763E3">
      <w:pPr>
        <w:spacing w:line="360" w:lineRule="auto"/>
        <w:ind w:firstLine="709"/>
        <w:jc w:val="both"/>
        <w:rPr>
          <w:sz w:val="28"/>
          <w:szCs w:val="28"/>
        </w:rPr>
      </w:pPr>
    </w:p>
    <w:p w:rsidR="00C2743D" w:rsidRPr="007763E3" w:rsidRDefault="00C2743D" w:rsidP="007763E3">
      <w:pPr>
        <w:shd w:val="clear" w:color="auto" w:fill="FFFFFF"/>
        <w:autoSpaceDE w:val="0"/>
        <w:autoSpaceDN w:val="0"/>
        <w:adjustRightInd w:val="0"/>
        <w:spacing w:line="360" w:lineRule="auto"/>
        <w:ind w:firstLine="709"/>
        <w:jc w:val="both"/>
        <w:rPr>
          <w:sz w:val="28"/>
          <w:szCs w:val="28"/>
        </w:rPr>
      </w:pPr>
      <w:r w:rsidRPr="007763E3">
        <w:rPr>
          <w:sz w:val="28"/>
          <w:szCs w:val="28"/>
        </w:rPr>
        <w:t>При этом необходимо отметить, что в окружающую среду отводится около 1 МВт тепловой энергии на 1 тонну кальцинированной соды.</w:t>
      </w:r>
    </w:p>
    <w:p w:rsidR="00C2743D" w:rsidRPr="007763E3" w:rsidRDefault="00C2743D" w:rsidP="007763E3">
      <w:pPr>
        <w:spacing w:line="360" w:lineRule="auto"/>
        <w:ind w:firstLine="709"/>
        <w:jc w:val="both"/>
        <w:rPr>
          <w:sz w:val="28"/>
          <w:szCs w:val="28"/>
        </w:rPr>
      </w:pPr>
      <w:r w:rsidRPr="007763E3">
        <w:rPr>
          <w:sz w:val="28"/>
          <w:szCs w:val="28"/>
        </w:rPr>
        <w:t>Ниже приведены обобщенные нормы расхода для производства кальцинированной соды аммиачным методом [2]:</w:t>
      </w:r>
    </w:p>
    <w:p w:rsidR="00C2743D" w:rsidRPr="007763E3" w:rsidRDefault="00C2743D" w:rsidP="007763E3">
      <w:pPr>
        <w:spacing w:line="360" w:lineRule="auto"/>
        <w:ind w:firstLine="709"/>
        <w:jc w:val="both"/>
        <w:rPr>
          <w:sz w:val="28"/>
          <w:szCs w:val="28"/>
        </w:rPr>
      </w:pPr>
    </w:p>
    <w:p w:rsidR="00CE4003" w:rsidRPr="007763E3" w:rsidRDefault="00CE4003" w:rsidP="007763E3">
      <w:pPr>
        <w:shd w:val="clear" w:color="auto" w:fill="FFFFFF"/>
        <w:autoSpaceDE w:val="0"/>
        <w:autoSpaceDN w:val="0"/>
        <w:adjustRightInd w:val="0"/>
        <w:spacing w:line="360" w:lineRule="auto"/>
        <w:ind w:firstLine="709"/>
        <w:jc w:val="both"/>
        <w:rPr>
          <w:sz w:val="28"/>
          <w:szCs w:val="28"/>
        </w:rPr>
      </w:pPr>
      <w:r w:rsidRPr="007763E3">
        <w:rPr>
          <w:sz w:val="28"/>
          <w:szCs w:val="28"/>
        </w:rPr>
        <w:t>Таблица 5.2 – Расходные нормы по сырью для производства 1 т соды</w:t>
      </w:r>
    </w:p>
    <w:tbl>
      <w:tblPr>
        <w:tblW w:w="4583" w:type="pct"/>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311"/>
        <w:gridCol w:w="2336"/>
      </w:tblGrid>
      <w:tr w:rsidR="00CE4003" w:rsidRPr="007763E3" w:rsidTr="007763E3">
        <w:trPr>
          <w:trHeight w:val="240"/>
        </w:trPr>
        <w:tc>
          <w:tcPr>
            <w:tcW w:w="3649" w:type="pct"/>
            <w:shd w:val="clear" w:color="auto" w:fill="FFFFFF"/>
          </w:tcPr>
          <w:p w:rsidR="00CE4003" w:rsidRPr="007763E3" w:rsidRDefault="00CE4003" w:rsidP="007763E3">
            <w:pPr>
              <w:shd w:val="clear" w:color="auto" w:fill="FFFFFF"/>
              <w:autoSpaceDE w:val="0"/>
              <w:autoSpaceDN w:val="0"/>
              <w:adjustRightInd w:val="0"/>
              <w:spacing w:line="360" w:lineRule="auto"/>
              <w:jc w:val="both"/>
              <w:rPr>
                <w:sz w:val="20"/>
                <w:szCs w:val="20"/>
              </w:rPr>
            </w:pPr>
            <w:r w:rsidRPr="007763E3">
              <w:rPr>
                <w:sz w:val="20"/>
                <w:szCs w:val="20"/>
              </w:rPr>
              <w:t>Затраты</w:t>
            </w:r>
          </w:p>
        </w:tc>
        <w:tc>
          <w:tcPr>
            <w:tcW w:w="1351" w:type="pct"/>
            <w:shd w:val="clear" w:color="auto" w:fill="FFFFFF"/>
          </w:tcPr>
          <w:p w:rsidR="00CE4003" w:rsidRPr="007763E3" w:rsidRDefault="00CE4003" w:rsidP="007763E3">
            <w:pPr>
              <w:shd w:val="clear" w:color="auto" w:fill="FFFFFF"/>
              <w:autoSpaceDE w:val="0"/>
              <w:autoSpaceDN w:val="0"/>
              <w:adjustRightInd w:val="0"/>
              <w:spacing w:line="360" w:lineRule="auto"/>
              <w:jc w:val="both"/>
              <w:rPr>
                <w:sz w:val="20"/>
                <w:szCs w:val="20"/>
              </w:rPr>
            </w:pPr>
            <w:r w:rsidRPr="007763E3">
              <w:rPr>
                <w:sz w:val="20"/>
                <w:szCs w:val="20"/>
              </w:rPr>
              <w:t>Расходный коэффициент</w:t>
            </w:r>
          </w:p>
        </w:tc>
      </w:tr>
      <w:tr w:rsidR="00CE4003" w:rsidRPr="007763E3" w:rsidTr="007763E3">
        <w:trPr>
          <w:trHeight w:val="230"/>
        </w:trPr>
        <w:tc>
          <w:tcPr>
            <w:tcW w:w="3649" w:type="pct"/>
            <w:shd w:val="clear" w:color="auto" w:fill="FFFFFF"/>
          </w:tcPr>
          <w:p w:rsidR="00CE4003" w:rsidRPr="007763E3" w:rsidRDefault="00CE4003" w:rsidP="007763E3">
            <w:pPr>
              <w:shd w:val="clear" w:color="auto" w:fill="FFFFFF"/>
              <w:autoSpaceDE w:val="0"/>
              <w:autoSpaceDN w:val="0"/>
              <w:adjustRightInd w:val="0"/>
              <w:spacing w:line="360" w:lineRule="auto"/>
              <w:jc w:val="both"/>
              <w:rPr>
                <w:sz w:val="20"/>
                <w:szCs w:val="20"/>
              </w:rPr>
            </w:pPr>
            <w:r w:rsidRPr="007763E3">
              <w:rPr>
                <w:sz w:val="20"/>
                <w:szCs w:val="20"/>
              </w:rPr>
              <w:t xml:space="preserve">Рассол очищенный (310 г/л </w:t>
            </w:r>
            <w:r w:rsidRPr="007763E3">
              <w:rPr>
                <w:sz w:val="20"/>
                <w:szCs w:val="20"/>
                <w:lang w:val="en-US"/>
              </w:rPr>
              <w:t>NaC</w:t>
            </w:r>
            <w:r w:rsidR="00195C21" w:rsidRPr="007763E3">
              <w:rPr>
                <w:sz w:val="20"/>
                <w:szCs w:val="20"/>
                <w:lang w:val="en-US"/>
              </w:rPr>
              <w:t>l</w:t>
            </w:r>
            <w:r w:rsidRPr="007763E3">
              <w:rPr>
                <w:sz w:val="20"/>
                <w:szCs w:val="20"/>
              </w:rPr>
              <w:t>), м</w:t>
            </w:r>
            <w:r w:rsidRPr="007763E3">
              <w:rPr>
                <w:sz w:val="20"/>
                <w:szCs w:val="20"/>
                <w:vertAlign w:val="superscript"/>
              </w:rPr>
              <w:t>3</w:t>
            </w:r>
          </w:p>
        </w:tc>
        <w:tc>
          <w:tcPr>
            <w:tcW w:w="1351" w:type="pct"/>
            <w:shd w:val="clear" w:color="auto" w:fill="FFFFFF"/>
          </w:tcPr>
          <w:p w:rsidR="00CE4003" w:rsidRPr="007763E3" w:rsidRDefault="00CE4003" w:rsidP="007763E3">
            <w:pPr>
              <w:shd w:val="clear" w:color="auto" w:fill="FFFFFF"/>
              <w:autoSpaceDE w:val="0"/>
              <w:autoSpaceDN w:val="0"/>
              <w:adjustRightInd w:val="0"/>
              <w:spacing w:line="360" w:lineRule="auto"/>
              <w:jc w:val="both"/>
              <w:rPr>
                <w:sz w:val="20"/>
                <w:szCs w:val="20"/>
              </w:rPr>
            </w:pPr>
            <w:r w:rsidRPr="007763E3">
              <w:rPr>
                <w:sz w:val="20"/>
                <w:szCs w:val="20"/>
              </w:rPr>
              <w:t>5,1</w:t>
            </w:r>
          </w:p>
        </w:tc>
      </w:tr>
      <w:tr w:rsidR="00CE4003" w:rsidRPr="007763E3" w:rsidTr="007763E3">
        <w:trPr>
          <w:trHeight w:val="230"/>
        </w:trPr>
        <w:tc>
          <w:tcPr>
            <w:tcW w:w="3649" w:type="pct"/>
            <w:shd w:val="clear" w:color="auto" w:fill="FFFFFF"/>
          </w:tcPr>
          <w:p w:rsidR="00CE4003" w:rsidRPr="007763E3" w:rsidRDefault="00CE4003" w:rsidP="007763E3">
            <w:pPr>
              <w:shd w:val="clear" w:color="auto" w:fill="FFFFFF"/>
              <w:autoSpaceDE w:val="0"/>
              <w:autoSpaceDN w:val="0"/>
              <w:adjustRightInd w:val="0"/>
              <w:spacing w:line="360" w:lineRule="auto"/>
              <w:jc w:val="both"/>
              <w:rPr>
                <w:sz w:val="20"/>
                <w:szCs w:val="20"/>
              </w:rPr>
            </w:pPr>
            <w:r w:rsidRPr="007763E3">
              <w:rPr>
                <w:sz w:val="20"/>
                <w:szCs w:val="20"/>
              </w:rPr>
              <w:t>Известняк (в пересчете на 100 % СаСО</w:t>
            </w:r>
            <w:r w:rsidRPr="007763E3">
              <w:rPr>
                <w:sz w:val="20"/>
                <w:szCs w:val="20"/>
                <w:vertAlign w:val="subscript"/>
              </w:rPr>
              <w:t>3</w:t>
            </w:r>
            <w:r w:rsidRPr="007763E3">
              <w:rPr>
                <w:sz w:val="20"/>
                <w:szCs w:val="20"/>
              </w:rPr>
              <w:t>), кг</w:t>
            </w:r>
          </w:p>
        </w:tc>
        <w:tc>
          <w:tcPr>
            <w:tcW w:w="1351" w:type="pct"/>
            <w:shd w:val="clear" w:color="auto" w:fill="FFFFFF"/>
          </w:tcPr>
          <w:p w:rsidR="00CE4003" w:rsidRPr="007763E3" w:rsidRDefault="00CE4003" w:rsidP="007763E3">
            <w:pPr>
              <w:shd w:val="clear" w:color="auto" w:fill="FFFFFF"/>
              <w:autoSpaceDE w:val="0"/>
              <w:autoSpaceDN w:val="0"/>
              <w:adjustRightInd w:val="0"/>
              <w:spacing w:line="360" w:lineRule="auto"/>
              <w:jc w:val="both"/>
              <w:rPr>
                <w:sz w:val="20"/>
                <w:szCs w:val="20"/>
              </w:rPr>
            </w:pPr>
            <w:r w:rsidRPr="007763E3">
              <w:rPr>
                <w:sz w:val="20"/>
                <w:szCs w:val="20"/>
              </w:rPr>
              <w:t>1280</w:t>
            </w:r>
          </w:p>
        </w:tc>
      </w:tr>
      <w:tr w:rsidR="00CE4003" w:rsidRPr="007763E3" w:rsidTr="007763E3">
        <w:trPr>
          <w:trHeight w:val="442"/>
        </w:trPr>
        <w:tc>
          <w:tcPr>
            <w:tcW w:w="3649" w:type="pct"/>
            <w:shd w:val="clear" w:color="auto" w:fill="FFFFFF"/>
          </w:tcPr>
          <w:p w:rsidR="00CE4003" w:rsidRPr="007763E3" w:rsidRDefault="00CE4003" w:rsidP="007763E3">
            <w:pPr>
              <w:shd w:val="clear" w:color="auto" w:fill="FFFFFF"/>
              <w:autoSpaceDE w:val="0"/>
              <w:autoSpaceDN w:val="0"/>
              <w:adjustRightInd w:val="0"/>
              <w:spacing w:line="360" w:lineRule="auto"/>
              <w:jc w:val="both"/>
              <w:rPr>
                <w:sz w:val="20"/>
                <w:szCs w:val="20"/>
              </w:rPr>
            </w:pPr>
            <w:r w:rsidRPr="007763E3">
              <w:rPr>
                <w:sz w:val="20"/>
                <w:szCs w:val="20"/>
              </w:rPr>
              <w:t>Кальцинированная сода на очистку сырого рассола от солей кальция, кг</w:t>
            </w:r>
          </w:p>
        </w:tc>
        <w:tc>
          <w:tcPr>
            <w:tcW w:w="1351" w:type="pct"/>
            <w:shd w:val="clear" w:color="auto" w:fill="FFFFFF"/>
          </w:tcPr>
          <w:p w:rsidR="00CE4003" w:rsidRPr="007763E3" w:rsidRDefault="00CE4003" w:rsidP="007763E3">
            <w:pPr>
              <w:shd w:val="clear" w:color="auto" w:fill="FFFFFF"/>
              <w:autoSpaceDE w:val="0"/>
              <w:autoSpaceDN w:val="0"/>
              <w:adjustRightInd w:val="0"/>
              <w:spacing w:line="360" w:lineRule="auto"/>
              <w:jc w:val="both"/>
              <w:rPr>
                <w:sz w:val="20"/>
                <w:szCs w:val="20"/>
              </w:rPr>
            </w:pPr>
            <w:r w:rsidRPr="007763E3">
              <w:rPr>
                <w:sz w:val="20"/>
                <w:szCs w:val="20"/>
              </w:rPr>
              <w:t>22</w:t>
            </w:r>
          </w:p>
        </w:tc>
      </w:tr>
      <w:tr w:rsidR="00CE4003" w:rsidRPr="007763E3" w:rsidTr="007763E3">
        <w:trPr>
          <w:trHeight w:val="230"/>
        </w:trPr>
        <w:tc>
          <w:tcPr>
            <w:tcW w:w="3649" w:type="pct"/>
            <w:shd w:val="clear" w:color="auto" w:fill="FFFFFF"/>
          </w:tcPr>
          <w:p w:rsidR="00CE4003" w:rsidRPr="007763E3" w:rsidRDefault="00CE4003" w:rsidP="007763E3">
            <w:pPr>
              <w:shd w:val="clear" w:color="auto" w:fill="FFFFFF"/>
              <w:autoSpaceDE w:val="0"/>
              <w:autoSpaceDN w:val="0"/>
              <w:adjustRightInd w:val="0"/>
              <w:spacing w:line="360" w:lineRule="auto"/>
              <w:jc w:val="both"/>
              <w:rPr>
                <w:sz w:val="20"/>
                <w:szCs w:val="20"/>
              </w:rPr>
            </w:pPr>
            <w:r w:rsidRPr="007763E3">
              <w:rPr>
                <w:sz w:val="20"/>
                <w:szCs w:val="20"/>
              </w:rPr>
              <w:t xml:space="preserve">Аммиачная вода (25,5 % </w:t>
            </w:r>
            <w:r w:rsidRPr="007763E3">
              <w:rPr>
                <w:sz w:val="20"/>
                <w:szCs w:val="20"/>
                <w:lang w:val="en-US"/>
              </w:rPr>
              <w:t>NH</w:t>
            </w:r>
            <w:r w:rsidRPr="007763E3">
              <w:rPr>
                <w:sz w:val="20"/>
                <w:szCs w:val="20"/>
                <w:vertAlign w:val="subscript"/>
                <w:lang w:val="en-US"/>
              </w:rPr>
              <w:t>3</w:t>
            </w:r>
            <w:r w:rsidRPr="007763E3">
              <w:rPr>
                <w:sz w:val="20"/>
                <w:szCs w:val="20"/>
                <w:lang w:val="en-US"/>
              </w:rPr>
              <w:t xml:space="preserve">), </w:t>
            </w:r>
            <w:r w:rsidRPr="007763E3">
              <w:rPr>
                <w:sz w:val="20"/>
                <w:szCs w:val="20"/>
              </w:rPr>
              <w:t>кг</w:t>
            </w:r>
          </w:p>
        </w:tc>
        <w:tc>
          <w:tcPr>
            <w:tcW w:w="1351" w:type="pct"/>
            <w:shd w:val="clear" w:color="auto" w:fill="FFFFFF"/>
          </w:tcPr>
          <w:p w:rsidR="00CE4003" w:rsidRPr="007763E3" w:rsidRDefault="00CE4003" w:rsidP="007763E3">
            <w:pPr>
              <w:shd w:val="clear" w:color="auto" w:fill="FFFFFF"/>
              <w:autoSpaceDE w:val="0"/>
              <w:autoSpaceDN w:val="0"/>
              <w:adjustRightInd w:val="0"/>
              <w:spacing w:line="360" w:lineRule="auto"/>
              <w:jc w:val="both"/>
              <w:rPr>
                <w:sz w:val="20"/>
                <w:szCs w:val="20"/>
              </w:rPr>
            </w:pPr>
            <w:r w:rsidRPr="007763E3">
              <w:rPr>
                <w:sz w:val="20"/>
                <w:szCs w:val="20"/>
              </w:rPr>
              <w:t>9</w:t>
            </w:r>
          </w:p>
        </w:tc>
      </w:tr>
      <w:tr w:rsidR="00CE4003" w:rsidRPr="007763E3" w:rsidTr="007763E3">
        <w:trPr>
          <w:trHeight w:val="470"/>
        </w:trPr>
        <w:tc>
          <w:tcPr>
            <w:tcW w:w="3649" w:type="pct"/>
            <w:shd w:val="clear" w:color="auto" w:fill="FFFFFF"/>
          </w:tcPr>
          <w:p w:rsidR="00CE4003" w:rsidRPr="007763E3" w:rsidRDefault="00CE4003" w:rsidP="007763E3">
            <w:pPr>
              <w:shd w:val="clear" w:color="auto" w:fill="FFFFFF"/>
              <w:autoSpaceDE w:val="0"/>
              <w:autoSpaceDN w:val="0"/>
              <w:adjustRightInd w:val="0"/>
              <w:spacing w:line="360" w:lineRule="auto"/>
              <w:jc w:val="both"/>
              <w:rPr>
                <w:sz w:val="20"/>
                <w:szCs w:val="20"/>
              </w:rPr>
            </w:pPr>
            <w:r w:rsidRPr="007763E3">
              <w:rPr>
                <w:sz w:val="20"/>
                <w:szCs w:val="20"/>
              </w:rPr>
              <w:t xml:space="preserve">Гидросульфит натрия (в пересчете на 22,0 % </w:t>
            </w:r>
            <w:r w:rsidRPr="007763E3">
              <w:rPr>
                <w:sz w:val="20"/>
                <w:szCs w:val="20"/>
                <w:lang w:val="en-US"/>
              </w:rPr>
              <w:t>NaHS</w:t>
            </w:r>
            <w:r w:rsidRPr="007763E3">
              <w:rPr>
                <w:sz w:val="20"/>
                <w:szCs w:val="20"/>
              </w:rPr>
              <w:t>), кг</w:t>
            </w:r>
          </w:p>
        </w:tc>
        <w:tc>
          <w:tcPr>
            <w:tcW w:w="1351" w:type="pct"/>
            <w:shd w:val="clear" w:color="auto" w:fill="FFFFFF"/>
          </w:tcPr>
          <w:p w:rsidR="00CE4003" w:rsidRPr="007763E3" w:rsidRDefault="00CE4003" w:rsidP="007763E3">
            <w:pPr>
              <w:shd w:val="clear" w:color="auto" w:fill="FFFFFF"/>
              <w:autoSpaceDE w:val="0"/>
              <w:autoSpaceDN w:val="0"/>
              <w:adjustRightInd w:val="0"/>
              <w:spacing w:line="360" w:lineRule="auto"/>
              <w:jc w:val="both"/>
              <w:rPr>
                <w:sz w:val="20"/>
                <w:szCs w:val="20"/>
              </w:rPr>
            </w:pPr>
            <w:r w:rsidRPr="007763E3">
              <w:rPr>
                <w:sz w:val="20"/>
                <w:szCs w:val="20"/>
              </w:rPr>
              <w:t>5</w:t>
            </w:r>
          </w:p>
        </w:tc>
      </w:tr>
    </w:tbl>
    <w:p w:rsidR="00FE7F5A" w:rsidRPr="007763E3" w:rsidRDefault="00FE7F5A" w:rsidP="007763E3">
      <w:pPr>
        <w:spacing w:line="360" w:lineRule="auto"/>
        <w:ind w:firstLine="709"/>
        <w:jc w:val="both"/>
        <w:rPr>
          <w:sz w:val="28"/>
          <w:szCs w:val="28"/>
        </w:rPr>
      </w:pPr>
    </w:p>
    <w:p w:rsidR="007D3327" w:rsidRPr="007763E3" w:rsidRDefault="00FE7F5A" w:rsidP="007763E3">
      <w:pPr>
        <w:pStyle w:val="1"/>
        <w:spacing w:before="0" w:after="0" w:line="360" w:lineRule="auto"/>
        <w:ind w:firstLine="709"/>
        <w:jc w:val="center"/>
        <w:rPr>
          <w:rFonts w:ascii="Times New Roman" w:hAnsi="Times New Roman" w:cs="Times New Roman"/>
          <w:sz w:val="28"/>
          <w:szCs w:val="28"/>
        </w:rPr>
      </w:pPr>
      <w:r w:rsidRPr="007763E3">
        <w:rPr>
          <w:rFonts w:ascii="Times New Roman" w:hAnsi="Times New Roman" w:cs="Times New Roman"/>
          <w:sz w:val="28"/>
          <w:szCs w:val="28"/>
        </w:rPr>
        <w:br w:type="page"/>
      </w:r>
      <w:r w:rsidR="000218E6" w:rsidRPr="007763E3">
        <w:rPr>
          <w:rFonts w:ascii="Times New Roman" w:hAnsi="Times New Roman" w:cs="Times New Roman"/>
          <w:sz w:val="28"/>
          <w:szCs w:val="28"/>
        </w:rPr>
        <w:t xml:space="preserve">6. </w:t>
      </w:r>
      <w:r w:rsidRPr="007763E3">
        <w:rPr>
          <w:rFonts w:ascii="Times New Roman" w:hAnsi="Times New Roman" w:cs="Times New Roman"/>
          <w:sz w:val="28"/>
          <w:szCs w:val="28"/>
        </w:rPr>
        <w:t>ОТХОДЫ В ПРОИЗВОДСТВЕ</w:t>
      </w:r>
      <w:r w:rsidR="00736074" w:rsidRPr="007763E3">
        <w:rPr>
          <w:rFonts w:ascii="Times New Roman" w:hAnsi="Times New Roman" w:cs="Times New Roman"/>
          <w:sz w:val="28"/>
          <w:szCs w:val="28"/>
        </w:rPr>
        <w:t xml:space="preserve"> СОДЫ И МЕТОДЫ ИХ ПЕРЕРАБОТКИ</w:t>
      </w:r>
    </w:p>
    <w:p w:rsidR="00056649" w:rsidRPr="007763E3" w:rsidRDefault="00056649" w:rsidP="007763E3">
      <w:pPr>
        <w:spacing w:line="360" w:lineRule="auto"/>
        <w:ind w:firstLine="709"/>
        <w:jc w:val="both"/>
        <w:rPr>
          <w:sz w:val="28"/>
          <w:szCs w:val="28"/>
        </w:rPr>
      </w:pPr>
    </w:p>
    <w:p w:rsidR="00885275" w:rsidRPr="007763E3" w:rsidRDefault="00885275" w:rsidP="007763E3">
      <w:pPr>
        <w:widowControl w:val="0"/>
        <w:spacing w:line="360" w:lineRule="auto"/>
        <w:ind w:firstLine="709"/>
        <w:jc w:val="both"/>
        <w:rPr>
          <w:sz w:val="28"/>
          <w:szCs w:val="28"/>
        </w:rPr>
      </w:pPr>
      <w:r w:rsidRPr="007763E3">
        <w:rPr>
          <w:sz w:val="28"/>
          <w:szCs w:val="28"/>
        </w:rPr>
        <w:t>В традиционной технологии кальцинированной соды на 1 тонну продукта приходятся следующие отходы:</w:t>
      </w:r>
    </w:p>
    <w:p w:rsidR="00885275" w:rsidRPr="007763E3" w:rsidRDefault="00885275" w:rsidP="007763E3">
      <w:pPr>
        <w:widowControl w:val="0"/>
        <w:spacing w:line="360" w:lineRule="auto"/>
        <w:ind w:firstLine="709"/>
        <w:jc w:val="both"/>
        <w:rPr>
          <w:sz w:val="28"/>
          <w:szCs w:val="28"/>
        </w:rPr>
      </w:pPr>
      <w:r w:rsidRPr="007763E3">
        <w:rPr>
          <w:sz w:val="28"/>
          <w:szCs w:val="28"/>
        </w:rPr>
        <w:t>хлоридные стоки, содержащие около 115–125 г/л СаС1</w:t>
      </w:r>
      <w:r w:rsidRPr="007763E3">
        <w:rPr>
          <w:sz w:val="28"/>
          <w:szCs w:val="28"/>
          <w:vertAlign w:val="subscript"/>
        </w:rPr>
        <w:t>2</w:t>
      </w:r>
      <w:r w:rsidRPr="007763E3">
        <w:rPr>
          <w:sz w:val="28"/>
          <w:szCs w:val="28"/>
        </w:rPr>
        <w:t xml:space="preserve">, 55–58 г/л </w:t>
      </w:r>
      <w:r w:rsidRPr="007763E3">
        <w:rPr>
          <w:sz w:val="28"/>
          <w:szCs w:val="28"/>
          <w:lang w:val="en-US"/>
        </w:rPr>
        <w:t>NaCl</w:t>
      </w:r>
      <w:r w:rsidRPr="007763E3">
        <w:rPr>
          <w:sz w:val="28"/>
          <w:szCs w:val="28"/>
        </w:rPr>
        <w:t xml:space="preserve"> и 20–25 г/л взвеси Са(ОН)</w:t>
      </w:r>
      <w:r w:rsidRPr="007763E3">
        <w:rPr>
          <w:sz w:val="28"/>
          <w:szCs w:val="28"/>
          <w:vertAlign w:val="subscript"/>
        </w:rPr>
        <w:t>2</w:t>
      </w:r>
      <w:r w:rsidRPr="007763E3">
        <w:rPr>
          <w:sz w:val="28"/>
          <w:szCs w:val="28"/>
        </w:rPr>
        <w:t>, СаСО</w:t>
      </w:r>
      <w:r w:rsidRPr="007763E3">
        <w:rPr>
          <w:sz w:val="28"/>
          <w:szCs w:val="28"/>
          <w:vertAlign w:val="subscript"/>
        </w:rPr>
        <w:t>3</w:t>
      </w:r>
      <w:r w:rsidRPr="007763E3">
        <w:rPr>
          <w:sz w:val="28"/>
          <w:szCs w:val="28"/>
        </w:rPr>
        <w:t xml:space="preserve"> и </w:t>
      </w:r>
      <w:r w:rsidRPr="007763E3">
        <w:rPr>
          <w:sz w:val="28"/>
          <w:szCs w:val="28"/>
          <w:lang w:val="en-US"/>
        </w:rPr>
        <w:t>CaSO</w:t>
      </w:r>
      <w:r w:rsidRPr="007763E3">
        <w:rPr>
          <w:sz w:val="28"/>
          <w:szCs w:val="28"/>
          <w:vertAlign w:val="subscript"/>
        </w:rPr>
        <w:t>4</w:t>
      </w:r>
      <w:r w:rsidRPr="007763E3">
        <w:rPr>
          <w:sz w:val="28"/>
          <w:szCs w:val="28"/>
        </w:rPr>
        <w:t xml:space="preserve"> – около </w:t>
      </w:r>
      <w:smartTag w:uri="urn:schemas-microsoft-com:office:smarttags" w:element="metricconverter">
        <w:smartTagPr>
          <w:attr w:name="ProductID" w:val="9,1 м3"/>
        </w:smartTagPr>
        <w:r w:rsidRPr="007763E3">
          <w:rPr>
            <w:sz w:val="28"/>
            <w:szCs w:val="28"/>
          </w:rPr>
          <w:t>9,1 м</w:t>
        </w:r>
        <w:r w:rsidRPr="007763E3">
          <w:rPr>
            <w:sz w:val="28"/>
            <w:szCs w:val="28"/>
            <w:vertAlign w:val="superscript"/>
          </w:rPr>
          <w:t>3</w:t>
        </w:r>
      </w:smartTag>
      <w:r w:rsidRPr="007763E3">
        <w:rPr>
          <w:sz w:val="28"/>
          <w:szCs w:val="28"/>
        </w:rPr>
        <w:t>;</w:t>
      </w:r>
    </w:p>
    <w:p w:rsidR="002618E9" w:rsidRPr="007763E3" w:rsidRDefault="00885275" w:rsidP="007763E3">
      <w:pPr>
        <w:widowControl w:val="0"/>
        <w:spacing w:line="360" w:lineRule="auto"/>
        <w:ind w:firstLine="709"/>
        <w:jc w:val="both"/>
        <w:rPr>
          <w:sz w:val="28"/>
          <w:szCs w:val="28"/>
        </w:rPr>
      </w:pPr>
      <w:r w:rsidRPr="007763E3">
        <w:rPr>
          <w:sz w:val="28"/>
          <w:szCs w:val="28"/>
        </w:rPr>
        <w:t>шлам от очистки рассола, содержащий 250–300 г/л взвеси Са(ОН)</w:t>
      </w:r>
      <w:r w:rsidRPr="007763E3">
        <w:rPr>
          <w:sz w:val="28"/>
          <w:szCs w:val="28"/>
          <w:vertAlign w:val="subscript"/>
        </w:rPr>
        <w:t>2</w:t>
      </w:r>
      <w:r w:rsidRPr="007763E3">
        <w:rPr>
          <w:sz w:val="28"/>
          <w:szCs w:val="28"/>
        </w:rPr>
        <w:t xml:space="preserve"> и </w:t>
      </w:r>
      <w:r w:rsidRPr="007763E3">
        <w:rPr>
          <w:sz w:val="28"/>
          <w:szCs w:val="28"/>
          <w:lang w:val="en-US"/>
        </w:rPr>
        <w:t>Mg</w:t>
      </w:r>
      <w:r w:rsidRPr="007763E3">
        <w:rPr>
          <w:sz w:val="28"/>
          <w:szCs w:val="28"/>
        </w:rPr>
        <w:t>(</w:t>
      </w:r>
      <w:r w:rsidRPr="007763E3">
        <w:rPr>
          <w:sz w:val="28"/>
          <w:szCs w:val="28"/>
          <w:lang w:val="en-US"/>
        </w:rPr>
        <w:t>OH</w:t>
      </w:r>
      <w:r w:rsidRPr="007763E3">
        <w:rPr>
          <w:sz w:val="28"/>
          <w:szCs w:val="28"/>
        </w:rPr>
        <w:t>)</w:t>
      </w:r>
      <w:r w:rsidRPr="007763E3">
        <w:rPr>
          <w:sz w:val="28"/>
          <w:szCs w:val="28"/>
          <w:vertAlign w:val="subscript"/>
        </w:rPr>
        <w:t>2</w:t>
      </w:r>
      <w:r w:rsidRPr="007763E3">
        <w:rPr>
          <w:sz w:val="28"/>
          <w:szCs w:val="28"/>
        </w:rPr>
        <w:t xml:space="preserve"> – 0,</w:t>
      </w:r>
      <w:r w:rsidRPr="007763E3">
        <w:rPr>
          <w:sz w:val="28"/>
          <w:szCs w:val="28"/>
          <w:lang w:val="en-US"/>
        </w:rPr>
        <w:t>l</w:t>
      </w:r>
      <w:r w:rsidRPr="007763E3">
        <w:rPr>
          <w:sz w:val="28"/>
          <w:szCs w:val="28"/>
        </w:rPr>
        <w:t xml:space="preserve"> м</w:t>
      </w:r>
      <w:r w:rsidRPr="007763E3">
        <w:rPr>
          <w:sz w:val="28"/>
          <w:szCs w:val="28"/>
          <w:vertAlign w:val="superscript"/>
        </w:rPr>
        <w:t>3</w:t>
      </w:r>
      <w:r w:rsidR="002618E9" w:rsidRPr="007763E3">
        <w:rPr>
          <w:sz w:val="28"/>
          <w:szCs w:val="28"/>
        </w:rPr>
        <w:t>, шлам дистилляции;</w:t>
      </w:r>
    </w:p>
    <w:p w:rsidR="00885275" w:rsidRPr="007763E3" w:rsidRDefault="00885275" w:rsidP="007763E3">
      <w:pPr>
        <w:widowControl w:val="0"/>
        <w:spacing w:line="360" w:lineRule="auto"/>
        <w:ind w:firstLine="709"/>
        <w:jc w:val="both"/>
        <w:rPr>
          <w:sz w:val="28"/>
          <w:szCs w:val="28"/>
        </w:rPr>
      </w:pPr>
      <w:r w:rsidRPr="007763E3">
        <w:rPr>
          <w:sz w:val="28"/>
          <w:szCs w:val="28"/>
        </w:rPr>
        <w:t>недопал при обжиге мела или известняка, отделяемый в процессе получения известковой суспензии и содержащий СаСО</w:t>
      </w:r>
      <w:r w:rsidRPr="007763E3">
        <w:rPr>
          <w:sz w:val="28"/>
          <w:szCs w:val="28"/>
          <w:vertAlign w:val="subscript"/>
        </w:rPr>
        <w:t>3</w:t>
      </w:r>
      <w:r w:rsidRPr="007763E3">
        <w:rPr>
          <w:sz w:val="28"/>
          <w:szCs w:val="28"/>
        </w:rPr>
        <w:t xml:space="preserve">, СаО и золу топлива, около </w:t>
      </w:r>
      <w:smartTag w:uri="urn:schemas-microsoft-com:office:smarttags" w:element="metricconverter">
        <w:smartTagPr>
          <w:attr w:name="ProductID" w:val="55 кг"/>
        </w:smartTagPr>
        <w:r w:rsidRPr="007763E3">
          <w:rPr>
            <w:sz w:val="28"/>
            <w:szCs w:val="28"/>
          </w:rPr>
          <w:t>55 кг</w:t>
        </w:r>
      </w:smartTag>
      <w:r w:rsidRPr="007763E3">
        <w:rPr>
          <w:sz w:val="28"/>
          <w:szCs w:val="28"/>
        </w:rPr>
        <w:t>.</w:t>
      </w:r>
    </w:p>
    <w:p w:rsidR="003B06FA" w:rsidRPr="007763E3" w:rsidRDefault="00885275" w:rsidP="007763E3">
      <w:pPr>
        <w:widowControl w:val="0"/>
        <w:spacing w:line="360" w:lineRule="auto"/>
        <w:ind w:firstLine="709"/>
        <w:jc w:val="both"/>
        <w:rPr>
          <w:sz w:val="28"/>
          <w:szCs w:val="28"/>
        </w:rPr>
      </w:pPr>
      <w:r w:rsidRPr="007763E3">
        <w:rPr>
          <w:sz w:val="28"/>
          <w:szCs w:val="28"/>
        </w:rPr>
        <w:t>В так называемые производственные отходы переходит весь содержащийся в сырье кальций, хлор и около 1/3 натрия. В пересчете на твердое состояние при производстве 1 т кальцинированной соды в отходах содержится около 1 т СаС</w:t>
      </w:r>
      <w:r w:rsidRPr="007763E3">
        <w:rPr>
          <w:sz w:val="28"/>
          <w:szCs w:val="28"/>
          <w:lang w:val="en-US"/>
        </w:rPr>
        <w:t>l</w:t>
      </w:r>
      <w:r w:rsidRPr="007763E3">
        <w:rPr>
          <w:sz w:val="28"/>
          <w:szCs w:val="28"/>
          <w:vertAlign w:val="subscript"/>
        </w:rPr>
        <w:t>2</w:t>
      </w:r>
      <w:r w:rsidRPr="007763E3">
        <w:rPr>
          <w:sz w:val="28"/>
          <w:szCs w:val="28"/>
        </w:rPr>
        <w:t xml:space="preserve">, 0,5 т </w:t>
      </w:r>
      <w:r w:rsidRPr="007763E3">
        <w:rPr>
          <w:sz w:val="28"/>
          <w:szCs w:val="28"/>
          <w:lang w:val="en-US"/>
        </w:rPr>
        <w:t>NaCl</w:t>
      </w:r>
      <w:r w:rsidRPr="007763E3">
        <w:rPr>
          <w:sz w:val="28"/>
          <w:szCs w:val="28"/>
        </w:rPr>
        <w:t xml:space="preserve">, </w:t>
      </w:r>
      <w:smartTag w:uri="urn:schemas-microsoft-com:office:smarttags" w:element="metricconverter">
        <w:smartTagPr>
          <w:attr w:name="ProductID" w:val="200 кг"/>
        </w:smartTagPr>
        <w:r w:rsidRPr="007763E3">
          <w:rPr>
            <w:sz w:val="28"/>
            <w:szCs w:val="28"/>
          </w:rPr>
          <w:t>200 кг</w:t>
        </w:r>
      </w:smartTag>
      <w:r w:rsidRPr="007763E3">
        <w:rPr>
          <w:sz w:val="28"/>
          <w:szCs w:val="28"/>
        </w:rPr>
        <w:t xml:space="preserve"> шлама и </w:t>
      </w:r>
      <w:smartTag w:uri="urn:schemas-microsoft-com:office:smarttags" w:element="metricconverter">
        <w:smartTagPr>
          <w:attr w:name="ProductID" w:val="55 кг"/>
        </w:smartTagPr>
        <w:r w:rsidRPr="007763E3">
          <w:rPr>
            <w:sz w:val="28"/>
            <w:szCs w:val="28"/>
          </w:rPr>
          <w:t>55 кг</w:t>
        </w:r>
      </w:smartTag>
      <w:r w:rsidRPr="007763E3">
        <w:rPr>
          <w:sz w:val="28"/>
          <w:szCs w:val="28"/>
        </w:rPr>
        <w:t xml:space="preserve"> недопала [1–3, 5].</w:t>
      </w:r>
      <w:r w:rsidR="007763E3">
        <w:rPr>
          <w:sz w:val="28"/>
          <w:szCs w:val="28"/>
        </w:rPr>
        <w:t xml:space="preserve"> </w:t>
      </w:r>
      <w:r w:rsidR="003B06FA" w:rsidRPr="007763E3">
        <w:rPr>
          <w:sz w:val="28"/>
          <w:szCs w:val="28"/>
        </w:rPr>
        <w:t>На рис. 6.1 изображена простая схема цикла.</w:t>
      </w:r>
    </w:p>
    <w:p w:rsidR="007763E3" w:rsidRDefault="007763E3" w:rsidP="007763E3">
      <w:pPr>
        <w:spacing w:line="360" w:lineRule="auto"/>
        <w:ind w:firstLine="709"/>
        <w:jc w:val="both"/>
        <w:rPr>
          <w:sz w:val="28"/>
          <w:szCs w:val="28"/>
        </w:rPr>
      </w:pPr>
    </w:p>
    <w:p w:rsidR="007763E3" w:rsidRDefault="00374170" w:rsidP="007763E3">
      <w:pPr>
        <w:spacing w:line="360" w:lineRule="auto"/>
        <w:ind w:firstLine="709"/>
        <w:jc w:val="both"/>
        <w:rPr>
          <w:sz w:val="28"/>
          <w:szCs w:val="28"/>
        </w:rPr>
      </w:pPr>
      <w:r>
        <w:pict>
          <v:shape id="_x0000_i1042" type="#_x0000_t75" style="width:310.5pt;height:211.5pt">
            <v:imagedata r:id="rId27" o:title=""/>
          </v:shape>
        </w:pict>
      </w:r>
    </w:p>
    <w:p w:rsidR="003B06FA" w:rsidRDefault="003B06FA" w:rsidP="007763E3">
      <w:pPr>
        <w:spacing w:line="360" w:lineRule="auto"/>
        <w:ind w:firstLine="709"/>
        <w:jc w:val="both"/>
        <w:rPr>
          <w:sz w:val="28"/>
          <w:szCs w:val="28"/>
        </w:rPr>
      </w:pPr>
      <w:r w:rsidRPr="007763E3">
        <w:rPr>
          <w:sz w:val="28"/>
          <w:szCs w:val="28"/>
        </w:rPr>
        <w:t>Рис. 6.1 – Простая схема цикла производства кальцинированной соды</w:t>
      </w:r>
    </w:p>
    <w:p w:rsidR="007763E3" w:rsidRDefault="007763E3" w:rsidP="007763E3">
      <w:pPr>
        <w:spacing w:line="360" w:lineRule="auto"/>
        <w:ind w:firstLine="709"/>
        <w:jc w:val="both"/>
        <w:rPr>
          <w:sz w:val="28"/>
          <w:szCs w:val="28"/>
        </w:rPr>
      </w:pPr>
    </w:p>
    <w:p w:rsidR="008002D7" w:rsidRPr="007763E3" w:rsidRDefault="007763E3" w:rsidP="007763E3">
      <w:pPr>
        <w:spacing w:line="360" w:lineRule="auto"/>
        <w:ind w:firstLine="709"/>
        <w:jc w:val="center"/>
        <w:rPr>
          <w:b/>
          <w:sz w:val="28"/>
          <w:szCs w:val="28"/>
        </w:rPr>
      </w:pPr>
      <w:r>
        <w:rPr>
          <w:sz w:val="28"/>
          <w:szCs w:val="28"/>
        </w:rPr>
        <w:br w:type="page"/>
      </w:r>
      <w:r w:rsidR="008002D7" w:rsidRPr="007763E3">
        <w:rPr>
          <w:b/>
          <w:sz w:val="28"/>
          <w:szCs w:val="28"/>
        </w:rPr>
        <w:t xml:space="preserve">6.1 </w:t>
      </w:r>
      <w:r w:rsidR="00521E26" w:rsidRPr="007763E3">
        <w:rPr>
          <w:b/>
          <w:sz w:val="28"/>
          <w:szCs w:val="28"/>
        </w:rPr>
        <w:t>ПЕРЕРАБОТКА ЖИДКИХ ОТХОДОВ</w:t>
      </w:r>
    </w:p>
    <w:p w:rsidR="008002D7" w:rsidRPr="007763E3" w:rsidRDefault="008002D7" w:rsidP="007763E3">
      <w:pPr>
        <w:spacing w:line="360" w:lineRule="auto"/>
        <w:ind w:firstLine="709"/>
        <w:jc w:val="both"/>
        <w:rPr>
          <w:sz w:val="28"/>
          <w:szCs w:val="28"/>
        </w:rPr>
      </w:pPr>
    </w:p>
    <w:p w:rsidR="00CF2D30" w:rsidRPr="007763E3" w:rsidRDefault="00CF2D30" w:rsidP="007763E3">
      <w:pPr>
        <w:widowControl w:val="0"/>
        <w:spacing w:line="360" w:lineRule="auto"/>
        <w:ind w:firstLine="709"/>
        <w:jc w:val="both"/>
        <w:rPr>
          <w:sz w:val="28"/>
          <w:szCs w:val="28"/>
        </w:rPr>
      </w:pPr>
      <w:r w:rsidRPr="007763E3">
        <w:rPr>
          <w:sz w:val="28"/>
          <w:szCs w:val="28"/>
        </w:rPr>
        <w:t>Для фильтровой жидкости предлагается получение хлористого аммония.</w:t>
      </w:r>
    </w:p>
    <w:p w:rsidR="00F1179E" w:rsidRPr="007763E3" w:rsidRDefault="00F1179E" w:rsidP="007763E3">
      <w:pPr>
        <w:widowControl w:val="0"/>
        <w:spacing w:line="360" w:lineRule="auto"/>
        <w:ind w:firstLine="709"/>
        <w:jc w:val="both"/>
        <w:rPr>
          <w:sz w:val="28"/>
          <w:szCs w:val="28"/>
        </w:rPr>
      </w:pPr>
      <w:r w:rsidRPr="007763E3">
        <w:rPr>
          <w:sz w:val="28"/>
          <w:szCs w:val="28"/>
        </w:rPr>
        <w:t xml:space="preserve">При производстве хлорида аммония часть или весь поток фильтровой жидкости после барабанных вакуум-фильтров направляется на дегазацию (узел </w:t>
      </w:r>
      <w:r w:rsidRPr="007763E3">
        <w:rPr>
          <w:sz w:val="28"/>
          <w:szCs w:val="28"/>
          <w:lang w:val="en-US"/>
        </w:rPr>
        <w:t>XII</w:t>
      </w:r>
      <w:r w:rsidRPr="007763E3">
        <w:rPr>
          <w:sz w:val="28"/>
          <w:szCs w:val="28"/>
        </w:rPr>
        <w:t>), которая осуществляется паром</w:t>
      </w:r>
      <w:r w:rsidR="00592AC1" w:rsidRPr="007763E3">
        <w:rPr>
          <w:sz w:val="28"/>
          <w:szCs w:val="28"/>
        </w:rPr>
        <w:t xml:space="preserve"> (раздел 3 рис. 3.2)</w:t>
      </w:r>
      <w:r w:rsidRPr="007763E3">
        <w:rPr>
          <w:sz w:val="28"/>
          <w:szCs w:val="28"/>
        </w:rPr>
        <w:t xml:space="preserve">. Десорбированные из жидкости в парогазовый поток аммиак и диоксида углерода поступают на абсорбцию </w:t>
      </w:r>
      <w:r w:rsidRPr="007763E3">
        <w:rPr>
          <w:bCs/>
          <w:sz w:val="28"/>
          <w:szCs w:val="28"/>
          <w:lang w:val="en-US"/>
        </w:rPr>
        <w:t>II</w:t>
      </w:r>
      <w:r w:rsidRPr="007763E3">
        <w:rPr>
          <w:bCs/>
          <w:sz w:val="28"/>
          <w:szCs w:val="28"/>
        </w:rPr>
        <w:t>.</w:t>
      </w:r>
    </w:p>
    <w:p w:rsidR="00F1179E" w:rsidRPr="007763E3" w:rsidRDefault="00F1179E" w:rsidP="007763E3">
      <w:pPr>
        <w:widowControl w:val="0"/>
        <w:spacing w:line="360" w:lineRule="auto"/>
        <w:ind w:firstLine="709"/>
        <w:jc w:val="both"/>
        <w:rPr>
          <w:sz w:val="28"/>
          <w:szCs w:val="28"/>
        </w:rPr>
      </w:pPr>
      <w:r w:rsidRPr="007763E3">
        <w:rPr>
          <w:sz w:val="28"/>
          <w:szCs w:val="28"/>
        </w:rPr>
        <w:t xml:space="preserve">На абсорбцию в отделение </w:t>
      </w:r>
      <w:r w:rsidRPr="007763E3">
        <w:rPr>
          <w:sz w:val="28"/>
          <w:szCs w:val="28"/>
          <w:lang w:val="en-US"/>
        </w:rPr>
        <w:t>II</w:t>
      </w:r>
      <w:r w:rsidRPr="007763E3">
        <w:rPr>
          <w:sz w:val="28"/>
          <w:szCs w:val="28"/>
        </w:rPr>
        <w:t xml:space="preserve"> дополнительно подается газообразный аммиак от аммиачно-испарительной установки для восполнения убыли аммиака, который выводится из цикла хлоридом аммония, растворенным в дегазированной фильтровой жидкости. Дегазированная фильтровальная жидкость направляется на выпарку (отделение </w:t>
      </w:r>
      <w:r w:rsidRPr="007763E3">
        <w:rPr>
          <w:sz w:val="28"/>
          <w:szCs w:val="28"/>
          <w:lang w:val="en-US"/>
        </w:rPr>
        <w:t>XIII</w:t>
      </w:r>
      <w:r w:rsidRPr="007763E3">
        <w:rPr>
          <w:sz w:val="28"/>
          <w:szCs w:val="28"/>
        </w:rPr>
        <w:t>), после которой образующаяся соляная пульпа проходит стадию отстаивания и центрифугирования (</w:t>
      </w:r>
      <w:r w:rsidRPr="007763E3">
        <w:rPr>
          <w:sz w:val="28"/>
          <w:szCs w:val="28"/>
          <w:lang w:val="en-US"/>
        </w:rPr>
        <w:t>XIV</w:t>
      </w:r>
      <w:r w:rsidRPr="007763E3">
        <w:rPr>
          <w:sz w:val="28"/>
          <w:szCs w:val="28"/>
        </w:rPr>
        <w:t>), сушки и прокалки поваренной соли (</w:t>
      </w:r>
      <w:r w:rsidRPr="007763E3">
        <w:rPr>
          <w:sz w:val="28"/>
          <w:szCs w:val="28"/>
          <w:lang w:val="en-US"/>
        </w:rPr>
        <w:t>XV</w:t>
      </w:r>
      <w:r w:rsidRPr="007763E3">
        <w:rPr>
          <w:sz w:val="28"/>
          <w:szCs w:val="28"/>
        </w:rPr>
        <w:t>).</w:t>
      </w:r>
    </w:p>
    <w:p w:rsidR="00F1179E" w:rsidRPr="007763E3" w:rsidRDefault="00F1179E" w:rsidP="007763E3">
      <w:pPr>
        <w:widowControl w:val="0"/>
        <w:spacing w:line="360" w:lineRule="auto"/>
        <w:ind w:firstLine="709"/>
        <w:jc w:val="both"/>
        <w:rPr>
          <w:sz w:val="28"/>
          <w:szCs w:val="28"/>
        </w:rPr>
      </w:pPr>
      <w:r w:rsidRPr="007763E3">
        <w:rPr>
          <w:sz w:val="28"/>
          <w:szCs w:val="28"/>
        </w:rPr>
        <w:t>Соляной маточный раствор подается на вакуум-кристаллизацию (</w:t>
      </w:r>
      <w:r w:rsidRPr="007763E3">
        <w:rPr>
          <w:sz w:val="28"/>
          <w:szCs w:val="28"/>
          <w:lang w:val="en-US"/>
        </w:rPr>
        <w:t>XVI</w:t>
      </w:r>
      <w:r w:rsidRPr="007763E3">
        <w:rPr>
          <w:sz w:val="28"/>
          <w:szCs w:val="28"/>
        </w:rPr>
        <w:t>); пульпа хлорида аммония поступает далее на отстаивание и центрифугирование (</w:t>
      </w:r>
      <w:r w:rsidRPr="007763E3">
        <w:rPr>
          <w:sz w:val="28"/>
          <w:szCs w:val="28"/>
          <w:lang w:val="en-US"/>
        </w:rPr>
        <w:t>XVII</w:t>
      </w:r>
      <w:r w:rsidRPr="007763E3">
        <w:rPr>
          <w:sz w:val="28"/>
          <w:szCs w:val="28"/>
        </w:rPr>
        <w:t>); хлорид аммония проходит сушку, зернение (</w:t>
      </w:r>
      <w:r w:rsidRPr="007763E3">
        <w:rPr>
          <w:sz w:val="28"/>
          <w:szCs w:val="28"/>
          <w:lang w:val="en-US"/>
        </w:rPr>
        <w:t>XVIII</w:t>
      </w:r>
      <w:r w:rsidRPr="007763E3">
        <w:rPr>
          <w:sz w:val="28"/>
          <w:szCs w:val="28"/>
        </w:rPr>
        <w:t>) и направляется на склад готовой продукции.</w:t>
      </w:r>
    </w:p>
    <w:p w:rsidR="008225E9" w:rsidRPr="007763E3" w:rsidRDefault="008E71ED" w:rsidP="007763E3">
      <w:pPr>
        <w:widowControl w:val="0"/>
        <w:spacing w:line="360" w:lineRule="auto"/>
        <w:ind w:firstLine="709"/>
        <w:jc w:val="both"/>
        <w:rPr>
          <w:sz w:val="28"/>
          <w:szCs w:val="28"/>
        </w:rPr>
      </w:pPr>
      <w:r w:rsidRPr="007763E3">
        <w:rPr>
          <w:sz w:val="28"/>
          <w:szCs w:val="28"/>
        </w:rPr>
        <w:t xml:space="preserve">Существует и предлагается </w:t>
      </w:r>
      <w:r w:rsidR="007035D2" w:rsidRPr="007763E3">
        <w:rPr>
          <w:sz w:val="28"/>
          <w:szCs w:val="28"/>
        </w:rPr>
        <w:t>несколько</w:t>
      </w:r>
      <w:r w:rsidRPr="007763E3">
        <w:rPr>
          <w:sz w:val="28"/>
          <w:szCs w:val="28"/>
        </w:rPr>
        <w:t xml:space="preserve"> способ</w:t>
      </w:r>
      <w:r w:rsidR="007035D2" w:rsidRPr="007763E3">
        <w:rPr>
          <w:sz w:val="28"/>
          <w:szCs w:val="28"/>
        </w:rPr>
        <w:t>ов</w:t>
      </w:r>
      <w:r w:rsidR="001824F5" w:rsidRPr="007763E3">
        <w:rPr>
          <w:sz w:val="28"/>
          <w:szCs w:val="28"/>
        </w:rPr>
        <w:t xml:space="preserve"> утилизации дистиллерной жидкости</w:t>
      </w:r>
      <w:r w:rsidRPr="007763E3">
        <w:rPr>
          <w:sz w:val="28"/>
          <w:szCs w:val="28"/>
        </w:rPr>
        <w:t>:</w:t>
      </w:r>
      <w:r w:rsidR="008225E9" w:rsidRPr="007763E3">
        <w:rPr>
          <w:sz w:val="28"/>
          <w:szCs w:val="28"/>
        </w:rPr>
        <w:t xml:space="preserve"> </w:t>
      </w:r>
      <w:r w:rsidRPr="007763E3">
        <w:rPr>
          <w:sz w:val="28"/>
          <w:szCs w:val="28"/>
        </w:rPr>
        <w:t xml:space="preserve">первое – переработка </w:t>
      </w:r>
      <w:r w:rsidR="008225E9" w:rsidRPr="007763E3">
        <w:rPr>
          <w:sz w:val="28"/>
          <w:szCs w:val="28"/>
        </w:rPr>
        <w:t xml:space="preserve">осветленной дистиллерной жидкости, которая </w:t>
      </w:r>
      <w:r w:rsidR="00F3769B" w:rsidRPr="007763E3">
        <w:rPr>
          <w:sz w:val="28"/>
          <w:szCs w:val="28"/>
        </w:rPr>
        <w:t xml:space="preserve">заключается в </w:t>
      </w:r>
      <w:r w:rsidR="008225E9" w:rsidRPr="007763E3">
        <w:rPr>
          <w:sz w:val="28"/>
          <w:szCs w:val="28"/>
        </w:rPr>
        <w:t>получени</w:t>
      </w:r>
      <w:r w:rsidR="00F3769B" w:rsidRPr="007763E3">
        <w:rPr>
          <w:sz w:val="28"/>
          <w:szCs w:val="28"/>
        </w:rPr>
        <w:t>и</w:t>
      </w:r>
      <w:r w:rsidR="008225E9" w:rsidRPr="007763E3">
        <w:rPr>
          <w:sz w:val="28"/>
          <w:szCs w:val="28"/>
        </w:rPr>
        <w:t xml:space="preserve"> хлорида кальция, </w:t>
      </w:r>
      <w:r w:rsidRPr="007763E3">
        <w:rPr>
          <w:sz w:val="28"/>
          <w:szCs w:val="28"/>
        </w:rPr>
        <w:t xml:space="preserve">второе – </w:t>
      </w:r>
      <w:r w:rsidR="008225E9" w:rsidRPr="007763E3">
        <w:rPr>
          <w:sz w:val="28"/>
          <w:szCs w:val="28"/>
        </w:rPr>
        <w:t>после соответствующей подготовки закачива</w:t>
      </w:r>
      <w:r w:rsidR="00F3769B" w:rsidRPr="007763E3">
        <w:rPr>
          <w:sz w:val="28"/>
          <w:szCs w:val="28"/>
        </w:rPr>
        <w:t>ни</w:t>
      </w:r>
      <w:r w:rsidR="001824F5" w:rsidRPr="007763E3">
        <w:rPr>
          <w:sz w:val="28"/>
          <w:szCs w:val="28"/>
        </w:rPr>
        <w:t>е</w:t>
      </w:r>
      <w:r w:rsidR="00F3769B" w:rsidRPr="007763E3">
        <w:rPr>
          <w:sz w:val="28"/>
          <w:szCs w:val="28"/>
        </w:rPr>
        <w:t xml:space="preserve"> </w:t>
      </w:r>
      <w:r w:rsidRPr="007763E3">
        <w:rPr>
          <w:sz w:val="28"/>
          <w:szCs w:val="28"/>
        </w:rPr>
        <w:t xml:space="preserve">дистиллерной жидкости </w:t>
      </w:r>
      <w:r w:rsidR="008225E9" w:rsidRPr="007763E3">
        <w:rPr>
          <w:sz w:val="28"/>
          <w:szCs w:val="28"/>
        </w:rPr>
        <w:t>в неф</w:t>
      </w:r>
      <w:r w:rsidRPr="007763E3">
        <w:rPr>
          <w:sz w:val="28"/>
          <w:szCs w:val="28"/>
        </w:rPr>
        <w:t>тяные скважины, третье – получение из дистиллерной жидкости химически осажденного карбоната кальция [8]</w:t>
      </w:r>
      <w:r w:rsidR="008225E9" w:rsidRPr="007763E3">
        <w:rPr>
          <w:sz w:val="28"/>
          <w:szCs w:val="28"/>
        </w:rPr>
        <w:t>.</w:t>
      </w:r>
    </w:p>
    <w:p w:rsidR="00EA100D" w:rsidRPr="007763E3" w:rsidRDefault="00EA100D" w:rsidP="007763E3">
      <w:pPr>
        <w:widowControl w:val="0"/>
        <w:spacing w:line="360" w:lineRule="auto"/>
        <w:ind w:firstLine="709"/>
        <w:jc w:val="both"/>
        <w:rPr>
          <w:sz w:val="28"/>
          <w:szCs w:val="28"/>
        </w:rPr>
      </w:pPr>
      <w:r w:rsidRPr="007763E3">
        <w:rPr>
          <w:sz w:val="28"/>
          <w:szCs w:val="28"/>
        </w:rPr>
        <w:t>При производстве СаС</w:t>
      </w:r>
      <w:r w:rsidRPr="007763E3">
        <w:rPr>
          <w:sz w:val="28"/>
          <w:szCs w:val="28"/>
          <w:lang w:val="en-US"/>
        </w:rPr>
        <w:t>l</w:t>
      </w:r>
      <w:r w:rsidR="00720381" w:rsidRPr="007763E3">
        <w:rPr>
          <w:sz w:val="28"/>
          <w:szCs w:val="28"/>
          <w:vertAlign w:val="subscript"/>
        </w:rPr>
        <w:t>2</w:t>
      </w:r>
      <w:r w:rsidRPr="007763E3">
        <w:rPr>
          <w:sz w:val="28"/>
          <w:szCs w:val="28"/>
        </w:rPr>
        <w:t xml:space="preserve"> весь поток дистиллерной суспензии </w:t>
      </w:r>
      <w:r w:rsidR="00D6524A" w:rsidRPr="007763E3">
        <w:rPr>
          <w:sz w:val="28"/>
          <w:szCs w:val="28"/>
        </w:rPr>
        <w:t xml:space="preserve">(рис. 3.2) </w:t>
      </w:r>
      <w:r w:rsidRPr="007763E3">
        <w:rPr>
          <w:sz w:val="28"/>
          <w:szCs w:val="28"/>
        </w:rPr>
        <w:t>или его часть подвергается предварительной карбонизации и далее поступает на отстаивание от взвешенных частиц (</w:t>
      </w:r>
      <w:r w:rsidRPr="007763E3">
        <w:rPr>
          <w:sz w:val="28"/>
          <w:szCs w:val="28"/>
          <w:lang w:val="en-US"/>
        </w:rPr>
        <w:t>XIX</w:t>
      </w:r>
      <w:r w:rsidRPr="007763E3">
        <w:rPr>
          <w:sz w:val="28"/>
          <w:szCs w:val="28"/>
        </w:rPr>
        <w:t xml:space="preserve">). Шлам из отстойника направляется для дальнейшей переработки (стадия </w:t>
      </w:r>
      <w:r w:rsidRPr="007763E3">
        <w:rPr>
          <w:sz w:val="28"/>
          <w:szCs w:val="28"/>
          <w:lang w:val="en-US"/>
        </w:rPr>
        <w:t>XXIV</w:t>
      </w:r>
      <w:r w:rsidRPr="007763E3">
        <w:rPr>
          <w:sz w:val="28"/>
          <w:szCs w:val="28"/>
        </w:rPr>
        <w:t>), а осветленный раствор сливается в ёмкость (</w:t>
      </w:r>
      <w:r w:rsidRPr="007763E3">
        <w:rPr>
          <w:sz w:val="28"/>
          <w:szCs w:val="28"/>
          <w:lang w:val="en-US"/>
        </w:rPr>
        <w:t>XX</w:t>
      </w:r>
      <w:r w:rsidRPr="007763E3">
        <w:rPr>
          <w:sz w:val="28"/>
          <w:szCs w:val="28"/>
        </w:rPr>
        <w:t xml:space="preserve">), в которую подают затравку из активного сульфат кальция для предотвращения инкрустирования выпарной трёхкорпусной прямоточной батареи. Дистиллерная жидкость упаривается до достижения концентрации хлорида кальция 18 % масс. Во второй трёхкорпусной прямоточной батарее (стадия </w:t>
      </w:r>
      <w:r w:rsidRPr="007763E3">
        <w:rPr>
          <w:sz w:val="28"/>
          <w:szCs w:val="28"/>
          <w:lang w:val="en-US"/>
        </w:rPr>
        <w:t>XXI</w:t>
      </w:r>
      <w:r w:rsidRPr="007763E3">
        <w:rPr>
          <w:sz w:val="28"/>
          <w:szCs w:val="28"/>
        </w:rPr>
        <w:t xml:space="preserve">) дистиллерная жидкость упаривается до концентрации хлорида кальция 38 % масс, с выделением основной массы поваренной соли. Осветленный 38 %-ый раствор раствор хлорида кальция подается на вакуум-кристаллизатор (стадия </w:t>
      </w:r>
      <w:r w:rsidRPr="007763E3">
        <w:rPr>
          <w:sz w:val="28"/>
          <w:szCs w:val="28"/>
          <w:lang w:val="en-US"/>
        </w:rPr>
        <w:t>XXII</w:t>
      </w:r>
      <w:r w:rsidRPr="007763E3">
        <w:rPr>
          <w:sz w:val="28"/>
          <w:szCs w:val="28"/>
        </w:rPr>
        <w:t xml:space="preserve">), в котором происходит образование 40 %-го раствора хлорида кальция и выделение хлорида натрия. Далее раствор подается в аппарат </w:t>
      </w:r>
      <w:r w:rsidRPr="007763E3">
        <w:rPr>
          <w:sz w:val="28"/>
          <w:szCs w:val="28"/>
          <w:lang w:val="en-US"/>
        </w:rPr>
        <w:t>XXIII</w:t>
      </w:r>
      <w:r w:rsidRPr="007763E3">
        <w:rPr>
          <w:sz w:val="28"/>
          <w:szCs w:val="28"/>
        </w:rPr>
        <w:t>, где упаривается с образованием плава, содержащего 72 % хлорида кальция. После чего плав чешуируется, закаливается, сушится, охлаждается и направляется на склад готовой продукции.</w:t>
      </w:r>
    </w:p>
    <w:p w:rsidR="00311D72" w:rsidRPr="007763E3" w:rsidRDefault="00983980" w:rsidP="007763E3">
      <w:pPr>
        <w:widowControl w:val="0"/>
        <w:spacing w:line="360" w:lineRule="auto"/>
        <w:ind w:firstLine="709"/>
        <w:jc w:val="both"/>
        <w:rPr>
          <w:sz w:val="28"/>
          <w:szCs w:val="28"/>
        </w:rPr>
      </w:pPr>
      <w:r w:rsidRPr="007763E3">
        <w:rPr>
          <w:sz w:val="28"/>
          <w:szCs w:val="28"/>
        </w:rPr>
        <w:t>Способ подготовки дистиллерной жидкости, используемой для закачки в нефтяные скважины, включает следующие стадии:</w:t>
      </w:r>
    </w:p>
    <w:p w:rsidR="00983980" w:rsidRPr="007763E3" w:rsidRDefault="00A05367" w:rsidP="007763E3">
      <w:pPr>
        <w:widowControl w:val="0"/>
        <w:spacing w:line="360" w:lineRule="auto"/>
        <w:ind w:firstLine="709"/>
        <w:jc w:val="both"/>
        <w:rPr>
          <w:sz w:val="28"/>
          <w:szCs w:val="28"/>
        </w:rPr>
      </w:pPr>
      <w:r w:rsidRPr="007763E3">
        <w:rPr>
          <w:sz w:val="28"/>
          <w:szCs w:val="28"/>
        </w:rPr>
        <w:t>– отстой суспензии в накопителе – “белое море”;</w:t>
      </w:r>
    </w:p>
    <w:p w:rsidR="00807995" w:rsidRPr="007763E3" w:rsidRDefault="00807995" w:rsidP="007763E3">
      <w:pPr>
        <w:widowControl w:val="0"/>
        <w:spacing w:line="360" w:lineRule="auto"/>
        <w:ind w:firstLine="709"/>
        <w:jc w:val="both"/>
        <w:rPr>
          <w:sz w:val="28"/>
          <w:szCs w:val="28"/>
        </w:rPr>
      </w:pPr>
      <w:r w:rsidRPr="007763E3">
        <w:rPr>
          <w:sz w:val="28"/>
          <w:szCs w:val="28"/>
        </w:rPr>
        <w:t>– разбавление ответвленной дистиллерной жидкости водой с целью снятия пересыщения по гипсу;</w:t>
      </w:r>
    </w:p>
    <w:p w:rsidR="00807995" w:rsidRPr="007763E3" w:rsidRDefault="00807995" w:rsidP="007763E3">
      <w:pPr>
        <w:widowControl w:val="0"/>
        <w:spacing w:line="360" w:lineRule="auto"/>
        <w:ind w:firstLine="709"/>
        <w:jc w:val="both"/>
        <w:rPr>
          <w:sz w:val="28"/>
          <w:szCs w:val="28"/>
        </w:rPr>
      </w:pPr>
      <w:r w:rsidRPr="007763E3">
        <w:rPr>
          <w:sz w:val="28"/>
          <w:szCs w:val="28"/>
        </w:rPr>
        <w:t>– карбонизация разбавленной дистиллерной жидкости газом известковых печей в присутствии ретурного шлама;</w:t>
      </w:r>
    </w:p>
    <w:p w:rsidR="00807995" w:rsidRPr="007763E3" w:rsidRDefault="00807995" w:rsidP="007763E3">
      <w:pPr>
        <w:widowControl w:val="0"/>
        <w:spacing w:line="360" w:lineRule="auto"/>
        <w:ind w:firstLine="709"/>
        <w:jc w:val="both"/>
        <w:rPr>
          <w:sz w:val="28"/>
          <w:szCs w:val="28"/>
        </w:rPr>
      </w:pPr>
      <w:r w:rsidRPr="007763E3">
        <w:rPr>
          <w:sz w:val="28"/>
          <w:szCs w:val="28"/>
        </w:rPr>
        <w:t>– отстаивание и транспортирование прокарбонизарованной дистиллерной жидкости.</w:t>
      </w:r>
    </w:p>
    <w:p w:rsidR="00A05367" w:rsidRPr="007763E3" w:rsidRDefault="00807995" w:rsidP="007763E3">
      <w:pPr>
        <w:widowControl w:val="0"/>
        <w:spacing w:line="360" w:lineRule="auto"/>
        <w:ind w:firstLine="709"/>
        <w:jc w:val="both"/>
        <w:rPr>
          <w:sz w:val="28"/>
          <w:szCs w:val="28"/>
        </w:rPr>
      </w:pPr>
      <w:r w:rsidRPr="007763E3">
        <w:rPr>
          <w:sz w:val="28"/>
          <w:szCs w:val="28"/>
        </w:rPr>
        <w:t>Описанный способ подготовки позволяет получать для заводнения нефтяных пластов дистиллерную жидкость следующего качества:</w:t>
      </w:r>
    </w:p>
    <w:p w:rsidR="00807995" w:rsidRPr="007763E3" w:rsidRDefault="00807995" w:rsidP="007763E3">
      <w:pPr>
        <w:widowControl w:val="0"/>
        <w:numPr>
          <w:ilvl w:val="0"/>
          <w:numId w:val="2"/>
        </w:numPr>
        <w:tabs>
          <w:tab w:val="clear" w:pos="1429"/>
        </w:tabs>
        <w:spacing w:line="360" w:lineRule="auto"/>
        <w:ind w:left="0" w:firstLine="709"/>
        <w:jc w:val="both"/>
        <w:rPr>
          <w:sz w:val="28"/>
          <w:szCs w:val="28"/>
        </w:rPr>
      </w:pPr>
      <w:r w:rsidRPr="007763E3">
        <w:rPr>
          <w:sz w:val="28"/>
          <w:szCs w:val="28"/>
        </w:rPr>
        <w:t xml:space="preserve">Отсутствие </w:t>
      </w:r>
      <w:r w:rsidRPr="007763E3">
        <w:rPr>
          <w:sz w:val="28"/>
          <w:szCs w:val="28"/>
          <w:lang w:val="en-US"/>
        </w:rPr>
        <w:t>OH</w:t>
      </w:r>
      <w:r w:rsidRPr="007763E3">
        <w:rPr>
          <w:sz w:val="28"/>
          <w:szCs w:val="28"/>
          <w:vertAlign w:val="superscript"/>
        </w:rPr>
        <w:t>–</w:t>
      </w:r>
      <w:r w:rsidRPr="007763E3">
        <w:rPr>
          <w:sz w:val="28"/>
          <w:szCs w:val="28"/>
        </w:rPr>
        <w:t xml:space="preserve">–ионов, которые с </w:t>
      </w:r>
      <w:r w:rsidRPr="007763E3">
        <w:rPr>
          <w:sz w:val="28"/>
          <w:szCs w:val="28"/>
          <w:lang w:val="en-US"/>
        </w:rPr>
        <w:t>Fe</w:t>
      </w:r>
      <w:r w:rsidRPr="007763E3">
        <w:rPr>
          <w:sz w:val="28"/>
          <w:szCs w:val="28"/>
          <w:vertAlign w:val="superscript"/>
        </w:rPr>
        <w:t>2+</w:t>
      </w:r>
      <w:r w:rsidRPr="007763E3">
        <w:rPr>
          <w:sz w:val="28"/>
          <w:szCs w:val="28"/>
        </w:rPr>
        <w:t xml:space="preserve"> и </w:t>
      </w:r>
      <w:r w:rsidRPr="007763E3">
        <w:rPr>
          <w:sz w:val="28"/>
          <w:szCs w:val="28"/>
          <w:lang w:val="en-US"/>
        </w:rPr>
        <w:t>Mg</w:t>
      </w:r>
      <w:r w:rsidRPr="007763E3">
        <w:rPr>
          <w:sz w:val="28"/>
          <w:szCs w:val="28"/>
          <w:vertAlign w:val="superscript"/>
        </w:rPr>
        <w:t>2+</w:t>
      </w:r>
      <w:r w:rsidRPr="007763E3">
        <w:rPr>
          <w:sz w:val="28"/>
          <w:szCs w:val="28"/>
        </w:rPr>
        <w:t xml:space="preserve"> вместе с образуют нерастворимые осадки, способные кальматировать пласты;</w:t>
      </w:r>
    </w:p>
    <w:p w:rsidR="00BF2DAA" w:rsidRPr="007763E3" w:rsidRDefault="00BF2DAA" w:rsidP="007763E3">
      <w:pPr>
        <w:widowControl w:val="0"/>
        <w:numPr>
          <w:ilvl w:val="0"/>
          <w:numId w:val="2"/>
        </w:numPr>
        <w:tabs>
          <w:tab w:val="clear" w:pos="1429"/>
        </w:tabs>
        <w:spacing w:line="360" w:lineRule="auto"/>
        <w:ind w:left="0" w:firstLine="709"/>
        <w:jc w:val="both"/>
        <w:rPr>
          <w:sz w:val="28"/>
          <w:szCs w:val="28"/>
        </w:rPr>
      </w:pPr>
      <w:r w:rsidRPr="007763E3">
        <w:rPr>
          <w:sz w:val="28"/>
          <w:szCs w:val="28"/>
        </w:rPr>
        <w:t>Отсутствие взвешенных и емханических примесей в количествах, превышающих предельно</w:t>
      </w:r>
      <w:r w:rsidR="007763E3">
        <w:rPr>
          <w:sz w:val="28"/>
          <w:szCs w:val="28"/>
        </w:rPr>
        <w:t xml:space="preserve"> </w:t>
      </w:r>
      <w:r w:rsidRPr="007763E3">
        <w:rPr>
          <w:sz w:val="28"/>
          <w:szCs w:val="28"/>
        </w:rPr>
        <w:t>допустимую концентрацию;</w:t>
      </w:r>
    </w:p>
    <w:p w:rsidR="00BF2DAA" w:rsidRPr="007763E3" w:rsidRDefault="00BF2DAA" w:rsidP="007763E3">
      <w:pPr>
        <w:widowControl w:val="0"/>
        <w:numPr>
          <w:ilvl w:val="0"/>
          <w:numId w:val="2"/>
        </w:numPr>
        <w:tabs>
          <w:tab w:val="clear" w:pos="1429"/>
        </w:tabs>
        <w:spacing w:line="360" w:lineRule="auto"/>
        <w:ind w:left="0" w:firstLine="709"/>
        <w:jc w:val="both"/>
        <w:rPr>
          <w:sz w:val="28"/>
          <w:szCs w:val="28"/>
        </w:rPr>
      </w:pPr>
      <w:r w:rsidRPr="007763E3">
        <w:rPr>
          <w:sz w:val="28"/>
          <w:szCs w:val="28"/>
        </w:rPr>
        <w:t>Отсутствие пересыщения по гипсу.</w:t>
      </w:r>
    </w:p>
    <w:p w:rsidR="00EA100D" w:rsidRPr="007763E3" w:rsidRDefault="006B2523" w:rsidP="007763E3">
      <w:pPr>
        <w:widowControl w:val="0"/>
        <w:spacing w:line="360" w:lineRule="auto"/>
        <w:ind w:firstLine="709"/>
        <w:jc w:val="both"/>
        <w:rPr>
          <w:sz w:val="28"/>
          <w:szCs w:val="28"/>
        </w:rPr>
      </w:pPr>
      <w:r w:rsidRPr="007763E3">
        <w:rPr>
          <w:sz w:val="28"/>
          <w:szCs w:val="28"/>
        </w:rPr>
        <w:t xml:space="preserve">Автором работы [8] предложена и описана принципиальная аппаратурно-технологическая схема производства осажденного </w:t>
      </w:r>
      <w:r w:rsidRPr="007763E3">
        <w:rPr>
          <w:sz w:val="28"/>
          <w:szCs w:val="28"/>
          <w:lang w:val="en-US"/>
        </w:rPr>
        <w:t>CaCO</w:t>
      </w:r>
      <w:r w:rsidRPr="007763E3">
        <w:rPr>
          <w:sz w:val="28"/>
          <w:szCs w:val="28"/>
          <w:vertAlign w:val="subscript"/>
        </w:rPr>
        <w:t>3</w:t>
      </w:r>
      <w:r w:rsidR="00A11841" w:rsidRPr="007763E3">
        <w:rPr>
          <w:sz w:val="28"/>
          <w:szCs w:val="28"/>
        </w:rPr>
        <w:t>.</w:t>
      </w:r>
    </w:p>
    <w:p w:rsidR="00A11841" w:rsidRPr="007763E3" w:rsidRDefault="001847C2" w:rsidP="007763E3">
      <w:pPr>
        <w:widowControl w:val="0"/>
        <w:spacing w:line="360" w:lineRule="auto"/>
        <w:ind w:firstLine="709"/>
        <w:jc w:val="both"/>
        <w:rPr>
          <w:sz w:val="28"/>
          <w:szCs w:val="28"/>
        </w:rPr>
      </w:pPr>
      <w:r w:rsidRPr="007763E3">
        <w:rPr>
          <w:sz w:val="28"/>
          <w:szCs w:val="28"/>
        </w:rPr>
        <w:t>Согласно предлагаемой схеме дистиллерная жидкость (содержание твердой фазы 22,75 г/дм</w:t>
      </w:r>
      <w:r w:rsidRPr="007763E3">
        <w:rPr>
          <w:sz w:val="28"/>
          <w:szCs w:val="28"/>
          <w:vertAlign w:val="superscript"/>
        </w:rPr>
        <w:t>3</w:t>
      </w:r>
      <w:r w:rsidRPr="007763E3">
        <w:rPr>
          <w:sz w:val="28"/>
          <w:szCs w:val="28"/>
        </w:rPr>
        <w:t>) с производства кальцинированной соды поступает в отстойник при температуре 363–368 К. Сгущенная твердая фаза (шлам) с соотношением</w:t>
      </w:r>
      <w:r w:rsidR="007763E3">
        <w:rPr>
          <w:sz w:val="28"/>
          <w:szCs w:val="28"/>
        </w:rPr>
        <w:t xml:space="preserve"> </w:t>
      </w:r>
      <w:r w:rsidRPr="007763E3">
        <w:rPr>
          <w:sz w:val="28"/>
          <w:szCs w:val="28"/>
        </w:rPr>
        <w:t>Т:Ж = 1:2 откачивается в шламонакопитель, а осветленная часть поступает в соответствующий сборник.</w:t>
      </w:r>
    </w:p>
    <w:p w:rsidR="005F657F" w:rsidRPr="007763E3" w:rsidRDefault="00857180" w:rsidP="007763E3">
      <w:pPr>
        <w:widowControl w:val="0"/>
        <w:spacing w:line="360" w:lineRule="auto"/>
        <w:ind w:firstLine="709"/>
        <w:jc w:val="both"/>
        <w:rPr>
          <w:sz w:val="28"/>
          <w:szCs w:val="28"/>
        </w:rPr>
      </w:pPr>
      <w:r w:rsidRPr="007763E3">
        <w:rPr>
          <w:sz w:val="28"/>
          <w:szCs w:val="28"/>
        </w:rPr>
        <w:t>Избыточный</w:t>
      </w:r>
      <w:r w:rsidR="001847C2" w:rsidRPr="007763E3">
        <w:rPr>
          <w:sz w:val="28"/>
          <w:szCs w:val="28"/>
        </w:rPr>
        <w:t xml:space="preserve"> маточный раствор производства очищенного карбоната натрия </w:t>
      </w:r>
      <w:r w:rsidR="00A53D07" w:rsidRPr="007763E3">
        <w:rPr>
          <w:sz w:val="28"/>
          <w:szCs w:val="28"/>
        </w:rPr>
        <w:t xml:space="preserve">с температурой 333–348 К подается в соответствующий сборник. Ответвленная часть дистиллерной жидкости и </w:t>
      </w:r>
      <w:r w:rsidRPr="007763E3">
        <w:rPr>
          <w:sz w:val="28"/>
          <w:szCs w:val="28"/>
        </w:rPr>
        <w:t>избыточный</w:t>
      </w:r>
      <w:r w:rsidR="00A53D07" w:rsidRPr="007763E3">
        <w:rPr>
          <w:sz w:val="28"/>
          <w:szCs w:val="28"/>
        </w:rPr>
        <w:t xml:space="preserve"> маточный раствор смешиваются в реакторе–осадителе в течение 3 минут при их одновременном смешив</w:t>
      </w:r>
      <w:r w:rsidR="005F657F" w:rsidRPr="007763E3">
        <w:rPr>
          <w:sz w:val="28"/>
          <w:szCs w:val="28"/>
        </w:rPr>
        <w:t>ании при температуре 353–358 К.</w:t>
      </w:r>
    </w:p>
    <w:p w:rsidR="001847C2" w:rsidRPr="007763E3" w:rsidRDefault="00A53D07" w:rsidP="007763E3">
      <w:pPr>
        <w:widowControl w:val="0"/>
        <w:spacing w:line="360" w:lineRule="auto"/>
        <w:ind w:firstLine="709"/>
        <w:jc w:val="both"/>
        <w:rPr>
          <w:sz w:val="28"/>
          <w:szCs w:val="28"/>
        </w:rPr>
      </w:pPr>
      <w:r w:rsidRPr="007763E3">
        <w:rPr>
          <w:sz w:val="28"/>
          <w:szCs w:val="28"/>
        </w:rPr>
        <w:t xml:space="preserve">Полученная суспензия </w:t>
      </w:r>
      <w:r w:rsidRPr="007763E3">
        <w:rPr>
          <w:sz w:val="28"/>
          <w:szCs w:val="28"/>
          <w:lang w:val="en-US"/>
        </w:rPr>
        <w:t>CaCO</w:t>
      </w:r>
      <w:r w:rsidRPr="007763E3">
        <w:rPr>
          <w:sz w:val="28"/>
          <w:szCs w:val="28"/>
          <w:vertAlign w:val="subscript"/>
        </w:rPr>
        <w:t>3</w:t>
      </w:r>
      <w:r w:rsidRPr="007763E3">
        <w:rPr>
          <w:sz w:val="28"/>
          <w:szCs w:val="28"/>
        </w:rPr>
        <w:t xml:space="preserve"> </w:t>
      </w:r>
      <w:r w:rsidR="00857180" w:rsidRPr="007763E3">
        <w:rPr>
          <w:sz w:val="28"/>
          <w:szCs w:val="28"/>
        </w:rPr>
        <w:t>подается на фильтрование</w:t>
      </w:r>
      <w:r w:rsidR="005F657F" w:rsidRPr="007763E3">
        <w:rPr>
          <w:sz w:val="28"/>
          <w:szCs w:val="28"/>
        </w:rPr>
        <w:t xml:space="preserve">, а диоксид углерода, полученный после разложения кислой соли кальция выводится из реактора в производство соды. Полученный осадок </w:t>
      </w:r>
      <w:r w:rsidR="005F657F" w:rsidRPr="007763E3">
        <w:rPr>
          <w:sz w:val="28"/>
          <w:szCs w:val="28"/>
          <w:lang w:val="en-US"/>
        </w:rPr>
        <w:t>CaCO</w:t>
      </w:r>
      <w:r w:rsidR="005F657F" w:rsidRPr="007763E3">
        <w:rPr>
          <w:sz w:val="28"/>
          <w:szCs w:val="28"/>
          <w:vertAlign w:val="subscript"/>
        </w:rPr>
        <w:t>3</w:t>
      </w:r>
      <w:r w:rsidR="005F657F" w:rsidRPr="007763E3">
        <w:rPr>
          <w:sz w:val="28"/>
          <w:szCs w:val="28"/>
        </w:rPr>
        <w:t xml:space="preserve"> отмывается от ионов хлора и фильтруется на камерных фильтрпрессах. После чего полученный фильтрат и промывные воды откачиваются на розсоломпромысел.</w:t>
      </w:r>
    </w:p>
    <w:p w:rsidR="005F657F" w:rsidRPr="007763E3" w:rsidRDefault="005F657F" w:rsidP="007763E3">
      <w:pPr>
        <w:widowControl w:val="0"/>
        <w:spacing w:line="360" w:lineRule="auto"/>
        <w:ind w:firstLine="709"/>
        <w:jc w:val="both"/>
        <w:rPr>
          <w:sz w:val="28"/>
          <w:szCs w:val="28"/>
        </w:rPr>
      </w:pPr>
      <w:r w:rsidRPr="007763E3">
        <w:rPr>
          <w:sz w:val="28"/>
          <w:szCs w:val="28"/>
        </w:rPr>
        <w:t xml:space="preserve">Промытый осадок </w:t>
      </w:r>
      <w:r w:rsidRPr="007763E3">
        <w:rPr>
          <w:sz w:val="28"/>
          <w:szCs w:val="28"/>
          <w:lang w:val="en-US"/>
        </w:rPr>
        <w:t>CaCO</w:t>
      </w:r>
      <w:r w:rsidRPr="007763E3">
        <w:rPr>
          <w:sz w:val="28"/>
          <w:szCs w:val="28"/>
          <w:vertAlign w:val="subscript"/>
        </w:rPr>
        <w:t>3</w:t>
      </w:r>
      <w:r w:rsidRPr="007763E3">
        <w:rPr>
          <w:sz w:val="28"/>
          <w:szCs w:val="28"/>
        </w:rPr>
        <w:t xml:space="preserve"> </w:t>
      </w:r>
      <w:r w:rsidR="000E4E5F" w:rsidRPr="007763E3">
        <w:rPr>
          <w:sz w:val="28"/>
          <w:szCs w:val="28"/>
        </w:rPr>
        <w:t>высушивается</w:t>
      </w:r>
      <w:r w:rsidRPr="007763E3">
        <w:rPr>
          <w:sz w:val="28"/>
          <w:szCs w:val="28"/>
        </w:rPr>
        <w:t xml:space="preserve"> </w:t>
      </w:r>
      <w:r w:rsidR="000E4E5F" w:rsidRPr="007763E3">
        <w:rPr>
          <w:sz w:val="28"/>
          <w:szCs w:val="28"/>
        </w:rPr>
        <w:t>в ленточной сушилке при помощи топочных газов, а затем направляется на измельчение в дезинтегратор, откуда на рассев.</w:t>
      </w:r>
      <w:r w:rsidRPr="007763E3">
        <w:rPr>
          <w:sz w:val="28"/>
          <w:szCs w:val="28"/>
        </w:rPr>
        <w:t xml:space="preserve"> </w:t>
      </w:r>
      <w:r w:rsidR="004B72F2" w:rsidRPr="007763E3">
        <w:rPr>
          <w:sz w:val="28"/>
          <w:szCs w:val="28"/>
        </w:rPr>
        <w:t xml:space="preserve">Затаривание готового продукта осуществляется в шнековой розфасовочной машине. Полученный продукт </w:t>
      </w:r>
      <w:r w:rsidR="004B72F2" w:rsidRPr="007763E3">
        <w:rPr>
          <w:sz w:val="28"/>
          <w:szCs w:val="28"/>
          <w:lang w:val="en-US"/>
        </w:rPr>
        <w:t>CaCO</w:t>
      </w:r>
      <w:r w:rsidR="004B72F2" w:rsidRPr="007763E3">
        <w:rPr>
          <w:sz w:val="28"/>
          <w:szCs w:val="28"/>
          <w:vertAlign w:val="subscript"/>
        </w:rPr>
        <w:t>3</w:t>
      </w:r>
      <w:r w:rsidR="004B72F2" w:rsidRPr="007763E3">
        <w:rPr>
          <w:sz w:val="28"/>
          <w:szCs w:val="28"/>
        </w:rPr>
        <w:t xml:space="preserve"> соответствует требованиям ГОСТ 8253–79 </w:t>
      </w:r>
      <w:r w:rsidR="004B72F2" w:rsidRPr="0009140C">
        <w:rPr>
          <w:sz w:val="28"/>
          <w:szCs w:val="28"/>
        </w:rPr>
        <w:t>[9].</w:t>
      </w:r>
    </w:p>
    <w:p w:rsidR="009E064A" w:rsidRPr="0009140C" w:rsidRDefault="009E064A" w:rsidP="007763E3">
      <w:pPr>
        <w:widowControl w:val="0"/>
        <w:spacing w:line="360" w:lineRule="auto"/>
        <w:ind w:firstLine="709"/>
        <w:jc w:val="both"/>
        <w:rPr>
          <w:sz w:val="28"/>
          <w:szCs w:val="28"/>
        </w:rPr>
      </w:pPr>
      <w:r w:rsidRPr="007763E3">
        <w:rPr>
          <w:sz w:val="28"/>
          <w:szCs w:val="28"/>
        </w:rPr>
        <w:t xml:space="preserve">Имеются в литературе данные по переработке дистиллерной жидкости в пероксид кальция </w:t>
      </w:r>
      <w:r w:rsidRPr="007763E3">
        <w:rPr>
          <w:sz w:val="28"/>
          <w:szCs w:val="28"/>
          <w:lang w:val="en-US"/>
        </w:rPr>
        <w:t>CaO</w:t>
      </w:r>
      <w:r w:rsidRPr="007763E3">
        <w:rPr>
          <w:sz w:val="28"/>
          <w:szCs w:val="28"/>
          <w:vertAlign w:val="subscript"/>
        </w:rPr>
        <w:t>2</w:t>
      </w:r>
      <w:r w:rsidRPr="007763E3">
        <w:rPr>
          <w:sz w:val="28"/>
          <w:szCs w:val="28"/>
        </w:rPr>
        <w:t xml:space="preserve"> , который имею широкую область применения [10].</w:t>
      </w:r>
    </w:p>
    <w:p w:rsidR="0098245A" w:rsidRPr="007763E3" w:rsidRDefault="003D22BE" w:rsidP="007763E3">
      <w:pPr>
        <w:autoSpaceDE w:val="0"/>
        <w:autoSpaceDN w:val="0"/>
        <w:adjustRightInd w:val="0"/>
        <w:spacing w:line="360" w:lineRule="auto"/>
        <w:ind w:firstLine="709"/>
        <w:jc w:val="both"/>
        <w:rPr>
          <w:sz w:val="28"/>
          <w:szCs w:val="28"/>
        </w:rPr>
      </w:pPr>
      <w:r w:rsidRPr="007763E3">
        <w:rPr>
          <w:sz w:val="28"/>
          <w:szCs w:val="28"/>
        </w:rPr>
        <w:t>В области охраны окружающей среды его можно использовать при очистке воды от катионов железа, мышьяка, марганца, цинка, хрома и меди [</w:t>
      </w:r>
      <w:r w:rsidR="0098245A" w:rsidRPr="007763E3">
        <w:rPr>
          <w:sz w:val="28"/>
          <w:szCs w:val="28"/>
        </w:rPr>
        <w:t>11</w:t>
      </w:r>
      <w:r w:rsidRPr="007763E3">
        <w:rPr>
          <w:sz w:val="28"/>
          <w:szCs w:val="28"/>
        </w:rPr>
        <w:t xml:space="preserve">]. </w:t>
      </w:r>
    </w:p>
    <w:p w:rsidR="0098245A" w:rsidRPr="0009140C" w:rsidRDefault="003D22BE" w:rsidP="007763E3">
      <w:pPr>
        <w:autoSpaceDE w:val="0"/>
        <w:autoSpaceDN w:val="0"/>
        <w:adjustRightInd w:val="0"/>
        <w:spacing w:line="360" w:lineRule="auto"/>
        <w:ind w:firstLine="709"/>
        <w:jc w:val="both"/>
        <w:rPr>
          <w:sz w:val="28"/>
          <w:szCs w:val="28"/>
        </w:rPr>
      </w:pPr>
      <w:r w:rsidRPr="007763E3">
        <w:rPr>
          <w:sz w:val="28"/>
          <w:szCs w:val="28"/>
        </w:rPr>
        <w:t>Также пероксид кальция можно использовать в катализаторе для очистки промышленных и бытовых сточных вод от нефтепродуктов и для очистки сточных вод содержащих органические красители [</w:t>
      </w:r>
      <w:r w:rsidR="0098245A" w:rsidRPr="007763E3">
        <w:rPr>
          <w:sz w:val="28"/>
          <w:szCs w:val="28"/>
        </w:rPr>
        <w:t>12</w:t>
      </w:r>
      <w:r w:rsidRPr="007763E3">
        <w:rPr>
          <w:sz w:val="28"/>
          <w:szCs w:val="28"/>
        </w:rPr>
        <w:t>,</w:t>
      </w:r>
      <w:r w:rsidR="0098245A" w:rsidRPr="007763E3">
        <w:rPr>
          <w:sz w:val="28"/>
          <w:szCs w:val="28"/>
        </w:rPr>
        <w:t xml:space="preserve"> 13</w:t>
      </w:r>
      <w:r w:rsidRPr="007763E3">
        <w:rPr>
          <w:sz w:val="28"/>
          <w:szCs w:val="28"/>
        </w:rPr>
        <w:t>]. Очистка вредных газовых выбросов химической промышленности от диоксида серы и оксидов азота может быть обеспечена суспензией содержащей смесь пероксида и гидроксида кальция в соотношении 1:1. Также можно осуществить и очистку газовой смеси от формальдегида [</w:t>
      </w:r>
      <w:r w:rsidR="0098245A" w:rsidRPr="007763E3">
        <w:rPr>
          <w:sz w:val="28"/>
          <w:szCs w:val="28"/>
        </w:rPr>
        <w:t>11</w:t>
      </w:r>
      <w:r w:rsidRPr="007763E3">
        <w:rPr>
          <w:sz w:val="28"/>
          <w:szCs w:val="28"/>
        </w:rPr>
        <w:t>]. Пероксид кальция применяют в обезвреживании радиоактивных отходов переменного состава [</w:t>
      </w:r>
      <w:r w:rsidR="000B5C1B" w:rsidRPr="007763E3">
        <w:rPr>
          <w:sz w:val="28"/>
          <w:szCs w:val="28"/>
        </w:rPr>
        <w:t>13</w:t>
      </w:r>
      <w:r w:rsidRPr="007763E3">
        <w:rPr>
          <w:sz w:val="28"/>
          <w:szCs w:val="28"/>
        </w:rPr>
        <w:t>]. Его используют и для обеззараживания ила бытовых городских стоков [</w:t>
      </w:r>
      <w:r w:rsidR="000B5C1B" w:rsidRPr="0009140C">
        <w:rPr>
          <w:sz w:val="28"/>
          <w:szCs w:val="28"/>
        </w:rPr>
        <w:t>11</w:t>
      </w:r>
      <w:r w:rsidRPr="007763E3">
        <w:rPr>
          <w:sz w:val="28"/>
          <w:szCs w:val="28"/>
        </w:rPr>
        <w:t xml:space="preserve">]. </w:t>
      </w:r>
    </w:p>
    <w:p w:rsidR="003D22BE" w:rsidRPr="007763E3" w:rsidRDefault="003D22BE" w:rsidP="007763E3">
      <w:pPr>
        <w:autoSpaceDE w:val="0"/>
        <w:autoSpaceDN w:val="0"/>
        <w:adjustRightInd w:val="0"/>
        <w:spacing w:line="360" w:lineRule="auto"/>
        <w:ind w:firstLine="709"/>
        <w:jc w:val="both"/>
        <w:rPr>
          <w:sz w:val="28"/>
          <w:szCs w:val="28"/>
        </w:rPr>
      </w:pPr>
      <w:r w:rsidRPr="007763E3">
        <w:rPr>
          <w:sz w:val="28"/>
          <w:szCs w:val="28"/>
        </w:rPr>
        <w:t>В органическом синтезе пероксид кальция используется как катализатор для окисления изопропилбензола до α-кумулгидроперекиси и для получения полисульфидов этилена, пропилена, бутилена. Он также используется в качестве промотора оксида серебра, употребляемого в качестве катализатора в процессе окисления этана до оксида этилена, диоксида углерода и воды. Также предложено использовать пероксид кальция для стабилизации вулканизированных сополимеров изобутилена и наряду с пероксидом стронция в процессе вулканизации бутилкаучука.</w:t>
      </w:r>
    </w:p>
    <w:p w:rsidR="00D8347D" w:rsidRPr="007763E3" w:rsidRDefault="00D8347D" w:rsidP="007763E3">
      <w:pPr>
        <w:autoSpaceDE w:val="0"/>
        <w:autoSpaceDN w:val="0"/>
        <w:adjustRightInd w:val="0"/>
        <w:spacing w:line="360" w:lineRule="auto"/>
        <w:ind w:firstLine="709"/>
        <w:jc w:val="both"/>
        <w:rPr>
          <w:sz w:val="28"/>
          <w:szCs w:val="28"/>
        </w:rPr>
      </w:pPr>
      <w:r w:rsidRPr="007763E3">
        <w:rPr>
          <w:sz w:val="28"/>
          <w:szCs w:val="28"/>
        </w:rPr>
        <w:t>Пероксид кальция используют как источник кислорода в алюмотермических и других металлургических процессах. Его также используют при рафинировании металлов шлаки, содержащие сульфиды и для дефосфоризации стали.</w:t>
      </w:r>
    </w:p>
    <w:p w:rsidR="002B69BE" w:rsidRDefault="002B69BE" w:rsidP="007763E3">
      <w:pPr>
        <w:pStyle w:val="1"/>
        <w:spacing w:before="0" w:after="0" w:line="360" w:lineRule="auto"/>
        <w:ind w:firstLine="709"/>
        <w:jc w:val="both"/>
        <w:rPr>
          <w:rFonts w:ascii="Times New Roman" w:hAnsi="Times New Roman" w:cs="Times New Roman"/>
          <w:sz w:val="28"/>
          <w:szCs w:val="28"/>
        </w:rPr>
      </w:pPr>
    </w:p>
    <w:p w:rsidR="00110CA8" w:rsidRPr="007763E3" w:rsidRDefault="00110CA8" w:rsidP="002B69BE">
      <w:pPr>
        <w:pStyle w:val="1"/>
        <w:spacing w:before="0" w:after="0" w:line="360" w:lineRule="auto"/>
        <w:ind w:firstLine="709"/>
        <w:jc w:val="center"/>
        <w:rPr>
          <w:rFonts w:ascii="Times New Roman" w:hAnsi="Times New Roman" w:cs="Times New Roman"/>
          <w:sz w:val="28"/>
          <w:szCs w:val="28"/>
        </w:rPr>
      </w:pPr>
      <w:r w:rsidRPr="007763E3">
        <w:rPr>
          <w:rFonts w:ascii="Times New Roman" w:hAnsi="Times New Roman" w:cs="Times New Roman"/>
          <w:sz w:val="28"/>
          <w:szCs w:val="28"/>
        </w:rPr>
        <w:t>6.2 ПЕРЕРАБОТКА ТВЕРДЫХ ОТХОДОВ</w:t>
      </w:r>
    </w:p>
    <w:p w:rsidR="00110CA8" w:rsidRPr="007763E3" w:rsidRDefault="00110CA8" w:rsidP="007763E3">
      <w:pPr>
        <w:widowControl w:val="0"/>
        <w:spacing w:line="360" w:lineRule="auto"/>
        <w:ind w:firstLine="709"/>
        <w:jc w:val="both"/>
        <w:rPr>
          <w:sz w:val="28"/>
          <w:szCs w:val="28"/>
        </w:rPr>
      </w:pPr>
    </w:p>
    <w:p w:rsidR="00EA4CDA" w:rsidRPr="007763E3" w:rsidRDefault="00EA4CDA" w:rsidP="007763E3">
      <w:pPr>
        <w:widowControl w:val="0"/>
        <w:spacing w:line="360" w:lineRule="auto"/>
        <w:ind w:firstLine="709"/>
        <w:jc w:val="both"/>
        <w:rPr>
          <w:sz w:val="28"/>
          <w:szCs w:val="28"/>
        </w:rPr>
      </w:pPr>
      <w:r w:rsidRPr="007763E3">
        <w:rPr>
          <w:sz w:val="28"/>
          <w:szCs w:val="28"/>
        </w:rPr>
        <w:t>К твердым отходам содового производства относятся:</w:t>
      </w:r>
    </w:p>
    <w:p w:rsidR="00EA4CDA" w:rsidRPr="007763E3" w:rsidRDefault="00DB17FC" w:rsidP="007763E3">
      <w:pPr>
        <w:widowControl w:val="0"/>
        <w:spacing w:line="360" w:lineRule="auto"/>
        <w:ind w:firstLine="709"/>
        <w:jc w:val="both"/>
        <w:rPr>
          <w:sz w:val="28"/>
          <w:szCs w:val="28"/>
        </w:rPr>
      </w:pPr>
      <w:r w:rsidRPr="007763E3">
        <w:rPr>
          <w:sz w:val="28"/>
          <w:szCs w:val="28"/>
        </w:rPr>
        <w:t>– шлам рассолоочистки;</w:t>
      </w:r>
    </w:p>
    <w:p w:rsidR="00DB17FC" w:rsidRPr="007763E3" w:rsidRDefault="00DB17FC" w:rsidP="007763E3">
      <w:pPr>
        <w:widowControl w:val="0"/>
        <w:spacing w:line="360" w:lineRule="auto"/>
        <w:ind w:firstLine="709"/>
        <w:jc w:val="both"/>
        <w:rPr>
          <w:sz w:val="28"/>
          <w:szCs w:val="28"/>
        </w:rPr>
      </w:pPr>
      <w:r w:rsidRPr="007763E3">
        <w:rPr>
          <w:sz w:val="28"/>
          <w:szCs w:val="28"/>
        </w:rPr>
        <w:t>– шлам дистилляции;</w:t>
      </w:r>
    </w:p>
    <w:p w:rsidR="00DB17FC" w:rsidRPr="007763E3" w:rsidRDefault="00DB17FC" w:rsidP="007763E3">
      <w:pPr>
        <w:widowControl w:val="0"/>
        <w:spacing w:line="360" w:lineRule="auto"/>
        <w:ind w:firstLine="709"/>
        <w:jc w:val="both"/>
        <w:rPr>
          <w:sz w:val="28"/>
          <w:szCs w:val="28"/>
        </w:rPr>
      </w:pPr>
      <w:r w:rsidRPr="007763E3">
        <w:rPr>
          <w:sz w:val="28"/>
          <w:szCs w:val="28"/>
        </w:rPr>
        <w:t>– отходы гашения извести и известковой пыли производства извести и гидратированной извести.</w:t>
      </w:r>
    </w:p>
    <w:p w:rsidR="00DB17FC" w:rsidRPr="007763E3" w:rsidRDefault="00DB17FC" w:rsidP="007763E3">
      <w:pPr>
        <w:widowControl w:val="0"/>
        <w:spacing w:line="360" w:lineRule="auto"/>
        <w:ind w:firstLine="709"/>
        <w:jc w:val="both"/>
        <w:rPr>
          <w:sz w:val="28"/>
          <w:szCs w:val="28"/>
        </w:rPr>
      </w:pPr>
      <w:r w:rsidRPr="007763E3">
        <w:rPr>
          <w:sz w:val="28"/>
          <w:szCs w:val="28"/>
        </w:rPr>
        <w:t xml:space="preserve">Рассмотрим </w:t>
      </w:r>
      <w:r w:rsidR="006F0C02" w:rsidRPr="007763E3">
        <w:rPr>
          <w:sz w:val="28"/>
          <w:szCs w:val="28"/>
        </w:rPr>
        <w:t xml:space="preserve">вкратце </w:t>
      </w:r>
      <w:r w:rsidRPr="007763E3">
        <w:rPr>
          <w:sz w:val="28"/>
          <w:szCs w:val="28"/>
        </w:rPr>
        <w:t>по порядку предлагаемые технологии [2–3].</w:t>
      </w:r>
    </w:p>
    <w:p w:rsidR="006F0C02" w:rsidRPr="007763E3" w:rsidRDefault="006F0C02" w:rsidP="007763E3">
      <w:pPr>
        <w:pStyle w:val="3"/>
        <w:spacing w:before="0" w:after="0" w:line="360" w:lineRule="auto"/>
        <w:ind w:firstLine="709"/>
        <w:jc w:val="both"/>
        <w:rPr>
          <w:rFonts w:ascii="Times New Roman" w:hAnsi="Times New Roman" w:cs="Times New Roman"/>
          <w:sz w:val="28"/>
          <w:szCs w:val="28"/>
        </w:rPr>
      </w:pPr>
      <w:r w:rsidRPr="007763E3">
        <w:rPr>
          <w:rFonts w:ascii="Times New Roman" w:hAnsi="Times New Roman" w:cs="Times New Roman"/>
          <w:sz w:val="28"/>
          <w:szCs w:val="28"/>
        </w:rPr>
        <w:t>Технология утилизации шламов рассолоочистки</w:t>
      </w:r>
    </w:p>
    <w:p w:rsidR="00F56D83" w:rsidRPr="007763E3" w:rsidRDefault="00F56D83" w:rsidP="007763E3">
      <w:pPr>
        <w:spacing w:line="360" w:lineRule="auto"/>
        <w:ind w:firstLine="709"/>
        <w:jc w:val="both"/>
        <w:rPr>
          <w:sz w:val="28"/>
          <w:szCs w:val="28"/>
        </w:rPr>
      </w:pPr>
      <w:r w:rsidRPr="007763E3">
        <w:rPr>
          <w:sz w:val="28"/>
          <w:szCs w:val="28"/>
        </w:rPr>
        <w:t xml:space="preserve">Для уменьшения количества шлама предлагается рассолоочистку проводить с поэтапным осаждением из раствора </w:t>
      </w:r>
      <w:r w:rsidRPr="007763E3">
        <w:rPr>
          <w:sz w:val="28"/>
          <w:szCs w:val="28"/>
          <w:lang w:val="en-US"/>
        </w:rPr>
        <w:t>Mg</w:t>
      </w:r>
      <w:r w:rsidRPr="007763E3">
        <w:rPr>
          <w:sz w:val="28"/>
          <w:szCs w:val="28"/>
        </w:rPr>
        <w:t>(</w:t>
      </w:r>
      <w:r w:rsidRPr="007763E3">
        <w:rPr>
          <w:sz w:val="28"/>
          <w:szCs w:val="28"/>
          <w:lang w:val="en-US"/>
        </w:rPr>
        <w:t>OH</w:t>
      </w:r>
      <w:r w:rsidRPr="007763E3">
        <w:rPr>
          <w:sz w:val="28"/>
          <w:szCs w:val="28"/>
        </w:rPr>
        <w:t>)</w:t>
      </w:r>
      <w:r w:rsidRPr="007763E3">
        <w:rPr>
          <w:sz w:val="28"/>
          <w:szCs w:val="28"/>
          <w:vertAlign w:val="subscript"/>
        </w:rPr>
        <w:t>2</w:t>
      </w:r>
      <w:r w:rsidRPr="007763E3">
        <w:rPr>
          <w:sz w:val="28"/>
          <w:szCs w:val="28"/>
        </w:rPr>
        <w:t xml:space="preserve">, </w:t>
      </w:r>
      <w:r w:rsidRPr="007763E3">
        <w:rPr>
          <w:sz w:val="28"/>
          <w:szCs w:val="28"/>
          <w:lang w:val="en-US"/>
        </w:rPr>
        <w:t>CaCO</w:t>
      </w:r>
      <w:r w:rsidRPr="007763E3">
        <w:rPr>
          <w:sz w:val="28"/>
          <w:szCs w:val="28"/>
          <w:vertAlign w:val="subscript"/>
        </w:rPr>
        <w:t>3</w:t>
      </w:r>
      <w:r w:rsidRPr="007763E3">
        <w:rPr>
          <w:sz w:val="28"/>
          <w:szCs w:val="28"/>
        </w:rPr>
        <w:t>, 5</w:t>
      </w:r>
      <w:r w:rsidRPr="007763E3">
        <w:rPr>
          <w:sz w:val="28"/>
          <w:szCs w:val="28"/>
          <w:lang w:val="en-US"/>
        </w:rPr>
        <w:t>CaSO</w:t>
      </w:r>
      <w:r w:rsidRPr="007763E3">
        <w:rPr>
          <w:sz w:val="28"/>
          <w:szCs w:val="28"/>
          <w:vertAlign w:val="subscript"/>
        </w:rPr>
        <w:t>4</w:t>
      </w:r>
      <w:r w:rsidRPr="007763E3">
        <w:rPr>
          <w:sz w:val="28"/>
          <w:szCs w:val="28"/>
        </w:rPr>
        <w:t>·</w:t>
      </w:r>
      <w:r w:rsidRPr="007763E3">
        <w:rPr>
          <w:sz w:val="28"/>
          <w:szCs w:val="28"/>
          <w:lang w:val="en-US"/>
        </w:rPr>
        <w:t>Na</w:t>
      </w:r>
      <w:r w:rsidRPr="007763E3">
        <w:rPr>
          <w:sz w:val="28"/>
          <w:szCs w:val="28"/>
          <w:vertAlign w:val="subscript"/>
        </w:rPr>
        <w:t>2</w:t>
      </w:r>
      <w:r w:rsidRPr="007763E3">
        <w:rPr>
          <w:sz w:val="28"/>
          <w:szCs w:val="28"/>
          <w:lang w:val="en-US"/>
        </w:rPr>
        <w:t>SO</w:t>
      </w:r>
      <w:r w:rsidRPr="007763E3">
        <w:rPr>
          <w:sz w:val="28"/>
          <w:szCs w:val="28"/>
          <w:vertAlign w:val="subscript"/>
        </w:rPr>
        <w:t>4</w:t>
      </w:r>
      <w:r w:rsidRPr="007763E3">
        <w:rPr>
          <w:sz w:val="28"/>
          <w:szCs w:val="28"/>
        </w:rPr>
        <w:t>·</w:t>
      </w:r>
      <w:r w:rsidRPr="007763E3">
        <w:rPr>
          <w:sz w:val="28"/>
          <w:szCs w:val="28"/>
          <w:lang w:val="en-US"/>
        </w:rPr>
        <w:t>H</w:t>
      </w:r>
      <w:r w:rsidRPr="007763E3">
        <w:rPr>
          <w:sz w:val="28"/>
          <w:szCs w:val="28"/>
          <w:vertAlign w:val="subscript"/>
        </w:rPr>
        <w:t>2</w:t>
      </w:r>
      <w:r w:rsidRPr="007763E3">
        <w:rPr>
          <w:sz w:val="28"/>
          <w:szCs w:val="28"/>
          <w:lang w:val="en-US"/>
        </w:rPr>
        <w:t>O</w:t>
      </w:r>
      <w:r w:rsidRPr="007763E3">
        <w:rPr>
          <w:sz w:val="28"/>
          <w:szCs w:val="28"/>
        </w:rPr>
        <w:t>. Отмечается, что указанные продукты выделяются в достаточно чистом виде и могут быть переработаны в целевые продукты.</w:t>
      </w:r>
    </w:p>
    <w:p w:rsidR="006F0C02" w:rsidRPr="007763E3" w:rsidRDefault="00F56D83" w:rsidP="007763E3">
      <w:pPr>
        <w:spacing w:line="360" w:lineRule="auto"/>
        <w:ind w:firstLine="709"/>
        <w:jc w:val="both"/>
        <w:rPr>
          <w:sz w:val="28"/>
          <w:szCs w:val="28"/>
        </w:rPr>
      </w:pPr>
      <w:r w:rsidRPr="007763E3">
        <w:rPr>
          <w:sz w:val="28"/>
          <w:szCs w:val="28"/>
        </w:rPr>
        <w:t>При классической рассолоочистке тожу можно выделить из шлама компоненты. При этом процесс переработки шлама можно разделить на несколько стадий:</w:t>
      </w:r>
    </w:p>
    <w:p w:rsidR="00F56D83" w:rsidRPr="007763E3" w:rsidRDefault="00526739" w:rsidP="007763E3">
      <w:pPr>
        <w:numPr>
          <w:ilvl w:val="0"/>
          <w:numId w:val="3"/>
        </w:numPr>
        <w:tabs>
          <w:tab w:val="clear" w:pos="720"/>
        </w:tabs>
        <w:spacing w:line="360" w:lineRule="auto"/>
        <w:ind w:left="0" w:firstLine="709"/>
        <w:jc w:val="both"/>
        <w:rPr>
          <w:sz w:val="28"/>
          <w:szCs w:val="28"/>
        </w:rPr>
      </w:pPr>
      <w:r w:rsidRPr="007763E3">
        <w:rPr>
          <w:sz w:val="28"/>
          <w:szCs w:val="28"/>
        </w:rPr>
        <w:t>Частичная нейтрализация шлама;</w:t>
      </w:r>
    </w:p>
    <w:p w:rsidR="00526739" w:rsidRPr="007763E3" w:rsidRDefault="00526739" w:rsidP="007763E3">
      <w:pPr>
        <w:numPr>
          <w:ilvl w:val="0"/>
          <w:numId w:val="3"/>
        </w:numPr>
        <w:tabs>
          <w:tab w:val="clear" w:pos="720"/>
        </w:tabs>
        <w:spacing w:line="360" w:lineRule="auto"/>
        <w:ind w:left="0" w:firstLine="709"/>
        <w:jc w:val="both"/>
        <w:rPr>
          <w:sz w:val="28"/>
          <w:szCs w:val="28"/>
        </w:rPr>
      </w:pPr>
      <w:r w:rsidRPr="007763E3">
        <w:rPr>
          <w:sz w:val="28"/>
          <w:szCs w:val="28"/>
        </w:rPr>
        <w:t>Карбонизация частично нейтрализованного шлама;</w:t>
      </w:r>
    </w:p>
    <w:p w:rsidR="00526739" w:rsidRPr="007763E3" w:rsidRDefault="00526739" w:rsidP="007763E3">
      <w:pPr>
        <w:numPr>
          <w:ilvl w:val="0"/>
          <w:numId w:val="3"/>
        </w:numPr>
        <w:tabs>
          <w:tab w:val="clear" w:pos="720"/>
        </w:tabs>
        <w:spacing w:line="360" w:lineRule="auto"/>
        <w:ind w:left="0" w:firstLine="709"/>
        <w:jc w:val="both"/>
        <w:rPr>
          <w:sz w:val="28"/>
          <w:szCs w:val="28"/>
        </w:rPr>
      </w:pPr>
      <w:r w:rsidRPr="007763E3">
        <w:rPr>
          <w:sz w:val="28"/>
          <w:szCs w:val="28"/>
        </w:rPr>
        <w:t>Фильтрование карбонизованной суспензии и промывка осадка мела;</w:t>
      </w:r>
    </w:p>
    <w:p w:rsidR="00526739" w:rsidRPr="007763E3" w:rsidRDefault="00526739" w:rsidP="007763E3">
      <w:pPr>
        <w:numPr>
          <w:ilvl w:val="0"/>
          <w:numId w:val="3"/>
        </w:numPr>
        <w:tabs>
          <w:tab w:val="clear" w:pos="720"/>
        </w:tabs>
        <w:spacing w:line="360" w:lineRule="auto"/>
        <w:ind w:left="0" w:firstLine="709"/>
        <w:jc w:val="both"/>
        <w:rPr>
          <w:sz w:val="28"/>
          <w:szCs w:val="28"/>
        </w:rPr>
      </w:pPr>
      <w:r w:rsidRPr="007763E3">
        <w:rPr>
          <w:sz w:val="28"/>
          <w:szCs w:val="28"/>
        </w:rPr>
        <w:t>Получение основного карбоната магния.</w:t>
      </w:r>
    </w:p>
    <w:p w:rsidR="00D86011" w:rsidRPr="007763E3" w:rsidRDefault="00D86011" w:rsidP="007763E3">
      <w:pPr>
        <w:spacing w:line="360" w:lineRule="auto"/>
        <w:ind w:firstLine="709"/>
        <w:jc w:val="both"/>
        <w:rPr>
          <w:sz w:val="28"/>
          <w:szCs w:val="28"/>
        </w:rPr>
      </w:pPr>
      <w:r w:rsidRPr="007763E3">
        <w:rPr>
          <w:sz w:val="28"/>
          <w:szCs w:val="28"/>
        </w:rPr>
        <w:t>В результате этой технология на й тонну соды можно получать 2,2·10</w:t>
      </w:r>
      <w:r w:rsidRPr="007763E3">
        <w:rPr>
          <w:sz w:val="28"/>
          <w:szCs w:val="28"/>
          <w:vertAlign w:val="superscript"/>
        </w:rPr>
        <w:t>–3</w:t>
      </w:r>
      <w:r w:rsidRPr="007763E3">
        <w:rPr>
          <w:sz w:val="28"/>
          <w:szCs w:val="28"/>
        </w:rPr>
        <w:t xml:space="preserve"> т основного карбоната магния, </w:t>
      </w:r>
      <w:smartTag w:uri="urn:schemas-microsoft-com:office:smarttags" w:element="metricconverter">
        <w:smartTagPr>
          <w:attr w:name="ProductID" w:val="0,6 м3"/>
        </w:smartTagPr>
        <w:r w:rsidRPr="007763E3">
          <w:rPr>
            <w:sz w:val="28"/>
            <w:szCs w:val="28"/>
          </w:rPr>
          <w:t>0,6 м</w:t>
        </w:r>
        <w:r w:rsidRPr="007763E3">
          <w:rPr>
            <w:sz w:val="28"/>
            <w:szCs w:val="28"/>
            <w:vertAlign w:val="superscript"/>
          </w:rPr>
          <w:t>3</w:t>
        </w:r>
      </w:smartTag>
      <w:r w:rsidRPr="007763E3">
        <w:rPr>
          <w:sz w:val="28"/>
          <w:szCs w:val="28"/>
        </w:rPr>
        <w:t xml:space="preserve"> очищенного рассола </w:t>
      </w:r>
      <w:r w:rsidRPr="007763E3">
        <w:rPr>
          <w:sz w:val="28"/>
          <w:szCs w:val="28"/>
          <w:lang w:val="en-US"/>
        </w:rPr>
        <w:t>NaCl</w:t>
      </w:r>
      <w:r w:rsidRPr="007763E3">
        <w:rPr>
          <w:sz w:val="28"/>
          <w:szCs w:val="28"/>
        </w:rPr>
        <w:t>, 1,3·10</w:t>
      </w:r>
      <w:r w:rsidRPr="007763E3">
        <w:rPr>
          <w:sz w:val="28"/>
          <w:szCs w:val="28"/>
          <w:vertAlign w:val="superscript"/>
        </w:rPr>
        <w:t>–3</w:t>
      </w:r>
      <w:r w:rsidRPr="007763E3">
        <w:rPr>
          <w:sz w:val="28"/>
          <w:szCs w:val="28"/>
        </w:rPr>
        <w:t xml:space="preserve"> т химически осажденного мела.</w:t>
      </w:r>
    </w:p>
    <w:p w:rsidR="008D49EE" w:rsidRPr="007763E3" w:rsidRDefault="008D49EE" w:rsidP="007763E3">
      <w:pPr>
        <w:pStyle w:val="3"/>
        <w:spacing w:before="0" w:after="0" w:line="360" w:lineRule="auto"/>
        <w:ind w:firstLine="709"/>
        <w:jc w:val="both"/>
        <w:rPr>
          <w:rFonts w:ascii="Times New Roman" w:hAnsi="Times New Roman" w:cs="Times New Roman"/>
          <w:sz w:val="28"/>
          <w:szCs w:val="28"/>
        </w:rPr>
      </w:pPr>
      <w:r w:rsidRPr="007763E3">
        <w:rPr>
          <w:rFonts w:ascii="Times New Roman" w:hAnsi="Times New Roman" w:cs="Times New Roman"/>
          <w:sz w:val="28"/>
          <w:szCs w:val="28"/>
        </w:rPr>
        <w:t>Технологи</w:t>
      </w:r>
      <w:r w:rsidR="00732F70" w:rsidRPr="007763E3">
        <w:rPr>
          <w:rFonts w:ascii="Times New Roman" w:hAnsi="Times New Roman" w:cs="Times New Roman"/>
          <w:sz w:val="28"/>
          <w:szCs w:val="28"/>
        </w:rPr>
        <w:t>и</w:t>
      </w:r>
      <w:r w:rsidRPr="007763E3">
        <w:rPr>
          <w:rFonts w:ascii="Times New Roman" w:hAnsi="Times New Roman" w:cs="Times New Roman"/>
          <w:sz w:val="28"/>
          <w:szCs w:val="28"/>
        </w:rPr>
        <w:t xml:space="preserve"> утилизации шлама дистилляции</w:t>
      </w:r>
    </w:p>
    <w:p w:rsidR="008D49EE" w:rsidRPr="007763E3" w:rsidRDefault="006E01DE" w:rsidP="007763E3">
      <w:pPr>
        <w:spacing w:line="360" w:lineRule="auto"/>
        <w:ind w:firstLine="709"/>
        <w:jc w:val="both"/>
        <w:rPr>
          <w:sz w:val="28"/>
          <w:szCs w:val="28"/>
        </w:rPr>
      </w:pPr>
      <w:r w:rsidRPr="007763E3">
        <w:rPr>
          <w:sz w:val="28"/>
          <w:szCs w:val="28"/>
        </w:rPr>
        <w:t>Количество твердых отходов на стадии дистилляции оставляет 200–250 кг на 1 т выпускаемой соды.</w:t>
      </w:r>
    </w:p>
    <w:p w:rsidR="001A7532" w:rsidRPr="007763E3" w:rsidRDefault="006E01DE" w:rsidP="007763E3">
      <w:pPr>
        <w:widowControl w:val="0"/>
        <w:spacing w:line="360" w:lineRule="auto"/>
        <w:ind w:firstLine="709"/>
        <w:jc w:val="both"/>
        <w:rPr>
          <w:sz w:val="28"/>
          <w:szCs w:val="28"/>
        </w:rPr>
      </w:pPr>
      <w:r w:rsidRPr="007763E3">
        <w:rPr>
          <w:sz w:val="28"/>
          <w:szCs w:val="28"/>
        </w:rPr>
        <w:t xml:space="preserve">В течение ряда лет одним из основных </w:t>
      </w:r>
      <w:r w:rsidR="009E4772" w:rsidRPr="007763E3">
        <w:rPr>
          <w:sz w:val="28"/>
          <w:szCs w:val="28"/>
        </w:rPr>
        <w:t>направлений</w:t>
      </w:r>
      <w:r w:rsidRPr="007763E3">
        <w:rPr>
          <w:sz w:val="28"/>
          <w:szCs w:val="28"/>
        </w:rPr>
        <w:t xml:space="preserve"> по утилизации твердых отходов дистилляции являлась технология переработки шламов на мелиорант для химической мелиорации почв, кормовой добавки для кормления </w:t>
      </w:r>
      <w:r w:rsidR="002B69BE" w:rsidRPr="007763E3">
        <w:rPr>
          <w:sz w:val="28"/>
          <w:szCs w:val="28"/>
        </w:rPr>
        <w:t>сельскохозяйственной</w:t>
      </w:r>
      <w:r w:rsidRPr="007763E3">
        <w:rPr>
          <w:sz w:val="28"/>
          <w:szCs w:val="28"/>
        </w:rPr>
        <w:t xml:space="preserve"> птицы, комплексной добавки для сельскохозяйственных животных</w:t>
      </w:r>
      <w:r w:rsidR="00951B04" w:rsidRPr="007763E3">
        <w:rPr>
          <w:sz w:val="28"/>
          <w:szCs w:val="28"/>
        </w:rPr>
        <w:t xml:space="preserve">, использование в производстве </w:t>
      </w:r>
      <w:r w:rsidR="00D8306C" w:rsidRPr="007763E3">
        <w:rPr>
          <w:sz w:val="28"/>
          <w:szCs w:val="28"/>
        </w:rPr>
        <w:t xml:space="preserve">вяжущих и </w:t>
      </w:r>
      <w:r w:rsidR="00951B04" w:rsidRPr="007763E3">
        <w:rPr>
          <w:sz w:val="28"/>
          <w:szCs w:val="28"/>
        </w:rPr>
        <w:t>цементного клинкера</w:t>
      </w:r>
      <w:r w:rsidR="008B3761" w:rsidRPr="007763E3">
        <w:rPr>
          <w:sz w:val="28"/>
          <w:szCs w:val="28"/>
        </w:rPr>
        <w:t>.</w:t>
      </w:r>
    </w:p>
    <w:p w:rsidR="00735063" w:rsidRPr="007763E3" w:rsidRDefault="00735063" w:rsidP="007763E3">
      <w:pPr>
        <w:pStyle w:val="3"/>
        <w:spacing w:before="0" w:after="0" w:line="360" w:lineRule="auto"/>
        <w:ind w:firstLine="709"/>
        <w:jc w:val="both"/>
        <w:rPr>
          <w:rFonts w:ascii="Times New Roman" w:hAnsi="Times New Roman" w:cs="Times New Roman"/>
          <w:sz w:val="28"/>
          <w:szCs w:val="28"/>
        </w:rPr>
      </w:pPr>
      <w:r w:rsidRPr="007763E3">
        <w:rPr>
          <w:rFonts w:ascii="Times New Roman" w:hAnsi="Times New Roman" w:cs="Times New Roman"/>
          <w:sz w:val="28"/>
          <w:szCs w:val="28"/>
        </w:rPr>
        <w:t>Технологии утилизации отходов гашения извести и известковой пыли производства извести и гидратированной извести</w:t>
      </w:r>
    </w:p>
    <w:p w:rsidR="00A00A21" w:rsidRDefault="00AA73A1" w:rsidP="007763E3">
      <w:pPr>
        <w:spacing w:line="360" w:lineRule="auto"/>
        <w:ind w:firstLine="709"/>
        <w:jc w:val="both"/>
        <w:rPr>
          <w:sz w:val="28"/>
          <w:szCs w:val="28"/>
        </w:rPr>
      </w:pPr>
      <w:r w:rsidRPr="007763E3">
        <w:rPr>
          <w:sz w:val="28"/>
          <w:szCs w:val="28"/>
        </w:rPr>
        <w:t>На эту тему существует много патентов и публикаций. Однако несмотря на положительный эффект, эти практические предложения не нашли применения в промышленной практике, по крайней мере на заводах СНГ.</w:t>
      </w:r>
      <w:r w:rsidR="008759EE" w:rsidRPr="007763E3">
        <w:rPr>
          <w:sz w:val="28"/>
          <w:szCs w:val="28"/>
        </w:rPr>
        <w:t xml:space="preserve"> Это объясняется, по-видимому, тем, что затраты на вывод мелких отходов гашения из цикла, а</w:t>
      </w:r>
      <w:r w:rsidR="007763E3">
        <w:rPr>
          <w:sz w:val="28"/>
          <w:szCs w:val="28"/>
        </w:rPr>
        <w:t xml:space="preserve"> </w:t>
      </w:r>
      <w:r w:rsidR="008759EE" w:rsidRPr="007763E3">
        <w:rPr>
          <w:sz w:val="28"/>
          <w:szCs w:val="28"/>
        </w:rPr>
        <w:t>так же улавливание пыли, превышает доход от применения при производстве строительных материалов. Поэтому на большинстве содовых заводов мелкие отходы гашения подвергают мокрому помолу и сбрасывают в шламонакопители. Фактически в отвалы и шламонакопители отводится улавливаемые известкова пыль и пыль улавливаемая мокрым способом при очистке газа известковых печей.</w:t>
      </w:r>
    </w:p>
    <w:p w:rsidR="002B69BE" w:rsidRPr="007763E3" w:rsidRDefault="002B69BE" w:rsidP="007763E3">
      <w:pPr>
        <w:spacing w:line="360" w:lineRule="auto"/>
        <w:ind w:firstLine="709"/>
        <w:jc w:val="both"/>
        <w:rPr>
          <w:sz w:val="28"/>
          <w:szCs w:val="28"/>
        </w:rPr>
      </w:pPr>
    </w:p>
    <w:p w:rsidR="00C2743D" w:rsidRPr="007763E3" w:rsidRDefault="007D3327" w:rsidP="002B69BE">
      <w:pPr>
        <w:pStyle w:val="1"/>
        <w:keepNext w:val="0"/>
        <w:widowControl w:val="0"/>
        <w:spacing w:before="0" w:after="0" w:line="360" w:lineRule="auto"/>
        <w:ind w:firstLine="709"/>
        <w:jc w:val="center"/>
        <w:rPr>
          <w:rFonts w:ascii="Times New Roman" w:hAnsi="Times New Roman" w:cs="Times New Roman"/>
          <w:sz w:val="28"/>
          <w:szCs w:val="28"/>
        </w:rPr>
      </w:pPr>
      <w:r w:rsidRPr="007763E3">
        <w:rPr>
          <w:rFonts w:ascii="Times New Roman" w:hAnsi="Times New Roman" w:cs="Times New Roman"/>
          <w:sz w:val="28"/>
          <w:szCs w:val="28"/>
        </w:rPr>
        <w:br w:type="page"/>
      </w:r>
      <w:r w:rsidR="005A095C" w:rsidRPr="007763E3">
        <w:rPr>
          <w:rFonts w:ascii="Times New Roman" w:hAnsi="Times New Roman" w:cs="Times New Roman"/>
          <w:sz w:val="28"/>
          <w:szCs w:val="28"/>
        </w:rPr>
        <w:t>7. РАСЧЕТНАЯ ЧАСТЬ</w:t>
      </w:r>
    </w:p>
    <w:p w:rsidR="005A095C" w:rsidRPr="0009140C" w:rsidRDefault="005A095C" w:rsidP="007763E3">
      <w:pPr>
        <w:spacing w:line="360" w:lineRule="auto"/>
        <w:ind w:firstLine="709"/>
        <w:jc w:val="both"/>
        <w:rPr>
          <w:sz w:val="28"/>
          <w:szCs w:val="28"/>
        </w:rPr>
      </w:pPr>
    </w:p>
    <w:p w:rsidR="005A095C" w:rsidRPr="007763E3" w:rsidRDefault="000D411A" w:rsidP="007763E3">
      <w:pPr>
        <w:spacing w:line="360" w:lineRule="auto"/>
        <w:ind w:firstLine="709"/>
        <w:jc w:val="both"/>
        <w:rPr>
          <w:sz w:val="28"/>
          <w:szCs w:val="28"/>
        </w:rPr>
      </w:pPr>
      <w:r w:rsidRPr="007763E3">
        <w:rPr>
          <w:sz w:val="28"/>
          <w:szCs w:val="28"/>
        </w:rPr>
        <w:t>Процесс производства соды можно отобразить в виде суммарных реакций:</w:t>
      </w:r>
    </w:p>
    <w:p w:rsidR="000D411A" w:rsidRPr="007763E3" w:rsidRDefault="000D411A" w:rsidP="007763E3">
      <w:pPr>
        <w:spacing w:line="360" w:lineRule="auto"/>
        <w:ind w:firstLine="709"/>
        <w:jc w:val="both"/>
        <w:rPr>
          <w:sz w:val="28"/>
          <w:szCs w:val="28"/>
        </w:rPr>
      </w:pPr>
    </w:p>
    <w:p w:rsidR="000D411A" w:rsidRPr="007763E3" w:rsidRDefault="00374170" w:rsidP="007763E3">
      <w:pPr>
        <w:spacing w:line="360" w:lineRule="auto"/>
        <w:ind w:firstLine="709"/>
        <w:jc w:val="both"/>
        <w:rPr>
          <w:sz w:val="28"/>
          <w:szCs w:val="28"/>
        </w:rPr>
      </w:pPr>
      <w:r>
        <w:rPr>
          <w:position w:val="-12"/>
          <w:sz w:val="28"/>
          <w:szCs w:val="28"/>
          <w:lang w:val="en-US"/>
        </w:rPr>
        <w:pict>
          <v:shape id="_x0000_i1043" type="#_x0000_t75" style="width:260.25pt;height:18.75pt">
            <v:imagedata r:id="rId28" o:title=""/>
          </v:shape>
        </w:pict>
      </w:r>
      <w:r w:rsidR="000D411A" w:rsidRPr="007763E3">
        <w:rPr>
          <w:sz w:val="28"/>
          <w:szCs w:val="28"/>
        </w:rPr>
        <w:t>(1)</w:t>
      </w:r>
    </w:p>
    <w:p w:rsidR="000D411A" w:rsidRPr="007763E3" w:rsidRDefault="00374170" w:rsidP="007763E3">
      <w:pPr>
        <w:spacing w:line="360" w:lineRule="auto"/>
        <w:ind w:firstLine="709"/>
        <w:jc w:val="both"/>
        <w:rPr>
          <w:sz w:val="28"/>
          <w:szCs w:val="28"/>
        </w:rPr>
      </w:pPr>
      <w:r>
        <w:rPr>
          <w:position w:val="-12"/>
          <w:sz w:val="28"/>
          <w:szCs w:val="28"/>
          <w:lang w:val="en-US"/>
        </w:rPr>
        <w:pict>
          <v:shape id="_x0000_i1044" type="#_x0000_t75" style="width:203.25pt;height:18.75pt">
            <v:imagedata r:id="rId29" o:title=""/>
          </v:shape>
        </w:pict>
      </w:r>
      <w:r w:rsidR="000D411A" w:rsidRPr="007763E3">
        <w:rPr>
          <w:sz w:val="28"/>
          <w:szCs w:val="28"/>
        </w:rPr>
        <w:t>(2)</w:t>
      </w:r>
    </w:p>
    <w:p w:rsidR="000D411A" w:rsidRPr="007763E3" w:rsidRDefault="000D411A" w:rsidP="007763E3">
      <w:pPr>
        <w:spacing w:line="360" w:lineRule="auto"/>
        <w:ind w:firstLine="709"/>
        <w:jc w:val="both"/>
        <w:rPr>
          <w:sz w:val="28"/>
          <w:szCs w:val="28"/>
        </w:rPr>
      </w:pPr>
    </w:p>
    <w:p w:rsidR="00E24CEB" w:rsidRPr="007763E3" w:rsidRDefault="00F94649" w:rsidP="007763E3">
      <w:pPr>
        <w:spacing w:line="360" w:lineRule="auto"/>
        <w:ind w:firstLine="709"/>
        <w:jc w:val="both"/>
        <w:rPr>
          <w:sz w:val="28"/>
          <w:szCs w:val="28"/>
        </w:rPr>
      </w:pPr>
      <w:r w:rsidRPr="007763E3">
        <w:rPr>
          <w:sz w:val="28"/>
          <w:szCs w:val="28"/>
        </w:rPr>
        <w:t xml:space="preserve">Задание №1: </w:t>
      </w:r>
      <w:r w:rsidR="00B42197" w:rsidRPr="007763E3">
        <w:rPr>
          <w:sz w:val="28"/>
          <w:szCs w:val="28"/>
        </w:rPr>
        <w:t xml:space="preserve">Рассчитаем материальный баланс по реакции (1) на </w:t>
      </w:r>
      <w:smartTag w:uri="urn:schemas-microsoft-com:office:smarttags" w:element="metricconverter">
        <w:smartTagPr>
          <w:attr w:name="ProductID" w:val="1000 кг"/>
        </w:smartTagPr>
        <w:r w:rsidR="00B42197" w:rsidRPr="007763E3">
          <w:rPr>
            <w:sz w:val="28"/>
            <w:szCs w:val="28"/>
          </w:rPr>
          <w:t>1000 кг</w:t>
        </w:r>
      </w:smartTag>
      <w:r w:rsidR="00B42197" w:rsidRPr="007763E3">
        <w:rPr>
          <w:sz w:val="28"/>
          <w:szCs w:val="28"/>
        </w:rPr>
        <w:t xml:space="preserve"> </w:t>
      </w:r>
      <w:r w:rsidR="00B42197" w:rsidRPr="007763E3">
        <w:rPr>
          <w:sz w:val="28"/>
          <w:szCs w:val="28"/>
          <w:lang w:val="en-US"/>
        </w:rPr>
        <w:t>NaHCO</w:t>
      </w:r>
      <w:r w:rsidR="00B42197" w:rsidRPr="007763E3">
        <w:rPr>
          <w:sz w:val="28"/>
          <w:szCs w:val="28"/>
          <w:vertAlign w:val="subscript"/>
        </w:rPr>
        <w:t>3</w:t>
      </w:r>
      <w:r w:rsidR="00B42197" w:rsidRPr="007763E3">
        <w:rPr>
          <w:sz w:val="28"/>
          <w:szCs w:val="28"/>
        </w:rPr>
        <w:t xml:space="preserve"> при </w:t>
      </w:r>
      <w:r w:rsidR="00B42197" w:rsidRPr="007763E3">
        <w:rPr>
          <w:sz w:val="28"/>
          <w:szCs w:val="28"/>
        </w:rPr>
        <w:sym w:font="Symbol" w:char="F061"/>
      </w:r>
      <w:r w:rsidR="00EF7B39" w:rsidRPr="007763E3">
        <w:rPr>
          <w:sz w:val="28"/>
          <w:szCs w:val="28"/>
          <w:vertAlign w:val="subscript"/>
        </w:rPr>
        <w:t>1</w:t>
      </w:r>
      <w:r w:rsidR="00B42197" w:rsidRPr="007763E3">
        <w:rPr>
          <w:sz w:val="28"/>
          <w:szCs w:val="28"/>
        </w:rPr>
        <w:t>=1</w:t>
      </w:r>
      <w:r w:rsidR="003B10F6" w:rsidRPr="007763E3">
        <w:rPr>
          <w:sz w:val="28"/>
          <w:szCs w:val="28"/>
        </w:rPr>
        <w:t xml:space="preserve"> двумя способами</w:t>
      </w:r>
      <w:r w:rsidR="00B42197" w:rsidRPr="007763E3">
        <w:rPr>
          <w:sz w:val="28"/>
          <w:szCs w:val="28"/>
        </w:rPr>
        <w:t>.</w:t>
      </w:r>
    </w:p>
    <w:p w:rsidR="003B10F6" w:rsidRPr="007763E3" w:rsidRDefault="00A06683" w:rsidP="007763E3">
      <w:pPr>
        <w:spacing w:line="360" w:lineRule="auto"/>
        <w:ind w:firstLine="709"/>
        <w:jc w:val="both"/>
        <w:rPr>
          <w:sz w:val="28"/>
          <w:szCs w:val="28"/>
        </w:rPr>
      </w:pPr>
      <w:r w:rsidRPr="007763E3">
        <w:rPr>
          <w:sz w:val="28"/>
          <w:szCs w:val="28"/>
        </w:rPr>
        <w:t>Первый способ</w:t>
      </w:r>
    </w:p>
    <w:p w:rsidR="00A06683" w:rsidRPr="007763E3" w:rsidRDefault="00A06683" w:rsidP="007763E3">
      <w:pPr>
        <w:spacing w:line="360" w:lineRule="auto"/>
        <w:ind w:firstLine="709"/>
        <w:jc w:val="both"/>
        <w:rPr>
          <w:sz w:val="28"/>
          <w:szCs w:val="28"/>
        </w:rPr>
      </w:pPr>
      <w:r w:rsidRPr="007763E3">
        <w:rPr>
          <w:sz w:val="28"/>
          <w:szCs w:val="28"/>
        </w:rPr>
        <w:t xml:space="preserve">Рассчитаем массу </w:t>
      </w:r>
      <w:r w:rsidRPr="007763E3">
        <w:rPr>
          <w:sz w:val="28"/>
          <w:szCs w:val="28"/>
          <w:lang w:val="en-US"/>
        </w:rPr>
        <w:t>NaCl</w:t>
      </w:r>
      <w:r w:rsidRPr="007763E3">
        <w:rPr>
          <w:sz w:val="28"/>
          <w:szCs w:val="28"/>
        </w:rPr>
        <w:t xml:space="preserve">, </w:t>
      </w:r>
      <w:r w:rsidRPr="007763E3">
        <w:rPr>
          <w:sz w:val="28"/>
          <w:szCs w:val="28"/>
          <w:lang w:val="en-US"/>
        </w:rPr>
        <w:t>NH</w:t>
      </w:r>
      <w:r w:rsidRPr="007763E3">
        <w:rPr>
          <w:sz w:val="28"/>
          <w:szCs w:val="28"/>
          <w:vertAlign w:val="subscript"/>
        </w:rPr>
        <w:t>3</w:t>
      </w:r>
      <w:r w:rsidRPr="007763E3">
        <w:rPr>
          <w:sz w:val="28"/>
          <w:szCs w:val="28"/>
        </w:rPr>
        <w:t xml:space="preserve">, </w:t>
      </w:r>
      <w:r w:rsidRPr="007763E3">
        <w:rPr>
          <w:sz w:val="28"/>
          <w:szCs w:val="28"/>
          <w:lang w:val="en-US"/>
        </w:rPr>
        <w:t>CO</w:t>
      </w:r>
      <w:r w:rsidRPr="007763E3">
        <w:rPr>
          <w:sz w:val="28"/>
          <w:szCs w:val="28"/>
          <w:vertAlign w:val="subscript"/>
        </w:rPr>
        <w:t>2</w:t>
      </w:r>
      <w:r w:rsidR="00653690" w:rsidRPr="007763E3">
        <w:rPr>
          <w:sz w:val="28"/>
          <w:szCs w:val="28"/>
        </w:rPr>
        <w:t xml:space="preserve">, </w:t>
      </w:r>
      <w:r w:rsidRPr="007763E3">
        <w:rPr>
          <w:sz w:val="28"/>
          <w:szCs w:val="28"/>
          <w:lang w:val="en-US"/>
        </w:rPr>
        <w:t>H</w:t>
      </w:r>
      <w:r w:rsidRPr="007763E3">
        <w:rPr>
          <w:sz w:val="28"/>
          <w:szCs w:val="28"/>
          <w:vertAlign w:val="subscript"/>
        </w:rPr>
        <w:t>2</w:t>
      </w:r>
      <w:r w:rsidRPr="007763E3">
        <w:rPr>
          <w:sz w:val="28"/>
          <w:szCs w:val="28"/>
          <w:lang w:val="en-US"/>
        </w:rPr>
        <w:t>O</w:t>
      </w:r>
      <w:r w:rsidRPr="007763E3">
        <w:rPr>
          <w:sz w:val="28"/>
          <w:szCs w:val="28"/>
        </w:rPr>
        <w:t xml:space="preserve"> необходимую для получения </w:t>
      </w:r>
      <w:smartTag w:uri="urn:schemas-microsoft-com:office:smarttags" w:element="metricconverter">
        <w:smartTagPr>
          <w:attr w:name="ProductID" w:val="1000 кг"/>
        </w:smartTagPr>
        <w:r w:rsidRPr="007763E3">
          <w:rPr>
            <w:sz w:val="28"/>
            <w:szCs w:val="28"/>
          </w:rPr>
          <w:t>1000 кг</w:t>
        </w:r>
      </w:smartTag>
      <w:r w:rsidRPr="007763E3">
        <w:rPr>
          <w:sz w:val="28"/>
          <w:szCs w:val="28"/>
        </w:rPr>
        <w:t xml:space="preserve"> </w:t>
      </w:r>
      <w:r w:rsidRPr="007763E3">
        <w:rPr>
          <w:sz w:val="28"/>
          <w:szCs w:val="28"/>
          <w:lang w:val="en-US"/>
        </w:rPr>
        <w:t>NaHCO</w:t>
      </w:r>
      <w:r w:rsidRPr="007763E3">
        <w:rPr>
          <w:sz w:val="28"/>
          <w:szCs w:val="28"/>
          <w:vertAlign w:val="subscript"/>
        </w:rPr>
        <w:t>3</w:t>
      </w:r>
      <w:r w:rsidRPr="007763E3">
        <w:rPr>
          <w:sz w:val="28"/>
          <w:szCs w:val="28"/>
        </w:rPr>
        <w:t>.</w:t>
      </w:r>
    </w:p>
    <w:p w:rsidR="00A06683" w:rsidRPr="007763E3" w:rsidRDefault="00A06683" w:rsidP="007763E3">
      <w:pPr>
        <w:spacing w:line="360" w:lineRule="auto"/>
        <w:ind w:firstLine="709"/>
        <w:jc w:val="both"/>
        <w:rPr>
          <w:sz w:val="28"/>
          <w:szCs w:val="28"/>
        </w:rPr>
      </w:pPr>
      <w:r w:rsidRPr="007763E3">
        <w:rPr>
          <w:sz w:val="28"/>
          <w:szCs w:val="28"/>
        </w:rPr>
        <w:t>Расчет будем вести по пропорции, где слева – реагент, справа – продукт.</w:t>
      </w:r>
    </w:p>
    <w:p w:rsidR="00A06683" w:rsidRPr="007763E3" w:rsidRDefault="00A06683" w:rsidP="007763E3">
      <w:pPr>
        <w:spacing w:line="360" w:lineRule="auto"/>
        <w:ind w:firstLine="709"/>
        <w:jc w:val="both"/>
        <w:rPr>
          <w:sz w:val="28"/>
          <w:szCs w:val="28"/>
        </w:rPr>
      </w:pPr>
    </w:p>
    <w:p w:rsidR="00A06683" w:rsidRPr="007763E3" w:rsidRDefault="00374170" w:rsidP="007763E3">
      <w:pPr>
        <w:spacing w:line="360" w:lineRule="auto"/>
        <w:ind w:firstLine="709"/>
        <w:jc w:val="both"/>
        <w:rPr>
          <w:sz w:val="28"/>
          <w:szCs w:val="28"/>
        </w:rPr>
      </w:pPr>
      <w:r>
        <w:rPr>
          <w:position w:val="-26"/>
          <w:sz w:val="28"/>
          <w:szCs w:val="28"/>
        </w:rPr>
        <w:pict>
          <v:shape id="_x0000_i1045" type="#_x0000_t75" style="width:107.25pt;height:32.25pt">
            <v:imagedata r:id="rId30" o:title=""/>
          </v:shape>
        </w:pict>
      </w:r>
    </w:p>
    <w:p w:rsidR="0026216A" w:rsidRPr="007763E3" w:rsidRDefault="0026216A" w:rsidP="007763E3">
      <w:pPr>
        <w:spacing w:line="360" w:lineRule="auto"/>
        <w:ind w:firstLine="709"/>
        <w:jc w:val="both"/>
        <w:rPr>
          <w:sz w:val="28"/>
          <w:szCs w:val="28"/>
          <w:lang w:val="en-US"/>
        </w:rPr>
      </w:pPr>
    </w:p>
    <w:p w:rsidR="00653690" w:rsidRPr="007763E3" w:rsidRDefault="00653690" w:rsidP="007763E3">
      <w:pPr>
        <w:spacing w:line="360" w:lineRule="auto"/>
        <w:ind w:firstLine="709"/>
        <w:jc w:val="both"/>
        <w:rPr>
          <w:sz w:val="28"/>
          <w:szCs w:val="28"/>
          <w:lang w:val="en-US"/>
        </w:rPr>
      </w:pPr>
      <w:r w:rsidRPr="007763E3">
        <w:rPr>
          <w:sz w:val="28"/>
          <w:szCs w:val="28"/>
          <w:lang w:val="en-US"/>
        </w:rPr>
        <w:t xml:space="preserve">M(NaCl)=23+35,5=58,5 </w:t>
      </w:r>
      <w:r w:rsidRPr="007763E3">
        <w:rPr>
          <w:sz w:val="28"/>
          <w:szCs w:val="28"/>
        </w:rPr>
        <w:t>кг</w:t>
      </w:r>
      <w:r w:rsidRPr="007763E3">
        <w:rPr>
          <w:sz w:val="28"/>
          <w:szCs w:val="28"/>
          <w:lang w:val="en-US"/>
        </w:rPr>
        <w:t>/</w:t>
      </w:r>
      <w:r w:rsidRPr="007763E3">
        <w:rPr>
          <w:sz w:val="28"/>
          <w:szCs w:val="28"/>
        </w:rPr>
        <w:t>кмоль</w:t>
      </w:r>
      <w:r w:rsidRPr="007763E3">
        <w:rPr>
          <w:sz w:val="28"/>
          <w:szCs w:val="28"/>
          <w:lang w:val="en-US"/>
        </w:rPr>
        <w:t>; M(NaHCO</w:t>
      </w:r>
      <w:r w:rsidRPr="007763E3">
        <w:rPr>
          <w:sz w:val="28"/>
          <w:szCs w:val="28"/>
          <w:vertAlign w:val="subscript"/>
          <w:lang w:val="en-US"/>
        </w:rPr>
        <w:t>3</w:t>
      </w:r>
      <w:r w:rsidRPr="007763E3">
        <w:rPr>
          <w:sz w:val="28"/>
          <w:szCs w:val="28"/>
          <w:lang w:val="en-US"/>
        </w:rPr>
        <w:t xml:space="preserve">)=23+1+12+16·3=84 </w:t>
      </w:r>
      <w:r w:rsidRPr="007763E3">
        <w:rPr>
          <w:sz w:val="28"/>
          <w:szCs w:val="28"/>
        </w:rPr>
        <w:t>кг</w:t>
      </w:r>
      <w:r w:rsidRPr="007763E3">
        <w:rPr>
          <w:sz w:val="28"/>
          <w:szCs w:val="28"/>
          <w:lang w:val="en-US"/>
        </w:rPr>
        <w:t>/</w:t>
      </w:r>
      <w:r w:rsidRPr="007763E3">
        <w:rPr>
          <w:sz w:val="28"/>
          <w:szCs w:val="28"/>
        </w:rPr>
        <w:t>кмоль</w:t>
      </w:r>
      <w:r w:rsidRPr="007763E3">
        <w:rPr>
          <w:sz w:val="28"/>
          <w:szCs w:val="28"/>
          <w:lang w:val="en-US"/>
        </w:rPr>
        <w:t>; M(NH</w:t>
      </w:r>
      <w:r w:rsidRPr="007763E3">
        <w:rPr>
          <w:sz w:val="28"/>
          <w:szCs w:val="28"/>
          <w:vertAlign w:val="subscript"/>
          <w:lang w:val="en-US"/>
        </w:rPr>
        <w:t>3</w:t>
      </w:r>
      <w:r w:rsidRPr="007763E3">
        <w:rPr>
          <w:sz w:val="28"/>
          <w:szCs w:val="28"/>
          <w:lang w:val="en-US"/>
        </w:rPr>
        <w:t xml:space="preserve">)=14 +1·3=17 </w:t>
      </w:r>
      <w:r w:rsidRPr="007763E3">
        <w:rPr>
          <w:sz w:val="28"/>
          <w:szCs w:val="28"/>
        </w:rPr>
        <w:t>кг</w:t>
      </w:r>
      <w:r w:rsidRPr="007763E3">
        <w:rPr>
          <w:sz w:val="28"/>
          <w:szCs w:val="28"/>
          <w:lang w:val="en-US"/>
        </w:rPr>
        <w:t>/</w:t>
      </w:r>
      <w:r w:rsidRPr="007763E3">
        <w:rPr>
          <w:sz w:val="28"/>
          <w:szCs w:val="28"/>
        </w:rPr>
        <w:t>кмоль</w:t>
      </w:r>
      <w:r w:rsidRPr="007763E3">
        <w:rPr>
          <w:sz w:val="28"/>
          <w:szCs w:val="28"/>
          <w:lang w:val="en-US"/>
        </w:rPr>
        <w:t>; M(CO</w:t>
      </w:r>
      <w:r w:rsidRPr="007763E3">
        <w:rPr>
          <w:sz w:val="28"/>
          <w:szCs w:val="28"/>
          <w:vertAlign w:val="subscript"/>
          <w:lang w:val="en-US"/>
        </w:rPr>
        <w:t>2</w:t>
      </w:r>
      <w:r w:rsidRPr="007763E3">
        <w:rPr>
          <w:sz w:val="28"/>
          <w:szCs w:val="28"/>
          <w:lang w:val="en-US"/>
        </w:rPr>
        <w:t xml:space="preserve">)=12 +16·2=44 </w:t>
      </w:r>
      <w:r w:rsidRPr="007763E3">
        <w:rPr>
          <w:sz w:val="28"/>
          <w:szCs w:val="28"/>
        </w:rPr>
        <w:t>кг</w:t>
      </w:r>
      <w:r w:rsidRPr="007763E3">
        <w:rPr>
          <w:sz w:val="28"/>
          <w:szCs w:val="28"/>
          <w:lang w:val="en-US"/>
        </w:rPr>
        <w:t>/</w:t>
      </w:r>
      <w:r w:rsidRPr="007763E3">
        <w:rPr>
          <w:sz w:val="28"/>
          <w:szCs w:val="28"/>
        </w:rPr>
        <w:t>кмоль</w:t>
      </w:r>
      <w:r w:rsidRPr="007763E3">
        <w:rPr>
          <w:sz w:val="28"/>
          <w:szCs w:val="28"/>
          <w:lang w:val="en-US"/>
        </w:rPr>
        <w:t xml:space="preserve">; </w:t>
      </w:r>
    </w:p>
    <w:p w:rsidR="0026216A" w:rsidRPr="007763E3" w:rsidRDefault="00653690" w:rsidP="007763E3">
      <w:pPr>
        <w:spacing w:line="360" w:lineRule="auto"/>
        <w:ind w:firstLine="709"/>
        <w:jc w:val="both"/>
        <w:rPr>
          <w:sz w:val="28"/>
          <w:szCs w:val="28"/>
          <w:lang w:val="en-US"/>
        </w:rPr>
      </w:pPr>
      <w:r w:rsidRPr="007763E3">
        <w:rPr>
          <w:sz w:val="28"/>
          <w:szCs w:val="28"/>
          <w:lang w:val="en-US"/>
        </w:rPr>
        <w:t>M(H</w:t>
      </w:r>
      <w:r w:rsidRPr="007763E3">
        <w:rPr>
          <w:sz w:val="28"/>
          <w:szCs w:val="28"/>
          <w:vertAlign w:val="subscript"/>
          <w:lang w:val="en-US"/>
        </w:rPr>
        <w:t>2</w:t>
      </w:r>
      <w:r w:rsidRPr="007763E3">
        <w:rPr>
          <w:sz w:val="28"/>
          <w:szCs w:val="28"/>
          <w:lang w:val="en-US"/>
        </w:rPr>
        <w:t xml:space="preserve">O)=16 +1·2=18 </w:t>
      </w:r>
      <w:r w:rsidRPr="007763E3">
        <w:rPr>
          <w:sz w:val="28"/>
          <w:szCs w:val="28"/>
        </w:rPr>
        <w:t>кг</w:t>
      </w:r>
      <w:r w:rsidRPr="007763E3">
        <w:rPr>
          <w:sz w:val="28"/>
          <w:szCs w:val="28"/>
          <w:lang w:val="en-US"/>
        </w:rPr>
        <w:t>/</w:t>
      </w:r>
      <w:r w:rsidRPr="007763E3">
        <w:rPr>
          <w:sz w:val="28"/>
          <w:szCs w:val="28"/>
        </w:rPr>
        <w:t>кмоль</w:t>
      </w:r>
      <w:r w:rsidR="00C45972" w:rsidRPr="007763E3">
        <w:rPr>
          <w:sz w:val="28"/>
          <w:szCs w:val="28"/>
          <w:lang w:val="en-US"/>
        </w:rPr>
        <w:t>, M(NH</w:t>
      </w:r>
      <w:r w:rsidR="00C45972" w:rsidRPr="007763E3">
        <w:rPr>
          <w:sz w:val="28"/>
          <w:szCs w:val="28"/>
          <w:vertAlign w:val="subscript"/>
          <w:lang w:val="en-US"/>
        </w:rPr>
        <w:t>4</w:t>
      </w:r>
      <w:r w:rsidR="00C45972" w:rsidRPr="007763E3">
        <w:rPr>
          <w:sz w:val="28"/>
          <w:szCs w:val="28"/>
          <w:lang w:val="en-US"/>
        </w:rPr>
        <w:t xml:space="preserve">Cl)=14 +1·4+35,5=53,5 </w:t>
      </w:r>
      <w:r w:rsidR="00C45972" w:rsidRPr="007763E3">
        <w:rPr>
          <w:sz w:val="28"/>
          <w:szCs w:val="28"/>
        </w:rPr>
        <w:t>кг</w:t>
      </w:r>
      <w:r w:rsidR="00C45972" w:rsidRPr="007763E3">
        <w:rPr>
          <w:sz w:val="28"/>
          <w:szCs w:val="28"/>
          <w:lang w:val="en-US"/>
        </w:rPr>
        <w:t>/</w:t>
      </w:r>
      <w:r w:rsidR="00C45972" w:rsidRPr="007763E3">
        <w:rPr>
          <w:sz w:val="28"/>
          <w:szCs w:val="28"/>
        </w:rPr>
        <w:t>кмоль</w:t>
      </w:r>
      <w:r w:rsidR="000D245C" w:rsidRPr="007763E3">
        <w:rPr>
          <w:sz w:val="28"/>
          <w:szCs w:val="28"/>
          <w:lang w:val="en-US"/>
        </w:rPr>
        <w:t>.</w:t>
      </w:r>
    </w:p>
    <w:p w:rsidR="00653690" w:rsidRPr="007763E3" w:rsidRDefault="00653690" w:rsidP="007763E3">
      <w:pPr>
        <w:spacing w:line="360" w:lineRule="auto"/>
        <w:ind w:firstLine="709"/>
        <w:jc w:val="both"/>
        <w:rPr>
          <w:sz w:val="28"/>
          <w:szCs w:val="28"/>
        </w:rPr>
      </w:pPr>
      <w:r w:rsidRPr="007763E3">
        <w:rPr>
          <w:sz w:val="28"/>
          <w:szCs w:val="28"/>
        </w:rPr>
        <w:t xml:space="preserve">Масса </w:t>
      </w:r>
      <w:r w:rsidRPr="007763E3">
        <w:rPr>
          <w:sz w:val="28"/>
          <w:szCs w:val="28"/>
          <w:lang w:val="en-US"/>
        </w:rPr>
        <w:t>NaCl</w:t>
      </w:r>
      <w:r w:rsidRPr="007763E3">
        <w:rPr>
          <w:sz w:val="28"/>
          <w:szCs w:val="28"/>
        </w:rPr>
        <w:t xml:space="preserve">, необходимая на взаимодействие: </w:t>
      </w:r>
      <w:r w:rsidR="00374170">
        <w:rPr>
          <w:position w:val="-24"/>
          <w:sz w:val="28"/>
          <w:szCs w:val="28"/>
        </w:rPr>
        <w:pict>
          <v:shape id="_x0000_i1046" type="#_x0000_t75" style="width:143.25pt;height:30.75pt">
            <v:imagedata r:id="rId31" o:title=""/>
          </v:shape>
        </w:pict>
      </w:r>
    </w:p>
    <w:p w:rsidR="000A5A1A" w:rsidRPr="007763E3" w:rsidRDefault="000A5A1A" w:rsidP="007763E3">
      <w:pPr>
        <w:spacing w:line="360" w:lineRule="auto"/>
        <w:ind w:firstLine="709"/>
        <w:jc w:val="both"/>
        <w:rPr>
          <w:sz w:val="28"/>
          <w:szCs w:val="28"/>
        </w:rPr>
      </w:pPr>
    </w:p>
    <w:p w:rsidR="000A5A1A" w:rsidRPr="007763E3" w:rsidRDefault="00374170" w:rsidP="007763E3">
      <w:pPr>
        <w:spacing w:line="360" w:lineRule="auto"/>
        <w:ind w:firstLine="709"/>
        <w:jc w:val="both"/>
        <w:rPr>
          <w:sz w:val="28"/>
          <w:szCs w:val="28"/>
          <w:lang w:val="en-US"/>
        </w:rPr>
      </w:pPr>
      <w:r>
        <w:rPr>
          <w:position w:val="-26"/>
          <w:sz w:val="28"/>
          <w:szCs w:val="28"/>
        </w:rPr>
        <w:pict>
          <v:shape id="_x0000_i1047" type="#_x0000_t75" style="width:101.25pt;height:32.25pt">
            <v:imagedata r:id="rId32" o:title=""/>
          </v:shape>
        </w:pict>
      </w:r>
    </w:p>
    <w:p w:rsidR="009B70F5" w:rsidRPr="007763E3" w:rsidRDefault="009B70F5" w:rsidP="007763E3">
      <w:pPr>
        <w:spacing w:line="360" w:lineRule="auto"/>
        <w:ind w:firstLine="709"/>
        <w:jc w:val="both"/>
        <w:rPr>
          <w:sz w:val="28"/>
          <w:szCs w:val="28"/>
          <w:lang w:val="en-US"/>
        </w:rPr>
      </w:pPr>
    </w:p>
    <w:p w:rsidR="000A5A1A" w:rsidRDefault="000A5A1A" w:rsidP="007763E3">
      <w:pPr>
        <w:spacing w:line="360" w:lineRule="auto"/>
        <w:ind w:firstLine="709"/>
        <w:jc w:val="both"/>
        <w:rPr>
          <w:sz w:val="28"/>
          <w:szCs w:val="28"/>
        </w:rPr>
      </w:pPr>
      <w:r w:rsidRPr="007763E3">
        <w:rPr>
          <w:sz w:val="28"/>
          <w:szCs w:val="28"/>
        </w:rPr>
        <w:t xml:space="preserve">Масса </w:t>
      </w:r>
      <w:r w:rsidRPr="007763E3">
        <w:rPr>
          <w:sz w:val="28"/>
          <w:szCs w:val="28"/>
          <w:lang w:val="en-US"/>
        </w:rPr>
        <w:t>NH</w:t>
      </w:r>
      <w:r w:rsidRPr="007763E3">
        <w:rPr>
          <w:sz w:val="28"/>
          <w:szCs w:val="28"/>
          <w:vertAlign w:val="subscript"/>
        </w:rPr>
        <w:t>3</w:t>
      </w:r>
      <w:r w:rsidRPr="007763E3">
        <w:rPr>
          <w:sz w:val="28"/>
          <w:szCs w:val="28"/>
        </w:rPr>
        <w:t xml:space="preserve">, необходимая на взаимодействие: </w:t>
      </w:r>
      <w:r w:rsidR="00374170">
        <w:rPr>
          <w:position w:val="-24"/>
          <w:sz w:val="28"/>
          <w:szCs w:val="28"/>
        </w:rPr>
        <w:pict>
          <v:shape id="_x0000_i1048" type="#_x0000_t75" style="width:132pt;height:30.75pt">
            <v:imagedata r:id="rId33" o:title=""/>
          </v:shape>
        </w:pict>
      </w:r>
    </w:p>
    <w:p w:rsidR="002B69BE" w:rsidRPr="007763E3" w:rsidRDefault="002B69BE" w:rsidP="007763E3">
      <w:pPr>
        <w:spacing w:line="360" w:lineRule="auto"/>
        <w:ind w:firstLine="709"/>
        <w:jc w:val="both"/>
        <w:rPr>
          <w:sz w:val="28"/>
          <w:szCs w:val="28"/>
        </w:rPr>
      </w:pPr>
    </w:p>
    <w:p w:rsidR="00000F49" w:rsidRPr="007763E3" w:rsidRDefault="002B69BE" w:rsidP="007763E3">
      <w:pPr>
        <w:widowControl w:val="0"/>
        <w:spacing w:line="360" w:lineRule="auto"/>
        <w:ind w:firstLine="709"/>
        <w:jc w:val="both"/>
        <w:rPr>
          <w:sz w:val="28"/>
          <w:szCs w:val="28"/>
          <w:lang w:val="en-US"/>
        </w:rPr>
      </w:pPr>
      <w:r>
        <w:rPr>
          <w:sz w:val="28"/>
          <w:szCs w:val="28"/>
        </w:rPr>
        <w:br w:type="page"/>
      </w:r>
      <w:r w:rsidR="00374170">
        <w:rPr>
          <w:position w:val="-26"/>
          <w:sz w:val="28"/>
          <w:szCs w:val="28"/>
        </w:rPr>
        <w:pict>
          <v:shape id="_x0000_i1049" type="#_x0000_t75" style="width:102pt;height:32.25pt">
            <v:imagedata r:id="rId34" o:title=""/>
          </v:shape>
        </w:pict>
      </w:r>
    </w:p>
    <w:p w:rsidR="00000F49" w:rsidRPr="007763E3" w:rsidRDefault="00000F49" w:rsidP="007763E3">
      <w:pPr>
        <w:spacing w:line="360" w:lineRule="auto"/>
        <w:ind w:firstLine="709"/>
        <w:jc w:val="both"/>
        <w:rPr>
          <w:sz w:val="28"/>
          <w:szCs w:val="28"/>
          <w:lang w:val="en-US"/>
        </w:rPr>
      </w:pPr>
    </w:p>
    <w:p w:rsidR="00000F49" w:rsidRPr="007763E3" w:rsidRDefault="00000F49" w:rsidP="007763E3">
      <w:pPr>
        <w:spacing w:line="360" w:lineRule="auto"/>
        <w:ind w:firstLine="709"/>
        <w:jc w:val="both"/>
        <w:rPr>
          <w:sz w:val="28"/>
          <w:szCs w:val="28"/>
        </w:rPr>
      </w:pPr>
      <w:r w:rsidRPr="007763E3">
        <w:rPr>
          <w:sz w:val="28"/>
          <w:szCs w:val="28"/>
        </w:rPr>
        <w:t xml:space="preserve">Масса </w:t>
      </w:r>
      <w:r w:rsidR="001C4023" w:rsidRPr="007763E3">
        <w:rPr>
          <w:sz w:val="28"/>
          <w:szCs w:val="28"/>
          <w:lang w:val="en-US"/>
        </w:rPr>
        <w:t>CO</w:t>
      </w:r>
      <w:r w:rsidR="001C4023" w:rsidRPr="007763E3">
        <w:rPr>
          <w:sz w:val="28"/>
          <w:szCs w:val="28"/>
          <w:vertAlign w:val="subscript"/>
        </w:rPr>
        <w:t>2</w:t>
      </w:r>
      <w:r w:rsidRPr="007763E3">
        <w:rPr>
          <w:sz w:val="28"/>
          <w:szCs w:val="28"/>
        </w:rPr>
        <w:t xml:space="preserve">, необходимая на взаимодействие: </w:t>
      </w:r>
      <w:r w:rsidR="00374170">
        <w:rPr>
          <w:position w:val="-24"/>
          <w:sz w:val="28"/>
          <w:szCs w:val="28"/>
        </w:rPr>
        <w:pict>
          <v:shape id="_x0000_i1050" type="#_x0000_t75" style="width:132pt;height:30.75pt">
            <v:imagedata r:id="rId35" o:title=""/>
          </v:shape>
        </w:pict>
      </w:r>
    </w:p>
    <w:p w:rsidR="00162F7F" w:rsidRPr="007763E3" w:rsidRDefault="00162F7F" w:rsidP="007763E3">
      <w:pPr>
        <w:spacing w:line="360" w:lineRule="auto"/>
        <w:ind w:firstLine="709"/>
        <w:jc w:val="both"/>
        <w:rPr>
          <w:sz w:val="28"/>
          <w:szCs w:val="28"/>
        </w:rPr>
      </w:pPr>
    </w:p>
    <w:p w:rsidR="00923F8D" w:rsidRPr="007763E3" w:rsidRDefault="00374170" w:rsidP="007763E3">
      <w:pPr>
        <w:spacing w:line="360" w:lineRule="auto"/>
        <w:ind w:firstLine="709"/>
        <w:jc w:val="both"/>
        <w:rPr>
          <w:sz w:val="28"/>
          <w:szCs w:val="28"/>
        </w:rPr>
      </w:pPr>
      <w:r>
        <w:rPr>
          <w:position w:val="-26"/>
          <w:sz w:val="28"/>
          <w:szCs w:val="28"/>
        </w:rPr>
        <w:pict>
          <v:shape id="_x0000_i1051" type="#_x0000_t75" style="width:102pt;height:32.25pt">
            <v:imagedata r:id="rId36" o:title=""/>
          </v:shape>
        </w:pict>
      </w:r>
    </w:p>
    <w:p w:rsidR="00923F8D" w:rsidRPr="007763E3" w:rsidRDefault="00923F8D" w:rsidP="007763E3">
      <w:pPr>
        <w:spacing w:line="360" w:lineRule="auto"/>
        <w:ind w:firstLine="709"/>
        <w:jc w:val="both"/>
        <w:rPr>
          <w:sz w:val="28"/>
          <w:szCs w:val="28"/>
          <w:lang w:val="en-US"/>
        </w:rPr>
      </w:pPr>
    </w:p>
    <w:p w:rsidR="00402840" w:rsidRPr="007763E3" w:rsidRDefault="00402840" w:rsidP="007763E3">
      <w:pPr>
        <w:spacing w:line="360" w:lineRule="auto"/>
        <w:ind w:firstLine="709"/>
        <w:jc w:val="both"/>
        <w:rPr>
          <w:sz w:val="28"/>
          <w:szCs w:val="28"/>
        </w:rPr>
      </w:pPr>
      <w:r w:rsidRPr="007763E3">
        <w:rPr>
          <w:sz w:val="28"/>
          <w:szCs w:val="28"/>
        </w:rPr>
        <w:t xml:space="preserve">Масса </w:t>
      </w:r>
      <w:r w:rsidRPr="007763E3">
        <w:rPr>
          <w:sz w:val="28"/>
          <w:szCs w:val="28"/>
          <w:lang w:val="en-US"/>
        </w:rPr>
        <w:t>H</w:t>
      </w:r>
      <w:r w:rsidRPr="007763E3">
        <w:rPr>
          <w:sz w:val="28"/>
          <w:szCs w:val="28"/>
          <w:vertAlign w:val="subscript"/>
        </w:rPr>
        <w:t>2</w:t>
      </w:r>
      <w:r w:rsidRPr="007763E3">
        <w:rPr>
          <w:sz w:val="28"/>
          <w:szCs w:val="28"/>
          <w:lang w:val="en-US"/>
        </w:rPr>
        <w:t>O</w:t>
      </w:r>
      <w:r w:rsidRPr="007763E3">
        <w:rPr>
          <w:sz w:val="28"/>
          <w:szCs w:val="28"/>
        </w:rPr>
        <w:t xml:space="preserve">, необходимая на взаимодействие: </w:t>
      </w:r>
      <w:r w:rsidR="00374170">
        <w:rPr>
          <w:position w:val="-24"/>
          <w:sz w:val="28"/>
          <w:szCs w:val="28"/>
        </w:rPr>
        <w:pict>
          <v:shape id="_x0000_i1052" type="#_x0000_t75" style="width:132.75pt;height:30.75pt">
            <v:imagedata r:id="rId37" o:title=""/>
          </v:shape>
        </w:pict>
      </w:r>
    </w:p>
    <w:p w:rsidR="00402840" w:rsidRDefault="00402840" w:rsidP="007763E3">
      <w:pPr>
        <w:spacing w:line="360" w:lineRule="auto"/>
        <w:ind w:firstLine="709"/>
        <w:jc w:val="both"/>
        <w:rPr>
          <w:sz w:val="28"/>
          <w:szCs w:val="28"/>
        </w:rPr>
      </w:pPr>
      <w:r w:rsidRPr="007763E3">
        <w:rPr>
          <w:sz w:val="28"/>
          <w:szCs w:val="28"/>
        </w:rPr>
        <w:t>Тогда масса образовавшегося хлорида аммония равна:</w:t>
      </w:r>
    </w:p>
    <w:p w:rsidR="002B69BE" w:rsidRPr="007763E3" w:rsidRDefault="002B69BE" w:rsidP="007763E3">
      <w:pPr>
        <w:spacing w:line="360" w:lineRule="auto"/>
        <w:ind w:firstLine="709"/>
        <w:jc w:val="both"/>
        <w:rPr>
          <w:sz w:val="28"/>
          <w:szCs w:val="28"/>
        </w:rPr>
      </w:pPr>
    </w:p>
    <w:p w:rsidR="00402840" w:rsidRPr="007763E3" w:rsidRDefault="00374170" w:rsidP="007763E3">
      <w:pPr>
        <w:spacing w:line="360" w:lineRule="auto"/>
        <w:ind w:firstLine="709"/>
        <w:jc w:val="both"/>
        <w:rPr>
          <w:sz w:val="28"/>
          <w:szCs w:val="28"/>
        </w:rPr>
      </w:pPr>
      <w:r>
        <w:rPr>
          <w:position w:val="-14"/>
          <w:sz w:val="28"/>
          <w:szCs w:val="28"/>
        </w:rPr>
        <w:pict>
          <v:shape id="_x0000_i1053" type="#_x0000_t75" style="width:409.5pt;height:16.5pt">
            <v:imagedata r:id="rId38" o:title=""/>
          </v:shape>
        </w:pict>
      </w:r>
    </w:p>
    <w:p w:rsidR="00BD1485" w:rsidRPr="007763E3" w:rsidRDefault="00BD1485" w:rsidP="007763E3">
      <w:pPr>
        <w:spacing w:line="360" w:lineRule="auto"/>
        <w:ind w:firstLine="709"/>
        <w:jc w:val="both"/>
        <w:rPr>
          <w:sz w:val="28"/>
          <w:szCs w:val="28"/>
        </w:rPr>
      </w:pPr>
    </w:p>
    <w:p w:rsidR="006641D5" w:rsidRPr="007763E3" w:rsidRDefault="006641D5" w:rsidP="007763E3">
      <w:pPr>
        <w:spacing w:line="360" w:lineRule="auto"/>
        <w:ind w:firstLine="709"/>
        <w:jc w:val="both"/>
        <w:rPr>
          <w:sz w:val="28"/>
          <w:szCs w:val="28"/>
        </w:rPr>
      </w:pPr>
      <w:r w:rsidRPr="007763E3">
        <w:rPr>
          <w:sz w:val="28"/>
          <w:szCs w:val="28"/>
        </w:rPr>
        <w:t>Второй способ</w:t>
      </w:r>
    </w:p>
    <w:p w:rsidR="006641D5" w:rsidRDefault="00F259BA" w:rsidP="007763E3">
      <w:pPr>
        <w:spacing w:line="360" w:lineRule="auto"/>
        <w:ind w:firstLine="709"/>
        <w:jc w:val="both"/>
        <w:rPr>
          <w:sz w:val="28"/>
          <w:szCs w:val="28"/>
        </w:rPr>
      </w:pPr>
      <w:r w:rsidRPr="007763E3">
        <w:rPr>
          <w:sz w:val="28"/>
          <w:szCs w:val="28"/>
        </w:rPr>
        <w:t xml:space="preserve">Рассчитаем число кмоль </w:t>
      </w:r>
      <w:r w:rsidRPr="007763E3">
        <w:rPr>
          <w:sz w:val="28"/>
          <w:szCs w:val="28"/>
          <w:lang w:val="en-US"/>
        </w:rPr>
        <w:t>NaHCO</w:t>
      </w:r>
      <w:r w:rsidRPr="007763E3">
        <w:rPr>
          <w:sz w:val="28"/>
          <w:szCs w:val="28"/>
          <w:vertAlign w:val="subscript"/>
        </w:rPr>
        <w:t>3</w:t>
      </w:r>
      <w:r w:rsidRPr="007763E3">
        <w:rPr>
          <w:sz w:val="28"/>
          <w:szCs w:val="28"/>
        </w:rPr>
        <w:t xml:space="preserve">, которое соответствует </w:t>
      </w:r>
      <w:smartTag w:uri="urn:schemas-microsoft-com:office:smarttags" w:element="metricconverter">
        <w:smartTagPr>
          <w:attr w:name="ProductID" w:val="1000 кг"/>
        </w:smartTagPr>
        <w:r w:rsidRPr="007763E3">
          <w:rPr>
            <w:sz w:val="28"/>
            <w:szCs w:val="28"/>
          </w:rPr>
          <w:t>1000 кг</w:t>
        </w:r>
      </w:smartTag>
      <w:r w:rsidRPr="007763E3">
        <w:rPr>
          <w:sz w:val="28"/>
          <w:szCs w:val="28"/>
        </w:rPr>
        <w:t>.</w:t>
      </w:r>
    </w:p>
    <w:p w:rsidR="002B69BE" w:rsidRPr="007763E3" w:rsidRDefault="002B69BE" w:rsidP="007763E3">
      <w:pPr>
        <w:spacing w:line="360" w:lineRule="auto"/>
        <w:ind w:firstLine="709"/>
        <w:jc w:val="both"/>
        <w:rPr>
          <w:sz w:val="28"/>
          <w:szCs w:val="28"/>
        </w:rPr>
      </w:pPr>
    </w:p>
    <w:p w:rsidR="00F259BA" w:rsidRPr="007763E3" w:rsidRDefault="00374170" w:rsidP="007763E3">
      <w:pPr>
        <w:spacing w:line="360" w:lineRule="auto"/>
        <w:ind w:firstLine="709"/>
        <w:jc w:val="both"/>
        <w:rPr>
          <w:sz w:val="28"/>
          <w:szCs w:val="28"/>
        </w:rPr>
      </w:pPr>
      <w:r>
        <w:rPr>
          <w:position w:val="-30"/>
          <w:sz w:val="28"/>
          <w:szCs w:val="28"/>
        </w:rPr>
        <w:pict>
          <v:shape id="_x0000_i1054" type="#_x0000_t75" style="width:199.5pt;height:30.75pt">
            <v:imagedata r:id="rId39" o:title=""/>
          </v:shape>
        </w:pict>
      </w:r>
    </w:p>
    <w:p w:rsidR="00680D04" w:rsidRPr="007763E3" w:rsidRDefault="00680D04" w:rsidP="007763E3">
      <w:pPr>
        <w:spacing w:line="360" w:lineRule="auto"/>
        <w:ind w:firstLine="709"/>
        <w:jc w:val="both"/>
        <w:rPr>
          <w:sz w:val="28"/>
          <w:szCs w:val="28"/>
        </w:rPr>
      </w:pPr>
    </w:p>
    <w:p w:rsidR="00680D04" w:rsidRPr="007763E3" w:rsidRDefault="00680D04" w:rsidP="007763E3">
      <w:pPr>
        <w:spacing w:line="360" w:lineRule="auto"/>
        <w:ind w:firstLine="709"/>
        <w:jc w:val="both"/>
        <w:rPr>
          <w:sz w:val="28"/>
          <w:szCs w:val="28"/>
        </w:rPr>
      </w:pPr>
      <w:r w:rsidRPr="007763E3">
        <w:rPr>
          <w:sz w:val="28"/>
          <w:szCs w:val="28"/>
        </w:rPr>
        <w:t>Из уравнени</w:t>
      </w:r>
      <w:r w:rsidR="00420180" w:rsidRPr="007763E3">
        <w:rPr>
          <w:sz w:val="28"/>
          <w:szCs w:val="28"/>
        </w:rPr>
        <w:t>я</w:t>
      </w:r>
      <w:r w:rsidRPr="007763E3">
        <w:rPr>
          <w:sz w:val="28"/>
          <w:szCs w:val="28"/>
        </w:rPr>
        <w:t xml:space="preserve"> реакции (1) число моль каждого из реагентов равно числу молей </w:t>
      </w:r>
      <w:r w:rsidRPr="007763E3">
        <w:rPr>
          <w:sz w:val="28"/>
          <w:szCs w:val="28"/>
          <w:lang w:val="en-US"/>
        </w:rPr>
        <w:t>NaHCO</w:t>
      </w:r>
      <w:r w:rsidRPr="007763E3">
        <w:rPr>
          <w:sz w:val="28"/>
          <w:szCs w:val="28"/>
          <w:vertAlign w:val="subscript"/>
        </w:rPr>
        <w:t>3</w:t>
      </w:r>
      <w:r w:rsidRPr="007763E3">
        <w:rPr>
          <w:sz w:val="28"/>
          <w:szCs w:val="28"/>
        </w:rPr>
        <w:t xml:space="preserve"> </w:t>
      </w:r>
      <w:r w:rsidR="00420180" w:rsidRPr="007763E3">
        <w:rPr>
          <w:sz w:val="28"/>
          <w:szCs w:val="28"/>
        </w:rPr>
        <w:t xml:space="preserve">и равно 11,905 кмоль. </w:t>
      </w:r>
    </w:p>
    <w:p w:rsidR="00680D04" w:rsidRDefault="00680D04" w:rsidP="007763E3">
      <w:pPr>
        <w:spacing w:line="360" w:lineRule="auto"/>
        <w:ind w:firstLine="709"/>
        <w:jc w:val="both"/>
        <w:rPr>
          <w:sz w:val="28"/>
          <w:szCs w:val="28"/>
        </w:rPr>
      </w:pPr>
      <w:r w:rsidRPr="007763E3">
        <w:rPr>
          <w:sz w:val="28"/>
          <w:szCs w:val="28"/>
        </w:rPr>
        <w:t xml:space="preserve">Тогда массы </w:t>
      </w:r>
      <w:r w:rsidR="00C45972" w:rsidRPr="007763E3">
        <w:rPr>
          <w:sz w:val="28"/>
          <w:szCs w:val="28"/>
        </w:rPr>
        <w:t xml:space="preserve">реагентов </w:t>
      </w:r>
      <w:r w:rsidR="00614B04" w:rsidRPr="007763E3">
        <w:rPr>
          <w:sz w:val="28"/>
          <w:szCs w:val="28"/>
        </w:rPr>
        <w:t xml:space="preserve">и </w:t>
      </w:r>
      <w:r w:rsidR="00C4665C" w:rsidRPr="007763E3">
        <w:rPr>
          <w:sz w:val="28"/>
          <w:szCs w:val="28"/>
        </w:rPr>
        <w:t>п</w:t>
      </w:r>
      <w:r w:rsidRPr="007763E3">
        <w:rPr>
          <w:sz w:val="28"/>
          <w:szCs w:val="28"/>
        </w:rPr>
        <w:t>родуктов равны:</w:t>
      </w:r>
    </w:p>
    <w:p w:rsidR="002B69BE" w:rsidRPr="007763E3" w:rsidRDefault="002B69BE" w:rsidP="007763E3">
      <w:pPr>
        <w:spacing w:line="360" w:lineRule="auto"/>
        <w:ind w:firstLine="709"/>
        <w:jc w:val="both"/>
        <w:rPr>
          <w:sz w:val="28"/>
          <w:szCs w:val="28"/>
        </w:rPr>
      </w:pPr>
    </w:p>
    <w:p w:rsidR="00680D04" w:rsidRPr="007763E3" w:rsidRDefault="00374170" w:rsidP="007763E3">
      <w:pPr>
        <w:spacing w:line="360" w:lineRule="auto"/>
        <w:ind w:firstLine="709"/>
        <w:jc w:val="both"/>
        <w:rPr>
          <w:sz w:val="28"/>
          <w:szCs w:val="28"/>
        </w:rPr>
      </w:pPr>
      <w:r>
        <w:rPr>
          <w:position w:val="-12"/>
          <w:sz w:val="28"/>
          <w:szCs w:val="28"/>
        </w:rPr>
        <w:pict>
          <v:shape id="_x0000_i1055" type="#_x0000_t75" style="width:240pt;height:18pt">
            <v:imagedata r:id="rId40" o:title=""/>
          </v:shape>
        </w:pict>
      </w:r>
    </w:p>
    <w:p w:rsidR="000B5F97" w:rsidRPr="007763E3" w:rsidRDefault="00374170" w:rsidP="007763E3">
      <w:pPr>
        <w:spacing w:line="360" w:lineRule="auto"/>
        <w:ind w:firstLine="709"/>
        <w:jc w:val="both"/>
        <w:rPr>
          <w:sz w:val="28"/>
          <w:szCs w:val="28"/>
        </w:rPr>
      </w:pPr>
      <w:r>
        <w:rPr>
          <w:position w:val="-14"/>
          <w:sz w:val="28"/>
          <w:szCs w:val="28"/>
        </w:rPr>
        <w:pict>
          <v:shape id="_x0000_i1056" type="#_x0000_t75" style="width:236.25pt;height:18.75pt">
            <v:imagedata r:id="rId41" o:title=""/>
          </v:shape>
        </w:pict>
      </w:r>
    </w:p>
    <w:p w:rsidR="000B5F97" w:rsidRPr="007763E3" w:rsidRDefault="00374170" w:rsidP="007763E3">
      <w:pPr>
        <w:spacing w:line="360" w:lineRule="auto"/>
        <w:ind w:firstLine="709"/>
        <w:jc w:val="both"/>
        <w:rPr>
          <w:sz w:val="28"/>
          <w:szCs w:val="28"/>
        </w:rPr>
      </w:pPr>
      <w:r>
        <w:rPr>
          <w:position w:val="-14"/>
          <w:sz w:val="28"/>
          <w:szCs w:val="28"/>
        </w:rPr>
        <w:pict>
          <v:shape id="_x0000_i1057" type="#_x0000_t75" style="width:219.75pt;height:18.75pt">
            <v:imagedata r:id="rId42" o:title=""/>
          </v:shape>
        </w:pict>
      </w:r>
    </w:p>
    <w:p w:rsidR="00FB73F3" w:rsidRPr="007763E3" w:rsidRDefault="00374170" w:rsidP="007763E3">
      <w:pPr>
        <w:spacing w:line="360" w:lineRule="auto"/>
        <w:ind w:firstLine="709"/>
        <w:jc w:val="both"/>
        <w:rPr>
          <w:sz w:val="28"/>
          <w:szCs w:val="28"/>
        </w:rPr>
      </w:pPr>
      <w:r>
        <w:rPr>
          <w:position w:val="-14"/>
          <w:sz w:val="28"/>
          <w:szCs w:val="28"/>
        </w:rPr>
        <w:pict>
          <v:shape id="_x0000_i1058" type="#_x0000_t75" style="width:222.75pt;height:18.75pt">
            <v:imagedata r:id="rId43" o:title=""/>
          </v:shape>
        </w:pict>
      </w:r>
    </w:p>
    <w:p w:rsidR="00C45972" w:rsidRPr="007763E3" w:rsidRDefault="00374170" w:rsidP="007763E3">
      <w:pPr>
        <w:spacing w:line="360" w:lineRule="auto"/>
        <w:ind w:firstLine="709"/>
        <w:jc w:val="both"/>
        <w:rPr>
          <w:sz w:val="28"/>
          <w:szCs w:val="28"/>
          <w:lang w:val="en-US"/>
        </w:rPr>
      </w:pPr>
      <w:r>
        <w:rPr>
          <w:position w:val="-18"/>
          <w:sz w:val="28"/>
          <w:szCs w:val="28"/>
        </w:rPr>
        <w:pict>
          <v:shape id="_x0000_i1059" type="#_x0000_t75" style="width:240pt;height:19.5pt">
            <v:imagedata r:id="rId44" o:title=""/>
          </v:shape>
        </w:pict>
      </w:r>
    </w:p>
    <w:p w:rsidR="00E1010C" w:rsidRDefault="00E1010C" w:rsidP="007763E3">
      <w:pPr>
        <w:spacing w:line="360" w:lineRule="auto"/>
        <w:ind w:firstLine="709"/>
        <w:jc w:val="both"/>
        <w:rPr>
          <w:sz w:val="28"/>
          <w:szCs w:val="28"/>
        </w:rPr>
      </w:pPr>
    </w:p>
    <w:p w:rsidR="00744854" w:rsidRPr="007763E3" w:rsidRDefault="002B69BE" w:rsidP="007763E3">
      <w:pPr>
        <w:spacing w:line="360" w:lineRule="auto"/>
        <w:ind w:firstLine="709"/>
        <w:jc w:val="both"/>
        <w:rPr>
          <w:sz w:val="28"/>
          <w:szCs w:val="28"/>
        </w:rPr>
      </w:pPr>
      <w:r>
        <w:rPr>
          <w:sz w:val="28"/>
          <w:szCs w:val="28"/>
        </w:rPr>
        <w:br w:type="page"/>
      </w:r>
      <w:r w:rsidR="00744854" w:rsidRPr="007763E3">
        <w:rPr>
          <w:sz w:val="28"/>
          <w:szCs w:val="28"/>
        </w:rPr>
        <w:t xml:space="preserve">Задание №2: Рассчитаем материальный баланс по реакциям (1–2) на </w:t>
      </w:r>
      <w:smartTag w:uri="urn:schemas-microsoft-com:office:smarttags" w:element="metricconverter">
        <w:smartTagPr>
          <w:attr w:name="ProductID" w:val="1000 кг"/>
        </w:smartTagPr>
        <w:r w:rsidR="00744854" w:rsidRPr="007763E3">
          <w:rPr>
            <w:sz w:val="28"/>
            <w:szCs w:val="28"/>
          </w:rPr>
          <w:t>1000 кг</w:t>
        </w:r>
      </w:smartTag>
      <w:r w:rsidR="00744854" w:rsidRPr="007763E3">
        <w:rPr>
          <w:sz w:val="28"/>
          <w:szCs w:val="28"/>
        </w:rPr>
        <w:t xml:space="preserve"> </w:t>
      </w:r>
      <w:r w:rsidR="00744854" w:rsidRPr="007763E3">
        <w:rPr>
          <w:sz w:val="28"/>
          <w:szCs w:val="28"/>
          <w:lang w:val="en-US"/>
        </w:rPr>
        <w:t>Na</w:t>
      </w:r>
      <w:r w:rsidR="00744854" w:rsidRPr="007763E3">
        <w:rPr>
          <w:sz w:val="28"/>
          <w:szCs w:val="28"/>
          <w:vertAlign w:val="subscript"/>
        </w:rPr>
        <w:t>2</w:t>
      </w:r>
      <w:r w:rsidR="00744854" w:rsidRPr="007763E3">
        <w:rPr>
          <w:sz w:val="28"/>
          <w:szCs w:val="28"/>
          <w:lang w:val="en-US"/>
        </w:rPr>
        <w:t>CO</w:t>
      </w:r>
      <w:r w:rsidR="00744854" w:rsidRPr="007763E3">
        <w:rPr>
          <w:sz w:val="28"/>
          <w:szCs w:val="28"/>
          <w:vertAlign w:val="subscript"/>
        </w:rPr>
        <w:t>3</w:t>
      </w:r>
      <w:r w:rsidR="00744854" w:rsidRPr="007763E3">
        <w:rPr>
          <w:sz w:val="28"/>
          <w:szCs w:val="28"/>
        </w:rPr>
        <w:t xml:space="preserve"> при </w:t>
      </w:r>
      <w:r w:rsidR="00744854" w:rsidRPr="007763E3">
        <w:rPr>
          <w:sz w:val="28"/>
          <w:szCs w:val="28"/>
        </w:rPr>
        <w:sym w:font="Symbol" w:char="F061"/>
      </w:r>
      <w:r w:rsidR="00744854" w:rsidRPr="007763E3">
        <w:rPr>
          <w:sz w:val="28"/>
          <w:szCs w:val="28"/>
          <w:vertAlign w:val="subscript"/>
        </w:rPr>
        <w:t>1</w:t>
      </w:r>
      <w:r w:rsidR="00744854" w:rsidRPr="007763E3">
        <w:rPr>
          <w:sz w:val="28"/>
          <w:szCs w:val="28"/>
        </w:rPr>
        <w:t>=</w:t>
      </w:r>
      <w:r w:rsidR="00744854" w:rsidRPr="007763E3">
        <w:rPr>
          <w:sz w:val="28"/>
          <w:szCs w:val="28"/>
        </w:rPr>
        <w:sym w:font="Symbol" w:char="F061"/>
      </w:r>
      <w:r w:rsidR="00744854" w:rsidRPr="007763E3">
        <w:rPr>
          <w:sz w:val="28"/>
          <w:szCs w:val="28"/>
          <w:vertAlign w:val="subscript"/>
        </w:rPr>
        <w:t>2</w:t>
      </w:r>
      <w:r w:rsidR="00744854" w:rsidRPr="007763E3">
        <w:rPr>
          <w:sz w:val="28"/>
          <w:szCs w:val="28"/>
        </w:rPr>
        <w:t>=95 %.</w:t>
      </w:r>
    </w:p>
    <w:p w:rsidR="00537BF5" w:rsidRPr="007763E3" w:rsidRDefault="00537BF5" w:rsidP="007763E3">
      <w:pPr>
        <w:spacing w:line="360" w:lineRule="auto"/>
        <w:ind w:firstLine="709"/>
        <w:jc w:val="both"/>
        <w:rPr>
          <w:sz w:val="28"/>
          <w:szCs w:val="28"/>
        </w:rPr>
      </w:pPr>
    </w:p>
    <w:p w:rsidR="00537BF5" w:rsidRPr="007763E3" w:rsidRDefault="00374170" w:rsidP="007763E3">
      <w:pPr>
        <w:spacing w:line="360" w:lineRule="auto"/>
        <w:ind w:firstLine="709"/>
        <w:jc w:val="both"/>
        <w:rPr>
          <w:sz w:val="28"/>
          <w:szCs w:val="28"/>
        </w:rPr>
      </w:pPr>
      <w:r>
        <w:rPr>
          <w:position w:val="-12"/>
          <w:sz w:val="28"/>
          <w:szCs w:val="28"/>
          <w:lang w:val="en-US"/>
        </w:rPr>
        <w:pict>
          <v:shape id="_x0000_i1060" type="#_x0000_t75" style="width:203.25pt;height:18.75pt">
            <v:imagedata r:id="rId29" o:title=""/>
          </v:shape>
        </w:pict>
      </w:r>
      <w:r w:rsidR="00537BF5" w:rsidRPr="007763E3">
        <w:rPr>
          <w:sz w:val="28"/>
          <w:szCs w:val="28"/>
        </w:rPr>
        <w:t>(2)</w:t>
      </w:r>
    </w:p>
    <w:p w:rsidR="00537BF5" w:rsidRPr="007763E3" w:rsidRDefault="00537BF5" w:rsidP="007763E3">
      <w:pPr>
        <w:spacing w:line="360" w:lineRule="auto"/>
        <w:ind w:firstLine="709"/>
        <w:jc w:val="both"/>
        <w:rPr>
          <w:sz w:val="28"/>
          <w:szCs w:val="28"/>
        </w:rPr>
      </w:pPr>
    </w:p>
    <w:p w:rsidR="00C4665C" w:rsidRPr="007763E3" w:rsidRDefault="00C4665C" w:rsidP="007763E3">
      <w:pPr>
        <w:spacing w:line="360" w:lineRule="auto"/>
        <w:ind w:firstLine="709"/>
        <w:jc w:val="both"/>
        <w:rPr>
          <w:sz w:val="28"/>
          <w:szCs w:val="28"/>
        </w:rPr>
      </w:pPr>
      <w:r w:rsidRPr="007763E3">
        <w:rPr>
          <w:sz w:val="28"/>
          <w:szCs w:val="28"/>
        </w:rPr>
        <w:t xml:space="preserve">Найдем число молей </w:t>
      </w:r>
      <w:r w:rsidRPr="007763E3">
        <w:rPr>
          <w:sz w:val="28"/>
          <w:szCs w:val="28"/>
          <w:lang w:val="en-US"/>
        </w:rPr>
        <w:t>Na</w:t>
      </w:r>
      <w:r w:rsidRPr="007763E3">
        <w:rPr>
          <w:sz w:val="28"/>
          <w:szCs w:val="28"/>
          <w:vertAlign w:val="subscript"/>
        </w:rPr>
        <w:t>2</w:t>
      </w:r>
      <w:r w:rsidRPr="007763E3">
        <w:rPr>
          <w:sz w:val="28"/>
          <w:szCs w:val="28"/>
          <w:lang w:val="en-US"/>
        </w:rPr>
        <w:t>CO</w:t>
      </w:r>
      <w:r w:rsidRPr="007763E3">
        <w:rPr>
          <w:sz w:val="28"/>
          <w:szCs w:val="28"/>
          <w:vertAlign w:val="subscript"/>
        </w:rPr>
        <w:t>3</w:t>
      </w:r>
      <w:r w:rsidRPr="007763E3">
        <w:rPr>
          <w:sz w:val="28"/>
          <w:szCs w:val="28"/>
        </w:rPr>
        <w:t>, которое соответствует 1000 кг:</w:t>
      </w:r>
    </w:p>
    <w:p w:rsidR="00C4665C" w:rsidRPr="007763E3" w:rsidRDefault="00C4665C" w:rsidP="007763E3">
      <w:pPr>
        <w:spacing w:line="360" w:lineRule="auto"/>
        <w:ind w:firstLine="709"/>
        <w:jc w:val="both"/>
        <w:rPr>
          <w:sz w:val="28"/>
          <w:szCs w:val="28"/>
        </w:rPr>
      </w:pPr>
    </w:p>
    <w:p w:rsidR="00C4665C" w:rsidRPr="007763E3" w:rsidRDefault="00374170" w:rsidP="007763E3">
      <w:pPr>
        <w:spacing w:line="360" w:lineRule="auto"/>
        <w:ind w:firstLine="709"/>
        <w:jc w:val="both"/>
        <w:rPr>
          <w:sz w:val="28"/>
          <w:szCs w:val="28"/>
        </w:rPr>
      </w:pPr>
      <w:r>
        <w:rPr>
          <w:position w:val="-30"/>
          <w:sz w:val="28"/>
          <w:szCs w:val="28"/>
        </w:rPr>
        <w:pict>
          <v:shape id="_x0000_i1061" type="#_x0000_t75" style="width:285pt;height:36pt">
            <v:imagedata r:id="rId45" o:title=""/>
          </v:shape>
        </w:pict>
      </w:r>
    </w:p>
    <w:p w:rsidR="00C4665C" w:rsidRPr="007763E3" w:rsidRDefault="00C4665C" w:rsidP="007763E3">
      <w:pPr>
        <w:spacing w:line="360" w:lineRule="auto"/>
        <w:ind w:firstLine="709"/>
        <w:jc w:val="both"/>
        <w:rPr>
          <w:sz w:val="28"/>
          <w:szCs w:val="28"/>
        </w:rPr>
      </w:pPr>
    </w:p>
    <w:p w:rsidR="00420180" w:rsidRPr="007763E3" w:rsidRDefault="00420180" w:rsidP="007763E3">
      <w:pPr>
        <w:spacing w:line="360" w:lineRule="auto"/>
        <w:ind w:firstLine="709"/>
        <w:jc w:val="both"/>
        <w:rPr>
          <w:sz w:val="28"/>
          <w:szCs w:val="28"/>
        </w:rPr>
      </w:pPr>
      <w:r w:rsidRPr="007763E3">
        <w:rPr>
          <w:sz w:val="28"/>
          <w:szCs w:val="28"/>
        </w:rPr>
        <w:t>Из уравнения реакции (</w:t>
      </w:r>
      <w:r w:rsidR="00CD27EB" w:rsidRPr="007763E3">
        <w:rPr>
          <w:sz w:val="28"/>
          <w:szCs w:val="28"/>
        </w:rPr>
        <w:t>2</w:t>
      </w:r>
      <w:r w:rsidRPr="007763E3">
        <w:rPr>
          <w:sz w:val="28"/>
          <w:szCs w:val="28"/>
        </w:rPr>
        <w:t xml:space="preserve">) число моль каждого </w:t>
      </w:r>
      <w:r w:rsidR="00CD27EB" w:rsidRPr="007763E3">
        <w:rPr>
          <w:sz w:val="28"/>
          <w:szCs w:val="28"/>
        </w:rPr>
        <w:t>продуктов</w:t>
      </w:r>
      <w:r w:rsidRPr="007763E3">
        <w:rPr>
          <w:sz w:val="28"/>
          <w:szCs w:val="28"/>
        </w:rPr>
        <w:t xml:space="preserve"> равно числу молей </w:t>
      </w:r>
      <w:r w:rsidRPr="007763E3">
        <w:rPr>
          <w:sz w:val="28"/>
          <w:szCs w:val="28"/>
          <w:lang w:val="en-US"/>
        </w:rPr>
        <w:t>Na</w:t>
      </w:r>
      <w:r w:rsidR="00CD27EB" w:rsidRPr="007763E3">
        <w:rPr>
          <w:sz w:val="28"/>
          <w:szCs w:val="28"/>
          <w:vertAlign w:val="subscript"/>
        </w:rPr>
        <w:t>2</w:t>
      </w:r>
      <w:r w:rsidRPr="007763E3">
        <w:rPr>
          <w:sz w:val="28"/>
          <w:szCs w:val="28"/>
          <w:lang w:val="en-US"/>
        </w:rPr>
        <w:t>CO</w:t>
      </w:r>
      <w:r w:rsidRPr="007763E3">
        <w:rPr>
          <w:sz w:val="28"/>
          <w:szCs w:val="28"/>
          <w:vertAlign w:val="subscript"/>
        </w:rPr>
        <w:t>3</w:t>
      </w:r>
      <w:r w:rsidRPr="007763E3">
        <w:rPr>
          <w:sz w:val="28"/>
          <w:szCs w:val="28"/>
        </w:rPr>
        <w:t xml:space="preserve"> и равно </w:t>
      </w:r>
      <w:r w:rsidR="00912137" w:rsidRPr="007763E3">
        <w:rPr>
          <w:sz w:val="28"/>
          <w:szCs w:val="28"/>
        </w:rPr>
        <w:t>9</w:t>
      </w:r>
      <w:r w:rsidRPr="007763E3">
        <w:rPr>
          <w:sz w:val="28"/>
          <w:szCs w:val="28"/>
        </w:rPr>
        <w:t>,</w:t>
      </w:r>
      <w:r w:rsidR="00912137" w:rsidRPr="007763E3">
        <w:rPr>
          <w:sz w:val="28"/>
          <w:szCs w:val="28"/>
        </w:rPr>
        <w:t>434</w:t>
      </w:r>
      <w:r w:rsidRPr="007763E3">
        <w:rPr>
          <w:sz w:val="28"/>
          <w:szCs w:val="28"/>
        </w:rPr>
        <w:t xml:space="preserve"> кмоль</w:t>
      </w:r>
      <w:r w:rsidR="00BE388E" w:rsidRPr="007763E3">
        <w:rPr>
          <w:sz w:val="28"/>
          <w:szCs w:val="28"/>
        </w:rPr>
        <w:t xml:space="preserve"> </w:t>
      </w:r>
      <w:r w:rsidR="00CD27EB" w:rsidRPr="007763E3">
        <w:rPr>
          <w:sz w:val="28"/>
          <w:szCs w:val="28"/>
        </w:rPr>
        <w:t xml:space="preserve">при </w:t>
      </w:r>
      <w:r w:rsidRPr="007763E3">
        <w:rPr>
          <w:sz w:val="28"/>
          <w:szCs w:val="28"/>
        </w:rPr>
        <w:sym w:font="Symbol" w:char="F061"/>
      </w:r>
      <w:r w:rsidR="00CD27EB" w:rsidRPr="007763E3">
        <w:rPr>
          <w:sz w:val="28"/>
          <w:szCs w:val="28"/>
          <w:vertAlign w:val="subscript"/>
        </w:rPr>
        <w:t>2</w:t>
      </w:r>
      <w:r w:rsidRPr="007763E3">
        <w:rPr>
          <w:sz w:val="28"/>
          <w:szCs w:val="28"/>
        </w:rPr>
        <w:t>=</w:t>
      </w:r>
      <w:r w:rsidR="00BE388E" w:rsidRPr="007763E3">
        <w:rPr>
          <w:sz w:val="28"/>
          <w:szCs w:val="28"/>
        </w:rPr>
        <w:t xml:space="preserve"> 100%, но у нас 95 %</w:t>
      </w:r>
    </w:p>
    <w:p w:rsidR="00420180" w:rsidRPr="007763E3" w:rsidRDefault="00420180" w:rsidP="007763E3">
      <w:pPr>
        <w:spacing w:line="360" w:lineRule="auto"/>
        <w:ind w:firstLine="709"/>
        <w:jc w:val="both"/>
        <w:rPr>
          <w:sz w:val="28"/>
          <w:szCs w:val="28"/>
        </w:rPr>
      </w:pPr>
      <w:r w:rsidRPr="007763E3">
        <w:rPr>
          <w:sz w:val="28"/>
          <w:szCs w:val="28"/>
        </w:rPr>
        <w:t xml:space="preserve">Тогда массы </w:t>
      </w:r>
      <w:r w:rsidR="00C4665C" w:rsidRPr="007763E3">
        <w:rPr>
          <w:sz w:val="28"/>
          <w:szCs w:val="28"/>
        </w:rPr>
        <w:t xml:space="preserve">продуктов и </w:t>
      </w:r>
      <w:r w:rsidR="00D86318" w:rsidRPr="007763E3">
        <w:rPr>
          <w:sz w:val="28"/>
          <w:szCs w:val="28"/>
        </w:rPr>
        <w:t>п</w:t>
      </w:r>
      <w:r w:rsidRPr="007763E3">
        <w:rPr>
          <w:sz w:val="28"/>
          <w:szCs w:val="28"/>
        </w:rPr>
        <w:t xml:space="preserve">родуктов </w:t>
      </w:r>
      <w:r w:rsidR="00C4665C" w:rsidRPr="007763E3">
        <w:rPr>
          <w:sz w:val="28"/>
          <w:szCs w:val="28"/>
        </w:rPr>
        <w:t xml:space="preserve">по уравнению (2) </w:t>
      </w:r>
      <w:r w:rsidRPr="007763E3">
        <w:rPr>
          <w:sz w:val="28"/>
          <w:szCs w:val="28"/>
        </w:rPr>
        <w:t>равны:</w:t>
      </w:r>
    </w:p>
    <w:p w:rsidR="00420180" w:rsidRPr="007763E3" w:rsidRDefault="00420180" w:rsidP="007763E3">
      <w:pPr>
        <w:spacing w:line="360" w:lineRule="auto"/>
        <w:ind w:firstLine="709"/>
        <w:jc w:val="both"/>
        <w:rPr>
          <w:sz w:val="28"/>
          <w:szCs w:val="28"/>
        </w:rPr>
      </w:pPr>
    </w:p>
    <w:p w:rsidR="00420180" w:rsidRPr="007763E3" w:rsidRDefault="00374170" w:rsidP="007763E3">
      <w:pPr>
        <w:spacing w:line="360" w:lineRule="auto"/>
        <w:ind w:firstLine="709"/>
        <w:jc w:val="both"/>
        <w:rPr>
          <w:sz w:val="28"/>
          <w:szCs w:val="28"/>
        </w:rPr>
      </w:pPr>
      <w:r>
        <w:rPr>
          <w:position w:val="-14"/>
          <w:sz w:val="28"/>
          <w:szCs w:val="28"/>
        </w:rPr>
        <w:pict>
          <v:shape id="_x0000_i1062" type="#_x0000_t75" style="width:3in;height:18.75pt">
            <v:imagedata r:id="rId46" o:title=""/>
          </v:shape>
        </w:pict>
      </w:r>
    </w:p>
    <w:p w:rsidR="00420180" w:rsidRPr="007763E3" w:rsidRDefault="00374170" w:rsidP="007763E3">
      <w:pPr>
        <w:spacing w:line="360" w:lineRule="auto"/>
        <w:ind w:firstLine="709"/>
        <w:jc w:val="both"/>
        <w:rPr>
          <w:sz w:val="28"/>
          <w:szCs w:val="28"/>
        </w:rPr>
      </w:pPr>
      <w:r>
        <w:rPr>
          <w:position w:val="-14"/>
          <w:sz w:val="28"/>
          <w:szCs w:val="28"/>
        </w:rPr>
        <w:pict>
          <v:shape id="_x0000_i1063" type="#_x0000_t75" style="width:219pt;height:18.75pt">
            <v:imagedata r:id="rId47" o:title=""/>
          </v:shape>
        </w:pict>
      </w:r>
    </w:p>
    <w:p w:rsidR="00420180" w:rsidRPr="007763E3" w:rsidRDefault="00374170" w:rsidP="007763E3">
      <w:pPr>
        <w:spacing w:line="360" w:lineRule="auto"/>
        <w:ind w:firstLine="709"/>
        <w:jc w:val="both"/>
        <w:rPr>
          <w:sz w:val="28"/>
          <w:szCs w:val="28"/>
        </w:rPr>
      </w:pPr>
      <w:r>
        <w:rPr>
          <w:position w:val="-28"/>
          <w:sz w:val="28"/>
          <w:szCs w:val="28"/>
        </w:rPr>
        <w:pict>
          <v:shape id="_x0000_i1064" type="#_x0000_t75" style="width:4in;height:35.25pt">
            <v:imagedata r:id="rId48" o:title=""/>
          </v:shape>
        </w:pict>
      </w:r>
    </w:p>
    <w:p w:rsidR="007C1138" w:rsidRPr="007763E3" w:rsidRDefault="007C1138" w:rsidP="007763E3">
      <w:pPr>
        <w:spacing w:line="360" w:lineRule="auto"/>
        <w:ind w:firstLine="709"/>
        <w:jc w:val="both"/>
        <w:rPr>
          <w:sz w:val="28"/>
          <w:szCs w:val="28"/>
        </w:rPr>
      </w:pPr>
    </w:p>
    <w:p w:rsidR="00FC6FE8" w:rsidRPr="007763E3" w:rsidRDefault="00E90AC2" w:rsidP="007763E3">
      <w:pPr>
        <w:spacing w:line="360" w:lineRule="auto"/>
        <w:ind w:firstLine="709"/>
        <w:jc w:val="both"/>
        <w:rPr>
          <w:sz w:val="28"/>
          <w:szCs w:val="28"/>
        </w:rPr>
      </w:pPr>
      <w:r w:rsidRPr="007763E3">
        <w:rPr>
          <w:sz w:val="28"/>
          <w:szCs w:val="28"/>
        </w:rPr>
        <w:t>М</w:t>
      </w:r>
      <w:r w:rsidR="007C1138" w:rsidRPr="007763E3">
        <w:rPr>
          <w:sz w:val="28"/>
          <w:szCs w:val="28"/>
        </w:rPr>
        <w:t>асс</w:t>
      </w:r>
      <w:r w:rsidRPr="007763E3">
        <w:rPr>
          <w:sz w:val="28"/>
          <w:szCs w:val="28"/>
        </w:rPr>
        <w:t>а</w:t>
      </w:r>
      <w:r w:rsidR="007C1138" w:rsidRPr="007763E3">
        <w:rPr>
          <w:sz w:val="28"/>
          <w:szCs w:val="28"/>
        </w:rPr>
        <w:t xml:space="preserve"> непрореагирова</w:t>
      </w:r>
      <w:r w:rsidRPr="007763E3">
        <w:rPr>
          <w:sz w:val="28"/>
          <w:szCs w:val="28"/>
        </w:rPr>
        <w:t>вшего</w:t>
      </w:r>
      <w:r w:rsidR="007C1138" w:rsidRPr="007763E3">
        <w:rPr>
          <w:sz w:val="28"/>
          <w:szCs w:val="28"/>
        </w:rPr>
        <w:t xml:space="preserve"> </w:t>
      </w:r>
      <w:r w:rsidRPr="007763E3">
        <w:rPr>
          <w:sz w:val="28"/>
          <w:szCs w:val="28"/>
          <w:lang w:val="en-US"/>
        </w:rPr>
        <w:t>NaHCO</w:t>
      </w:r>
      <w:r w:rsidRPr="007763E3">
        <w:rPr>
          <w:sz w:val="28"/>
          <w:szCs w:val="28"/>
          <w:vertAlign w:val="subscript"/>
        </w:rPr>
        <w:t>3</w:t>
      </w:r>
      <w:r w:rsidR="00821F23" w:rsidRPr="007763E3">
        <w:rPr>
          <w:sz w:val="28"/>
          <w:szCs w:val="28"/>
        </w:rPr>
        <w:t xml:space="preserve">: </w:t>
      </w:r>
      <w:r w:rsidR="00374170">
        <w:rPr>
          <w:position w:val="-14"/>
          <w:sz w:val="28"/>
          <w:szCs w:val="28"/>
        </w:rPr>
        <w:pict>
          <v:shape id="_x0000_i1065" type="#_x0000_t75" style="width:243pt;height:20.25pt">
            <v:imagedata r:id="rId49" o:title=""/>
          </v:shape>
        </w:pict>
      </w:r>
    </w:p>
    <w:p w:rsidR="00B40A93" w:rsidRPr="007763E3" w:rsidRDefault="00B40A93" w:rsidP="007763E3">
      <w:pPr>
        <w:spacing w:line="360" w:lineRule="auto"/>
        <w:ind w:firstLine="709"/>
        <w:jc w:val="both"/>
        <w:rPr>
          <w:sz w:val="28"/>
          <w:szCs w:val="28"/>
        </w:rPr>
      </w:pPr>
    </w:p>
    <w:p w:rsidR="00B40A93" w:rsidRDefault="00B40A93" w:rsidP="007763E3">
      <w:pPr>
        <w:spacing w:line="360" w:lineRule="auto"/>
        <w:ind w:firstLine="709"/>
        <w:jc w:val="both"/>
        <w:rPr>
          <w:sz w:val="28"/>
          <w:szCs w:val="28"/>
        </w:rPr>
      </w:pPr>
      <w:r w:rsidRPr="007763E3">
        <w:rPr>
          <w:sz w:val="28"/>
          <w:szCs w:val="28"/>
        </w:rPr>
        <w:t xml:space="preserve">Результаты </w:t>
      </w:r>
      <w:r w:rsidR="00EC1508" w:rsidRPr="007763E3">
        <w:rPr>
          <w:sz w:val="28"/>
          <w:szCs w:val="28"/>
        </w:rPr>
        <w:t xml:space="preserve">промежуточных </w:t>
      </w:r>
      <w:r w:rsidRPr="007763E3">
        <w:rPr>
          <w:sz w:val="28"/>
          <w:szCs w:val="28"/>
        </w:rPr>
        <w:t>расчетов по реакции (</w:t>
      </w:r>
      <w:r w:rsidR="00610264" w:rsidRPr="007763E3">
        <w:rPr>
          <w:sz w:val="28"/>
          <w:szCs w:val="28"/>
        </w:rPr>
        <w:t>2</w:t>
      </w:r>
      <w:r w:rsidRPr="007763E3">
        <w:rPr>
          <w:sz w:val="28"/>
          <w:szCs w:val="28"/>
        </w:rPr>
        <w:t>) сведем в таблицу:</w:t>
      </w:r>
    </w:p>
    <w:p w:rsidR="002B69BE" w:rsidRPr="007763E3" w:rsidRDefault="002B69BE" w:rsidP="007763E3">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1418"/>
        <w:gridCol w:w="1276"/>
      </w:tblGrid>
      <w:tr w:rsidR="00B40A93" w:rsidRPr="000A276C" w:rsidTr="000A276C">
        <w:tc>
          <w:tcPr>
            <w:tcW w:w="1398" w:type="dxa"/>
            <w:shd w:val="clear" w:color="auto" w:fill="auto"/>
          </w:tcPr>
          <w:p w:rsidR="00B40A93" w:rsidRPr="000A276C" w:rsidRDefault="00B40A93" w:rsidP="000A276C">
            <w:pPr>
              <w:spacing w:line="360" w:lineRule="auto"/>
              <w:jc w:val="both"/>
              <w:rPr>
                <w:sz w:val="20"/>
                <w:szCs w:val="20"/>
              </w:rPr>
            </w:pPr>
            <w:r w:rsidRPr="000A276C">
              <w:rPr>
                <w:sz w:val="20"/>
                <w:szCs w:val="20"/>
              </w:rPr>
              <w:t>Вещество</w:t>
            </w:r>
          </w:p>
        </w:tc>
        <w:tc>
          <w:tcPr>
            <w:tcW w:w="1418" w:type="dxa"/>
            <w:shd w:val="clear" w:color="auto" w:fill="auto"/>
          </w:tcPr>
          <w:p w:rsidR="00B40A93" w:rsidRPr="000A276C" w:rsidRDefault="00B40A93" w:rsidP="000A276C">
            <w:pPr>
              <w:spacing w:line="360" w:lineRule="auto"/>
              <w:jc w:val="both"/>
              <w:rPr>
                <w:sz w:val="20"/>
                <w:szCs w:val="20"/>
              </w:rPr>
            </w:pPr>
            <w:r w:rsidRPr="000A276C">
              <w:rPr>
                <w:sz w:val="20"/>
                <w:szCs w:val="20"/>
              </w:rPr>
              <w:t>Приход, кг</w:t>
            </w:r>
          </w:p>
        </w:tc>
        <w:tc>
          <w:tcPr>
            <w:tcW w:w="1276" w:type="dxa"/>
            <w:shd w:val="clear" w:color="auto" w:fill="auto"/>
          </w:tcPr>
          <w:p w:rsidR="00B40A93" w:rsidRPr="000A276C" w:rsidRDefault="00B40A93" w:rsidP="000A276C">
            <w:pPr>
              <w:spacing w:line="360" w:lineRule="auto"/>
              <w:jc w:val="both"/>
              <w:rPr>
                <w:sz w:val="20"/>
                <w:szCs w:val="20"/>
              </w:rPr>
            </w:pPr>
            <w:r w:rsidRPr="000A276C">
              <w:rPr>
                <w:sz w:val="20"/>
                <w:szCs w:val="20"/>
              </w:rPr>
              <w:t>Расход, кг</w:t>
            </w:r>
          </w:p>
        </w:tc>
      </w:tr>
      <w:tr w:rsidR="00B40A93" w:rsidRPr="000A276C" w:rsidTr="000A276C">
        <w:tc>
          <w:tcPr>
            <w:tcW w:w="1398" w:type="dxa"/>
            <w:shd w:val="clear" w:color="auto" w:fill="auto"/>
          </w:tcPr>
          <w:p w:rsidR="00B40A93" w:rsidRPr="000A276C" w:rsidRDefault="00610264" w:rsidP="000A276C">
            <w:pPr>
              <w:spacing w:line="360" w:lineRule="auto"/>
              <w:jc w:val="both"/>
              <w:rPr>
                <w:sz w:val="20"/>
                <w:szCs w:val="20"/>
                <w:lang w:val="en-US"/>
              </w:rPr>
            </w:pPr>
            <w:r w:rsidRPr="000A276C">
              <w:rPr>
                <w:sz w:val="20"/>
                <w:szCs w:val="20"/>
                <w:lang w:val="en-US"/>
              </w:rPr>
              <w:t>NaHCO</w:t>
            </w:r>
            <w:r w:rsidRPr="000A276C">
              <w:rPr>
                <w:sz w:val="20"/>
                <w:szCs w:val="20"/>
                <w:vertAlign w:val="subscript"/>
                <w:lang w:val="en-US"/>
              </w:rPr>
              <w:t>3</w:t>
            </w:r>
          </w:p>
        </w:tc>
        <w:tc>
          <w:tcPr>
            <w:tcW w:w="1418" w:type="dxa"/>
            <w:shd w:val="clear" w:color="auto" w:fill="auto"/>
          </w:tcPr>
          <w:p w:rsidR="00B40A93" w:rsidRPr="000A276C" w:rsidRDefault="00E4310F" w:rsidP="000A276C">
            <w:pPr>
              <w:spacing w:line="360" w:lineRule="auto"/>
              <w:jc w:val="both"/>
              <w:rPr>
                <w:sz w:val="20"/>
                <w:szCs w:val="20"/>
              </w:rPr>
            </w:pPr>
            <w:r w:rsidRPr="000A276C">
              <w:rPr>
                <w:sz w:val="20"/>
                <w:szCs w:val="20"/>
              </w:rPr>
              <w:t>1668,</w:t>
            </w:r>
            <w:r w:rsidR="00A83E1D" w:rsidRPr="000A276C">
              <w:rPr>
                <w:sz w:val="20"/>
                <w:szCs w:val="20"/>
              </w:rPr>
              <w:t>3</w:t>
            </w:r>
          </w:p>
        </w:tc>
        <w:tc>
          <w:tcPr>
            <w:tcW w:w="1276" w:type="dxa"/>
            <w:shd w:val="clear" w:color="auto" w:fill="auto"/>
          </w:tcPr>
          <w:p w:rsidR="00B40A93" w:rsidRPr="000A276C" w:rsidRDefault="00821F23" w:rsidP="000A276C">
            <w:pPr>
              <w:spacing w:line="360" w:lineRule="auto"/>
              <w:jc w:val="both"/>
              <w:rPr>
                <w:sz w:val="20"/>
                <w:szCs w:val="20"/>
              </w:rPr>
            </w:pPr>
            <w:r w:rsidRPr="000A276C">
              <w:rPr>
                <w:sz w:val="20"/>
                <w:szCs w:val="20"/>
                <w:lang w:val="en-US"/>
              </w:rPr>
              <w:t>83</w:t>
            </w:r>
            <w:r w:rsidR="003A0401" w:rsidRPr="000A276C">
              <w:rPr>
                <w:sz w:val="20"/>
                <w:szCs w:val="20"/>
                <w:lang w:val="en-US"/>
              </w:rPr>
              <w:t>,</w:t>
            </w:r>
            <w:r w:rsidRPr="000A276C">
              <w:rPr>
                <w:sz w:val="20"/>
                <w:szCs w:val="20"/>
                <w:lang w:val="en-US"/>
              </w:rPr>
              <w:t>4</w:t>
            </w:r>
          </w:p>
        </w:tc>
      </w:tr>
      <w:tr w:rsidR="00B40A93" w:rsidRPr="000A276C" w:rsidTr="000A276C">
        <w:tc>
          <w:tcPr>
            <w:tcW w:w="1398" w:type="dxa"/>
            <w:shd w:val="clear" w:color="auto" w:fill="auto"/>
          </w:tcPr>
          <w:p w:rsidR="00B40A93" w:rsidRPr="000A276C" w:rsidRDefault="00610264" w:rsidP="000A276C">
            <w:pPr>
              <w:spacing w:line="360" w:lineRule="auto"/>
              <w:jc w:val="both"/>
              <w:rPr>
                <w:sz w:val="20"/>
                <w:szCs w:val="20"/>
                <w:lang w:val="en-US"/>
              </w:rPr>
            </w:pPr>
            <w:r w:rsidRPr="000A276C">
              <w:rPr>
                <w:sz w:val="20"/>
                <w:szCs w:val="20"/>
                <w:lang w:val="en-US"/>
              </w:rPr>
              <w:t>Na</w:t>
            </w:r>
            <w:r w:rsidRPr="000A276C">
              <w:rPr>
                <w:sz w:val="20"/>
                <w:szCs w:val="20"/>
                <w:vertAlign w:val="subscript"/>
              </w:rPr>
              <w:t>2</w:t>
            </w:r>
            <w:r w:rsidRPr="000A276C">
              <w:rPr>
                <w:sz w:val="20"/>
                <w:szCs w:val="20"/>
                <w:lang w:val="en-US"/>
              </w:rPr>
              <w:t>CO</w:t>
            </w:r>
            <w:r w:rsidRPr="000A276C">
              <w:rPr>
                <w:sz w:val="20"/>
                <w:szCs w:val="20"/>
                <w:vertAlign w:val="subscript"/>
                <w:lang w:val="en-US"/>
              </w:rPr>
              <w:t>3</w:t>
            </w:r>
          </w:p>
        </w:tc>
        <w:tc>
          <w:tcPr>
            <w:tcW w:w="1418" w:type="dxa"/>
            <w:shd w:val="clear" w:color="auto" w:fill="auto"/>
          </w:tcPr>
          <w:p w:rsidR="00B40A93" w:rsidRPr="000A276C" w:rsidRDefault="00BF3A70" w:rsidP="000A276C">
            <w:pPr>
              <w:spacing w:line="360" w:lineRule="auto"/>
              <w:jc w:val="both"/>
              <w:rPr>
                <w:sz w:val="20"/>
                <w:szCs w:val="20"/>
              </w:rPr>
            </w:pPr>
            <w:r w:rsidRPr="000A276C">
              <w:rPr>
                <w:sz w:val="20"/>
                <w:szCs w:val="20"/>
              </w:rPr>
              <w:t>–</w:t>
            </w:r>
          </w:p>
        </w:tc>
        <w:tc>
          <w:tcPr>
            <w:tcW w:w="1276" w:type="dxa"/>
            <w:shd w:val="clear" w:color="auto" w:fill="auto"/>
          </w:tcPr>
          <w:p w:rsidR="00B40A93" w:rsidRPr="000A276C" w:rsidRDefault="00BF3A70" w:rsidP="000A276C">
            <w:pPr>
              <w:spacing w:line="360" w:lineRule="auto"/>
              <w:jc w:val="both"/>
              <w:rPr>
                <w:sz w:val="20"/>
                <w:szCs w:val="20"/>
              </w:rPr>
            </w:pPr>
            <w:r w:rsidRPr="000A276C">
              <w:rPr>
                <w:sz w:val="20"/>
                <w:szCs w:val="20"/>
              </w:rPr>
              <w:t>1000</w:t>
            </w:r>
          </w:p>
        </w:tc>
      </w:tr>
      <w:tr w:rsidR="00B40A93" w:rsidRPr="000A276C" w:rsidTr="000A276C">
        <w:tc>
          <w:tcPr>
            <w:tcW w:w="1398" w:type="dxa"/>
            <w:shd w:val="clear" w:color="auto" w:fill="auto"/>
          </w:tcPr>
          <w:p w:rsidR="00B40A93" w:rsidRPr="000A276C" w:rsidRDefault="00B40A93" w:rsidP="000A276C">
            <w:pPr>
              <w:spacing w:line="360" w:lineRule="auto"/>
              <w:jc w:val="both"/>
              <w:rPr>
                <w:sz w:val="20"/>
                <w:szCs w:val="20"/>
                <w:lang w:val="en-US"/>
              </w:rPr>
            </w:pPr>
            <w:r w:rsidRPr="000A276C">
              <w:rPr>
                <w:sz w:val="20"/>
                <w:szCs w:val="20"/>
                <w:lang w:val="en-US"/>
              </w:rPr>
              <w:t>CO</w:t>
            </w:r>
            <w:r w:rsidRPr="000A276C">
              <w:rPr>
                <w:sz w:val="20"/>
                <w:szCs w:val="20"/>
                <w:vertAlign w:val="subscript"/>
                <w:lang w:val="en-US"/>
              </w:rPr>
              <w:t>2</w:t>
            </w:r>
          </w:p>
        </w:tc>
        <w:tc>
          <w:tcPr>
            <w:tcW w:w="1418" w:type="dxa"/>
            <w:shd w:val="clear" w:color="auto" w:fill="auto"/>
          </w:tcPr>
          <w:p w:rsidR="00B40A93" w:rsidRPr="000A276C" w:rsidRDefault="00BF3A70" w:rsidP="000A276C">
            <w:pPr>
              <w:spacing w:line="360" w:lineRule="auto"/>
              <w:jc w:val="both"/>
              <w:rPr>
                <w:sz w:val="20"/>
                <w:szCs w:val="20"/>
              </w:rPr>
            </w:pPr>
            <w:r w:rsidRPr="000A276C">
              <w:rPr>
                <w:sz w:val="20"/>
                <w:szCs w:val="20"/>
              </w:rPr>
              <w:t>–</w:t>
            </w:r>
          </w:p>
        </w:tc>
        <w:tc>
          <w:tcPr>
            <w:tcW w:w="1276" w:type="dxa"/>
            <w:shd w:val="clear" w:color="auto" w:fill="auto"/>
          </w:tcPr>
          <w:p w:rsidR="00B40A93" w:rsidRPr="000A276C" w:rsidRDefault="00BF3A70" w:rsidP="000A276C">
            <w:pPr>
              <w:spacing w:line="360" w:lineRule="auto"/>
              <w:jc w:val="both"/>
              <w:rPr>
                <w:sz w:val="20"/>
                <w:szCs w:val="20"/>
              </w:rPr>
            </w:pPr>
            <w:r w:rsidRPr="000A276C">
              <w:rPr>
                <w:sz w:val="20"/>
                <w:szCs w:val="20"/>
              </w:rPr>
              <w:t>415,1</w:t>
            </w:r>
          </w:p>
        </w:tc>
      </w:tr>
      <w:tr w:rsidR="00B40A93" w:rsidRPr="000A276C" w:rsidTr="000A276C">
        <w:tc>
          <w:tcPr>
            <w:tcW w:w="1398" w:type="dxa"/>
            <w:shd w:val="clear" w:color="auto" w:fill="auto"/>
          </w:tcPr>
          <w:p w:rsidR="00B40A93" w:rsidRPr="000A276C" w:rsidRDefault="00B40A93" w:rsidP="000A276C">
            <w:pPr>
              <w:spacing w:line="360" w:lineRule="auto"/>
              <w:jc w:val="both"/>
              <w:rPr>
                <w:sz w:val="20"/>
                <w:szCs w:val="20"/>
                <w:lang w:val="en-US"/>
              </w:rPr>
            </w:pPr>
            <w:r w:rsidRPr="000A276C">
              <w:rPr>
                <w:sz w:val="20"/>
                <w:szCs w:val="20"/>
                <w:lang w:val="en-US"/>
              </w:rPr>
              <w:t>H</w:t>
            </w:r>
            <w:r w:rsidRPr="000A276C">
              <w:rPr>
                <w:sz w:val="20"/>
                <w:szCs w:val="20"/>
                <w:vertAlign w:val="subscript"/>
                <w:lang w:val="en-US"/>
              </w:rPr>
              <w:t>2</w:t>
            </w:r>
            <w:r w:rsidRPr="000A276C">
              <w:rPr>
                <w:sz w:val="20"/>
                <w:szCs w:val="20"/>
                <w:lang w:val="en-US"/>
              </w:rPr>
              <w:t>O</w:t>
            </w:r>
          </w:p>
        </w:tc>
        <w:tc>
          <w:tcPr>
            <w:tcW w:w="1418" w:type="dxa"/>
            <w:shd w:val="clear" w:color="auto" w:fill="auto"/>
          </w:tcPr>
          <w:p w:rsidR="00B40A93" w:rsidRPr="000A276C" w:rsidRDefault="00BF3A70" w:rsidP="000A276C">
            <w:pPr>
              <w:spacing w:line="360" w:lineRule="auto"/>
              <w:jc w:val="both"/>
              <w:rPr>
                <w:sz w:val="20"/>
                <w:szCs w:val="20"/>
              </w:rPr>
            </w:pPr>
            <w:r w:rsidRPr="000A276C">
              <w:rPr>
                <w:sz w:val="20"/>
                <w:szCs w:val="20"/>
              </w:rPr>
              <w:t>–</w:t>
            </w:r>
          </w:p>
        </w:tc>
        <w:tc>
          <w:tcPr>
            <w:tcW w:w="1276" w:type="dxa"/>
            <w:shd w:val="clear" w:color="auto" w:fill="auto"/>
          </w:tcPr>
          <w:p w:rsidR="00B40A93" w:rsidRPr="000A276C" w:rsidRDefault="00BF3A70" w:rsidP="000A276C">
            <w:pPr>
              <w:spacing w:line="360" w:lineRule="auto"/>
              <w:jc w:val="both"/>
              <w:rPr>
                <w:sz w:val="20"/>
                <w:szCs w:val="20"/>
              </w:rPr>
            </w:pPr>
            <w:r w:rsidRPr="000A276C">
              <w:rPr>
                <w:sz w:val="20"/>
                <w:szCs w:val="20"/>
              </w:rPr>
              <w:t>169,8</w:t>
            </w:r>
          </w:p>
        </w:tc>
      </w:tr>
      <w:tr w:rsidR="003A0401" w:rsidRPr="000A276C" w:rsidTr="000A276C">
        <w:tc>
          <w:tcPr>
            <w:tcW w:w="1398" w:type="dxa"/>
            <w:shd w:val="clear" w:color="auto" w:fill="auto"/>
          </w:tcPr>
          <w:p w:rsidR="003A0401" w:rsidRPr="000A276C" w:rsidRDefault="003A0401" w:rsidP="000A276C">
            <w:pPr>
              <w:spacing w:line="360" w:lineRule="auto"/>
              <w:jc w:val="both"/>
              <w:rPr>
                <w:sz w:val="20"/>
                <w:szCs w:val="20"/>
              </w:rPr>
            </w:pPr>
            <w:r w:rsidRPr="000A276C">
              <w:rPr>
                <w:sz w:val="20"/>
                <w:szCs w:val="20"/>
              </w:rPr>
              <w:t>Итого:</w:t>
            </w:r>
          </w:p>
        </w:tc>
        <w:tc>
          <w:tcPr>
            <w:tcW w:w="1418" w:type="dxa"/>
            <w:shd w:val="clear" w:color="auto" w:fill="auto"/>
          </w:tcPr>
          <w:p w:rsidR="003A0401" w:rsidRPr="000A276C" w:rsidRDefault="00E4310F" w:rsidP="000A276C">
            <w:pPr>
              <w:spacing w:line="360" w:lineRule="auto"/>
              <w:jc w:val="both"/>
              <w:rPr>
                <w:sz w:val="20"/>
                <w:szCs w:val="20"/>
                <w:lang w:val="en-US"/>
              </w:rPr>
            </w:pPr>
            <w:r w:rsidRPr="000A276C">
              <w:rPr>
                <w:sz w:val="20"/>
                <w:szCs w:val="20"/>
              </w:rPr>
              <w:t>1668,</w:t>
            </w:r>
            <w:r w:rsidR="00821F23" w:rsidRPr="000A276C">
              <w:rPr>
                <w:sz w:val="20"/>
                <w:szCs w:val="20"/>
                <w:lang w:val="en-US"/>
              </w:rPr>
              <w:t>3</w:t>
            </w:r>
          </w:p>
        </w:tc>
        <w:tc>
          <w:tcPr>
            <w:tcW w:w="1276" w:type="dxa"/>
            <w:shd w:val="clear" w:color="auto" w:fill="auto"/>
          </w:tcPr>
          <w:p w:rsidR="003A0401" w:rsidRPr="000A276C" w:rsidRDefault="00BF5A61" w:rsidP="000A276C">
            <w:pPr>
              <w:spacing w:line="360" w:lineRule="auto"/>
              <w:jc w:val="both"/>
              <w:rPr>
                <w:sz w:val="20"/>
                <w:szCs w:val="20"/>
                <w:lang w:val="en-US"/>
              </w:rPr>
            </w:pPr>
            <w:r w:rsidRPr="000A276C">
              <w:rPr>
                <w:sz w:val="20"/>
                <w:szCs w:val="20"/>
              </w:rPr>
              <w:t>1668,</w:t>
            </w:r>
            <w:r w:rsidR="00821F23" w:rsidRPr="000A276C">
              <w:rPr>
                <w:sz w:val="20"/>
                <w:szCs w:val="20"/>
                <w:lang w:val="en-US"/>
              </w:rPr>
              <w:t>3</w:t>
            </w:r>
          </w:p>
        </w:tc>
      </w:tr>
    </w:tbl>
    <w:p w:rsidR="007E32AA" w:rsidRDefault="007E32AA" w:rsidP="007763E3">
      <w:pPr>
        <w:spacing w:line="360" w:lineRule="auto"/>
        <w:ind w:firstLine="709"/>
        <w:jc w:val="both"/>
        <w:rPr>
          <w:sz w:val="28"/>
          <w:szCs w:val="28"/>
        </w:rPr>
      </w:pPr>
      <w:r w:rsidRPr="007763E3">
        <w:rPr>
          <w:sz w:val="28"/>
          <w:szCs w:val="28"/>
        </w:rPr>
        <w:t>Полученные данные используем для расчетов по реакции (1):</w:t>
      </w:r>
    </w:p>
    <w:p w:rsidR="004E4F94" w:rsidRPr="007763E3" w:rsidRDefault="002B69BE" w:rsidP="007763E3">
      <w:pPr>
        <w:spacing w:line="360" w:lineRule="auto"/>
        <w:ind w:firstLine="709"/>
        <w:jc w:val="both"/>
        <w:rPr>
          <w:sz w:val="28"/>
          <w:szCs w:val="28"/>
        </w:rPr>
      </w:pPr>
      <w:r>
        <w:rPr>
          <w:sz w:val="28"/>
          <w:szCs w:val="28"/>
        </w:rPr>
        <w:br w:type="page"/>
      </w:r>
      <w:r w:rsidR="00374170">
        <w:rPr>
          <w:position w:val="-12"/>
          <w:sz w:val="28"/>
          <w:szCs w:val="28"/>
          <w:lang w:val="en-US"/>
        </w:rPr>
        <w:pict>
          <v:shape id="_x0000_i1066" type="#_x0000_t75" style="width:264pt;height:18.75pt">
            <v:imagedata r:id="rId50" o:title=""/>
          </v:shape>
        </w:pict>
      </w:r>
      <w:r w:rsidR="004E4F94" w:rsidRPr="007763E3">
        <w:rPr>
          <w:sz w:val="28"/>
          <w:szCs w:val="28"/>
        </w:rPr>
        <w:t>(1)</w:t>
      </w:r>
    </w:p>
    <w:p w:rsidR="0080446E" w:rsidRPr="007763E3" w:rsidRDefault="0080446E" w:rsidP="007763E3">
      <w:pPr>
        <w:spacing w:line="360" w:lineRule="auto"/>
        <w:ind w:firstLine="709"/>
        <w:jc w:val="both"/>
        <w:rPr>
          <w:sz w:val="28"/>
          <w:szCs w:val="28"/>
        </w:rPr>
      </w:pPr>
    </w:p>
    <w:p w:rsidR="0031418C" w:rsidRPr="007763E3" w:rsidRDefault="000962EE" w:rsidP="007763E3">
      <w:pPr>
        <w:spacing w:line="360" w:lineRule="auto"/>
        <w:ind w:firstLine="709"/>
        <w:jc w:val="both"/>
        <w:rPr>
          <w:sz w:val="28"/>
          <w:szCs w:val="28"/>
        </w:rPr>
      </w:pPr>
      <w:r w:rsidRPr="007763E3">
        <w:rPr>
          <w:sz w:val="28"/>
          <w:szCs w:val="28"/>
        </w:rPr>
        <w:t xml:space="preserve">Из предыдущих расчетов получена масса </w:t>
      </w:r>
      <w:r w:rsidRPr="007763E3">
        <w:rPr>
          <w:sz w:val="28"/>
          <w:szCs w:val="28"/>
          <w:lang w:val="en-US"/>
        </w:rPr>
        <w:t>NaHCO</w:t>
      </w:r>
      <w:r w:rsidRPr="007763E3">
        <w:rPr>
          <w:sz w:val="28"/>
          <w:szCs w:val="28"/>
          <w:vertAlign w:val="subscript"/>
        </w:rPr>
        <w:t>3</w:t>
      </w:r>
      <w:r w:rsidRPr="007763E3">
        <w:rPr>
          <w:sz w:val="28"/>
          <w:szCs w:val="28"/>
        </w:rPr>
        <w:t xml:space="preserve"> равная </w:t>
      </w:r>
      <w:smartTag w:uri="urn:schemas-microsoft-com:office:smarttags" w:element="metricconverter">
        <w:smartTagPr>
          <w:attr w:name="ProductID" w:val="1668,3 кг"/>
        </w:smartTagPr>
        <w:r w:rsidRPr="007763E3">
          <w:rPr>
            <w:sz w:val="28"/>
            <w:szCs w:val="28"/>
          </w:rPr>
          <w:t>1668,3 кг</w:t>
        </w:r>
      </w:smartTag>
      <w:r w:rsidRPr="007763E3">
        <w:rPr>
          <w:sz w:val="28"/>
          <w:szCs w:val="28"/>
        </w:rPr>
        <w:t xml:space="preserve"> и используем её для дальнейших расчетов.</w:t>
      </w:r>
    </w:p>
    <w:p w:rsidR="00A77B98" w:rsidRDefault="00D250F5" w:rsidP="007763E3">
      <w:pPr>
        <w:spacing w:line="360" w:lineRule="auto"/>
        <w:ind w:firstLine="709"/>
        <w:jc w:val="both"/>
        <w:rPr>
          <w:sz w:val="28"/>
          <w:szCs w:val="28"/>
        </w:rPr>
      </w:pPr>
      <w:r w:rsidRPr="007763E3">
        <w:rPr>
          <w:sz w:val="28"/>
          <w:szCs w:val="28"/>
        </w:rPr>
        <w:t xml:space="preserve">Число кмоль </w:t>
      </w:r>
      <w:r w:rsidRPr="007763E3">
        <w:rPr>
          <w:sz w:val="28"/>
          <w:szCs w:val="28"/>
          <w:lang w:val="en-US"/>
        </w:rPr>
        <w:t>NaHCO</w:t>
      </w:r>
      <w:r w:rsidRPr="007763E3">
        <w:rPr>
          <w:sz w:val="28"/>
          <w:szCs w:val="28"/>
          <w:vertAlign w:val="subscript"/>
        </w:rPr>
        <w:t>3</w:t>
      </w:r>
      <w:r w:rsidRPr="007763E3">
        <w:rPr>
          <w:sz w:val="28"/>
          <w:szCs w:val="28"/>
        </w:rPr>
        <w:t xml:space="preserve"> содержащееся в 1668,3 кг:</w:t>
      </w:r>
    </w:p>
    <w:p w:rsidR="002B69BE" w:rsidRPr="007763E3" w:rsidRDefault="002B69BE" w:rsidP="007763E3">
      <w:pPr>
        <w:spacing w:line="360" w:lineRule="auto"/>
        <w:ind w:firstLine="709"/>
        <w:jc w:val="both"/>
        <w:rPr>
          <w:sz w:val="28"/>
          <w:szCs w:val="28"/>
        </w:rPr>
      </w:pPr>
    </w:p>
    <w:p w:rsidR="00D250F5" w:rsidRPr="007763E3" w:rsidRDefault="00374170" w:rsidP="007763E3">
      <w:pPr>
        <w:spacing w:line="360" w:lineRule="auto"/>
        <w:ind w:firstLine="709"/>
        <w:jc w:val="both"/>
        <w:rPr>
          <w:sz w:val="28"/>
          <w:szCs w:val="28"/>
        </w:rPr>
      </w:pPr>
      <w:r>
        <w:rPr>
          <w:position w:val="-30"/>
          <w:sz w:val="28"/>
          <w:szCs w:val="28"/>
        </w:rPr>
        <w:pict>
          <v:shape id="_x0000_i1067" type="#_x0000_t75" style="width:237pt;height:36pt">
            <v:imagedata r:id="rId51" o:title=""/>
          </v:shape>
        </w:pict>
      </w:r>
    </w:p>
    <w:p w:rsidR="0080446E" w:rsidRPr="007763E3" w:rsidRDefault="0080446E" w:rsidP="007763E3">
      <w:pPr>
        <w:spacing w:line="360" w:lineRule="auto"/>
        <w:ind w:firstLine="709"/>
        <w:jc w:val="both"/>
        <w:rPr>
          <w:sz w:val="28"/>
          <w:szCs w:val="28"/>
        </w:rPr>
      </w:pPr>
    </w:p>
    <w:p w:rsidR="008561F6" w:rsidRPr="007763E3" w:rsidRDefault="008561F6" w:rsidP="007763E3">
      <w:pPr>
        <w:spacing w:line="360" w:lineRule="auto"/>
        <w:ind w:firstLine="709"/>
        <w:jc w:val="both"/>
        <w:rPr>
          <w:sz w:val="28"/>
          <w:szCs w:val="28"/>
        </w:rPr>
      </w:pPr>
      <w:r w:rsidRPr="007763E3">
        <w:rPr>
          <w:sz w:val="28"/>
          <w:szCs w:val="28"/>
        </w:rPr>
        <w:t xml:space="preserve">Из уравнения реакции (1) число моль каждого продуктов равно числу молей </w:t>
      </w:r>
      <w:r w:rsidRPr="007763E3">
        <w:rPr>
          <w:sz w:val="28"/>
          <w:szCs w:val="28"/>
          <w:lang w:val="en-US"/>
        </w:rPr>
        <w:t>NaHCO</w:t>
      </w:r>
      <w:r w:rsidRPr="007763E3">
        <w:rPr>
          <w:sz w:val="28"/>
          <w:szCs w:val="28"/>
          <w:vertAlign w:val="subscript"/>
        </w:rPr>
        <w:t>3</w:t>
      </w:r>
      <w:r w:rsidRPr="007763E3">
        <w:rPr>
          <w:sz w:val="28"/>
          <w:szCs w:val="28"/>
        </w:rPr>
        <w:t xml:space="preserve"> и равно 19,861 кмоль при </w:t>
      </w:r>
      <w:r w:rsidRPr="007763E3">
        <w:rPr>
          <w:sz w:val="28"/>
          <w:szCs w:val="28"/>
        </w:rPr>
        <w:sym w:font="Symbol" w:char="F061"/>
      </w:r>
      <w:r w:rsidRPr="007763E3">
        <w:rPr>
          <w:sz w:val="28"/>
          <w:szCs w:val="28"/>
          <w:vertAlign w:val="subscript"/>
        </w:rPr>
        <w:t>1</w:t>
      </w:r>
      <w:r w:rsidRPr="007763E3">
        <w:rPr>
          <w:sz w:val="28"/>
          <w:szCs w:val="28"/>
        </w:rPr>
        <w:t>= 100%, но у нас 95 %</w:t>
      </w:r>
      <w:r w:rsidR="001630E6" w:rsidRPr="007763E3">
        <w:rPr>
          <w:sz w:val="28"/>
          <w:szCs w:val="28"/>
        </w:rPr>
        <w:t>.</w:t>
      </w:r>
    </w:p>
    <w:p w:rsidR="00614B04" w:rsidRDefault="00614B04" w:rsidP="007763E3">
      <w:pPr>
        <w:spacing w:line="360" w:lineRule="auto"/>
        <w:ind w:firstLine="709"/>
        <w:jc w:val="both"/>
        <w:rPr>
          <w:sz w:val="28"/>
          <w:szCs w:val="28"/>
        </w:rPr>
      </w:pPr>
      <w:r w:rsidRPr="007763E3">
        <w:rPr>
          <w:sz w:val="28"/>
          <w:szCs w:val="28"/>
        </w:rPr>
        <w:t>Тогда массы реагентов и продуктов равны:</w:t>
      </w:r>
    </w:p>
    <w:p w:rsidR="002B69BE" w:rsidRPr="007763E3" w:rsidRDefault="002B69BE" w:rsidP="007763E3">
      <w:pPr>
        <w:spacing w:line="360" w:lineRule="auto"/>
        <w:ind w:firstLine="709"/>
        <w:jc w:val="both"/>
        <w:rPr>
          <w:sz w:val="28"/>
          <w:szCs w:val="28"/>
        </w:rPr>
      </w:pPr>
    </w:p>
    <w:p w:rsidR="00614B04" w:rsidRPr="007763E3" w:rsidRDefault="00374170" w:rsidP="007763E3">
      <w:pPr>
        <w:spacing w:line="360" w:lineRule="auto"/>
        <w:ind w:firstLine="709"/>
        <w:jc w:val="both"/>
        <w:rPr>
          <w:sz w:val="28"/>
          <w:szCs w:val="28"/>
        </w:rPr>
      </w:pPr>
      <w:r>
        <w:rPr>
          <w:position w:val="-28"/>
          <w:sz w:val="28"/>
          <w:szCs w:val="28"/>
        </w:rPr>
        <w:pict>
          <v:shape id="_x0000_i1068" type="#_x0000_t75" style="width:240pt;height:33.75pt">
            <v:imagedata r:id="rId52" o:title=""/>
          </v:shape>
        </w:pict>
      </w:r>
    </w:p>
    <w:p w:rsidR="00614B04" w:rsidRPr="007763E3" w:rsidRDefault="00374170" w:rsidP="007763E3">
      <w:pPr>
        <w:spacing w:line="360" w:lineRule="auto"/>
        <w:ind w:firstLine="709"/>
        <w:jc w:val="both"/>
        <w:rPr>
          <w:sz w:val="28"/>
          <w:szCs w:val="28"/>
        </w:rPr>
      </w:pPr>
      <w:r>
        <w:rPr>
          <w:position w:val="-28"/>
          <w:sz w:val="28"/>
          <w:szCs w:val="28"/>
        </w:rPr>
        <w:pict>
          <v:shape id="_x0000_i1069" type="#_x0000_t75" style="width:228pt;height:35.25pt">
            <v:imagedata r:id="rId53" o:title=""/>
          </v:shape>
        </w:pict>
      </w:r>
    </w:p>
    <w:p w:rsidR="00614B04" w:rsidRPr="007763E3" w:rsidRDefault="00374170" w:rsidP="007763E3">
      <w:pPr>
        <w:spacing w:line="360" w:lineRule="auto"/>
        <w:ind w:firstLine="709"/>
        <w:jc w:val="both"/>
        <w:rPr>
          <w:sz w:val="28"/>
          <w:szCs w:val="28"/>
        </w:rPr>
      </w:pPr>
      <w:r>
        <w:rPr>
          <w:position w:val="-28"/>
          <w:sz w:val="28"/>
          <w:szCs w:val="28"/>
        </w:rPr>
        <w:pict>
          <v:shape id="_x0000_i1070" type="#_x0000_t75" style="width:225pt;height:35.25pt">
            <v:imagedata r:id="rId54" o:title=""/>
          </v:shape>
        </w:pict>
      </w:r>
    </w:p>
    <w:p w:rsidR="00614B04" w:rsidRPr="007763E3" w:rsidRDefault="00374170" w:rsidP="007763E3">
      <w:pPr>
        <w:spacing w:line="360" w:lineRule="auto"/>
        <w:ind w:firstLine="709"/>
        <w:jc w:val="both"/>
        <w:rPr>
          <w:sz w:val="28"/>
          <w:szCs w:val="28"/>
        </w:rPr>
      </w:pPr>
      <w:r>
        <w:rPr>
          <w:position w:val="-28"/>
          <w:sz w:val="28"/>
          <w:szCs w:val="28"/>
        </w:rPr>
        <w:pict>
          <v:shape id="_x0000_i1071" type="#_x0000_t75" style="width:227.25pt;height:35.25pt">
            <v:imagedata r:id="rId55" o:title=""/>
          </v:shape>
        </w:pict>
      </w:r>
    </w:p>
    <w:p w:rsidR="00614B04" w:rsidRPr="007763E3" w:rsidRDefault="00374170" w:rsidP="007763E3">
      <w:pPr>
        <w:spacing w:line="360" w:lineRule="auto"/>
        <w:ind w:firstLine="709"/>
        <w:jc w:val="both"/>
        <w:rPr>
          <w:sz w:val="28"/>
          <w:szCs w:val="28"/>
        </w:rPr>
      </w:pPr>
      <w:r>
        <w:rPr>
          <w:position w:val="-18"/>
          <w:sz w:val="28"/>
          <w:szCs w:val="28"/>
        </w:rPr>
        <w:pict>
          <v:shape id="_x0000_i1072" type="#_x0000_t75" style="width:263.25pt;height:21pt">
            <v:imagedata r:id="rId56" o:title=""/>
          </v:shape>
        </w:pict>
      </w:r>
    </w:p>
    <w:p w:rsidR="00445A5D" w:rsidRPr="007763E3" w:rsidRDefault="00445A5D" w:rsidP="007763E3">
      <w:pPr>
        <w:spacing w:line="360" w:lineRule="auto"/>
        <w:ind w:firstLine="709"/>
        <w:jc w:val="both"/>
        <w:rPr>
          <w:sz w:val="28"/>
          <w:szCs w:val="28"/>
          <w:lang w:val="en-US"/>
        </w:rPr>
      </w:pPr>
    </w:p>
    <w:p w:rsidR="00445A5D" w:rsidRDefault="00445A5D" w:rsidP="007763E3">
      <w:pPr>
        <w:spacing w:line="360" w:lineRule="auto"/>
        <w:ind w:firstLine="709"/>
        <w:jc w:val="both"/>
        <w:rPr>
          <w:sz w:val="28"/>
          <w:szCs w:val="28"/>
        </w:rPr>
      </w:pPr>
      <w:r w:rsidRPr="007763E3">
        <w:rPr>
          <w:sz w:val="28"/>
          <w:szCs w:val="28"/>
        </w:rPr>
        <w:t>Масса непрореагировавших веществ</w:t>
      </w:r>
      <w:r w:rsidRPr="007763E3">
        <w:rPr>
          <w:sz w:val="28"/>
          <w:szCs w:val="28"/>
          <w:lang w:val="en-US"/>
        </w:rPr>
        <w:t xml:space="preserve">: </w:t>
      </w:r>
    </w:p>
    <w:p w:rsidR="002B69BE" w:rsidRPr="002B69BE" w:rsidRDefault="002B69BE" w:rsidP="007763E3">
      <w:pPr>
        <w:spacing w:line="360" w:lineRule="auto"/>
        <w:ind w:firstLine="709"/>
        <w:jc w:val="both"/>
        <w:rPr>
          <w:sz w:val="28"/>
          <w:szCs w:val="28"/>
        </w:rPr>
      </w:pPr>
    </w:p>
    <w:p w:rsidR="00445A5D" w:rsidRPr="007763E3" w:rsidRDefault="00374170" w:rsidP="007763E3">
      <w:pPr>
        <w:spacing w:line="360" w:lineRule="auto"/>
        <w:ind w:firstLine="709"/>
        <w:jc w:val="both"/>
        <w:rPr>
          <w:sz w:val="28"/>
          <w:szCs w:val="28"/>
        </w:rPr>
      </w:pPr>
      <w:r>
        <w:rPr>
          <w:position w:val="-12"/>
          <w:sz w:val="28"/>
          <w:szCs w:val="28"/>
        </w:rPr>
        <w:pict>
          <v:shape id="_x0000_i1073" type="#_x0000_t75" style="width:216.75pt;height:18.75pt">
            <v:imagedata r:id="rId57" o:title=""/>
          </v:shape>
        </w:pict>
      </w:r>
    </w:p>
    <w:p w:rsidR="00D303DA" w:rsidRPr="007763E3" w:rsidRDefault="00374170" w:rsidP="007763E3">
      <w:pPr>
        <w:spacing w:line="360" w:lineRule="auto"/>
        <w:ind w:firstLine="709"/>
        <w:jc w:val="both"/>
        <w:rPr>
          <w:sz w:val="28"/>
          <w:szCs w:val="28"/>
        </w:rPr>
      </w:pPr>
      <w:r>
        <w:rPr>
          <w:position w:val="-14"/>
          <w:sz w:val="28"/>
          <w:szCs w:val="28"/>
        </w:rPr>
        <w:pict>
          <v:shape id="_x0000_i1074" type="#_x0000_t75" style="width:225.75pt;height:20.25pt">
            <v:imagedata r:id="rId58" o:title=""/>
          </v:shape>
        </w:pict>
      </w:r>
    </w:p>
    <w:p w:rsidR="001630E6" w:rsidRPr="007763E3" w:rsidRDefault="00374170" w:rsidP="007763E3">
      <w:pPr>
        <w:spacing w:line="360" w:lineRule="auto"/>
        <w:ind w:firstLine="709"/>
        <w:jc w:val="both"/>
        <w:rPr>
          <w:sz w:val="28"/>
          <w:szCs w:val="28"/>
        </w:rPr>
      </w:pPr>
      <w:r>
        <w:rPr>
          <w:position w:val="-14"/>
          <w:sz w:val="28"/>
          <w:szCs w:val="28"/>
        </w:rPr>
        <w:pict>
          <v:shape id="_x0000_i1075" type="#_x0000_t75" style="width:210.75pt;height:20.25pt">
            <v:imagedata r:id="rId59" o:title=""/>
          </v:shape>
        </w:pict>
      </w:r>
    </w:p>
    <w:p w:rsidR="008561F6" w:rsidRDefault="00374170" w:rsidP="007763E3">
      <w:pPr>
        <w:spacing w:line="360" w:lineRule="auto"/>
        <w:ind w:firstLine="709"/>
        <w:jc w:val="both"/>
        <w:rPr>
          <w:sz w:val="28"/>
          <w:szCs w:val="28"/>
        </w:rPr>
      </w:pPr>
      <w:r>
        <w:rPr>
          <w:position w:val="-14"/>
          <w:sz w:val="28"/>
          <w:szCs w:val="28"/>
        </w:rPr>
        <w:pict>
          <v:shape id="_x0000_i1076" type="#_x0000_t75" style="width:216.75pt;height:20.25pt">
            <v:imagedata r:id="rId60" o:title=""/>
          </v:shape>
        </w:pict>
      </w:r>
    </w:p>
    <w:p w:rsidR="002B69BE" w:rsidRDefault="002B69BE" w:rsidP="007763E3">
      <w:pPr>
        <w:spacing w:line="360" w:lineRule="auto"/>
        <w:ind w:firstLine="709"/>
        <w:jc w:val="both"/>
        <w:rPr>
          <w:sz w:val="28"/>
          <w:szCs w:val="28"/>
        </w:rPr>
      </w:pPr>
    </w:p>
    <w:p w:rsidR="00344839" w:rsidRDefault="002B69BE" w:rsidP="007763E3">
      <w:pPr>
        <w:spacing w:line="360" w:lineRule="auto"/>
        <w:ind w:firstLine="709"/>
        <w:jc w:val="both"/>
        <w:rPr>
          <w:sz w:val="28"/>
          <w:szCs w:val="28"/>
        </w:rPr>
      </w:pPr>
      <w:r>
        <w:rPr>
          <w:sz w:val="28"/>
          <w:szCs w:val="28"/>
        </w:rPr>
        <w:br w:type="page"/>
      </w:r>
      <w:r w:rsidR="00344839" w:rsidRPr="007763E3">
        <w:rPr>
          <w:sz w:val="28"/>
          <w:szCs w:val="28"/>
        </w:rPr>
        <w:t>Результаты расчетов по реакциям (1–2) сведем в общую таблицу.</w:t>
      </w:r>
    </w:p>
    <w:p w:rsidR="002B69BE" w:rsidRPr="007763E3" w:rsidRDefault="002B69BE" w:rsidP="007763E3">
      <w:pPr>
        <w:spacing w:line="360" w:lineRule="auto"/>
        <w:ind w:firstLine="709"/>
        <w:jc w:val="both"/>
        <w:rPr>
          <w:sz w:val="28"/>
          <w:szCs w:val="2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249"/>
        <w:gridCol w:w="3487"/>
      </w:tblGrid>
      <w:tr w:rsidR="00344839" w:rsidRPr="000A276C" w:rsidTr="000A276C">
        <w:tc>
          <w:tcPr>
            <w:tcW w:w="1152" w:type="dxa"/>
            <w:shd w:val="clear" w:color="auto" w:fill="auto"/>
          </w:tcPr>
          <w:p w:rsidR="00344839" w:rsidRPr="000A276C" w:rsidRDefault="00344839" w:rsidP="000A276C">
            <w:pPr>
              <w:spacing w:line="360" w:lineRule="auto"/>
              <w:jc w:val="both"/>
              <w:rPr>
                <w:sz w:val="20"/>
                <w:szCs w:val="20"/>
              </w:rPr>
            </w:pPr>
            <w:r w:rsidRPr="000A276C">
              <w:rPr>
                <w:sz w:val="20"/>
                <w:szCs w:val="20"/>
              </w:rPr>
              <w:t>Вещество</w:t>
            </w:r>
          </w:p>
        </w:tc>
        <w:tc>
          <w:tcPr>
            <w:tcW w:w="1249" w:type="dxa"/>
            <w:shd w:val="clear" w:color="auto" w:fill="auto"/>
          </w:tcPr>
          <w:p w:rsidR="00344839" w:rsidRPr="000A276C" w:rsidRDefault="00344839" w:rsidP="000A276C">
            <w:pPr>
              <w:spacing w:line="360" w:lineRule="auto"/>
              <w:jc w:val="both"/>
              <w:rPr>
                <w:sz w:val="20"/>
                <w:szCs w:val="20"/>
              </w:rPr>
            </w:pPr>
            <w:r w:rsidRPr="000A276C">
              <w:rPr>
                <w:sz w:val="20"/>
                <w:szCs w:val="20"/>
              </w:rPr>
              <w:t>Приход, кг</w:t>
            </w:r>
          </w:p>
        </w:tc>
        <w:tc>
          <w:tcPr>
            <w:tcW w:w="3487" w:type="dxa"/>
            <w:shd w:val="clear" w:color="auto" w:fill="auto"/>
          </w:tcPr>
          <w:p w:rsidR="00344839" w:rsidRPr="000A276C" w:rsidRDefault="00344839" w:rsidP="000A276C">
            <w:pPr>
              <w:spacing w:line="360" w:lineRule="auto"/>
              <w:jc w:val="both"/>
              <w:rPr>
                <w:sz w:val="20"/>
                <w:szCs w:val="20"/>
              </w:rPr>
            </w:pPr>
            <w:r w:rsidRPr="000A276C">
              <w:rPr>
                <w:sz w:val="20"/>
                <w:szCs w:val="20"/>
              </w:rPr>
              <w:t>Расход</w:t>
            </w:r>
            <w:r w:rsidR="008801EF" w:rsidRPr="000A276C">
              <w:rPr>
                <w:sz w:val="20"/>
                <w:szCs w:val="20"/>
              </w:rPr>
              <w:t xml:space="preserve"> (сумма по двум реакциям)</w:t>
            </w:r>
            <w:r w:rsidRPr="000A276C">
              <w:rPr>
                <w:sz w:val="20"/>
                <w:szCs w:val="20"/>
              </w:rPr>
              <w:t>, кг</w:t>
            </w:r>
          </w:p>
        </w:tc>
      </w:tr>
      <w:tr w:rsidR="00344839" w:rsidRPr="000A276C" w:rsidTr="000A276C">
        <w:tc>
          <w:tcPr>
            <w:tcW w:w="1152" w:type="dxa"/>
            <w:shd w:val="clear" w:color="auto" w:fill="auto"/>
          </w:tcPr>
          <w:p w:rsidR="00344839" w:rsidRPr="000A276C" w:rsidRDefault="00C4655A" w:rsidP="000A276C">
            <w:pPr>
              <w:spacing w:line="360" w:lineRule="auto"/>
              <w:jc w:val="both"/>
              <w:rPr>
                <w:sz w:val="20"/>
                <w:szCs w:val="20"/>
                <w:lang w:val="en-US"/>
              </w:rPr>
            </w:pPr>
            <w:r w:rsidRPr="000A276C">
              <w:rPr>
                <w:sz w:val="20"/>
                <w:szCs w:val="20"/>
                <w:lang w:val="en-US"/>
              </w:rPr>
              <w:t>NaCl</w:t>
            </w:r>
          </w:p>
        </w:tc>
        <w:tc>
          <w:tcPr>
            <w:tcW w:w="1249" w:type="dxa"/>
            <w:shd w:val="clear" w:color="auto" w:fill="auto"/>
          </w:tcPr>
          <w:p w:rsidR="00344839" w:rsidRPr="000A276C" w:rsidRDefault="00C4655A" w:rsidP="000A276C">
            <w:pPr>
              <w:spacing w:line="360" w:lineRule="auto"/>
              <w:jc w:val="both"/>
              <w:rPr>
                <w:sz w:val="20"/>
                <w:szCs w:val="20"/>
                <w:lang w:val="en-US"/>
              </w:rPr>
            </w:pPr>
            <w:r w:rsidRPr="000A276C">
              <w:rPr>
                <w:sz w:val="20"/>
                <w:szCs w:val="20"/>
                <w:lang w:val="en-US"/>
              </w:rPr>
              <w:t>1223</w:t>
            </w:r>
          </w:p>
        </w:tc>
        <w:tc>
          <w:tcPr>
            <w:tcW w:w="3487" w:type="dxa"/>
            <w:shd w:val="clear" w:color="auto" w:fill="auto"/>
          </w:tcPr>
          <w:p w:rsidR="00344839" w:rsidRPr="000A276C" w:rsidRDefault="00C4655A" w:rsidP="000A276C">
            <w:pPr>
              <w:spacing w:line="360" w:lineRule="auto"/>
              <w:jc w:val="both"/>
              <w:rPr>
                <w:sz w:val="20"/>
                <w:szCs w:val="20"/>
                <w:lang w:val="en-US"/>
              </w:rPr>
            </w:pPr>
            <w:r w:rsidRPr="000A276C">
              <w:rPr>
                <w:sz w:val="20"/>
                <w:szCs w:val="20"/>
                <w:lang w:val="en-US"/>
              </w:rPr>
              <w:t>61,15</w:t>
            </w:r>
          </w:p>
        </w:tc>
      </w:tr>
      <w:tr w:rsidR="00C4655A" w:rsidRPr="000A276C" w:rsidTr="000A276C">
        <w:tc>
          <w:tcPr>
            <w:tcW w:w="1152" w:type="dxa"/>
            <w:shd w:val="clear" w:color="auto" w:fill="auto"/>
          </w:tcPr>
          <w:p w:rsidR="00C4655A" w:rsidRPr="000A276C" w:rsidRDefault="00C4655A" w:rsidP="000A276C">
            <w:pPr>
              <w:spacing w:line="360" w:lineRule="auto"/>
              <w:jc w:val="both"/>
              <w:rPr>
                <w:sz w:val="20"/>
                <w:szCs w:val="20"/>
                <w:lang w:val="en-US"/>
              </w:rPr>
            </w:pPr>
            <w:r w:rsidRPr="000A276C">
              <w:rPr>
                <w:sz w:val="20"/>
                <w:szCs w:val="20"/>
                <w:lang w:val="en-US"/>
              </w:rPr>
              <w:t>NH</w:t>
            </w:r>
            <w:r w:rsidRPr="000A276C">
              <w:rPr>
                <w:sz w:val="20"/>
                <w:szCs w:val="20"/>
                <w:vertAlign w:val="subscript"/>
                <w:lang w:val="en-US"/>
              </w:rPr>
              <w:t>3</w:t>
            </w:r>
          </w:p>
        </w:tc>
        <w:tc>
          <w:tcPr>
            <w:tcW w:w="1249" w:type="dxa"/>
            <w:shd w:val="clear" w:color="auto" w:fill="auto"/>
          </w:tcPr>
          <w:p w:rsidR="00C4655A" w:rsidRPr="000A276C" w:rsidRDefault="00493AE0" w:rsidP="000A276C">
            <w:pPr>
              <w:spacing w:line="360" w:lineRule="auto"/>
              <w:jc w:val="both"/>
              <w:rPr>
                <w:sz w:val="20"/>
                <w:szCs w:val="20"/>
                <w:lang w:val="en-US"/>
              </w:rPr>
            </w:pPr>
            <w:r w:rsidRPr="000A276C">
              <w:rPr>
                <w:sz w:val="20"/>
                <w:szCs w:val="20"/>
                <w:lang w:val="en-US"/>
              </w:rPr>
              <w:t>355,4</w:t>
            </w:r>
          </w:p>
        </w:tc>
        <w:tc>
          <w:tcPr>
            <w:tcW w:w="3487" w:type="dxa"/>
            <w:shd w:val="clear" w:color="auto" w:fill="auto"/>
          </w:tcPr>
          <w:p w:rsidR="00C4655A" w:rsidRPr="000A276C" w:rsidRDefault="00493AE0" w:rsidP="000A276C">
            <w:pPr>
              <w:spacing w:line="360" w:lineRule="auto"/>
              <w:jc w:val="both"/>
              <w:rPr>
                <w:sz w:val="20"/>
                <w:szCs w:val="20"/>
                <w:lang w:val="en-US"/>
              </w:rPr>
            </w:pPr>
            <w:r w:rsidRPr="000A276C">
              <w:rPr>
                <w:sz w:val="20"/>
                <w:szCs w:val="20"/>
                <w:lang w:val="en-US"/>
              </w:rPr>
              <w:t>17,77</w:t>
            </w:r>
          </w:p>
        </w:tc>
      </w:tr>
      <w:tr w:rsidR="00C4655A" w:rsidRPr="000A276C" w:rsidTr="000A276C">
        <w:tc>
          <w:tcPr>
            <w:tcW w:w="1152" w:type="dxa"/>
            <w:shd w:val="clear" w:color="auto" w:fill="auto"/>
          </w:tcPr>
          <w:p w:rsidR="00C4655A" w:rsidRPr="000A276C" w:rsidRDefault="00C4655A" w:rsidP="000A276C">
            <w:pPr>
              <w:spacing w:line="360" w:lineRule="auto"/>
              <w:jc w:val="both"/>
              <w:rPr>
                <w:sz w:val="20"/>
                <w:szCs w:val="20"/>
                <w:lang w:val="en-US"/>
              </w:rPr>
            </w:pPr>
            <w:r w:rsidRPr="000A276C">
              <w:rPr>
                <w:sz w:val="20"/>
                <w:szCs w:val="20"/>
                <w:lang w:val="en-US"/>
              </w:rPr>
              <w:t>CO</w:t>
            </w:r>
            <w:r w:rsidRPr="000A276C">
              <w:rPr>
                <w:sz w:val="20"/>
                <w:szCs w:val="20"/>
                <w:vertAlign w:val="subscript"/>
                <w:lang w:val="en-US"/>
              </w:rPr>
              <w:t>2</w:t>
            </w:r>
          </w:p>
        </w:tc>
        <w:tc>
          <w:tcPr>
            <w:tcW w:w="1249" w:type="dxa"/>
            <w:shd w:val="clear" w:color="auto" w:fill="auto"/>
          </w:tcPr>
          <w:p w:rsidR="00C4655A" w:rsidRPr="000A276C" w:rsidRDefault="00493AE0" w:rsidP="000A276C">
            <w:pPr>
              <w:spacing w:line="360" w:lineRule="auto"/>
              <w:jc w:val="both"/>
              <w:rPr>
                <w:sz w:val="20"/>
                <w:szCs w:val="20"/>
                <w:lang w:val="en-US"/>
              </w:rPr>
            </w:pPr>
            <w:r w:rsidRPr="000A276C">
              <w:rPr>
                <w:sz w:val="20"/>
                <w:szCs w:val="20"/>
                <w:lang w:val="en-US"/>
              </w:rPr>
              <w:t>919,9</w:t>
            </w:r>
          </w:p>
        </w:tc>
        <w:tc>
          <w:tcPr>
            <w:tcW w:w="3487" w:type="dxa"/>
            <w:shd w:val="clear" w:color="auto" w:fill="auto"/>
          </w:tcPr>
          <w:p w:rsidR="00C4655A" w:rsidRPr="000A276C" w:rsidRDefault="00493AE0" w:rsidP="000A276C">
            <w:pPr>
              <w:spacing w:line="360" w:lineRule="auto"/>
              <w:jc w:val="both"/>
              <w:rPr>
                <w:sz w:val="20"/>
                <w:szCs w:val="20"/>
                <w:lang w:val="en-US"/>
              </w:rPr>
            </w:pPr>
            <w:r w:rsidRPr="000A276C">
              <w:rPr>
                <w:sz w:val="20"/>
                <w:szCs w:val="20"/>
                <w:lang w:val="en-US"/>
              </w:rPr>
              <w:t>46+415,1=461,1</w:t>
            </w:r>
          </w:p>
        </w:tc>
      </w:tr>
      <w:tr w:rsidR="00C4655A" w:rsidRPr="000A276C" w:rsidTr="000A276C">
        <w:tc>
          <w:tcPr>
            <w:tcW w:w="1152" w:type="dxa"/>
            <w:shd w:val="clear" w:color="auto" w:fill="auto"/>
          </w:tcPr>
          <w:p w:rsidR="00C4655A" w:rsidRPr="000A276C" w:rsidRDefault="00C4655A" w:rsidP="000A276C">
            <w:pPr>
              <w:spacing w:line="360" w:lineRule="auto"/>
              <w:jc w:val="both"/>
              <w:rPr>
                <w:sz w:val="20"/>
                <w:szCs w:val="20"/>
                <w:lang w:val="en-US"/>
              </w:rPr>
            </w:pPr>
            <w:r w:rsidRPr="000A276C">
              <w:rPr>
                <w:sz w:val="20"/>
                <w:szCs w:val="20"/>
                <w:lang w:val="en-US"/>
              </w:rPr>
              <w:t>H</w:t>
            </w:r>
            <w:r w:rsidRPr="000A276C">
              <w:rPr>
                <w:sz w:val="20"/>
                <w:szCs w:val="20"/>
                <w:vertAlign w:val="subscript"/>
                <w:lang w:val="en-US"/>
              </w:rPr>
              <w:t>2</w:t>
            </w:r>
            <w:r w:rsidRPr="000A276C">
              <w:rPr>
                <w:sz w:val="20"/>
                <w:szCs w:val="20"/>
                <w:lang w:val="en-US"/>
              </w:rPr>
              <w:t>O</w:t>
            </w:r>
          </w:p>
        </w:tc>
        <w:tc>
          <w:tcPr>
            <w:tcW w:w="1249" w:type="dxa"/>
            <w:shd w:val="clear" w:color="auto" w:fill="auto"/>
          </w:tcPr>
          <w:p w:rsidR="00C4655A" w:rsidRPr="000A276C" w:rsidRDefault="00493AE0" w:rsidP="000A276C">
            <w:pPr>
              <w:spacing w:line="360" w:lineRule="auto"/>
              <w:jc w:val="both"/>
              <w:rPr>
                <w:sz w:val="20"/>
                <w:szCs w:val="20"/>
                <w:lang w:val="en-US"/>
              </w:rPr>
            </w:pPr>
            <w:r w:rsidRPr="000A276C">
              <w:rPr>
                <w:sz w:val="20"/>
                <w:szCs w:val="20"/>
                <w:lang w:val="en-US"/>
              </w:rPr>
              <w:t>376,3</w:t>
            </w:r>
          </w:p>
        </w:tc>
        <w:tc>
          <w:tcPr>
            <w:tcW w:w="3487" w:type="dxa"/>
            <w:shd w:val="clear" w:color="auto" w:fill="auto"/>
          </w:tcPr>
          <w:p w:rsidR="00C4655A" w:rsidRPr="000A276C" w:rsidRDefault="00C4655A" w:rsidP="000A276C">
            <w:pPr>
              <w:spacing w:line="360" w:lineRule="auto"/>
              <w:jc w:val="both"/>
              <w:rPr>
                <w:sz w:val="20"/>
                <w:szCs w:val="20"/>
                <w:lang w:val="en-US"/>
              </w:rPr>
            </w:pPr>
            <w:r w:rsidRPr="000A276C">
              <w:rPr>
                <w:sz w:val="20"/>
                <w:szCs w:val="20"/>
              </w:rPr>
              <w:t>169,8</w:t>
            </w:r>
            <w:r w:rsidR="00493AE0" w:rsidRPr="000A276C">
              <w:rPr>
                <w:sz w:val="20"/>
                <w:szCs w:val="20"/>
                <w:lang w:val="en-US"/>
              </w:rPr>
              <w:t>+18,8=188,6</w:t>
            </w:r>
          </w:p>
        </w:tc>
      </w:tr>
      <w:tr w:rsidR="00C4655A" w:rsidRPr="000A276C" w:rsidTr="000A276C">
        <w:tc>
          <w:tcPr>
            <w:tcW w:w="1152" w:type="dxa"/>
            <w:shd w:val="clear" w:color="auto" w:fill="auto"/>
          </w:tcPr>
          <w:p w:rsidR="00C4655A" w:rsidRPr="000A276C" w:rsidRDefault="00C4655A" w:rsidP="000A276C">
            <w:pPr>
              <w:spacing w:line="360" w:lineRule="auto"/>
              <w:jc w:val="both"/>
              <w:rPr>
                <w:sz w:val="20"/>
                <w:szCs w:val="20"/>
                <w:lang w:val="en-US"/>
              </w:rPr>
            </w:pPr>
            <w:r w:rsidRPr="000A276C">
              <w:rPr>
                <w:sz w:val="20"/>
                <w:szCs w:val="20"/>
                <w:lang w:val="en-US"/>
              </w:rPr>
              <w:t>Na</w:t>
            </w:r>
            <w:r w:rsidRPr="000A276C">
              <w:rPr>
                <w:sz w:val="20"/>
                <w:szCs w:val="20"/>
                <w:vertAlign w:val="subscript"/>
              </w:rPr>
              <w:t>2</w:t>
            </w:r>
            <w:r w:rsidRPr="000A276C">
              <w:rPr>
                <w:sz w:val="20"/>
                <w:szCs w:val="20"/>
                <w:lang w:val="en-US"/>
              </w:rPr>
              <w:t>CO</w:t>
            </w:r>
            <w:r w:rsidRPr="000A276C">
              <w:rPr>
                <w:sz w:val="20"/>
                <w:szCs w:val="20"/>
                <w:vertAlign w:val="subscript"/>
                <w:lang w:val="en-US"/>
              </w:rPr>
              <w:t>3</w:t>
            </w:r>
          </w:p>
        </w:tc>
        <w:tc>
          <w:tcPr>
            <w:tcW w:w="1249" w:type="dxa"/>
            <w:shd w:val="clear" w:color="auto" w:fill="auto"/>
          </w:tcPr>
          <w:p w:rsidR="00C4655A" w:rsidRPr="000A276C" w:rsidRDefault="00C4655A" w:rsidP="000A276C">
            <w:pPr>
              <w:spacing w:line="360" w:lineRule="auto"/>
              <w:jc w:val="both"/>
              <w:rPr>
                <w:sz w:val="20"/>
                <w:szCs w:val="20"/>
              </w:rPr>
            </w:pPr>
            <w:r w:rsidRPr="000A276C">
              <w:rPr>
                <w:sz w:val="20"/>
                <w:szCs w:val="20"/>
              </w:rPr>
              <w:t>–</w:t>
            </w:r>
          </w:p>
        </w:tc>
        <w:tc>
          <w:tcPr>
            <w:tcW w:w="3487" w:type="dxa"/>
            <w:shd w:val="clear" w:color="auto" w:fill="auto"/>
          </w:tcPr>
          <w:p w:rsidR="00C4655A" w:rsidRPr="000A276C" w:rsidRDefault="00C4655A" w:rsidP="000A276C">
            <w:pPr>
              <w:spacing w:line="360" w:lineRule="auto"/>
              <w:jc w:val="both"/>
              <w:rPr>
                <w:sz w:val="20"/>
                <w:szCs w:val="20"/>
              </w:rPr>
            </w:pPr>
            <w:r w:rsidRPr="000A276C">
              <w:rPr>
                <w:sz w:val="20"/>
                <w:szCs w:val="20"/>
              </w:rPr>
              <w:t>1000</w:t>
            </w:r>
          </w:p>
        </w:tc>
      </w:tr>
      <w:tr w:rsidR="00E30CB3" w:rsidRPr="000A276C" w:rsidTr="000A276C">
        <w:tc>
          <w:tcPr>
            <w:tcW w:w="1152" w:type="dxa"/>
            <w:shd w:val="clear" w:color="auto" w:fill="auto"/>
          </w:tcPr>
          <w:p w:rsidR="00E30CB3" w:rsidRPr="000A276C" w:rsidRDefault="00E30CB3" w:rsidP="000A276C">
            <w:pPr>
              <w:spacing w:line="360" w:lineRule="auto"/>
              <w:jc w:val="both"/>
              <w:rPr>
                <w:sz w:val="20"/>
                <w:szCs w:val="20"/>
                <w:lang w:val="en-US"/>
              </w:rPr>
            </w:pPr>
            <w:r w:rsidRPr="000A276C">
              <w:rPr>
                <w:sz w:val="20"/>
                <w:szCs w:val="20"/>
                <w:lang w:val="en-US"/>
              </w:rPr>
              <w:t>NaHCO</w:t>
            </w:r>
            <w:r w:rsidRPr="000A276C">
              <w:rPr>
                <w:sz w:val="20"/>
                <w:szCs w:val="20"/>
                <w:vertAlign w:val="subscript"/>
                <w:lang w:val="en-US"/>
              </w:rPr>
              <w:t>3</w:t>
            </w:r>
          </w:p>
        </w:tc>
        <w:tc>
          <w:tcPr>
            <w:tcW w:w="1249" w:type="dxa"/>
            <w:shd w:val="clear" w:color="auto" w:fill="auto"/>
          </w:tcPr>
          <w:p w:rsidR="00E30CB3" w:rsidRPr="000A276C" w:rsidRDefault="00E30CB3" w:rsidP="000A276C">
            <w:pPr>
              <w:spacing w:line="360" w:lineRule="auto"/>
              <w:jc w:val="both"/>
              <w:rPr>
                <w:sz w:val="20"/>
                <w:szCs w:val="20"/>
                <w:lang w:val="en-US"/>
              </w:rPr>
            </w:pPr>
            <w:r w:rsidRPr="000A276C">
              <w:rPr>
                <w:sz w:val="20"/>
                <w:szCs w:val="20"/>
                <w:lang w:val="en-US"/>
              </w:rPr>
              <w:t>–</w:t>
            </w:r>
          </w:p>
        </w:tc>
        <w:tc>
          <w:tcPr>
            <w:tcW w:w="3487" w:type="dxa"/>
            <w:shd w:val="clear" w:color="auto" w:fill="auto"/>
          </w:tcPr>
          <w:p w:rsidR="00E30CB3" w:rsidRPr="000A276C" w:rsidRDefault="00E30CB3" w:rsidP="000A276C">
            <w:pPr>
              <w:spacing w:line="360" w:lineRule="auto"/>
              <w:jc w:val="both"/>
              <w:rPr>
                <w:sz w:val="20"/>
                <w:szCs w:val="20"/>
              </w:rPr>
            </w:pPr>
            <w:r w:rsidRPr="000A276C">
              <w:rPr>
                <w:sz w:val="20"/>
                <w:szCs w:val="20"/>
                <w:lang w:val="en-US"/>
              </w:rPr>
              <w:t>83,4</w:t>
            </w:r>
          </w:p>
        </w:tc>
      </w:tr>
      <w:tr w:rsidR="00E30CB3" w:rsidRPr="000A276C" w:rsidTr="000A276C">
        <w:tc>
          <w:tcPr>
            <w:tcW w:w="1152" w:type="dxa"/>
            <w:shd w:val="clear" w:color="auto" w:fill="auto"/>
          </w:tcPr>
          <w:p w:rsidR="00E30CB3" w:rsidRPr="000A276C" w:rsidRDefault="00E30CB3" w:rsidP="000A276C">
            <w:pPr>
              <w:spacing w:line="360" w:lineRule="auto"/>
              <w:jc w:val="both"/>
              <w:rPr>
                <w:sz w:val="20"/>
                <w:szCs w:val="20"/>
                <w:lang w:val="en-US"/>
              </w:rPr>
            </w:pPr>
            <w:r w:rsidRPr="000A276C">
              <w:rPr>
                <w:sz w:val="20"/>
                <w:szCs w:val="20"/>
                <w:lang w:val="en-US"/>
              </w:rPr>
              <w:t>NH</w:t>
            </w:r>
            <w:r w:rsidRPr="000A276C">
              <w:rPr>
                <w:sz w:val="20"/>
                <w:szCs w:val="20"/>
                <w:vertAlign w:val="subscript"/>
                <w:lang w:val="en-US"/>
              </w:rPr>
              <w:t>4</w:t>
            </w:r>
            <w:r w:rsidRPr="000A276C">
              <w:rPr>
                <w:sz w:val="20"/>
                <w:szCs w:val="20"/>
                <w:lang w:val="en-US"/>
              </w:rPr>
              <w:t>Cl</w:t>
            </w:r>
          </w:p>
        </w:tc>
        <w:tc>
          <w:tcPr>
            <w:tcW w:w="1249" w:type="dxa"/>
            <w:shd w:val="clear" w:color="auto" w:fill="auto"/>
          </w:tcPr>
          <w:p w:rsidR="00E30CB3" w:rsidRPr="000A276C" w:rsidRDefault="00E30CB3" w:rsidP="000A276C">
            <w:pPr>
              <w:spacing w:line="360" w:lineRule="auto"/>
              <w:jc w:val="both"/>
              <w:rPr>
                <w:sz w:val="20"/>
                <w:szCs w:val="20"/>
                <w:lang w:val="en-US"/>
              </w:rPr>
            </w:pPr>
            <w:r w:rsidRPr="000A276C">
              <w:rPr>
                <w:sz w:val="20"/>
                <w:szCs w:val="20"/>
                <w:lang w:val="en-US"/>
              </w:rPr>
              <w:t>–</w:t>
            </w:r>
          </w:p>
        </w:tc>
        <w:tc>
          <w:tcPr>
            <w:tcW w:w="3487" w:type="dxa"/>
            <w:shd w:val="clear" w:color="auto" w:fill="auto"/>
          </w:tcPr>
          <w:p w:rsidR="00E30CB3" w:rsidRPr="000A276C" w:rsidRDefault="00E30CB3" w:rsidP="000A276C">
            <w:pPr>
              <w:spacing w:line="360" w:lineRule="auto"/>
              <w:jc w:val="both"/>
              <w:rPr>
                <w:sz w:val="20"/>
                <w:szCs w:val="20"/>
                <w:lang w:val="en-US"/>
              </w:rPr>
            </w:pPr>
            <w:r w:rsidRPr="000A276C">
              <w:rPr>
                <w:sz w:val="20"/>
                <w:szCs w:val="20"/>
                <w:lang w:val="en-US"/>
              </w:rPr>
              <w:t>1062,6</w:t>
            </w:r>
          </w:p>
        </w:tc>
      </w:tr>
      <w:tr w:rsidR="00E30CB3" w:rsidRPr="000A276C" w:rsidTr="000A276C">
        <w:tc>
          <w:tcPr>
            <w:tcW w:w="1152" w:type="dxa"/>
            <w:shd w:val="clear" w:color="auto" w:fill="auto"/>
          </w:tcPr>
          <w:p w:rsidR="00E30CB3" w:rsidRPr="000A276C" w:rsidRDefault="00E30CB3" w:rsidP="000A276C">
            <w:pPr>
              <w:spacing w:line="360" w:lineRule="auto"/>
              <w:jc w:val="both"/>
              <w:rPr>
                <w:sz w:val="20"/>
                <w:szCs w:val="20"/>
              </w:rPr>
            </w:pPr>
            <w:r w:rsidRPr="000A276C">
              <w:rPr>
                <w:sz w:val="20"/>
                <w:szCs w:val="20"/>
              </w:rPr>
              <w:t>Итого:</w:t>
            </w:r>
          </w:p>
        </w:tc>
        <w:tc>
          <w:tcPr>
            <w:tcW w:w="1249" w:type="dxa"/>
            <w:shd w:val="clear" w:color="auto" w:fill="auto"/>
          </w:tcPr>
          <w:p w:rsidR="00E30CB3" w:rsidRPr="000A276C" w:rsidRDefault="00E30CB3" w:rsidP="000A276C">
            <w:pPr>
              <w:spacing w:line="360" w:lineRule="auto"/>
              <w:jc w:val="both"/>
              <w:rPr>
                <w:sz w:val="20"/>
                <w:szCs w:val="20"/>
                <w:lang w:val="en-US"/>
              </w:rPr>
            </w:pPr>
            <w:r w:rsidRPr="000A276C">
              <w:rPr>
                <w:sz w:val="20"/>
                <w:szCs w:val="20"/>
                <w:lang w:val="en-US"/>
              </w:rPr>
              <w:t>2874</w:t>
            </w:r>
            <w:r w:rsidRPr="000A276C">
              <w:rPr>
                <w:sz w:val="20"/>
                <w:szCs w:val="20"/>
              </w:rPr>
              <w:t>,</w:t>
            </w:r>
            <w:r w:rsidRPr="000A276C">
              <w:rPr>
                <w:sz w:val="20"/>
                <w:szCs w:val="20"/>
                <w:lang w:val="en-US"/>
              </w:rPr>
              <w:t>6</w:t>
            </w:r>
          </w:p>
        </w:tc>
        <w:tc>
          <w:tcPr>
            <w:tcW w:w="3487" w:type="dxa"/>
            <w:shd w:val="clear" w:color="auto" w:fill="auto"/>
          </w:tcPr>
          <w:p w:rsidR="00E30CB3" w:rsidRPr="000A276C" w:rsidRDefault="00E30CB3" w:rsidP="000A276C">
            <w:pPr>
              <w:spacing w:line="360" w:lineRule="auto"/>
              <w:jc w:val="both"/>
              <w:rPr>
                <w:sz w:val="20"/>
                <w:szCs w:val="20"/>
                <w:lang w:val="en-US"/>
              </w:rPr>
            </w:pPr>
            <w:r w:rsidRPr="000A276C">
              <w:rPr>
                <w:sz w:val="20"/>
                <w:szCs w:val="20"/>
                <w:lang w:val="en-US"/>
              </w:rPr>
              <w:t>2874</w:t>
            </w:r>
            <w:r w:rsidRPr="000A276C">
              <w:rPr>
                <w:sz w:val="20"/>
                <w:szCs w:val="20"/>
              </w:rPr>
              <w:t>,</w:t>
            </w:r>
            <w:r w:rsidRPr="000A276C">
              <w:rPr>
                <w:sz w:val="20"/>
                <w:szCs w:val="20"/>
                <w:lang w:val="en-US"/>
              </w:rPr>
              <w:t>6</w:t>
            </w:r>
          </w:p>
        </w:tc>
      </w:tr>
    </w:tbl>
    <w:p w:rsidR="00344839" w:rsidRPr="007763E3" w:rsidRDefault="00344839" w:rsidP="007763E3">
      <w:pPr>
        <w:spacing w:line="360" w:lineRule="auto"/>
        <w:ind w:firstLine="709"/>
        <w:jc w:val="both"/>
        <w:rPr>
          <w:sz w:val="28"/>
          <w:szCs w:val="28"/>
        </w:rPr>
      </w:pPr>
    </w:p>
    <w:p w:rsidR="00547E07" w:rsidRDefault="00547E07" w:rsidP="007763E3">
      <w:pPr>
        <w:spacing w:line="360" w:lineRule="auto"/>
        <w:ind w:firstLine="709"/>
        <w:jc w:val="both"/>
        <w:rPr>
          <w:sz w:val="28"/>
          <w:szCs w:val="28"/>
        </w:rPr>
      </w:pPr>
      <w:r w:rsidRPr="007763E3">
        <w:rPr>
          <w:sz w:val="28"/>
          <w:szCs w:val="28"/>
        </w:rPr>
        <w:t xml:space="preserve">Вывод: </w:t>
      </w:r>
      <w:r w:rsidR="00B31F2F" w:rsidRPr="007763E3">
        <w:rPr>
          <w:sz w:val="28"/>
          <w:szCs w:val="28"/>
        </w:rPr>
        <w:t xml:space="preserve">Для обеспечения </w:t>
      </w:r>
      <w:r w:rsidR="007D1CE0" w:rsidRPr="007763E3">
        <w:rPr>
          <w:sz w:val="28"/>
          <w:szCs w:val="28"/>
        </w:rPr>
        <w:t>работоспособности цикла, а это главный элемент безотходности технологии необходимо стремиться к степени превращения теоретической, т.е. 100 %. Для этого нужны новые конструкции аппаратов и новые технологические приемы.</w:t>
      </w:r>
    </w:p>
    <w:p w:rsidR="002B69BE" w:rsidRPr="007763E3" w:rsidRDefault="002B69BE" w:rsidP="007763E3">
      <w:pPr>
        <w:spacing w:line="360" w:lineRule="auto"/>
        <w:ind w:firstLine="709"/>
        <w:jc w:val="both"/>
        <w:rPr>
          <w:sz w:val="28"/>
          <w:szCs w:val="28"/>
        </w:rPr>
      </w:pPr>
    </w:p>
    <w:p w:rsidR="006A5CB9" w:rsidRPr="007763E3" w:rsidRDefault="006C71FA" w:rsidP="002B69BE">
      <w:pPr>
        <w:pStyle w:val="1"/>
        <w:keepNext w:val="0"/>
        <w:widowControl w:val="0"/>
        <w:spacing w:before="0" w:after="0" w:line="360" w:lineRule="auto"/>
        <w:ind w:firstLine="709"/>
        <w:jc w:val="center"/>
        <w:rPr>
          <w:rFonts w:ascii="Times New Roman" w:hAnsi="Times New Roman" w:cs="Times New Roman"/>
          <w:sz w:val="28"/>
          <w:szCs w:val="28"/>
          <w:lang w:val="uk-UA"/>
        </w:rPr>
      </w:pPr>
      <w:r w:rsidRPr="007763E3">
        <w:rPr>
          <w:rFonts w:ascii="Times New Roman" w:hAnsi="Times New Roman" w:cs="Times New Roman"/>
          <w:sz w:val="28"/>
          <w:szCs w:val="28"/>
        </w:rPr>
        <w:br w:type="page"/>
      </w:r>
      <w:r w:rsidR="006A5CB9" w:rsidRPr="007763E3">
        <w:rPr>
          <w:rFonts w:ascii="Times New Roman" w:hAnsi="Times New Roman" w:cs="Times New Roman"/>
          <w:sz w:val="28"/>
          <w:szCs w:val="28"/>
        </w:rPr>
        <w:t>СПИСОК ЛИТЕРАТУРЫ</w:t>
      </w:r>
    </w:p>
    <w:p w:rsidR="006A5CB9" w:rsidRPr="007763E3" w:rsidRDefault="006A5CB9" w:rsidP="007763E3">
      <w:pPr>
        <w:spacing w:line="360" w:lineRule="auto"/>
        <w:ind w:firstLine="709"/>
        <w:jc w:val="both"/>
        <w:rPr>
          <w:sz w:val="28"/>
          <w:szCs w:val="28"/>
          <w:lang w:val="uk-UA"/>
        </w:rPr>
      </w:pPr>
    </w:p>
    <w:p w:rsidR="006A5CB9" w:rsidRPr="007763E3" w:rsidRDefault="006A5CB9" w:rsidP="002B69BE">
      <w:pPr>
        <w:spacing w:line="360" w:lineRule="auto"/>
        <w:jc w:val="both"/>
        <w:rPr>
          <w:sz w:val="28"/>
          <w:szCs w:val="28"/>
        </w:rPr>
      </w:pPr>
      <w:r w:rsidRPr="007763E3">
        <w:rPr>
          <w:sz w:val="28"/>
          <w:szCs w:val="28"/>
          <w:lang w:val="uk-UA"/>
        </w:rPr>
        <w:t xml:space="preserve">1. </w:t>
      </w:r>
      <w:r w:rsidRPr="007763E3">
        <w:rPr>
          <w:sz w:val="28"/>
          <w:szCs w:val="28"/>
        </w:rPr>
        <w:t>Шокин И.Н., Крашенинников С.А., Технология соды: Учебное пособие для вузов. – М.:</w:t>
      </w:r>
      <w:r w:rsidR="007763E3">
        <w:rPr>
          <w:sz w:val="28"/>
          <w:szCs w:val="28"/>
        </w:rPr>
        <w:t xml:space="preserve"> </w:t>
      </w:r>
      <w:r w:rsidRPr="007763E3">
        <w:rPr>
          <w:sz w:val="28"/>
          <w:szCs w:val="28"/>
        </w:rPr>
        <w:t>Химия, 1975. – 287 с.</w:t>
      </w:r>
    </w:p>
    <w:p w:rsidR="006A5CB9" w:rsidRPr="007763E3" w:rsidRDefault="006A5CB9" w:rsidP="002B69BE">
      <w:pPr>
        <w:spacing w:line="360" w:lineRule="auto"/>
        <w:jc w:val="both"/>
        <w:rPr>
          <w:sz w:val="28"/>
          <w:szCs w:val="28"/>
        </w:rPr>
      </w:pPr>
      <w:r w:rsidRPr="007763E3">
        <w:rPr>
          <w:sz w:val="28"/>
          <w:szCs w:val="28"/>
        </w:rPr>
        <w:t xml:space="preserve">2. </w:t>
      </w:r>
      <w:r w:rsidR="006D3128" w:rsidRPr="007763E3">
        <w:rPr>
          <w:sz w:val="28"/>
          <w:szCs w:val="28"/>
        </w:rPr>
        <w:t>Производство соды по малоотходной технологии: Монография/Ткач Г.А., Шапорев В.П., Титов В.М. – Х.: ХГПУ, 1998. – 429 с.</w:t>
      </w:r>
    </w:p>
    <w:p w:rsidR="006D3128" w:rsidRPr="007763E3" w:rsidRDefault="006D3128" w:rsidP="002B69BE">
      <w:pPr>
        <w:spacing w:line="360" w:lineRule="auto"/>
        <w:jc w:val="both"/>
        <w:rPr>
          <w:sz w:val="28"/>
          <w:szCs w:val="28"/>
        </w:rPr>
      </w:pPr>
      <w:r w:rsidRPr="007763E3">
        <w:rPr>
          <w:sz w:val="28"/>
          <w:szCs w:val="28"/>
        </w:rPr>
        <w:t xml:space="preserve">3. </w:t>
      </w:r>
      <w:r w:rsidR="00C77904" w:rsidRPr="007763E3">
        <w:rPr>
          <w:sz w:val="28"/>
          <w:szCs w:val="28"/>
        </w:rPr>
        <w:t>Зайцев И.Д., ткач Г.А., Стоев Н.Д. Производство соды. – М.: Химия, 1986. – 312 с.</w:t>
      </w:r>
    </w:p>
    <w:p w:rsidR="00C77904" w:rsidRPr="007763E3" w:rsidRDefault="00C77904" w:rsidP="002B69BE">
      <w:pPr>
        <w:spacing w:line="360" w:lineRule="auto"/>
        <w:jc w:val="both"/>
        <w:rPr>
          <w:bCs/>
          <w:sz w:val="28"/>
          <w:szCs w:val="28"/>
          <w:lang w:val="uk-UA"/>
        </w:rPr>
      </w:pPr>
      <w:r w:rsidRPr="007763E3">
        <w:rPr>
          <w:sz w:val="28"/>
          <w:szCs w:val="28"/>
        </w:rPr>
        <w:t xml:space="preserve">4. </w:t>
      </w:r>
      <w:r w:rsidR="00815EBA" w:rsidRPr="007763E3">
        <w:rPr>
          <w:sz w:val="28"/>
          <w:szCs w:val="28"/>
        </w:rPr>
        <w:t xml:space="preserve">ГОСТ 5100–85 </w:t>
      </w:r>
      <w:r w:rsidR="00815EBA" w:rsidRPr="007763E3">
        <w:rPr>
          <w:bCs/>
          <w:sz w:val="28"/>
          <w:szCs w:val="28"/>
        </w:rPr>
        <w:t xml:space="preserve">Сода кальцинированная техническая. Технические условия. </w:t>
      </w:r>
      <w:r w:rsidR="001923A8" w:rsidRPr="007763E3">
        <w:rPr>
          <w:bCs/>
          <w:sz w:val="28"/>
          <w:szCs w:val="28"/>
        </w:rPr>
        <w:t>Дата введения 01.01.86.</w:t>
      </w:r>
    </w:p>
    <w:p w:rsidR="005C76A3" w:rsidRPr="007763E3" w:rsidRDefault="005C76A3" w:rsidP="002B69BE">
      <w:pPr>
        <w:spacing w:line="360" w:lineRule="auto"/>
        <w:jc w:val="both"/>
        <w:rPr>
          <w:bCs/>
          <w:sz w:val="28"/>
          <w:szCs w:val="28"/>
        </w:rPr>
      </w:pPr>
      <w:r w:rsidRPr="007763E3">
        <w:rPr>
          <w:bCs/>
          <w:sz w:val="28"/>
          <w:szCs w:val="28"/>
        </w:rPr>
        <w:t xml:space="preserve">5. </w:t>
      </w:r>
      <w:r w:rsidR="001E446A" w:rsidRPr="007763E3">
        <w:rPr>
          <w:bCs/>
          <w:sz w:val="28"/>
          <w:szCs w:val="28"/>
        </w:rPr>
        <w:t>Мельников Е.Я., Салтанова В.П., Наумова А.М., Блинова Ж.С. Технология неорганических веществ и минеральных удобрений: Учебник для техникумов. – М.: Химия, 1983. – 432 с.</w:t>
      </w:r>
    </w:p>
    <w:p w:rsidR="005C76A3" w:rsidRPr="007763E3" w:rsidRDefault="005C76A3" w:rsidP="002B69BE">
      <w:pPr>
        <w:spacing w:line="360" w:lineRule="auto"/>
        <w:jc w:val="both"/>
        <w:rPr>
          <w:bCs/>
          <w:sz w:val="28"/>
          <w:szCs w:val="28"/>
        </w:rPr>
      </w:pPr>
      <w:r w:rsidRPr="007763E3">
        <w:rPr>
          <w:bCs/>
          <w:sz w:val="28"/>
          <w:szCs w:val="28"/>
        </w:rPr>
        <w:t>6. Федотьев П.П. Сборник Исследовательских работ. – Л.: 1936.</w:t>
      </w:r>
    </w:p>
    <w:p w:rsidR="001E446A" w:rsidRPr="007763E3" w:rsidRDefault="001E446A" w:rsidP="002B69BE">
      <w:pPr>
        <w:spacing w:line="360" w:lineRule="auto"/>
        <w:jc w:val="both"/>
        <w:rPr>
          <w:bCs/>
          <w:sz w:val="28"/>
          <w:szCs w:val="28"/>
        </w:rPr>
      </w:pPr>
      <w:r w:rsidRPr="007763E3">
        <w:rPr>
          <w:bCs/>
          <w:sz w:val="28"/>
          <w:szCs w:val="28"/>
        </w:rPr>
        <w:t xml:space="preserve">7. </w:t>
      </w:r>
      <w:r w:rsidR="00994921" w:rsidRPr="007763E3">
        <w:rPr>
          <w:bCs/>
          <w:sz w:val="28"/>
          <w:szCs w:val="28"/>
        </w:rPr>
        <w:t>Панасенко В.А. Физико-химические основы получения кальцинированной соды с использованием диэтиламина</w:t>
      </w:r>
      <w:r w:rsidR="007723A5" w:rsidRPr="007763E3">
        <w:rPr>
          <w:bCs/>
          <w:sz w:val="28"/>
          <w:szCs w:val="28"/>
        </w:rPr>
        <w:t>: Дис</w:t>
      </w:r>
      <w:r w:rsidR="00994921" w:rsidRPr="007763E3">
        <w:rPr>
          <w:bCs/>
          <w:sz w:val="28"/>
          <w:szCs w:val="28"/>
        </w:rPr>
        <w:t>.</w:t>
      </w:r>
      <w:r w:rsidR="007723A5" w:rsidRPr="007763E3">
        <w:rPr>
          <w:bCs/>
          <w:sz w:val="28"/>
          <w:szCs w:val="28"/>
        </w:rPr>
        <w:t xml:space="preserve"> … канд. техн. наук</w:t>
      </w:r>
      <w:r w:rsidR="00475765" w:rsidRPr="007763E3">
        <w:rPr>
          <w:bCs/>
          <w:sz w:val="28"/>
          <w:szCs w:val="28"/>
        </w:rPr>
        <w:t>: 05.17.01</w:t>
      </w:r>
      <w:r w:rsidR="00994921" w:rsidRPr="007763E3">
        <w:rPr>
          <w:bCs/>
          <w:sz w:val="28"/>
          <w:szCs w:val="28"/>
        </w:rPr>
        <w:t xml:space="preserve"> </w:t>
      </w:r>
      <w:r w:rsidR="007723A5" w:rsidRPr="007763E3">
        <w:rPr>
          <w:bCs/>
          <w:sz w:val="28"/>
          <w:szCs w:val="28"/>
        </w:rPr>
        <w:t xml:space="preserve">– </w:t>
      </w:r>
      <w:r w:rsidR="00994921" w:rsidRPr="007763E3">
        <w:rPr>
          <w:bCs/>
          <w:sz w:val="28"/>
          <w:szCs w:val="28"/>
        </w:rPr>
        <w:t>Х</w:t>
      </w:r>
      <w:r w:rsidR="00475765" w:rsidRPr="007763E3">
        <w:rPr>
          <w:bCs/>
          <w:sz w:val="28"/>
          <w:szCs w:val="28"/>
        </w:rPr>
        <w:t>арьков</w:t>
      </w:r>
      <w:r w:rsidR="007723A5" w:rsidRPr="007763E3">
        <w:rPr>
          <w:bCs/>
          <w:sz w:val="28"/>
          <w:szCs w:val="28"/>
        </w:rPr>
        <w:t xml:space="preserve">, </w:t>
      </w:r>
      <w:r w:rsidR="00994921" w:rsidRPr="007763E3">
        <w:rPr>
          <w:bCs/>
          <w:sz w:val="28"/>
          <w:szCs w:val="28"/>
        </w:rPr>
        <w:t>1992. – 203 с.</w:t>
      </w:r>
    </w:p>
    <w:p w:rsidR="003741B8" w:rsidRPr="0009140C" w:rsidRDefault="003741B8" w:rsidP="002B69BE">
      <w:pPr>
        <w:spacing w:line="360" w:lineRule="auto"/>
        <w:jc w:val="both"/>
        <w:rPr>
          <w:bCs/>
          <w:sz w:val="28"/>
          <w:szCs w:val="28"/>
        </w:rPr>
      </w:pPr>
      <w:r w:rsidRPr="007763E3">
        <w:rPr>
          <w:bCs/>
          <w:sz w:val="28"/>
          <w:szCs w:val="28"/>
          <w:lang w:val="uk-UA"/>
        </w:rPr>
        <w:t xml:space="preserve">8. </w:t>
      </w:r>
      <w:r w:rsidR="000072A0" w:rsidRPr="007763E3">
        <w:rPr>
          <w:bCs/>
          <w:sz w:val="28"/>
          <w:szCs w:val="28"/>
          <w:lang w:val="uk-UA"/>
        </w:rPr>
        <w:t>Михайлова Є.О. Одержання хімічно осадженого карбонату кальцію з відходів алмазного виробництва: Автореф. дис. на здобуття наукового ступеня кандидата технічних наук . – Харків. – 2006. – 20 с.</w:t>
      </w:r>
    </w:p>
    <w:p w:rsidR="00A3293F" w:rsidRPr="0009140C" w:rsidRDefault="00F139CC" w:rsidP="002B69BE">
      <w:pPr>
        <w:spacing w:line="360" w:lineRule="auto"/>
        <w:jc w:val="both"/>
        <w:rPr>
          <w:sz w:val="28"/>
          <w:szCs w:val="28"/>
        </w:rPr>
      </w:pPr>
      <w:r w:rsidRPr="007763E3">
        <w:rPr>
          <w:bCs/>
          <w:sz w:val="28"/>
          <w:szCs w:val="28"/>
        </w:rPr>
        <w:t xml:space="preserve">9. </w:t>
      </w:r>
      <w:r w:rsidRPr="007763E3">
        <w:rPr>
          <w:sz w:val="28"/>
          <w:szCs w:val="28"/>
        </w:rPr>
        <w:t xml:space="preserve">ГОСТ 8253–79 </w:t>
      </w:r>
      <w:r w:rsidR="00A3293F" w:rsidRPr="007763E3">
        <w:rPr>
          <w:sz w:val="28"/>
          <w:szCs w:val="28"/>
        </w:rPr>
        <w:t>Мел химически осажденный. Технические условия</w:t>
      </w:r>
      <w:r w:rsidR="00FB1118" w:rsidRPr="0009140C">
        <w:rPr>
          <w:sz w:val="28"/>
          <w:szCs w:val="28"/>
        </w:rPr>
        <w:t>.</w:t>
      </w:r>
    </w:p>
    <w:p w:rsidR="00923642" w:rsidRPr="007763E3" w:rsidRDefault="00744091" w:rsidP="002B69BE">
      <w:pPr>
        <w:autoSpaceDE w:val="0"/>
        <w:autoSpaceDN w:val="0"/>
        <w:adjustRightInd w:val="0"/>
        <w:spacing w:line="360" w:lineRule="auto"/>
        <w:jc w:val="both"/>
        <w:rPr>
          <w:sz w:val="28"/>
          <w:szCs w:val="28"/>
        </w:rPr>
      </w:pPr>
      <w:r w:rsidRPr="007763E3">
        <w:rPr>
          <w:sz w:val="28"/>
          <w:szCs w:val="28"/>
        </w:rPr>
        <w:t xml:space="preserve">10. </w:t>
      </w:r>
      <w:r w:rsidR="00923642" w:rsidRPr="007763E3">
        <w:rPr>
          <w:sz w:val="28"/>
          <w:szCs w:val="28"/>
        </w:rPr>
        <w:t>Бикбулатов И.Х., Насыров Р.Р., Даминев Р.Р., Бакиев А.Ю. Способ утилизации основного отхода производства кальцинированной соды // Нефтегазовае дело, 2007. – С. 1–9.</w:t>
      </w:r>
    </w:p>
    <w:p w:rsidR="008D301D" w:rsidRPr="007763E3" w:rsidRDefault="00744091" w:rsidP="002B69BE">
      <w:pPr>
        <w:autoSpaceDE w:val="0"/>
        <w:autoSpaceDN w:val="0"/>
        <w:adjustRightInd w:val="0"/>
        <w:spacing w:line="360" w:lineRule="auto"/>
        <w:jc w:val="both"/>
        <w:rPr>
          <w:sz w:val="28"/>
          <w:szCs w:val="28"/>
        </w:rPr>
      </w:pPr>
      <w:r w:rsidRPr="007763E3">
        <w:rPr>
          <w:sz w:val="28"/>
          <w:szCs w:val="28"/>
        </w:rPr>
        <w:t>11</w:t>
      </w:r>
      <w:r w:rsidR="008D301D" w:rsidRPr="007763E3">
        <w:rPr>
          <w:sz w:val="28"/>
          <w:szCs w:val="28"/>
        </w:rPr>
        <w:t>. Вольнов И.И. Перекисные соединения щелочноземельных металлов.</w:t>
      </w:r>
      <w:r w:rsidRPr="007763E3">
        <w:rPr>
          <w:sz w:val="28"/>
          <w:szCs w:val="28"/>
        </w:rPr>
        <w:t xml:space="preserve"> – </w:t>
      </w:r>
      <w:r w:rsidR="008D301D" w:rsidRPr="007763E3">
        <w:rPr>
          <w:sz w:val="28"/>
          <w:szCs w:val="28"/>
        </w:rPr>
        <w:t>М.: Наука, 1983.</w:t>
      </w:r>
    </w:p>
    <w:p w:rsidR="008D301D" w:rsidRPr="007763E3" w:rsidRDefault="00744091" w:rsidP="002B69BE">
      <w:pPr>
        <w:autoSpaceDE w:val="0"/>
        <w:autoSpaceDN w:val="0"/>
        <w:adjustRightInd w:val="0"/>
        <w:spacing w:line="360" w:lineRule="auto"/>
        <w:jc w:val="both"/>
        <w:rPr>
          <w:sz w:val="28"/>
          <w:szCs w:val="28"/>
        </w:rPr>
      </w:pPr>
      <w:r w:rsidRPr="007763E3">
        <w:rPr>
          <w:sz w:val="28"/>
          <w:szCs w:val="28"/>
        </w:rPr>
        <w:t>12</w:t>
      </w:r>
      <w:r w:rsidR="008D301D" w:rsidRPr="007763E3">
        <w:rPr>
          <w:sz w:val="28"/>
          <w:szCs w:val="28"/>
        </w:rPr>
        <w:t xml:space="preserve">. Пат. </w:t>
      </w:r>
      <w:r w:rsidRPr="007763E3">
        <w:rPr>
          <w:sz w:val="28"/>
          <w:szCs w:val="28"/>
          <w:lang w:val="en-US"/>
        </w:rPr>
        <w:t>RU</w:t>
      </w:r>
      <w:r w:rsidR="008D301D" w:rsidRPr="007763E3">
        <w:rPr>
          <w:sz w:val="28"/>
          <w:szCs w:val="28"/>
        </w:rPr>
        <w:t>2189949, Россия, 2002.</w:t>
      </w:r>
    </w:p>
    <w:p w:rsidR="008D301D" w:rsidRPr="007763E3" w:rsidRDefault="00744091" w:rsidP="002B69BE">
      <w:pPr>
        <w:autoSpaceDE w:val="0"/>
        <w:autoSpaceDN w:val="0"/>
        <w:adjustRightInd w:val="0"/>
        <w:spacing w:line="360" w:lineRule="auto"/>
        <w:jc w:val="both"/>
        <w:rPr>
          <w:sz w:val="28"/>
          <w:szCs w:val="28"/>
        </w:rPr>
      </w:pPr>
      <w:r w:rsidRPr="007763E3">
        <w:rPr>
          <w:sz w:val="28"/>
          <w:szCs w:val="28"/>
        </w:rPr>
        <w:t>13</w:t>
      </w:r>
      <w:r w:rsidR="008D301D" w:rsidRPr="007763E3">
        <w:rPr>
          <w:sz w:val="28"/>
          <w:szCs w:val="28"/>
        </w:rPr>
        <w:t xml:space="preserve">. Пат. </w:t>
      </w:r>
      <w:r w:rsidRPr="007763E3">
        <w:rPr>
          <w:sz w:val="28"/>
          <w:szCs w:val="28"/>
          <w:lang w:val="en-US"/>
        </w:rPr>
        <w:t>RU</w:t>
      </w:r>
      <w:r w:rsidR="008D301D" w:rsidRPr="007763E3">
        <w:rPr>
          <w:sz w:val="28"/>
          <w:szCs w:val="28"/>
        </w:rPr>
        <w:t>2031858, Россия, 1995.</w:t>
      </w:r>
    </w:p>
    <w:p w:rsidR="008D301D" w:rsidRPr="007763E3" w:rsidRDefault="00744091" w:rsidP="002B69BE">
      <w:pPr>
        <w:autoSpaceDE w:val="0"/>
        <w:autoSpaceDN w:val="0"/>
        <w:adjustRightInd w:val="0"/>
        <w:spacing w:line="360" w:lineRule="auto"/>
        <w:jc w:val="both"/>
        <w:rPr>
          <w:sz w:val="28"/>
          <w:szCs w:val="28"/>
        </w:rPr>
      </w:pPr>
      <w:r w:rsidRPr="007763E3">
        <w:rPr>
          <w:sz w:val="28"/>
          <w:szCs w:val="28"/>
        </w:rPr>
        <w:t>14</w:t>
      </w:r>
      <w:r w:rsidR="008D301D" w:rsidRPr="007763E3">
        <w:rPr>
          <w:sz w:val="28"/>
          <w:szCs w:val="28"/>
        </w:rPr>
        <w:t xml:space="preserve">. Пат. </w:t>
      </w:r>
      <w:r w:rsidRPr="007763E3">
        <w:rPr>
          <w:sz w:val="28"/>
          <w:szCs w:val="28"/>
          <w:lang w:val="en-US"/>
        </w:rPr>
        <w:t>RU</w:t>
      </w:r>
      <w:r w:rsidR="008D301D" w:rsidRPr="007763E3">
        <w:rPr>
          <w:sz w:val="28"/>
          <w:szCs w:val="28"/>
        </w:rPr>
        <w:t>2065216, Россия, 1996.</w:t>
      </w:r>
      <w:bookmarkStart w:id="0" w:name="_GoBack"/>
      <w:bookmarkEnd w:id="0"/>
    </w:p>
    <w:sectPr w:rsidR="008D301D" w:rsidRPr="007763E3" w:rsidSect="007763E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76C" w:rsidRDefault="000A276C">
      <w:r>
        <w:separator/>
      </w:r>
    </w:p>
  </w:endnote>
  <w:endnote w:type="continuationSeparator" w:id="0">
    <w:p w:rsidR="000A276C" w:rsidRDefault="000A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76C" w:rsidRDefault="000A276C">
      <w:r>
        <w:separator/>
      </w:r>
    </w:p>
  </w:footnote>
  <w:footnote w:type="continuationSeparator" w:id="0">
    <w:p w:rsidR="000A276C" w:rsidRDefault="000A2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63" w:rsidRDefault="00FE6663" w:rsidP="00626357">
    <w:pPr>
      <w:pStyle w:val="a3"/>
      <w:framePr w:wrap="around" w:vAnchor="text" w:hAnchor="margin" w:xAlign="right" w:y="1"/>
      <w:rPr>
        <w:rStyle w:val="a5"/>
      </w:rPr>
    </w:pPr>
  </w:p>
  <w:p w:rsidR="00FE6663" w:rsidRDefault="00FE6663" w:rsidP="007670E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63" w:rsidRDefault="00A900FB" w:rsidP="00626357">
    <w:pPr>
      <w:pStyle w:val="a3"/>
      <w:framePr w:wrap="around" w:vAnchor="text" w:hAnchor="margin" w:xAlign="right" w:y="1"/>
      <w:rPr>
        <w:rStyle w:val="a5"/>
      </w:rPr>
    </w:pPr>
    <w:r>
      <w:rPr>
        <w:rStyle w:val="a5"/>
        <w:noProof/>
      </w:rPr>
      <w:t>2</w:t>
    </w:r>
  </w:p>
  <w:p w:rsidR="00FE6663" w:rsidRDefault="00FE6663" w:rsidP="007670E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42058"/>
    <w:multiLevelType w:val="hybridMultilevel"/>
    <w:tmpl w:val="AD88AB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A393AD7"/>
    <w:multiLevelType w:val="hybridMultilevel"/>
    <w:tmpl w:val="038C8DE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3A2B48D9"/>
    <w:multiLevelType w:val="hybridMultilevel"/>
    <w:tmpl w:val="C80C1F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B6E"/>
    <w:rsid w:val="00000F49"/>
    <w:rsid w:val="00005C81"/>
    <w:rsid w:val="000072A0"/>
    <w:rsid w:val="00011636"/>
    <w:rsid w:val="00012C19"/>
    <w:rsid w:val="000142E5"/>
    <w:rsid w:val="000157D7"/>
    <w:rsid w:val="000218E6"/>
    <w:rsid w:val="00024E24"/>
    <w:rsid w:val="000253BD"/>
    <w:rsid w:val="000272F6"/>
    <w:rsid w:val="0003660A"/>
    <w:rsid w:val="000414CF"/>
    <w:rsid w:val="0004287F"/>
    <w:rsid w:val="000478EF"/>
    <w:rsid w:val="0005284C"/>
    <w:rsid w:val="00052FC3"/>
    <w:rsid w:val="00054E86"/>
    <w:rsid w:val="00056649"/>
    <w:rsid w:val="00071384"/>
    <w:rsid w:val="00075446"/>
    <w:rsid w:val="0007583F"/>
    <w:rsid w:val="00075B5E"/>
    <w:rsid w:val="000763D4"/>
    <w:rsid w:val="00086312"/>
    <w:rsid w:val="00090A81"/>
    <w:rsid w:val="0009140C"/>
    <w:rsid w:val="000936DC"/>
    <w:rsid w:val="000962EE"/>
    <w:rsid w:val="000A032A"/>
    <w:rsid w:val="000A2351"/>
    <w:rsid w:val="000A276C"/>
    <w:rsid w:val="000A2E70"/>
    <w:rsid w:val="000A3A45"/>
    <w:rsid w:val="000A3D44"/>
    <w:rsid w:val="000A5A1A"/>
    <w:rsid w:val="000B1503"/>
    <w:rsid w:val="000B361C"/>
    <w:rsid w:val="000B3F40"/>
    <w:rsid w:val="000B5A2D"/>
    <w:rsid w:val="000B5B39"/>
    <w:rsid w:val="000B5C1B"/>
    <w:rsid w:val="000B5F97"/>
    <w:rsid w:val="000C2C47"/>
    <w:rsid w:val="000C2F37"/>
    <w:rsid w:val="000C4995"/>
    <w:rsid w:val="000D245C"/>
    <w:rsid w:val="000D411A"/>
    <w:rsid w:val="000E4E5F"/>
    <w:rsid w:val="000F24FC"/>
    <w:rsid w:val="000F30E0"/>
    <w:rsid w:val="000F69DB"/>
    <w:rsid w:val="001014A4"/>
    <w:rsid w:val="00110CA8"/>
    <w:rsid w:val="0011586C"/>
    <w:rsid w:val="00120162"/>
    <w:rsid w:val="00120698"/>
    <w:rsid w:val="001211E4"/>
    <w:rsid w:val="00130F3C"/>
    <w:rsid w:val="0013258B"/>
    <w:rsid w:val="00135051"/>
    <w:rsid w:val="00145728"/>
    <w:rsid w:val="001555E4"/>
    <w:rsid w:val="00162F7F"/>
    <w:rsid w:val="001630E6"/>
    <w:rsid w:val="0017211C"/>
    <w:rsid w:val="0017616D"/>
    <w:rsid w:val="001824F5"/>
    <w:rsid w:val="001847C2"/>
    <w:rsid w:val="0018572E"/>
    <w:rsid w:val="001923A8"/>
    <w:rsid w:val="001945D0"/>
    <w:rsid w:val="00195C21"/>
    <w:rsid w:val="001A1F4E"/>
    <w:rsid w:val="001A623A"/>
    <w:rsid w:val="001A7532"/>
    <w:rsid w:val="001B1CBD"/>
    <w:rsid w:val="001C0477"/>
    <w:rsid w:val="001C4023"/>
    <w:rsid w:val="001C7996"/>
    <w:rsid w:val="001D1601"/>
    <w:rsid w:val="001D29C1"/>
    <w:rsid w:val="001D3DC6"/>
    <w:rsid w:val="001D5D08"/>
    <w:rsid w:val="001E07D3"/>
    <w:rsid w:val="001E22AA"/>
    <w:rsid w:val="001E235A"/>
    <w:rsid w:val="001E4255"/>
    <w:rsid w:val="001E446A"/>
    <w:rsid w:val="001E61E2"/>
    <w:rsid w:val="001F3535"/>
    <w:rsid w:val="002001CB"/>
    <w:rsid w:val="00200931"/>
    <w:rsid w:val="002018DF"/>
    <w:rsid w:val="00203DFB"/>
    <w:rsid w:val="00204948"/>
    <w:rsid w:val="00215210"/>
    <w:rsid w:val="00215EFA"/>
    <w:rsid w:val="002201E1"/>
    <w:rsid w:val="00223E57"/>
    <w:rsid w:val="0022443F"/>
    <w:rsid w:val="00225ADE"/>
    <w:rsid w:val="00227D39"/>
    <w:rsid w:val="0023044B"/>
    <w:rsid w:val="00231EAF"/>
    <w:rsid w:val="00234386"/>
    <w:rsid w:val="00245177"/>
    <w:rsid w:val="00245780"/>
    <w:rsid w:val="002618E9"/>
    <w:rsid w:val="0026216A"/>
    <w:rsid w:val="00262F47"/>
    <w:rsid w:val="002720E4"/>
    <w:rsid w:val="002732DF"/>
    <w:rsid w:val="00277ED2"/>
    <w:rsid w:val="00283362"/>
    <w:rsid w:val="00284C9F"/>
    <w:rsid w:val="002959DB"/>
    <w:rsid w:val="00297E1C"/>
    <w:rsid w:val="002A0C85"/>
    <w:rsid w:val="002A136D"/>
    <w:rsid w:val="002A233F"/>
    <w:rsid w:val="002B69BE"/>
    <w:rsid w:val="002C2795"/>
    <w:rsid w:val="002C3731"/>
    <w:rsid w:val="002D4226"/>
    <w:rsid w:val="002D5DCB"/>
    <w:rsid w:val="002F3669"/>
    <w:rsid w:val="00304C44"/>
    <w:rsid w:val="0031009B"/>
    <w:rsid w:val="00311D72"/>
    <w:rsid w:val="003127FE"/>
    <w:rsid w:val="0031418C"/>
    <w:rsid w:val="003157DA"/>
    <w:rsid w:val="00317020"/>
    <w:rsid w:val="00320D95"/>
    <w:rsid w:val="003217EE"/>
    <w:rsid w:val="003279AA"/>
    <w:rsid w:val="00340683"/>
    <w:rsid w:val="00342B23"/>
    <w:rsid w:val="00344839"/>
    <w:rsid w:val="003471CB"/>
    <w:rsid w:val="00355CDF"/>
    <w:rsid w:val="0035610D"/>
    <w:rsid w:val="003654FE"/>
    <w:rsid w:val="003739C5"/>
    <w:rsid w:val="00374170"/>
    <w:rsid w:val="003741B8"/>
    <w:rsid w:val="00375E94"/>
    <w:rsid w:val="00376715"/>
    <w:rsid w:val="0038025F"/>
    <w:rsid w:val="00383D59"/>
    <w:rsid w:val="00385392"/>
    <w:rsid w:val="00392B65"/>
    <w:rsid w:val="0039454E"/>
    <w:rsid w:val="00395FCE"/>
    <w:rsid w:val="003A0401"/>
    <w:rsid w:val="003A327E"/>
    <w:rsid w:val="003A7388"/>
    <w:rsid w:val="003B06FA"/>
    <w:rsid w:val="003B0907"/>
    <w:rsid w:val="003B10F6"/>
    <w:rsid w:val="003B1DA1"/>
    <w:rsid w:val="003B1EE0"/>
    <w:rsid w:val="003B2068"/>
    <w:rsid w:val="003B6C47"/>
    <w:rsid w:val="003D22BE"/>
    <w:rsid w:val="003D3166"/>
    <w:rsid w:val="003D3432"/>
    <w:rsid w:val="003D55CC"/>
    <w:rsid w:val="003E0AD8"/>
    <w:rsid w:val="003E13DD"/>
    <w:rsid w:val="003E340B"/>
    <w:rsid w:val="003E7127"/>
    <w:rsid w:val="003F38AC"/>
    <w:rsid w:val="003F392F"/>
    <w:rsid w:val="003F40AE"/>
    <w:rsid w:val="0040243C"/>
    <w:rsid w:val="00402840"/>
    <w:rsid w:val="00403273"/>
    <w:rsid w:val="004040D2"/>
    <w:rsid w:val="004041EE"/>
    <w:rsid w:val="00404372"/>
    <w:rsid w:val="00410CA3"/>
    <w:rsid w:val="00410F15"/>
    <w:rsid w:val="00412E1F"/>
    <w:rsid w:val="004158CE"/>
    <w:rsid w:val="00420180"/>
    <w:rsid w:val="00421A0F"/>
    <w:rsid w:val="00422E2B"/>
    <w:rsid w:val="00423A57"/>
    <w:rsid w:val="00433C1B"/>
    <w:rsid w:val="00444E53"/>
    <w:rsid w:val="00445A5D"/>
    <w:rsid w:val="00451FEC"/>
    <w:rsid w:val="00460E08"/>
    <w:rsid w:val="00472A68"/>
    <w:rsid w:val="00475765"/>
    <w:rsid w:val="00476F86"/>
    <w:rsid w:val="00480422"/>
    <w:rsid w:val="00480FA1"/>
    <w:rsid w:val="00493AE0"/>
    <w:rsid w:val="004A6AF1"/>
    <w:rsid w:val="004B58DA"/>
    <w:rsid w:val="004B72F2"/>
    <w:rsid w:val="004D111A"/>
    <w:rsid w:val="004D1D03"/>
    <w:rsid w:val="004D487F"/>
    <w:rsid w:val="004E4F94"/>
    <w:rsid w:val="004F63F9"/>
    <w:rsid w:val="004F68AE"/>
    <w:rsid w:val="005064C0"/>
    <w:rsid w:val="005073C5"/>
    <w:rsid w:val="00513FC4"/>
    <w:rsid w:val="0051415B"/>
    <w:rsid w:val="0051546A"/>
    <w:rsid w:val="00521E26"/>
    <w:rsid w:val="00526739"/>
    <w:rsid w:val="0052757A"/>
    <w:rsid w:val="0053501E"/>
    <w:rsid w:val="005358F1"/>
    <w:rsid w:val="00537BF5"/>
    <w:rsid w:val="00547E07"/>
    <w:rsid w:val="00550B63"/>
    <w:rsid w:val="0055562A"/>
    <w:rsid w:val="0055719B"/>
    <w:rsid w:val="00565930"/>
    <w:rsid w:val="00566415"/>
    <w:rsid w:val="00566B89"/>
    <w:rsid w:val="00577380"/>
    <w:rsid w:val="005820AA"/>
    <w:rsid w:val="005835C4"/>
    <w:rsid w:val="0059086D"/>
    <w:rsid w:val="00592AC1"/>
    <w:rsid w:val="005953E3"/>
    <w:rsid w:val="005A095C"/>
    <w:rsid w:val="005A1DD1"/>
    <w:rsid w:val="005A3329"/>
    <w:rsid w:val="005A3F90"/>
    <w:rsid w:val="005A4155"/>
    <w:rsid w:val="005A71B2"/>
    <w:rsid w:val="005C0672"/>
    <w:rsid w:val="005C1AEC"/>
    <w:rsid w:val="005C76A3"/>
    <w:rsid w:val="005D0216"/>
    <w:rsid w:val="005D2A58"/>
    <w:rsid w:val="005F572C"/>
    <w:rsid w:val="005F657F"/>
    <w:rsid w:val="0060204A"/>
    <w:rsid w:val="00603E1B"/>
    <w:rsid w:val="006041BD"/>
    <w:rsid w:val="00605EAD"/>
    <w:rsid w:val="00610264"/>
    <w:rsid w:val="00610F02"/>
    <w:rsid w:val="00613624"/>
    <w:rsid w:val="006144B3"/>
    <w:rsid w:val="00614B04"/>
    <w:rsid w:val="00615CE6"/>
    <w:rsid w:val="006223F8"/>
    <w:rsid w:val="00626357"/>
    <w:rsid w:val="006328DF"/>
    <w:rsid w:val="00640071"/>
    <w:rsid w:val="00640157"/>
    <w:rsid w:val="006451E4"/>
    <w:rsid w:val="006453A6"/>
    <w:rsid w:val="0064621E"/>
    <w:rsid w:val="00650400"/>
    <w:rsid w:val="00652AA8"/>
    <w:rsid w:val="00653690"/>
    <w:rsid w:val="00663EEC"/>
    <w:rsid w:val="006641D5"/>
    <w:rsid w:val="006766A4"/>
    <w:rsid w:val="00680D04"/>
    <w:rsid w:val="00680FA4"/>
    <w:rsid w:val="00683DD5"/>
    <w:rsid w:val="006956BA"/>
    <w:rsid w:val="006A4AB4"/>
    <w:rsid w:val="006A5CB9"/>
    <w:rsid w:val="006A77BC"/>
    <w:rsid w:val="006B2060"/>
    <w:rsid w:val="006B2523"/>
    <w:rsid w:val="006B5195"/>
    <w:rsid w:val="006C48E6"/>
    <w:rsid w:val="006C71FA"/>
    <w:rsid w:val="006D0968"/>
    <w:rsid w:val="006D3128"/>
    <w:rsid w:val="006D3433"/>
    <w:rsid w:val="006E01DE"/>
    <w:rsid w:val="006E37E9"/>
    <w:rsid w:val="006F0C02"/>
    <w:rsid w:val="006F3780"/>
    <w:rsid w:val="006F41CA"/>
    <w:rsid w:val="006F55BA"/>
    <w:rsid w:val="007035D2"/>
    <w:rsid w:val="007064B1"/>
    <w:rsid w:val="00715B7A"/>
    <w:rsid w:val="00716191"/>
    <w:rsid w:val="00720381"/>
    <w:rsid w:val="00722167"/>
    <w:rsid w:val="00722264"/>
    <w:rsid w:val="0072336E"/>
    <w:rsid w:val="0072541F"/>
    <w:rsid w:val="00726C5D"/>
    <w:rsid w:val="00732F70"/>
    <w:rsid w:val="00735063"/>
    <w:rsid w:val="00736074"/>
    <w:rsid w:val="00744091"/>
    <w:rsid w:val="00744854"/>
    <w:rsid w:val="00746C30"/>
    <w:rsid w:val="0075283C"/>
    <w:rsid w:val="0075388B"/>
    <w:rsid w:val="00760C51"/>
    <w:rsid w:val="00761329"/>
    <w:rsid w:val="00764846"/>
    <w:rsid w:val="007670EC"/>
    <w:rsid w:val="007723A5"/>
    <w:rsid w:val="00772480"/>
    <w:rsid w:val="00772D72"/>
    <w:rsid w:val="00774EC9"/>
    <w:rsid w:val="007763E3"/>
    <w:rsid w:val="0078089B"/>
    <w:rsid w:val="007868C6"/>
    <w:rsid w:val="007905BE"/>
    <w:rsid w:val="00790E4D"/>
    <w:rsid w:val="00797809"/>
    <w:rsid w:val="007A05B9"/>
    <w:rsid w:val="007A273D"/>
    <w:rsid w:val="007B0F80"/>
    <w:rsid w:val="007B1FC3"/>
    <w:rsid w:val="007B26D5"/>
    <w:rsid w:val="007B5D79"/>
    <w:rsid w:val="007B65D6"/>
    <w:rsid w:val="007C005A"/>
    <w:rsid w:val="007C1138"/>
    <w:rsid w:val="007C247D"/>
    <w:rsid w:val="007D1CE0"/>
    <w:rsid w:val="007D2486"/>
    <w:rsid w:val="007D3327"/>
    <w:rsid w:val="007D6E9A"/>
    <w:rsid w:val="007E19CE"/>
    <w:rsid w:val="007E31B3"/>
    <w:rsid w:val="007E32AA"/>
    <w:rsid w:val="007E3D89"/>
    <w:rsid w:val="007F574A"/>
    <w:rsid w:val="007F7006"/>
    <w:rsid w:val="008002D7"/>
    <w:rsid w:val="008040F3"/>
    <w:rsid w:val="0080446E"/>
    <w:rsid w:val="00806878"/>
    <w:rsid w:val="00806DE6"/>
    <w:rsid w:val="00807995"/>
    <w:rsid w:val="00807F32"/>
    <w:rsid w:val="00811DDC"/>
    <w:rsid w:val="00812261"/>
    <w:rsid w:val="00815EBA"/>
    <w:rsid w:val="00816551"/>
    <w:rsid w:val="00821F23"/>
    <w:rsid w:val="008225E9"/>
    <w:rsid w:val="0082289B"/>
    <w:rsid w:val="00823384"/>
    <w:rsid w:val="008266C0"/>
    <w:rsid w:val="008276FE"/>
    <w:rsid w:val="00831EC9"/>
    <w:rsid w:val="00831EF9"/>
    <w:rsid w:val="00836986"/>
    <w:rsid w:val="00843642"/>
    <w:rsid w:val="00843BFF"/>
    <w:rsid w:val="00844625"/>
    <w:rsid w:val="00844BB2"/>
    <w:rsid w:val="008460EC"/>
    <w:rsid w:val="008506E8"/>
    <w:rsid w:val="008561F6"/>
    <w:rsid w:val="00857180"/>
    <w:rsid w:val="0086603D"/>
    <w:rsid w:val="00870554"/>
    <w:rsid w:val="008748A5"/>
    <w:rsid w:val="008759EE"/>
    <w:rsid w:val="00876168"/>
    <w:rsid w:val="008801EF"/>
    <w:rsid w:val="00883057"/>
    <w:rsid w:val="0088429C"/>
    <w:rsid w:val="00885275"/>
    <w:rsid w:val="008930B8"/>
    <w:rsid w:val="00893E5D"/>
    <w:rsid w:val="00895B58"/>
    <w:rsid w:val="00896EBF"/>
    <w:rsid w:val="008A214F"/>
    <w:rsid w:val="008A7227"/>
    <w:rsid w:val="008B00B4"/>
    <w:rsid w:val="008B041E"/>
    <w:rsid w:val="008B3761"/>
    <w:rsid w:val="008B4663"/>
    <w:rsid w:val="008C5E2F"/>
    <w:rsid w:val="008C6EB1"/>
    <w:rsid w:val="008D1AD0"/>
    <w:rsid w:val="008D1FF1"/>
    <w:rsid w:val="008D301D"/>
    <w:rsid w:val="008D49EE"/>
    <w:rsid w:val="008D7F8C"/>
    <w:rsid w:val="008E3D39"/>
    <w:rsid w:val="008E6161"/>
    <w:rsid w:val="008E71ED"/>
    <w:rsid w:val="008F10AC"/>
    <w:rsid w:val="008F1BD7"/>
    <w:rsid w:val="008F738B"/>
    <w:rsid w:val="00901A63"/>
    <w:rsid w:val="0090204E"/>
    <w:rsid w:val="009071ED"/>
    <w:rsid w:val="00912137"/>
    <w:rsid w:val="009123E8"/>
    <w:rsid w:val="0091455F"/>
    <w:rsid w:val="00920000"/>
    <w:rsid w:val="00920309"/>
    <w:rsid w:val="0092350A"/>
    <w:rsid w:val="00923642"/>
    <w:rsid w:val="00923F8D"/>
    <w:rsid w:val="00930013"/>
    <w:rsid w:val="009357E1"/>
    <w:rsid w:val="00935ACC"/>
    <w:rsid w:val="00940AC5"/>
    <w:rsid w:val="00942758"/>
    <w:rsid w:val="009445F1"/>
    <w:rsid w:val="009450CB"/>
    <w:rsid w:val="00951B04"/>
    <w:rsid w:val="0096134E"/>
    <w:rsid w:val="00961AC6"/>
    <w:rsid w:val="00962894"/>
    <w:rsid w:val="00965998"/>
    <w:rsid w:val="009671BF"/>
    <w:rsid w:val="00971AA7"/>
    <w:rsid w:val="0097478C"/>
    <w:rsid w:val="0098156E"/>
    <w:rsid w:val="0098245A"/>
    <w:rsid w:val="00983980"/>
    <w:rsid w:val="00985B6E"/>
    <w:rsid w:val="0099006A"/>
    <w:rsid w:val="00994921"/>
    <w:rsid w:val="009959F4"/>
    <w:rsid w:val="009A1269"/>
    <w:rsid w:val="009A4927"/>
    <w:rsid w:val="009A5502"/>
    <w:rsid w:val="009A7637"/>
    <w:rsid w:val="009B100D"/>
    <w:rsid w:val="009B70F5"/>
    <w:rsid w:val="009B764D"/>
    <w:rsid w:val="009C1882"/>
    <w:rsid w:val="009C26FD"/>
    <w:rsid w:val="009D0A86"/>
    <w:rsid w:val="009D481E"/>
    <w:rsid w:val="009D4EEC"/>
    <w:rsid w:val="009E064A"/>
    <w:rsid w:val="009E16E7"/>
    <w:rsid w:val="009E1A61"/>
    <w:rsid w:val="009E4772"/>
    <w:rsid w:val="009F5C46"/>
    <w:rsid w:val="00A00A21"/>
    <w:rsid w:val="00A03597"/>
    <w:rsid w:val="00A04145"/>
    <w:rsid w:val="00A05367"/>
    <w:rsid w:val="00A06683"/>
    <w:rsid w:val="00A11841"/>
    <w:rsid w:val="00A23432"/>
    <w:rsid w:val="00A25844"/>
    <w:rsid w:val="00A30DDA"/>
    <w:rsid w:val="00A3293F"/>
    <w:rsid w:val="00A3599C"/>
    <w:rsid w:val="00A3754E"/>
    <w:rsid w:val="00A44CFD"/>
    <w:rsid w:val="00A46305"/>
    <w:rsid w:val="00A47F23"/>
    <w:rsid w:val="00A524E0"/>
    <w:rsid w:val="00A53D07"/>
    <w:rsid w:val="00A610D9"/>
    <w:rsid w:val="00A7084F"/>
    <w:rsid w:val="00A76C9D"/>
    <w:rsid w:val="00A76DF6"/>
    <w:rsid w:val="00A77A7E"/>
    <w:rsid w:val="00A77B98"/>
    <w:rsid w:val="00A808C5"/>
    <w:rsid w:val="00A83E1D"/>
    <w:rsid w:val="00A83E3F"/>
    <w:rsid w:val="00A844DA"/>
    <w:rsid w:val="00A900FB"/>
    <w:rsid w:val="00A9097F"/>
    <w:rsid w:val="00A964D0"/>
    <w:rsid w:val="00AA2EBA"/>
    <w:rsid w:val="00AA568F"/>
    <w:rsid w:val="00AA73A1"/>
    <w:rsid w:val="00AB0070"/>
    <w:rsid w:val="00AC173F"/>
    <w:rsid w:val="00AC530D"/>
    <w:rsid w:val="00AC65C2"/>
    <w:rsid w:val="00AE48BF"/>
    <w:rsid w:val="00AF466E"/>
    <w:rsid w:val="00AF6442"/>
    <w:rsid w:val="00AF7157"/>
    <w:rsid w:val="00B03F07"/>
    <w:rsid w:val="00B31F2F"/>
    <w:rsid w:val="00B32405"/>
    <w:rsid w:val="00B35C42"/>
    <w:rsid w:val="00B37765"/>
    <w:rsid w:val="00B40A93"/>
    <w:rsid w:val="00B42197"/>
    <w:rsid w:val="00B43C65"/>
    <w:rsid w:val="00B44E41"/>
    <w:rsid w:val="00B471D1"/>
    <w:rsid w:val="00B63C3C"/>
    <w:rsid w:val="00B81D2E"/>
    <w:rsid w:val="00B8612D"/>
    <w:rsid w:val="00B87244"/>
    <w:rsid w:val="00B93002"/>
    <w:rsid w:val="00B94789"/>
    <w:rsid w:val="00B94EF0"/>
    <w:rsid w:val="00B95EC2"/>
    <w:rsid w:val="00B96F22"/>
    <w:rsid w:val="00BA49C1"/>
    <w:rsid w:val="00BA5166"/>
    <w:rsid w:val="00BB00C3"/>
    <w:rsid w:val="00BB187F"/>
    <w:rsid w:val="00BB2C0C"/>
    <w:rsid w:val="00BB7ABE"/>
    <w:rsid w:val="00BC02D4"/>
    <w:rsid w:val="00BC33E1"/>
    <w:rsid w:val="00BC679E"/>
    <w:rsid w:val="00BD1485"/>
    <w:rsid w:val="00BD4E98"/>
    <w:rsid w:val="00BD73C1"/>
    <w:rsid w:val="00BE121E"/>
    <w:rsid w:val="00BE3797"/>
    <w:rsid w:val="00BE388E"/>
    <w:rsid w:val="00BE57F0"/>
    <w:rsid w:val="00BE7472"/>
    <w:rsid w:val="00BF2DAA"/>
    <w:rsid w:val="00BF3A70"/>
    <w:rsid w:val="00BF4979"/>
    <w:rsid w:val="00BF51B5"/>
    <w:rsid w:val="00BF5A61"/>
    <w:rsid w:val="00BF677A"/>
    <w:rsid w:val="00C114B0"/>
    <w:rsid w:val="00C12F72"/>
    <w:rsid w:val="00C1602B"/>
    <w:rsid w:val="00C16C5D"/>
    <w:rsid w:val="00C21A83"/>
    <w:rsid w:val="00C22F68"/>
    <w:rsid w:val="00C23908"/>
    <w:rsid w:val="00C2743D"/>
    <w:rsid w:val="00C30C0D"/>
    <w:rsid w:val="00C32F18"/>
    <w:rsid w:val="00C34C93"/>
    <w:rsid w:val="00C4511F"/>
    <w:rsid w:val="00C45972"/>
    <w:rsid w:val="00C4655A"/>
    <w:rsid w:val="00C4665C"/>
    <w:rsid w:val="00C5630E"/>
    <w:rsid w:val="00C67D8B"/>
    <w:rsid w:val="00C72BFC"/>
    <w:rsid w:val="00C77904"/>
    <w:rsid w:val="00C8041A"/>
    <w:rsid w:val="00C81683"/>
    <w:rsid w:val="00C85F16"/>
    <w:rsid w:val="00C863A5"/>
    <w:rsid w:val="00C943F4"/>
    <w:rsid w:val="00C947F2"/>
    <w:rsid w:val="00C96CEC"/>
    <w:rsid w:val="00CA1693"/>
    <w:rsid w:val="00CA4417"/>
    <w:rsid w:val="00CA4BD1"/>
    <w:rsid w:val="00CA6FB2"/>
    <w:rsid w:val="00CB5B37"/>
    <w:rsid w:val="00CB714E"/>
    <w:rsid w:val="00CC724E"/>
    <w:rsid w:val="00CD27EB"/>
    <w:rsid w:val="00CD385A"/>
    <w:rsid w:val="00CD65EE"/>
    <w:rsid w:val="00CE023F"/>
    <w:rsid w:val="00CE1A87"/>
    <w:rsid w:val="00CE27A6"/>
    <w:rsid w:val="00CE4003"/>
    <w:rsid w:val="00CF0DDB"/>
    <w:rsid w:val="00CF258B"/>
    <w:rsid w:val="00CF2D30"/>
    <w:rsid w:val="00D0528F"/>
    <w:rsid w:val="00D05D5B"/>
    <w:rsid w:val="00D0754D"/>
    <w:rsid w:val="00D07E19"/>
    <w:rsid w:val="00D14A97"/>
    <w:rsid w:val="00D153CC"/>
    <w:rsid w:val="00D163D7"/>
    <w:rsid w:val="00D22549"/>
    <w:rsid w:val="00D250F5"/>
    <w:rsid w:val="00D2617E"/>
    <w:rsid w:val="00D303DA"/>
    <w:rsid w:val="00D37F8C"/>
    <w:rsid w:val="00D4071D"/>
    <w:rsid w:val="00D42616"/>
    <w:rsid w:val="00D6524A"/>
    <w:rsid w:val="00D65C95"/>
    <w:rsid w:val="00D6739C"/>
    <w:rsid w:val="00D77EDF"/>
    <w:rsid w:val="00D8306C"/>
    <w:rsid w:val="00D8347D"/>
    <w:rsid w:val="00D85AF7"/>
    <w:rsid w:val="00D86011"/>
    <w:rsid w:val="00D86217"/>
    <w:rsid w:val="00D86318"/>
    <w:rsid w:val="00D923EC"/>
    <w:rsid w:val="00DA2E31"/>
    <w:rsid w:val="00DA671E"/>
    <w:rsid w:val="00DB0AEC"/>
    <w:rsid w:val="00DB17FC"/>
    <w:rsid w:val="00DB57C9"/>
    <w:rsid w:val="00DC5236"/>
    <w:rsid w:val="00DC6846"/>
    <w:rsid w:val="00DD0D58"/>
    <w:rsid w:val="00DD4066"/>
    <w:rsid w:val="00DE2647"/>
    <w:rsid w:val="00DE63E1"/>
    <w:rsid w:val="00DE7108"/>
    <w:rsid w:val="00DF1CF8"/>
    <w:rsid w:val="00DF4D5E"/>
    <w:rsid w:val="00DF5AA4"/>
    <w:rsid w:val="00DF7056"/>
    <w:rsid w:val="00E04BD9"/>
    <w:rsid w:val="00E071A1"/>
    <w:rsid w:val="00E1010C"/>
    <w:rsid w:val="00E1554F"/>
    <w:rsid w:val="00E23C2F"/>
    <w:rsid w:val="00E24CEB"/>
    <w:rsid w:val="00E27FAE"/>
    <w:rsid w:val="00E30CB3"/>
    <w:rsid w:val="00E310E2"/>
    <w:rsid w:val="00E33658"/>
    <w:rsid w:val="00E42529"/>
    <w:rsid w:val="00E4310F"/>
    <w:rsid w:val="00E50B32"/>
    <w:rsid w:val="00E55971"/>
    <w:rsid w:val="00E63296"/>
    <w:rsid w:val="00E720A1"/>
    <w:rsid w:val="00E722EC"/>
    <w:rsid w:val="00E72998"/>
    <w:rsid w:val="00E74125"/>
    <w:rsid w:val="00E77879"/>
    <w:rsid w:val="00E823CD"/>
    <w:rsid w:val="00E83B93"/>
    <w:rsid w:val="00E90AC2"/>
    <w:rsid w:val="00E91C01"/>
    <w:rsid w:val="00E94E68"/>
    <w:rsid w:val="00E961D0"/>
    <w:rsid w:val="00EA100D"/>
    <w:rsid w:val="00EA1860"/>
    <w:rsid w:val="00EA2236"/>
    <w:rsid w:val="00EA22F0"/>
    <w:rsid w:val="00EA3A79"/>
    <w:rsid w:val="00EA4CDA"/>
    <w:rsid w:val="00EA5821"/>
    <w:rsid w:val="00EA6DEC"/>
    <w:rsid w:val="00EA76D3"/>
    <w:rsid w:val="00EB3EC1"/>
    <w:rsid w:val="00EC1508"/>
    <w:rsid w:val="00EC5B46"/>
    <w:rsid w:val="00ED3AF2"/>
    <w:rsid w:val="00EE3003"/>
    <w:rsid w:val="00EE5DAD"/>
    <w:rsid w:val="00EF7B39"/>
    <w:rsid w:val="00F107D3"/>
    <w:rsid w:val="00F1179E"/>
    <w:rsid w:val="00F125DE"/>
    <w:rsid w:val="00F13854"/>
    <w:rsid w:val="00F139CC"/>
    <w:rsid w:val="00F259BA"/>
    <w:rsid w:val="00F25FEA"/>
    <w:rsid w:val="00F27D55"/>
    <w:rsid w:val="00F32C22"/>
    <w:rsid w:val="00F3314A"/>
    <w:rsid w:val="00F3769B"/>
    <w:rsid w:val="00F462D8"/>
    <w:rsid w:val="00F47EB6"/>
    <w:rsid w:val="00F54FAE"/>
    <w:rsid w:val="00F55AE1"/>
    <w:rsid w:val="00F5661A"/>
    <w:rsid w:val="00F5671C"/>
    <w:rsid w:val="00F56B88"/>
    <w:rsid w:val="00F56D83"/>
    <w:rsid w:val="00F57862"/>
    <w:rsid w:val="00F62EE9"/>
    <w:rsid w:val="00F6798C"/>
    <w:rsid w:val="00F812D3"/>
    <w:rsid w:val="00F9149A"/>
    <w:rsid w:val="00F94649"/>
    <w:rsid w:val="00F94993"/>
    <w:rsid w:val="00F97551"/>
    <w:rsid w:val="00FA41F5"/>
    <w:rsid w:val="00FA7B37"/>
    <w:rsid w:val="00FB1118"/>
    <w:rsid w:val="00FB1125"/>
    <w:rsid w:val="00FB247A"/>
    <w:rsid w:val="00FB73F3"/>
    <w:rsid w:val="00FC2076"/>
    <w:rsid w:val="00FC4FEB"/>
    <w:rsid w:val="00FC6FE8"/>
    <w:rsid w:val="00FD1769"/>
    <w:rsid w:val="00FD7C24"/>
    <w:rsid w:val="00FE6663"/>
    <w:rsid w:val="00FE7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9"/>
    <o:shapelayout v:ext="edit">
      <o:idmap v:ext="edit" data="1"/>
    </o:shapelayout>
  </w:shapeDefaults>
  <w:decimalSymbol w:val=","/>
  <w:listSeparator w:val=";"/>
  <w14:defaultImageDpi w14:val="0"/>
  <w15:chartTrackingRefBased/>
  <w15:docId w15:val="{0111CC21-313E-4919-8305-FA506A65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054E8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002D7"/>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6F0C0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header"/>
    <w:basedOn w:val="a"/>
    <w:link w:val="a4"/>
    <w:uiPriority w:val="99"/>
    <w:rsid w:val="007670EC"/>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7670EC"/>
    <w:rPr>
      <w:rFonts w:cs="Times New Roman"/>
    </w:rPr>
  </w:style>
  <w:style w:type="table" w:styleId="a6">
    <w:name w:val="Table Grid"/>
    <w:basedOn w:val="a1"/>
    <w:uiPriority w:val="59"/>
    <w:rsid w:val="00831E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574780">
      <w:marLeft w:val="0"/>
      <w:marRight w:val="0"/>
      <w:marTop w:val="0"/>
      <w:marBottom w:val="0"/>
      <w:divBdr>
        <w:top w:val="none" w:sz="0" w:space="0" w:color="auto"/>
        <w:left w:val="none" w:sz="0" w:space="0" w:color="auto"/>
        <w:bottom w:val="none" w:sz="0" w:space="0" w:color="auto"/>
        <w:right w:val="none" w:sz="0" w:space="0" w:color="auto"/>
      </w:divBdr>
    </w:div>
    <w:div w:id="10535747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18.png"/><Relationship Id="rId39" Type="http://schemas.openxmlformats.org/officeDocument/2006/relationships/image" Target="media/image31.wmf"/><Relationship Id="rId21" Type="http://schemas.openxmlformats.org/officeDocument/2006/relationships/header" Target="header2.xml"/><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image" Target="media/image42.wmf"/><Relationship Id="rId55" Type="http://schemas.openxmlformats.org/officeDocument/2006/relationships/image" Target="media/image47.wmf"/><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header" Target="header1.xml"/><Relationship Id="rId29" Type="http://schemas.openxmlformats.org/officeDocument/2006/relationships/image" Target="media/image21.w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6.png"/><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wmf"/><Relationship Id="rId58" Type="http://schemas.openxmlformats.org/officeDocument/2006/relationships/image" Target="media/image50.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5.png"/><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wmf"/><Relationship Id="rId61"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 Id="rId22" Type="http://schemas.openxmlformats.org/officeDocument/2006/relationships/image" Target="media/image14.png"/><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8" Type="http://schemas.openxmlformats.org/officeDocument/2006/relationships/image" Target="media/image2.emf"/><Relationship Id="rId51" Type="http://schemas.openxmlformats.org/officeDocument/2006/relationships/image" Target="media/image43.w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wmf"/><Relationship Id="rId25" Type="http://schemas.openxmlformats.org/officeDocument/2006/relationships/image" Target="media/image17.png"/><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6008</Words>
  <Characters>34250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Дом</Company>
  <LinksUpToDate>false</LinksUpToDate>
  <CharactersWithSpaces>40178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COMP</dc:creator>
  <cp:keywords/>
  <dc:description/>
  <cp:lastModifiedBy>admin</cp:lastModifiedBy>
  <cp:revision>2</cp:revision>
  <dcterms:created xsi:type="dcterms:W3CDTF">2014-02-24T15:10:00Z</dcterms:created>
  <dcterms:modified xsi:type="dcterms:W3CDTF">2014-02-24T15:10:00Z</dcterms:modified>
</cp:coreProperties>
</file>