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2D" w:rsidRPr="00B65A2B" w:rsidRDefault="009D052D" w:rsidP="009D052D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Смородина черная 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Ribes nigrum L.</w:t>
      </w:r>
    </w:p>
    <w:p w:rsidR="009D052D" w:rsidRDefault="00F135DC" w:rsidP="009D052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61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Некоторые ученые относят ее к семейству камнеломковых — Saxifragaceae.</w:t>
      </w:r>
      <w:r>
        <w:t xml:space="preserve"> 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Название от латинизированного арабского “ribas” — кислый по вкусу; латинское niger — черный.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Многолетний кустарник высотой до 1,5 м, с опущенными желтовато-серыми побегами, к концу лета коричневатыми. Листья очередные, черешковые, трех-, пятилопастные, сверху голые, снизу — с золотистыми железками по жилкам, с ароматным специфическим запахом, шириной до 12 см. Цветки длиной 7—9 мм, лиловые или розовато-серые, пятичленные, собраны по 5—10 в поникающие кисти длиной 3—8 см. Плод — многосемянная черная или темно-фиолетовая душистая круглая блестящая ягода диаметром 7—10 мм. Цветет в мае — июне, плоды созревают в июле — августе.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Распространена в европейской части России, на Украине, в Западной и Восточной Сибири, частично в Средней Азии. Растет по берегам рек, во влажных лесах и по их опушкам, в ольшаниках, по окраинам болот, на влажных лугах. Широко культивируется.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Используются листья и плоды, иногда — почки. Плоды заготовляют преимущественно культивируемой смородины. Заготовляют зрелые плоды (июль — август) , обрывая их утром после обсыхания росы или под вечер. Сушат в сушилках, вначале подвяливая при температуре 35—40°С, затем досушивая при 55— 60°С. Можно сушить в печках и на чердаках. Срок хранения до 2 лет.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Листья заготовляют летом после созревания плодов, с середины веток. Собирать следует только те, которые не повреждены и не попорчены, срывать надо руками. Нужно иметь в виду, что, срывая молодые листья, можно нанести вред растению, старые листья непригодны. Сушат их на чердаках под железной крышей или под навесами с хорошей вентиляцией, раскладывая тонким слоем (2—3 см) на бумаге или ткани.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Ягоды смородины содержат: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— витамины — витамин С, вещества с Р-витаминной активностью (флаво-ноиды) — до 1,5%, каротиноиды, витамины: В1, В2, В6, В9, Д, Е, К;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— сахара — в основном глюкозу, фруктозу — от 4,5 — до 17%;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— органические кислоты (лимонная, яблочная) — 2,5—4,5%.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Кроме того, дубильные вещества (до 0,5%), белки, пектины (до 1%), антоцины (цианидин, дельфинидин), гликозиды, эфирные масла.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Содержание аскорбиновой кислоты в других частях растения также достаточно высокое. В почках имеется эфирное масло (до 0,06%), в состав которого входят d-пинен, 1- и d-сабинен, d-кариофиллен, а также фенольные соединения. В листьях также присутствует эфирное масло.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Применение в медицине черной смородины и ее препаратов связано с присутствием в ней витаминов, кислот, пектинов и эфирных масел. Витамины С и Р используются для лечения и профилактики цинги и других гипо- и авитаминозах и в комплексе лечебных мероприятий при различных заболеваниях, связанных с кровоточивостью.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Почки и листья черной смородины применяются как мочегонное, дезинфицирующее, потогонное средство при мочекаменной болезни, пиелонефритах, циститах. Для этого 5 столовых ложек сухих или свежих измельченных листьев заливают 1 л кипятка, настаивают 40—60 мин, лучше в герметически закрытой (термос) или стеклянной, фаянсовой, эмалированной посуде. Пьют свежеприготовленный настой вместо обычного чая по 5—6 стаканов в день, добавляя сахар.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Листья могут служить источником витаминов ранней весной, рекомендуются для лечения ревматизма и при диатезах.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Почки при необходимости используют как дезинфицирующее и витаминное средство даже зимой.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Настой из листьев черной смородины (1:1000) применяют также в детской практике для ванн при рахите и диатезе.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Для лечения ахилических гастритов, холециститов, кишечных дисбактериозов, энтероколитов с выраженными гнилостными процессами в кишечнике в качестве дополнительного средства применяют ягоды черной смородины, содержащие кислоты и пектиновые вещества.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Под влиянием пектинов увеличивается диурез, улучшается сон, понижается артериальное давление. Пектины адсорбируют в кишечнике и связывают в нерастворимые комплексы соли тяжелых металлов (ртути, свинца, кобальта, стронция), радиоактивные элементы, а также холестерин, затем эти комплексы выводятся из организма. Пектинами также связываются и токсические вещества, образующиеся при гнилостных процессах, нормализуется микрофлора кишечника, улучшается пищеварение.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Для наилучшего использования пектина зрелые ягоды черной смородины моют, дают воде стечь, помещают в эмалированную посуду, добавляют 200 мл воды на 1 кг ягод, нагревают до 70°С, протирают через сито, добавляют 600 г сахара, варят на слабом огне 10—15 мин. Разливают в посуду в горячем виде.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Плоды применяют также в виде отвара или в свежем виде при заболеваниях кровеносной системы, атеросклерозе, простудных и других инфекционных заболеваниях, при истощениях.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При гипертонии принимают варенье и отвар сушеных плодов.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Отвар готовят так: 2 столовые ложки сушеных плодов залить 200 мл горячей воды, кипятить 10 мин на слабом огне, настоять 1 ч, процедить. Пить по 1/4 стакана отвара 4 раза в день.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Водный настой ягод употребляют при гиповитаминозе, геморрагическом васкулите, нефрите, анемии.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Сахарный сироп из ягод черной смородины используют для полоскания полости рта и глотки при болезнях горла, хрипоте, сухом кашле.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Свежие ягоды черной смородины обладают противопоносным действием, возбуждают аппетит, применяются при ревматизме, язвенной болезни, малокровии.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Свежий сок черной смородины пьют при гастритах с пониженной кислотностью, при сильных головных болях. Принимают по 1/4 стакана 3 раза в день.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Большой популярностью пользуется черная смородина с сахаром. В ней длительное время хорошо сохраняются витамины (на 1 кг ягод 1,5 кг сахара).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Витамины хорошо сохраняются и в замороженной черной смородине.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 народной медицине настой сухих плодов (1,5 столовой ложки на стакан кипятка) рекомендуется принимать по 2 столовые ложки 3 раза в день в качестве мочегонного, противовоспалительного, противоаллергического и поливитаминного средства при почечнокаменной болезни, простудных, кожных, аллергических, желудочных, нервных заболеваниях, склерозе, общем упадке сил, заболеваниях сердца и печени.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 тибетской медицине листья смородины употребляют вместо чая при диатезе, экземе, нейродермите, туберкулезе лимфатических желез.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Плоды и листья смородины черной широко применяют в косметике.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Для обесцвечивания веснушек плоды разминают и накладывают на лицо в виде маски на 20—30 мин, после чего смывают теплой водой. Ванночки из листьев хорошо очищают кожу, придают ей эластичность, упругость, приятный вид, улучшают обмен веществ.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При розовых угрях, демодекозе сушеные плоды смородины заливают кипятком в соотношении 1:10, через 15 мин процеживают. Салфетки, смоченные в настое, слегка отжимают и накладывают на кожу лица на 15 мин ежедневно или через день в течение 3—5 недель.</w:t>
      </w:r>
    </w:p>
    <w:p w:rsidR="009D052D" w:rsidRDefault="009D052D" w:rsidP="009D052D">
      <w:pPr>
        <w:spacing w:before="120"/>
        <w:ind w:firstLine="567"/>
        <w:jc w:val="both"/>
      </w:pPr>
      <w:r>
        <w:t>***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Смородина черная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Ribes nigrum L.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Описание растения. Смородина черная кустарник семейства крыжовниковых, высотой до 1— 2 м с темно-бурыми старыми и светло-серыми молодыми побегами. Листья очередные, трех-, реже пятилопастные, свет рху голые, снизу по жилкам опушенные, с желтоватыми железками, душистые. Цветки в поникающих кистях, колокольчатые, пятичленные обоеполые. Чашелистики большей частью отогнутые наружу. Венчик лиловато-серый или розовато-серый, лепестки овальные, значительно короче чашелистиков, завязь нижняя, цветоножки голые. Плод—многосемянная черная, темно-фиолетовая или бурая ягода. Цветет в мае-июне. Плоды созревают в июле — августе.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 медицине используют ягоды дикорастущей и культивируемой смородины черной.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Места обитания. Распространение. Смородина черная широко распространена на территории нашей страны. Это лесное растение. В диком виде произрастает в лесах европейской части страны, Западно-Сибирской равнины, Восточно-Сибирского плоскогорья и в таежном поясе гор Южной Сибири.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 равнинных районах заросли смородины черной приурочены преимущественно к поймам рек, где она растет по берегам рек, озер, стариц, ручьев, на пойменных лугах., во влажных лиственных, хвойных и смешанных пойменных лесах, в зарослях крупных кустарников: черемухи, различных ив, ольхи.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 горных районах Южной Сибири смородина черная широко распространена в таежном поясе, Растет преимущественно в долинах рек и ручьев, а также на склонах различной ориентации в пихтовых, кедровых, лиственничных, лиственных и смешанных лесах в зарослях кустарников, на лесных прогалинах, вырубках, гарях, перемытых отвалах, каменистых россыпях.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Смородина черная предпочитает влажные, богатые гумусом, хорошо дренированные почвы. Оптимальными для плодоношения являются разреженные участки лесов, где отмечаются наиболее высокие урожаи смородины.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Смородина черная—одна из наиболее ценных ягодных культур. В садоводстве она занимает ведущее место. В условиях культуры размножается вегетативным способом—черенками, горизонтальными отводками и делением кустов. Семенное размножение применяется только при селекции. Урожайность районированных сортов 36—72 ц/га,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Заготовка и качество сырья. В урожайные годы заросли смородины черной могут использоваться для заготовки плодов. Ее проводят в период массовой спелости ягод. При заготовке нельзя обламывать ветви и побеги кустарника. На основе наиболее урожайных зарослей возможно создание полукультурных плантаций, где могут проводиться мероприятия по повышению урожайности: обрезка старых ветвей, разреживание древесного и кустарникового яруса, удаление сопутствующих малоценных кустарников (спиреи, курильского чая и др.).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Готовое сырье смородины черной должно состоять из округлых сморщенных ягод диаметром 4—10 мм, не слипшихся в комки; на верхушке плода виден остаток околоцветника, в мякоти находятся многочисленные (до 30) мелкие угловатые семена. Поверхность плодов черная или темно-фиолетовая; мякоть темно-фиолетовая; семена красно-бурые, запах слабый, специфический. Вкус кислый.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В сырье должно быть влаги не более 18%; общей золы не более 3%; других частей растения (листьев, кусочков стеблей) не более 1%; недозрелых (бурых) плодов не более 5%; пересушенных (подгорелых) не более 3%; слипшихся в комки не более 4%; органической примеси (плодов и частей других неядовитых растений) не более 1%; минеральной (земли, песка, камешков) не более 0,5%. Недопустимо наличие в сырье ядовитых растений и их частей, плесени и гнили, устойчивого постороннего запаха, не исчезающего при проветривании. Выход сухого сырья составляет 18—20% массы свежесобранного. Плоды смородины черной упаковывают в тканевые мешки массой по 30—40 кг. Срок хранения 1 год.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Химический состав. Ягоды смородины черной богаты аскорбиновой кислотой (68—568 мг%), содержат сахара (4,5—8,9%), органические кислоты (винную, янтарную, лимонную, яблочную, никотиновую — 2,28%), пектиновые вещества (0,48—0,82%), дубильные вещества (0,43—0,62%), витамины (B1, В6, Е, Р, К), гликозиды, микро- и макроэлементы.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>Листья содержат 134—387 мг% аскорбиновой кислоты, эфирные масла, витамин Р, фитонциды.</w:t>
      </w:r>
    </w:p>
    <w:p w:rsidR="009D052D" w:rsidRPr="00BE416A" w:rsidRDefault="009D052D" w:rsidP="009D052D">
      <w:pPr>
        <w:spacing w:before="120"/>
        <w:ind w:firstLine="567"/>
        <w:jc w:val="both"/>
      </w:pPr>
      <w:r w:rsidRPr="00BE416A">
        <w:t xml:space="preserve">Применение в медицине. Плоды смородины черной применяют при гипо- и авитаминозах, малокровии, как общеукрепляющее средство при тяжелых хронических заболеваниях, а также как лечебное и профилактическое средство при гипертонической болезни и атеросклерозе. Сухие плоды входят в состав витаминных сборов вместе с плодами шиповника.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52D"/>
    <w:rsid w:val="00002B5A"/>
    <w:rsid w:val="0010437E"/>
    <w:rsid w:val="00316F32"/>
    <w:rsid w:val="00616072"/>
    <w:rsid w:val="006A5004"/>
    <w:rsid w:val="00710178"/>
    <w:rsid w:val="0081563E"/>
    <w:rsid w:val="008B35EE"/>
    <w:rsid w:val="00905CC1"/>
    <w:rsid w:val="009D052D"/>
    <w:rsid w:val="00B42C45"/>
    <w:rsid w:val="00B47B6A"/>
    <w:rsid w:val="00B65A2B"/>
    <w:rsid w:val="00BE416A"/>
    <w:rsid w:val="00E25728"/>
    <w:rsid w:val="00F135DC"/>
    <w:rsid w:val="00F3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88E68A7-B627-4F8D-8C8D-139A371A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9D0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Смородина черная </vt:lpstr>
    </vt:vector>
  </TitlesOfParts>
  <Company>Home</Company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Смородина черная </dc:title>
  <dc:subject/>
  <dc:creator>User</dc:creator>
  <cp:keywords/>
  <dc:description/>
  <cp:lastModifiedBy>admin</cp:lastModifiedBy>
  <cp:revision>2</cp:revision>
  <dcterms:created xsi:type="dcterms:W3CDTF">2014-02-14T18:19:00Z</dcterms:created>
  <dcterms:modified xsi:type="dcterms:W3CDTF">2014-02-14T18:19:00Z</dcterms:modified>
</cp:coreProperties>
</file>