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66" w:rsidRDefault="00B30766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Магнитогорский лицей российской академии наук</w:t>
      </w:r>
    </w:p>
    <w:p w:rsidR="00B30766" w:rsidRDefault="00B30766">
      <w:pPr>
        <w:pStyle w:val="a5"/>
        <w:rPr>
          <w:rFonts w:ascii="Times New Roman" w:hAnsi="Times New Roman"/>
          <w:sz w:val="24"/>
        </w:rPr>
      </w:pPr>
    </w:p>
    <w:p w:rsidR="00B30766" w:rsidRDefault="00B30766">
      <w:pPr>
        <w:pStyle w:val="a5"/>
        <w:rPr>
          <w:rFonts w:ascii="Times New Roman" w:hAnsi="Times New Roman"/>
          <w:sz w:val="24"/>
        </w:rPr>
      </w:pPr>
    </w:p>
    <w:p w:rsidR="00B30766" w:rsidRDefault="00B30766">
      <w:pPr>
        <w:pStyle w:val="a5"/>
        <w:rPr>
          <w:rFonts w:ascii="Times New Roman" w:hAnsi="Times New Roman"/>
          <w:sz w:val="24"/>
        </w:rPr>
      </w:pPr>
    </w:p>
    <w:p w:rsidR="00B30766" w:rsidRDefault="00B30766">
      <w:pPr>
        <w:pStyle w:val="a5"/>
        <w:rPr>
          <w:rFonts w:ascii="Times New Roman" w:hAnsi="Times New Roman"/>
          <w:sz w:val="24"/>
        </w:rPr>
      </w:pPr>
    </w:p>
    <w:p w:rsidR="00B30766" w:rsidRDefault="00B30766">
      <w:pPr>
        <w:pStyle w:val="a5"/>
        <w:rPr>
          <w:rFonts w:ascii="Times New Roman" w:hAnsi="Times New Roman"/>
          <w:sz w:val="24"/>
        </w:rPr>
      </w:pPr>
    </w:p>
    <w:p w:rsidR="00B30766" w:rsidRDefault="00B30766">
      <w:pPr>
        <w:pStyle w:val="a5"/>
        <w:rPr>
          <w:sz w:val="32"/>
          <w:u w:val="none"/>
        </w:rPr>
      </w:pPr>
      <w:r>
        <w:rPr>
          <w:sz w:val="32"/>
          <w:u w:val="none"/>
        </w:rPr>
        <w:t>кафедра химии и биологии</w:t>
      </w:r>
    </w:p>
    <w:p w:rsidR="00B30766" w:rsidRDefault="00B30766">
      <w:pPr>
        <w:pStyle w:val="a5"/>
        <w:rPr>
          <w:sz w:val="32"/>
          <w:u w:val="none"/>
        </w:rPr>
      </w:pPr>
    </w:p>
    <w:p w:rsidR="00B30766" w:rsidRDefault="00B30766">
      <w:pPr>
        <w:pStyle w:val="a5"/>
        <w:rPr>
          <w:sz w:val="32"/>
          <w:u w:val="none"/>
        </w:rPr>
      </w:pPr>
    </w:p>
    <w:p w:rsidR="00B30766" w:rsidRDefault="00B30766">
      <w:pPr>
        <w:pStyle w:val="a5"/>
        <w:rPr>
          <w:sz w:val="32"/>
          <w:u w:val="none"/>
        </w:rPr>
      </w:pPr>
    </w:p>
    <w:p w:rsidR="00B30766" w:rsidRDefault="00B30766">
      <w:pPr>
        <w:pStyle w:val="a5"/>
        <w:rPr>
          <w:rFonts w:ascii="Times New Roman" w:hAnsi="Times New Roman"/>
          <w:i/>
          <w:sz w:val="72"/>
          <w:u w:val="none"/>
        </w:rPr>
      </w:pPr>
      <w:r>
        <w:rPr>
          <w:rFonts w:ascii="Times New Roman" w:hAnsi="Times New Roman"/>
          <w:i/>
          <w:sz w:val="72"/>
          <w:u w:val="none"/>
        </w:rPr>
        <w:t>реферат</w:t>
      </w:r>
    </w:p>
    <w:p w:rsidR="00B30766" w:rsidRDefault="00B30766">
      <w:pPr>
        <w:pStyle w:val="a5"/>
        <w:rPr>
          <w:rFonts w:ascii="Times New Roman" w:hAnsi="Times New Roman"/>
          <w:i/>
          <w:sz w:val="72"/>
          <w:u w:val="none"/>
        </w:rPr>
      </w:pPr>
    </w:p>
    <w:p w:rsidR="00B30766" w:rsidRDefault="00B30766">
      <w:pPr>
        <w:pStyle w:val="a5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тема:</w:t>
      </w:r>
    </w:p>
    <w:p w:rsidR="00B30766" w:rsidRDefault="00B30766">
      <w:pPr>
        <w:pStyle w:val="a5"/>
        <w:rPr>
          <w:rFonts w:ascii="Times New Roman" w:hAnsi="Times New Roman"/>
          <w:b w:val="0"/>
          <w:u w:val="none"/>
        </w:rPr>
      </w:pPr>
    </w:p>
    <w:p w:rsidR="00B30766" w:rsidRDefault="00B30766">
      <w:pPr>
        <w:pStyle w:val="a5"/>
        <w:rPr>
          <w:sz w:val="96"/>
          <w:u w:val="none"/>
        </w:rPr>
      </w:pPr>
      <w:r>
        <w:rPr>
          <w:sz w:val="96"/>
          <w:u w:val="none"/>
        </w:rPr>
        <w:t>«ТИТАН»</w:t>
      </w:r>
    </w:p>
    <w:p w:rsidR="00B30766" w:rsidRDefault="00B30766">
      <w:pPr>
        <w:pStyle w:val="a5"/>
        <w:rPr>
          <w:sz w:val="96"/>
          <w:u w:val="none"/>
        </w:rPr>
      </w:pPr>
    </w:p>
    <w:p w:rsidR="00B30766" w:rsidRDefault="00B30766">
      <w:pPr>
        <w:pStyle w:val="a5"/>
        <w:rPr>
          <w:sz w:val="96"/>
          <w:u w:val="none"/>
        </w:rPr>
      </w:pPr>
    </w:p>
    <w:p w:rsidR="00B30766" w:rsidRDefault="00B30766">
      <w:pPr>
        <w:jc w:val="center"/>
      </w:pPr>
      <w:r>
        <w:t>Составил:                                                       Григоренко М.В.</w:t>
      </w:r>
    </w:p>
    <w:p w:rsidR="00B30766" w:rsidRDefault="00B30766">
      <w:pPr>
        <w:jc w:val="center"/>
      </w:pPr>
    </w:p>
    <w:p w:rsidR="00B30766" w:rsidRDefault="00B30766">
      <w:pPr>
        <w:jc w:val="center"/>
      </w:pPr>
      <w:r>
        <w:t>Проверила:                                                        Мещерова Е.В.</w:t>
      </w: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</w:pPr>
    </w:p>
    <w:p w:rsidR="00B30766" w:rsidRDefault="00B30766">
      <w:pPr>
        <w:jc w:val="center"/>
        <w:sectPr w:rsidR="00B30766">
          <w:footerReference w:type="even" r:id="rId7"/>
          <w:footerReference w:type="default" r:id="rId8"/>
          <w:pgSz w:w="11906" w:h="16838"/>
          <w:pgMar w:top="1440" w:right="1797" w:bottom="1440" w:left="1797" w:header="720" w:footer="851" w:gutter="0"/>
          <w:cols w:space="720"/>
          <w:titlePg/>
        </w:sectPr>
      </w:pPr>
      <w:r>
        <w:t>Магнитогорск - 1998</w:t>
      </w: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>
      <w:pPr>
        <w:pStyle w:val="a5"/>
      </w:pPr>
      <w:r>
        <w:t>оглавление</w:t>
      </w:r>
    </w:p>
    <w:p w:rsidR="00B30766" w:rsidRDefault="00B30766">
      <w:pPr>
        <w:pStyle w:val="a5"/>
      </w:pPr>
    </w:p>
    <w:p w:rsidR="00B30766" w:rsidRDefault="00B30766">
      <w:pPr>
        <w:pStyle w:val="a5"/>
      </w:pPr>
    </w:p>
    <w:p w:rsidR="00B30766" w:rsidRDefault="00B30766"/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Общая характеристика. История открытия</w:t>
      </w:r>
      <w:r>
        <w:rPr>
          <w:noProof/>
        </w:rPr>
        <w:tab/>
        <w:t>3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Нахождение в природе</w:t>
      </w:r>
      <w:r>
        <w:rPr>
          <w:noProof/>
        </w:rPr>
        <w:tab/>
        <w:t>4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Физические и химические свойства</w:t>
      </w:r>
      <w:r>
        <w:rPr>
          <w:noProof/>
        </w:rPr>
        <w:tab/>
        <w:t>5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получение</w:t>
      </w:r>
      <w:r>
        <w:rPr>
          <w:noProof/>
        </w:rPr>
        <w:tab/>
        <w:t>7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Некоторые наиболее важные соединения</w:t>
      </w:r>
      <w:r>
        <w:rPr>
          <w:noProof/>
        </w:rPr>
        <w:tab/>
        <w:t>8</w:t>
      </w:r>
    </w:p>
    <w:p w:rsidR="00B30766" w:rsidRDefault="00B30766">
      <w:pPr>
        <w:pStyle w:val="2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ТИТАН ЧЕТЫРЁХХЛОРИСТЫЙ</w:t>
      </w:r>
      <w:r>
        <w:rPr>
          <w:noProof/>
        </w:rPr>
        <w:tab/>
        <w:t>8</w:t>
      </w:r>
    </w:p>
    <w:p w:rsidR="00B30766" w:rsidRDefault="00B30766">
      <w:pPr>
        <w:pStyle w:val="2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ДВУОКИСЬ ТИТАНА</w:t>
      </w:r>
      <w:r>
        <w:rPr>
          <w:noProof/>
        </w:rPr>
        <w:tab/>
        <w:t>9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Применение</w:t>
      </w:r>
      <w:r>
        <w:rPr>
          <w:noProof/>
        </w:rPr>
        <w:tab/>
        <w:t>10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Биологическая роль</w:t>
      </w:r>
      <w:r>
        <w:rPr>
          <w:noProof/>
        </w:rPr>
        <w:tab/>
        <w:t>11</w:t>
      </w:r>
    </w:p>
    <w:p w:rsidR="00B30766" w:rsidRDefault="00B30766">
      <w:pPr>
        <w:pStyle w:val="10"/>
        <w:tabs>
          <w:tab w:val="right" w:leader="dot" w:pos="8302"/>
        </w:tabs>
        <w:rPr>
          <w:noProof/>
        </w:rPr>
      </w:pPr>
      <w:r>
        <w:rPr>
          <w:noProof/>
          <w:snapToGrid w:val="0"/>
        </w:rPr>
        <w:t>Литература</w:t>
      </w:r>
      <w:r>
        <w:rPr>
          <w:noProof/>
        </w:rPr>
        <w:tab/>
        <w:t>12</w:t>
      </w:r>
    </w:p>
    <w:p w:rsidR="00B30766" w:rsidRDefault="00B30766">
      <w:pPr>
        <w:sectPr w:rsidR="00B30766">
          <w:pgSz w:w="11906" w:h="16838"/>
          <w:pgMar w:top="1440" w:right="1797" w:bottom="1440" w:left="1797" w:header="720" w:footer="851" w:gutter="0"/>
          <w:cols w:space="720"/>
          <w:titlePg/>
        </w:sectPr>
      </w:pP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  <w:rPr>
          <w:snapToGrid w:val="0"/>
        </w:rPr>
      </w:pPr>
      <w:bookmarkStart w:id="0" w:name="_Toc420062307"/>
      <w:r>
        <w:rPr>
          <w:snapToGrid w:val="0"/>
        </w:rPr>
        <w:t>Общая характеристика. История открытия</w:t>
      </w:r>
      <w:bookmarkEnd w:id="0"/>
    </w:p>
    <w:p w:rsidR="00B30766" w:rsidRDefault="00B30766"/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Титан</w:t>
      </w:r>
      <w:r>
        <w:rPr>
          <w:snapToGrid w:val="0"/>
          <w:lang w:val="en-US"/>
        </w:rPr>
        <w:t xml:space="preserve"> (Titanium), Ti,</w:t>
      </w:r>
      <w:r>
        <w:rPr>
          <w:snapToGrid w:val="0"/>
        </w:rPr>
        <w:t>— химический элемент IV группы периодической системы элементов Д. И. Мен</w:t>
      </w:r>
      <w:r>
        <w:rPr>
          <w:snapToGrid w:val="0"/>
        </w:rPr>
        <w:softHyphen/>
        <w:t>делеева. Порядковый номер 22, атомный вес 47,90. Состоит из 5 устойчивых изотопов; получены также искус</w:t>
      </w:r>
      <w:r>
        <w:rPr>
          <w:snapToGrid w:val="0"/>
        </w:rPr>
        <w:softHyphen/>
        <w:t>ственно радиоактивные изотопы.</w:t>
      </w:r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В 1791 году английский химик У. Грегор нашёл в песке из местечка Менакан (Англия, Корнуолл) новую «зем</w:t>
      </w:r>
      <w:r>
        <w:rPr>
          <w:snapToGrid w:val="0"/>
        </w:rPr>
        <w:softHyphen/>
        <w:t>лю», названную им менакановой. В 1795 году немецкий хи</w:t>
      </w:r>
      <w:r>
        <w:rPr>
          <w:snapToGrid w:val="0"/>
        </w:rPr>
        <w:softHyphen/>
        <w:t>мик М. Клаирот открыл в минерале рутиле неиз</w:t>
      </w:r>
      <w:r>
        <w:rPr>
          <w:snapToGrid w:val="0"/>
        </w:rPr>
        <w:softHyphen/>
        <w:t>вестную еще землю, металл которой он назвал Титан [в греч. мифологии титаны — дети Урана (Неба) и Геи (Земли)]. В 1797 году Клапрот доказал тождество этой земли с открытой У. Грегором. Чистый титан выде</w:t>
      </w:r>
      <w:r>
        <w:rPr>
          <w:snapToGrid w:val="0"/>
        </w:rPr>
        <w:softHyphen/>
        <w:t>лен в 1910 году американским химиком Хантером посредством восстановления четырёххлористого титана натрием в же</w:t>
      </w:r>
      <w:r>
        <w:rPr>
          <w:snapToGrid w:val="0"/>
        </w:rPr>
        <w:softHyphen/>
        <w:t>лезной бомбе.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</w:pPr>
      <w:bookmarkStart w:id="1" w:name="_Toc420062308"/>
      <w:r>
        <w:rPr>
          <w:snapToGrid w:val="0"/>
        </w:rPr>
        <w:t>Нахождение в природе</w:t>
      </w:r>
      <w:bookmarkEnd w:id="1"/>
    </w:p>
    <w:p w:rsidR="00B30766" w:rsidRDefault="00B30766"/>
    <w:p w:rsidR="00B30766" w:rsidRDefault="00B30766"/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Титан относится к числу наиболее распространённых в природе элементов, его содержание в земной коре составляет 0,6% (весовых). Встречается главным образом в ви</w:t>
      </w:r>
      <w:r>
        <w:rPr>
          <w:snapToGrid w:val="0"/>
        </w:rPr>
        <w:softHyphen/>
        <w:t>де двуокиси TiO</w:t>
      </w:r>
      <w:r>
        <w:rPr>
          <w:snapToGrid w:val="0"/>
          <w:vertAlign w:val="subscript"/>
        </w:rPr>
        <w:t>2</w:t>
      </w:r>
      <w:r>
        <w:rPr>
          <w:snapToGrid w:val="0"/>
        </w:rPr>
        <w:t xml:space="preserve"> или её соединений — титанатов. Известно свыше 60 минералов, в состав которых входит титан  Он содержится также в поч</w:t>
      </w:r>
      <w:r>
        <w:rPr>
          <w:snapToGrid w:val="0"/>
        </w:rPr>
        <w:softHyphen/>
        <w:t xml:space="preserve">ве, в животных и растительных организмах. </w:t>
      </w:r>
      <w:r>
        <w:rPr>
          <w:i/>
          <w:snapToGrid w:val="0"/>
        </w:rPr>
        <w:t>Ильме</w:t>
      </w:r>
      <w:r>
        <w:rPr>
          <w:i/>
          <w:snapToGrid w:val="0"/>
        </w:rPr>
        <w:softHyphen/>
        <w:t>нит</w:t>
      </w:r>
      <w:r>
        <w:rPr>
          <w:snapToGrid w:val="0"/>
          <w:lang w:val="en-US"/>
        </w:rPr>
        <w:t xml:space="preserve"> FeTiO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 xml:space="preserve"> и </w:t>
      </w:r>
      <w:r>
        <w:rPr>
          <w:i/>
          <w:snapToGrid w:val="0"/>
        </w:rPr>
        <w:t>рутил</w:t>
      </w:r>
      <w:r>
        <w:rPr>
          <w:snapToGrid w:val="0"/>
          <w:lang w:val="en-US"/>
        </w:rPr>
        <w:t xml:space="preserve"> TiO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</w:rPr>
        <w:t xml:space="preserve"> служат основным сырьём для получения титана. В качестве источника титана приобретают значение шлаки от плавки </w:t>
      </w:r>
      <w:r>
        <w:rPr>
          <w:i/>
          <w:snapToGrid w:val="0"/>
        </w:rPr>
        <w:t>титано-магнетитов</w:t>
      </w:r>
      <w:r>
        <w:rPr>
          <w:snapToGrid w:val="0"/>
        </w:rPr>
        <w:t xml:space="preserve">  и ильменита.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  <w:bookmarkStart w:id="2" w:name="_Toc420062309"/>
      <w:r>
        <w:rPr>
          <w:snapToGrid w:val="0"/>
        </w:rPr>
        <w:t>Физические и химические свойства</w:t>
      </w:r>
      <w:bookmarkEnd w:id="2"/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Титан существует в двух состояниях: аморфный — темносерый порошок, плотность 3,392—3,395г/</w:t>
      </w:r>
      <w:r>
        <w:rPr>
          <w:i/>
          <w:snapToGrid w:val="0"/>
        </w:rPr>
        <w:t>см</w:t>
      </w:r>
      <w:r>
        <w:rPr>
          <w:i/>
          <w:snapToGrid w:val="0"/>
          <w:vertAlign w:val="superscript"/>
        </w:rPr>
        <w:t>3</w:t>
      </w:r>
      <w:r>
        <w:rPr>
          <w:i/>
          <w:snapToGrid w:val="0"/>
        </w:rPr>
        <w:t xml:space="preserve">, </w:t>
      </w:r>
      <w:r>
        <w:rPr>
          <w:snapToGrid w:val="0"/>
        </w:rPr>
        <w:t>и кристаллический, плотность 4,5 г</w:t>
      </w:r>
      <w:r>
        <w:rPr>
          <w:i/>
          <w:snapToGrid w:val="0"/>
        </w:rPr>
        <w:t>/см</w:t>
      </w:r>
      <w:r>
        <w:rPr>
          <w:i/>
          <w:snapToGrid w:val="0"/>
          <w:vertAlign w:val="superscript"/>
        </w:rPr>
        <w:t>3</w:t>
      </w:r>
      <w:r>
        <w:rPr>
          <w:i/>
          <w:snapToGrid w:val="0"/>
        </w:rPr>
        <w:t>.</w:t>
      </w:r>
      <w:r>
        <w:rPr>
          <w:snapToGrid w:val="0"/>
        </w:rPr>
        <w:t xml:space="preserve"> Для кристаллического титана известны две модификации с точкой перехода при 885° (ниже 885° устойчивая гексагональная фор</w:t>
      </w:r>
      <w:r>
        <w:rPr>
          <w:snapToGrid w:val="0"/>
        </w:rPr>
        <w:softHyphen/>
        <w:t xml:space="preserve">ма, выше — кубическая); </w:t>
      </w:r>
      <w:r>
        <w:rPr>
          <w:i/>
          <w:snapToGrid w:val="0"/>
        </w:rPr>
        <w:t>t°пл. ок. 1680</w:t>
      </w:r>
      <w:r>
        <w:rPr>
          <w:snapToGrid w:val="0"/>
        </w:rPr>
        <w:t>°;</w:t>
      </w:r>
      <w:r>
        <w:rPr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>t</w:t>
      </w:r>
      <w:r>
        <w:rPr>
          <w:i/>
          <w:snapToGrid w:val="0"/>
        </w:rPr>
        <w:t xml:space="preserve"> кип.</w:t>
      </w:r>
      <w:r>
        <w:rPr>
          <w:snapToGrid w:val="0"/>
        </w:rPr>
        <w:t xml:space="preserve"> выше 3000°</w:t>
      </w:r>
      <w:r>
        <w:rPr>
          <w:i/>
          <w:snapToGrid w:val="0"/>
        </w:rPr>
        <w:t>.</w:t>
      </w:r>
      <w:r>
        <w:rPr>
          <w:snapToGrid w:val="0"/>
        </w:rPr>
        <w:t xml:space="preserve"> Титан активно поглощает газы (водород, кислород, азот), которые делают его очень хрупким. Технический металл поддаётся горячей обработ</w:t>
      </w:r>
      <w:r>
        <w:rPr>
          <w:snapToGrid w:val="0"/>
        </w:rPr>
        <w:softHyphen/>
        <w:t>ке давлением. Совершенно чистый металл может быть прокатан на холоду. На воздухе при обыкновенной температуре титан не изменяется, при накаливании образует смесь окиси</w:t>
      </w:r>
      <w:r>
        <w:rPr>
          <w:snapToGrid w:val="0"/>
          <w:lang w:val="en-US"/>
        </w:rPr>
        <w:t xml:space="preserve"> Ti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 xml:space="preserve"> и нитрида</w:t>
      </w:r>
      <w:r>
        <w:rPr>
          <w:snapToGrid w:val="0"/>
          <w:lang w:val="en-US"/>
        </w:rPr>
        <w:t xml:space="preserve"> TiN.</w:t>
      </w:r>
      <w:r>
        <w:rPr>
          <w:snapToGrid w:val="0"/>
        </w:rPr>
        <w:t xml:space="preserve"> В токе кислорода при красном калении окисляется до двуокиси</w:t>
      </w:r>
      <w:r>
        <w:rPr>
          <w:snapToGrid w:val="0"/>
          <w:lang w:val="en-US"/>
        </w:rPr>
        <w:t xml:space="preserve"> TiO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.</w:t>
      </w:r>
      <w:r>
        <w:rPr>
          <w:snapToGrid w:val="0"/>
        </w:rPr>
        <w:t xml:space="preserve"> При высоких температурах реаги</w:t>
      </w:r>
      <w:r>
        <w:rPr>
          <w:snapToGrid w:val="0"/>
        </w:rPr>
        <w:softHyphen/>
        <w:t>рует с углеродом, кремнием, фосфором, серой и др. Устойчив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к морской воде, азотной кислоте, влажному хлору, органическим кислотам и сильным щелочам. Рас</w:t>
      </w:r>
      <w:r>
        <w:rPr>
          <w:snapToGrid w:val="0"/>
        </w:rPr>
        <w:softHyphen/>
        <w:t>творяется в серной, соляной и плавиковой кислотах, лучше всего — в смеси</w:t>
      </w:r>
      <w:r>
        <w:rPr>
          <w:snapToGrid w:val="0"/>
          <w:lang w:val="en-US"/>
        </w:rPr>
        <w:t xml:space="preserve"> HF</w:t>
      </w:r>
      <w:r>
        <w:rPr>
          <w:snapToGrid w:val="0"/>
        </w:rPr>
        <w:t xml:space="preserve"> и</w:t>
      </w:r>
      <w:r>
        <w:rPr>
          <w:snapToGrid w:val="0"/>
          <w:lang w:val="en-US"/>
        </w:rPr>
        <w:t xml:space="preserve"> HNO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>.</w:t>
      </w:r>
      <w:r>
        <w:rPr>
          <w:snapToGrid w:val="0"/>
        </w:rPr>
        <w:t xml:space="preserve"> Добавление к кислотам окислителя предохраняет металл от кор</w:t>
      </w:r>
      <w:r>
        <w:rPr>
          <w:snapToGrid w:val="0"/>
        </w:rPr>
        <w:softHyphen/>
        <w:t xml:space="preserve">розии при комнатной температуре. В соединениях проявляет валентность 2, 3 и 4. Наиболее устойчивы и имеют наибольшее практическое значение соединения </w:t>
      </w:r>
      <w:r>
        <w:rPr>
          <w:snapToGrid w:val="0"/>
          <w:lang w:val="en-US"/>
        </w:rPr>
        <w:t>Ti(IV).</w:t>
      </w:r>
      <w:r>
        <w:rPr>
          <w:snapToGrid w:val="0"/>
        </w:rPr>
        <w:t xml:space="preserve"> Наименее устойчивы производные</w:t>
      </w:r>
      <w:r>
        <w:rPr>
          <w:snapToGrid w:val="0"/>
          <w:lang w:val="en-US"/>
        </w:rPr>
        <w:t xml:space="preserve"> Ti(II). </w:t>
      </w:r>
      <w:r>
        <w:rPr>
          <w:snapToGrid w:val="0"/>
        </w:rPr>
        <w:t>Соединения</w:t>
      </w:r>
      <w:r>
        <w:rPr>
          <w:snapToGrid w:val="0"/>
          <w:lang w:val="en-US"/>
        </w:rPr>
        <w:t xml:space="preserve"> Ti(III)</w:t>
      </w:r>
      <w:r>
        <w:rPr>
          <w:snapToGrid w:val="0"/>
        </w:rPr>
        <w:t xml:space="preserve"> устойчивы в растворе и являются сильными восстановителями. С кислородом титан даёт амфотерную </w:t>
      </w:r>
      <w:r>
        <w:rPr>
          <w:i/>
          <w:snapToGrid w:val="0"/>
        </w:rPr>
        <w:t>двуокись титана</w:t>
      </w:r>
      <w:r>
        <w:rPr>
          <w:snapToGrid w:val="0"/>
        </w:rPr>
        <w:t>, закись</w:t>
      </w:r>
      <w:r>
        <w:rPr>
          <w:snapToGrid w:val="0"/>
          <w:lang w:val="en-US"/>
        </w:rPr>
        <w:t xml:space="preserve"> Ti0</w:t>
      </w:r>
      <w:r>
        <w:rPr>
          <w:snapToGrid w:val="0"/>
        </w:rPr>
        <w:t xml:space="preserve"> и окись Ti</w:t>
      </w:r>
      <w:r>
        <w:rPr>
          <w:snapToGrid w:val="0"/>
          <w:vertAlign w:val="subscript"/>
        </w:rPr>
        <w:t>2</w:t>
      </w:r>
      <w:r>
        <w:rPr>
          <w:snapToGrid w:val="0"/>
        </w:rPr>
        <w:t>O</w:t>
      </w:r>
      <w:r>
        <w:rPr>
          <w:snapToGrid w:val="0"/>
          <w:vertAlign w:val="subscript"/>
        </w:rPr>
        <w:t>3</w:t>
      </w:r>
      <w:r>
        <w:rPr>
          <w:snapToGrid w:val="0"/>
        </w:rPr>
        <w:t>, имеющие основной характер, а также некоторые промежуточные окислы и перекись</w:t>
      </w:r>
      <w:r>
        <w:rPr>
          <w:snapToGrid w:val="0"/>
          <w:lang w:val="en-US"/>
        </w:rPr>
        <w:t xml:space="preserve"> TiO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 xml:space="preserve">. </w:t>
      </w:r>
      <w:r>
        <w:rPr>
          <w:snapToGrid w:val="0"/>
        </w:rPr>
        <w:t xml:space="preserve">Галогениды четырёхвалентного титана, за исключением </w:t>
      </w:r>
      <w:r>
        <w:rPr>
          <w:snapToGrid w:val="0"/>
          <w:lang w:val="en-US"/>
        </w:rPr>
        <w:t>TiCl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 xml:space="preserve"> </w:t>
      </w:r>
      <w:r>
        <w:rPr>
          <w:i/>
          <w:snapToGrid w:val="0"/>
        </w:rPr>
        <w:t>—</w:t>
      </w:r>
      <w:r>
        <w:rPr>
          <w:snapToGrid w:val="0"/>
        </w:rPr>
        <w:t xml:space="preserve"> кристаллические тела, легкоплавкие и летучие в водном растворе гидрализованы, склонны к образованию комплексных соединений, из которых в технологии и аналитической практике имеет значение фтортитанат калия</w:t>
      </w:r>
      <w:r>
        <w:rPr>
          <w:snapToGrid w:val="0"/>
          <w:lang w:val="en-US"/>
        </w:rPr>
        <w:t xml:space="preserve"> K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TiF</w:t>
      </w:r>
      <w:r>
        <w:rPr>
          <w:snapToGrid w:val="0"/>
          <w:vertAlign w:val="subscript"/>
          <w:lang w:val="en-US"/>
        </w:rPr>
        <w:t>6</w:t>
      </w:r>
      <w:r>
        <w:rPr>
          <w:snapToGrid w:val="0"/>
          <w:lang w:val="en-US"/>
        </w:rPr>
        <w:t xml:space="preserve">. </w:t>
      </w:r>
      <w:r>
        <w:rPr>
          <w:snapToGrid w:val="0"/>
        </w:rPr>
        <w:t>Важное значение имеют карбид</w:t>
      </w:r>
      <w:r>
        <w:rPr>
          <w:snapToGrid w:val="0"/>
          <w:lang w:val="en-US"/>
        </w:rPr>
        <w:t xml:space="preserve"> TiC</w:t>
      </w:r>
      <w:r>
        <w:rPr>
          <w:snapToGrid w:val="0"/>
        </w:rPr>
        <w:t xml:space="preserve"> и нитрид</w:t>
      </w:r>
      <w:r>
        <w:rPr>
          <w:snapToGrid w:val="0"/>
          <w:lang w:val="en-US"/>
        </w:rPr>
        <w:t xml:space="preserve"> TiN</w:t>
      </w:r>
      <w:r>
        <w:rPr>
          <w:snapToGrid w:val="0"/>
        </w:rPr>
        <w:t>— металлоподобные вещества, отличающиеся большой твёрдостью (карбид титан тверже карборунда), туго</w:t>
      </w:r>
      <w:r>
        <w:rPr>
          <w:snapToGrid w:val="0"/>
        </w:rPr>
        <w:softHyphen/>
        <w:t>плавкостью</w:t>
      </w:r>
      <w:r>
        <w:rPr>
          <w:snapToGrid w:val="0"/>
          <w:lang w:val="en-US"/>
        </w:rPr>
        <w:t xml:space="preserve"> (TiC,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t</w:t>
      </w:r>
      <w:r>
        <w:rPr>
          <w:i/>
          <w:snapToGrid w:val="0"/>
        </w:rPr>
        <w:t>°пл.</w:t>
      </w:r>
      <w:r>
        <w:rPr>
          <w:snapToGrid w:val="0"/>
        </w:rPr>
        <w:t xml:space="preserve"> 3140°; TiN, </w:t>
      </w:r>
      <w:r>
        <w:rPr>
          <w:snapToGrid w:val="0"/>
          <w:lang w:val="en-US"/>
        </w:rPr>
        <w:t>t</w:t>
      </w:r>
      <w:r>
        <w:rPr>
          <w:i/>
          <w:snapToGrid w:val="0"/>
        </w:rPr>
        <w:t>°пл.</w:t>
      </w:r>
      <w:r>
        <w:rPr>
          <w:snapToGrid w:val="0"/>
        </w:rPr>
        <w:t xml:space="preserve"> 3200°) и хо</w:t>
      </w:r>
      <w:r>
        <w:rPr>
          <w:snapToGrid w:val="0"/>
        </w:rPr>
        <w:softHyphen/>
        <w:t>рошей электропроводностью.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</w:pPr>
      <w:bookmarkStart w:id="3" w:name="_Toc420062310"/>
      <w:r>
        <w:rPr>
          <w:snapToGrid w:val="0"/>
        </w:rPr>
        <w:t>получение</w:t>
      </w:r>
      <w:bookmarkEnd w:id="3"/>
    </w:p>
    <w:p w:rsidR="00B30766" w:rsidRDefault="00B30766"/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Соединения титана получили применение в промышлен</w:t>
      </w:r>
      <w:r>
        <w:rPr>
          <w:snapToGrid w:val="0"/>
        </w:rPr>
        <w:softHyphen/>
        <w:t>ности в начале 20 в. Организация производства титана относится к</w:t>
      </w:r>
      <w:r>
        <w:rPr>
          <w:snapToGrid w:val="0"/>
          <w:lang w:val="en-US"/>
        </w:rPr>
        <w:t xml:space="preserve"> 1946</w:t>
      </w:r>
      <w:r>
        <w:rPr>
          <w:snapToGrid w:val="0"/>
        </w:rPr>
        <w:t xml:space="preserve"> (в 1</w:t>
      </w:r>
      <w:r>
        <w:rPr>
          <w:snapToGrid w:val="0"/>
          <w:lang w:val="en-US"/>
        </w:rPr>
        <w:t>948</w:t>
      </w:r>
      <w:r>
        <w:rPr>
          <w:snapToGrid w:val="0"/>
        </w:rPr>
        <w:t xml:space="preserve"> выплавлено 10</w:t>
      </w:r>
      <w:r>
        <w:rPr>
          <w:snapToGrid w:val="0"/>
          <w:lang w:val="en-US"/>
        </w:rPr>
        <w:t xml:space="preserve"> m, 72OO</w:t>
      </w:r>
      <w:r>
        <w:rPr>
          <w:snapToGrid w:val="0"/>
        </w:rPr>
        <w:t xml:space="preserve"> т в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1954 и ок. 20000 </w:t>
      </w:r>
      <w:r>
        <w:rPr>
          <w:i/>
          <w:snapToGrid w:val="0"/>
        </w:rPr>
        <w:t>т</w:t>
      </w:r>
      <w:r>
        <w:rPr>
          <w:snapToGrid w:val="0"/>
        </w:rPr>
        <w:t xml:space="preserve"> в 1955). Способ получония основан на восстановлении четырёххлористого титана металлическим магнием в атмосфере аргона или гелия. Компактный металл получается переплавкой в дуговых печах. Компактный металл высокой чистоты образуется при термической диссоциации тетраиодида титана. Большое значение приобрело восстановление</w:t>
      </w:r>
      <w:r>
        <w:rPr>
          <w:snapToGrid w:val="0"/>
          <w:lang w:val="en-US"/>
        </w:rPr>
        <w:t xml:space="preserve"> TiCI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 натрием вместо магния. 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</w:p>
    <w:p w:rsidR="00B30766" w:rsidRDefault="00B30766">
      <w:pPr>
        <w:pStyle w:val="1"/>
        <w:rPr>
          <w:snapToGrid w:val="0"/>
        </w:rPr>
      </w:pPr>
      <w:bookmarkStart w:id="4" w:name="_Toc420062311"/>
      <w:r>
        <w:rPr>
          <w:snapToGrid w:val="0"/>
        </w:rPr>
        <w:t>Некоторые наиболее важные соединения</w:t>
      </w:r>
      <w:bookmarkEnd w:id="4"/>
    </w:p>
    <w:p w:rsidR="00B30766" w:rsidRDefault="00B30766"/>
    <w:p w:rsidR="00B30766" w:rsidRDefault="00B30766">
      <w:pPr>
        <w:pStyle w:val="2"/>
        <w:spacing w:line="480" w:lineRule="auto"/>
        <w:rPr>
          <w:snapToGrid w:val="0"/>
        </w:rPr>
      </w:pPr>
      <w:bookmarkStart w:id="5" w:name="_Toc420062312"/>
      <w:r>
        <w:rPr>
          <w:snapToGrid w:val="0"/>
        </w:rPr>
        <w:t>ТИТАН ЧЕТЫРЁХХЛОРИСТЫЙ</w:t>
      </w:r>
      <w:bookmarkEnd w:id="5"/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Титан четыреххлористый</w:t>
      </w:r>
      <w:r>
        <w:rPr>
          <w:snapToGrid w:val="0"/>
          <w:lang w:val="en-US"/>
        </w:rPr>
        <w:t>,—</w:t>
      </w:r>
      <w:r>
        <w:rPr>
          <w:snapToGrid w:val="0"/>
        </w:rPr>
        <w:t xml:space="preserve"> соеди</w:t>
      </w:r>
      <w:r>
        <w:rPr>
          <w:snapToGrid w:val="0"/>
        </w:rPr>
        <w:softHyphen/>
        <w:t>нение титана с хлором. Легкоподвижная бесцвет</w:t>
      </w:r>
      <w:r>
        <w:rPr>
          <w:snapToGrid w:val="0"/>
        </w:rPr>
        <w:softHyphen/>
        <w:t xml:space="preserve">ная жидкость с резким запахом, плотность 1,73 </w:t>
      </w:r>
      <w:r>
        <w:rPr>
          <w:i/>
          <w:snapToGrid w:val="0"/>
        </w:rPr>
        <w:t xml:space="preserve">г/см3 </w:t>
      </w:r>
      <w:r>
        <w:rPr>
          <w:snapToGrid w:val="0"/>
        </w:rPr>
        <w:t xml:space="preserve">(при 20°); </w:t>
      </w:r>
      <w:r>
        <w:rPr>
          <w:i/>
          <w:snapToGrid w:val="0"/>
        </w:rPr>
        <w:t>(t кип. 136,5°; t° пл.—</w:t>
      </w:r>
      <w:r>
        <w:rPr>
          <w:snapToGrid w:val="0"/>
        </w:rPr>
        <w:t>23°. Во влажном воз</w:t>
      </w:r>
      <w:r>
        <w:rPr>
          <w:snapToGrid w:val="0"/>
        </w:rPr>
        <w:softHyphen/>
        <w:t>духе сильно дымит вследствие гидролиза. Кипящей водой гидролизуется до титановой кислоты. Для титана четыреххлористого характерно образование продуктов присоедине</w:t>
      </w:r>
      <w:r>
        <w:rPr>
          <w:snapToGrid w:val="0"/>
        </w:rPr>
        <w:softHyphen/>
        <w:t>ния, например</w:t>
      </w:r>
      <w:r>
        <w:rPr>
          <w:snapToGrid w:val="0"/>
          <w:lang w:val="en-US"/>
        </w:rPr>
        <w:t xml:space="preserve"> TiCl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*6NH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>, TiCl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*8NH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>, TiCl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*PCl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и т. д. При растворении титана четыреххлористого в НСl образуется ком</w:t>
      </w:r>
      <w:r>
        <w:rPr>
          <w:snapToGrid w:val="0"/>
        </w:rPr>
        <w:softHyphen/>
        <w:t>плексная кислота</w:t>
      </w:r>
      <w:r>
        <w:rPr>
          <w:snapToGrid w:val="0"/>
          <w:lang w:val="en-US"/>
        </w:rPr>
        <w:t xml:space="preserve"> 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[TiCl</w:t>
      </w:r>
      <w:r>
        <w:rPr>
          <w:snapToGrid w:val="0"/>
          <w:vertAlign w:val="subscript"/>
          <w:lang w:val="en-US"/>
        </w:rPr>
        <w:t>6</w:t>
      </w:r>
      <w:r>
        <w:rPr>
          <w:snapToGrid w:val="0"/>
          <w:lang w:val="en-US"/>
        </w:rPr>
        <w:t>],</w:t>
      </w:r>
      <w:r>
        <w:rPr>
          <w:snapToGrid w:val="0"/>
        </w:rPr>
        <w:t xml:space="preserve"> неизвестная в свобод</w:t>
      </w:r>
      <w:r>
        <w:rPr>
          <w:snapToGrid w:val="0"/>
        </w:rPr>
        <w:softHyphen/>
        <w:t>ном состоянии; её соли</w:t>
      </w:r>
      <w:r>
        <w:rPr>
          <w:snapToGrid w:val="0"/>
          <w:lang w:val="en-US"/>
        </w:rPr>
        <w:t xml:space="preserve"> Me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[TiCl</w:t>
      </w:r>
      <w:r>
        <w:rPr>
          <w:snapToGrid w:val="0"/>
          <w:vertAlign w:val="subscript"/>
          <w:lang w:val="en-US"/>
        </w:rPr>
        <w:t>6</w:t>
      </w:r>
      <w:r>
        <w:rPr>
          <w:snapToGrid w:val="0"/>
          <w:lang w:val="en-US"/>
        </w:rPr>
        <w:t>]</w:t>
      </w:r>
      <w:r>
        <w:rPr>
          <w:snapToGrid w:val="0"/>
        </w:rPr>
        <w:t xml:space="preserve"> хорошо кристал</w:t>
      </w:r>
      <w:r>
        <w:rPr>
          <w:snapToGrid w:val="0"/>
        </w:rPr>
        <w:softHyphen/>
        <w:t>лизуются и устойчивы на воздухе. Важнейший исход</w:t>
      </w:r>
      <w:r>
        <w:rPr>
          <w:snapToGrid w:val="0"/>
        </w:rPr>
        <w:softHyphen/>
        <w:t>ный материал для получения титан четыреххлористого — титановые шла</w:t>
      </w:r>
      <w:r>
        <w:rPr>
          <w:snapToGrid w:val="0"/>
        </w:rPr>
        <w:softHyphen/>
        <w:t>ки, а также ильменит и двуокись титана. Летучий титан четыреххлористый очищают фракционированной перегонкой в ва</w:t>
      </w:r>
      <w:r>
        <w:rPr>
          <w:snapToGrid w:val="0"/>
        </w:rPr>
        <w:softHyphen/>
        <w:t>кууме. Титан четыреххлористый — исходный продукт для промышлен</w:t>
      </w:r>
      <w:r>
        <w:rPr>
          <w:snapToGrid w:val="0"/>
        </w:rPr>
        <w:softHyphen/>
        <w:t>ного получения металлического титана, его приме</w:t>
      </w:r>
      <w:r>
        <w:rPr>
          <w:snapToGrid w:val="0"/>
        </w:rPr>
        <w:softHyphen/>
        <w:t xml:space="preserve">няют также для образования антикоррозионных, термнчески устойчивых плёнок. </w:t>
      </w:r>
    </w:p>
    <w:p w:rsidR="00B30766" w:rsidRDefault="00B30766">
      <w:pPr>
        <w:pStyle w:val="2"/>
        <w:spacing w:line="480" w:lineRule="auto"/>
        <w:rPr>
          <w:snapToGrid w:val="0"/>
        </w:rPr>
      </w:pPr>
      <w:r>
        <w:rPr>
          <w:snapToGrid w:val="0"/>
        </w:rPr>
        <w:br w:type="page"/>
      </w:r>
      <w:bookmarkStart w:id="6" w:name="_Toc420062313"/>
      <w:r>
        <w:rPr>
          <w:snapToGrid w:val="0"/>
        </w:rPr>
        <w:t>ДВУОКИСЬ ТИТАНА</w:t>
      </w:r>
      <w:bookmarkEnd w:id="6"/>
      <w:r>
        <w:rPr>
          <w:snapToGrid w:val="0"/>
        </w:rPr>
        <w:t xml:space="preserve"> </w:t>
      </w:r>
    </w:p>
    <w:p w:rsidR="00B30766" w:rsidRDefault="00B30766">
      <w:pPr>
        <w:spacing w:line="360" w:lineRule="auto"/>
        <w:ind w:firstLine="567"/>
        <w:jc w:val="both"/>
        <w:rPr>
          <w:snapToGrid w:val="0"/>
        </w:rPr>
        <w:sectPr w:rsidR="00B30766">
          <w:pgSz w:w="11906" w:h="16838"/>
          <w:pgMar w:top="1440" w:right="1797" w:bottom="1440" w:left="1797" w:header="720" w:footer="851" w:gutter="0"/>
          <w:cols w:space="720"/>
          <w:titlePg/>
        </w:sectPr>
      </w:pPr>
      <w:r>
        <w:rPr>
          <w:snapToGrid w:val="0"/>
        </w:rPr>
        <w:t>Двуокись титана, ТiO2, — соединение ти</w:t>
      </w:r>
      <w:r>
        <w:rPr>
          <w:snapToGrid w:val="0"/>
        </w:rPr>
        <w:softHyphen/>
        <w:t xml:space="preserve">тана с кислородом, в котором титан четырёхвалентен. Белый порошок, желтый в нагретом состоянии. Встречается в природе главным образом в виде минерала </w:t>
      </w:r>
      <w:r>
        <w:rPr>
          <w:i/>
          <w:snapToGrid w:val="0"/>
        </w:rPr>
        <w:t>ру</w:t>
      </w:r>
      <w:r>
        <w:rPr>
          <w:i/>
          <w:snapToGrid w:val="0"/>
        </w:rPr>
        <w:softHyphen/>
        <w:t xml:space="preserve">тила, </w:t>
      </w:r>
      <w:r>
        <w:rPr>
          <w:snapToGrid w:val="0"/>
        </w:rPr>
        <w:t>t</w:t>
      </w:r>
      <w:r>
        <w:rPr>
          <w:i/>
          <w:snapToGrid w:val="0"/>
        </w:rPr>
        <w:t>°пл.</w:t>
      </w:r>
      <w:r>
        <w:rPr>
          <w:snapToGrid w:val="0"/>
        </w:rPr>
        <w:t xml:space="preserve"> выше 1850°. Плотностъ</w:t>
      </w:r>
      <w:r>
        <w:rPr>
          <w:snapToGrid w:val="0"/>
          <w:lang w:val="en-US"/>
        </w:rPr>
        <w:t xml:space="preserve"> 3,9 </w:t>
      </w:r>
      <w:r>
        <w:rPr>
          <w:i/>
          <w:snapToGrid w:val="0"/>
        </w:rPr>
        <w:t xml:space="preserve">— </w:t>
      </w:r>
      <w:r>
        <w:rPr>
          <w:snapToGrid w:val="0"/>
        </w:rPr>
        <w:t>4,25 г</w:t>
      </w:r>
      <w:r>
        <w:rPr>
          <w:i/>
          <w:snapToGrid w:val="0"/>
        </w:rPr>
        <w:t>/см</w:t>
      </w:r>
      <w:r>
        <w:rPr>
          <w:i/>
          <w:snapToGrid w:val="0"/>
          <w:vertAlign w:val="superscript"/>
        </w:rPr>
        <w:t>3</w:t>
      </w:r>
      <w:r>
        <w:rPr>
          <w:i/>
          <w:snapToGrid w:val="0"/>
        </w:rPr>
        <w:t>.</w:t>
      </w:r>
      <w:r>
        <w:rPr>
          <w:snapToGrid w:val="0"/>
        </w:rPr>
        <w:t xml:space="preserve"> Практически нерастворима в щелочах и кислотах, за исключением</w:t>
      </w:r>
      <w:r>
        <w:rPr>
          <w:snapToGrid w:val="0"/>
          <w:lang w:val="en-US"/>
        </w:rPr>
        <w:t xml:space="preserve"> HF.</w:t>
      </w:r>
      <w:r>
        <w:rPr>
          <w:snapToGrid w:val="0"/>
        </w:rPr>
        <w:t xml:space="preserve"> В концентрированной Н</w:t>
      </w:r>
      <w:r>
        <w:rPr>
          <w:snapToGrid w:val="0"/>
          <w:vertAlign w:val="subscript"/>
        </w:rPr>
        <w:t>2</w:t>
      </w:r>
      <w:r>
        <w:rPr>
          <w:snapToGrid w:val="0"/>
        </w:rPr>
        <w:t>SO</w:t>
      </w:r>
      <w:r>
        <w:rPr>
          <w:snapToGrid w:val="0"/>
          <w:vertAlign w:val="subscript"/>
        </w:rPr>
        <w:t>4</w:t>
      </w:r>
      <w:r>
        <w:rPr>
          <w:snapToGrid w:val="0"/>
        </w:rPr>
        <w:t xml:space="preserve">  растворяется лишь при длительном на</w:t>
      </w:r>
      <w:r>
        <w:rPr>
          <w:snapToGrid w:val="0"/>
        </w:rPr>
        <w:softHyphen/>
        <w:t>гревании. При сплавлении двуокиси титана с едкими или угле</w:t>
      </w:r>
      <w:r>
        <w:rPr>
          <w:snapToGrid w:val="0"/>
        </w:rPr>
        <w:softHyphen/>
        <w:t>кислыми щелочами образуются титанаты, которые легко гидролизуются с образованием на холоду ортотитановой кислоты (или гидрата)</w:t>
      </w:r>
      <w:r>
        <w:rPr>
          <w:snapToGrid w:val="0"/>
          <w:lang w:val="en-US"/>
        </w:rPr>
        <w:t xml:space="preserve"> T</w:t>
      </w:r>
      <w:r>
        <w:rPr>
          <w:snapToGrid w:val="0"/>
        </w:rPr>
        <w:t>i(</w:t>
      </w:r>
      <w:r>
        <w:rPr>
          <w:snapToGrid w:val="0"/>
          <w:lang w:val="en-US"/>
        </w:rPr>
        <w:t>OH</w:t>
      </w:r>
      <w:r>
        <w:rPr>
          <w:snapToGrid w:val="0"/>
        </w:rPr>
        <w:t>)</w:t>
      </w:r>
      <w:r>
        <w:rPr>
          <w:snapToGrid w:val="0"/>
          <w:vertAlign w:val="subscript"/>
        </w:rPr>
        <w:t>4</w:t>
      </w:r>
      <w:r>
        <w:rPr>
          <w:smallCaps/>
          <w:snapToGrid w:val="0"/>
          <w:lang w:val="en-US"/>
        </w:rPr>
        <w:t>,</w:t>
      </w:r>
      <w:r>
        <w:rPr>
          <w:smallCaps/>
          <w:snapToGrid w:val="0"/>
        </w:rPr>
        <w:t xml:space="preserve"> </w:t>
      </w:r>
      <w:r>
        <w:rPr>
          <w:snapToGrid w:val="0"/>
        </w:rPr>
        <w:t>легко рас</w:t>
      </w:r>
      <w:r>
        <w:rPr>
          <w:snapToGrid w:val="0"/>
        </w:rPr>
        <w:softHyphen/>
        <w:t>творимой в кислотах. При стоянии она переходит в мстатитановую кислоту (форма), имеющую микрокристаллическую структуру и растворимую лишь в горя</w:t>
      </w:r>
      <w:r>
        <w:rPr>
          <w:snapToGrid w:val="0"/>
        </w:rPr>
        <w:softHyphen/>
        <w:t>чей концентрированной серной и фтористоводородной кислотах. Большинство титанатов практически нерастворимы в воде. Основные свойства двуокиси титана выра</w:t>
      </w:r>
      <w:r>
        <w:rPr>
          <w:snapToGrid w:val="0"/>
        </w:rPr>
        <w:softHyphen/>
        <w:t>жены сильнее кислотных, но соли, в которых титан является катионом, также в значительной мере гид</w:t>
      </w:r>
      <w:r>
        <w:rPr>
          <w:snapToGrid w:val="0"/>
        </w:rPr>
        <w:softHyphen/>
        <w:t>ролизуются с образованием двухвалентного радикала титанила</w:t>
      </w:r>
      <w:r>
        <w:rPr>
          <w:snapToGrid w:val="0"/>
          <w:lang w:val="en-US"/>
        </w:rPr>
        <w:t xml:space="preserve"> TiO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perscript"/>
          <w:lang w:val="en-US"/>
        </w:rPr>
        <w:t>+</w:t>
      </w:r>
      <w:r>
        <w:rPr>
          <w:snapToGrid w:val="0"/>
          <w:lang w:val="en-US"/>
        </w:rPr>
        <w:t>.</w:t>
      </w:r>
      <w:r>
        <w:rPr>
          <w:snapToGrid w:val="0"/>
        </w:rPr>
        <w:t xml:space="preserve"> Последний входит в состав солей в качестве катиона (например, сернокислый титанил </w:t>
      </w:r>
      <w:r>
        <w:rPr>
          <w:snapToGrid w:val="0"/>
          <w:lang w:val="en-US"/>
        </w:rPr>
        <w:t>TiOSO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*2H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O).</w:t>
      </w:r>
      <w:r>
        <w:rPr>
          <w:snapToGrid w:val="0"/>
        </w:rPr>
        <w:t xml:space="preserve"> Двуокись титана является одним из важнейших соединений титана, служит исходным материа</w:t>
      </w:r>
      <w:r>
        <w:rPr>
          <w:snapToGrid w:val="0"/>
        </w:rPr>
        <w:softHyphen/>
        <w:t>лом для получения других его соединений, а также частично металлического титана. Используется главным образом как минеральная краска</w:t>
      </w:r>
      <w:r>
        <w:rPr>
          <w:i/>
          <w:snapToGrid w:val="0"/>
        </w:rPr>
        <w:t>,</w:t>
      </w:r>
      <w:r>
        <w:rPr>
          <w:snapToGrid w:val="0"/>
        </w:rPr>
        <w:t xml:space="preserve"> кроме того, как наполнитель в производстве резины и пластических металлов.</w:t>
      </w:r>
      <w:r>
        <w:rPr>
          <w:i/>
          <w:snapToGrid w:val="0"/>
        </w:rPr>
        <w:t xml:space="preserve"> </w:t>
      </w:r>
      <w:r>
        <w:rPr>
          <w:snapToGrid w:val="0"/>
        </w:rPr>
        <w:t>Входит в состав тугоплавких стекол, глазурей, форфоровых масс. Из нее изготов</w:t>
      </w:r>
      <w:r>
        <w:rPr>
          <w:snapToGrid w:val="0"/>
        </w:rPr>
        <w:softHyphen/>
        <w:t>ляют искусственные драгоценные камни, босцветные и окрашенные.</w:t>
      </w:r>
    </w:p>
    <w:p w:rsidR="00B30766" w:rsidRDefault="00B30766">
      <w:pPr>
        <w:pStyle w:val="1"/>
        <w:rPr>
          <w:snapToGrid w:val="0"/>
        </w:rPr>
      </w:pPr>
      <w:bookmarkStart w:id="7" w:name="_Toc420062314"/>
      <w:r>
        <w:rPr>
          <w:snapToGrid w:val="0"/>
        </w:rPr>
        <w:t>Применение</w:t>
      </w:r>
      <w:bookmarkEnd w:id="7"/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Высокие механические и антикоррозион</w:t>
      </w:r>
      <w:r>
        <w:rPr>
          <w:snapToGrid w:val="0"/>
        </w:rPr>
        <w:softHyphen/>
        <w:t>ные свойства, значительная прочность (вдвое проч</w:t>
      </w:r>
      <w:r>
        <w:rPr>
          <w:snapToGrid w:val="0"/>
        </w:rPr>
        <w:softHyphen/>
        <w:t>нее железа) при относительно небольшой плотности (значительно легче железа) делают титан весьма цен</w:t>
      </w:r>
      <w:r>
        <w:rPr>
          <w:snapToGrid w:val="0"/>
        </w:rPr>
        <w:softHyphen/>
        <w:t>ным конструкционным металлом, благодаря чему он весьма быстро получил большое значение в совре</w:t>
      </w:r>
      <w:r>
        <w:rPr>
          <w:snapToGrid w:val="0"/>
        </w:rPr>
        <w:softHyphen/>
        <w:t>менной технике. Основная масса титана потребляется во</w:t>
      </w:r>
      <w:r>
        <w:rPr>
          <w:snapToGrid w:val="0"/>
        </w:rPr>
        <w:softHyphen/>
        <w:t>енной промышленностьюстью, главным образом, в самолётостроении, (дви</w:t>
      </w:r>
      <w:r>
        <w:rPr>
          <w:snapToGrid w:val="0"/>
        </w:rPr>
        <w:softHyphen/>
        <w:t>гатели, в том числе и реактивные, бронированные ка</w:t>
      </w:r>
      <w:r>
        <w:rPr>
          <w:snapToGrid w:val="0"/>
        </w:rPr>
        <w:softHyphen/>
        <w:t>бины и т. п.) и в судостроении</w:t>
      </w:r>
      <w:r>
        <w:rPr>
          <w:i/>
          <w:snapToGrid w:val="0"/>
        </w:rPr>
        <w:t xml:space="preserve">. </w:t>
      </w:r>
      <w:r>
        <w:rPr>
          <w:snapToGrid w:val="0"/>
        </w:rPr>
        <w:t>В пиротехнике используется</w:t>
      </w:r>
      <w:r>
        <w:rPr>
          <w:i/>
          <w:snapToGrid w:val="0"/>
        </w:rPr>
        <w:t xml:space="preserve"> </w:t>
      </w:r>
      <w:r>
        <w:rPr>
          <w:snapToGrid w:val="0"/>
        </w:rPr>
        <w:t>способность титана воспламеняться. В вакуумной тех</w:t>
      </w:r>
      <w:r>
        <w:rPr>
          <w:snapToGrid w:val="0"/>
        </w:rPr>
        <w:softHyphen/>
        <w:t>нике он применяется в качестве газопоглотителя.  Карбид  титана входит в состав твёрдых сплавов и в угли дуговых ламп и используется в качестве шли</w:t>
      </w:r>
      <w:r>
        <w:rPr>
          <w:snapToGrid w:val="0"/>
        </w:rPr>
        <w:softHyphen/>
        <w:t>фовального материала. Нитрид титана применяется для шлифовки драгоценных камней. Растворы солей трёхвалентного титана (хлорида, сульфата) применяются в качестве восстановителя в аналитической практике и в текстильной промышленности (беление). Двойные оксалаты калия</w:t>
      </w:r>
      <w:r>
        <w:rPr>
          <w:snapToGrid w:val="0"/>
          <w:lang w:val="en-US"/>
        </w:rPr>
        <w:t xml:space="preserve"> TiO(KC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0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>)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*</w:t>
      </w:r>
      <w:r>
        <w:rPr>
          <w:snapToGrid w:val="0"/>
        </w:rPr>
        <w:t>2Н</w:t>
      </w:r>
      <w:r>
        <w:rPr>
          <w:snapToGrid w:val="0"/>
          <w:vertAlign w:val="subscript"/>
        </w:rPr>
        <w:t>2</w:t>
      </w:r>
      <w:r>
        <w:rPr>
          <w:snapToGrid w:val="0"/>
        </w:rPr>
        <w:t>0 или аммония использу</w:t>
      </w:r>
      <w:r>
        <w:rPr>
          <w:snapToGrid w:val="0"/>
        </w:rPr>
        <w:softHyphen/>
        <w:t>ются в качестве протравы тканей, кожи, дерева. Сверхвысокая диэлектрическая постоянная титаната ба</w:t>
      </w:r>
      <w:r>
        <w:rPr>
          <w:snapToGrid w:val="0"/>
        </w:rPr>
        <w:softHyphen/>
        <w:t>рия ВаТiO</w:t>
      </w:r>
      <w:r>
        <w:rPr>
          <w:snapToGrid w:val="0"/>
          <w:vertAlign w:val="subscript"/>
        </w:rPr>
        <w:t>3</w:t>
      </w:r>
      <w:r>
        <w:rPr>
          <w:snapToGrid w:val="0"/>
        </w:rPr>
        <w:t xml:space="preserve"> даёт возможность применять его для изготовления электрических конденсаторов исключитель</w:t>
      </w:r>
      <w:r>
        <w:rPr>
          <w:snapToGrid w:val="0"/>
        </w:rPr>
        <w:softHyphen/>
        <w:t>но большой ёмкости.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  <w:bookmarkStart w:id="8" w:name="_Toc420062315"/>
      <w:r>
        <w:rPr>
          <w:snapToGrid w:val="0"/>
        </w:rPr>
        <w:t>Биологическая роль</w:t>
      </w:r>
      <w:bookmarkEnd w:id="8"/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Титан — постоянная со</w:t>
      </w:r>
      <w:r>
        <w:rPr>
          <w:snapToGrid w:val="0"/>
        </w:rPr>
        <w:softHyphen/>
        <w:t>ставная часть растительных и животных организ</w:t>
      </w:r>
      <w:r>
        <w:rPr>
          <w:snapToGrid w:val="0"/>
        </w:rPr>
        <w:softHyphen/>
        <w:t>мов. В животных органиамах титан открыт английским   химиком  Г. Ризом в 1835, в растительных — немецким  химиком  А. Адергольдом в 1852.</w:t>
      </w:r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Растения поглощают титан из почв, концентрируя его в сотни и тысячи раз, животные — из растительной пищи</w:t>
      </w:r>
      <w:r>
        <w:rPr>
          <w:i/>
          <w:snapToGrid w:val="0"/>
        </w:rPr>
        <w:t>.</w:t>
      </w:r>
      <w:r>
        <w:rPr>
          <w:snapToGrid w:val="0"/>
        </w:rPr>
        <w:t xml:space="preserve"> Титан в организмах обычно содержится в тысяч</w:t>
      </w:r>
      <w:r>
        <w:rPr>
          <w:snapToGrid w:val="0"/>
        </w:rPr>
        <w:softHyphen/>
        <w:t>ных — десятитысячных долях процента (на живой вес), причём растения содержат его больше, чем жи</w:t>
      </w:r>
      <w:r>
        <w:rPr>
          <w:snapToGrid w:val="0"/>
        </w:rPr>
        <w:softHyphen/>
        <w:t>вотные. Среди растительных организмов наиболь</w:t>
      </w:r>
      <w:r>
        <w:rPr>
          <w:snapToGrid w:val="0"/>
        </w:rPr>
        <w:softHyphen/>
        <w:t>шее количество титана найдено у водоросли</w:t>
      </w:r>
      <w:r>
        <w:rPr>
          <w:snapToGrid w:val="0"/>
          <w:lang w:val="en-US"/>
        </w:rPr>
        <w:t xml:space="preserve"> Clado-phora glomerata</w:t>
      </w:r>
      <w:r>
        <w:rPr>
          <w:snapToGrid w:val="0"/>
        </w:rPr>
        <w:t xml:space="preserve"> (0,032% на живой вес), среди живот</w:t>
      </w:r>
      <w:r>
        <w:rPr>
          <w:snapToGrid w:val="0"/>
        </w:rPr>
        <w:softHyphen/>
        <w:t>ных — у жука навозника обыкновенного (0,0049% на живой вес).</w:t>
      </w:r>
    </w:p>
    <w:p w:rsidR="00B30766" w:rsidRDefault="00B30766">
      <w:pPr>
        <w:spacing w:line="360" w:lineRule="auto"/>
        <w:ind w:firstLine="567"/>
        <w:jc w:val="both"/>
        <w:rPr>
          <w:snapToGrid w:val="0"/>
        </w:rPr>
      </w:pPr>
      <w:r>
        <w:rPr>
          <w:snapToGrid w:val="0"/>
        </w:rPr>
        <w:t>В органах человека среднее содержание титан дости</w:t>
      </w:r>
      <w:r>
        <w:rPr>
          <w:snapToGrid w:val="0"/>
        </w:rPr>
        <w:softHyphen/>
        <w:t xml:space="preserve">гает 0,02 </w:t>
      </w:r>
      <w:r>
        <w:rPr>
          <w:i/>
          <w:snapToGrid w:val="0"/>
        </w:rPr>
        <w:t>мг</w:t>
      </w:r>
      <w:r>
        <w:rPr>
          <w:snapToGrid w:val="0"/>
        </w:rPr>
        <w:t xml:space="preserve"> на 100 г свежего вещества; наиболее бо</w:t>
      </w:r>
      <w:r>
        <w:rPr>
          <w:snapToGrid w:val="0"/>
        </w:rPr>
        <w:softHyphen/>
        <w:t>гаты титаном селезёнка, надпочечники и щитовидная желе</w:t>
      </w:r>
      <w:r>
        <w:rPr>
          <w:snapToGrid w:val="0"/>
        </w:rPr>
        <w:softHyphen/>
        <w:t>за. Доказано преимущественное накопление титана у млекопитающих животных и птиц эпителиальными образованиями, например в рогах, волосах, перьях. Повышенное содержание титана наблюдается в плацен</w:t>
      </w:r>
      <w:r>
        <w:rPr>
          <w:snapToGrid w:val="0"/>
        </w:rPr>
        <w:softHyphen/>
        <w:t>те; титан служит постоянной составной частью молока (в т. ч. женского). Обмен титана в организме изучен не достаточно, биологическая же роль остаётся пока невыясненной.</w:t>
      </w:r>
    </w:p>
    <w:p w:rsidR="00B30766" w:rsidRDefault="00B30766">
      <w:pPr>
        <w:pStyle w:val="1"/>
        <w:rPr>
          <w:snapToGrid w:val="0"/>
        </w:rPr>
      </w:pPr>
      <w:r>
        <w:rPr>
          <w:snapToGrid w:val="0"/>
        </w:rPr>
        <w:br w:type="page"/>
      </w:r>
    </w:p>
    <w:p w:rsidR="00B30766" w:rsidRDefault="00B30766">
      <w:pPr>
        <w:pStyle w:val="1"/>
        <w:rPr>
          <w:snapToGrid w:val="0"/>
        </w:rPr>
      </w:pPr>
    </w:p>
    <w:p w:rsidR="00B30766" w:rsidRDefault="00B30766">
      <w:pPr>
        <w:pStyle w:val="1"/>
        <w:rPr>
          <w:snapToGrid w:val="0"/>
        </w:rPr>
      </w:pPr>
      <w:bookmarkStart w:id="9" w:name="_Toc420062316"/>
      <w:r>
        <w:rPr>
          <w:snapToGrid w:val="0"/>
        </w:rPr>
        <w:t>Литература</w:t>
      </w:r>
      <w:bookmarkEnd w:id="9"/>
    </w:p>
    <w:p w:rsidR="00B30766" w:rsidRDefault="00B30766">
      <w:pPr>
        <w:numPr>
          <w:ilvl w:val="0"/>
          <w:numId w:val="1"/>
        </w:numPr>
        <w:spacing w:line="360" w:lineRule="auto"/>
      </w:pPr>
      <w:r>
        <w:t>Большая Советская Энциклопедия. Второе издание, т. 42. Государственное научное издательство «Большая Советская энциклопедия». М. 1956;</w:t>
      </w:r>
    </w:p>
    <w:p w:rsidR="00B30766" w:rsidRDefault="00B30766">
      <w:pPr>
        <w:spacing w:line="360" w:lineRule="auto"/>
      </w:pPr>
    </w:p>
    <w:p w:rsidR="00B30766" w:rsidRDefault="00B30766">
      <w:pPr>
        <w:numPr>
          <w:ilvl w:val="0"/>
          <w:numId w:val="1"/>
        </w:numPr>
        <w:spacing w:line="360" w:lineRule="auto"/>
      </w:pPr>
      <w:r>
        <w:rPr>
          <w:snapToGrid w:val="0"/>
        </w:rPr>
        <w:t xml:space="preserve">Химическая технология и металлургия титана. Сборник переводов, ч. 1—2, M., 1954; </w:t>
      </w:r>
    </w:p>
    <w:p w:rsidR="00B30766" w:rsidRDefault="00B30766">
      <w:pPr>
        <w:spacing w:line="360" w:lineRule="auto"/>
      </w:pPr>
    </w:p>
    <w:p w:rsidR="00B30766" w:rsidRDefault="00B30766">
      <w:pPr>
        <w:numPr>
          <w:ilvl w:val="0"/>
          <w:numId w:val="1"/>
        </w:numPr>
        <w:spacing w:line="360" w:lineRule="auto"/>
        <w:ind w:firstLine="567"/>
        <w:jc w:val="both"/>
      </w:pPr>
      <w:r>
        <w:rPr>
          <w:snapToGrid w:val="0"/>
        </w:rPr>
        <w:t>Титан и его сплавы. Сборник переводов, ч.</w:t>
      </w:r>
      <w:r>
        <w:rPr>
          <w:snapToGrid w:val="0"/>
          <w:lang w:val="en-US"/>
        </w:rPr>
        <w:t xml:space="preserve"> 1</w:t>
      </w:r>
      <w:r>
        <w:rPr>
          <w:snapToGrid w:val="0"/>
        </w:rPr>
        <w:t>—4, M., 1953—54</w:t>
      </w:r>
      <w:bookmarkStart w:id="10" w:name="_GoBack"/>
      <w:bookmarkEnd w:id="10"/>
    </w:p>
    <w:sectPr w:rsidR="00B30766">
      <w:pgSz w:w="11906" w:h="16838"/>
      <w:pgMar w:top="1440" w:right="1797" w:bottom="1440" w:left="1797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66" w:rsidRDefault="00B30766">
      <w:r>
        <w:separator/>
      </w:r>
    </w:p>
  </w:endnote>
  <w:endnote w:type="continuationSeparator" w:id="0">
    <w:p w:rsidR="00B30766" w:rsidRDefault="00B3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66" w:rsidRDefault="00B3076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B30766" w:rsidRDefault="00B3076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66" w:rsidRDefault="00B30766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12</w:t>
    </w:r>
  </w:p>
  <w:p w:rsidR="00B30766" w:rsidRDefault="00B3076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66" w:rsidRDefault="00B30766">
      <w:r>
        <w:separator/>
      </w:r>
    </w:p>
  </w:footnote>
  <w:footnote w:type="continuationSeparator" w:id="0">
    <w:p w:rsidR="00B30766" w:rsidRDefault="00B30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578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8CB"/>
    <w:rsid w:val="004E008C"/>
    <w:rsid w:val="004E56EA"/>
    <w:rsid w:val="00B30766"/>
    <w:rsid w:val="00E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905C2-0914-4CA3-AF81-A540B365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 w:line="480" w:lineRule="auto"/>
      <w:jc w:val="center"/>
      <w:outlineLvl w:val="0"/>
    </w:pPr>
    <w:rPr>
      <w:rFonts w:ascii="Courier" w:hAnsi="Courier"/>
      <w:b/>
      <w:caps/>
      <w:kern w:val="28"/>
      <w:sz w:val="36"/>
      <w:u w:val="single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  <w:sz w:val="20"/>
    </w:rPr>
  </w:style>
  <w:style w:type="paragraph" w:styleId="20">
    <w:name w:val="toc 2"/>
    <w:basedOn w:val="a"/>
    <w:next w:val="a"/>
    <w:autoRedefine/>
    <w:semiHidden/>
    <w:pPr>
      <w:ind w:left="280"/>
    </w:pPr>
    <w:rPr>
      <w:smallCaps/>
      <w:sz w:val="20"/>
    </w:rPr>
  </w:style>
  <w:style w:type="paragraph" w:styleId="3">
    <w:name w:val="toc 3"/>
    <w:basedOn w:val="a"/>
    <w:next w:val="a"/>
    <w:autoRedefine/>
    <w:semiHidden/>
    <w:pPr>
      <w:ind w:left="560"/>
    </w:pPr>
    <w:rPr>
      <w:i/>
      <w:sz w:val="20"/>
    </w:rPr>
  </w:style>
  <w:style w:type="paragraph" w:styleId="4">
    <w:name w:val="toc 4"/>
    <w:basedOn w:val="a"/>
    <w:next w:val="a"/>
    <w:autoRedefine/>
    <w:semiHidden/>
    <w:pPr>
      <w:ind w:left="84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112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4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68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96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2240"/>
    </w:pPr>
    <w:rPr>
      <w:sz w:val="18"/>
    </w:rPr>
  </w:style>
  <w:style w:type="paragraph" w:styleId="a5">
    <w:name w:val="Title"/>
    <w:basedOn w:val="a"/>
    <w:qFormat/>
    <w:pPr>
      <w:jc w:val="center"/>
    </w:pPr>
    <w:rPr>
      <w:rFonts w:ascii="Courier" w:hAnsi="Courier"/>
      <w:b/>
      <w:caps/>
      <w:snapToGrid w:val="0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ТИТАН (Titanium), Ti,— химический элемент IV группы периодич</vt:lpstr>
    </vt:vector>
  </TitlesOfParts>
  <Company>Фирма "МИГ"</Company>
  <LinksUpToDate>false</LinksUpToDate>
  <CharactersWithSpaces>9794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ТИТАН (Titanium), Ti,— химический элемент IV группы периодич</dc:title>
  <dc:subject/>
  <dc:creator>Григоренко Максим Валерьевич</dc:creator>
  <cp:keywords/>
  <cp:lastModifiedBy>admin</cp:lastModifiedBy>
  <cp:revision>2</cp:revision>
  <cp:lastPrinted>1998-05-17T16:27:00Z</cp:lastPrinted>
  <dcterms:created xsi:type="dcterms:W3CDTF">2014-02-11T18:30:00Z</dcterms:created>
  <dcterms:modified xsi:type="dcterms:W3CDTF">2014-02-11T18:30:00Z</dcterms:modified>
</cp:coreProperties>
</file>