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bCs/>
          <w:sz w:val="28"/>
          <w:szCs w:val="24"/>
          <w:lang w:eastAsia="ru-RU"/>
        </w:rPr>
        <w:t>Тромбо́н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 (</w:t>
      </w:r>
      <w:hyperlink r:id="rId5" w:tooltip="Итальян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итал.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val="it-IT" w:eastAsia="ru-RU"/>
        </w:rPr>
        <w:t>trombone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, букв. «большая труба», </w:t>
      </w:r>
      <w:hyperlink r:id="rId6" w:tooltip="Англий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англ.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и </w:t>
      </w:r>
      <w:hyperlink r:id="rId7" w:tooltip="Француз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фр.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val="fr-FR" w:eastAsia="ru-RU"/>
        </w:rPr>
        <w:t>trombone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, </w:t>
      </w:r>
      <w:hyperlink r:id="rId8" w:tooltip="Немец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нем.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val="de-DE" w:eastAsia="ru-RU"/>
        </w:rPr>
        <w:t>Posaune</w:t>
      </w:r>
      <w:r w:rsidRPr="00122378">
        <w:rPr>
          <w:rFonts w:ascii="Times New Roman" w:hAnsi="Times New Roman"/>
          <w:sz w:val="28"/>
          <w:szCs w:val="24"/>
          <w:lang w:eastAsia="ru-RU"/>
        </w:rPr>
        <w:t>)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— </w:t>
      </w:r>
      <w:hyperlink r:id="rId9" w:tooltip="Медные духовые музыкальные инструменты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медный духовой музыкальный инструмент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басово-тенорового регистра.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 xml:space="preserve">Тромбон известен с XV века. От других медных духовых инструментов отличается наличием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кулисы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— особой передвижной U-образной трубки, с помощью которой музыкант изменяет объём заключённого в инструменте воздуха, таким образом, достигая возможности исполнять звуки хроматического звукоряда (на </w:t>
      </w:r>
      <w:hyperlink r:id="rId10" w:tooltip="Труба (музыкальный инструмен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трубе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, </w:t>
      </w:r>
      <w:hyperlink r:id="rId11" w:tooltip="Валторна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валторне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и </w:t>
      </w:r>
      <w:hyperlink r:id="rId12" w:tooltip="Туба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тубе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этой цели служат </w:t>
      </w:r>
      <w:hyperlink r:id="rId13" w:tooltip="Вентиль (музыка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вентили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>). Тромбон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— нетранспонирующий инструмент, поэтому его ноты всегда записываются в соответствии с действительным звучанием. На некоторых тромбонах имеются добавочные кроны, позволяющие понижать звуки на кварту и на квинту, которые подключаются с помощью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квартвентиля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 и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квинтвентиля</w:t>
      </w:r>
      <w:r w:rsidRPr="00122378">
        <w:rPr>
          <w:rFonts w:ascii="Times New Roman" w:hAnsi="Times New Roman"/>
          <w:sz w:val="28"/>
          <w:szCs w:val="24"/>
          <w:lang w:eastAsia="ru-RU"/>
        </w:rPr>
        <w:t>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Инструмент существует в нескольких разновидностях, образующих семейство. В наше время в основном используется основной представитель семейства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>— теноровый тромбон. Как правило, под словом «тромбон» подразумевается именно эта разновидность, поэтому часто слово «теноровый» опускают. Альтовый и басовый тромбоны применяются реже, сопрановый и контрабасовый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>— почти не используются.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 xml:space="preserve">Диапазон тромбона — от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G</w:t>
      </w:r>
      <w:r w:rsidRPr="00122378">
        <w:rPr>
          <w:rFonts w:ascii="Times New Roman" w:hAnsi="Times New Roman"/>
          <w:iCs/>
          <w:sz w:val="28"/>
          <w:szCs w:val="24"/>
          <w:vertAlign w:val="subscript"/>
          <w:lang w:eastAsia="ru-RU"/>
        </w:rPr>
        <w:t>1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 (соль </w:t>
      </w:r>
      <w:hyperlink r:id="rId14" w:tooltip="Контроктава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контроктавы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) до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f²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 (фа </w:t>
      </w:r>
      <w:hyperlink r:id="rId15" w:tooltip="Вторая октава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второй октавы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) с пропуском звуков между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B</w:t>
      </w:r>
      <w:r w:rsidRPr="00122378">
        <w:rPr>
          <w:rFonts w:ascii="Times New Roman" w:hAnsi="Times New Roman"/>
          <w:iCs/>
          <w:sz w:val="28"/>
          <w:szCs w:val="24"/>
          <w:vertAlign w:val="subscript"/>
          <w:lang w:eastAsia="ru-RU"/>
        </w:rPr>
        <w:t>1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 и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E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 (си-бемоль контроктавы — ми большой октавы). Этот промежуток (кроме ноты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H</w:t>
      </w:r>
      <w:r w:rsidRPr="00122378">
        <w:rPr>
          <w:rFonts w:ascii="Times New Roman" w:hAnsi="Times New Roman"/>
          <w:iCs/>
          <w:sz w:val="28"/>
          <w:szCs w:val="24"/>
          <w:vertAlign w:val="subscript"/>
          <w:lang w:eastAsia="ru-RU"/>
        </w:rPr>
        <w:t>1</w:t>
      </w:r>
      <w:r w:rsidRPr="00122378">
        <w:rPr>
          <w:rFonts w:ascii="Times New Roman" w:hAnsi="Times New Roman"/>
          <w:sz w:val="28"/>
          <w:szCs w:val="24"/>
          <w:lang w:eastAsia="ru-RU"/>
        </w:rPr>
        <w:t>, то есть си контроктавы) заполняется при наличии квартвентиля.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Тромбон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>— разнообразный по штрихам и технически подвижный инструмент, обладает ярким, блестящим тембром в среднем и верхнем регистрах, сумрачным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— в нижнем. На тромбоне возможно использование </w:t>
      </w:r>
      <w:hyperlink r:id="rId16" w:tooltip="Сурдина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сурдины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>, особый эффект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>— глиссандо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>— достигается скольжением кулисы. В симфоническом оркестре обычно используются три тромбона (два теноровых и один басовый).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Основная сфера применения тромбона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— симфонический оркестр, но он также используется в качестве солирующего инструмента, а также в духовом оркестре, </w:t>
      </w:r>
      <w:hyperlink r:id="rId17" w:tooltip="Джаз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джазе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и других музыкальных жанрах.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 xml:space="preserve">Появление тромбона относится к XV веку. Принято считать, что непосредственными предшественниками этого инструмента были кулисные </w:t>
      </w:r>
      <w:hyperlink r:id="rId18" w:tooltip="Труба (музыкальный инструмен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трубы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>, при игре на которых у музыканта была возможность передвигать трубку инструмента, таким образом получая хроматический звукоряд.</w:t>
      </w:r>
    </w:p>
    <w:p w:rsidR="00510DAA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За время своего существования тромбон практически не претерпел радикальных изменений в своей конструкции.</w:t>
      </w:r>
    </w:p>
    <w:p w:rsidR="00122378" w:rsidRPr="00122378" w:rsidRDefault="00122378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10DAA" w:rsidRPr="00122378" w:rsidRDefault="002B38D4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hyperlink r:id="rId19" w:history="1">
        <w:r>
          <w:rPr>
            <w:rFonts w:ascii="Times New Roman" w:hAnsi="Times New Roman"/>
            <w:noProof/>
            <w:sz w:val="28"/>
            <w:szCs w:val="24"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i1025" type="#_x0000_t75" alt="http://upload.wikimedia.org/wikipedia/commons/thumb/8/88/Saqueboute.jpg/200px-Saqueboute.jpg" href="http://ru.wikipedia.org/wiki/%D0%A4%D0%B0%D0%B9%D0%BB:Saqueboute.jp" style="width:149.25pt;height:53.25pt;visibility:visible" o:button="t">
              <v:fill o:detectmouseclick="t"/>
              <v:imagedata r:id="rId20" o:title=""/>
            </v:shape>
          </w:pict>
        </w:r>
      </w:hyperlink>
    </w:p>
    <w:p w:rsidR="00510DAA" w:rsidRPr="00122378" w:rsidRDefault="002B38D4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hyperlink r:id="rId21" w:tooltip="&quot;Увеличить&quot; " w:history="1">
        <w:r>
          <w:rPr>
            <w:rFonts w:ascii="Times New Roman" w:hAnsi="Times New Roman"/>
            <w:noProof/>
            <w:sz w:val="28"/>
            <w:szCs w:val="24"/>
            <w:lang w:val="en-US"/>
          </w:rPr>
          <w:pict>
            <v:shape id="Рисунок 3" o:spid="_x0000_i1026" type="#_x0000_t75" alt="http://bits.wikimedia.org/skins-1.5/common/images/magnify-clip.png" href="http://ru.wikipedia.org/wiki/%D0%A4%D0%B0%D0%B9%D0%BB:Saqueboute.jp" title="&quot;Увеличить&quot;" style="width:11.25pt;height:8.25pt;visibility:visible" o:button="t">
              <v:fill o:detectmouseclick="t"/>
              <v:imagedata r:id="rId22" o:title=""/>
            </v:shape>
          </w:pict>
        </w:r>
      </w:hyperlink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Сакбут (гравюра)</w:t>
      </w:r>
    </w:p>
    <w:p w:rsidR="00122378" w:rsidRDefault="00122378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 xml:space="preserve">Первые инструменты, по сути представлявшие собой тромбоны, назывались </w:t>
      </w:r>
      <w:hyperlink r:id="rId23" w:tooltip="Сакбут (страница отсутствуе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сакбутами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(от </w:t>
      </w:r>
      <w:hyperlink r:id="rId24" w:tooltip="Француз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фр.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val="fr-FR" w:eastAsia="ru-RU"/>
        </w:rPr>
        <w:t>saquer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— тянуть к себе,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bouter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 xml:space="preserve">— толкать от себя). Они были меньше современных инструментов по размеру и имели несколько разновидностей по регистрам: сопрано, альт, тенор и бас. Сакбуты благодаря хроматическому звукоряду сразу стали постоянными членами оркестров. Небольшие усовершенствования сакбутов привели к появлению в XVII веке практически современных инструментов, к которым в это время уже стало применяться итальянское слово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trombone</w:t>
      </w:r>
      <w:r w:rsidRPr="00122378">
        <w:rPr>
          <w:rFonts w:ascii="Times New Roman" w:hAnsi="Times New Roman"/>
          <w:sz w:val="28"/>
          <w:szCs w:val="24"/>
          <w:lang w:eastAsia="ru-RU"/>
        </w:rPr>
        <w:t>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 xml:space="preserve">К середине XVIII века основной сферой использования тромбонов была церковная музыка: чаще всего этим инструментам поручалось дублирование нижних голосов. Постоянным членом оркестра тромбон становится только на рубеже XVIII―XIX веков. Как правило, в состав оркестра входили три тромбона: альтовый, теноровый и басовый. Сумрачный тембр тромбона ассоциировался со сверхъестественными силами, потусторонним миром, и использовался в характерных сценах оперных спектаклей. </w:t>
      </w:r>
      <w:hyperlink r:id="rId25" w:tooltip="Глюк, Кристоф Виллибальд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Глюк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поручил трио тромбонов сопровождение погребального хора в «</w:t>
      </w:r>
      <w:hyperlink r:id="rId26" w:tooltip="Альцеста (опера) (страница отсутствуе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Альцесте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>», а также драматический эпизод в «</w:t>
      </w:r>
      <w:hyperlink r:id="rId27" w:tooltip="Ифигения в Тавриде (опера) (страница отсутствуе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Ифигении в Тавриде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». </w:t>
      </w:r>
      <w:hyperlink r:id="rId28" w:tooltip="Моцарт, Вольфганг Амадей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Моцарт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использовал тромбоны почти исключительно в операх и в церковной музыке, в частности, в </w:t>
      </w:r>
      <w:hyperlink r:id="rId29" w:tooltip="Реквием (Моцар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Реквиеме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, где этому инструменту поручено соло. У </w:t>
      </w:r>
      <w:hyperlink r:id="rId30" w:tooltip="Бетховен, Людвиг ван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Бетховена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тромбоны впервые появляются в финале </w:t>
      </w:r>
      <w:hyperlink r:id="rId31" w:tooltip="Симфония № 5 (Бетховен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Пятой симфонии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используются в дальнейшем в Шестой и Девятой, в оратории «Христос на Масличной горе» и других сочинениях. Композитору принадлежат также три пьесы (</w:t>
      </w:r>
      <w:hyperlink r:id="rId32" w:tooltip="Немец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нем.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val="de-DE" w:eastAsia="ru-RU"/>
        </w:rPr>
        <w:t>Drei Equale</w:t>
      </w:r>
      <w:r w:rsidRPr="00122378">
        <w:rPr>
          <w:rFonts w:ascii="Times New Roman" w:hAnsi="Times New Roman"/>
          <w:sz w:val="28"/>
          <w:szCs w:val="24"/>
          <w:lang w:eastAsia="ru-RU"/>
        </w:rPr>
        <w:t>) для квартета тромбонов</w:t>
      </w:r>
      <w:hyperlink r:id="rId33" w:anchor="cite_note-0" w:history="1">
        <w:r w:rsidRPr="00122378">
          <w:rPr>
            <w:rFonts w:ascii="Times New Roman" w:hAnsi="Times New Roman"/>
            <w:sz w:val="28"/>
            <w:szCs w:val="24"/>
            <w:vertAlign w:val="superscript"/>
            <w:lang w:eastAsia="ru-RU"/>
          </w:rPr>
          <w:t>[1]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>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Широкому распространению тромбона способствовали многочисленные бродячие ансамбли и оркестры духовых инструментов, выступавшие по всей Европе и Северной Америке.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 xml:space="preserve">В эпоху романтизма композиторы обратили внимание на выразительные возможности тромбона. </w:t>
      </w:r>
      <w:hyperlink r:id="rId34" w:tooltip="Берлиоз, Гектор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Берлиоз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писал, что этот инструмент обладает благородным и величественным звучанием, и поручил ему большое соло во второй части Траурно-триумфальной симфонии. В первой половине XIX века активно развивается сольное исполнительство на тромбоне: среди тромбонистов-солистов этого времени ― немцы </w:t>
      </w:r>
      <w:hyperlink r:id="rId35" w:tooltip="Бельке, Фридрих Август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Фридрих Бельке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, </w:t>
      </w:r>
      <w:hyperlink r:id="rId36" w:tooltip="Квайсер, Карл Траугот (страница отсутствуе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Карл Квайсер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и </w:t>
      </w:r>
      <w:hyperlink r:id="rId37" w:tooltip="Набих, Мориц (страница отсутствуе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Мориц Набих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, француз </w:t>
      </w:r>
      <w:hyperlink r:id="rId38" w:tooltip="Дьеппо, Антуан (страница отсутствуе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Антуан Дьеппо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, итальянец </w:t>
      </w:r>
      <w:hyperlink r:id="rId39" w:tooltip="Чиоффи, Фелиппе (страница отсутствуе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Фелиппе Чиоффи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. Репертуар тромбона пополняется сочинениями </w:t>
      </w:r>
      <w:hyperlink r:id="rId40" w:tooltip="Давид, Фердинанд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Ферд. Давида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, </w:t>
      </w:r>
      <w:hyperlink r:id="rId41" w:tooltip="Куммер, Фридрих Август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Ф. А. Куммера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, </w:t>
      </w:r>
      <w:hyperlink r:id="rId42" w:tooltip="Новаковский, Юзеф (страница отсутствуе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Ю. Новаковского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и других композиторов</w:t>
      </w:r>
      <w:hyperlink r:id="rId43" w:anchor="cite_note-1" w:history="1">
        <w:r w:rsidRPr="00122378">
          <w:rPr>
            <w:rFonts w:ascii="Times New Roman" w:hAnsi="Times New Roman"/>
            <w:sz w:val="28"/>
            <w:szCs w:val="24"/>
            <w:vertAlign w:val="superscript"/>
            <w:lang w:eastAsia="ru-RU"/>
          </w:rPr>
          <w:t>[2]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>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 xml:space="preserve">В </w:t>
      </w:r>
      <w:hyperlink r:id="rId44" w:tooltip="1839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1839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году </w:t>
      </w:r>
      <w:hyperlink r:id="rId45" w:tooltip="Лейпциг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лейпцигский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музыкальный мастер Кристан Затлер изобрёл квартвентиль, позволивший понижать звуки тромбона на кварту, что позволило извлекать звуки из так называемой «мёртвой зоны» (отрезок звукоряда, недоступный из-за конструктивных особенностей тромбона). Предпринимались попытки приспособить к тромбону систему </w:t>
      </w:r>
      <w:hyperlink r:id="rId46" w:tooltip="Вентиль (музыка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вентилей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наподобие механизма </w:t>
      </w:r>
      <w:hyperlink r:id="rId47" w:tooltip="Труба (музыкальный инструмент)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трубы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и </w:t>
      </w:r>
      <w:hyperlink r:id="rId48" w:tooltip="Валторна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валторны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>, однако это нововведение не получило распространения из-за того, что такие инструменты, хотя и выигрывали в технической подвижности, значительно теряли в звучании.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Во второй половине XIX века формируются мощные, по сравнению с прошлым, мануфактуры по производству инструментов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>— Bach, Holton, Conn, King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>— в США, Heckel, Zimmerman, Besson, Courtois</w:t>
      </w:r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sz w:val="28"/>
          <w:szCs w:val="24"/>
          <w:lang w:eastAsia="ru-RU"/>
        </w:rPr>
        <w:t>— в Европе. Выходят из практики некоторые разновидности тромбона, например, альтовый и контрабасовый.</w:t>
      </w:r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 xml:space="preserve">В XX веке, благодаря развитию исполнительской школы и совершенствованию технологий производства инструментов, тромбон стал весьма популярным инструментом. Композиторы создают для него многочисленную концертную литературу, значительное место тромбон занимает в </w:t>
      </w:r>
      <w:hyperlink r:id="rId49" w:tooltip="Джаз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джазе</w:t>
        </w:r>
      </w:hyperlink>
      <w:r w:rsidRPr="00122378">
        <w:rPr>
          <w:rFonts w:ascii="Times New Roman" w:hAnsi="Times New Roman"/>
          <w:sz w:val="28"/>
          <w:szCs w:val="24"/>
          <w:lang w:eastAsia="ru-RU"/>
        </w:rPr>
        <w:t xml:space="preserve"> и родственных ему жанрах. С конца 1980-х годов происходит возрождение интереса к старинным тромбонам (сакбутам) и вышедшим из употребления разновидностям тромбона.</w:t>
      </w:r>
    </w:p>
    <w:p w:rsidR="00510DAA" w:rsidRDefault="00510DAA" w:rsidP="00122378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36"/>
          <w:lang w:eastAsia="ru-RU"/>
        </w:rPr>
      </w:pPr>
      <w:r w:rsidRPr="00122378">
        <w:rPr>
          <w:rFonts w:ascii="Times New Roman" w:hAnsi="Times New Roman"/>
          <w:bCs/>
          <w:sz w:val="28"/>
          <w:szCs w:val="36"/>
          <w:lang w:eastAsia="ru-RU"/>
        </w:rPr>
        <w:t>Строение тромбона</w:t>
      </w:r>
    </w:p>
    <w:p w:rsidR="00122378" w:rsidRPr="00122378" w:rsidRDefault="00122378" w:rsidP="00122378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36"/>
          <w:lang w:eastAsia="ru-RU"/>
        </w:rPr>
      </w:pPr>
    </w:p>
    <w:p w:rsidR="00510DAA" w:rsidRPr="00122378" w:rsidRDefault="002B38D4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hyperlink r:id="rId50" w:history="1">
        <w:r>
          <w:rPr>
            <w:rFonts w:ascii="Times New Roman" w:hAnsi="Times New Roman"/>
            <w:noProof/>
            <w:sz w:val="28"/>
            <w:szCs w:val="24"/>
            <w:lang w:val="en-US"/>
          </w:rPr>
          <w:pict>
            <v:shape id="Рисунок 4" o:spid="_x0000_i1027" type="#_x0000_t75" alt="http://upload.wikimedia.org/wikipedia/commons/thumb/4/40/Trombone.svg/400px-Trombone.svg.png" href="http://ru.wikipedia.org/wiki/%D0%A4%D0%B0%D0%B9%D0%BB:Trombone.sv" style="width:300pt;height:106.5pt;visibility:visible" o:button="t">
              <v:fill o:detectmouseclick="t"/>
              <v:imagedata r:id="rId51" o:title=""/>
            </v:shape>
          </w:pict>
        </w:r>
      </w:hyperlink>
    </w:p>
    <w:p w:rsidR="00510DAA" w:rsidRPr="00122378" w:rsidRDefault="002B38D4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hyperlink r:id="rId52" w:tooltip="&quot;Увеличить&quot; " w:history="1">
        <w:r>
          <w:rPr>
            <w:rFonts w:ascii="Times New Roman" w:hAnsi="Times New Roman"/>
            <w:noProof/>
            <w:sz w:val="28"/>
            <w:szCs w:val="24"/>
            <w:lang w:val="en-US"/>
          </w:rPr>
          <w:pict>
            <v:shape id="Рисунок 5" o:spid="_x0000_i1028" type="#_x0000_t75" alt="http://bits.wikimedia.org/skins-1.5/common/images/magnify-clip.png" href="http://ru.wikipedia.org/wiki/%D0%A4%D0%B0%D0%B9%D0%BB:Trombone.sv" title="&quot;Увеличить&quot;" style="width:11.25pt;height:8.25pt;visibility:visible" o:button="t">
              <v:fill o:detectmouseclick="t"/>
              <v:imagedata r:id="rId22" o:title=""/>
            </v:shape>
          </w:pict>
        </w:r>
      </w:hyperlink>
    </w:p>
    <w:p w:rsidR="00510DAA" w:rsidRPr="00122378" w:rsidRDefault="00510DAA" w:rsidP="001223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Составные части тромбона</w:t>
      </w:r>
    </w:p>
    <w:p w:rsidR="00510DAA" w:rsidRPr="00122378" w:rsidRDefault="00510DAA" w:rsidP="001223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крона общего строя (</w:t>
      </w:r>
      <w:hyperlink r:id="rId53" w:tooltip="Англий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англ.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tuning slide</w:t>
      </w:r>
      <w:r w:rsidRPr="00122378">
        <w:rPr>
          <w:rFonts w:ascii="Times New Roman" w:hAnsi="Times New Roman"/>
          <w:sz w:val="28"/>
          <w:szCs w:val="24"/>
          <w:lang w:eastAsia="ru-RU"/>
        </w:rPr>
        <w:t>)</w:t>
      </w:r>
    </w:p>
    <w:p w:rsidR="00510DAA" w:rsidRPr="00122378" w:rsidRDefault="00510DAA" w:rsidP="001223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мундштук (</w:t>
      </w:r>
      <w:hyperlink r:id="rId54" w:tooltip="Англий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англ.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mouthpiece</w:t>
      </w:r>
      <w:r w:rsidRPr="00122378">
        <w:rPr>
          <w:rFonts w:ascii="Times New Roman" w:hAnsi="Times New Roman"/>
          <w:sz w:val="28"/>
          <w:szCs w:val="24"/>
          <w:lang w:eastAsia="ru-RU"/>
        </w:rPr>
        <w:t>)</w:t>
      </w:r>
    </w:p>
    <w:p w:rsidR="00510DAA" w:rsidRPr="00122378" w:rsidRDefault="00510DAA" w:rsidP="001223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раструб (</w:t>
      </w:r>
      <w:hyperlink r:id="rId55" w:tooltip="Англий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англ.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bell</w:t>
      </w:r>
      <w:r w:rsidRPr="00122378">
        <w:rPr>
          <w:rFonts w:ascii="Times New Roman" w:hAnsi="Times New Roman"/>
          <w:sz w:val="28"/>
          <w:szCs w:val="24"/>
          <w:lang w:eastAsia="ru-RU"/>
        </w:rPr>
        <w:t>)</w:t>
      </w:r>
    </w:p>
    <w:p w:rsidR="00510DAA" w:rsidRPr="00122378" w:rsidRDefault="00510DAA" w:rsidP="001223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клапан слива жидкости (</w:t>
      </w:r>
      <w:hyperlink r:id="rId56" w:tooltip="Англий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англ.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water key</w:t>
      </w:r>
      <w:r w:rsidRPr="00122378">
        <w:rPr>
          <w:rFonts w:ascii="Times New Roman" w:hAnsi="Times New Roman"/>
          <w:sz w:val="28"/>
          <w:szCs w:val="24"/>
          <w:lang w:eastAsia="ru-RU"/>
        </w:rPr>
        <w:t>)</w:t>
      </w:r>
    </w:p>
    <w:p w:rsidR="00510DAA" w:rsidRPr="00122378" w:rsidRDefault="00510DAA" w:rsidP="001223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кулиса (</w:t>
      </w:r>
      <w:hyperlink r:id="rId57" w:tooltip="Англий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англ.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main slide</w:t>
      </w:r>
      <w:r w:rsidRPr="00122378">
        <w:rPr>
          <w:rFonts w:ascii="Times New Roman" w:hAnsi="Times New Roman"/>
          <w:sz w:val="28"/>
          <w:szCs w:val="24"/>
          <w:lang w:eastAsia="ru-RU"/>
        </w:rPr>
        <w:t>)</w:t>
      </w:r>
    </w:p>
    <w:p w:rsidR="00510DAA" w:rsidRPr="00122378" w:rsidRDefault="00510DAA" w:rsidP="001223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вторая стойка кулисы (</w:t>
      </w:r>
      <w:hyperlink r:id="rId58" w:tooltip="Англий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англ.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second slide brace</w:t>
      </w:r>
      <w:r w:rsidRPr="00122378">
        <w:rPr>
          <w:rFonts w:ascii="Times New Roman" w:hAnsi="Times New Roman"/>
          <w:sz w:val="28"/>
          <w:szCs w:val="24"/>
          <w:lang w:eastAsia="ru-RU"/>
        </w:rPr>
        <w:t>)</w:t>
      </w:r>
    </w:p>
    <w:p w:rsidR="00510DAA" w:rsidRPr="00122378" w:rsidRDefault="00510DAA" w:rsidP="001223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первая стойка кулисы (</w:t>
      </w:r>
      <w:hyperlink r:id="rId59" w:tooltip="Англий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англ.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first slide brace</w:t>
      </w:r>
      <w:r w:rsidRPr="00122378">
        <w:rPr>
          <w:rFonts w:ascii="Times New Roman" w:hAnsi="Times New Roman"/>
          <w:sz w:val="28"/>
          <w:szCs w:val="24"/>
          <w:lang w:eastAsia="ru-RU"/>
        </w:rPr>
        <w:t>)</w:t>
      </w:r>
    </w:p>
    <w:p w:rsidR="00510DAA" w:rsidRPr="00122378" w:rsidRDefault="00510DAA" w:rsidP="0012237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22378">
        <w:rPr>
          <w:rFonts w:ascii="Times New Roman" w:hAnsi="Times New Roman"/>
          <w:sz w:val="28"/>
          <w:szCs w:val="24"/>
          <w:lang w:eastAsia="ru-RU"/>
        </w:rPr>
        <w:t>уплотнительное кольцо кулисы (</w:t>
      </w:r>
      <w:hyperlink r:id="rId60" w:tooltip="Английский язык" w:history="1">
        <w:r w:rsidRPr="00122378">
          <w:rPr>
            <w:rFonts w:ascii="Times New Roman" w:hAnsi="Times New Roman"/>
            <w:sz w:val="28"/>
            <w:szCs w:val="24"/>
            <w:lang w:eastAsia="ru-RU"/>
          </w:rPr>
          <w:t>англ.</w:t>
        </w:r>
      </w:hyperlink>
      <w:r w:rsidR="00122378" w:rsidRPr="0012237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22378">
        <w:rPr>
          <w:rFonts w:ascii="Times New Roman" w:hAnsi="Times New Roman"/>
          <w:iCs/>
          <w:sz w:val="28"/>
          <w:szCs w:val="24"/>
          <w:lang w:eastAsia="ru-RU"/>
        </w:rPr>
        <w:t>slide lock ring</w:t>
      </w:r>
      <w:r w:rsidRPr="00122378">
        <w:rPr>
          <w:rFonts w:ascii="Times New Roman" w:hAnsi="Times New Roman"/>
          <w:sz w:val="28"/>
          <w:szCs w:val="24"/>
          <w:lang w:eastAsia="ru-RU"/>
        </w:rPr>
        <w:t>)</w:t>
      </w:r>
      <w:bookmarkStart w:id="0" w:name="_GoBack"/>
      <w:bookmarkEnd w:id="0"/>
    </w:p>
    <w:sectPr w:rsidR="00510DAA" w:rsidRPr="00122378" w:rsidSect="00122378">
      <w:pgSz w:w="11906" w:h="16838"/>
      <w:pgMar w:top="1134" w:right="850" w:bottom="1134" w:left="1701" w:header="720" w:footer="72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A36F8"/>
    <w:multiLevelType w:val="multilevel"/>
    <w:tmpl w:val="FF96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D4D23"/>
    <w:multiLevelType w:val="multilevel"/>
    <w:tmpl w:val="FA8E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37A"/>
    <w:rsid w:val="0009345F"/>
    <w:rsid w:val="00122378"/>
    <w:rsid w:val="002B2824"/>
    <w:rsid w:val="002B38D4"/>
    <w:rsid w:val="00510DAA"/>
    <w:rsid w:val="006A5C6A"/>
    <w:rsid w:val="007C7EF0"/>
    <w:rsid w:val="00A64A33"/>
    <w:rsid w:val="00A841FF"/>
    <w:rsid w:val="00C578DC"/>
    <w:rsid w:val="00CD2B16"/>
    <w:rsid w:val="00E0537A"/>
    <w:rsid w:val="00F4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B5AAF9E-4E04-4035-8EEC-9825AB50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29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E053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0537A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styleId="a4">
    <w:name w:val="Hyperlink"/>
    <w:basedOn w:val="a0"/>
    <w:uiPriority w:val="99"/>
    <w:semiHidden/>
    <w:rsid w:val="00E0537A"/>
    <w:rPr>
      <w:rFonts w:cs="Times New Roman"/>
      <w:color w:val="0000FF"/>
      <w:u w:val="single"/>
    </w:rPr>
  </w:style>
  <w:style w:type="character" w:customStyle="1" w:styleId="toctoggle">
    <w:name w:val="toctoggle"/>
    <w:basedOn w:val="a0"/>
    <w:uiPriority w:val="99"/>
    <w:rsid w:val="00E0537A"/>
    <w:rPr>
      <w:rFonts w:cs="Times New Roman"/>
    </w:rPr>
  </w:style>
  <w:style w:type="character" w:customStyle="1" w:styleId="tocnumber">
    <w:name w:val="tocnumber"/>
    <w:basedOn w:val="a0"/>
    <w:uiPriority w:val="99"/>
    <w:rsid w:val="00E0537A"/>
    <w:rPr>
      <w:rFonts w:cs="Times New Roman"/>
    </w:rPr>
  </w:style>
  <w:style w:type="character" w:customStyle="1" w:styleId="toctext">
    <w:name w:val="toctext"/>
    <w:basedOn w:val="a0"/>
    <w:uiPriority w:val="99"/>
    <w:rsid w:val="00E0537A"/>
    <w:rPr>
      <w:rFonts w:cs="Times New Roman"/>
    </w:rPr>
  </w:style>
  <w:style w:type="character" w:customStyle="1" w:styleId="editsection">
    <w:name w:val="editsection"/>
    <w:basedOn w:val="a0"/>
    <w:uiPriority w:val="99"/>
    <w:rsid w:val="00E0537A"/>
    <w:rPr>
      <w:rFonts w:cs="Times New Roman"/>
    </w:rPr>
  </w:style>
  <w:style w:type="character" w:customStyle="1" w:styleId="mw-headline">
    <w:name w:val="mw-headline"/>
    <w:basedOn w:val="a0"/>
    <w:uiPriority w:val="99"/>
    <w:rsid w:val="00E0537A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E0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05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23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2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2%D0%B5%D0%BD%D1%82%D0%B8%D0%BB%D1%8C_%28%D0%BC%D1%83%D0%B7%D1%8B%D0%BA%D0%B0%29" TargetMode="External"/><Relationship Id="rId18" Type="http://schemas.openxmlformats.org/officeDocument/2006/relationships/hyperlink" Target="http://ru.wikipedia.org/wiki/%D0%A2%D1%80%D1%83%D0%B1%D0%B0_%28%D0%BC%D1%83%D0%B7%D1%8B%D0%BA%D0%B0%D0%BB%D1%8C%D0%BD%D1%8B%D0%B9_%D0%B8%D0%BD%D1%81%D1%82%D1%80%D1%83%D0%BC%D0%B5%D0%BD%D1%82%29" TargetMode="External"/><Relationship Id="rId26" Type="http://schemas.openxmlformats.org/officeDocument/2006/relationships/hyperlink" Target="http://ru.wikipedia.org/w/index.php?title=%D0%90%D0%BB%D1%8C%D1%86%D0%B5%D1%81%D1%82%D0%B0_%28%D0%BE%D0%BF%D0%B5%D1%80%D0%B0%29&amp;action=edit&amp;redlink=1" TargetMode="External"/><Relationship Id="rId39" Type="http://schemas.openxmlformats.org/officeDocument/2006/relationships/hyperlink" Target="http://ru.wikipedia.org/w/index.php?title=%D0%A7%D0%B8%D0%BE%D1%84%D1%84%D0%B8,_%D0%A4%D0%B5%D0%BB%D0%B8%D0%BF%D0%BF%D0%B5&amp;action=edit&amp;redlink=1" TargetMode="External"/><Relationship Id="rId21" Type="http://schemas.openxmlformats.org/officeDocument/2006/relationships/hyperlink" Target="http://ru.wikipedia.org/wiki/%D0%A4%D0%B0%D0%B9%D0%BB:Saqueboute.jpg" TargetMode="External"/><Relationship Id="rId34" Type="http://schemas.openxmlformats.org/officeDocument/2006/relationships/hyperlink" Target="http://ru.wikipedia.org/wiki/%D0%91%D0%B5%D1%80%D0%BB%D0%B8%D0%BE%D0%B7,_%D0%93%D0%B5%D0%BA%D1%82%D0%BE%D1%80" TargetMode="External"/><Relationship Id="rId42" Type="http://schemas.openxmlformats.org/officeDocument/2006/relationships/hyperlink" Target="http://ru.wikipedia.org/w/index.php?title=%D0%9D%D0%BE%D0%B2%D0%B0%D0%BA%D0%BE%D0%B2%D1%81%D0%BA%D0%B8%D0%B9,_%D0%AE%D0%B7%D0%B5%D1%84&amp;action=edit&amp;redlink=1" TargetMode="External"/><Relationship Id="rId47" Type="http://schemas.openxmlformats.org/officeDocument/2006/relationships/hyperlink" Target="http://ru.wikipedia.org/wiki/%D0%A2%D1%80%D1%83%D0%B1%D0%B0_%28%D0%BC%D1%83%D0%B7%D1%8B%D0%BA%D0%B0%D0%BB%D1%8C%D0%BD%D1%8B%D0%B9_%D0%B8%D0%BD%D1%81%D1%82%D1%80%D1%83%D0%BC%D0%B5%D0%BD%D1%82%29" TargetMode="External"/><Relationship Id="rId50" Type="http://schemas.openxmlformats.org/officeDocument/2006/relationships/hyperlink" Target="http://ru.wikipedia.org/wiki/%D0%A4%D0%B0%D0%B9%D0%BB:Trombone.svg" TargetMode="External"/><Relationship Id="rId55" Type="http://schemas.openxmlformats.org/officeDocument/2006/relationships/hyperlink" Target="http://ru.wikipedia.org/wiki/%D0%90%D0%BD%D0%B3%D0%BB%D0%B8%D0%B9%D1%81%D0%BA%D0%B8%D0%B9_%D1%8F%D0%B7%D1%8B%D0%BA" TargetMode="External"/><Relationship Id="rId7" Type="http://schemas.openxmlformats.org/officeDocument/2006/relationships/hyperlink" Target="http://ru.wikipedia.org/wiki/%D0%A4%D1%80%D0%B0%D0%BD%D1%86%D1%83%D0%B7%D1%81%D0%BA%D0%B8%D0%B9_%D1%8F%D0%B7%D1%8B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1%83%D1%80%D0%B4%D0%B8%D0%BD%D0%B0" TargetMode="External"/><Relationship Id="rId20" Type="http://schemas.openxmlformats.org/officeDocument/2006/relationships/image" Target="media/image1.jpeg"/><Relationship Id="rId29" Type="http://schemas.openxmlformats.org/officeDocument/2006/relationships/hyperlink" Target="http://ru.wikipedia.org/wiki/%D0%A0%D0%B5%D0%BA%D0%B2%D0%B8%D0%B5%D0%BC_%28%D0%9C%D0%BE%D1%86%D0%B0%D1%80%D1%82%29" TargetMode="External"/><Relationship Id="rId41" Type="http://schemas.openxmlformats.org/officeDocument/2006/relationships/hyperlink" Target="http://ru.wikipedia.org/wiki/%D0%9A%D1%83%D0%BC%D0%BC%D0%B5%D1%80,_%D0%A4%D1%80%D0%B8%D0%B4%D1%80%D0%B8%D1%85_%D0%90%D0%B2%D0%B3%D1%83%D1%81%D1%82" TargetMode="External"/><Relationship Id="rId54" Type="http://schemas.openxmlformats.org/officeDocument/2006/relationships/hyperlink" Target="http://ru.wikipedia.org/wiki/%D0%90%D0%BD%D0%B3%D0%BB%D0%B8%D0%B9%D1%81%D0%BA%D0%B8%D0%B9_%D1%8F%D0%B7%D1%8B%D0%BA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0%BD%D0%B3%D0%BB%D0%B8%D0%B9%D1%81%D0%BA%D0%B8%D0%B9_%D1%8F%D0%B7%D1%8B%D0%BA" TargetMode="External"/><Relationship Id="rId11" Type="http://schemas.openxmlformats.org/officeDocument/2006/relationships/hyperlink" Target="http://ru.wikipedia.org/wiki/%D0%92%D0%B0%D0%BB%D1%82%D0%BE%D1%80%D0%BD%D0%B0" TargetMode="External"/><Relationship Id="rId24" Type="http://schemas.openxmlformats.org/officeDocument/2006/relationships/hyperlink" Target="http://ru.wikipedia.org/wiki/%D0%A4%D1%80%D0%B0%D0%BD%D1%86%D1%83%D0%B7%D1%81%D0%BA%D0%B8%D0%B9_%D1%8F%D0%B7%D1%8B%D0%BA" TargetMode="External"/><Relationship Id="rId32" Type="http://schemas.openxmlformats.org/officeDocument/2006/relationships/hyperlink" Target="http://ru.wikipedia.org/wiki/%D0%9D%D0%B5%D0%BC%D0%B5%D1%86%D0%BA%D0%B8%D0%B9_%D1%8F%D0%B7%D1%8B%D0%BA" TargetMode="External"/><Relationship Id="rId37" Type="http://schemas.openxmlformats.org/officeDocument/2006/relationships/hyperlink" Target="http://ru.wikipedia.org/w/index.php?title=%D0%9D%D0%B0%D0%B1%D0%B8%D1%85,_%D0%9C%D0%BE%D1%80%D0%B8%D1%86&amp;action=edit&amp;redlink=1" TargetMode="External"/><Relationship Id="rId40" Type="http://schemas.openxmlformats.org/officeDocument/2006/relationships/hyperlink" Target="http://ru.wikipedia.org/wiki/%D0%94%D0%B0%D0%B2%D0%B8%D0%B4,_%D0%A4%D0%B5%D1%80%D0%B4%D0%B8%D0%BD%D0%B0%D0%BD%D0%B4" TargetMode="External"/><Relationship Id="rId45" Type="http://schemas.openxmlformats.org/officeDocument/2006/relationships/hyperlink" Target="http://ru.wikipedia.org/wiki/%D0%9B%D0%B5%D0%B9%D0%BF%D1%86%D0%B8%D0%B3" TargetMode="External"/><Relationship Id="rId53" Type="http://schemas.openxmlformats.org/officeDocument/2006/relationships/hyperlink" Target="http://ru.wikipedia.org/wiki/%D0%90%D0%BD%D0%B3%D0%BB%D0%B8%D0%B9%D1%81%D0%BA%D0%B8%D0%B9_%D1%8F%D0%B7%D1%8B%D0%BA" TargetMode="External"/><Relationship Id="rId58" Type="http://schemas.openxmlformats.org/officeDocument/2006/relationships/hyperlink" Target="http://ru.wikipedia.org/wiki/%D0%90%D0%BD%D0%B3%D0%BB%D0%B8%D0%B9%D1%81%D0%BA%D0%B8%D0%B9_%D1%8F%D0%B7%D1%8B%D0%BA" TargetMode="External"/><Relationship Id="rId5" Type="http://schemas.openxmlformats.org/officeDocument/2006/relationships/hyperlink" Target="http://ru.wikipedia.org/wiki/%D0%98%D1%82%D0%B0%D0%BB%D1%8C%D1%8F%D0%BD%D1%81%D0%BA%D0%B8%D0%B9_%D1%8F%D0%B7%D1%8B%D0%BA" TargetMode="External"/><Relationship Id="rId15" Type="http://schemas.openxmlformats.org/officeDocument/2006/relationships/hyperlink" Target="http://ru.wikipedia.org/wiki/%D0%92%D1%82%D0%BE%D1%80%D0%B0%D1%8F_%D0%BE%D0%BA%D1%82%D0%B0%D0%B2%D0%B0" TargetMode="External"/><Relationship Id="rId23" Type="http://schemas.openxmlformats.org/officeDocument/2006/relationships/hyperlink" Target="http://ru.wikipedia.org/w/index.php?title=%D0%A1%D0%B0%D0%BA%D0%B1%D1%83%D1%82&amp;action=edit&amp;redlink=1" TargetMode="External"/><Relationship Id="rId28" Type="http://schemas.openxmlformats.org/officeDocument/2006/relationships/hyperlink" Target="http://ru.wikipedia.org/wiki/%D0%9C%D0%BE%D1%86%D0%B0%D1%80%D1%82,_%D0%92%D0%BE%D0%BB%D1%8C%D1%84%D0%B3%D0%B0%D0%BD%D0%B3_%D0%90%D0%BC%D0%B0%D0%B4%D0%B5%D0%B9" TargetMode="External"/><Relationship Id="rId36" Type="http://schemas.openxmlformats.org/officeDocument/2006/relationships/hyperlink" Target="http://ru.wikipedia.org/w/index.php?title=%D0%9A%D0%B2%D0%B0%D0%B9%D1%81%D0%B5%D1%80,_%D0%9A%D0%B0%D1%80%D0%BB_%D0%A2%D1%80%D0%B0%D1%83%D0%B3%D0%BE%D1%82&amp;action=edit&amp;redlink=1" TargetMode="External"/><Relationship Id="rId49" Type="http://schemas.openxmlformats.org/officeDocument/2006/relationships/hyperlink" Target="http://ru.wikipedia.org/wiki/%D0%94%D0%B6%D0%B0%D0%B7" TargetMode="External"/><Relationship Id="rId57" Type="http://schemas.openxmlformats.org/officeDocument/2006/relationships/hyperlink" Target="http://ru.wikipedia.org/wiki/%D0%90%D0%BD%D0%B3%D0%BB%D0%B8%D0%B9%D1%81%D0%BA%D0%B8%D0%B9_%D1%8F%D0%B7%D1%8B%D0%BA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ru.wikipedia.org/wiki/%D0%A2%D1%80%D1%83%D0%B1%D0%B0_%28%D0%BC%D1%83%D0%B7%D1%8B%D0%BA%D0%B0%D0%BB%D1%8C%D0%BD%D1%8B%D0%B9_%D0%B8%D0%BD%D1%81%D1%82%D1%80%D1%83%D0%BC%D0%B5%D0%BD%D1%82%29" TargetMode="External"/><Relationship Id="rId19" Type="http://schemas.openxmlformats.org/officeDocument/2006/relationships/hyperlink" Target="http://ru.wikipedia.org/wiki/%D0%A4%D0%B0%D0%B9%D0%BB:Saqueboute.jpg" TargetMode="External"/><Relationship Id="rId31" Type="http://schemas.openxmlformats.org/officeDocument/2006/relationships/hyperlink" Target="http://ru.wikipedia.org/wiki/%D0%A1%D0%B8%D0%BC%D1%84%D0%BE%D0%BD%D0%B8%D1%8F_%E2%84%96_5_%28%D0%91%D0%B5%D1%82%D1%85%D0%BE%D0%B2%D0%B5%D0%BD%29" TargetMode="External"/><Relationship Id="rId44" Type="http://schemas.openxmlformats.org/officeDocument/2006/relationships/hyperlink" Target="http://ru.wikipedia.org/wiki/1839" TargetMode="External"/><Relationship Id="rId52" Type="http://schemas.openxmlformats.org/officeDocument/2006/relationships/hyperlink" Target="http://ru.wikipedia.org/wiki/%D0%A4%D0%B0%D0%B9%D0%BB:Trombone.svg" TargetMode="External"/><Relationship Id="rId60" Type="http://schemas.openxmlformats.org/officeDocument/2006/relationships/hyperlink" Target="http://ru.wikipedia.org/wiki/%D0%90%D0%BD%D0%B3%D0%BB%D0%B8%D0%B9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5%D0%B4%D0%BD%D1%8B%D0%B5_%D0%B4%D1%83%D1%85%D0%BE%D0%B2%D1%8B%D0%B5_%D0%BC%D1%83%D0%B7%D1%8B%D0%BA%D0%B0%D0%BB%D1%8C%D0%BD%D1%8B%D0%B5_%D0%B8%D0%BD%D1%81%D1%82%D1%80%D1%83%D0%BC%D0%B5%D0%BD%D1%82%D1%8B" TargetMode="External"/><Relationship Id="rId14" Type="http://schemas.openxmlformats.org/officeDocument/2006/relationships/hyperlink" Target="http://ru.wikipedia.org/wiki/%D0%9A%D0%BE%D0%BD%D1%82%D1%80%D0%BE%D0%BA%D1%82%D0%B0%D0%B2%D0%B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ru.wikipedia.org/w/index.php?title=%D0%98%D1%84%D0%B8%D0%B3%D0%B5%D0%BD%D0%B8%D1%8F_%D0%B2_%D0%A2%D0%B0%D0%B2%D1%80%D0%B8%D0%B4%D0%B5_%28%D0%BE%D0%BF%D0%B5%D1%80%D0%B0%29&amp;action=edit&amp;redlink=1" TargetMode="External"/><Relationship Id="rId30" Type="http://schemas.openxmlformats.org/officeDocument/2006/relationships/hyperlink" Target="http://ru.wikipedia.org/wiki/%D0%91%D0%B5%D1%82%D1%85%D0%BE%D0%B2%D0%B5%D0%BD,_%D0%9B%D1%8E%D0%B4%D0%B2%D0%B8%D0%B3_%D0%B2%D0%B0%D0%BD" TargetMode="External"/><Relationship Id="rId35" Type="http://schemas.openxmlformats.org/officeDocument/2006/relationships/hyperlink" Target="http://ru.wikipedia.org/wiki/%D0%91%D0%B5%D0%BB%D1%8C%D0%BA%D0%B5,_%D0%A4%D1%80%D0%B8%D0%B4%D1%80%D0%B8%D1%85_%D0%90%D0%B2%D0%B3%D1%83%D1%81%D1%82" TargetMode="External"/><Relationship Id="rId43" Type="http://schemas.openxmlformats.org/officeDocument/2006/relationships/hyperlink" Target="http://ru.wikipedia.org/wiki/%D0%A2%D1%80%D0%BE%D0%BC%D0%B1%D0%BE%D0%BD" TargetMode="External"/><Relationship Id="rId48" Type="http://schemas.openxmlformats.org/officeDocument/2006/relationships/hyperlink" Target="http://ru.wikipedia.org/wiki/%D0%92%D0%B0%D0%BB%D1%82%D0%BE%D1%80%D0%BD%D0%B0" TargetMode="External"/><Relationship Id="rId56" Type="http://schemas.openxmlformats.org/officeDocument/2006/relationships/hyperlink" Target="http://ru.wikipedia.org/wiki/%D0%90%D0%BD%D0%B3%D0%BB%D0%B8%D0%B9%D1%81%D0%BA%D0%B8%D0%B9_%D1%8F%D0%B7%D1%8B%D0%BA" TargetMode="External"/><Relationship Id="rId8" Type="http://schemas.openxmlformats.org/officeDocument/2006/relationships/hyperlink" Target="http://ru.wikipedia.org/wiki/%D0%9D%D0%B5%D0%BC%D0%B5%D1%86%D0%BA%D0%B8%D0%B9_%D1%8F%D0%B7%D1%8B%D0%BA" TargetMode="External"/><Relationship Id="rId51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A2%D1%83%D0%B1%D0%B0" TargetMode="External"/><Relationship Id="rId17" Type="http://schemas.openxmlformats.org/officeDocument/2006/relationships/hyperlink" Target="http://ru.wikipedia.org/wiki/%D0%94%D0%B6%D0%B0%D0%B7" TargetMode="External"/><Relationship Id="rId25" Type="http://schemas.openxmlformats.org/officeDocument/2006/relationships/hyperlink" Target="http://ru.wikipedia.org/wiki/%D0%93%D0%BB%D1%8E%D0%BA,_%D0%9A%D1%80%D0%B8%D1%81%D1%82%D0%BE%D1%84_%D0%92%D0%B8%D0%BB%D0%BB%D0%B8%D0%B1%D0%B0%D0%BB%D1%8C%D0%B4" TargetMode="External"/><Relationship Id="rId33" Type="http://schemas.openxmlformats.org/officeDocument/2006/relationships/hyperlink" Target="http://ru.wikipedia.org/wiki/%D0%A2%D1%80%D0%BE%D0%BC%D0%B1%D0%BE%D0%BD" TargetMode="External"/><Relationship Id="rId38" Type="http://schemas.openxmlformats.org/officeDocument/2006/relationships/hyperlink" Target="http://ru.wikipedia.org/w/index.php?title=%D0%94%D1%8C%D0%B5%D0%BF%D0%BF%D0%BE,_%D0%90%D0%BD%D1%82%D1%83%D0%B0%D0%BD&amp;action=edit&amp;redlink=1" TargetMode="External"/><Relationship Id="rId46" Type="http://schemas.openxmlformats.org/officeDocument/2006/relationships/hyperlink" Target="http://ru.wikipedia.org/wiki/%D0%92%D0%B5%D0%BD%D1%82%D0%B8%D0%BB%D1%8C_%28%D0%BC%D1%83%D0%B7%D1%8B%D0%BA%D0%B0%29" TargetMode="External"/><Relationship Id="rId59" Type="http://schemas.openxmlformats.org/officeDocument/2006/relationships/hyperlink" Target="http://ru.wikipedia.org/wiki/%D0%90%D0%BD%D0%B3%D0%BB%D0%B8%D0%B9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2168</Words>
  <Characters>12362</Characters>
  <Application>Microsoft Office Word</Application>
  <DocSecurity>0</DocSecurity>
  <Lines>103</Lines>
  <Paragraphs>29</Paragraphs>
  <ScaleCrop>false</ScaleCrop>
  <Company>Microsoft</Company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Тромбо́н (итал</dc:title>
  <dc:subject/>
  <dc:creator>Сергей</dc:creator>
  <cp:keywords/>
  <dc:description/>
  <cp:lastModifiedBy>admin</cp:lastModifiedBy>
  <cp:revision>2</cp:revision>
  <cp:lastPrinted>2010-12-09T15:50:00Z</cp:lastPrinted>
  <dcterms:created xsi:type="dcterms:W3CDTF">2014-04-06T11:55:00Z</dcterms:created>
  <dcterms:modified xsi:type="dcterms:W3CDTF">2014-04-06T11:55:00Z</dcterms:modified>
</cp:coreProperties>
</file>