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46" w:rsidRDefault="00784046" w:rsidP="00967215">
      <w:pPr>
        <w:spacing w:before="100" w:beforeAutospacing="1" w:after="100" w:afterAutospacing="1" w:line="240" w:lineRule="auto"/>
        <w:rPr>
          <w:rFonts w:ascii="Times New Roman" w:hAnsi="Times New Roman"/>
          <w:b/>
          <w:bCs/>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С О Д Е Р Ж А Н И 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Введение.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Глава I. Экологическое право и характеристика экологической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обстановки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&amp; 1. Экологическое право на пороге ХХI века.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&amp; 2. Экологическая обстановка в Республике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Глава II. Концепция экологической безопасности Республики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Глава III. Право природопользования.</w:t>
      </w:r>
      <w:r w:rsidRPr="00967215">
        <w:rPr>
          <w:rFonts w:ascii="Times New Roman" w:hAnsi="Times New Roman"/>
          <w:sz w:val="24"/>
          <w:szCs w:val="24"/>
          <w:lang w:eastAsia="ru-RU"/>
        </w:rPr>
        <w:t xml:space="preserve">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&amp; 1. Общая характеристика права пользования природными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объектами.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&amp; 2. Виды права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&amp; 3. Права и обязанности по пользованию природными объектами.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&amp; 4. Основания возникновения и прекращения право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&amp; 5. Право собственности на природные ресурсы.</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Глава IY. Лимитирование и договорные формы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&amp; 1. Лимитирование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&amp; 2. Договорные формы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Приложение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Заключение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Библиография</w:t>
      </w:r>
      <w:r w:rsidRPr="00967215">
        <w:rPr>
          <w:rFonts w:ascii="Times New Roman" w:hAnsi="Times New Roman"/>
          <w:sz w:val="24"/>
          <w:szCs w:val="24"/>
          <w:lang w:eastAsia="ru-RU"/>
        </w:rPr>
        <w:t xml:space="preserve">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 В Е Д Е Н И 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30 апреля 1996 года по указанию Президента Республики Казахстан была разработана "Концепция экологической безопасности Республики Казахстан", которая дала новые импульсы в развитии законотворческого процессе в сфере экологического права Республики Казахстан, на базе которой произошла коренная перестройка решения проблем касающихся рационального и охранительного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Для более детального и полного раскрытия данной темы мы посчитали целесообразным начать разработку проблемы с характеристики экологического состояния природных объектов Республики Казахстан, сквозь призму взглядов экологического права, в результате чего I глава работы посвящается проблемам экологического права и характеристики экологической ситуации сложившейся в Республике вследствие нерационального использования природных богатств страны, гражданами Республики и хозяйствующими субъектами.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Складывающиеся в Республике рыночные отношения вызывают необходимость в правовом регулировании права природопользования в контексте с концепцией экологической безопасности в целях сохранения окружающей среды во благо настоящего и будущего поколения граждан нашей Республики, так как только путем рационального природопользования возложено сохранение окружающей природной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главе IY нами делается акцептация на то, что только радикальное развитие институтов лимитирования, лицензирования и договорных норм природопользования может провести к искомому результату и поэтому используется большой материал Правительства регулирующие правоотношения складывающиеся в этой сфере деятельности.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Правовое положение договорных форм природопользования, сегодня вызванное складывающимся рынком занимает все большее и большее значение и приобретает комплексный характер. На основании этого к дипломной работе прилагаются типовые формы отдельных видов договоров по природопользованию, что послужит дополнительным условием способствующим полному раскрытию темы дипломной работы.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Глава I. ЭКОЛОГИЧЕСКОЕ ПРАВО И ХАРАКТЕРИСТИКА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ЭКОЛОГИЧЕСКОЙ ОБСТАНОВКИ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1. Экологическое право на пороге 21 века.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Экологическое право важнейшая отрасль права Республики Казахстан. Предметом этого права является совокупность правовых норм, регулирующих общественное отношение в сфере взаимодействия общества и природы. На современном этапе развития общественных отношений, возникающих в среде взаимодействия человечества и природы, меняется методологический подход их правового регулирования. За основу принимается экология. Объектом правоотношений выступает "природа" в целом как комплекс объектов и ресурсов, характеризующихся тесными связями, обусловливающими взаимозависимость объектов. Интересы общества связаны с сохранением качества всей окружающей природной среды, поэтому любые правоотношения, возникающими с отдельными природными ресурсами должны быть подчинены этой цели. Отношения в области взаимодействия общества и природы имеют своеобразный характер. Своеобразие этих отношений определяется тем, что природные ресурсы не созданы трудом человека, даются ему в готовом виде; при правильном и эффективном их использовании способны умножить богатства человеческого общества. Правовой режим природных ресурсов всецело определяется их экологическим значением как основными средствами производства.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Экологические правоотношения возникают и развиваются по поводу владения, пользования, распоряжения и охраны природных ресурсов как основными средствами производства во всех сферах хозяйственной жизни. В основе развития экологических отношений лежит требования эффективного использования и охраны природных ресурсов. Все это не может не учитываться при решении вопроса о правовом режиме природных ресурсов в условиях перехода к рыночным отношениям.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Экологическое право Республики Казахстан- сравнительно новое и молодое право. Оно быстро развивается, всесторонне совершенствуется и углубляется. Появляются все новые и новые нормативно-правовые акты и документы, содержащие общие и конкретные, прямые и непосредственные нормы и требования чисто экологического, природоохранного направления и характера. Созданы специально уполномоченные органы, службы-механизмы обеспечения экологического оздоровления, рационального использования и надлежащей охраны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Экологическое право Республики Казахстан, как и любое другое право в нашей республике, имеет свои собственные источники, благодаря, которым обеспечивается правовое регулирование общественных экологических природоохранных отношений.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Устанавливая меры должного поведения людей в окружающей природной среде, они призваны содействовать экологическому оздоровлению и обеспечению экологического равновесия и гармонии в мире растений и животных.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Источниками экологического права Республики Казахстан могут быть лишь такие нормативно-правовые акты, которые содержат эколого-правовые нормы и требования или носят чисто экологическую природоохранную направленность и характер. Но это не исключает, а напротив, предполагает возможность и даже целесообразность использования и международно-правовых средств механизмов.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Одним из источников экологического права в первую очередь является Конституция Республики Казахстан от 30 августа 1995 года .Эколого-правовой характер имеют ст.ст.6, 31 и 38, они впервые утвердили и ввели в действие новую экологическую, природоохранную концепцию, суть которой состоит в том, что " государство ставит целью охрану окружающей среды, благоприятной для жизни и здоровья человека", что " сокрытие должностными лицами фактов и обстоятельств, угрожающих жизни и здоровью людей, влечет ответственность в соответствии с законом ( ст. 31). В ней есть и такая основополагающая норма: "Граждане Республики Казахстан обязаны сохранять природу и бережно относится в природным богатствам" ( ст. 38).</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 все таки вернемся к предмету экологического права. Исходя из предмета этого права необходимо определить его перспективу и теоретически осмыслить и практически рассмотреть факторы, влияющие на его содержание. При этом иметь в виду, что определяющим является концепция взаимодействия общества и природы, которой охватывается основные концептуальные положения Принципы охраны окружающей среды и экологическая функция государства и права. Эколого-правовая норма, содержащая экологический императив, запреты, обязанности, разрешения и поощрения в области взаимодействия общества и природы призвана обеспечивать исполнения законов и других нормативных актов и должна занимать в структуре экологического права ведущее место.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Основными факторами, влияющими на содержание экологического права в современных условиях являются: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1)экологическая ситуация (глобальная, государственная и местная);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2)законотворческая деятельность соответствующих законодательных органов государства, направленная на повышение эффективности и качества нормативных актов об охране окружающей природы;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3)необходимость совершенствования способов охраны окружающей среды, в том числе организационно-управленческое, культурно-воспитательное и правовое.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Теперь рассмотрим эти вопросы тезисно.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1.Существующие 2 формы взаимодействия общества и природы как экономическая так и экологическая по содержанию претерпели изменения. Экономическая форма взаимодействия стала доминирующей, которая привела к кризисным экологическим ситуациям. Об этом свидетельствуют многочисленные факты в мировом и государственном масштабе.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Двадцатый век, как век научно-технического прогресса существенно усилил экономические давления человека на природную среду. Это, видимо, будет продолжаться и ХХ1 веке, если не будут приняты жесткие природоохранные меры в мировом масштабе, в государствах, в том числе в Республике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2.Условие развития рыночной экономики, существование различной формы собственности и широкое привлечение инвестиции иностранных юридических и физических лиц вызывают необходимость совершенствование законодательных и подзаконных актов об охране природы.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3.Все формы нормативных актов в области охраны окружающей среды должны содержать организационно-управленческие, культурно-воспитательные и правовые методы использования охраны и воспроизводства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4.Важным звеном в системе правовых актов об охране окружающей природной среды занимает концепция экологической безопасности Республики Казахстан. Главным объектом этой концепции должна стать экологическая безопасность человека, т.е. состояние защищенности жизненно важных экологических интересов человека и прежде всего прав на чистую здоровую, благоприятную для жизни окружающей природную среду, путем закрепления в правовых нормах 21 века преимущества экологических интересов человека. Это будет важным моментом торжества правового государства, каким является наша республика.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Также на основе закона ст. 3 говорится Охрана окружающей среды осуществляется на основе соблюдения принципа: приоритета охраны, жизни и здоровья человека сохранение и восстановление окружающей среды благоприятной для жизни, труда и отдыха населения.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2. Экологическая обстановка в 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большинстве регионов нашей республики экологическая ситуация не только неблагоприятная, но и катастрофическая.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Основными источниками, загрязняющими окружающую среду и вызывающими деградацию природных систем, являются промышленность, сельское хозяйство, автомобильный транспорт и другие антропогенные факторы. Из всех слагающих компонентов биосферы и окружающей среды, атмосфера является наиболее чувствительной, в не прежде всего поступают загрязняющие не только газообразные, но и жидкие, а также твердые вещества.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Человек загрязняет атмосферу уже тысячелетиями, однако последствия употребления огня, которым он пользовался весь этот период были незначительными.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Что представляет собой атмосфера? Окружающий нас воздух - это смесь газов или, иначе говоря, атмосфера, окутывающая наш земной шар.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Поступление различных поллютантов а атмосферу от стационарных промышленных источников в настоящее время составляет более 4 миллионов тонн в год.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атмосферу над Казахстаном выделяется значительное количество высокотоксичных газообразных и твердых веществ. Если сопоставить количество выбросов от различных стационарных источников, то примерно 50 процентов выбрасывается теплоэнергоисточниками, а 33 процента - предприятиями горной и цветной металлургии. Наибольшее количество выбросов различных поллютантов происходит в Восточном Казахстане - 2231, 4 тыс. т/год, что составляет 43 процента от общего количества выбросов по всему Казахстану. На втором месте по количеству выбросов состоит Центральный Казахстан - 1868 тыс. т/ год или 36 процентов. Меньше всего загрязняется атмосфера в Северном Казахстане 363, 2 тыс. т/год (7 процентов) и Южном Казахстане 415, 1 тыс. т/год , что составляет 8 процентов. Наиболее мобильными, с обширным радиусом действия, являются окислы азота и серы. Они переносятся на значительные рассмотрения и оказывают сильное влияние на гибель, особенно сельскохозяйственных культур.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Значительный вклад в загрязнение воздушного бассейна и других компонентов окружающей среды вносит автотранспорт республики. Его выбросы, особенно в городах, составляют от 25 до 50 процентов. По загрязненности атмосферы выхлопными газами автомобилей на первом месте стоит Алматы 75 процентов, затем Актюбинск - 47, 1, Семипалатинск - 46,6, Жамбыл - 43,1, Усть-Каменогорск- 41,4 процентов. Меньше всего выхлопных газов содержится в атмосфере Жезказгана - 14,8 Петропавловска-26,3 и Лениногорска - 27,6 процентов. Однако самая высокая загазованность атмосферного воздуха, как ни странно установлена в таких городах, как Костанай - 84, 7 процента и Уральск - 81, 7 процента, где промышленных предприятий и автотранспорта сравнительно меньше, чем в вышеназванных городах. Автомашины являются главными загрязнителями воздуха и, до известной степени, почвы и воды. Как свидетельствует статистика, на миллион с лишним алматинцев сегодня приходится более 200 тысяч автомашин.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Загрязнение атмосферы городов твердыми и газообразными поллютантами уменьшает интенсивность солнечного света, засоряет воздух значительным количеством твердых частиц, которые служат ядрами концентрации, способствующими возникновению туманов и смогов. Высокое содержание вредных примесей в атмосфере в твердом и газообразном состоянии оказывает влияние на тепловые свойства атмосферы.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Под действием солнечного света, в результате фотохимических реакций образуется эффект суммации, что способствует появлению новых, более токсических веществ, которые вызывают смоги.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В Уголовном кодексе Республики Казахстан в главе 11 Об экологических преступлениях, предусмотрена ст. 282. Загрязнение атмосферы, которая гласит: Нарушение правил выброса в атмосферу загрязняющих веществ или правил эксплуатации установок, сооружений и иных объектов, если это деяние повлекло загрязнение или иное изменение природных свойств воздуха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несут ответственность по уголовному законодательству.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Другим весьма важным, абсолютно незаменимым для жизни естественным компонентом окружающей среды, природы и биосферы является вода.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Среднегодовой сток рек в Республике Казахстан сравнительно невелик и составляет всего 101,9 км. В год, тогда как сток воды в одной, например Амазонке составляет 220 км</w:t>
      </w:r>
      <w:r w:rsidRPr="00967215">
        <w:rPr>
          <w:rFonts w:ascii="Times New Roman" w:hAnsi="Times New Roman"/>
          <w:sz w:val="24"/>
          <w:szCs w:val="24"/>
          <w:vertAlign w:val="superscript"/>
          <w:lang w:eastAsia="ru-RU"/>
        </w:rPr>
        <w:t xml:space="preserve"> </w:t>
      </w:r>
      <w:r w:rsidRPr="00967215">
        <w:rPr>
          <w:rFonts w:ascii="Times New Roman" w:hAnsi="Times New Roman"/>
          <w:sz w:val="24"/>
          <w:szCs w:val="24"/>
          <w:lang w:eastAsia="ru-RU"/>
        </w:rPr>
        <w:t>в год. Из этого количества на территории республики формируется около половины речного стока - 57 процента или 58,4 км. Остальные водные ресурсы составляют 43,5 км и поступают из сопредельных территорий (Китай, Узбекистан, Кыргызстан). Располагаемые к использованию в народном хозяйстве ресурсы поверхностных вод оцениваются в объеме всего 46 км. В пределах Казахстана насчитывается свыше 85 тыс. рек и временных водотоков, в том числе 11,5 тыс. длиной свыше 10 км 3447 озер, 4500 прудов и водохранилищ.</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Наиболее крупными реками являются Иртыш, Урал, Ишим, Тобол, из безсточных районов Южного и Центрального Казахстана реки Сырдарья, Или, Нура, Сарысу. Кроме того, в пределах Казахстана расположены такие крупные замкнутые водоемы как Аральское море и озеро Балхаш.</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Наряду с характерным дефицитом водных ресурсов, обусловленным в большей степени природными факторами формирования вод, влияние на качественный состав поверхностных вод суши оказывает также антропогенная деятельность, проявляющаяся в интенсивном развитии сельского хозяйства, водного транспорта, промышленности, энергетики и коммунального хозяйства. Основными загрязнителями воды являются промышленность и сельское хозяйство. Кроме того, все большее влияние на качество воды оказывают диффузные источники загрязнения, это ядохимикаты и удобрения, смываемые с сельскохозяйственных угодий. Значительно ухудшают качество воды, делают ее токсичной промышленные и бытовые стоки. В городах и промышленных центрах сточные воды составляют примерно 15-20 процентов от общей нагрузки водоема загрязняющими ингредиентами.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Негативные действия на качество и количество поверхностных вод оказывают меры, связанные с увеличением площадей орошаемых земель, в особенности в регионах недостаточного и неустойчивого увлажнения, которых в Казахстане немало. Основными водопотребителями в республике являются такие отрасли, как сельское хозяйство, промышленность и теплоэнергетика.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Наиболее острый дефицит воды ощущается на западе и на юге республики. Основными водопотребителями являются орошаемое земледелие (72%), промышленность (29%) и коммунальное хозяйство (6,0%). В орошаемом земледелии отмечается перерасход воды в 1,5 - 2 раза. Удельное водопотребление на 1 га орошаемых земель в среднем по республике составляет 10 тыс. м\га. Важным направлением охраны и рационального использования водных ресурсов является улучшение качества поверхностных и подземных вод. Под антропогенным воздействием существенно изменился гидрохимический, гидрологический и санитарный режим практически всех рек и водоемов Казахстана Поэтому необходимы создание экономических и правовых механизмов, разработка экологических норм и нормативов, системы мониторинга воды, почв и производства сельскохозяйственной продукции.</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Глава II. КОНЦЕПЦИЯ ЭКОЛОГИЧЕСКОЙ БЕЗОПАСНОСТИ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естественным особенностям окружающей среды (биосферы) боле половины территории Республики относятся к пустынным и полупустынным, а по естественно -историческим условиям и при сложившейся преимущественно ресурсно - сырьевой системе природопользования остаются экстремально высокими техногенные нагрузки добывающих и перерабатывающих предприятий, промышленных зон народно-хозяйственного комплекса, военных объектов на экологически уязвимые природные системы и проживающее в них население. В связи с этим в стране сложилась неблагоприятная, а в ряде регионов кризисная экологическая обстановка.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Наиболее опасные проявления экологического кризиса - региональное техногенное опустывание, деградация почв, истощение и загрязнение водных ресурсов, загрязнение атмосферы, разрешение генетического фонда живой природы, активизация угрожающих жизни стихийных природных явлений и промышленных катастроф, накопление опасных и токсичных отходов.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некоторых регионах положение обострилось настолько, что нарастает опасность неотвратимых, необратимых и непредсказуемых явлений и резко сокращаются возможности прогнозирования управления и сохранения устойчивого природопользования ( Приаралье, Семипалатинский полигон, Прикаспий, Байконур и др.).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Казахстан, как полноправный член ООН, учитывает актуальность для страны принципов подписанной им Декларации Всемирной конференции ООН по окружающей среде и развитию РИО-92, в которой, в частности, выделена категория " стран, окружающая среда которых наиболее уязвима", приоритетов Повестке Дня ООН на 21 век, а также международных конвенций по борьбе с опустыванием, об изменении климата и считает их соблюдение членами Мирового Сообщества жизненно важным для обеспечения глобальной, региональной и национальной экологической безопасности и устойчивого развития страны в региональных и глобальных аспектах.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Настоящая Концепция экологической безопасности разработана на основе Конституции, законов Республики Казахстан и иных нормативных правовых актов Республики, исходя из принципов Рио-де Жанейрской Декларации по окружающей среде и развитию, приоритетов Повестки Дня ООН на 21 век, международных конвенций и соглашений в этой области и с учетом: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-естественно -исторических особенностей и условий сложившегося природопользования и международного статуса экологически наиболее уязвимой страны с экономикой переходного периода;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-особенностей политической, правовой, экономической и социальной реформы в переходный период для защиты интересов и соблюдения приоритетов экологической безопасности страны в глобальных и региональных интеграционных процессах;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-обеспечение экологической безопасности и устойчивого развития отраслей природопользования в международных отношениях и внутренних реформах;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-необходимости реабилитации населения и окружающей среды экологически наиболее уязвимых и кризисных районов;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-признание фундаментальной роли и места экологической безопасности страны в обеспечении ее устойчивого развития и общей национальной безопасности.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Концепция содержит основополагающие принципы, стратегические цели, задачи и приоритетные направления обеспечения экологической безопасности. Особое внимание уделяется адекватной роли, функциям и статусу природоохранных структур в обеспечении общей национальной безопасности страны, защите суверенных интересов, достижению стратегических целей, решению приоритетных задач Казахстана в глобальных и региональных интеграционных процессах.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Казахстан географически находится в эпицентре суперконтитента Евразии. Основную территорию страны в секторе глобально целостной системы биосферы Земли составляют степи, пустыни и полупустыни м остроконтинентальными погодно-климатическими характеристиками.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Значительная часть территории страны сейсмически активны, и угроза землетрясений накладывается на факторы экологического риска. Сложившаяся преимущественно ресурсно-сырьевая и монокультурная система природопользования, традиций уклада и экологических ограничений размещения производительных сил привели к образованию зон и регионов повышенных техногенных воздействий, риска и экологического бедствия для проживающего в них населения. В этой связи, социальное напряжение в обществе, связанное с трудностями переходного к рынку периода, усугубляется постоянным фактором экологической обеспокоенности населения, особенно резко выраженным в регионах экологического бедствия.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Определяемые статусом Казахстана в биосфере Земли экологические ограничения и требования охраны окружающей среды и природопользования являются естественным фундаментом экологической безопасности и устойчивого развития страны. И они должны наиболее полно и адекватно учитываться в нормативных правовых актах об охране окружающей природной среды О земле, О недрах и недропользовании, Водном, Лесном кодексах и других нормативных правовых актах страны в условиях переходного периода.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Экологическая безопасность как естественно - историческая основа и составная часть национальной безопасности Республики Казахстан определяется степенью защищенности личности, общества и государства от последствий чрезмерного антропогенного воздействия на окружающую среду, а также стихийных бедствий, промышленных аварий и катастроф. Основными субъектами обеспечения экологической безопасности, являются государство, а также юридические и физические лица.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Концепция экологической безопасности представляет собой систему признанных государством принципов и приоритетов, на основании которых формируется внешняя и внутренняя политика, правовые и экономические механизмы, а также направления деятельности , необходимые для обеспечения и сохранения благоприятной окружающей среды и устойчивого экономического и человеческого развития, предупреждение стихийных бедствий и промышленных аварий.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Для достижения стратегических целей и соблюдения приоритетов экологической безопасности страны в глобальном партнерстве, признавая целостность и взаимозависимую природу нашего дома - планеты Земля, необходимо защищать национальные интересы исходя из актуальных для Казахстана принципов Рио-де-Жанейрской Декларации по окружающей среде и развитию:</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-забота о людях занимает центральное место в усилиях по обеспечению устойчивого развития страны, и они имеют право на здоровую и плодотворную жизнь в гармонии с природой;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-реализация государством суверенного права разрабатывать свои природные ресурсы и признание ответственности за нанесение ущерба окружающей среде других государств или районов за пределами действия национальной юрисдикции;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-реализация права на развитие и охрану окружающей среды должна обеспечить справедливое удовлетворение потребностей настоящего и будущего поколений;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-достижение устойчивого развития и более высокого уровня жизни на основе уменьшение и исключения нежизнеспособных моделей производства и потребления и поощрения надлежащей демографической политики;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-создание условий для эффективного участия всех заинтересованных граждан в решении экологических вопросов, возможности участия общественности в процессах принятия решений, развитие и поощрение информированности населения.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Настоящая Концепция определяет принципы, стратегические цели, задачи и механизмы обеспечения и поддержания на оптимальном уровне благоприятной для человека среды обитания при обязательном условии сохранения биологического разнообразия. В ее основу заложена стратегия создания благоприятных условий для жизни людей на базе оптимального развития производства, рационального использования природных ресурсов и охраны окружающей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Государственная политика экологической безопасности базируется на: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-введении принципа "платит природопользователь и загрязнитель", обязательности компенсации ущерба, нанесенного здоровья человека и окружающей ущерба, нанесенного здоровью человека и окружающей среде и социальной защиты пострадавших по экологическим причинам.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-разрешительном порядке осуществления производственной и иной деятельности, способный создать угрозу экологической безопасности населения.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-своевременном выявлении и восстановлении нарушенных территории, экосистем и природных комплексов.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-обеспечение полной, достоверной и своевременной информацией граждан и организаций об экологической опасности и осуществляемой деятельности в области экологической безопасности.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-соблюдении норм международного права, выполнении международных договоров Республики Казахстан, регламентирующих охрану окружающей среды и природопользование.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-обязательном участии в международной деятельности в области обеспечения экологической безопасности.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Стратегические цели и задачи экологической безопасности включают: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-введение единой системы мониторинга за состоянием окружающей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-оценку состояния качества природной среды, экологическое районирование и специальное картографирование территории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-создание системы природоохранного законодательства, регламентирующего охрану окружающей среды и управление природопользованием;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-совершение системы экологического контроля и нормирования;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-планирование природопользования, разработка экологических программ, схем охраны окружающей среды и устойчивого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-развитие системы экологического преобразования и воспитания;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-создание экономического механизма охраны окружающей среды и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-разработку программ международного сотрудничества по проблемам охраны окружающей среды, природопользования и защиты от стихийных бедствий.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Основные стратегические направления реализации настоящей Концепции - обеспечение устойчивого социально-экономического и человеческого развития республики путем создания и внедрения ресурсосберегающих экологически чистых технологий, модернизации и совершенствования существующих производственных процессов.</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Глава III. ПРАВО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1. Общая характеристика права пользования природными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объектами.</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Природопользование понимают как совокупность всех форм воздействия человечества на природу, включая ее охрану, освоение и преобразование.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экологическим последствиям для человечества и природы природопользование подразделяют на две формы.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Первая форма - рациональное природопользование. Оно представляет сознательно регулируемую, целенаправленную деятельность, проводимую с учетом законов природы, обеспечивающую потребность общества в природных ресурсах, экологически благоприятной природной среде для здоровья и жизни человека, сохранение природных богатств в интересах настоящего и будущих поколений людей, равновесие между экономическим развитием и устойчивостью природной среды. Обязательным условием рационального природопользования является осуществление надлежащих мер по решению экологических проблем.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Вторая форма природопользования - нерациональное природопользование. Оно представляет деятельность, нарушающую законы природы. В результате ее ухудшается качество природной среды, происходит ее деградация, истощение природных ресурсов, подрывается естественная основа жизнедеятельности людей.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Природопользование характеризуется, кроме того, как отрасль знаний, изучающих опыт и вырабатывающих научно-обоснованные рекомендации по оптимизации воздействия человечества на природу.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юридическом смысле "природопользование" - понятие собирательное, объединяющее его различные формы, виды, их подвиды. Природопользование основывается, прежде всего, на отношениях собственности, существующих между людьми по поводу природных благ. Это - в первую очередь, производственно хозяйственные отношения. Экологическое право занимается изучением реализации права природопользования в различных его формах и в пределах, в которых природопользование воздействует на природу, а также изучением природоохранительных мер.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Природопользование является институтом экологического права как отрасли права, науки и законодательства, включая поресурсовое законодательство.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Например, понятие использования водных объектов определяется как получение различными способами пользы от водных объектов для удовлетворения материальных и иных потребностей граждан и юридических лиц, а понятие водопользования (пользование водными объектами) как юридически обусловленная деятельность граждан и юридических лиц, связанная с использованием водных объектов.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Аналогично определено пользование животным миром, это - юридически обусловленная деятельность граждан и юридических лиц по использованию объектов животного мира.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Поэтому право природопользования представляет собой совокупность установленных законодательством норм и правил, обусловливающих деятельность физических и юридических лиц по использованию земли, ее недр и других природных объектов для удовлетворения текущих и перспективных экономических, экологических и иных жизненно важных интересов и потребностей граждан, общества и государства.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 природопользования характеризуют трояко. Первое - как объективное, т.е. как совокупность нормативных правовых актов и правовых норм о природопользовании, которые обязательны и действуют до их изменения или отмены в установленном законом порядке. Второе - как субъективное, т.е. как совокупность прав и обязанностей субъектов права природопользования. Третье- как правоотношение природопользования, которое служит механизмом реализации объективного и субъективного права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Роль права природопользования состоит в том, что посредством его реализуются правомочия государства и других собственников на землю и правомочия других субъектов отношений природопользования, касающихся земли и иных природных ресурсов. Таким путем обеспечивается взаимодействие между этими субъектами, лучшее использование природных ресурсов, реализуется экономическая, экологическая, культурная, оздоровительная, воспитательная, эстетическая и другие формы права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 характеристике права природопользования необходимо принять во внимание распространение этого права не на все формы, виды и разновидности пользования природой, а лишь на доступные правовому регулированию и нуждающиеся в нем. В предмет права природопользования не входят, например, пользование атмосферным воздухом для дыхания, пользование солнечной энергией для удовлетворения физиологических потребностей человека. Правовое понятие (природопользование) имеет узкое значение, по сравнению с философским или естественно- научным, и касается лишь основных видов природных объектов (земля, ее недра, воды и т.д.).</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2. ВИДЫ ПРАВА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Основными классифицирующими признаками видов права природопользования являются различия по целям использования природных объектов и по субъектам права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зависимости от классификационных признаков выделяют следующие виды права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признакам неотъемлемости естественного права человека и гражданина на благоприятную природную среду жизни и в зависимости от объекта природы выделяют право общего природопользования. Реализация его гражданином не нуждается в особом разрешении.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признаку обязательности получения особого разрешения компетентного государственного органа гражданином или хозяйствующим субъектом выделяют право специального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признаку цели природопользования различают право природопользования в сельском хозяйстве, промышленности и энергетике, осуществляемое для нужд науки, транспорта, обороны и других целей. Причем эти цели сформулированы укрупнено, а перечень их оставлен открытым путем указания на использование природных объектов также "для иных целей".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признаку способа (условий) природопользования различают право природопользования, осуществляемое с изъятием или без изъятия природного ресурса из природной среды. Эти виды права природопользования предусмотрены водным и лесным законодательством, законодательством о недрах, животном мире и иным законодательством.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признаку обеспечения минимально возможного экологически отрицательного антропогенного воздействия при использовании одного природного объекта на другой и на природную среду в целом различают право комплексного природопользования. Этот вид права природопользования установлен законом.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признакам осуществления права природопользования собственником индивидуально обособленного природного объекта (земельного участка, части водного объекта и т.д.), принадлежащего ему на титуле права собственности, право природопользования считается непосредственным видом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признаку предоставления собственником в пользование индивидуализированного природного объекта право природопользования считается первичным видом. По признаку предоставления такого объекта не собственником- пользователем его право природопользования им является вторичным видом.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признаку срочности (времени) право природопользования может быть бессрочным, то есть постоянным, или временным (долгосрочным или краткосрочным).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признаку субъекта права природопользования выделяют право природопользования граждан, обладающих общей правоспособностью и дееспособностью в области природопользования, и юридических лиц, обладающих специальной правоспособностью и дееспособностью в этой области.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предметно- отраслевому признаку правового регулирования природопользования выделяют право землепользования, право недропользования, право водопользования, право пользования лесами и растительностью вне лесов, право пользования животным миром, право пользования атмосферным воздухом, право пользования атмосферным воздухом, право пользования особо охраняемым природными территориями, право пользования космическим пространством и объектами.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Эти виды права пользования природными объектами, а также другие, которые получают развитие или будут развиты в законодательстве, представляют в своей совокупности право природопользования. В свою очередь они подразделяются на виды и их разновидности в различных отраслях права и законодательства и международных договорах.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Так, в результате приватизации сложились три установленных законом формы права землепользования граждан и их коллективов. Первая основанная на предоставлении (приобретении) право частной, общей долевой или общей совместной собственности на землю. Вторая- основанная на предоставлении земли в пользование. Третья -основана на передаче земли в аренду. В земельном праве и законодательстве различают множество видов права землепользования. В их число входят такие виды права землепользования, как сельскохозяйственное, крестьянских (фермерских хозяйств), населенных пунктов, граждан и т.д.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Видами права пользования недрами законодательно установлены предоставление их для регионального геологического изучения, разведки и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(геологические заповедники, заказники, памятники природы т.д.) и другие виды.</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3. ПРАВА И ОБЯЗАННОСТИ ПО ПОЛЬЗОВАНИЮ</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ПРИРОДНЫМИ ОБЪЕКТАМИ</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 природопользования тесно связано с экономикой, является правовой формой содержания экономических отношений природопользования. Одновременно праву природопользования присущи собственная форма и содержание, между которыми существует неразрывная связь. Изучение их имеет важное значение для правильной характеристики права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Содержание права природопользования понимается как совокупность основанных на законе и взаимосвязанных между собой правомочий владения и пользования природными объектами, которыми наделяют в установленном порядке граждан и юридических лиц.</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Владение и пользование являются двуединым правомочием, поскольку пользоваться природным объектом можно только при условии одновременного владения им. Правомочие владения служит предпосылкой осуществления любого природопользования. Формами его проявления являются, например: право на огораживание полученного в пользование земельного участка, установление порядка пользования либо запрета на пользование им иными лицами.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Правомочие природопользования представляет основанную на законе возможность хозяйственной эксплуатации или иного использования природного объекта путем извлечения из него полезных свойств, его потребления для производственных или личных нужд. Правомочие природопользования проявляется в правах и обязанностях по использованию природного объекта.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Объем и состав прав и обязанностей, входящих в содержание права природопользования, которыми наделяются конкретные природопользователи по использованию предоставляемых им природных объектов, множественностью их целевого назначения, различным статусом субъектов права природопользования. Между отдельными конкретными видами прав и обязанностей в области природопользования имеются существенные различия.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Основным общим правом землепользования, например, является право самостоятельного хозяйствования на земле. К этой категории прав относится право собственников и владельцев земельных участков по своему усмотрению в их границах осуществлять в установленном порядке без применения взрывных работ добычу общераспространенных полезных ископаемых (песок, глина и т.д.), не числящихся на государственном балансе, и строительство подземных сооружений для своих нужд на глубину до пяти метров, а также устройство и эксплуатацию бытовых колодцев и скважин на первый водоносный горизонт, не являющийся источником централизованного водоснабжения.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Основными общими правами пользователей недр являются использование предоставленного им участка недр для любой формы предпринимательской или иной деятельности, соответствующей цели, обозначенной в лицензии; самостоятельно выбирать формы этой деятельности, не противоречащие законодательству; использовать результаты своей деятельности, в том числе добытое минеральное сырье, в соответствии с лицензией и действующим законодательством; использовать отходы своего горнодобывающего и связанных с ним перерабатывающих производств, если иное не оговорено в лицензии; ограничивать застройку площадей залегания полезных ископаемых в границах предоставленного ему горного отвода; проводить без дополнительных разрешений геологическое изучение недр за счет собственных средств в границах горного отвода, предоставленного ему в соответствии с лицензией;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представлена.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Водопользователи по своему усмотрению осуществляют принадлежащее им право пользования водным объектом. Вмешательство со стороны органов исполнительной власти в деятельность водопользователей, связанную с использованием водных объектов, запрещается, за исключением случаев, предусмотренных Водным кодексом и иными законами. Аналогичные права защиты имеют все природопользователи, независимо от того, каким природным объектом они пользуются.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Пользователь животным миром осуществляет принадлежащее ему права владения и пользования объектами животного мира на условиях и в пределах, установленных законом, лицензией и договором с органом государственной власти, представляющим соответствующую территорию, акваторию для осуществления пользования животным миром.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Обязанности, входящие в содержание права природопользования, по их значению для природопользователей можно свести к двум основным видам - позитивным и негативным.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Позитивные обязанности предписывают совершать определенные действия. Примерами их являются обязанности рационально использовать природные объекты в соответствии с их целевым назначением; применять экологически совместимые технологии; осуществлять природоохранные мероприятия; своевременно и правильно производить плату за пользование природными объектами и загрязнение окружающей природной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Негативные обязанности состоят в запретах осуществлять определенные действия. Примерами их могут быть запрещение ухудшения состояния окружающей природной среды на территории в результате осуществления хозяйственной и иной деятельности, несоблюдение установленного порядка природопользования, нарушения прав и законных интересов третьих лиц.</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Права и обязанности, входящие в содержание права природопользования, подразделяют на общие, предназначенные для всех или большинства природопользователей, и специальные, предназначенные для отдельных определенных видов использования природных объектов.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Важное значение в числе природопользователей не собственников имеет пользование природными объектами в соответствии с целями предоставления их в пользование. Это право является одновременно также обязанностью природопользователей - не собственников. Каждый природопользователь имеет право на возмещение причиненного ему ущерба и вместе с тем обязан возместить ущерб, причиненный им другим субъектом права.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общим правам природопользователей можно отнести право на выброс и сброс вредных веществ и на захоронение отходов. Однако осуществление данного права допускается на основе разрешения, выдаваемого специально уполномоченными на то государственными органами в области охраны окружающей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Общими обязанностями природопользователей являются несовершенные действия, нарушающие законы, права и законные интересы других природопользователей, пользование предоставленными природными объектами в соответствии с установленными законом нормами и правилами, - в том числе экологическими.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рассматриваемой категории обязанностей относятся общие экологические требования, которые необходимо выполнять при эксплуатации предприятий, сооружений, иных объектов и осуществлении другой деятельности. В соответствии с ними юридические лица и граждане обязаны принимать эффективные меры по соблюдению технологического режима и выполнению требований по охране природы, рациональному использованию и воспроизводству природных ресурсов, оздоровлению окружающей природной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Юридические и физические лица должны обеспечивать соблюдение установленных нормативов качества окружающей природной среды на основе соблюдения утвержденных технологий, внедрения экологически опасных технологий и производств, надежной и эффективной работы очистных сооружений, установок и средств контроля, обезвреживания и утилизации отходов, проведения мероприятий по охране природных объектов и воспроизводству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Общей обязанностью всех природопользователей является выполнение заключений, постановлений, представлений и иных законных решений органов государственного управления, в том числе специально уполномоченных на то органов государственного контроля за соблюдением законодательства в области охраны окружающей среды и использования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Одной из основных обязанностей природопользователей по законодательству об охране окружающей природной среды является ведение совместно с государственными природоохранными органами и органами государственной статистики количественного и качественного учета природных ресурсов и вторичного сырья и определение их экологической и экономической оценки.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водному законодательству, например, водопользователь обязан вести в установленном учет забираемых, используемых и сбрасываемых вод, количества загрязняющих веществ в них, а также систематическое наблюдение за водными объектами и их водоохранными зонами и представлять указанную информацию бесплатно и в установленные сроки в специально уполномоченный государственный орган управления использованием и охраной водного фонда. По подземным водным объектам информация должна представляться также и в государственный орган управления использованием и охраной недр.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Запрещается или в установленном порядке признаются неправомерными действия природопользователей так же, как и органов государственной власти, нарушающие антимонопольные требования законодательства.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Основные специальные права природопользователей установлены законодательством и зависимости от вида природопользователя и целевого назначения природного объекта, предоставляемого в пользование, и субъекта права природопользования. К числу этих прав можно отнести, например, следующие.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Некоторые категории субъектов права природопользования (колхозы, совхозы и т.д.), ведущие хозяйственную деятельность, наделены правами, являющимися в большинстве случаев одновременно и обязанностями, по внутрихозяйственному управлению закрепленными за ними природными объектами.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Это управление представляет собой, в основном, распределение и перераспределение природных объектов, передаваемых первичными природопользователями во вторичное пользование, учет и контроль в случаях, непосредственно предусмотренных законом.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Предприятия и организации - природопользователя при обращении в органы государственной власти и управления имеют право на получение от них на договорной основе информации о состоянии окружающей природной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Специальные обязанности, предусмотренные законом, можно показать на следующих примерах. Такие природопользователи, как предприятия и организации, обязаны, например, разрабатывать и проводить мероприятия, направленные на предупреждение и ликвидацию загрязнения окружающей среды. Временный землепользователь обязан привести нарушенный им участок земли в состояние, пригодное для использования по целевому назначению. Специальной обязанностью является рекультивация земель, то есть приведение земельных участков в состояние, пригодное для сельскохозяйственных или иных нужд, земельных участков по окончании использования их для строительства, добычи полезных ископаемых.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Правомочия природопользователей на осуществление определенной деятельности, входящие в содержание права природопользования, могут быть ограничены в порядке, установленном законом. Это делается для обеспечения соблюдения прав и законных интересов других природопользователей и граждан, а также интересов общества и государства. Природопользователи при реализации предоставленных им правомочий не имеют права осуществлять свою деятельность вне пределов установленных ограничений.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Ограничения прав и обязанностей природопользователей могут вводится при необходимости в том порядке, установленном законом, для обеспечения экологической безопасности населения, охраны окружающей природной среды и ее отдельных объектов. Ограничения могут устанавливаться вплоть до запрета отдельных видов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4. ОСНОВАНИЯ ВОЗНИКНОВЕНИЯ И ПРЕКРАЩЕНИЯ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ПРАВА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Субъективное право природопользования, то есть обеспеченная законодательством возможность гражданин или юридического лица осуществлять деятельность, направленную на достижение целей, связанных с удовлетворением их интересов, приобретается и прекращается в соответствии с основаниями, предусмотренными законом и при наступлении юридических фактов.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Основаниями возникновения права природопользования признаются не все юридические факты. Право природопользования возникает только на основании правомерных юридических фактов - действий.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Предоставление права природопользования производится в соответствии с установленным законом порядке, включающим проведение необходимых согласований и оформление документов.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 землепользования приобретается, например, на основании предоставления земельных участков в пользование компетентным государственным органом или местной администрацией либо первичным землепользователем, имеющим по закону такое право.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Наиболее значимыми основаниями возникновения права землепользования является также приобретение права собственности (или оперативного управления) на строение или сооружение, находящееся на обособленном земельном участке, переход права собственности за землю, приобретение ее в собственность (купля), в аренду, по наследству в пожизненное пользование.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Предоставление недр в пользование оформляется специальным государственным разрешением в виде лицензии - документа, удостоверяющего право ее владельца на пользование участком недр.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Права пользования водными объектами приобретаются на основании лицензии на водопользование и заключенного в соответствии с ней договором пользования водным объектом.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Основаниями приобретения права водопользования являются переход его в порядке правопреемства в случае смерти водопользователя - гражданин или реорганизации водопользователя- юридического лица.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 переходе права пользования водными объектами от одного лица к другому в случаях, предусмотренных законом, основанием приобретения права водопользования является распорядительная лицензия.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Водный сервитут устанавливается водным законодательством или договором при его регистрации государственными органами.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Предоставление в пользование участков лесного фонда производится посредством прямых переговоров, лесных торгов или конкурсов. Организует и проводит их районная (городская) администрация. В них принимают участие местные подразделения государственного органа управления лесным хозяйством.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Участки лесного фонда предоставляются в пользование на основании специальных разрешительных документов - лицензии, лесорубочного билета (ордера), лесного билета, содержание которых по лесному законодательству выражаются в следующем.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Лицензия - документ, удостоверяющий право ее владельца на долгосрочное пользование участками лесного фонда (аренду). К ней прилагаются соглашения об условиях лесопользования, заключенные между владельцем лесного фонда и лесопользователем.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Государственные органы на конкурсной основе выдают лицензии на право пользования объектами животного мира.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Основанием возникновения права пользования атмосферным воздухом для выброса в него загрязняющих веществ или осуществления отдельных видов вредного физического воздействия на атмосферный воздух является разрешение специально уполномоченных на то государственных органов.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Лимиты на природопользование являются формой права природопользования и одновременно одной из разновидностей его нормирования.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Лимиты на природопользование - это система экологических ограничений антропогенных, и, прежде всего, техногенных воздействий на природную среду по территориям.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Лицензия определяется как разрешение компетентного государственного органа на осуществление определенной деятельности владельцем лицензии.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Основаниями полного или частичного, постоянного или временного прекращения права природопользования могут быть правомерные или противоправные действия, бездействия и события.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общим для всех природопользователей основаниям прекращения права природопользования можно отнести: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изъятие предоставленного в пользование природного объекта для государственных или муниципальных нужд;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источник сроков, установленных в разрешительных документах на пользование природным объектом;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возникновение предусмотренных в этих документах условий, исключающих дальнейшее осуществление пользования предоставленными природными объектами;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систематические (более двух раз или более двух раз в год либо неоднократные, что конкретно устанавливается в поресурсных законах) нарушения природопользователем правил пользования природными объектами (лесным, водным фондом и т.д.), нанесшие существенный вред лесному фонду либо без такового;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возникновение чрезвычайных ситуаций (стихийных бедствий, военных действий и других);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если природопользователь в течении установленного в разрешительном документе срока не пользуется или не приступил к пользованию природным объектом в предусмотренных объемах;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ликвидация как субъекта хозяйственной деятельности предприятия или иного субъекта хозяйственной деятельности, которому природные объекты были предоставлены в пользование;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систематическое (более двух раз или с нарушением сроков и иных условий) не внесение установленных платежей за пользование природными объектами.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Основаниями прекращения права землепользования, например, являются прекращение права собственности или оперативного управления на строение или сооружение, расположенное на обособленном земельном участке; отсутствие надобности в земельном участке и ликвидация предприятия, организации, учреждения. К числу оснований прекращения права пользования земельным участком граждан относятся: добровольный отказ от пользования этим участком; прекращение трудовых отношений, в связи с которыми был представлен земельный надел в пользование, за исключением случаев, предусмотренных законом (выход на пенсию, инвалидность, полученная при исполнении служебных обязанностей, и т.д.).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 недропользования прекращается, например, по истечении установленного в лицензии срока ее действия; при отказе владельца ее от предоставленного ему права пользования недрами; при возникновении определенного, зафиксированного в лицензии условия, с наступлением которого прекращается право недропользования и по другим установленным законом основаниям.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Основаниями долгосрочного прекращения права недропользования являются возникновение непосредственной угрозы жизни или здоровья людей, работающих или проживающих в зоне влияния работ, связанных с пользованием недрами; нарушение пользователем недр существенных условий лицензии; систематическое нарушение им правил пользования недрами; если он в течении установленного лицензией срока не приступил к использованию недр в предусмотренных объемах; возникновение чрезвычайных ситуациях; ликвидация предприятия или иного субъекта хозяйственной деятельности; инициатива владельца лицензии.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Основаниями прекращения права водопользования являются отказ водопользователя от пользования водными объектами; истечение срока предоставления в пользование водного объекта; смерть водопользователя - гражданина; прекращение деятельности водопользователя - юридического лица; прекращение особого пользования водными объектами; естественное или искусственное исчезновение водных объектов; переход права пользования водными объектами в порядке, предусмотренном законодательством.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Принудительное прекращение права водопользования допускается только в случаях не использования объектов в течении трех лет; не использования в течении одного года водных объектов, предназначенных для водоснабжения, при ограниченности водных ресурсов; использование водных объектов не в соответствии с целями их предоставления; возникновения необходимости использования водных объектов для государственных или муниципальных нужд; несоблюдения водопользователем условий и требований, установленных в лицензии на водопользование и договоре пользования водным объектом; запрещения использования водных объектов.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 лесопользования может быть досрочно прекращено органом власти, принявшим решение о предоставлении участков лесного фонда в пользование по предложению государственных органов управления лесным хозяйством, например, в случаях возникновения и распространения пожара по вине лесопользователя.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В качестве оснований для прекращения промысла живых ресурсов континентального шельфа законом установлены: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добровольный отказ заявителя (так называют заявителя лицензии - пользователя живыми ресурсами от их промысла);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истечение срока действия лицензии на промысел;</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повторное нарушение правил промысла в течении календарного года или превышение установленных лимитов вылова живых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нарушение закона о континентальном шельфе и международных договор;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не внесение в установленный срок платы за пользование живыми ресурсами, штрафов и сумм в возмещение ущерба;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непредставление отчетных материалов по видам живых ресурсов, объема вылова и районам промысла;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снижение продуктивности и ухудшения качественного состава видов живых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систематическое загрязнение вод, покрывающих континентальный шельф, по вине пользователя.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Право пользования (потребления) атмосферного воздуха для производственных нужд, например, может быть не только ограничено, приостановлено, но и запрещено органами государственного контроля за охраной атмосферного воздуха, в случае, когда это приводит к изменениям состояния атмосферного воздуха, оказывающим вредное воздействие на здоровье людей, растительный и животный мир.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Судебную защиту нарушенных или оспариваемых прав природопользования осуществляют суд, арбитражный суд или третейский суд в соответствии с подведомственностью дел, установленных процессуальным законодательством.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Наиболее четко правовая регламентация приведенных гарантий осуществлена в поресурсных законах, и, в частности, в Водном кодексе. Основными гарантами реализации и защиты права природопользования являются органы прокуратуры, другие правоохранительные органы, а также контрольные органы в сфере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5. Право собственности на природные ресурсы.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Двойственность положения природных объектов как объектов хозяйствования и составных частей окружающей природной среды предопределяет эколого-экономическую сущность института права собственности на природные ресурсы.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Земля и другие природные ресурсы объявляются основой жизни и деятельности народов, проживающих на соответствующей территории, и вместе с тем объектами частной, государственной форм собственности (экономический аспект).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Экологические и экономические признаки в институте собственности находятся во взаимодействии.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Сочетание в одном объекте экономического и экологического признаков порождает ряд новых, дополнительных признаков, характеризующих этот институт: овеществленность, "неотделимость", "отсутствие стоимости".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 xml:space="preserve">По признаку овеществленности </w:t>
      </w:r>
      <w:r w:rsidRPr="00967215">
        <w:rPr>
          <w:rFonts w:ascii="Times New Roman" w:hAnsi="Times New Roman"/>
          <w:sz w:val="24"/>
          <w:szCs w:val="24"/>
          <w:lang w:eastAsia="ru-RU"/>
        </w:rPr>
        <w:t>отсеиваются те природные ресурсы, которые будучи составными частями природной среды, не могут быть по своим объективным качеством предметом присвоения и обращения в собственность (атмосферный воздух, климатические ресурсы, солнечная энергия).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По признаку неотделимости</w:t>
      </w:r>
      <w:r w:rsidRPr="00967215">
        <w:rPr>
          <w:rFonts w:ascii="Times New Roman" w:hAnsi="Times New Roman"/>
          <w:sz w:val="24"/>
          <w:szCs w:val="24"/>
          <w:lang w:eastAsia="ru-RU"/>
        </w:rPr>
        <w:t xml:space="preserve"> объектов природы и собственности от окружающей природной среды проводится разница между природными и социальными объектами. Природный объект остается одновременно объектом природы и собственности и он неотделим от окружающей среды. Потеря такой экологической связи ведет к прекращению состояния собственности на природные ресурсы и возникновению права собственности на товарно-материальные ценности. Признак неотделимости в ряде случаев используется для обоснования собственности одного природного ресурса в силу принадлежности его в составе другого объекта или ресурса ( например: право собственности на животный мир как природный объект вытекает из принадлежности права собственности на другой объект природы -леса, воды.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Отсутствие стоимости</w:t>
      </w:r>
      <w:r w:rsidRPr="00967215">
        <w:rPr>
          <w:rFonts w:ascii="Times New Roman" w:hAnsi="Times New Roman"/>
          <w:sz w:val="24"/>
          <w:szCs w:val="24"/>
          <w:lang w:eastAsia="ru-RU"/>
        </w:rPr>
        <w:t xml:space="preserve"> как совокупности затрат общественно необходимого человеческого труда, результат эволюционного происхождения природных объектов. Однако, как уже подчеркивалось, отсутствие стоимости не снимает денежной оценки земли и других природных объектов, платности всего 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Согласно Конституции Республики Казахстан</w:t>
      </w:r>
      <w:bookmarkStart w:id="0" w:name="sdfootnote1anc"/>
      <w:r w:rsidRPr="00967215">
        <w:rPr>
          <w:rFonts w:ascii="Times New Roman" w:hAnsi="Times New Roman"/>
          <w:sz w:val="24"/>
          <w:szCs w:val="24"/>
          <w:vertAlign w:val="superscript"/>
          <w:lang w:eastAsia="ru-RU"/>
        </w:rPr>
        <w:fldChar w:fldCharType="begin"/>
      </w:r>
      <w:r w:rsidRPr="00967215">
        <w:rPr>
          <w:rFonts w:ascii="Times New Roman" w:hAnsi="Times New Roman"/>
          <w:sz w:val="24"/>
          <w:szCs w:val="24"/>
          <w:vertAlign w:val="superscript"/>
          <w:lang w:eastAsia="ru-RU"/>
        </w:rPr>
        <w:instrText xml:space="preserve"> HYPERLINK "http://www.bestreferat.ru/referat-61673.html" \l "sdfootnote1sym" </w:instrText>
      </w:r>
      <w:r w:rsidRPr="00967215">
        <w:rPr>
          <w:rFonts w:ascii="Times New Roman" w:hAnsi="Times New Roman"/>
          <w:sz w:val="24"/>
          <w:szCs w:val="24"/>
          <w:vertAlign w:val="superscript"/>
          <w:lang w:eastAsia="ru-RU"/>
        </w:rPr>
        <w:fldChar w:fldCharType="separate"/>
      </w:r>
      <w:r w:rsidRPr="00967215">
        <w:rPr>
          <w:rFonts w:ascii="Times New Roman" w:hAnsi="Times New Roman"/>
          <w:color w:val="0000FF"/>
          <w:sz w:val="24"/>
          <w:szCs w:val="24"/>
          <w:u w:val="single"/>
          <w:vertAlign w:val="superscript"/>
          <w:lang w:eastAsia="ru-RU"/>
        </w:rPr>
        <w:t>1</w:t>
      </w:r>
      <w:r w:rsidRPr="00967215">
        <w:rPr>
          <w:rFonts w:ascii="Times New Roman" w:hAnsi="Times New Roman"/>
          <w:sz w:val="24"/>
          <w:szCs w:val="24"/>
          <w:vertAlign w:val="superscript"/>
          <w:lang w:eastAsia="ru-RU"/>
        </w:rPr>
        <w:fldChar w:fldCharType="end"/>
      </w:r>
      <w:bookmarkEnd w:id="0"/>
      <w:r w:rsidRPr="00967215">
        <w:rPr>
          <w:rFonts w:ascii="Times New Roman" w:hAnsi="Times New Roman"/>
          <w:sz w:val="24"/>
          <w:szCs w:val="24"/>
          <w:lang w:eastAsia="ru-RU"/>
        </w:rPr>
        <w:t xml:space="preserve"> земля и другие природные ресурсы могут находится в частной и государственной формах собственности. </w:t>
      </w:r>
      <w:r w:rsidRPr="00967215">
        <w:rPr>
          <w:rFonts w:ascii="Times New Roman" w:hAnsi="Times New Roman"/>
          <w:sz w:val="24"/>
          <w:szCs w:val="24"/>
          <w:u w:val="single"/>
          <w:lang w:eastAsia="ru-RU"/>
        </w:rPr>
        <w:t>Частная собственность</w:t>
      </w:r>
      <w:r w:rsidRPr="00967215">
        <w:rPr>
          <w:rFonts w:ascii="Times New Roman" w:hAnsi="Times New Roman"/>
          <w:sz w:val="24"/>
          <w:szCs w:val="24"/>
          <w:lang w:eastAsia="ru-RU"/>
        </w:rPr>
        <w:t xml:space="preserve"> стоит на первом месте. Эта форма предстает в двух видах - индивидуальная и коллективная. Земельное законодательство называет 8 оснований, по которой индивидуальная собственность граждан признается государством: ведение крестьянского хозяйства, АПХ, садоводство, животноводство, дачное, гаражное строительство, предпринимательская деятельность.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Коллективная форма частной собственности на землю представлена в законе двумя видами: долевой и совместной. Такая форма возникает как среди граждан, так и среди юридических лиц - колхозов, акционерных и других хозяйствующих сообществ и товариществ.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 xml:space="preserve">Государственная форма собственности </w:t>
      </w:r>
      <w:r w:rsidRPr="00967215">
        <w:rPr>
          <w:rFonts w:ascii="Times New Roman" w:hAnsi="Times New Roman"/>
          <w:sz w:val="24"/>
          <w:szCs w:val="24"/>
          <w:lang w:eastAsia="ru-RU"/>
        </w:rPr>
        <w:t>на землю и на другие природные ресурсы лишались своего монопольного положения, своей исключительности.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 xml:space="preserve">Предоставление земель </w:t>
      </w:r>
      <w:r w:rsidRPr="00967215">
        <w:rPr>
          <w:rFonts w:ascii="Times New Roman" w:hAnsi="Times New Roman"/>
          <w:sz w:val="24"/>
          <w:szCs w:val="24"/>
          <w:lang w:eastAsia="ru-RU"/>
        </w:rPr>
        <w:t>- комплексный институт земельного права, сочетающий в себе административные и земельные отношения. Предоставление земель в собственность имеет место тогда, когда по тем или иным объективным причинам не применяются рыночные способы приобретения права собственности. Представление земель базируется на определенных принципах, выработанных законодательной практикой. К их числу относятся: компетентность органа государства, принимающего решение о наделении землей; законность - это означает строгое соблюдение законов при вынесении решений и соблюдение прав и интересов граждан в реализации их права на получение земельного участка в частную собственность; целевое предоставление земель означает, что полномочный орган, принимающий решение о предоставлении земель, должен и может предоставить земельные участки только в соответствии с их целевым назначением.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 предоставлении земель должен соблюдаться приоритет земель сельскохозяйственного назначения. Земли сельскохозяйственного назначения могут использоваться только для сельского хозяйства.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Предоставление земель осуществляется на основе решения администрации, принимаемого после изучения документов заявителя или по итогам конкурса или аукциона. В пределах установленной нормы земельные участки предоставляются гражданам бесплатно, а сверх этой нормы - за плату по договору купли-продажи.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Наряду с административными способами регулирования отношений земельной собственности повышается удельный вес гражданско - правовых средств приобретения права земельной собственности.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Земельные участки в пределах нормы предоставляется бесплатно, сверх установленной нормы - по договору купли - продажи. Продажа земельных участков производится на основе договора, заключаемого между собственником земли и покупателем, по результатом конкурса или аукциона.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Договоры заключаются по типовой форме и подлежат нотариальному удостоверению и регистрации в соответствующем комитете по земельным ресурсам и землеустройству.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Помимо договора, заключаемого непосредственно между продавцом и покупателем, права на землю могут быть приобретены в результате проведенного конкурса или аукциона. Стороны оформляют договор, нотариально удостоверяют его и регистрацию проводят по ценам конкурсного или аукционного отбора.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Устанавливаются следующие основные положения этого вида приобретения права собственности на землю:</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 - правом приобретения пользуются все субъекты земельных отношений, включая иностранных граждан и юридических лиц.</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 - приобретение земельных участков собственность оформляются договором купли продажи.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 договор купли-продажи приватизируемого участка земли заключается в месячный срок со дня подачи заявления продавцу.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г - продажа земельного участка собственником приватизированных предприятий для расширения и дополнительного строительства производиться на конкурсной или аукционной основах за счет земель, не обремененных правами пользователей или арендаторов.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 - в правилах приватизации земельного участка значится запрет на продажу земель общего пользования в городах, земель заповедников, памятников природы, других особо охраняемых объектов и территорий, а также земель, предназначенных для ведения сельского хозяйства и использования недр.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Основания прекращение права собственности на землю и другие ресурсы природы предусматриваются в природоресурсовых законах - Указе "О земле". Указе "О недрах и недропользовании, Лесном и Водном кодексе, законе "Об охране, воспроизводстве и использовании животного мира" и др.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земельном законодательстве предусматривается 14 оснований прекращения права собственности на землю. Они могут быть распределены на три группы. К первой относятся случаи прекращения по объективным основаниям: ко второй - из-за нарушений условий использования земель, Третьей - из-за нарушения земельного законодательства.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случаям прекращения по объективным основаниям относятся: добровольный отказ от земельного участка, продажа его, мена, дарение, переход по наследству, смерть собственника либо прекращение деятельности предприятия, организации.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Следует назвать изъятием земель для государственных надобностей. Оно хотя и ущемляет права собственника земли, но делает это в интересах общественного блага.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числе необходимых условий пользования землей Указ называет обязанность освоения участка в течение установленного срока, рационального использования земельных угодий, уплаты земельного налога или арендной платы. Невыполнение названых требований дает основание администрации ставить вопрос о прекращении прав на землю.</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Собственник сельскохозяйственных земель обязан в течение года принять меры к ее освоению. Для остальных земель подобный срок освоения установлен в два года. Невыполнение данного требования без уважительных причин может повлечь за собой прекращение прав на землю с изъятием земельного участка.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Обязанность рационального использования земель применительно к землям сельскохозяйственного назначения состоит с обеспечении в течение последних 5 лет уровня урожайности сельскохозяйственных культур не ниже нормативного, установленного по кадастровой оценке земель.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Уплата земельного налога - непременная обязанность собственника, владельца и пользователя земель. Систематическое невыполнение данной обязанности в течение 2-х лет и непогашенные задолженности в течение последующего года закон рассматривает в качестве основания прекращения земельных отношений.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Основы земельного законодательства выделяют три вида нарушений, которые способны оказать влияние на положение собственника земли, а также ее владельца или пользователя: не целевое использование земель, использование земельного участка способами, приводящими к снижению плодородия почв, к ухудшению экологической обстановки.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Целевое использование земельного участка указывается при выделении земли собственнику, владельцу или пользователю. Собственник не вправе совершать действий, направленных на изменение целевого предназначения земли. В этом одно из ограничений прав собственника в интересах рационального использования земель как достояния всех народов.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Использование одних объектов природы не должно причинять вреда другим природным объектам и окружающей природной среде в целом. Данное правило, вошедшее в принцип экологического права.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Глава IY. ЛИМИТИРОВАНИЕ И ДОГОВОРНЫЕ ФОРМЫ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ПРИРОДОПОЛЬЗОВАНИЯ.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w:t>
      </w:r>
      <w:r w:rsidRPr="00967215">
        <w:rPr>
          <w:rFonts w:ascii="Times New Roman" w:hAnsi="Times New Roman"/>
          <w:sz w:val="24"/>
          <w:szCs w:val="24"/>
          <w:lang w:eastAsia="ru-RU"/>
        </w:rPr>
        <w:t xml:space="preserve"> </w:t>
      </w:r>
      <w:r w:rsidRPr="00967215">
        <w:rPr>
          <w:rFonts w:ascii="Times New Roman" w:hAnsi="Times New Roman"/>
          <w:b/>
          <w:bCs/>
          <w:sz w:val="24"/>
          <w:szCs w:val="24"/>
          <w:lang w:eastAsia="ru-RU"/>
        </w:rPr>
        <w:t>1. Лимитирование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Лимиты на природопользование являются системой экологических ограничений по территориям и представляют собой установленные предприятиям - природопользователем на определенный срок объемы предельного использования природных ресурсов, выбросов и сбросов в окружающую природную среду. Лимиты устанавливаются государственными органами охраны окружающей природной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Лимитирование природопользования также как и лицензирование обусловлено ограниченностью запасов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Природопользование может осуществляться в двух направлениях: изъятие природного вещества из природы, внесение антропогенного вещества в природу.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Отсюда лимитирование делится на два вида: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1)предельно допустимые нормы изъятия природного вещества из природной среды.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2)предельно допустимые нормы выбросов, сбросов вредных веществ в природную среду.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Лимиты изъятия и выемки ресурсов</w:t>
      </w:r>
      <w:r w:rsidRPr="00967215">
        <w:rPr>
          <w:rFonts w:ascii="Times New Roman" w:hAnsi="Times New Roman"/>
          <w:sz w:val="24"/>
          <w:szCs w:val="24"/>
          <w:lang w:eastAsia="ru-RU"/>
        </w:rPr>
        <w:t xml:space="preserve"> устанавливаются под общей шапкой рационального использования и воспроизводства природных ресурсов. Делятся они по определенным объектам: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w:t>
      </w:r>
      <w:r w:rsidRPr="00967215">
        <w:rPr>
          <w:rFonts w:ascii="Times New Roman" w:hAnsi="Times New Roman"/>
          <w:sz w:val="24"/>
          <w:szCs w:val="24"/>
          <w:u w:val="single"/>
          <w:lang w:eastAsia="ru-RU"/>
        </w:rPr>
        <w:t>по землям</w:t>
      </w:r>
      <w:r w:rsidRPr="00967215">
        <w:rPr>
          <w:rFonts w:ascii="Times New Roman" w:hAnsi="Times New Roman"/>
          <w:sz w:val="24"/>
          <w:szCs w:val="24"/>
          <w:lang w:eastAsia="ru-RU"/>
        </w:rPr>
        <w:t xml:space="preserve"> действуют утвержденные Госстроем нормы отвода земель для автомобильных дорог, железнодорожных дорог, аэропортов, магистральных трубопроводов, нефтяных и газовых скважин и т.д.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-по водным объектам</w:t>
      </w:r>
      <w:r w:rsidRPr="00967215">
        <w:rPr>
          <w:rFonts w:ascii="Times New Roman" w:hAnsi="Times New Roman"/>
          <w:sz w:val="24"/>
          <w:szCs w:val="24"/>
          <w:lang w:eastAsia="ru-RU"/>
        </w:rPr>
        <w:t xml:space="preserve"> утверждены органами водного хозяйства лимиты потребления водя для земледелия, животноводства, систем коммунального водоснабжения и канализации. В области охраны и использования лесов лимитирующим показателем являются </w:t>
      </w:r>
      <w:r w:rsidRPr="00967215">
        <w:rPr>
          <w:rFonts w:ascii="Times New Roman" w:hAnsi="Times New Roman"/>
          <w:sz w:val="24"/>
          <w:szCs w:val="24"/>
          <w:u w:val="single"/>
          <w:lang w:eastAsia="ru-RU"/>
        </w:rPr>
        <w:t xml:space="preserve">лесосека, </w:t>
      </w:r>
      <w:r w:rsidRPr="00967215">
        <w:rPr>
          <w:rFonts w:ascii="Times New Roman" w:hAnsi="Times New Roman"/>
          <w:sz w:val="24"/>
          <w:szCs w:val="24"/>
          <w:lang w:eastAsia="ru-RU"/>
        </w:rPr>
        <w:t>в области охраны и использования</w:t>
      </w:r>
      <w:r w:rsidRPr="00967215">
        <w:rPr>
          <w:rFonts w:ascii="Times New Roman" w:hAnsi="Times New Roman"/>
          <w:sz w:val="24"/>
          <w:szCs w:val="24"/>
          <w:u w:val="single"/>
          <w:lang w:eastAsia="ru-RU"/>
        </w:rPr>
        <w:t xml:space="preserve"> </w:t>
      </w:r>
      <w:r w:rsidRPr="00967215">
        <w:rPr>
          <w:rFonts w:ascii="Times New Roman" w:hAnsi="Times New Roman"/>
          <w:sz w:val="24"/>
          <w:szCs w:val="24"/>
          <w:lang w:eastAsia="ru-RU"/>
        </w:rPr>
        <w:t>животного мира существуют лимиты по отстрелу и отлову животных и рыб.</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 дополнительных мерах по охране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животного мира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Постановление Кабинета Министров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от 26 марта 1992 г. N 281</w:t>
      </w:r>
      <w:r w:rsidRPr="00967215">
        <w:rPr>
          <w:rFonts w:ascii="Times New Roman" w:hAnsi="Times New Roman"/>
          <w:sz w:val="24"/>
          <w:szCs w:val="24"/>
          <w:lang w:eastAsia="ru-RU"/>
        </w:rPr>
        <w:t xml:space="preserve">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(Извлечение)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(САПП Республики Казахстан, 1992 г., N 13, ст. 210)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целях усиления охраны животного мира на территории республики и повышения ответственности за незаконное добывание или уничтожение фауны Кабинет Министров Республики Казахстан постановляет: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1. Установить, что к ценным охотничьим видам диких животных, на которых промысловая, любительская и спортивная охота производится по лицензиям, относятся: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млекопитающие: лось, марал, асканийский олень, косуля, сайгак, сибирский горный козел, кабан, соболь, ондатра, сурки (кроме сурка Мензибара), выдра (кроме среднеазиатской), медведь (кроме тяньшанского);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птицы: глухарь, фазан.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2. Установить, что, независимо от привлечения к административной или уголовной ответственности, граждане, иностранные и должностные лица, а также предприятия, учреждения и организации любой формы собственности, допустившие нарушения правил рыболовства и охраны рыбных запасов, незаконную добычу или уничтожение ценных видов рыб, морских млекопитающих и водных беспозвоночных, обязаны возместить материальный ущерб в размерах согласно приложению.</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Юридическим и физическим лицам, иностранным гражданам, задержанным при попытке контрабандного вывоза за пределы Республики Казахстан продукции тибетской медицины, охотничьего и рыбного промысла, предъявляется исковая сумма в свободно конвертируемой валюте по существующим мировым ценам на момент задержания в двукратном размере.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Министерству финансов Республики Казахстан изыскать необходимые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средства для выплаты премиального вознаграждения охотникам и отдельным гражданам за сданные системе Казпотребсоюза шкуры волков, волчат и шакалов.</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к постановлению</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Кабинета Министров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26 марта 1992 г. N 281</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Р А З М Е Р Ы</w:t>
      </w:r>
      <w:r w:rsidRPr="00967215">
        <w:rPr>
          <w:rFonts w:ascii="Times New Roman" w:hAnsi="Times New Roman"/>
          <w:sz w:val="24"/>
          <w:szCs w:val="24"/>
          <w:lang w:eastAsia="ru-RU"/>
        </w:rPr>
        <w:t xml:space="preserve">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возмещения за незаконный вылов, добычу и уничтожение ценных видов рыб, морских млекопитающих и водных беспозвоночных</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3969"/>
        <w:gridCol w:w="5656"/>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Виды рыб, морских млекопитающих и водных беспозвоночных</w:t>
            </w: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Размер ставки возмещения материального ущерба за каждую особь ( в минимальных заработных платах)</w:t>
            </w: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Белуга 22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Шип 15</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Осетр, севрюга 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Стерлядь, гибриды осетровых,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белорыбица, каспийский лосось,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нельма, таймень 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Аральский лосось, сырдарьинский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лжелопатонос, щуковидный жерех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(из Красной книги) 6</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Ленок (ускуч), налим, хариус, чир,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муксун, форель, аральский усач,</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сельдь черноспинка 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Сазан, карп, белый амур, толстолобик,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долгинская сельдь 1,5</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Сиг, рипус, ряпушка, пелядь, кефаль,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кутум, рыбец, маринка, камбала-глосса,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сом, жерех 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ещ, карась, линь, язь, чехонь, плотва,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вобла, елец, белоглазка, красноперка,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судак, змееголов, пузанок, минога 0,5</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Оман, подуст, берш,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окунь, шемая 0,1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Рак 0,1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Артемия салина, гаммарус и другие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водные беспозвоночные 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Каспийский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тюлень 100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Примечание. За ущерб, причиненный незаконной заготовкой икры лососевых, сиговых рыб, жереха и щуки, взыскивается сумма в размере трехкратной стоимости, а за икру осетровых - в десятикратном размере заготовленной икры по ее рыночным ценам на высший сорт.</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Премьер-министр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 упорядочении платы за отстрел диких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животных иностранными гражданами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 Республике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Постановление Кабинета Министров Республики Казахстан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от 30 сентября 1993 года N</w:t>
      </w:r>
      <w:r w:rsidRPr="00967215">
        <w:rPr>
          <w:rFonts w:ascii="Times New Roman" w:hAnsi="Times New Roman"/>
          <w:sz w:val="24"/>
          <w:szCs w:val="24"/>
          <w:lang w:eastAsia="ru-RU"/>
        </w:rPr>
        <w:t xml:space="preserve"> 976</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целях упорядочения расчетов охотопользователей с иностранными гражданами за добычу диких животных Кабинет Министров Республики Казахстан ПОСТАНОВЛЯЕТ: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Утвердить единые по республике минимальные цены на добычу диких животных для организаций, занимающихся иностранным охотничьим туризмом, независимо от ведомственной подчиненности, согласно приложению.</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Премьер-министр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Приложение к постановлению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Кабинета Министров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30 сентября 1993 г. N 976</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ЕДИНЫЕ МИНИМАЛЬНЫЕ ЦЕНЫ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 добычу диких животных иностранными гражданами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Республике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Долларов США за одну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голову &lt;*&gt;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Дикие животные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Архар 12000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Бухарский олень 7000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Волк 200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Джейран 500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Лось 600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Марал 1800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Медведь 2000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Муфлон 8000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Кабан 400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Косуля 500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Сайгак 400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Сибирский горный козел 1500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Дичь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Глухарь (весной) 500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Глухарь (осенью) 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Гусь 6</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Кеклик 5</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Тетерев (весной) 100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Тетерев (осенью) 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Утка 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Фазан 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Сноска. Без учета оплаты услуг посредников</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О проведении научно-исследовательских работ по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изучению возможности ограниченного изъятия животных,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занесенных в Красную Книгу</w:t>
      </w:r>
      <w:r w:rsidRPr="00967215">
        <w:rPr>
          <w:rFonts w:ascii="Times New Roman" w:hAnsi="Times New Roman"/>
          <w:sz w:val="24"/>
          <w:szCs w:val="24"/>
          <w:lang w:eastAsia="ru-RU"/>
        </w:rPr>
        <w:t xml:space="preserve">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Постановление Кабинета Министров Республики Казахстан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от 28 марта 1995 г. N 348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целях изучения биологических, морфологических и кариологических особенностей, возможности ограниченного изъятия диких животных (копытных), занесенных в Красную Книгу, и рационального использования отбираемых для этих целей особей Кабинет Министров Республики Казахстан постановляет: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1. Принять предложение Министерства экологии и биоресурсов Республики Казахстан, согласованное с Институтом зоологии Национальной академии наук Республики Казахстан, о проведении в 1995-1997 годах по хоздоговору между Институтом зоологии и Комитетом лесного хозяйства Министерства экологии и биоресурсов Республики Казахстан научных исследований по изучению биологии, экологии, состояния численности, возможности ограниченного хозяйственного использования устюртского муфлона, казахстанского архара и джейрана, занесенных в Красную Книгу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2. Поручить Министерству экологии и биоресурсов Республики Казахстан выдавать Комитету лесного хозяйства ежегодно до 1997 года включительно разрешения на добычу 20 муфлонов, 20 архаров и 10 джейранов для проведения указанных исследований.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Для проведения сравнительных морфологических и кариологических исследований выдать Комитету лесного хозяйства в 1995 году разрешения на добычу по одному экземпляру каратауского и джунгарского архаров и в 1996 году - разрешения на добычу по одному экземпляру тянь-шанского и алтайского архаров. [ 16_02_00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3. В целях наиболее рационального использования добываемых животных и получения валютных средств для природоохранных целей и других нужд областей, где проводятся исследования, разрешить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Комитету лесного хозяйства Министерства экологии и биоресурсов Республики Казахстан привлекать для их добычи иностранных охотников, с оплатой добытых ими трофеев в безналичной иностранной валюте. [ 16_02_00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Валютные средства, получаемые за добычу диких животных на территории Республики Казахстан, после обязательной продажи валюты согласно действующему законодательству зачисляются на спецсчета, открываемые в установленном порядке организациям, подведомственным Комитету лесного хозяйства Министерства экологии и биоресурсов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Расходование указанных средств осуществляется в соответствии с действующими нормативно-правовыми документами по использованию спецсредств.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4. Министерству экологии и биоресурсов Республики Казахстан установить контроль за использованием разрешений и после завершения работ информировать Кабинет Министров Республики Казахстан о результатах проведенных исследований.</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Первый заместитель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Премьер-министра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Об утверждении Перечня видов и подвидов животных,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занесенных в Красную книгу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Перечня видов охотничьих животных,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разрешенных к добыче в Республике Казахстан,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Перечня охотничьих животных, добыча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которых разрешается по лицензиям в Республике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Постановление Кабинета Министров Республики Казахстан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от 21 августа 1995 г. N 1152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соответствии с постановлением Верховного Совета Республики Казахстан от 21 октября 1993 г. N 2463 "О порядке введения в действие Закона Республики Казахстан "Об охране, воспроизводстве и использовании животного мира" Кабинет Министров Республики Казахстан постановляет: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Утвердить прилагаемые: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Перечень видов и подвидов животных, занесенных в Красную книгу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Перечень видов охотничьих животных, разрешенных к добыче в Республике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Перечень охотничьих животных, добыча которых разрешается по лицензиям в Республике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Премьер-министр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Утвержден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постановлением Кабинета Министров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21 августа 1995 г. N 1152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Перечень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видов и подвидов животных, занесенных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в Красную книгу Республики Казахстан&lt;*&gt;</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Сноска. Внесены изменения постановлением Пpавительства РК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16 янваpя 1996 г. N 60.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Млекопитающие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Белозубка малютка Европейская норка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Выухоль Перевязка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Кожанок Бобринского Медоед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Белобрюхий стрелоух Среднеазиатская речная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выдра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Широкоухий складчатогуб Гепард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Азиатская широкоушка Барханный кот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Ночница Иконникова Манул</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Сурок Мензбира Каракал</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Индийский дикобраз Центральноазиатская или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Селевиния туркестанская рысь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Пятипалый карликовый тушканчик Туранский тигр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Карликовый тушканчик Гептнера Снежный барс</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Бледный карликовый тушканчик Казахстанский кулан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Жирнохвостый карликовый Туркменский кулан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тушканчик Тугайный благородный олень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Гигантский слепыш Джейран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Хомячок Роборовского Алтайский горный баран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Желтая пеструшка Туркменский горный баран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Красный волк Кызылкумский горный баран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Тянь-шаньский бурый медведь Казахстанский горный баран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Лесная куница Тянь-шаньский горный баран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Каменная куница Каратауский горный баран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Птицы</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Розовый пеликан Фламинго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Кудрявый пеликан Лебедь-кликун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Желтая цапля Малый лебедь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Малая белая цапля Гусь-сухонос</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Колпица Краснозобая казарка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Каравайка Мраморный чирок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Туркестанский белый аист Черный турпан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Черный аист Горбоносый турпан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Белоглазая чернеть Бурый голубь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Савка Скопа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Алтайский улар Змееяд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Стерх Орел-карлик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Журавль-красавка Степной орел</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Серый журавль Могильник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Султанка Беркут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Дрофа Орлан-долгохвост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Стрепет Орлан-белохвост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Джек Бородач</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Кречетка Стервятник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Серпоклюв Кумай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Тонкоклювый кроншнеп Кречет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Кроншнеп-малютка Балобан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Азиатский бекасовидный веретенник Шахин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Реликтовая чайка Сапсан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Черноголовый хохотун Филин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Чернобрюхий рябок Илийская саксаульная сойка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Белобрюхий рябок Синяя птица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Саджа Большая чечевица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Пресмыкающиеся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Пестрая круглоголовка Центральноазиатская ящурка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Зайсанская круглоголовка Полосатый полоз</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Серый варан Краснополосый полоз</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Желтопузик Желтобрюхий полоз</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Глазчатая ящурка Четырехполосый полоз</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Земноводные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Семиреченский лягушкозуб Сибирская лягушка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Данатинская жаба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Круглоротые, рыбы</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Каспийская минога Белорыбица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Сырдарьинский лжелопатонос Кутум</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Шип (аpальская и илийская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популяции)&lt;*&gt; Щуковидный жерех, лысач</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Волжская многотычинковая сельдь Аральский усач</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Каспийский лосось Туркестанский усач</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Аральский лосось Илийская маринка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Таймень Чуйская остролучка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Нельма Балхашский окунь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(балхаш-илийская популяция)&lt;*&gt;</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Утвержден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постановлением Кабинета Министров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21 августа 1995 г. N 1152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ПЕРЕЧЕНЬ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видов охотничьих животных, разрешенных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к добыче в Республике Казахстан&lt;*&gt;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[ 16_02_00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Сноска. Внесены изменения - постановлением Пpавительства РК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16 янваpя 1996 г. N 60.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Млекопитающие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Сибирский, или алтайский, крот Лось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Енотовидная собака Сайгак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Шакал Сибирский горный козел</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Волк Обыкновенная белка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Корсак Тонкопалый суслик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Лисица Азиатский бурундук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Бурый медведь Длиннохвостый суслик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Енот-полоскун Желтый суслик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Соболь Рыжеватый суслик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Росомаха Краснощекий суслик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Солонгой Тянь-шаньский суслик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Ласка Малый суслик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Горностай Байбак, или степной сурок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Колонок Серый, или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Степной хорек алтайско-тянь-шаньский,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Американская норка сурок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Барсук Длиннохвостый, или красный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Выдра сурок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Пятнистая, или степная, кошка Обыкновенный хомяк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Рысь Ондатра, или мускусная крыса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Кабан Водяная полевка, или водя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ная крыса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Кабарга Благородный олень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Алтайский цокор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Сибирская косуля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Заяц-толай, или песчаник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Речной бобp&lt;*&gt; Заяц русак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Каспийский тюлень&lt;*&gt; Заяц-беляк</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Птицы</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Краснозобая гагара Большой баклан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Чернозобая гагара Большая выпь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Малая поганка Кваква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Черношейная поганка Большая белая цапля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Красношейная поганка Серая цапля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Серощекая поганка Рыжая цапля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Большая поганка Черная казарка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Серый гусь Тулес</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Белолобый гусь Бурокрылая ржанка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Пискулька Золотистая ржанка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Гуменник Галстучник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Огарь Малый зуек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Пеганка Монгольский зуек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Кряква Каспийский зуек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Чирок-свистунок Восточный зуек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Клоктун Морской зуек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Серая утка Хрустан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Свиязь Чибис</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Шилохвость Камнешарка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Чирок-трескунок Кулик-сорока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Широконоска Черныш</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Красноносый нырок Фифи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Красноголовая чернеть Большой улит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Травник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Хохлатная чернеть Щеголь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Морская чернеть Поручейник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Морянка Перевозчик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Обыкновенный гоголь Мородунка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Гага-гребенушка Плосконосый плавунчик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Синьга Круглоносый плавунчик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Луток Турухтан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Длинноносый крохаль Кулик-воробей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Белая куропатка Песочник-красношейка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Тундряная куропатка Длиннопалый песочник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Тетерев Белохвостый песочник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Глухарь Краснозобик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Рябчик Чернозобик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Гималайский улар Острохвостый песочник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Кеклик Песчанка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Пустынная куропатка Грязовик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Серая куропатка Гаршнеп</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Бородатая куропатка Бекас</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Перепел Лесной дупель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Фазан Азиатский бекас</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Пастушок Горный дупель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Погоныш Дупель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Малый погоныш Вальдшнеп</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Погоныш-крошка Большой кроншнеп</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Коростель Средний кроншнеп</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Камышница Большой веретенник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Лысуха Малый веретенник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Степная тиркушка Луговая тиркушка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Вяхирь Кольчатая горлица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Клинтух Обыкновенная горлица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Сизый голубь Большая горлица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Скалистый голубь Малая горлица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Большой кpохаль&lt;*&gt; Майна&lt;*&gt;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Сквоpец&lt;*&gt;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Розовый сквоpец&lt;*&gt;</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Утвержден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постановлением Кабинета Министров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21 августа 1995 г. N 1152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ПЕРЕЧЕНЬ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охотничьих животных, добыча которых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разрешается по лицензиям в Республике Казахстан&lt;*&gt;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[ 16_02_00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Сноска. Внесены изменения постановлением Пpавительства РК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16 янваpя 1996 г. N 60.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Млекопитающие</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Лось Кабан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Марал Соболь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Асканийский олень Ондатра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Косуля Сурки (кроме Мензбира)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Сайгак Выдра (кроме среднеазиатской)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Сибирский горный козел Медведь (кроме тянь-шаньского)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Речной бобp&lt;*&gt;</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Птицы</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Глухарь Фазан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Об утверждении лимитов добычи охотничьих животных в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Республике Казахстан на сезон охоты в 1996 году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Постановление Правительства Республики Казахстан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от 16 августа 1996 г. N 1018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соответствии со статьей 13 Закона Республики Казахстан от 21 октября 1993 г. N 2463 "Об охране, воспроизводстве и использовании животного мира" (Ведомости Верховного Совета Республики Казахстан, 1993 г., N 18, ст. 439), в целях рационального использования ресурсов животного мира и упорядочения организации охоты на диких животных в республике Правительство Республики Казахстан постановляет: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Утвердить лимиты добычи лицензионных видов охотничьих животных в Республике Казахстан на 1996 год согласно приложениям 1 и 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Заместитель Премьер-Министра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16 августа 1996 г. N 1018</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Численность и лимит на отстрел лицензионных видов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охотничьих копытных животных и медведя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на сезон охоты 1996 года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Наименование ! Лось !Благородный! Кабан ! Косуля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!олень (в т.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!ч. марал)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!числ.!лимит!числ.!лимит!числ.!лимит!числ!лимит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Акмолинская 113 11 - - - - 107 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Актюбинская 48 - - - 850 170 196 21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Атырауская - - - - 162 16 -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 - 594 31 1223 110 1084 63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Восточно-Казахстанская 1000 10 1200 120 300 30 7500 750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 - - - 473 87 689 94</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Жезказганская - - - - 280 28 -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Западно-Казахстанская 173 17 - - 1027 180 -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Карагандинская - - - - 450 25 180 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Кзыл-Ординская - - - - 386 30 -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Кокшетауская 326 24 910 91 205 20 2706 200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Кустанайская 339 32 - - 249 11 3719 119</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Павлодарская 265 6 - - - - 1174 56</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Мангистауская - - - - 200 30 -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Северо-Казахстанская 106 8 105 10 114 13 3993 368</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Семипалатинская 370 34 105 6 450 50 1600 162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Талдыкорганская - - 2420 84 970 96 1296 129</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Тургайская - - - - 658 50 -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Южно-Казахстанская - - - - 530 53 -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ИТОГО 2740 142 5334 342 8527 999 24244 1982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_________________________________________________________________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Наименование ! Сибирский ! Кабырга ! Медведь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горный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козел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!числ. !лимит !числ. !лимит !числ. ! лимит____</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Актюбинская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Атырауская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2677 141 -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Восточно-Казахстанская 700 56 400 20 800 56</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749 74 -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Жезказганская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Западно-Казахстанская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Карагандинская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Кзыл-Ординская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Кокшетауская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Кустанайская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Павлодарская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Мангистауская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Северо-Казахстанская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Семипалатинская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Талдыкорганская 6814 448 -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Тургайская - -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Южно-Казахстанская 400 40 - - -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ИТОГО 11340 759 400 20 800 56</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16 августа 1996 г. N 1018</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Численность и лимит добычи сурка в 1996 году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Область !Численность, тыс! Лимит добычи, тыс.</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голов ! голов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Акмолинская 912,4 Промысла не будет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Актюбинская 7,5-8,0 То же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Атырауская 50,5 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Восточно-Казахстанская 70,3 6,0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8,5 Промысла не будет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Жезказганская 2,5 0,4</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Западно-Казахстанская 2,0 Промысла не будет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Карагандинская 369,2 25,0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Кокшетауская Данные не Промысла не будет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представлены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Кустанайская 66,3 0,8</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Павлодарская 72,6 Промысла не будет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Северо-Казахстанская 16,8 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Семипалатинская 40,1 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Талдыкорганская 3,3 Промысла не будет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Тургайская 133,7 То же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Всего 1756,2 39,2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Об утверждении лимита добычи сайгаков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в Республике Казахстан в 1996 году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Постановление Правительства Республики Казахстан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от 8 октября 1996 г. N 1243</w:t>
      </w:r>
      <w:r w:rsidRPr="00967215">
        <w:rPr>
          <w:rFonts w:ascii="Times New Roman" w:hAnsi="Times New Roman"/>
          <w:sz w:val="24"/>
          <w:szCs w:val="24"/>
          <w:lang w:eastAsia="ru-RU"/>
        </w:rPr>
        <w:t xml:space="preserve">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соответствии со статьями 13 и 20 Закона Республики Казахстан "Об охране, воспроизводстве и использовании животного мира" (Ведомости Верховного Совета Республики Казахстан, 1993 г., N 18, ст. 439), в целях рационального использования ресурсов животного мира и упорядочения организации охоты на сайгаков в республике Правительство Республики Казахстан постановляет: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1. Утвердить лимит добычи сайгаков на 1996 год в количестве 60 тыс. голов.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2. Комитету лесного хозяйства по согласованию с Министерством экологии и биоресурсов Республики Казахстан на основе научных рекомендаций распределить лимит добычи сайгаков по их популяциям, обеспечить выдачу разрешений на право добычи сайгаков и осуществление контроля за ведением промысла, охраной и воспроизводством этих животных.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3. Министерству экологии и биоресурсов Республики Казахстан установить государственный контроль за использованием, состоянием охраны и воспроизводства животного мира.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Заместитель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Премьер-Министра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 утверждении лимитов добычи охотничьих животных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 Республике Казахстан на сезон охоты 1996 года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Постановление</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Правительства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от 30 окятбря 1996 года № 1317</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соответствии со статьей 13 Закона Республики Казахстан от 21 октября 1993 года 933300 "Об охране, воспроизводстве и использовании животного мира" ( Ведомости Верховного Совета Республики Казахстан, 1993г., № 18, ст. 439), в целях рационального использования ресурсов животного мира и упорядочения организации охоты на диких животных республике Правительство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Утвердить лимиты добычи охотничьих животных в Республике Казахстан на 1996 год согласно приложения 1 и 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Первый заместитель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 - Министра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постановление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30 октября 1996 года № 1317</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Л И М И Т 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на отстрел лицензионных охотничьих видов пушных зверей Республики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Казахстан на сезон охоты 1996 года</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1195"/>
        <w:gridCol w:w="1132"/>
        <w:gridCol w:w="770"/>
        <w:gridCol w:w="1022"/>
        <w:gridCol w:w="940"/>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Области</w:t>
            </w:r>
          </w:p>
        </w:tc>
        <w:tc>
          <w:tcPr>
            <w:tcW w:w="0" w:type="auto"/>
            <w:gridSpan w:val="4"/>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Лимит ( особи)</w:t>
            </w: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Ондатра</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Бобр</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Соболь</w:t>
            </w: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Выдра</w:t>
            </w: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Акмолинская 2400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Актюбинская Промысла нет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Атырауская 5000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Алматинская 11000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Восточно-Казахстанская 1500 630 100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Жамбылская 4900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Жезказганская Промысла нет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Западно-Казахстанская Промысла нет 265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Карагандинская 2100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Кзыл-Ординская Промысла нет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Кокшетауская 1565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Кустанайская 3750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Павлодарская Промысла нет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Мангистауская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Северо-Казахстанская 5045</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Семипалатинская 2700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Талдыкорганская 18740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Тургайская 2100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Южно-Казахстанская 2795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ИТОГО 63595 265 620 100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30 октября 1996 года № 1317</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Л И М И Т Ы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на отстрел лицензионных охотничьих видов птиц в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Республике Казахстан на сезон охоты 1996 года</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1195"/>
        <w:gridCol w:w="1178"/>
        <w:gridCol w:w="951"/>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Области</w:t>
            </w:r>
          </w:p>
        </w:tc>
        <w:tc>
          <w:tcPr>
            <w:tcW w:w="0" w:type="auto"/>
            <w:gridSpan w:val="2"/>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Лимит (особи)</w:t>
            </w: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Глухарь</w:t>
            </w: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Фазан</w:t>
            </w: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3500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Восточно-Казахстанская 274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8000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Кокшетауская 6</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Талдыкорганская 8116</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Южно-Казахстанская 1000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Всего 280 20616</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 утверждении лимитов добычи охотничьих животных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 Республике Казахстан на сезон охоты 1997 года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Постановление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Правительства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от 11 июля 1997 года № 1101</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соответствии со статьей 13 Закона Республики Казахстан от 21 октября 1993 года 933300 "Об охране, воспроизводстве и использовании животного мира" ( Ведомости Верховного Совета Республики Казахстан, 1993г., № 18, ст. 439), в целях рационального использования ресурсов животного мира и упорядочения организации охоты на диких животных республике Правительство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Утвердить лимиты добычи охотничьих животных в Республике Казахстан на 1997 год согласно приложения 1 и 2.</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Первый заместитель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Премьер-Министра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11 июля 1997 г. № 1101</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Численность и лимит добычи охотничьих видов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копытных животных и медведя на сезон охоты 1997 года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(голов)</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1447"/>
        <w:gridCol w:w="1208"/>
        <w:gridCol w:w="838"/>
        <w:gridCol w:w="1207"/>
        <w:gridCol w:w="837"/>
        <w:gridCol w:w="1207"/>
        <w:gridCol w:w="837"/>
        <w:gridCol w:w="1207"/>
        <w:gridCol w:w="837"/>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Наименование</w:t>
            </w:r>
          </w:p>
        </w:tc>
        <w:tc>
          <w:tcPr>
            <w:tcW w:w="0" w:type="auto"/>
            <w:gridSpan w:val="8"/>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Виды животных</w:t>
            </w: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областей</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лось</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благородный олень ( в том числе марал)</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косуля</w:t>
            </w:r>
          </w:p>
        </w:tc>
        <w:tc>
          <w:tcPr>
            <w:tcW w:w="0" w:type="auto"/>
            <w:gridSpan w:val="2"/>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кабан</w:t>
            </w: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Акмолинская 280 25 386 30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Актюбинская 119 15 468 70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3299 108 4855 120 3784 210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Атырауская 226 23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Восточно-Казах. 1200 120 8640 858 880 87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759 84 494 62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Западно-Казах. 223 13 304 30 1699 192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Карагандинская 180 10 730 167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Кызылординская 592 30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Костанайская 284 19 3190 120 912 66</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Мангистауская 300 30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Павлодарская 230 10 1320 65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Северо-Казах. 418 38 998 99 6589 474 273 27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Южно-Казах. 253 35 971 184</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Итого: 1435 105 5497 327 26595 1841 11329 1048</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продолжение таблицы</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1514"/>
        <w:gridCol w:w="1262"/>
        <w:gridCol w:w="870"/>
        <w:gridCol w:w="1263"/>
        <w:gridCol w:w="871"/>
        <w:gridCol w:w="1263"/>
        <w:gridCol w:w="871"/>
        <w:gridCol w:w="275"/>
        <w:gridCol w:w="275"/>
        <w:gridCol w:w="275"/>
        <w:gridCol w:w="168"/>
        <w:gridCol w:w="168"/>
        <w:gridCol w:w="275"/>
        <w:gridCol w:w="275"/>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Наименование</w:t>
            </w:r>
          </w:p>
        </w:tc>
        <w:tc>
          <w:tcPr>
            <w:tcW w:w="0" w:type="auto"/>
            <w:gridSpan w:val="6"/>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Виды животных</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областей</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сибирский горный козел</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кабарга</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медведь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gridSpan w:val="3"/>
            <w:tcBorders>
              <w:top w:val="outset" w:sz="6" w:space="0" w:color="000000"/>
              <w:left w:val="outset" w:sz="6" w:space="0" w:color="000000"/>
              <w:bottom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gridSpan w:val="7"/>
            <w:tcBorders>
              <w:top w:val="outset" w:sz="6" w:space="0" w:color="000000"/>
              <w:left w:val="outset" w:sz="6" w:space="0" w:color="000000"/>
              <w:bottom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Акмолинская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Актюбинская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11573 654</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Атырауская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Восточно-Казах. 700 56 300 15 1070 66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775 55</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Западно-Казах.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Карагандинская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Кызылординская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Костанайская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Мангистауская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Павлодарская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Северо-Казах.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Южно-Казах. 917 128</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Итого: 13965 893 300 15 1070 66</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Примечание: Изъятие самцов диких копытных животных не должно превышать 40% от утвержденного лимита ( за исключением лимита отстрела марала по Алматинской области)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Сноска. В примечании внесены изменения - постановлением Правительства РК от 7 октября 1997 года № 1420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11 июля 1997 г. № 1101</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Численность и лимит добычи сурка на сезон охоты 1997 года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тыс. голов)</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2744"/>
        <w:gridCol w:w="1585"/>
        <w:gridCol w:w="1782"/>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Наименование областей </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Акмолинская 729,1 26,4</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Актюбинская 26,5 1,4</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56,0 5,2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Восточно-Казахстанская 110,1 9,3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Карагандинская 371,5 25,4</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Костанайская 119,9 1,3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Павлодарская 72,6 0,3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Северо-Казахстанская 43,3 3,0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Итого: 1529,0 72,3</w:t>
      </w:r>
      <w:r w:rsidRPr="00967215">
        <w:rPr>
          <w:rFonts w:ascii="Times New Roman" w:hAnsi="Times New Roman"/>
          <w:sz w:val="24"/>
          <w:szCs w:val="24"/>
          <w:lang w:eastAsia="ru-RU"/>
        </w:rPr>
        <w:t xml:space="preserve">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 утверждении лимитов добычи сайгака, пушных зверей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и пернатой дичи в Республике Казахстан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на сезон охоты 1997 года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 xml:space="preserve">П О С Т А Н О В Л Е Н И Е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Правительства 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от 24 октября 1997 года № 1454</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соответствии со статьей 13 Закона Республики Казахстан от 21 октября 1993 года 933300 "Об охране, воспроизводстве и использовании животного мира" ( Ведомости Верховного Совета Республики Казахстан, 1993г., № 18, ст. 439), Правительство Республики Казахстан п о с т а н о в л я е т:</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Утвердить лимиты добычи сайгака, пушных зверей и пернатой дичи в Республике Казахстан на сезон охоты 1997 года согласно приложениям 1, 2 и 3.</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Премьер-Министр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1</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24 октября 1997 года № 1454</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Численность и лимит добычи сайгака на сезон охоты 1997 года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особей)</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1506"/>
        <w:gridCol w:w="1680"/>
        <w:gridCol w:w="1890"/>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Популяция</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Численность</w:t>
            </w: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Лимит добычи</w:t>
            </w: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Бетпакдалинская 248000 20000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Уральская 250000 20000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Устюртская 252000 10000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Итого: 750000 50000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2</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24 октября 1996 года № 1454</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Численность и лимит добычи пушных зверей на сезон охоты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1997 года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1699"/>
        <w:gridCol w:w="1408"/>
        <w:gridCol w:w="959"/>
        <w:gridCol w:w="1408"/>
        <w:gridCol w:w="959"/>
        <w:gridCol w:w="1408"/>
        <w:gridCol w:w="959"/>
        <w:gridCol w:w="275"/>
        <w:gridCol w:w="275"/>
        <w:gridCol w:w="275"/>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Наименование</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ондатра</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бобр</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соболь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областей</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gridSpan w:val="3"/>
            <w:tcBorders>
              <w:top w:val="outset" w:sz="6" w:space="0" w:color="000000"/>
              <w:left w:val="outset" w:sz="6" w:space="0" w:color="000000"/>
              <w:bottom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30620 13300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Акмолинская 10580 1000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Атырауская 41000 8000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Восточно-Казах. 19180 500 2100 480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18820 6050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Западно-Казах. 120 1200 120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Карагандинская 9800 2550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Костанайская 15950 2400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Павлодарская 4550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Северо-Казах. 25680 8230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Южно-Казах. 1300 650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Итого: 177600 42770 1200 120 2100 480</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Приложение 3</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 постановлению Правительства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Республики Казахстан</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от 24 октября 1997 года № 1454</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Численность и лимит добычи пернатой дичи на сезон охоты</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1997 года</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(особей)</w:t>
      </w:r>
    </w:p>
    <w:p w:rsidR="00171C38" w:rsidRPr="00967215" w:rsidRDefault="00171C38" w:rsidP="00967215">
      <w:pPr>
        <w:spacing w:after="0" w:line="240" w:lineRule="auto"/>
        <w:rPr>
          <w:rFonts w:ascii="Times New Roman" w:hAnsi="Times New Roman"/>
          <w:sz w:val="24"/>
          <w:szCs w:val="24"/>
          <w:lang w:eastAsia="ru-RU"/>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2900"/>
        <w:gridCol w:w="1550"/>
        <w:gridCol w:w="1739"/>
        <w:gridCol w:w="1550"/>
        <w:gridCol w:w="1739"/>
      </w:tblGrid>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Наименование областей</w:t>
            </w:r>
          </w:p>
        </w:tc>
        <w:tc>
          <w:tcPr>
            <w:tcW w:w="0" w:type="auto"/>
            <w:gridSpan w:val="2"/>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Глухарь</w:t>
            </w:r>
          </w:p>
        </w:tc>
        <w:tc>
          <w:tcPr>
            <w:tcW w:w="0" w:type="auto"/>
            <w:gridSpan w:val="2"/>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Фазан</w:t>
            </w:r>
          </w:p>
        </w:tc>
      </w:tr>
      <w:tr w:rsidR="00171C38" w:rsidRPr="00C40E82" w:rsidTr="00967215">
        <w:trPr>
          <w:tblCellSpacing w:w="0" w:type="dxa"/>
        </w:trPr>
        <w:tc>
          <w:tcPr>
            <w:tcW w:w="0" w:type="auto"/>
            <w:tcBorders>
              <w:top w:val="outset" w:sz="6" w:space="0" w:color="000000"/>
              <w:bottom w:val="outset" w:sz="6" w:space="0" w:color="000000"/>
              <w:right w:val="outset" w:sz="6" w:space="0" w:color="000000"/>
            </w:tcBorders>
          </w:tcPr>
          <w:p w:rsidR="00171C38" w:rsidRPr="00967215" w:rsidRDefault="00171C38" w:rsidP="00967215">
            <w:pPr>
              <w:spacing w:after="0" w:line="240" w:lineRule="auto"/>
              <w:rPr>
                <w:rFonts w:ascii="Times New Roman" w:hAnsi="Times New Roman"/>
                <w:sz w:val="24"/>
                <w:szCs w:val="24"/>
                <w:lang w:eastAsia="ru-RU"/>
              </w:rPr>
            </w:pP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c>
          <w:tcPr>
            <w:tcW w:w="0" w:type="auto"/>
            <w:tcBorders>
              <w:top w:val="outset" w:sz="6" w:space="0" w:color="000000"/>
              <w:left w:val="outset" w:sz="6" w:space="0" w:color="000000"/>
              <w:bottom w:val="outset" w:sz="6" w:space="0" w:color="000000"/>
              <w:right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численность</w:t>
            </w:r>
          </w:p>
        </w:tc>
        <w:tc>
          <w:tcPr>
            <w:tcW w:w="0" w:type="auto"/>
            <w:tcBorders>
              <w:top w:val="outset" w:sz="6" w:space="0" w:color="000000"/>
              <w:left w:val="outset" w:sz="6" w:space="0" w:color="000000"/>
              <w:bottom w:val="outset" w:sz="6" w:space="0" w:color="000000"/>
            </w:tcBorders>
          </w:tcPr>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лимит добычи</w:t>
            </w:r>
          </w:p>
        </w:tc>
      </w:tr>
    </w:tbl>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Алматинская 49180 6470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Восточно-Казахстанская 2600 520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Жамбылская 25540 6385</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Кызылординская 13860 2200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Северо-Казахстанкая 885 27</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Южно-Казахстанская 19520 950</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Итого: 3485 547 108100 16005</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&amp; 2. Договорная форма природопользования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условиях административного методы регулирования природопользования лицензия как акт распорядительного органа власти является единственным документом регулирующим взаимоотношение сторон, а договор служил средством уточнения прав, обязанностей, сроков и т.д.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 мере дальнейшей экономизации охраны окружающей природной среды договор принимает более самостоятельную форму.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Наибольшее развитие получает тип договора - аренды. Наиболее характерна в земельных отношениях.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Недра, вода, леса, животный мир остается государственной собственностью - многоуровневый, т.е. собственность республики, областей, краев и т.д.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Вслед за арендой в области лесопользования, водопользования, рыбного и охотничьего хозяйства возможны и другие виды договоров. Так закон о недрах говорит о конценссиях, закон об охране окружающей среды предусматривает - договор о комплексном природопользовании.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Но несмотря ни на что основанием возникновения экологического природоресурсового отношения будет считаться лицензия, а договор - средством ее конкретизации и выполнения.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Предметом аренды являются использование земельных, водных, недренных, лесных, рекрационных и иных ресурсов. По договору аренды одна стороны - арендодатель обязуется передать другой стороне - арендатору для целевого использования определенные виды природных ресурсов. На установленный договором срок, а арендатор обязуется вносить обусловленную договоров арендную плату и соблюдать правила рационального использования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В качестве арендодателя</w:t>
      </w:r>
      <w:r w:rsidRPr="00967215">
        <w:rPr>
          <w:rFonts w:ascii="Times New Roman" w:hAnsi="Times New Roman"/>
          <w:sz w:val="24"/>
          <w:szCs w:val="24"/>
          <w:lang w:eastAsia="ru-RU"/>
        </w:rPr>
        <w:t xml:space="preserve"> выступает владелец природных ресурсов. Таковыми может быть: республика, край, область, город, район и т.д.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 xml:space="preserve">Арендатором </w:t>
      </w:r>
      <w:r w:rsidRPr="00967215">
        <w:rPr>
          <w:rFonts w:ascii="Times New Roman" w:hAnsi="Times New Roman"/>
          <w:sz w:val="24"/>
          <w:szCs w:val="24"/>
          <w:lang w:eastAsia="ru-RU"/>
        </w:rPr>
        <w:t>может быть любое правоспособное юридическое и физическое лицо.</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 xml:space="preserve">Цель договора аренды </w:t>
      </w:r>
      <w:r w:rsidRPr="00967215">
        <w:rPr>
          <w:rFonts w:ascii="Times New Roman" w:hAnsi="Times New Roman"/>
          <w:sz w:val="24"/>
          <w:szCs w:val="24"/>
          <w:lang w:eastAsia="ru-RU"/>
        </w:rPr>
        <w:t>ресурсов не может ограничиться только хозяйственной эксплуатацией, а может преследовать но и экологические, лечебно-оздоровительные и иные цели.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Содержание арендных отношений является права и обязанности сторон и прежде всего арендатора, которые в общем можно свести к следующему: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 целевое использование ресурса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 рациональное использование ресурса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выполнение обусловленных договором мероприятий по охране и воспроизводству ресурса, пресечению его истощения и разрушения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 соблюдение экологических требования</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 уважение прав и интересов соседних природопользователей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 возмещение причинных убытков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ж) своевременная плата за пользование рерсусом.</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Для заключения арендных отношений нужно соблюсти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u w:val="single"/>
          <w:lang w:eastAsia="ru-RU"/>
        </w:rPr>
        <w:t>следующие условия:</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numPr>
          <w:ilvl w:val="0"/>
          <w:numId w:val="1"/>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подача заявки заинтересованной организации с указанием цели аренды ресурсов.</w:t>
      </w:r>
    </w:p>
    <w:p w:rsidR="00171C38" w:rsidRPr="00967215" w:rsidRDefault="00171C38" w:rsidP="00967215">
      <w:pPr>
        <w:numPr>
          <w:ilvl w:val="0"/>
          <w:numId w:val="1"/>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изучение возможностей использования природных ресурсов для обозначенных целей.</w:t>
      </w:r>
    </w:p>
    <w:p w:rsidR="00171C38" w:rsidRPr="00967215" w:rsidRDefault="00171C38" w:rsidP="00967215">
      <w:pPr>
        <w:numPr>
          <w:ilvl w:val="0"/>
          <w:numId w:val="1"/>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изучение способностей заявителя для реализации данной цели на условиях договора.</w:t>
      </w:r>
    </w:p>
    <w:p w:rsidR="00171C38" w:rsidRPr="00967215" w:rsidRDefault="00171C38" w:rsidP="00967215">
      <w:pPr>
        <w:numPr>
          <w:ilvl w:val="0"/>
          <w:numId w:val="1"/>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проведение конкурса или аукциона</w:t>
      </w:r>
    </w:p>
    <w:p w:rsidR="00171C38" w:rsidRPr="00967215" w:rsidRDefault="00171C38" w:rsidP="00967215">
      <w:pPr>
        <w:numPr>
          <w:ilvl w:val="0"/>
          <w:numId w:val="1"/>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оформление заявки по результатам конкурса или аукциона и заключения договора.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практике арендных отношений в области природопользования нет единого срока заключения договора. Все зависит от цели договора и свойств природного ресурса. Земельная аренда имеет долгосрочный характер с переходом в собственность.</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Лесная и водная аренды имеют меньшие сроки , охотничьи угодья заключаются на 205 лет. Арендодатель вправе досрочно расторгнуть договор аренды при невыполнении арендатором его условий.</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 xml:space="preserve">Наряду с субъективными основаниями расторжения договора на практике применяются и объективные условия - изъятие природного ресурса по постановлению государственного органа в результате ликвидации юридического лица, заключившего договора. </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Арендатор несет имущественную ответственность за неисполнение договора.</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Практика арендных отношений в области природопользования только, что начинается и не везде еще имеет прочную нормативно-правовую основу.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Стремление войти в рынок природных ресурсов без ущерба для состояния окружающей среды породило - целую серию новаций в сфере природопользования. Пока эти новации в сфере природопользования не идут дальше деклараций, не имеют практического применения, но претендуют в качестве рыночных элементов экологических структур.</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Длительное время муссируется идея об экологическом маркетинге. Суть ее в том, чтобы меры по охране окружающей среды сделалась объектом прибыли или наоборот прибыль получаемая от использования природных ресурсов обеспечивала охрану и воспроизводство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Дебатируется вопрос о развитии рынка экологических услуг на базе договорных связей с привлечением частного капитала и с расширением частно -предпринимательской деятельности.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Для рассмотрения экологических заслуг в качестве предмета договорных связей необходимо прежде всего найти точное определение понятия " экологической услуги". Если понимать экологические услуги в качестве широкого спектра деятельности в помощь государству предпринимательским сектором экономики, что сфера договорных отношений довольно широка и многообразна. В то же время она подается унификации на основе единого типового договора на оказание экологической услуги.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Сторонами в данном договоре являются как административные органы, Министерства экологии и природных ресурсов, выступающих в роли оптового или индивидуального заказчика так и обычные природопользователи и предприятия - исполнители экологических услуг, действующие в качестве подрядчиков, Причем подрядчиком может выступать и отдельное лицо, обязующееся по договору выполнить конкретную услугу.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Если смысл подумать о целесообразности подготовки типового договора на экологическую услугу, где наряду с общими нормами подрядного договора, предусматриваются гражданским кодексом, отразить специальные черты, характерные для экологической деятельности в период врастания в рынок.</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Под комплексным природопользованием понимается использование одного или нескольких природных ресурсов одновременно с учетом охраны окружающей природной среды и соблюдением требований рационального использования и воспроизводства природных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Необходимость оформления комплексного природопользования договорными обязательствами обусловлено тем, что практически всегда использование одного или одних ресурсов неизбежно затрагивает интересы охраны ее рационального пользования других ресурсов.</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Пример: Лицензия на разработку недр с целью добычи полезных ископаемых не регулирует вопросов охраны земель, вод, лесов, чьи интересы неизбежно затрагиваются при развертывании добычи полезных ископаемых.</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Этот пробел устраняется заключением и исполнением договора. Его заключению предшествует решение вопросов связанных с пользованием конкретными ресурсами, завершающееся получением лицензии. На основе лицензии природопользователь ставит перед органами охраны окружающей природной среды вопрос о заключении договора. Комитет по экологии города, района и т.д. изучает все документы о намерениях и назначает экологическую экспертизу.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Цель экспертизы - провести оценку воздействия использования природного ресурса на состояние других ресурсов и окружающую среду в целом. Лицензия и положительное заключение экологической экспертизы - два документа требующиеся по закону "Об охране окружающей среды" для заключения означенного договора о комплексном природопользовании.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Договор заключается исполнительной властью города, района и т.д.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Договор возлагает на природопользователя обязанность рационального использования воспроизводства природного ресурса и соблюдения требований охраны окружающей среды и норм экологической безопасности. За невыполнение этих условий договора или нарушение их природопользователь несет ответственность и обязан возместить причиненный вред.</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Договор на комплексное природопользование - новый договорных связей. Он нуждается в тщательной теоретической обработке и практической апробации.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Во-первых нужно разработать типовую форму во-вторых решить вопрос о наличии связи с данным договором других договорных отношений по одному и тому же предмету.</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Иначе говоря может ли существовать договор аренды на использование природного ресурса при наличии договора о комплексном природопользовании, в котором повторится ряд вопросов, прав и обязанностей, вводить дополнительный вид лицензии. Это все приведет к излишним бумагам и ненужным документам, которые не способствуют улучшению природопользованию, а лишь к бюрократизму.</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З А К Л Ю Ч Е Н И Е </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Подводя итоги проделанной исследовательской работы по теме "Концепция экологической безопасности и право природопользования в Республики Казахстан" хочется отметить, что данная проблема требует своей дальнейшем разработки.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этом аспекте государством предпринята определенные мероприятия по совершенствованию экологических отношений, но тем не менее приходится констатировать, что состояния современного экологического законодательства на сегодняшний день громоздко и зачастую противоречиво, что создает определенные предпосылки для его нарушения и нередко полного неисполнения. Поэтому основной проблемой законодательных органов является систематизация экологического законодательства и приоритетом ее кодификации.</w:t>
      </w: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 условиях перехода к рыночным отношениям, в сфере экологического предпринимательства возможны ее конструктивные преобразования. В частности в виде проведения политики платности природопользования, когда бы поступившие средства составляя экологический фонд определенных регионов, были бы направлены на мероприятия по улучшению экологической обстановки нашей страны. К тому же, необходимо предпринимать меры по ужесточению контроля в системе право природопользования и наделить контролирующие, компетентные органы дополнительными полномочиями по ликвидации случаев правонарушений связанных с нанесением вреда и ущерба окружающей природной среды, что приводит к дезбалансам экологических связей и экологических систем.</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sz w:val="24"/>
          <w:szCs w:val="24"/>
          <w:lang w:eastAsia="ru-RU"/>
        </w:rPr>
        <w:t xml:space="preserve">Б И Б Л И О Г Р А Ф И Я </w:t>
      </w:r>
    </w:p>
    <w:p w:rsidR="00171C38" w:rsidRPr="00967215" w:rsidRDefault="00171C38" w:rsidP="00967215">
      <w:pPr>
        <w:numPr>
          <w:ilvl w:val="0"/>
          <w:numId w:val="2"/>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Нормативные материалы</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Конституция Республики Казахстан от 30 августа 1995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Закон Республики Казахстан "Об охране окружающей среды" от 15 июля 1997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Закон Республики Казахстан "Об особо охраняемых природных территориях" от 15 июля 1997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Закон Республики Казахстан "Об экологической экспертизе" от 18 марта 1997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Концепция экологической безопасности Республики Казахстан от 30 марта 1996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Лесной кодекс РК от 23 марта 1993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Водный кодекс РК от 31 марта 1993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Закон Республики Казахстан "Об охране, воспроизводстве и использовании животного мира" 1993г.</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Указ "О земле" от 22 декабря 1995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Указ "О недрах и недропользовании" от 27 января 1996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Закон Республики Казахстан "Об охране атмосферного воздуха" 1992 года.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Кодекс об административных правонарушениях РК</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Гражданский кодекс Республики Казахстан.</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 Кабинета Министров РК от 26 марта 1992 года № 281 "О дополнительный мерах по охране животного мира"</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 Кабинета Министров от 39 сентября 1993 года № 976 "Об упорядочении платы за отстрел животных иностранными гражданами в РК".</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 Кабинета Министров от 28 марта 1995 года № 348 "О проведении научно-исследовательских работ по изучению возможности ограниченного изъятия животных занесенных в Красную Книгу.</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 Кабинета Министров от 21 августа 1995 года № 1152.</w:t>
      </w:r>
    </w:p>
    <w:p w:rsidR="00171C38" w:rsidRPr="00967215" w:rsidRDefault="00171C38" w:rsidP="00967215">
      <w:pPr>
        <w:numPr>
          <w:ilvl w:val="0"/>
          <w:numId w:val="3"/>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Постановление Кабинета Министров от 16 августа 1996 года № 1018 "Об утверждении лимитов добычи охотничьих животных в РК на сезон охоты 1996 г."</w:t>
      </w:r>
    </w:p>
    <w:p w:rsidR="00171C38" w:rsidRPr="00967215" w:rsidRDefault="00171C38" w:rsidP="00967215">
      <w:pPr>
        <w:spacing w:after="0" w:line="240" w:lineRule="auto"/>
        <w:rPr>
          <w:rFonts w:ascii="Times New Roman" w:hAnsi="Times New Roman"/>
          <w:sz w:val="24"/>
          <w:szCs w:val="24"/>
          <w:lang w:eastAsia="ru-RU"/>
        </w:rPr>
      </w:pPr>
    </w:p>
    <w:p w:rsidR="00171C38" w:rsidRPr="00967215" w:rsidRDefault="00171C38" w:rsidP="00967215">
      <w:pPr>
        <w:numPr>
          <w:ilvl w:val="0"/>
          <w:numId w:val="4"/>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b/>
          <w:bCs/>
          <w:i/>
          <w:iCs/>
          <w:sz w:val="24"/>
          <w:szCs w:val="24"/>
          <w:lang w:eastAsia="ru-RU"/>
        </w:rPr>
        <w:t>Список использованной литературы:</w:t>
      </w:r>
      <w:r w:rsidRPr="00967215">
        <w:rPr>
          <w:rFonts w:ascii="Times New Roman" w:hAnsi="Times New Roman"/>
          <w:sz w:val="24"/>
          <w:szCs w:val="24"/>
          <w:lang w:eastAsia="ru-RU"/>
        </w:rPr>
        <w:t xml:space="preserve"> </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Природно-ресурсовое право и правовая охране ОПС. М.1988г.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Петров В.В. Экологическое право России.</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Байсалов С.Б. 250 вопросов и ответов по охране природы. Алма-Ата, 1987г.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Байсалов С.Б. Природа и закон. Алма-Ата 1996г.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Ерманов В.Д, Сухарев А.Я. "Экологическое право России" М. 1996г.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Ерофеев Б.В. Экологическое право РК, Алматы, 1995г.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Стамкулов А.С. Экологическое право РК. Алматы. 1995г.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Байдельдинов Д.Л. Экологическое законодательство РК Алматы. 1995.</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Сагыбаев Г. Основы экологии. Алматы. 1995г.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Бринчук М.М. Правовая охрана окружающей среды от загрязнения токсичными веществами М. 1990г.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Реймерс Н.Ф. Природопользование. М. 1990г.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Фурсов В.И. Ерголиев Т. Общая экология. Алматы. 1996г.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Экологические очерки. Москва 1988г.</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Экологический курьер № 14, 15, 16</w:t>
      </w:r>
    </w:p>
    <w:p w:rsidR="00171C38" w:rsidRPr="00967215" w:rsidRDefault="00171C38" w:rsidP="00967215">
      <w:pPr>
        <w:numPr>
          <w:ilvl w:val="0"/>
          <w:numId w:val="5"/>
        </w:num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t>"Государство и право" № 4 1997г.</w:t>
      </w:r>
    </w:p>
    <w:p w:rsidR="00171C38" w:rsidRPr="00967215" w:rsidRDefault="00171C38" w:rsidP="00967215">
      <w:pPr>
        <w:spacing w:after="0" w:line="240" w:lineRule="auto"/>
        <w:rPr>
          <w:rFonts w:ascii="Times New Roman" w:hAnsi="Times New Roman"/>
          <w:sz w:val="24"/>
          <w:szCs w:val="24"/>
          <w:lang w:eastAsia="ru-RU"/>
        </w:rPr>
      </w:pPr>
    </w:p>
    <w:bookmarkStart w:id="1" w:name="sdfootnote1sym"/>
    <w:p w:rsidR="00171C38" w:rsidRPr="00967215" w:rsidRDefault="00171C38" w:rsidP="00967215">
      <w:pPr>
        <w:spacing w:before="100" w:beforeAutospacing="1" w:after="100" w:afterAutospacing="1" w:line="240" w:lineRule="auto"/>
        <w:rPr>
          <w:rFonts w:ascii="Times New Roman" w:hAnsi="Times New Roman"/>
          <w:sz w:val="24"/>
          <w:szCs w:val="24"/>
          <w:lang w:eastAsia="ru-RU"/>
        </w:rPr>
      </w:pPr>
      <w:r w:rsidRPr="00967215">
        <w:rPr>
          <w:rFonts w:ascii="Times New Roman" w:hAnsi="Times New Roman"/>
          <w:sz w:val="24"/>
          <w:szCs w:val="24"/>
          <w:lang w:eastAsia="ru-RU"/>
        </w:rPr>
        <w:fldChar w:fldCharType="begin"/>
      </w:r>
      <w:r w:rsidRPr="00967215">
        <w:rPr>
          <w:rFonts w:ascii="Times New Roman" w:hAnsi="Times New Roman"/>
          <w:sz w:val="24"/>
          <w:szCs w:val="24"/>
          <w:lang w:eastAsia="ru-RU"/>
        </w:rPr>
        <w:instrText xml:space="preserve"> HYPERLINK "http://www.bestreferat.ru/referat-61673.html" \l "sdfootnote1anc" </w:instrText>
      </w:r>
      <w:r w:rsidRPr="00967215">
        <w:rPr>
          <w:rFonts w:ascii="Times New Roman" w:hAnsi="Times New Roman"/>
          <w:sz w:val="24"/>
          <w:szCs w:val="24"/>
          <w:lang w:eastAsia="ru-RU"/>
        </w:rPr>
        <w:fldChar w:fldCharType="separate"/>
      </w:r>
      <w:r w:rsidRPr="00967215">
        <w:rPr>
          <w:rFonts w:ascii="Times New Roman" w:hAnsi="Times New Roman"/>
          <w:color w:val="0000FF"/>
          <w:sz w:val="24"/>
          <w:szCs w:val="24"/>
          <w:u w:val="single"/>
          <w:lang w:eastAsia="ru-RU"/>
        </w:rPr>
        <w:t>1</w:t>
      </w:r>
      <w:r w:rsidRPr="00967215">
        <w:rPr>
          <w:rFonts w:ascii="Times New Roman" w:hAnsi="Times New Roman"/>
          <w:sz w:val="24"/>
          <w:szCs w:val="24"/>
          <w:lang w:eastAsia="ru-RU"/>
        </w:rPr>
        <w:fldChar w:fldCharType="end"/>
      </w:r>
      <w:bookmarkEnd w:id="1"/>
      <w:r w:rsidRPr="00967215">
        <w:rPr>
          <w:rFonts w:ascii="Times New Roman" w:hAnsi="Times New Roman"/>
          <w:sz w:val="24"/>
          <w:szCs w:val="24"/>
          <w:lang w:eastAsia="ru-RU"/>
        </w:rPr>
        <w:t xml:space="preserve"> Конституция РК от 30 августа 1995 Жетi жар№ы 1995. Ст. 6 ч.3.</w:t>
      </w:r>
    </w:p>
    <w:p w:rsidR="00171C38" w:rsidRDefault="00171C38">
      <w:bookmarkStart w:id="2" w:name="_GoBack"/>
      <w:bookmarkEnd w:id="2"/>
    </w:p>
    <w:sectPr w:rsidR="00171C38" w:rsidSect="00840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12358"/>
    <w:multiLevelType w:val="multilevel"/>
    <w:tmpl w:val="554A8D4E"/>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
    <w:nsid w:val="2E6F1659"/>
    <w:multiLevelType w:val="multilevel"/>
    <w:tmpl w:val="2B5CAC3C"/>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2">
    <w:nsid w:val="44292442"/>
    <w:multiLevelType w:val="multilevel"/>
    <w:tmpl w:val="6F184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ECA581E"/>
    <w:multiLevelType w:val="multilevel"/>
    <w:tmpl w:val="FF74BB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A5322FE"/>
    <w:multiLevelType w:val="multilevel"/>
    <w:tmpl w:val="4170B8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215"/>
    <w:rsid w:val="00171C38"/>
    <w:rsid w:val="001B2E4C"/>
    <w:rsid w:val="004A3375"/>
    <w:rsid w:val="0063482B"/>
    <w:rsid w:val="006B569F"/>
    <w:rsid w:val="00784046"/>
    <w:rsid w:val="00840E1F"/>
    <w:rsid w:val="00967215"/>
    <w:rsid w:val="00C40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33E19-B328-4FC5-871F-BD3DF859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E1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67215"/>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967215"/>
    <w:rPr>
      <w:rFonts w:cs="Times New Roman"/>
      <w:color w:val="0000FF"/>
      <w:u w:val="single"/>
    </w:rPr>
  </w:style>
  <w:style w:type="character" w:styleId="a5">
    <w:name w:val="FollowedHyperlink"/>
    <w:basedOn w:val="a0"/>
    <w:semiHidden/>
    <w:rsid w:val="0096721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15634</Words>
  <Characters>89118</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BEST XP Edition</Company>
  <LinksUpToDate>false</LinksUpToDate>
  <CharactersWithSpaces>104543</CharactersWithSpaces>
  <SharedDoc>false</SharedDoc>
  <HLinks>
    <vt:vector size="12" baseType="variant">
      <vt:variant>
        <vt:i4>8257632</vt:i4>
      </vt:variant>
      <vt:variant>
        <vt:i4>3</vt:i4>
      </vt:variant>
      <vt:variant>
        <vt:i4>0</vt:i4>
      </vt:variant>
      <vt:variant>
        <vt:i4>5</vt:i4>
      </vt:variant>
      <vt:variant>
        <vt:lpwstr>http://www.bestreferat.ru/referat-61673.html</vt:lpwstr>
      </vt:variant>
      <vt:variant>
        <vt:lpwstr>sdfootnote1anc</vt:lpwstr>
      </vt:variant>
      <vt:variant>
        <vt:i4>6422647</vt:i4>
      </vt:variant>
      <vt:variant>
        <vt:i4>0</vt:i4>
      </vt:variant>
      <vt:variant>
        <vt:i4>0</vt:i4>
      </vt:variant>
      <vt:variant>
        <vt:i4>5</vt:i4>
      </vt:variant>
      <vt:variant>
        <vt:lpwstr>http://www.bestreferat.ru/referat-61673.html</vt:lpwstr>
      </vt:variant>
      <vt:variant>
        <vt:lpwstr>sdfootnote1sym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subject/>
  <dc:creator>Maks</dc:creator>
  <cp:keywords/>
  <dc:description/>
  <cp:lastModifiedBy>admin</cp:lastModifiedBy>
  <cp:revision>2</cp:revision>
  <dcterms:created xsi:type="dcterms:W3CDTF">2014-03-30T05:49:00Z</dcterms:created>
  <dcterms:modified xsi:type="dcterms:W3CDTF">2014-03-30T05:49:00Z</dcterms:modified>
</cp:coreProperties>
</file>