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C15" w:rsidRPr="005D39F7" w:rsidRDefault="00D87C15" w:rsidP="005D39F7">
      <w:pPr>
        <w:suppressAutoHyphens/>
        <w:spacing w:after="0" w:line="360" w:lineRule="auto"/>
        <w:ind w:firstLine="709"/>
        <w:jc w:val="center"/>
        <w:rPr>
          <w:rFonts w:ascii="Times New Roman" w:hAnsi="Times New Roman"/>
          <w:sz w:val="28"/>
          <w:szCs w:val="28"/>
        </w:rPr>
      </w:pPr>
      <w:bookmarkStart w:id="0" w:name="_Toc291250221"/>
    </w:p>
    <w:p w:rsidR="00D87C15" w:rsidRDefault="00D87C15" w:rsidP="005D39F7">
      <w:pPr>
        <w:suppressAutoHyphens/>
        <w:spacing w:after="0" w:line="360" w:lineRule="auto"/>
        <w:ind w:firstLine="709"/>
        <w:jc w:val="center"/>
        <w:rPr>
          <w:rFonts w:ascii="Times New Roman" w:hAnsi="Times New Roman"/>
          <w:sz w:val="28"/>
          <w:szCs w:val="28"/>
          <w:lang w:val="en-US"/>
        </w:rPr>
      </w:pPr>
    </w:p>
    <w:p w:rsidR="005D39F7" w:rsidRDefault="005D39F7" w:rsidP="005D39F7">
      <w:pPr>
        <w:suppressAutoHyphens/>
        <w:spacing w:after="0" w:line="360" w:lineRule="auto"/>
        <w:ind w:firstLine="709"/>
        <w:jc w:val="center"/>
        <w:rPr>
          <w:rFonts w:ascii="Times New Roman" w:hAnsi="Times New Roman"/>
          <w:sz w:val="28"/>
          <w:szCs w:val="28"/>
          <w:lang w:val="en-US"/>
        </w:rPr>
      </w:pPr>
    </w:p>
    <w:p w:rsidR="005D39F7" w:rsidRDefault="005D39F7" w:rsidP="005D39F7">
      <w:pPr>
        <w:suppressAutoHyphens/>
        <w:spacing w:after="0" w:line="360" w:lineRule="auto"/>
        <w:ind w:firstLine="709"/>
        <w:jc w:val="center"/>
        <w:rPr>
          <w:rFonts w:ascii="Times New Roman" w:hAnsi="Times New Roman"/>
          <w:sz w:val="28"/>
          <w:szCs w:val="28"/>
          <w:lang w:val="en-US"/>
        </w:rPr>
      </w:pPr>
    </w:p>
    <w:p w:rsidR="005D39F7" w:rsidRDefault="005D39F7" w:rsidP="005D39F7">
      <w:pPr>
        <w:suppressAutoHyphens/>
        <w:spacing w:after="0" w:line="360" w:lineRule="auto"/>
        <w:ind w:firstLine="709"/>
        <w:jc w:val="center"/>
        <w:rPr>
          <w:rFonts w:ascii="Times New Roman" w:hAnsi="Times New Roman"/>
          <w:sz w:val="28"/>
          <w:szCs w:val="28"/>
          <w:lang w:val="en-US"/>
        </w:rPr>
      </w:pPr>
    </w:p>
    <w:p w:rsidR="005D39F7" w:rsidRDefault="005D39F7" w:rsidP="005D39F7">
      <w:pPr>
        <w:suppressAutoHyphens/>
        <w:spacing w:after="0" w:line="360" w:lineRule="auto"/>
        <w:ind w:firstLine="709"/>
        <w:jc w:val="center"/>
        <w:rPr>
          <w:rFonts w:ascii="Times New Roman" w:hAnsi="Times New Roman"/>
          <w:sz w:val="28"/>
          <w:szCs w:val="28"/>
          <w:lang w:val="en-US"/>
        </w:rPr>
      </w:pPr>
    </w:p>
    <w:p w:rsidR="005D39F7" w:rsidRDefault="005D39F7" w:rsidP="005D39F7">
      <w:pPr>
        <w:suppressAutoHyphens/>
        <w:spacing w:after="0" w:line="360" w:lineRule="auto"/>
        <w:ind w:firstLine="709"/>
        <w:jc w:val="center"/>
        <w:rPr>
          <w:rFonts w:ascii="Times New Roman" w:hAnsi="Times New Roman"/>
          <w:sz w:val="28"/>
          <w:szCs w:val="28"/>
          <w:lang w:val="en-US"/>
        </w:rPr>
      </w:pPr>
    </w:p>
    <w:p w:rsidR="005D39F7" w:rsidRDefault="005D39F7" w:rsidP="005D39F7">
      <w:pPr>
        <w:suppressAutoHyphens/>
        <w:spacing w:after="0" w:line="360" w:lineRule="auto"/>
        <w:ind w:firstLine="709"/>
        <w:jc w:val="center"/>
        <w:rPr>
          <w:rFonts w:ascii="Times New Roman" w:hAnsi="Times New Roman"/>
          <w:sz w:val="28"/>
          <w:szCs w:val="28"/>
          <w:lang w:val="en-US"/>
        </w:rPr>
      </w:pPr>
    </w:p>
    <w:p w:rsidR="005D39F7" w:rsidRDefault="005D39F7" w:rsidP="005D39F7">
      <w:pPr>
        <w:suppressAutoHyphens/>
        <w:spacing w:after="0" w:line="360" w:lineRule="auto"/>
        <w:ind w:firstLine="709"/>
        <w:jc w:val="center"/>
        <w:rPr>
          <w:rFonts w:ascii="Times New Roman" w:hAnsi="Times New Roman"/>
          <w:sz w:val="28"/>
          <w:szCs w:val="28"/>
          <w:lang w:val="en-US"/>
        </w:rPr>
      </w:pPr>
    </w:p>
    <w:p w:rsidR="005D39F7" w:rsidRDefault="005D39F7" w:rsidP="005D39F7">
      <w:pPr>
        <w:suppressAutoHyphens/>
        <w:spacing w:after="0" w:line="360" w:lineRule="auto"/>
        <w:ind w:firstLine="709"/>
        <w:jc w:val="center"/>
        <w:rPr>
          <w:rFonts w:ascii="Times New Roman" w:hAnsi="Times New Roman"/>
          <w:sz w:val="28"/>
          <w:szCs w:val="28"/>
          <w:lang w:val="en-US"/>
        </w:rPr>
      </w:pPr>
    </w:p>
    <w:p w:rsidR="005D39F7" w:rsidRDefault="005D39F7" w:rsidP="005D39F7">
      <w:pPr>
        <w:suppressAutoHyphens/>
        <w:spacing w:after="0" w:line="360" w:lineRule="auto"/>
        <w:ind w:firstLine="709"/>
        <w:jc w:val="center"/>
        <w:rPr>
          <w:rFonts w:ascii="Times New Roman" w:hAnsi="Times New Roman"/>
          <w:sz w:val="28"/>
          <w:szCs w:val="28"/>
          <w:lang w:val="en-US"/>
        </w:rPr>
      </w:pPr>
    </w:p>
    <w:p w:rsidR="005D39F7" w:rsidRDefault="005D39F7" w:rsidP="005D39F7">
      <w:pPr>
        <w:suppressAutoHyphens/>
        <w:spacing w:after="0" w:line="360" w:lineRule="auto"/>
        <w:ind w:firstLine="709"/>
        <w:jc w:val="center"/>
        <w:rPr>
          <w:rFonts w:ascii="Times New Roman" w:hAnsi="Times New Roman"/>
          <w:sz w:val="28"/>
          <w:szCs w:val="28"/>
          <w:lang w:val="en-US"/>
        </w:rPr>
      </w:pPr>
    </w:p>
    <w:p w:rsidR="005D39F7" w:rsidRPr="005D39F7" w:rsidRDefault="005D39F7" w:rsidP="005D39F7">
      <w:pPr>
        <w:suppressAutoHyphens/>
        <w:spacing w:after="0" w:line="360" w:lineRule="auto"/>
        <w:ind w:firstLine="709"/>
        <w:jc w:val="center"/>
        <w:rPr>
          <w:rFonts w:ascii="Times New Roman" w:hAnsi="Times New Roman"/>
          <w:sz w:val="28"/>
          <w:szCs w:val="28"/>
          <w:lang w:val="en-US"/>
        </w:rPr>
      </w:pPr>
    </w:p>
    <w:p w:rsidR="00D87C15" w:rsidRPr="005D39F7" w:rsidRDefault="00D87C15" w:rsidP="005D39F7">
      <w:pPr>
        <w:suppressAutoHyphens/>
        <w:spacing w:after="0" w:line="360" w:lineRule="auto"/>
        <w:ind w:firstLine="709"/>
        <w:jc w:val="center"/>
        <w:rPr>
          <w:rFonts w:ascii="Times New Roman" w:hAnsi="Times New Roman"/>
          <w:sz w:val="28"/>
          <w:szCs w:val="28"/>
        </w:rPr>
      </w:pPr>
      <w:r w:rsidRPr="005D39F7">
        <w:rPr>
          <w:rFonts w:ascii="Times New Roman" w:hAnsi="Times New Roman"/>
          <w:sz w:val="28"/>
          <w:szCs w:val="28"/>
        </w:rPr>
        <w:t>ДИПЛОМНАЯ РАБОТА</w:t>
      </w:r>
    </w:p>
    <w:p w:rsidR="00D87C15" w:rsidRPr="005D39F7" w:rsidRDefault="00D87C15" w:rsidP="005D39F7">
      <w:pPr>
        <w:suppressAutoHyphens/>
        <w:spacing w:after="0" w:line="360" w:lineRule="auto"/>
        <w:ind w:firstLine="709"/>
        <w:jc w:val="center"/>
        <w:rPr>
          <w:rFonts w:ascii="Times New Roman" w:hAnsi="Times New Roman"/>
          <w:sz w:val="28"/>
          <w:szCs w:val="28"/>
        </w:rPr>
      </w:pPr>
      <w:r w:rsidRPr="005D39F7">
        <w:rPr>
          <w:rFonts w:ascii="Times New Roman" w:hAnsi="Times New Roman"/>
          <w:sz w:val="28"/>
          <w:szCs w:val="28"/>
        </w:rPr>
        <w:t>на тему</w:t>
      </w:r>
    </w:p>
    <w:p w:rsidR="00D87C15" w:rsidRPr="005D39F7" w:rsidRDefault="005D39F7" w:rsidP="005D39F7">
      <w:pPr>
        <w:suppressAutoHyphens/>
        <w:spacing w:after="0" w:line="360" w:lineRule="auto"/>
        <w:ind w:firstLine="709"/>
        <w:jc w:val="center"/>
        <w:rPr>
          <w:rFonts w:ascii="Times New Roman" w:hAnsi="Times New Roman"/>
          <w:sz w:val="28"/>
          <w:szCs w:val="28"/>
        </w:rPr>
      </w:pPr>
      <w:r>
        <w:rPr>
          <w:rFonts w:ascii="Times New Roman" w:hAnsi="Times New Roman"/>
          <w:sz w:val="28"/>
          <w:szCs w:val="28"/>
        </w:rPr>
        <w:t>"</w:t>
      </w:r>
      <w:r w:rsidR="00D87C15" w:rsidRPr="005D39F7">
        <w:rPr>
          <w:rFonts w:ascii="Times New Roman" w:hAnsi="Times New Roman"/>
          <w:sz w:val="28"/>
          <w:szCs w:val="28"/>
        </w:rPr>
        <w:t>Анализ правового регулирования реимпорта товара</w:t>
      </w:r>
      <w:r>
        <w:rPr>
          <w:rFonts w:ascii="Times New Roman" w:hAnsi="Times New Roman"/>
          <w:sz w:val="28"/>
          <w:szCs w:val="28"/>
        </w:rPr>
        <w:t>"</w:t>
      </w:r>
    </w:p>
    <w:p w:rsidR="00D87C15" w:rsidRPr="005D39F7" w:rsidRDefault="00D87C15" w:rsidP="005D39F7">
      <w:pPr>
        <w:suppressAutoHyphens/>
        <w:spacing w:after="0" w:line="360" w:lineRule="auto"/>
        <w:ind w:firstLine="709"/>
        <w:jc w:val="center"/>
        <w:rPr>
          <w:rFonts w:ascii="Times New Roman" w:hAnsi="Times New Roman"/>
          <w:sz w:val="28"/>
          <w:szCs w:val="28"/>
        </w:rPr>
      </w:pPr>
    </w:p>
    <w:p w:rsidR="00D87C15" w:rsidRPr="005D39F7" w:rsidRDefault="00D87C15" w:rsidP="005D39F7">
      <w:pPr>
        <w:suppressAutoHyphens/>
        <w:spacing w:after="0" w:line="360" w:lineRule="auto"/>
        <w:ind w:firstLine="709"/>
        <w:jc w:val="center"/>
        <w:rPr>
          <w:rFonts w:ascii="Times New Roman" w:hAnsi="Times New Roman"/>
          <w:sz w:val="28"/>
          <w:szCs w:val="28"/>
        </w:rPr>
      </w:pPr>
    </w:p>
    <w:p w:rsidR="00143E40" w:rsidRPr="005D39F7" w:rsidRDefault="00143E40" w:rsidP="005D39F7">
      <w:pPr>
        <w:suppressAutoHyphens/>
        <w:spacing w:after="0" w:line="360" w:lineRule="auto"/>
        <w:ind w:firstLine="709"/>
        <w:jc w:val="center"/>
        <w:rPr>
          <w:rFonts w:ascii="Times New Roman" w:hAnsi="Times New Roman"/>
          <w:sz w:val="28"/>
          <w:szCs w:val="28"/>
        </w:rPr>
      </w:pPr>
    </w:p>
    <w:p w:rsidR="00143E40" w:rsidRPr="005D39F7" w:rsidRDefault="00143E40" w:rsidP="005D39F7">
      <w:pPr>
        <w:suppressAutoHyphens/>
        <w:spacing w:after="0" w:line="360" w:lineRule="auto"/>
        <w:ind w:firstLine="709"/>
        <w:jc w:val="center"/>
        <w:rPr>
          <w:rFonts w:ascii="Times New Roman" w:hAnsi="Times New Roman"/>
          <w:sz w:val="28"/>
          <w:szCs w:val="28"/>
        </w:rPr>
      </w:pPr>
    </w:p>
    <w:p w:rsidR="00D87C15" w:rsidRPr="005D39F7" w:rsidRDefault="00D87C15" w:rsidP="005D39F7">
      <w:pPr>
        <w:suppressAutoHyphens/>
        <w:spacing w:after="0" w:line="360" w:lineRule="auto"/>
        <w:ind w:left="5670"/>
        <w:rPr>
          <w:rFonts w:ascii="Times New Roman" w:hAnsi="Times New Roman"/>
          <w:sz w:val="28"/>
          <w:szCs w:val="28"/>
        </w:rPr>
      </w:pPr>
      <w:r w:rsidRPr="005D39F7">
        <w:rPr>
          <w:rFonts w:ascii="Times New Roman" w:hAnsi="Times New Roman"/>
          <w:sz w:val="28"/>
          <w:szCs w:val="28"/>
        </w:rPr>
        <w:t>Студентки</w:t>
      </w:r>
      <w:r w:rsidR="005D39F7">
        <w:rPr>
          <w:rFonts w:ascii="Times New Roman" w:hAnsi="Times New Roman"/>
          <w:sz w:val="28"/>
          <w:szCs w:val="28"/>
        </w:rPr>
        <w:t xml:space="preserve"> </w:t>
      </w:r>
      <w:r w:rsidR="00143E40" w:rsidRPr="005D39F7">
        <w:rPr>
          <w:rFonts w:ascii="Times New Roman" w:hAnsi="Times New Roman"/>
          <w:sz w:val="28"/>
          <w:szCs w:val="28"/>
          <w:lang w:val="en-US"/>
        </w:rPr>
        <w:t>V</w:t>
      </w:r>
      <w:r w:rsidRPr="005D39F7">
        <w:rPr>
          <w:rFonts w:ascii="Times New Roman" w:hAnsi="Times New Roman"/>
          <w:sz w:val="28"/>
          <w:szCs w:val="28"/>
        </w:rPr>
        <w:t xml:space="preserve"> курса</w:t>
      </w:r>
    </w:p>
    <w:p w:rsidR="00D87C15" w:rsidRPr="005D39F7" w:rsidRDefault="00143E40" w:rsidP="005D39F7">
      <w:pPr>
        <w:suppressAutoHyphens/>
        <w:spacing w:after="0" w:line="360" w:lineRule="auto"/>
        <w:ind w:left="5670"/>
        <w:rPr>
          <w:rFonts w:ascii="Times New Roman" w:hAnsi="Times New Roman"/>
          <w:sz w:val="28"/>
          <w:szCs w:val="28"/>
        </w:rPr>
      </w:pPr>
      <w:r w:rsidRPr="005D39F7">
        <w:rPr>
          <w:rFonts w:ascii="Times New Roman" w:hAnsi="Times New Roman"/>
          <w:sz w:val="28"/>
          <w:szCs w:val="28"/>
        </w:rPr>
        <w:t>Игнотенко Елена</w:t>
      </w:r>
    </w:p>
    <w:p w:rsidR="00D87C15" w:rsidRPr="005D39F7" w:rsidRDefault="00D87C15" w:rsidP="005D39F7">
      <w:pPr>
        <w:suppressAutoHyphens/>
        <w:spacing w:after="0" w:line="360" w:lineRule="auto"/>
        <w:ind w:firstLine="709"/>
        <w:jc w:val="center"/>
        <w:rPr>
          <w:rFonts w:ascii="Times New Roman" w:hAnsi="Times New Roman"/>
          <w:sz w:val="28"/>
          <w:szCs w:val="28"/>
        </w:rPr>
      </w:pPr>
    </w:p>
    <w:p w:rsidR="00143E40" w:rsidRPr="005D39F7" w:rsidRDefault="00143E40" w:rsidP="005D39F7">
      <w:pPr>
        <w:suppressAutoHyphens/>
        <w:spacing w:after="0" w:line="360" w:lineRule="auto"/>
        <w:ind w:firstLine="709"/>
        <w:jc w:val="center"/>
        <w:rPr>
          <w:rFonts w:ascii="Times New Roman" w:hAnsi="Times New Roman"/>
          <w:sz w:val="28"/>
          <w:szCs w:val="28"/>
        </w:rPr>
      </w:pPr>
    </w:p>
    <w:p w:rsidR="00143E40" w:rsidRPr="005D39F7" w:rsidRDefault="00143E40" w:rsidP="005D39F7">
      <w:pPr>
        <w:suppressAutoHyphens/>
        <w:spacing w:after="0" w:line="360" w:lineRule="auto"/>
        <w:ind w:firstLine="709"/>
        <w:jc w:val="center"/>
        <w:rPr>
          <w:rFonts w:ascii="Times New Roman" w:hAnsi="Times New Roman"/>
          <w:sz w:val="28"/>
          <w:szCs w:val="28"/>
        </w:rPr>
      </w:pPr>
    </w:p>
    <w:p w:rsidR="00D87C15" w:rsidRPr="005D39F7" w:rsidRDefault="00D87C15" w:rsidP="005D39F7">
      <w:pPr>
        <w:suppressAutoHyphens/>
        <w:spacing w:after="0" w:line="360" w:lineRule="auto"/>
        <w:ind w:firstLine="709"/>
        <w:jc w:val="center"/>
        <w:rPr>
          <w:rFonts w:ascii="Times New Roman" w:hAnsi="Times New Roman"/>
          <w:sz w:val="28"/>
          <w:szCs w:val="28"/>
        </w:rPr>
      </w:pPr>
    </w:p>
    <w:p w:rsidR="00D87C15" w:rsidRPr="005D39F7" w:rsidRDefault="00D87C15" w:rsidP="005D39F7">
      <w:pPr>
        <w:suppressAutoHyphens/>
        <w:spacing w:after="0" w:line="360" w:lineRule="auto"/>
        <w:ind w:firstLine="709"/>
        <w:jc w:val="center"/>
        <w:rPr>
          <w:rFonts w:ascii="Times New Roman" w:hAnsi="Times New Roman"/>
          <w:sz w:val="28"/>
          <w:szCs w:val="28"/>
        </w:rPr>
      </w:pPr>
    </w:p>
    <w:p w:rsidR="00D87C15" w:rsidRPr="005D39F7" w:rsidRDefault="00D87C15" w:rsidP="005D39F7">
      <w:pPr>
        <w:suppressAutoHyphens/>
        <w:spacing w:after="0" w:line="360" w:lineRule="auto"/>
        <w:ind w:firstLine="709"/>
        <w:jc w:val="center"/>
        <w:rPr>
          <w:rFonts w:ascii="Times New Roman" w:hAnsi="Times New Roman"/>
          <w:sz w:val="28"/>
          <w:szCs w:val="28"/>
        </w:rPr>
      </w:pPr>
    </w:p>
    <w:p w:rsidR="00D87C15" w:rsidRPr="005D39F7" w:rsidRDefault="00D87C15" w:rsidP="005D39F7">
      <w:pPr>
        <w:suppressAutoHyphens/>
        <w:spacing w:after="0" w:line="360" w:lineRule="auto"/>
        <w:ind w:firstLine="709"/>
        <w:jc w:val="center"/>
        <w:rPr>
          <w:rFonts w:ascii="Times New Roman" w:hAnsi="Times New Roman"/>
          <w:sz w:val="28"/>
          <w:szCs w:val="28"/>
        </w:rPr>
      </w:pPr>
      <w:r w:rsidRPr="005D39F7">
        <w:rPr>
          <w:rFonts w:ascii="Times New Roman" w:hAnsi="Times New Roman"/>
          <w:sz w:val="28"/>
          <w:szCs w:val="28"/>
        </w:rPr>
        <w:t>Москва 2011 год</w:t>
      </w:r>
    </w:p>
    <w:p w:rsidR="005D39F7" w:rsidRDefault="005D39F7">
      <w:pPr>
        <w:rPr>
          <w:rFonts w:ascii="Times New Roman" w:hAnsi="Times New Roman"/>
          <w:sz w:val="28"/>
          <w:lang w:val="en-US"/>
        </w:rPr>
      </w:pPr>
      <w:r>
        <w:rPr>
          <w:rFonts w:ascii="Times New Roman" w:hAnsi="Times New Roman"/>
          <w:sz w:val="28"/>
          <w:lang w:val="en-US"/>
        </w:rPr>
        <w:br w:type="page"/>
      </w:r>
    </w:p>
    <w:p w:rsidR="00D87C15" w:rsidRPr="005D39F7" w:rsidRDefault="005D39F7" w:rsidP="005D39F7">
      <w:pPr>
        <w:suppressAutoHyphens/>
        <w:spacing w:after="0" w:line="360" w:lineRule="auto"/>
        <w:ind w:firstLine="709"/>
        <w:jc w:val="both"/>
        <w:rPr>
          <w:rFonts w:ascii="Times New Roman" w:hAnsi="Times New Roman"/>
          <w:b/>
          <w:sz w:val="28"/>
        </w:rPr>
      </w:pPr>
      <w:r w:rsidRPr="005D39F7">
        <w:rPr>
          <w:rFonts w:ascii="Times New Roman" w:hAnsi="Times New Roman"/>
          <w:b/>
          <w:sz w:val="28"/>
        </w:rPr>
        <w:t>Оглавление</w:t>
      </w:r>
    </w:p>
    <w:p w:rsidR="00D87C15" w:rsidRPr="005D39F7" w:rsidRDefault="00D87C15" w:rsidP="005D39F7">
      <w:pPr>
        <w:suppressAutoHyphens/>
        <w:spacing w:after="0" w:line="360" w:lineRule="auto"/>
        <w:ind w:firstLine="709"/>
        <w:jc w:val="both"/>
        <w:rPr>
          <w:rFonts w:ascii="Times New Roman" w:hAnsi="Times New Roman"/>
          <w:sz w:val="28"/>
        </w:rPr>
      </w:pPr>
    </w:p>
    <w:p w:rsidR="005D39F7" w:rsidRPr="0062173A" w:rsidRDefault="005D39F7" w:rsidP="005D39F7">
      <w:pPr>
        <w:pStyle w:val="11"/>
        <w:tabs>
          <w:tab w:val="right" w:leader="dot" w:pos="9345"/>
        </w:tabs>
        <w:suppressAutoHyphens/>
        <w:spacing w:after="0" w:line="360" w:lineRule="auto"/>
        <w:rPr>
          <w:rFonts w:ascii="Times New Roman" w:hAnsi="Times New Roman"/>
          <w:noProof/>
          <w:sz w:val="28"/>
          <w:szCs w:val="28"/>
          <w:lang w:val="en-US" w:eastAsia="ru-RU"/>
        </w:rPr>
      </w:pPr>
      <w:r>
        <w:rPr>
          <w:rFonts w:ascii="Times New Roman" w:eastAsia="ArialMT" w:hAnsi="Times New Roman"/>
          <w:noProof/>
          <w:sz w:val="28"/>
          <w:szCs w:val="28"/>
        </w:rPr>
        <w:t>Вступление</w:t>
      </w:r>
    </w:p>
    <w:p w:rsidR="005D39F7" w:rsidRPr="0062173A" w:rsidRDefault="005D39F7" w:rsidP="005D39F7">
      <w:pPr>
        <w:pStyle w:val="11"/>
        <w:tabs>
          <w:tab w:val="right" w:leader="dot" w:pos="9345"/>
        </w:tabs>
        <w:suppressAutoHyphens/>
        <w:spacing w:after="0" w:line="360" w:lineRule="auto"/>
        <w:rPr>
          <w:rFonts w:ascii="Times New Roman" w:hAnsi="Times New Roman"/>
          <w:noProof/>
          <w:sz w:val="28"/>
          <w:szCs w:val="28"/>
          <w:lang w:val="en-US" w:eastAsia="ru-RU"/>
        </w:rPr>
      </w:pPr>
      <w:r w:rsidRPr="005D39F7">
        <w:rPr>
          <w:rFonts w:ascii="Times New Roman" w:eastAsia="ArialMT" w:hAnsi="Times New Roman"/>
          <w:noProof/>
          <w:sz w:val="28"/>
          <w:szCs w:val="28"/>
        </w:rPr>
        <w:t>Глава 1.Основные таможенны</w:t>
      </w:r>
      <w:r>
        <w:rPr>
          <w:rFonts w:ascii="Times New Roman" w:eastAsia="ArialMT" w:hAnsi="Times New Roman"/>
          <w:noProof/>
          <w:sz w:val="28"/>
          <w:szCs w:val="28"/>
        </w:rPr>
        <w:t>е процедуры перемещения товаров</w:t>
      </w:r>
    </w:p>
    <w:p w:rsidR="005D39F7" w:rsidRPr="0062173A" w:rsidRDefault="005D39F7" w:rsidP="005D39F7">
      <w:pPr>
        <w:pStyle w:val="11"/>
        <w:tabs>
          <w:tab w:val="left" w:pos="660"/>
          <w:tab w:val="right" w:leader="dot" w:pos="9345"/>
        </w:tabs>
        <w:suppressAutoHyphens/>
        <w:spacing w:after="0" w:line="360" w:lineRule="auto"/>
        <w:rPr>
          <w:rFonts w:ascii="Times New Roman" w:hAnsi="Times New Roman"/>
          <w:noProof/>
          <w:sz w:val="28"/>
          <w:szCs w:val="28"/>
          <w:lang w:val="en-US" w:eastAsia="ru-RU"/>
        </w:rPr>
      </w:pPr>
      <w:r w:rsidRPr="005D39F7">
        <w:rPr>
          <w:rFonts w:ascii="Times New Roman" w:eastAsia="ArialMT" w:hAnsi="Times New Roman"/>
          <w:noProof/>
          <w:sz w:val="28"/>
          <w:szCs w:val="28"/>
        </w:rPr>
        <w:t>1.1</w:t>
      </w:r>
      <w:r>
        <w:rPr>
          <w:rFonts w:ascii="Times New Roman" w:eastAsia="ArialMT" w:hAnsi="Times New Roman"/>
          <w:noProof/>
          <w:sz w:val="28"/>
          <w:szCs w:val="28"/>
          <w:lang w:val="en-US"/>
        </w:rPr>
        <w:t xml:space="preserve"> </w:t>
      </w:r>
      <w:r w:rsidRPr="005D39F7">
        <w:rPr>
          <w:rFonts w:ascii="Times New Roman" w:eastAsia="ArialMT" w:hAnsi="Times New Roman"/>
          <w:noProof/>
          <w:sz w:val="28"/>
          <w:szCs w:val="28"/>
        </w:rPr>
        <w:t>По</w:t>
      </w:r>
      <w:r>
        <w:rPr>
          <w:rFonts w:ascii="Times New Roman" w:eastAsia="ArialMT" w:hAnsi="Times New Roman"/>
          <w:noProof/>
          <w:sz w:val="28"/>
          <w:szCs w:val="28"/>
        </w:rPr>
        <w:t>нятие и виды таможенных режимов</w:t>
      </w:r>
    </w:p>
    <w:p w:rsidR="005D39F7" w:rsidRPr="0062173A" w:rsidRDefault="005D39F7" w:rsidP="005D39F7">
      <w:pPr>
        <w:pStyle w:val="11"/>
        <w:tabs>
          <w:tab w:val="left" w:pos="660"/>
          <w:tab w:val="right" w:leader="dot" w:pos="9345"/>
        </w:tabs>
        <w:suppressAutoHyphens/>
        <w:spacing w:after="0" w:line="360" w:lineRule="auto"/>
        <w:rPr>
          <w:rFonts w:ascii="Times New Roman" w:hAnsi="Times New Roman"/>
          <w:noProof/>
          <w:sz w:val="28"/>
          <w:szCs w:val="28"/>
          <w:lang w:val="en-US" w:eastAsia="ru-RU"/>
        </w:rPr>
      </w:pPr>
      <w:r w:rsidRPr="005D39F7">
        <w:rPr>
          <w:rFonts w:ascii="Times New Roman" w:hAnsi="Times New Roman"/>
          <w:noProof/>
          <w:sz w:val="28"/>
          <w:szCs w:val="28"/>
        </w:rPr>
        <w:t>1.2</w:t>
      </w:r>
      <w:r>
        <w:rPr>
          <w:rFonts w:ascii="Times New Roman" w:hAnsi="Times New Roman"/>
          <w:noProof/>
          <w:sz w:val="28"/>
          <w:szCs w:val="28"/>
          <w:lang w:val="en-US"/>
        </w:rPr>
        <w:t xml:space="preserve"> </w:t>
      </w:r>
      <w:r w:rsidRPr="005D39F7">
        <w:rPr>
          <w:rFonts w:ascii="Times New Roman" w:hAnsi="Times New Roman"/>
          <w:noProof/>
          <w:sz w:val="28"/>
          <w:szCs w:val="28"/>
        </w:rPr>
        <w:t>Реимпорт</w:t>
      </w:r>
      <w:r w:rsidR="00F52C19">
        <w:rPr>
          <w:rFonts w:ascii="Times New Roman" w:hAnsi="Times New Roman"/>
          <w:noProof/>
          <w:sz w:val="28"/>
          <w:szCs w:val="28"/>
        </w:rPr>
        <w:t>:</w:t>
      </w:r>
      <w:r w:rsidRPr="005D39F7">
        <w:rPr>
          <w:rFonts w:ascii="Times New Roman" w:hAnsi="Times New Roman"/>
          <w:noProof/>
          <w:sz w:val="28"/>
          <w:szCs w:val="28"/>
        </w:rPr>
        <w:t xml:space="preserve"> понятие </w:t>
      </w:r>
      <w:r>
        <w:rPr>
          <w:rFonts w:ascii="Times New Roman" w:hAnsi="Times New Roman"/>
          <w:noProof/>
          <w:sz w:val="28"/>
          <w:szCs w:val="28"/>
        </w:rPr>
        <w:t>и сущность таможенной процедуры</w:t>
      </w:r>
    </w:p>
    <w:p w:rsidR="005D39F7" w:rsidRPr="0062173A" w:rsidRDefault="005D39F7" w:rsidP="005D39F7">
      <w:pPr>
        <w:pStyle w:val="11"/>
        <w:tabs>
          <w:tab w:val="left" w:pos="660"/>
          <w:tab w:val="right" w:leader="dot" w:pos="9345"/>
        </w:tabs>
        <w:suppressAutoHyphens/>
        <w:spacing w:after="0" w:line="360" w:lineRule="auto"/>
        <w:rPr>
          <w:rFonts w:ascii="Times New Roman" w:hAnsi="Times New Roman"/>
          <w:noProof/>
          <w:sz w:val="28"/>
          <w:szCs w:val="28"/>
          <w:lang w:val="en-US" w:eastAsia="ru-RU"/>
        </w:rPr>
      </w:pPr>
      <w:r w:rsidRPr="005D39F7">
        <w:rPr>
          <w:rFonts w:ascii="Times New Roman" w:hAnsi="Times New Roman"/>
          <w:noProof/>
          <w:sz w:val="28"/>
          <w:szCs w:val="28"/>
        </w:rPr>
        <w:t>1.3</w:t>
      </w:r>
      <w:r>
        <w:rPr>
          <w:rFonts w:ascii="Times New Roman" w:hAnsi="Times New Roman"/>
          <w:noProof/>
          <w:sz w:val="28"/>
          <w:szCs w:val="28"/>
          <w:lang w:val="en-US"/>
        </w:rPr>
        <w:t xml:space="preserve"> </w:t>
      </w:r>
      <w:r w:rsidRPr="005D39F7">
        <w:rPr>
          <w:rFonts w:ascii="Times New Roman" w:hAnsi="Times New Roman"/>
          <w:noProof/>
          <w:sz w:val="28"/>
          <w:szCs w:val="28"/>
        </w:rPr>
        <w:t>Зарубежный опыт ре</w:t>
      </w:r>
      <w:r>
        <w:rPr>
          <w:rFonts w:ascii="Times New Roman" w:hAnsi="Times New Roman"/>
          <w:noProof/>
          <w:sz w:val="28"/>
          <w:szCs w:val="28"/>
        </w:rPr>
        <w:t>гулирования таможенных процедур</w:t>
      </w:r>
    </w:p>
    <w:p w:rsidR="005D39F7" w:rsidRPr="0062173A" w:rsidRDefault="005D39F7" w:rsidP="005D39F7">
      <w:pPr>
        <w:pStyle w:val="11"/>
        <w:tabs>
          <w:tab w:val="right" w:leader="dot" w:pos="9345"/>
        </w:tabs>
        <w:suppressAutoHyphens/>
        <w:spacing w:after="0" w:line="360" w:lineRule="auto"/>
        <w:rPr>
          <w:rFonts w:ascii="Times New Roman" w:hAnsi="Times New Roman"/>
          <w:noProof/>
          <w:sz w:val="28"/>
          <w:szCs w:val="28"/>
          <w:lang w:val="en-US" w:eastAsia="ru-RU"/>
        </w:rPr>
      </w:pPr>
      <w:r w:rsidRPr="005D39F7">
        <w:rPr>
          <w:rFonts w:ascii="Times New Roman" w:hAnsi="Times New Roman"/>
          <w:noProof/>
          <w:sz w:val="28"/>
          <w:szCs w:val="28"/>
        </w:rPr>
        <w:t>Глава 2.Правовое регулирование</w:t>
      </w:r>
      <w:r>
        <w:rPr>
          <w:rFonts w:ascii="Times New Roman" w:hAnsi="Times New Roman"/>
          <w:noProof/>
          <w:sz w:val="28"/>
          <w:szCs w:val="28"/>
        </w:rPr>
        <w:t xml:space="preserve"> реимпорта на современном этапе</w:t>
      </w:r>
    </w:p>
    <w:p w:rsidR="005D39F7" w:rsidRPr="0062173A" w:rsidRDefault="005D39F7" w:rsidP="005D39F7">
      <w:pPr>
        <w:pStyle w:val="11"/>
        <w:tabs>
          <w:tab w:val="right" w:leader="dot" w:pos="9345"/>
        </w:tabs>
        <w:suppressAutoHyphens/>
        <w:spacing w:after="0" w:line="360" w:lineRule="auto"/>
        <w:rPr>
          <w:rFonts w:ascii="Times New Roman" w:hAnsi="Times New Roman"/>
          <w:noProof/>
          <w:sz w:val="28"/>
          <w:szCs w:val="28"/>
          <w:lang w:val="en-US" w:eastAsia="ru-RU"/>
        </w:rPr>
      </w:pPr>
      <w:r w:rsidRPr="005D39F7">
        <w:rPr>
          <w:rFonts w:ascii="Times New Roman" w:hAnsi="Times New Roman"/>
          <w:noProof/>
          <w:sz w:val="28"/>
          <w:szCs w:val="28"/>
        </w:rPr>
        <w:t>2.1</w:t>
      </w:r>
      <w:r>
        <w:rPr>
          <w:rFonts w:ascii="Times New Roman" w:hAnsi="Times New Roman"/>
          <w:noProof/>
          <w:sz w:val="28"/>
          <w:szCs w:val="28"/>
          <w:lang w:val="en-US"/>
        </w:rPr>
        <w:t xml:space="preserve"> </w:t>
      </w:r>
      <w:r w:rsidRPr="005D39F7">
        <w:rPr>
          <w:rFonts w:ascii="Times New Roman" w:hAnsi="Times New Roman"/>
          <w:noProof/>
          <w:sz w:val="28"/>
          <w:szCs w:val="28"/>
        </w:rPr>
        <w:t>Нормативно-правовое ре</w:t>
      </w:r>
      <w:r>
        <w:rPr>
          <w:rFonts w:ascii="Times New Roman" w:hAnsi="Times New Roman"/>
          <w:noProof/>
          <w:sz w:val="28"/>
          <w:szCs w:val="28"/>
        </w:rPr>
        <w:t>гулирование таможенных процедур</w:t>
      </w:r>
    </w:p>
    <w:p w:rsidR="005D39F7" w:rsidRPr="0062173A" w:rsidRDefault="005D39F7" w:rsidP="005D39F7">
      <w:pPr>
        <w:pStyle w:val="11"/>
        <w:tabs>
          <w:tab w:val="right" w:leader="dot" w:pos="9345"/>
        </w:tabs>
        <w:suppressAutoHyphens/>
        <w:spacing w:after="0" w:line="360" w:lineRule="auto"/>
        <w:rPr>
          <w:rFonts w:ascii="Times New Roman" w:hAnsi="Times New Roman"/>
          <w:noProof/>
          <w:sz w:val="28"/>
          <w:szCs w:val="28"/>
          <w:lang w:eastAsia="ru-RU"/>
        </w:rPr>
      </w:pPr>
      <w:r w:rsidRPr="005D39F7">
        <w:rPr>
          <w:rFonts w:ascii="Times New Roman" w:hAnsi="Times New Roman"/>
          <w:noProof/>
          <w:sz w:val="28"/>
          <w:szCs w:val="28"/>
        </w:rPr>
        <w:t>2.2</w:t>
      </w:r>
      <w:r>
        <w:rPr>
          <w:rFonts w:ascii="Times New Roman" w:hAnsi="Times New Roman"/>
          <w:noProof/>
          <w:sz w:val="28"/>
          <w:szCs w:val="28"/>
          <w:lang w:val="en-US"/>
        </w:rPr>
        <w:t xml:space="preserve"> </w:t>
      </w:r>
      <w:r w:rsidRPr="005D39F7">
        <w:rPr>
          <w:rFonts w:ascii="Times New Roman" w:hAnsi="Times New Roman"/>
          <w:noProof/>
          <w:sz w:val="28"/>
          <w:szCs w:val="28"/>
        </w:rPr>
        <w:t>Сравнительный анализ правоприменительной практики процедуры реимпорта 2009 – 2010 гг</w:t>
      </w:r>
    </w:p>
    <w:p w:rsidR="005D39F7" w:rsidRPr="0062173A" w:rsidRDefault="005D39F7" w:rsidP="005D39F7">
      <w:pPr>
        <w:pStyle w:val="11"/>
        <w:tabs>
          <w:tab w:val="right" w:leader="dot" w:pos="9345"/>
        </w:tabs>
        <w:suppressAutoHyphens/>
        <w:spacing w:after="0" w:line="360" w:lineRule="auto"/>
        <w:rPr>
          <w:rFonts w:ascii="Times New Roman" w:hAnsi="Times New Roman"/>
          <w:noProof/>
          <w:sz w:val="28"/>
          <w:szCs w:val="28"/>
          <w:lang w:val="en-US" w:eastAsia="ru-RU"/>
        </w:rPr>
      </w:pPr>
      <w:r w:rsidRPr="005D39F7">
        <w:rPr>
          <w:rFonts w:ascii="Times New Roman" w:hAnsi="Times New Roman"/>
          <w:noProof/>
          <w:sz w:val="28"/>
          <w:szCs w:val="28"/>
        </w:rPr>
        <w:t>Глава 3. Реимпорт. Проблемы правовых аспектов</w:t>
      </w:r>
      <w:r>
        <w:rPr>
          <w:rFonts w:ascii="Times New Roman" w:hAnsi="Times New Roman"/>
          <w:noProof/>
          <w:sz w:val="28"/>
          <w:szCs w:val="28"/>
        </w:rPr>
        <w:t xml:space="preserve"> и возможные пути их устранения</w:t>
      </w:r>
    </w:p>
    <w:p w:rsidR="005D39F7" w:rsidRPr="0062173A" w:rsidRDefault="005D39F7" w:rsidP="005D39F7">
      <w:pPr>
        <w:pStyle w:val="11"/>
        <w:tabs>
          <w:tab w:val="right" w:leader="dot" w:pos="9345"/>
        </w:tabs>
        <w:suppressAutoHyphens/>
        <w:spacing w:after="0" w:line="360" w:lineRule="auto"/>
        <w:rPr>
          <w:rFonts w:ascii="Times New Roman" w:hAnsi="Times New Roman"/>
          <w:noProof/>
          <w:sz w:val="28"/>
          <w:szCs w:val="28"/>
          <w:lang w:val="en-US" w:eastAsia="ru-RU"/>
        </w:rPr>
      </w:pPr>
      <w:r w:rsidRPr="005D39F7">
        <w:rPr>
          <w:rFonts w:ascii="Times New Roman" w:hAnsi="Times New Roman"/>
          <w:noProof/>
          <w:sz w:val="28"/>
          <w:szCs w:val="28"/>
        </w:rPr>
        <w:t>3.1 Проблемы при</w:t>
      </w:r>
      <w:r>
        <w:rPr>
          <w:rFonts w:ascii="Times New Roman" w:hAnsi="Times New Roman"/>
          <w:noProof/>
          <w:sz w:val="28"/>
          <w:szCs w:val="28"/>
        </w:rPr>
        <w:t xml:space="preserve"> применении таможенных процедур</w:t>
      </w:r>
    </w:p>
    <w:p w:rsidR="005D39F7" w:rsidRPr="0062173A" w:rsidRDefault="005D39F7" w:rsidP="005D39F7">
      <w:pPr>
        <w:pStyle w:val="11"/>
        <w:tabs>
          <w:tab w:val="right" w:leader="dot" w:pos="9345"/>
        </w:tabs>
        <w:suppressAutoHyphens/>
        <w:spacing w:after="0" w:line="360" w:lineRule="auto"/>
        <w:rPr>
          <w:rFonts w:ascii="Times New Roman" w:hAnsi="Times New Roman"/>
          <w:noProof/>
          <w:sz w:val="28"/>
          <w:szCs w:val="28"/>
          <w:lang w:val="en-US" w:eastAsia="ru-RU"/>
        </w:rPr>
      </w:pPr>
      <w:r w:rsidRPr="005D39F7">
        <w:rPr>
          <w:rFonts w:ascii="Times New Roman" w:hAnsi="Times New Roman"/>
          <w:noProof/>
          <w:sz w:val="28"/>
          <w:szCs w:val="28"/>
        </w:rPr>
        <w:t>3.2 Возможные пути совершенствования правовой базы</w:t>
      </w:r>
      <w:r>
        <w:rPr>
          <w:rFonts w:ascii="Times New Roman" w:hAnsi="Times New Roman"/>
          <w:noProof/>
          <w:sz w:val="28"/>
          <w:szCs w:val="28"/>
        </w:rPr>
        <w:t xml:space="preserve"> таможенной процедуры реимпорта</w:t>
      </w:r>
    </w:p>
    <w:p w:rsidR="005D39F7" w:rsidRPr="0062173A" w:rsidRDefault="005D39F7" w:rsidP="005D39F7">
      <w:pPr>
        <w:pStyle w:val="11"/>
        <w:tabs>
          <w:tab w:val="right" w:leader="dot" w:pos="9345"/>
        </w:tabs>
        <w:suppressAutoHyphens/>
        <w:spacing w:after="0" w:line="360" w:lineRule="auto"/>
        <w:rPr>
          <w:rFonts w:ascii="Times New Roman" w:hAnsi="Times New Roman"/>
          <w:noProof/>
          <w:sz w:val="28"/>
          <w:szCs w:val="28"/>
          <w:lang w:val="en-US" w:eastAsia="ru-RU"/>
        </w:rPr>
      </w:pPr>
      <w:r>
        <w:rPr>
          <w:rFonts w:ascii="Times New Roman" w:hAnsi="Times New Roman"/>
          <w:noProof/>
          <w:sz w:val="28"/>
          <w:szCs w:val="28"/>
        </w:rPr>
        <w:t>Заключение</w:t>
      </w:r>
    </w:p>
    <w:p w:rsidR="005D39F7" w:rsidRPr="0062173A" w:rsidRDefault="005D39F7" w:rsidP="005D39F7">
      <w:pPr>
        <w:pStyle w:val="23"/>
        <w:tabs>
          <w:tab w:val="right" w:leader="dot" w:pos="9345"/>
        </w:tabs>
        <w:suppressAutoHyphens/>
        <w:spacing w:after="0" w:line="360" w:lineRule="auto"/>
        <w:ind w:left="0"/>
        <w:rPr>
          <w:rFonts w:ascii="Times New Roman" w:hAnsi="Times New Roman"/>
          <w:noProof/>
          <w:sz w:val="28"/>
          <w:szCs w:val="28"/>
          <w:lang w:val="en-US" w:eastAsia="ru-RU"/>
        </w:rPr>
      </w:pPr>
      <w:r w:rsidRPr="005D39F7">
        <w:rPr>
          <w:rFonts w:ascii="Times New Roman" w:hAnsi="Times New Roman"/>
          <w:noProof/>
          <w:sz w:val="28"/>
          <w:szCs w:val="28"/>
        </w:rPr>
        <w:t>С</w:t>
      </w:r>
      <w:r>
        <w:rPr>
          <w:rFonts w:ascii="Times New Roman" w:hAnsi="Times New Roman"/>
          <w:noProof/>
          <w:sz w:val="28"/>
          <w:szCs w:val="28"/>
        </w:rPr>
        <w:t>писок использованной литературы</w:t>
      </w:r>
    </w:p>
    <w:p w:rsidR="00D87C15" w:rsidRPr="005D39F7" w:rsidRDefault="00D87C15" w:rsidP="005D39F7">
      <w:pPr>
        <w:suppressAutoHyphens/>
        <w:spacing w:after="0" w:line="360" w:lineRule="auto"/>
        <w:ind w:firstLine="709"/>
        <w:jc w:val="both"/>
        <w:rPr>
          <w:rFonts w:ascii="Times New Roman" w:hAnsi="Times New Roman"/>
          <w:sz w:val="28"/>
        </w:rPr>
      </w:pPr>
    </w:p>
    <w:p w:rsidR="005D39F7" w:rsidRDefault="005D39F7">
      <w:pPr>
        <w:rPr>
          <w:rFonts w:ascii="Times New Roman" w:eastAsia="ArialMT" w:hAnsi="Times New Roman"/>
          <w:b/>
          <w:bCs/>
          <w:sz w:val="28"/>
          <w:szCs w:val="28"/>
        </w:rPr>
      </w:pPr>
      <w:bookmarkStart w:id="1" w:name="_Toc292716973"/>
      <w:bookmarkStart w:id="2" w:name="_Toc292819703"/>
      <w:r>
        <w:rPr>
          <w:rFonts w:ascii="Times New Roman" w:eastAsia="ArialMT" w:hAnsi="Times New Roman"/>
        </w:rPr>
        <w:br w:type="page"/>
      </w:r>
    </w:p>
    <w:p w:rsidR="00D04C0C" w:rsidRPr="005D39F7" w:rsidRDefault="00D04C0C" w:rsidP="005D39F7">
      <w:pPr>
        <w:pStyle w:val="1"/>
        <w:keepNext w:val="0"/>
        <w:keepLines w:val="0"/>
        <w:suppressAutoHyphens/>
        <w:spacing w:before="0" w:line="360" w:lineRule="auto"/>
        <w:ind w:firstLine="709"/>
        <w:jc w:val="both"/>
        <w:rPr>
          <w:rFonts w:ascii="Times New Roman" w:eastAsia="ArialMT" w:hAnsi="Times New Roman"/>
          <w:color w:val="auto"/>
          <w:lang w:val="en-US"/>
        </w:rPr>
      </w:pPr>
      <w:r w:rsidRPr="005D39F7">
        <w:rPr>
          <w:rFonts w:ascii="Times New Roman" w:eastAsia="ArialMT" w:hAnsi="Times New Roman"/>
          <w:color w:val="auto"/>
        </w:rPr>
        <w:t>Вступление</w:t>
      </w:r>
      <w:bookmarkEnd w:id="0"/>
      <w:bookmarkEnd w:id="1"/>
      <w:bookmarkEnd w:id="2"/>
    </w:p>
    <w:p w:rsidR="00D04C0C" w:rsidRPr="005D39F7" w:rsidRDefault="00D04C0C" w:rsidP="005D39F7">
      <w:pPr>
        <w:suppressAutoHyphens/>
        <w:spacing w:after="0" w:line="360" w:lineRule="auto"/>
        <w:ind w:firstLine="709"/>
        <w:jc w:val="both"/>
        <w:rPr>
          <w:rFonts w:ascii="Times New Roman" w:hAnsi="Times New Roman"/>
          <w:sz w:val="28"/>
        </w:rPr>
      </w:pPr>
    </w:p>
    <w:p w:rsidR="00D04C0C" w:rsidRPr="005D39F7" w:rsidRDefault="00D04C0C" w:rsidP="005D39F7">
      <w:pPr>
        <w:suppressAutoHyphens/>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Интенсивная интеграция России в мирохозяйственные связи вызывает необходимость совершенствования таможенного регулирования как важного инструмента в использовании различных форм экономического сотрудничества. Актуальность подобной регуляции заметно возрастает для российской экономики, осуществляющей структурную перестройку. Россия, обладающая значительным промышленным потенциалом, активно участвует в мировой торговле, проводя экспортные и импортные операции. Емкость российского рынка огромна, что особенно привлекает иностранные торговые организации, которые заинтересованы в поставках своих товаров на этот рынок.</w:t>
      </w:r>
    </w:p>
    <w:p w:rsidR="00D04C0C" w:rsidRPr="005D39F7" w:rsidRDefault="00D04C0C" w:rsidP="005D39F7">
      <w:pPr>
        <w:suppressAutoHyphens/>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В ходе написания дипломной работы анализу были подвергнуты положения таможенного законодательства, регулирующие таможенное оформление и процедуры, с которыми неразрывно связаны уплата таможенных платежей и соблюдение запретов и ограничений, установленных законодательством о государственном регулировании внешнеторговой деятельности, а также сложившаяся практика применения указанных положений. Заявление таможенной процедуры рассматривается во взаимосвязи с таможенным декларированием, так как они являются взаимообусловленными.</w:t>
      </w:r>
    </w:p>
    <w:p w:rsidR="00D04C0C" w:rsidRPr="005D39F7" w:rsidRDefault="00D04C0C" w:rsidP="005D39F7">
      <w:pPr>
        <w:suppressAutoHyphens/>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Теоретическая категория</w:t>
      </w:r>
      <w:r w:rsidR="005D39F7">
        <w:rPr>
          <w:rFonts w:ascii="Times New Roman" w:eastAsia="ArialMT" w:hAnsi="Times New Roman"/>
          <w:sz w:val="28"/>
          <w:szCs w:val="28"/>
        </w:rPr>
        <w:t xml:space="preserve"> </w:t>
      </w:r>
      <w:r w:rsidRPr="005D39F7">
        <w:rPr>
          <w:rFonts w:ascii="Times New Roman" w:eastAsia="ArialMT" w:hAnsi="Times New Roman"/>
          <w:sz w:val="28"/>
          <w:szCs w:val="28"/>
        </w:rPr>
        <w:t>"применение таможенных процедур" определяет принципиальную возможность лиц быть участниками таможенных правоотношений, а правовой статус товаров, помещенных в определенную таможенную процедуру, очерчивает границы возможных прав и обязанностей хозяйствующего субъекта. Кроме того, представляется необходимым проанализировать характер правоотношений, их содержание в свете Международной конвенции об упрощении и гармонизации таможенных процедур.</w:t>
      </w:r>
    </w:p>
    <w:p w:rsidR="00D04C0C" w:rsidRPr="005D39F7" w:rsidRDefault="00D04C0C" w:rsidP="005D39F7">
      <w:pPr>
        <w:suppressAutoHyphens/>
        <w:spacing w:after="0" w:line="360" w:lineRule="auto"/>
        <w:ind w:firstLine="709"/>
        <w:jc w:val="both"/>
        <w:rPr>
          <w:rFonts w:ascii="Times New Roman" w:eastAsia="ArialMT" w:hAnsi="Times New Roman"/>
          <w:sz w:val="28"/>
          <w:szCs w:val="28"/>
        </w:rPr>
      </w:pPr>
      <w:r w:rsidRPr="005D39F7">
        <w:rPr>
          <w:rFonts w:ascii="Times New Roman" w:hAnsi="Times New Roman"/>
          <w:b/>
          <w:bCs/>
          <w:iCs/>
          <w:sz w:val="28"/>
          <w:szCs w:val="28"/>
        </w:rPr>
        <w:t>Актуальность темы исследования.</w:t>
      </w:r>
      <w:r w:rsidRPr="005D39F7">
        <w:rPr>
          <w:rFonts w:ascii="Times New Roman" w:hAnsi="Times New Roman"/>
          <w:sz w:val="28"/>
          <w:szCs w:val="28"/>
        </w:rPr>
        <w:t xml:space="preserve"> Переход к рыночным отношениям в России с самого начала ознаменовал резкое повышение значения таможенной службы как мощного регулятора хозяйственной и торговой деятельности государства, ее роли в формировании федерального бюджета, защите безопасности и экономических интересов России.</w:t>
      </w:r>
      <w:r w:rsidRPr="005D39F7">
        <w:rPr>
          <w:rFonts w:ascii="Times New Roman" w:hAnsi="Times New Roman"/>
          <w:sz w:val="28"/>
          <w:szCs w:val="28"/>
          <w:lang w:eastAsia="ru-RU"/>
        </w:rPr>
        <w:t>На данном этапе переходного периода отсутствуют достаточные институциональные, инфраструктурные и детально проработанные нормативно-правовые инструменты, регулирующие внешнеэкономическую деятельность, что приводит к значительному распространению в этой сфере хаоса, неустойчивости, криминала и коррупции. Реформирование российской экономики неизбежно потребовало проведения преобразований в таможенной системе страны, которые привели к созданию практически новой таможенной инфраструктуры, разработке новой правовой основы - таможенного законодательства России. Центральное место в концепции экономической активности таможни занимает система таможенных процедур.</w:t>
      </w:r>
    </w:p>
    <w:p w:rsidR="00D04C0C" w:rsidRPr="005D39F7" w:rsidRDefault="00D04C0C" w:rsidP="005D39F7">
      <w:pPr>
        <w:shd w:val="clear" w:color="auto" w:fill="FFFFFF"/>
        <w:suppressAutoHyphens/>
        <w:spacing w:after="0" w:line="360" w:lineRule="auto"/>
        <w:ind w:firstLine="709"/>
        <w:jc w:val="both"/>
        <w:rPr>
          <w:rFonts w:ascii="Times New Roman" w:hAnsi="Times New Roman"/>
          <w:sz w:val="28"/>
          <w:szCs w:val="28"/>
          <w:lang w:eastAsia="ru-RU"/>
        </w:rPr>
      </w:pPr>
      <w:r w:rsidRPr="005D39F7">
        <w:rPr>
          <w:rFonts w:ascii="Times New Roman" w:hAnsi="Times New Roman"/>
          <w:sz w:val="28"/>
          <w:szCs w:val="28"/>
          <w:lang w:eastAsia="ru-RU"/>
        </w:rPr>
        <w:t xml:space="preserve">Мировой опыт показывает, что регулирование внешнеэкономической деятельности не может рассматриваться как изолированная и самодостаточная функция государства, а контролирование потоков экспортно-импортных операций - задача только таможенных органов. Все это должно стать неотъемлемой частью долговременной социально-экономической стратегии, так как внешнеэкономическая деятельность России в современных условиях имеет исключительно важное значение, ибо, как отметил Президент Российской Федерации В.В. Путин в своем послании Федеральному Собранию Российской Федерации, </w:t>
      </w:r>
      <w:r w:rsidR="005D39F7">
        <w:rPr>
          <w:rFonts w:ascii="Times New Roman" w:hAnsi="Times New Roman"/>
          <w:sz w:val="28"/>
          <w:szCs w:val="28"/>
          <w:lang w:eastAsia="ru-RU"/>
        </w:rPr>
        <w:t>"</w:t>
      </w:r>
      <w:r w:rsidRPr="005D39F7">
        <w:rPr>
          <w:rFonts w:ascii="Times New Roman" w:hAnsi="Times New Roman"/>
          <w:sz w:val="28"/>
          <w:szCs w:val="28"/>
          <w:lang w:eastAsia="ru-RU"/>
        </w:rPr>
        <w:t>.. .Россия должна строить свою внешнюю политику на основе четкого определения национальных приоритетов, прагматизма и</w:t>
      </w:r>
      <w:r w:rsidR="005D39F7">
        <w:rPr>
          <w:rFonts w:ascii="Times New Roman" w:hAnsi="Times New Roman"/>
          <w:sz w:val="28"/>
          <w:szCs w:val="28"/>
          <w:lang w:eastAsia="ru-RU"/>
        </w:rPr>
        <w:t xml:space="preserve"> </w:t>
      </w:r>
      <w:r w:rsidRPr="005D39F7">
        <w:rPr>
          <w:rFonts w:ascii="Times New Roman" w:hAnsi="Times New Roman"/>
          <w:sz w:val="28"/>
          <w:szCs w:val="28"/>
        </w:rPr>
        <w:t>экономической эффективности</w:t>
      </w:r>
      <w:r w:rsidR="005D39F7">
        <w:rPr>
          <w:rFonts w:ascii="Times New Roman" w:hAnsi="Times New Roman"/>
          <w:sz w:val="28"/>
          <w:szCs w:val="28"/>
        </w:rPr>
        <w:t>"</w:t>
      </w:r>
    </w:p>
    <w:p w:rsidR="00D04C0C" w:rsidRPr="005D39F7" w:rsidRDefault="00D04C0C" w:rsidP="005D39F7">
      <w:pPr>
        <w:shd w:val="clear" w:color="auto" w:fill="FFFFFF"/>
        <w:suppressAutoHyphens/>
        <w:spacing w:after="0" w:line="360" w:lineRule="auto"/>
        <w:ind w:firstLine="709"/>
        <w:jc w:val="both"/>
        <w:rPr>
          <w:rFonts w:ascii="Times New Roman" w:hAnsi="Times New Roman"/>
          <w:sz w:val="28"/>
          <w:szCs w:val="28"/>
          <w:lang w:eastAsia="ru-RU"/>
        </w:rPr>
      </w:pPr>
      <w:r w:rsidRPr="005D39F7">
        <w:rPr>
          <w:rFonts w:ascii="Times New Roman" w:hAnsi="Times New Roman"/>
          <w:b/>
          <w:bCs/>
          <w:iCs/>
          <w:sz w:val="28"/>
          <w:szCs w:val="28"/>
          <w:lang w:eastAsia="ru-RU"/>
        </w:rPr>
        <w:t xml:space="preserve">Степень разработки проблемы. </w:t>
      </w:r>
      <w:r w:rsidRPr="005D39F7">
        <w:rPr>
          <w:rFonts w:ascii="Times New Roman" w:hAnsi="Times New Roman"/>
          <w:sz w:val="28"/>
          <w:szCs w:val="28"/>
          <w:lang w:eastAsia="ru-RU"/>
        </w:rPr>
        <w:t xml:space="preserve">Экономическим разработкам проблем, взаимосвязывающих различные аспекты внешнеэкономической деятельности, таможенного регулирования и развития таможенной инфраструктуры с участием государственных унитарных предприятий, посвящены в той или иной степени труды таких ученых, как Л.Абалкин, З.Атлас, Б.Габричидзе, С.Глазьев, А.Городецкий, В.Драганов, А.Козырин, Д.Львов, М.Максимова. Б.Мильнер, В.Орешкин, Н.Перекалина, Л.Попова, В.Сенчагов, И.Фаминский, А.Хандруев, </w:t>
      </w:r>
      <w:r w:rsidRPr="005D39F7">
        <w:rPr>
          <w:rFonts w:ascii="Times New Roman" w:hAnsi="Times New Roman"/>
          <w:smallCaps/>
          <w:sz w:val="28"/>
          <w:szCs w:val="28"/>
          <w:lang w:eastAsia="ru-RU"/>
        </w:rPr>
        <w:t xml:space="preserve">е.ясин </w:t>
      </w:r>
      <w:r w:rsidRPr="005D39F7">
        <w:rPr>
          <w:rFonts w:ascii="Times New Roman" w:hAnsi="Times New Roman"/>
          <w:sz w:val="28"/>
          <w:szCs w:val="28"/>
          <w:lang w:eastAsia="ru-RU"/>
        </w:rPr>
        <w:t>и др. С переходом к рыночной экономике возникла необходимость пересмотра ряда традиционных подходов в осуществлении указанных выше видов деятельности. Существенный вклад в исследование организационно-экономических и управленческих проблем внешнеэкономической деятельности внесли зарубежные авторы: Дж.М.Кейнс, А.Маршалл, Д.Сорос, П.Самуэльсон, Д.Сакс, М.фридмен. Однако, несмотря на значительный интерес, проявляемый в научной литературе к совершенствованию внешнеэкономической и таможенной деятельности, а также управлению государственной собственностью в условиях переходного периода, многие теоретические, методологические и практические аспекты проблемы остаются нерешенными.</w:t>
      </w:r>
    </w:p>
    <w:p w:rsidR="005D39F7" w:rsidRDefault="00D04C0C" w:rsidP="005D39F7">
      <w:pPr>
        <w:pStyle w:val="a3"/>
        <w:suppressAutoHyphens/>
        <w:spacing w:before="0" w:beforeAutospacing="0" w:after="0" w:afterAutospacing="0" w:line="360" w:lineRule="auto"/>
        <w:ind w:firstLine="709"/>
        <w:rPr>
          <w:rFonts w:ascii="Times New Roman" w:hAnsi="Times New Roman" w:cs="Times New Roman"/>
          <w:color w:val="auto"/>
          <w:sz w:val="28"/>
          <w:szCs w:val="28"/>
        </w:rPr>
      </w:pPr>
      <w:r w:rsidRPr="005D39F7">
        <w:rPr>
          <w:rFonts w:ascii="Times New Roman" w:hAnsi="Times New Roman" w:cs="Times New Roman"/>
          <w:b/>
          <w:color w:val="auto"/>
          <w:sz w:val="28"/>
          <w:szCs w:val="28"/>
        </w:rPr>
        <w:t>Предметом исследования</w:t>
      </w:r>
      <w:r w:rsidRPr="005D39F7">
        <w:rPr>
          <w:rFonts w:ascii="Times New Roman" w:hAnsi="Times New Roman" w:cs="Times New Roman"/>
          <w:color w:val="auto"/>
          <w:sz w:val="28"/>
          <w:szCs w:val="28"/>
        </w:rPr>
        <w:t xml:space="preserve"> выступает законодательство в областях таможенного права, ведомственные нормативные акты, проекты актов законодательства, правоприменительная деятельность судебных и таможенных органов в области применения таможенной процедуры реимпорт.</w:t>
      </w:r>
    </w:p>
    <w:p w:rsidR="00D04C0C" w:rsidRPr="005D39F7" w:rsidRDefault="00D04C0C" w:rsidP="005D39F7">
      <w:pPr>
        <w:pStyle w:val="a3"/>
        <w:suppressAutoHyphens/>
        <w:spacing w:before="0" w:beforeAutospacing="0" w:after="0" w:afterAutospacing="0" w:line="360" w:lineRule="auto"/>
        <w:ind w:firstLine="709"/>
        <w:rPr>
          <w:rFonts w:ascii="Times New Roman" w:hAnsi="Times New Roman" w:cs="Times New Roman"/>
          <w:color w:val="auto"/>
          <w:sz w:val="28"/>
          <w:szCs w:val="28"/>
        </w:rPr>
      </w:pPr>
      <w:r w:rsidRPr="005D39F7">
        <w:rPr>
          <w:rFonts w:ascii="Times New Roman" w:hAnsi="Times New Roman" w:cs="Times New Roman"/>
          <w:b/>
          <w:color w:val="auto"/>
          <w:sz w:val="28"/>
          <w:szCs w:val="28"/>
        </w:rPr>
        <w:t>Основной целью</w:t>
      </w:r>
      <w:r w:rsidRPr="005D39F7">
        <w:rPr>
          <w:rFonts w:ascii="Times New Roman" w:hAnsi="Times New Roman" w:cs="Times New Roman"/>
          <w:color w:val="auto"/>
          <w:sz w:val="28"/>
          <w:szCs w:val="28"/>
        </w:rPr>
        <w:t xml:space="preserve"> настоящей работы является комплексное исследование таможенной процедуры реимпорт товара, учитывая его роль в области таможенного дела, отражение современного состояния проблем по данному вопросу, а также разработка рекомендаций по совершенствованию действующего законодательства.</w:t>
      </w:r>
    </w:p>
    <w:p w:rsidR="00D04C0C" w:rsidRPr="005D39F7" w:rsidRDefault="00D04C0C" w:rsidP="005D39F7">
      <w:pPr>
        <w:pStyle w:val="a3"/>
        <w:suppressAutoHyphens/>
        <w:spacing w:before="0" w:beforeAutospacing="0" w:after="0" w:afterAutospacing="0" w:line="360" w:lineRule="auto"/>
        <w:ind w:firstLine="709"/>
        <w:rPr>
          <w:rFonts w:ascii="Times New Roman" w:hAnsi="Times New Roman" w:cs="Times New Roman"/>
          <w:color w:val="auto"/>
          <w:sz w:val="28"/>
          <w:szCs w:val="28"/>
        </w:rPr>
      </w:pPr>
      <w:r w:rsidRPr="005D39F7">
        <w:rPr>
          <w:rFonts w:ascii="Times New Roman" w:hAnsi="Times New Roman" w:cs="Times New Roman"/>
          <w:color w:val="auto"/>
          <w:sz w:val="28"/>
          <w:szCs w:val="28"/>
        </w:rPr>
        <w:t>Достижение указанной цели обусловлено постановкой и решением следующих задач исследования:</w:t>
      </w:r>
    </w:p>
    <w:p w:rsidR="00D04C0C" w:rsidRPr="005D39F7" w:rsidRDefault="00D04C0C" w:rsidP="005D39F7">
      <w:pPr>
        <w:pStyle w:val="a3"/>
        <w:numPr>
          <w:ilvl w:val="0"/>
          <w:numId w:val="1"/>
        </w:numPr>
        <w:suppressAutoHyphens/>
        <w:spacing w:before="0" w:beforeAutospacing="0" w:after="0" w:afterAutospacing="0" w:line="360" w:lineRule="auto"/>
        <w:ind w:left="0" w:firstLine="709"/>
        <w:rPr>
          <w:rFonts w:ascii="Times New Roman" w:hAnsi="Times New Roman" w:cs="Times New Roman"/>
          <w:color w:val="auto"/>
          <w:sz w:val="28"/>
          <w:szCs w:val="28"/>
        </w:rPr>
      </w:pPr>
      <w:r w:rsidRPr="005D39F7">
        <w:rPr>
          <w:rFonts w:ascii="Times New Roman" w:hAnsi="Times New Roman" w:cs="Times New Roman"/>
          <w:color w:val="auto"/>
          <w:sz w:val="28"/>
          <w:szCs w:val="28"/>
        </w:rPr>
        <w:t>Изучить понятие и сущность реимпорта товара.</w:t>
      </w:r>
    </w:p>
    <w:p w:rsidR="00D04C0C" w:rsidRPr="005D39F7" w:rsidRDefault="00D04C0C" w:rsidP="005D39F7">
      <w:pPr>
        <w:pStyle w:val="a3"/>
        <w:numPr>
          <w:ilvl w:val="0"/>
          <w:numId w:val="1"/>
        </w:numPr>
        <w:suppressAutoHyphens/>
        <w:spacing w:before="0" w:beforeAutospacing="0" w:after="0" w:afterAutospacing="0" w:line="360" w:lineRule="auto"/>
        <w:ind w:left="0" w:firstLine="709"/>
        <w:rPr>
          <w:rFonts w:ascii="Times New Roman" w:hAnsi="Times New Roman" w:cs="Times New Roman"/>
          <w:color w:val="auto"/>
          <w:sz w:val="28"/>
          <w:szCs w:val="28"/>
        </w:rPr>
      </w:pPr>
      <w:r w:rsidRPr="005D39F7">
        <w:rPr>
          <w:rFonts w:ascii="Times New Roman" w:hAnsi="Times New Roman" w:cs="Times New Roman"/>
          <w:color w:val="auto"/>
          <w:sz w:val="28"/>
          <w:szCs w:val="28"/>
        </w:rPr>
        <w:t>Рассмотреть условия помещения товара под процедуру реимпорта.</w:t>
      </w:r>
    </w:p>
    <w:p w:rsidR="00D04C0C" w:rsidRPr="005D39F7" w:rsidRDefault="00D04C0C" w:rsidP="005D39F7">
      <w:pPr>
        <w:pStyle w:val="a3"/>
        <w:numPr>
          <w:ilvl w:val="0"/>
          <w:numId w:val="1"/>
        </w:numPr>
        <w:suppressAutoHyphens/>
        <w:spacing w:before="0" w:beforeAutospacing="0" w:after="0" w:afterAutospacing="0" w:line="360" w:lineRule="auto"/>
        <w:ind w:left="0" w:firstLine="709"/>
        <w:rPr>
          <w:rFonts w:ascii="Times New Roman" w:hAnsi="Times New Roman" w:cs="Times New Roman"/>
          <w:color w:val="auto"/>
          <w:sz w:val="28"/>
          <w:szCs w:val="28"/>
        </w:rPr>
      </w:pPr>
      <w:r w:rsidRPr="005D39F7">
        <w:rPr>
          <w:rFonts w:ascii="Times New Roman" w:hAnsi="Times New Roman" w:cs="Times New Roman"/>
          <w:color w:val="auto"/>
          <w:sz w:val="28"/>
          <w:szCs w:val="28"/>
        </w:rPr>
        <w:t>Изучить требования, предъявляемые к реимпортируемым товарам.</w:t>
      </w:r>
    </w:p>
    <w:p w:rsidR="00D04C0C" w:rsidRPr="005D39F7" w:rsidRDefault="00D04C0C" w:rsidP="005D39F7">
      <w:pPr>
        <w:pStyle w:val="a3"/>
        <w:numPr>
          <w:ilvl w:val="0"/>
          <w:numId w:val="1"/>
        </w:numPr>
        <w:suppressAutoHyphens/>
        <w:spacing w:before="0" w:beforeAutospacing="0" w:after="0" w:afterAutospacing="0" w:line="360" w:lineRule="auto"/>
        <w:ind w:left="0" w:firstLine="709"/>
        <w:rPr>
          <w:rFonts w:ascii="Times New Roman" w:hAnsi="Times New Roman" w:cs="Times New Roman"/>
          <w:color w:val="auto"/>
          <w:sz w:val="28"/>
          <w:szCs w:val="28"/>
        </w:rPr>
      </w:pPr>
      <w:r w:rsidRPr="005D39F7">
        <w:rPr>
          <w:rFonts w:ascii="Times New Roman" w:hAnsi="Times New Roman" w:cs="Times New Roman"/>
          <w:color w:val="auto"/>
          <w:sz w:val="28"/>
          <w:szCs w:val="28"/>
        </w:rPr>
        <w:t>Ознакомиться с порядком уплаты сумм ввозных таможенных пошлин, налогов, субсидий и иных сумм.</w:t>
      </w:r>
    </w:p>
    <w:p w:rsidR="00D04C0C" w:rsidRPr="005D39F7" w:rsidRDefault="00D04C0C" w:rsidP="005D39F7">
      <w:pPr>
        <w:pStyle w:val="a3"/>
        <w:numPr>
          <w:ilvl w:val="0"/>
          <w:numId w:val="1"/>
        </w:numPr>
        <w:suppressAutoHyphens/>
        <w:spacing w:before="0" w:beforeAutospacing="0" w:after="0" w:afterAutospacing="0" w:line="360" w:lineRule="auto"/>
        <w:ind w:left="0" w:firstLine="709"/>
        <w:rPr>
          <w:rFonts w:ascii="Times New Roman" w:hAnsi="Times New Roman" w:cs="Times New Roman"/>
          <w:color w:val="auto"/>
          <w:sz w:val="28"/>
          <w:szCs w:val="28"/>
        </w:rPr>
      </w:pPr>
      <w:r w:rsidRPr="005D39F7">
        <w:rPr>
          <w:rFonts w:ascii="Times New Roman" w:hAnsi="Times New Roman" w:cs="Times New Roman"/>
          <w:color w:val="auto"/>
          <w:sz w:val="28"/>
          <w:szCs w:val="28"/>
        </w:rPr>
        <w:t>Рассмотреть и проанализировать условия возврата уплаченных сумм вывозных таможенных пошлин.</w:t>
      </w:r>
    </w:p>
    <w:p w:rsidR="00D04C0C" w:rsidRPr="005D39F7" w:rsidRDefault="00D04C0C" w:rsidP="005D39F7">
      <w:pPr>
        <w:pStyle w:val="a3"/>
        <w:numPr>
          <w:ilvl w:val="0"/>
          <w:numId w:val="1"/>
        </w:numPr>
        <w:suppressAutoHyphens/>
        <w:spacing w:before="0" w:beforeAutospacing="0" w:after="0" w:afterAutospacing="0" w:line="360" w:lineRule="auto"/>
        <w:ind w:left="0" w:firstLine="709"/>
        <w:rPr>
          <w:rFonts w:ascii="Times New Roman" w:hAnsi="Times New Roman" w:cs="Times New Roman"/>
          <w:color w:val="auto"/>
          <w:sz w:val="28"/>
          <w:szCs w:val="28"/>
        </w:rPr>
      </w:pPr>
      <w:r w:rsidRPr="005D39F7">
        <w:rPr>
          <w:rFonts w:ascii="Times New Roman" w:hAnsi="Times New Roman" w:cs="Times New Roman"/>
          <w:color w:val="auto"/>
          <w:sz w:val="28"/>
          <w:szCs w:val="28"/>
        </w:rPr>
        <w:t>Рассмотреть особенности применения таможенной процедуры реимпорт товара в соответствии с постановлением правительства РФ.</w:t>
      </w:r>
    </w:p>
    <w:p w:rsidR="00D04C0C" w:rsidRPr="005D39F7" w:rsidRDefault="00D04C0C" w:rsidP="005D39F7">
      <w:pPr>
        <w:pStyle w:val="a3"/>
        <w:numPr>
          <w:ilvl w:val="0"/>
          <w:numId w:val="1"/>
        </w:numPr>
        <w:suppressAutoHyphens/>
        <w:spacing w:before="0" w:beforeAutospacing="0" w:after="0" w:afterAutospacing="0" w:line="360" w:lineRule="auto"/>
        <w:ind w:left="0" w:firstLine="709"/>
        <w:rPr>
          <w:rFonts w:ascii="Times New Roman" w:hAnsi="Times New Roman" w:cs="Times New Roman"/>
          <w:color w:val="auto"/>
          <w:sz w:val="28"/>
          <w:szCs w:val="28"/>
        </w:rPr>
      </w:pPr>
      <w:r w:rsidRPr="005D39F7">
        <w:rPr>
          <w:rFonts w:ascii="Times New Roman" w:hAnsi="Times New Roman" w:cs="Times New Roman"/>
          <w:color w:val="auto"/>
          <w:sz w:val="28"/>
          <w:szCs w:val="28"/>
        </w:rPr>
        <w:t>Проанализировать преимущества при применении таможенной процедуры реимпорт.</w:t>
      </w:r>
    </w:p>
    <w:p w:rsidR="00D04C0C" w:rsidRPr="005D39F7" w:rsidRDefault="00D04C0C" w:rsidP="005D39F7">
      <w:pPr>
        <w:pStyle w:val="a3"/>
        <w:suppressAutoHyphens/>
        <w:spacing w:before="0" w:beforeAutospacing="0" w:after="0" w:afterAutospacing="0" w:line="360" w:lineRule="auto"/>
        <w:ind w:firstLine="709"/>
        <w:rPr>
          <w:rFonts w:ascii="Times New Roman" w:hAnsi="Times New Roman" w:cs="Times New Roman"/>
          <w:color w:val="auto"/>
          <w:sz w:val="28"/>
          <w:szCs w:val="28"/>
        </w:rPr>
      </w:pPr>
      <w:r w:rsidRPr="005D39F7">
        <w:rPr>
          <w:rFonts w:ascii="Times New Roman" w:hAnsi="Times New Roman" w:cs="Times New Roman"/>
          <w:b/>
          <w:color w:val="auto"/>
          <w:sz w:val="28"/>
          <w:szCs w:val="28"/>
        </w:rPr>
        <w:t>Теоретическая и практическая значимость</w:t>
      </w:r>
      <w:r w:rsidRPr="005D39F7">
        <w:rPr>
          <w:rFonts w:ascii="Times New Roman" w:hAnsi="Times New Roman" w:cs="Times New Roman"/>
          <w:color w:val="auto"/>
          <w:sz w:val="28"/>
          <w:szCs w:val="28"/>
        </w:rPr>
        <w:t xml:space="preserve"> результатов исследования определяется актуальностью и новизной поднятых в дипломной работе проблем и предлагаемых решений. Предложения и выводы могут быть использованы при разработке научных проблем валютного права, таможенного права.</w:t>
      </w:r>
    </w:p>
    <w:p w:rsidR="00D04C0C" w:rsidRPr="005D39F7" w:rsidRDefault="00D04C0C" w:rsidP="005D39F7">
      <w:pPr>
        <w:pStyle w:val="a3"/>
        <w:suppressAutoHyphens/>
        <w:spacing w:before="0" w:beforeAutospacing="0" w:after="0" w:afterAutospacing="0" w:line="360" w:lineRule="auto"/>
        <w:ind w:firstLine="709"/>
        <w:rPr>
          <w:rFonts w:ascii="Times New Roman" w:hAnsi="Times New Roman" w:cs="Times New Roman"/>
          <w:color w:val="auto"/>
          <w:sz w:val="28"/>
          <w:szCs w:val="28"/>
        </w:rPr>
      </w:pPr>
      <w:r w:rsidRPr="005D39F7">
        <w:rPr>
          <w:rFonts w:ascii="Times New Roman" w:hAnsi="Times New Roman" w:cs="Times New Roman"/>
          <w:b/>
          <w:bCs/>
          <w:iCs/>
          <w:color w:val="auto"/>
          <w:sz w:val="28"/>
          <w:szCs w:val="28"/>
        </w:rPr>
        <w:t>Теоретико-методологическая основа</w:t>
      </w:r>
      <w:r w:rsidRPr="005D39F7">
        <w:rPr>
          <w:rFonts w:ascii="Times New Roman" w:hAnsi="Times New Roman" w:cs="Times New Roman"/>
          <w:bCs/>
          <w:iCs/>
          <w:color w:val="auto"/>
          <w:sz w:val="28"/>
          <w:szCs w:val="28"/>
        </w:rPr>
        <w:t xml:space="preserve"> исследования </w:t>
      </w:r>
      <w:r w:rsidRPr="005D39F7">
        <w:rPr>
          <w:rFonts w:ascii="Times New Roman" w:hAnsi="Times New Roman" w:cs="Times New Roman"/>
          <w:color w:val="auto"/>
          <w:sz w:val="28"/>
          <w:szCs w:val="28"/>
        </w:rPr>
        <w:t>основывается на использовании диалектической логики и системного подхода. В работе применялись общенаучные методы и приемы, к каким относятся: научная абстракция, анализ и синтез, группировки, сравнения, качественные экспертные оценки. Теоретическую и методологическую основу исследования составили работы ведущих отечественных и зарубежных экономистов, раскрывающие закономерности развития рыночной экономики, основы внешнеэкономической деятельности стран - членов ВТО.</w:t>
      </w:r>
    </w:p>
    <w:p w:rsidR="005D39F7" w:rsidRPr="0062173A" w:rsidRDefault="00F52C19" w:rsidP="005D39F7">
      <w:pPr>
        <w:pStyle w:val="1"/>
        <w:keepNext w:val="0"/>
        <w:keepLines w:val="0"/>
        <w:suppressAutoHyphens/>
        <w:spacing w:before="0" w:line="360" w:lineRule="auto"/>
        <w:ind w:firstLine="709"/>
        <w:jc w:val="both"/>
        <w:rPr>
          <w:rFonts w:ascii="Times New Roman" w:eastAsia="ArialMT" w:hAnsi="Times New Roman"/>
          <w:color w:val="FFFFFF"/>
        </w:rPr>
      </w:pPr>
      <w:bookmarkStart w:id="3" w:name="_Toc287619107"/>
      <w:bookmarkStart w:id="4" w:name="_Toc290559547"/>
      <w:bookmarkStart w:id="5" w:name="_Toc291250222"/>
      <w:bookmarkStart w:id="6" w:name="_Toc292716974"/>
      <w:bookmarkStart w:id="7" w:name="_Toc292819704"/>
      <w:r w:rsidRPr="0062173A">
        <w:rPr>
          <w:rFonts w:ascii="Times New Roman" w:eastAsia="ArialMT" w:hAnsi="Times New Roman"/>
          <w:color w:val="FFFFFF"/>
        </w:rPr>
        <w:t>таможенный реимпорт ввозный налог возврат</w:t>
      </w:r>
    </w:p>
    <w:p w:rsidR="005D39F7" w:rsidRDefault="005D39F7">
      <w:pPr>
        <w:rPr>
          <w:rFonts w:ascii="Times New Roman" w:eastAsia="ArialMT" w:hAnsi="Times New Roman"/>
          <w:b/>
          <w:bCs/>
          <w:sz w:val="28"/>
          <w:szCs w:val="28"/>
          <w:lang w:val="en-US"/>
        </w:rPr>
      </w:pPr>
      <w:r>
        <w:rPr>
          <w:rFonts w:ascii="Times New Roman" w:eastAsia="ArialMT" w:hAnsi="Times New Roman"/>
          <w:lang w:val="en-US"/>
        </w:rPr>
        <w:br w:type="page"/>
      </w:r>
    </w:p>
    <w:p w:rsidR="00D04C0C" w:rsidRDefault="00D04C0C" w:rsidP="005D39F7">
      <w:pPr>
        <w:pStyle w:val="1"/>
        <w:keepNext w:val="0"/>
        <w:keepLines w:val="0"/>
        <w:suppressAutoHyphens/>
        <w:spacing w:before="0" w:line="360" w:lineRule="auto"/>
        <w:ind w:firstLine="709"/>
        <w:jc w:val="both"/>
        <w:rPr>
          <w:rFonts w:ascii="Times New Roman" w:eastAsia="ArialMT" w:hAnsi="Times New Roman"/>
          <w:color w:val="auto"/>
          <w:lang w:val="en-US"/>
        </w:rPr>
      </w:pPr>
      <w:r w:rsidRPr="005D39F7">
        <w:rPr>
          <w:rFonts w:ascii="Times New Roman" w:eastAsia="ArialMT" w:hAnsi="Times New Roman"/>
          <w:color w:val="auto"/>
        </w:rPr>
        <w:t>Глава 1.Основные таможенные процедуры перемещения товаров</w:t>
      </w:r>
      <w:bookmarkStart w:id="8" w:name="_Toc287619108"/>
      <w:bookmarkEnd w:id="3"/>
      <w:bookmarkEnd w:id="4"/>
      <w:bookmarkEnd w:id="5"/>
      <w:bookmarkEnd w:id="6"/>
      <w:bookmarkEnd w:id="7"/>
    </w:p>
    <w:p w:rsidR="005D39F7" w:rsidRPr="005D39F7" w:rsidRDefault="005D39F7" w:rsidP="005D39F7">
      <w:pPr>
        <w:pStyle w:val="1"/>
        <w:keepNext w:val="0"/>
        <w:keepLines w:val="0"/>
        <w:suppressAutoHyphens/>
        <w:spacing w:before="0" w:line="360" w:lineRule="auto"/>
        <w:ind w:left="709"/>
        <w:jc w:val="both"/>
        <w:rPr>
          <w:rFonts w:ascii="Times New Roman" w:eastAsia="ArialMT" w:hAnsi="Times New Roman"/>
          <w:color w:val="auto"/>
        </w:rPr>
      </w:pPr>
      <w:bookmarkStart w:id="9" w:name="_Toc292819705"/>
      <w:bookmarkEnd w:id="8"/>
    </w:p>
    <w:p w:rsidR="00D04C0C" w:rsidRPr="005D39F7" w:rsidRDefault="008B7ACE" w:rsidP="005D39F7">
      <w:pPr>
        <w:pStyle w:val="1"/>
        <w:keepNext w:val="0"/>
        <w:keepLines w:val="0"/>
        <w:numPr>
          <w:ilvl w:val="1"/>
          <w:numId w:val="4"/>
        </w:numPr>
        <w:suppressAutoHyphens/>
        <w:spacing w:before="0" w:line="360" w:lineRule="auto"/>
        <w:ind w:left="0" w:firstLine="709"/>
        <w:jc w:val="both"/>
        <w:rPr>
          <w:rFonts w:ascii="Times New Roman" w:eastAsia="ArialMT" w:hAnsi="Times New Roman"/>
          <w:color w:val="auto"/>
        </w:rPr>
      </w:pPr>
      <w:r w:rsidRPr="005D39F7">
        <w:rPr>
          <w:rFonts w:ascii="Times New Roman" w:eastAsia="ArialMT" w:hAnsi="Times New Roman"/>
          <w:color w:val="auto"/>
        </w:rPr>
        <w:t>Понятие и виды таможенных режимов</w:t>
      </w:r>
      <w:bookmarkEnd w:id="9"/>
    </w:p>
    <w:p w:rsidR="008B7ACE" w:rsidRPr="005D39F7" w:rsidRDefault="008B7ACE" w:rsidP="005D39F7">
      <w:pPr>
        <w:suppressAutoHyphens/>
        <w:spacing w:after="0" w:line="360" w:lineRule="auto"/>
        <w:ind w:firstLine="709"/>
        <w:jc w:val="both"/>
        <w:rPr>
          <w:rFonts w:ascii="Times New Roman" w:hAnsi="Times New Roman"/>
          <w:sz w:val="28"/>
        </w:rPr>
      </w:pPr>
    </w:p>
    <w:p w:rsidR="008B7ACE" w:rsidRPr="005D39F7" w:rsidRDefault="008B7ACE"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Таможенный режим как понятие в российском таможенном праве явление достаточно новое. В Таможенных уставах Российской империи издания 1904 и 1910 гг., Таможенном кодексе СССР в редакции 1928 г., Таможенном кодексе Союза ССР в редакции 1964 г., Таможенном кодексе СССР в редакции 1991 года норм о таможенных режимах не содержится. В то же время Таможенный кодекс СССР в редакции 1991 г. предусматривал общие положения о пропуске через таможенную границу СССР (ст. 23), в соответствии с которыми товары и иные предметы пропускались: 1) для свободного обращения на таможенной территории СССР или за пределами этой территории; 2) в целях временного ввоза или временного вывоза; 3) для транзита через территорию СССР, т.е. в самых общих чертах определял статус товаров.</w:t>
      </w:r>
    </w:p>
    <w:p w:rsidR="008B7ACE" w:rsidRPr="005D39F7" w:rsidRDefault="008B7ACE" w:rsidP="005D39F7">
      <w:pPr>
        <w:suppressAutoHyphens/>
        <w:autoSpaceDE w:val="0"/>
        <w:autoSpaceDN w:val="0"/>
        <w:adjustRightInd w:val="0"/>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Впервые понятие "таможенный режим" было введено в ТК РФ в редакции 1993 г., под которым понималась совокупность положений, определяющих статус товаров и транспортных средств, перемещаемых через таможенную границу Российской Федерации, для таможенных целей (ст. 18).</w:t>
      </w:r>
    </w:p>
    <w:p w:rsidR="008B7ACE" w:rsidRPr="005D39F7" w:rsidRDefault="008B7ACE" w:rsidP="005D39F7">
      <w:pPr>
        <w:suppressAutoHyphens/>
        <w:autoSpaceDE w:val="0"/>
        <w:autoSpaceDN w:val="0"/>
        <w:adjustRightInd w:val="0"/>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Таможенный режим действующим таможенным законодательством определяется как таможенная процедура, включающая совокупность требований и условий о порядке применения к товарам и транспортным средствам таможенных пошлин, налогов, а также запретов и ограничений, о статусе товаров и транспортных средств для таможенных целей в зависимости от целей их перемещения и использования в России или за ее пределами (подп. 22 п. 1 ст. 11 ТК РФ).</w:t>
      </w:r>
    </w:p>
    <w:p w:rsidR="008B7ACE" w:rsidRPr="005D39F7" w:rsidRDefault="008B7ACE" w:rsidP="005D39F7">
      <w:pPr>
        <w:suppressAutoHyphens/>
        <w:autoSpaceDE w:val="0"/>
        <w:autoSpaceDN w:val="0"/>
        <w:adjustRightInd w:val="0"/>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 xml:space="preserve">Обстоятельный анализ понятия "таможенный режим" проведен А.Н. Яцушко: </w:t>
      </w:r>
      <w:r w:rsidR="005D39F7">
        <w:rPr>
          <w:rFonts w:ascii="Times New Roman" w:eastAsia="ArialMT" w:hAnsi="Times New Roman"/>
          <w:sz w:val="28"/>
          <w:szCs w:val="28"/>
        </w:rPr>
        <w:t>"</w:t>
      </w:r>
      <w:r w:rsidRPr="005D39F7">
        <w:rPr>
          <w:rFonts w:ascii="Times New Roman" w:eastAsia="ArialMT" w:hAnsi="Times New Roman"/>
          <w:sz w:val="28"/>
          <w:szCs w:val="28"/>
        </w:rPr>
        <w:t>Как отмечается в литературе, таможенный режим становится одной из основных категорий российского таможенного законодательства. С ее помощью определяется: а) конкретный порядок перемещения товара через таможенную границу в зависимости от его предназначения (цели перемещения); б) условия его нахождения и допустимое использование на (вне) таможенной территории; в) права и обязанности бенефициара таможенного режима. Под бенефициаром таможенного режима понимается лицо, которое в соответствии с таможенным законодательством располагает необходимыми правомочиями (пользования, распоряжения) в отношении помещенного под таможенный режим товара и имеет право использовать все выгоды, льготы, преимущества, предоставляемые регламентацией данного режима; г) в некоторых случаях также требования к данному товару, правовому статусу лица, перемещающего его через таможенную границу.</w:t>
      </w:r>
    </w:p>
    <w:p w:rsidR="008B7ACE" w:rsidRPr="005D39F7" w:rsidRDefault="008B7ACE" w:rsidP="005D39F7">
      <w:pPr>
        <w:suppressAutoHyphens/>
        <w:autoSpaceDE w:val="0"/>
        <w:autoSpaceDN w:val="0"/>
        <w:adjustRightInd w:val="0"/>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Таким образом, термин "таможенный режим" и обозначаемое им понятие имеет несколько значений. В словаре таможенных терминов в 1994 г. нами приведены три его значения</w:t>
      </w:r>
      <w:r w:rsidR="005D39F7">
        <w:rPr>
          <w:rFonts w:ascii="Times New Roman" w:eastAsia="ArialMT" w:hAnsi="Times New Roman"/>
          <w:sz w:val="28"/>
          <w:szCs w:val="28"/>
        </w:rPr>
        <w:t>"</w:t>
      </w:r>
      <w:r w:rsidRPr="005D39F7">
        <w:rPr>
          <w:rFonts w:ascii="Times New Roman" w:eastAsia="ArialMT" w:hAnsi="Times New Roman"/>
          <w:sz w:val="28"/>
          <w:szCs w:val="28"/>
        </w:rPr>
        <w:t>.</w:t>
      </w:r>
    </w:p>
    <w:p w:rsidR="008B7ACE" w:rsidRPr="005D39F7" w:rsidRDefault="008B7ACE" w:rsidP="005D39F7">
      <w:pPr>
        <w:suppressAutoHyphens/>
        <w:autoSpaceDE w:val="0"/>
        <w:autoSpaceDN w:val="0"/>
        <w:adjustRightInd w:val="0"/>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Комплексное применение различных видов таможенных режимов, охватывающих основные предназначения товаров при их перемещении через таможенную границу, создает необходимые предпосылки для более гибкого использования "традиционных" таможенных инструментов, средств и методов регулирования внешнеэкономической деятельности (таможенный тариф, уравнительные налоги, количественные ограничения и др.) Это, в свою очередь, позволяет полнее учитывать потребности и интересы хозяйствующих субъектов - участников внешнеэкономической деятельности. Кроме того, это дает возможность на заранее определенных условиях осуществлять поиск "компромиссного" решения между таможней и будущим бенефициаром таможенного режима в зависимости от условий конкретной ситуации.</w:t>
      </w:r>
    </w:p>
    <w:p w:rsidR="008B7ACE" w:rsidRPr="005D39F7" w:rsidRDefault="008B7ACE" w:rsidP="005D39F7">
      <w:pPr>
        <w:suppressAutoHyphens/>
        <w:autoSpaceDE w:val="0"/>
        <w:autoSpaceDN w:val="0"/>
        <w:adjustRightInd w:val="0"/>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Видовое многообразие таможенных режимов может рассматриваться как закономерный результат, с одной стороны, практического решения проблемы сохранения в силе большого арсенала инструментов регулирования внешнеторговой деятельности, применение которых в настоящее время возлагается на таможенные органы, и с другой – строго дифференцированного использования, "активизации" таких инструментов для более эффективного выполнения возлагаемых на таможню задач по реализации государственной политики в экономической, культурной, социальной и иных сферах общественных отношений.</w:t>
      </w:r>
    </w:p>
    <w:p w:rsidR="008B7ACE" w:rsidRPr="005D39F7" w:rsidRDefault="008B7ACE" w:rsidP="005D39F7">
      <w:pPr>
        <w:suppressAutoHyphens/>
        <w:autoSpaceDE w:val="0"/>
        <w:autoSpaceDN w:val="0"/>
        <w:adjustRightInd w:val="0"/>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В законе приведена классификация режимов: основные таможенные режимы; экономические режимы; завершающие режимы и специальные режимы. Значение такой классификации и ее цель в последующих положениях Таможенного кодекса Российской Федерации не раскрывается. Сама по себе классификация способствует отражению места и роли режимов в общем механизме таможенного регулирования, особенностей таможенного оформления, пользования и распоряжения перемещенными товарами и транспортными средствами.</w:t>
      </w:r>
    </w:p>
    <w:p w:rsidR="008B7ACE" w:rsidRPr="005D39F7" w:rsidRDefault="008B7ACE"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С помощью таможенных режимов определяется:</w:t>
      </w:r>
    </w:p>
    <w:p w:rsidR="008B7ACE" w:rsidRPr="005D39F7" w:rsidRDefault="008B7ACE"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а) порядок перемещения товара через таможенную границу Российской Федерации в зависимости от его предназначения (цели перемещения);</w:t>
      </w:r>
    </w:p>
    <w:p w:rsidR="008B7ACE" w:rsidRPr="005D39F7" w:rsidRDefault="008B7ACE"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б) условия нахождения товара и допустимое использование его на (вне) таможенной территории;</w:t>
      </w:r>
    </w:p>
    <w:p w:rsidR="008B7ACE" w:rsidRPr="005D39F7" w:rsidRDefault="008B7ACE"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в) права и обязанности заявителя (бенефициара) таможенной процедуры;</w:t>
      </w:r>
    </w:p>
    <w:p w:rsidR="008B7ACE" w:rsidRPr="005D39F7" w:rsidRDefault="008B7ACE"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г) в отдельных случаях дополнительные требования к данному товару, а также к статусу лица, перемещающего его через таможенную границу Российской Федерации.</w:t>
      </w:r>
    </w:p>
    <w:p w:rsidR="008B7ACE" w:rsidRPr="005D39F7" w:rsidRDefault="008B7ACE"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Таможенные режимы отражают свою внутреннюю структуру, которая раскрывает его содержание и представляет собой условия, требования и ограничения данного таможенного режима.</w:t>
      </w:r>
    </w:p>
    <w:p w:rsidR="008B7ACE" w:rsidRPr="005D39F7" w:rsidRDefault="008B7ACE"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Под условиями таможенного режима понимаются обстоятельства, которые обусловливают возможность помещения под него товаров и транспортных средств, под ограничениями - прямые либо косвенные запреты на осуществление с ними определенных действий, а под требованиями - действия, с совершением которых связана возможность завершения таможенного режима.</w:t>
      </w:r>
    </w:p>
    <w:p w:rsidR="008B7ACE" w:rsidRPr="005D39F7" w:rsidRDefault="008B7ACE" w:rsidP="005D39F7">
      <w:pPr>
        <w:suppressAutoHyphens/>
        <w:autoSpaceDE w:val="0"/>
        <w:autoSpaceDN w:val="0"/>
        <w:adjustRightInd w:val="0"/>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Выбор конкретного режима не исключает возможность изменения его на другой режим, поскольку могут измениться цели использования товара. Например, временно ввезенный товар может быть переоформлен в процедуру выпуска для внутреннего потребления или процедуру таможенного склада, либо отказа в пользу государства, уничтожения и т.д.</w:t>
      </w:r>
    </w:p>
    <w:p w:rsidR="008B7ACE" w:rsidRPr="005D39F7" w:rsidRDefault="008B7ACE" w:rsidP="005D39F7">
      <w:pPr>
        <w:suppressAutoHyphens/>
        <w:autoSpaceDE w:val="0"/>
        <w:autoSpaceDN w:val="0"/>
        <w:adjustRightInd w:val="0"/>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Цель перемещения товара контролируется таможенными органами, поэтому помещение товара под какую-либо процедуру допускается с их разрешения, для чего необходимо представить документы, подтверждающие соблюдение условий помещения товаров под процедуру. Выдача разрешения может сопровождаться требованием предоставления обеспечения уплаты таможенных платежей в тех случаях, когда закон допускает полное или частичное освобождение от уплаты таких платежей либо их возврат, применение иных мер надлежащего исполнения обязанностей заинтересованными лицами.</w:t>
      </w:r>
    </w:p>
    <w:p w:rsidR="008B7ACE" w:rsidRPr="005D39F7" w:rsidRDefault="008B7ACE" w:rsidP="005D39F7">
      <w:pPr>
        <w:suppressAutoHyphens/>
        <w:autoSpaceDE w:val="0"/>
        <w:autoSpaceDN w:val="0"/>
        <w:adjustRightInd w:val="0"/>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В настоящее время, согласно Таможенному кодексу Таможенного союза, таможенные режимы называются таможенными процедурами.</w:t>
      </w:r>
    </w:p>
    <w:p w:rsidR="005D39F7" w:rsidRDefault="008B7ACE" w:rsidP="005D39F7">
      <w:pPr>
        <w:suppressAutoHyphens/>
        <w:autoSpaceDE w:val="0"/>
        <w:autoSpaceDN w:val="0"/>
        <w:adjustRightInd w:val="0"/>
        <w:spacing w:after="0" w:line="360" w:lineRule="auto"/>
        <w:ind w:firstLine="709"/>
        <w:jc w:val="both"/>
        <w:rPr>
          <w:rFonts w:ascii="Times New Roman" w:hAnsi="Times New Roman"/>
          <w:sz w:val="28"/>
          <w:szCs w:val="28"/>
        </w:rPr>
      </w:pPr>
      <w:r w:rsidRPr="005D39F7">
        <w:rPr>
          <w:rFonts w:ascii="Times New Roman" w:hAnsi="Times New Roman"/>
          <w:sz w:val="28"/>
          <w:szCs w:val="28"/>
        </w:rPr>
        <w:t>В целях таможенного регулирования в отношении товаров устанавливаются следующие виды таможенных процедур:</w:t>
      </w:r>
    </w:p>
    <w:p w:rsidR="008B7ACE" w:rsidRPr="005D39F7" w:rsidRDefault="008B7ACE"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1) выпуск для внутреннего потребления</w:t>
      </w:r>
    </w:p>
    <w:p w:rsidR="008B7ACE" w:rsidRPr="005D39F7" w:rsidRDefault="008B7ACE"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Таможенная процедура, при помещении под которую иностранные товары находятся и используются на таможенной территории таможенного союза без ограничений по их пользованию и распоряжению.</w:t>
      </w:r>
    </w:p>
    <w:p w:rsidR="008B7ACE" w:rsidRPr="005D39F7" w:rsidRDefault="008B7ACE"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2) экспорт</w:t>
      </w:r>
    </w:p>
    <w:p w:rsidR="005D39F7" w:rsidRDefault="008B7ACE"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Таможенная процедура, при которой товары таможенного союза вывозятся за пределы таможенной территории таможенного союза и предназначаются для постоянного нахождения за ее пределами.</w:t>
      </w:r>
    </w:p>
    <w:p w:rsidR="008B7ACE" w:rsidRPr="005D39F7" w:rsidRDefault="008B7ACE"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3) таможенный транзит</w:t>
      </w:r>
    </w:p>
    <w:p w:rsidR="005D39F7" w:rsidRDefault="008B7ACE"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таможенная процедура, в соответствии с которой товары перевозятся под таможенным контролем по таможенной территории таможенного союза, в том числе через территорию государства, не являющегося членом таможенного союза, от таможенного органа отправления до таможенного органа назначения без уплаты таможенных пошлин, налогов с применением запретов и ограничений, за исключением мер нетарифного и технического регулирования.</w:t>
      </w:r>
    </w:p>
    <w:p w:rsidR="008B7ACE" w:rsidRPr="005D39F7" w:rsidRDefault="008B7ACE"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4) таможенный склад</w:t>
      </w:r>
    </w:p>
    <w:p w:rsidR="005D39F7" w:rsidRDefault="008B7ACE"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таможенная процедура, при которой иностранные товары хранятся под таможенным контролем на таможенном складе в течение установленного срока без уплаты таможенных пошлин, налогов и без применения мер нетарифного регулирования.</w:t>
      </w:r>
    </w:p>
    <w:p w:rsidR="008B7ACE" w:rsidRPr="005D39F7" w:rsidRDefault="008B7ACE"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5) переработка на таможенной территории</w:t>
      </w:r>
    </w:p>
    <w:p w:rsidR="005D39F7" w:rsidRDefault="008B7ACE"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таможенная процедура, при которой иностранные товары используются для совершения операций по переработке на таможенной территории таможенного союза в установленные сроки с полным условным освобождением от уплаты ввозных таможенных пошлин, налогов и без применения мер нетарифного регулирования с последующим вывозом продуктов переработки за пределы таможенной территории таможенного союза.</w:t>
      </w:r>
    </w:p>
    <w:p w:rsidR="008B7ACE" w:rsidRPr="005D39F7" w:rsidRDefault="008B7ACE"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6) переработка вне таможенной территории</w:t>
      </w:r>
    </w:p>
    <w:p w:rsidR="005D39F7" w:rsidRDefault="008B7ACE"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таможенная процедура, при которой товары таможенного союза вывозятся с таможенной территории таможенного союза с целью совершения операций по переработке вне таможенной территории таможенного союза в установленные сроки с полным условным освобождением от уплаты вывозных таможенных пошлин и без применения мер нетарифного регулирования с последующим ввозом продуктов переработки на таможенную территорию таможенного союза.</w:t>
      </w:r>
    </w:p>
    <w:p w:rsidR="005D39F7" w:rsidRDefault="008B7ACE"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7) переработка для внутреннего потребления</w:t>
      </w:r>
    </w:p>
    <w:p w:rsidR="005D39F7" w:rsidRDefault="008B7ACE"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таможенная процедура, при которой иностранные товары используются для совершения операций по переработке на таможенной территории таможенного союза в установленные сроки без уплаты ввозных таможенных пошлин, с применением запретов и ограничений, а также ограничений в связи с применением специальных защитных, антидемпинговых и компенсационных мер при условии последующего помещения продуктов переработки под таможенную процедуру выпуска для внутреннего потребления с уплатой ввозных таможенных пошлин по ставкам, применяемым к продуктам переработки.</w:t>
      </w:r>
    </w:p>
    <w:p w:rsidR="005D39F7" w:rsidRDefault="008B7ACE"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8) временный ввоз (допуск)</w:t>
      </w:r>
    </w:p>
    <w:p w:rsidR="005D39F7" w:rsidRDefault="008B7ACE"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таможенная процедура, при которой иностранные товары используются в течение установленного срока на таможенной территории таможенного союза с условным освобождением, полным или частичным, от уплаты ввозных таможенных пошлин, налогов и без применения мер нетарифного регулирования с последующим помещением под таможенную процедуру реэкспорта.</w:t>
      </w:r>
    </w:p>
    <w:p w:rsidR="008B7ACE" w:rsidRPr="005D39F7" w:rsidRDefault="008B7ACE"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9) временный вывоз</w:t>
      </w:r>
    </w:p>
    <w:p w:rsidR="005D39F7" w:rsidRDefault="008B7ACE"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таможенная процедура, при которой товары таможенного союза вывозятся и используются в течение установленного срока за пределами таможенной территории таможенного союза с полным освобождением от уплаты вывозных таможенных пошлин и без применения мер нетарифного регулирования с последующим помещением под таможенную процедуру реимпорта.</w:t>
      </w:r>
    </w:p>
    <w:p w:rsidR="005D39F7" w:rsidRDefault="008B7ACE"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Товары, помещенные под таможенную процедуру временного вывоза и фактически вывезенные с таможенной территории таможенного союза, утрачивают статус товаров таможенного союза.</w:t>
      </w:r>
    </w:p>
    <w:p w:rsidR="008B7ACE" w:rsidRPr="005D39F7" w:rsidRDefault="008B7ACE"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10) реимпорт</w:t>
      </w:r>
    </w:p>
    <w:p w:rsidR="005D39F7" w:rsidRDefault="008B7ACE"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таможенная процедура, при которой товары, ранее вывезенные с таможенной территории таможенного союза, ввозятся обратно на таможенную территорию таможенного союза в сроки, установленные статьей 293 настоящего Кодекса без уплаты ввозных таможенных пошлин, налогов и без применения мер нетарифного регулирования.</w:t>
      </w:r>
    </w:p>
    <w:p w:rsidR="008B7ACE" w:rsidRPr="005D39F7" w:rsidRDefault="008B7ACE"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11) реэкспорт</w:t>
      </w:r>
    </w:p>
    <w:p w:rsidR="005D39F7" w:rsidRDefault="008B7ACE"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таможенная процедура, при которой товары, ранее ввезенные на таможенную территорию таможенного союза, либо продукты переработки товаров, помещенных под таможенную процедуру переработки на таможенной территории, вывозятся с этой территории без уплаты и (или) с возвратом уплаченных сумм ввозных таможенных пошлин, налогов и без применения мер нетарифного регулирования.</w:t>
      </w:r>
    </w:p>
    <w:p w:rsidR="008B7ACE" w:rsidRPr="005D39F7" w:rsidRDefault="008B7ACE"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12) беспошлинная торговля</w:t>
      </w:r>
    </w:p>
    <w:p w:rsidR="005D39F7" w:rsidRDefault="008B7ACE"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таможенная процедура, при которой товары реализуются в розницу в магазинах беспошлинной торговли физическим лицам, выезжающим с таможенной территории таможенного союза, либо иностранным дипломатическим представительствам, приравненным к ним представительствам международных организаций, консульским учреждениям, а также дипломатическим агентам, консульским должностным лицам и членам их семей, которые проживают вместе с ними, без уплаты таможенных пошлин, налогов и без применения мер нетарифного регулирования.</w:t>
      </w:r>
    </w:p>
    <w:p w:rsidR="008B7ACE" w:rsidRPr="005D39F7" w:rsidRDefault="008B7ACE"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13) уничтожение</w:t>
      </w:r>
    </w:p>
    <w:p w:rsidR="005D39F7" w:rsidRDefault="008B7ACE"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таможенная процедура, при которой иностранные товары уничтожаются под таможенным контролем без уплаты ввозных таможенных пошлин, налогов и без применения мер нетарифного регулирования.</w:t>
      </w:r>
    </w:p>
    <w:p w:rsidR="005D39F7" w:rsidRDefault="008B7ACE"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Под уничтожением товаров понимаются обезвреживание, полное уничтожение или иное приведение товаров в состояние, при котором они частично или полностью утрачивают свои потребительские и (или) иные свойства и не могут быть восстановлены в первоначальном состоянии экономически выгодным способом.</w:t>
      </w:r>
    </w:p>
    <w:p w:rsidR="008B7ACE" w:rsidRPr="005D39F7" w:rsidRDefault="008B7ACE"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14) отказ в пользу государства</w:t>
      </w:r>
    </w:p>
    <w:p w:rsidR="005D39F7" w:rsidRDefault="008B7ACE"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таможенная процедура, при которой иностранные товары безвозмездно передаются в собственность государства - члена таможенного союза без уплаты таможенных платежей и без применения мер нетарифного регулирования.</w:t>
      </w:r>
    </w:p>
    <w:p w:rsidR="008B7ACE" w:rsidRPr="005D39F7" w:rsidRDefault="008B7ACE"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15) свободная таможенная зона;</w:t>
      </w:r>
    </w:p>
    <w:p w:rsidR="008B7ACE" w:rsidRPr="005D39F7" w:rsidRDefault="008B7ACE"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16) свободный склад;</w:t>
      </w:r>
    </w:p>
    <w:p w:rsidR="008B7ACE" w:rsidRPr="005D39F7" w:rsidRDefault="008B7ACE"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17) специальная таможенная процедура (таможенная процедура, определяющая для таможенных целей требования и условия пользования и (или) распоряжения отдельными категориями товаров на таможенной территории таможенного союза или за ее пределами).</w:t>
      </w:r>
    </w:p>
    <w:p w:rsidR="008B7ACE" w:rsidRPr="005D39F7" w:rsidRDefault="008B7ACE" w:rsidP="005D39F7">
      <w:pPr>
        <w:suppressAutoHyphens/>
        <w:spacing w:after="0" w:line="360" w:lineRule="auto"/>
        <w:ind w:firstLine="709"/>
        <w:jc w:val="both"/>
        <w:rPr>
          <w:rFonts w:ascii="Times New Roman" w:hAnsi="Times New Roman"/>
          <w:sz w:val="28"/>
        </w:rPr>
      </w:pPr>
    </w:p>
    <w:p w:rsidR="00D04C0C" w:rsidRPr="005D39F7" w:rsidRDefault="00D04C0C" w:rsidP="005D39F7">
      <w:pPr>
        <w:pStyle w:val="1"/>
        <w:keepNext w:val="0"/>
        <w:keepLines w:val="0"/>
        <w:numPr>
          <w:ilvl w:val="1"/>
          <w:numId w:val="4"/>
        </w:numPr>
        <w:suppressAutoHyphens/>
        <w:spacing w:before="0" w:line="360" w:lineRule="auto"/>
        <w:ind w:left="0" w:firstLine="709"/>
        <w:jc w:val="both"/>
        <w:rPr>
          <w:rFonts w:ascii="Times New Roman" w:hAnsi="Times New Roman"/>
          <w:color w:val="auto"/>
        </w:rPr>
      </w:pPr>
      <w:bookmarkStart w:id="10" w:name="_Toc291250224"/>
      <w:bookmarkStart w:id="11" w:name="_Toc292716976"/>
      <w:bookmarkStart w:id="12" w:name="_Toc292819706"/>
      <w:r w:rsidRPr="005D39F7">
        <w:rPr>
          <w:rFonts w:ascii="Times New Roman" w:hAnsi="Times New Roman"/>
          <w:color w:val="auto"/>
        </w:rPr>
        <w:t>Реимпорт понятие и сущность таможенной процедуры</w:t>
      </w:r>
      <w:bookmarkEnd w:id="10"/>
      <w:bookmarkEnd w:id="11"/>
      <w:bookmarkEnd w:id="12"/>
    </w:p>
    <w:p w:rsidR="00D87C15" w:rsidRPr="005D39F7" w:rsidRDefault="00D87C15" w:rsidP="005D39F7">
      <w:pPr>
        <w:suppressAutoHyphens/>
        <w:spacing w:after="0" w:line="360" w:lineRule="auto"/>
        <w:ind w:firstLine="709"/>
        <w:jc w:val="both"/>
        <w:rPr>
          <w:rFonts w:ascii="Times New Roman" w:hAnsi="Times New Roman"/>
          <w:sz w:val="28"/>
        </w:rPr>
      </w:pPr>
    </w:p>
    <w:p w:rsid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Реимпорт - таможенный режим(ныне таможенная процедура, примечание автора), при котором товары, ранее вывезенные с таможенной территории Российской Федерации, ввозятся на таможенную территорию Российской Федерации в установленные сроки без уплаты таможенных пошлин, налогов и без применения к товарам запретов и ограничений экономического характера, установленных в соответствии с законодательством Российской Федерации о государственном регулировании внешнеторговой деятельности.</w:t>
      </w: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Товары, помещенные под таможенный режим реимпорта, приобретают статус товаров выпущенных для свободного обращения.</w:t>
      </w: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Режим реимпорта отнесен к завершающим таможенным режимам и предполагает завершение нахождение товаров, ранее вывезенных с таможенной территории РФ за ее пределами путем их обратного ввоза на эту территорию.</w:t>
      </w: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Таможенная процедура "реимпорт" находит широкое применение при осуществлении внешнеторговых операций и представляет собой таможенную процедуру, при котором товары, ранее вывезенные с таможенной территории Российской Федерации, ввозятся обратно в установленные сроки без уплаты таможенных пошлин, налогов и без применения к товарам запретов и ограничений экономического характера, установленных законодательством о государственном регулировании внешнеторговой деятельности. Правовое положение товаров, помещенных под рассматриваемую процедуру, характеризуется тем, что они выступают как товары, выпущенные для свободного обращения, т.е. товары находятся в обороте на таможенной территории Российской Федерации без запретов и ограничений, предусмотренных таможенным законодательством.</w:t>
      </w:r>
    </w:p>
    <w:p w:rsidR="00D04C0C" w:rsidRPr="005D39F7" w:rsidRDefault="00D04C0C" w:rsidP="005D39F7">
      <w:pPr>
        <w:pStyle w:val="u"/>
        <w:suppressAutoHyphens/>
        <w:spacing w:line="360" w:lineRule="auto"/>
        <w:ind w:firstLine="709"/>
        <w:rPr>
          <w:sz w:val="28"/>
          <w:szCs w:val="28"/>
        </w:rPr>
      </w:pPr>
      <w:r w:rsidRPr="005D39F7">
        <w:rPr>
          <w:sz w:val="28"/>
          <w:szCs w:val="28"/>
        </w:rPr>
        <w:t>Необходимо отметить, что товары, заявляемые к таможенной процедуре реимпорта, имеют таможенную предысторию, т.е. это товары, которые ранее как минимум однажды уже помещались под иную таможенную процедуру, например, в связи с их вывозом с таможенной территории. Таким образом, реимпортируемые товары характеризуются наличием "фискальной биографии", содержащей сведения об исполненных налоговых обязательствах и предоставленных налоговых льготах, связанных с выполнением условий помещения их под предыдущие таможенные процедуры и последствий пребывания в выбранном статусе. Если принять во внимание, что таможенная политика характеризуется ярко выраженной анизотропией свойств, т.е. зависимостью ее параметров от направления перемещения объекта контроля, и порядок текущего применения некоторых видов налогов зависит от пост-таможенной судьбы перемещаемых товаров, то налогообложение при реимпорте может быть объяснено с привлечением представлений о взаимодействии последовательно применяемых таможенных процедур. Заметим, что если обратно ввозимый товар является продуктом переработки иностранных товаров, помещавшихся ранее под процедуру "Переработка на таможенной территории", то указанное взаимодействие процедур распространяется на глубину более чем шаговой дальности. Следовательно, анализ особенностей налоговой процедуры реимпортируемых товаров должен проводиться при условии конкретизации начальных условий.</w:t>
      </w: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Помещение товаров под процедуру реимпорта возможно при соблюдении ряда условий:</w:t>
      </w:r>
    </w:p>
    <w:p w:rsidR="00D04C0C" w:rsidRPr="005D39F7" w:rsidRDefault="00D04C0C" w:rsidP="005D39F7">
      <w:pPr>
        <w:pStyle w:val="a7"/>
        <w:numPr>
          <w:ilvl w:val="0"/>
          <w:numId w:val="5"/>
        </w:numPr>
        <w:suppressAutoHyphens/>
        <w:spacing w:line="360" w:lineRule="auto"/>
        <w:ind w:left="0" w:firstLine="709"/>
        <w:jc w:val="both"/>
        <w:rPr>
          <w:rFonts w:ascii="Times New Roman" w:hAnsi="Times New Roman"/>
          <w:sz w:val="28"/>
          <w:szCs w:val="28"/>
        </w:rPr>
      </w:pPr>
      <w:r w:rsidRPr="005D39F7">
        <w:rPr>
          <w:rFonts w:ascii="Times New Roman" w:hAnsi="Times New Roman"/>
          <w:sz w:val="28"/>
          <w:szCs w:val="28"/>
        </w:rPr>
        <w:t>при вывозе с таможенной территории Российской Федерации товары находились в свободном обращении или были продуктами переработки иностранных товаров;</w:t>
      </w:r>
    </w:p>
    <w:p w:rsidR="00D04C0C" w:rsidRPr="005D39F7" w:rsidRDefault="00D04C0C" w:rsidP="005D39F7">
      <w:pPr>
        <w:pStyle w:val="a7"/>
        <w:numPr>
          <w:ilvl w:val="0"/>
          <w:numId w:val="5"/>
        </w:numPr>
        <w:suppressAutoHyphens/>
        <w:spacing w:line="360" w:lineRule="auto"/>
        <w:ind w:left="0" w:firstLine="709"/>
        <w:jc w:val="both"/>
        <w:rPr>
          <w:rFonts w:ascii="Times New Roman" w:hAnsi="Times New Roman"/>
          <w:sz w:val="28"/>
          <w:szCs w:val="28"/>
        </w:rPr>
      </w:pPr>
      <w:r w:rsidRPr="005D39F7">
        <w:rPr>
          <w:rFonts w:ascii="Times New Roman" w:hAnsi="Times New Roman"/>
          <w:sz w:val="28"/>
          <w:szCs w:val="28"/>
        </w:rPr>
        <w:t>товары заявлены к процедуре реимпорта в течение трех лет после пересечения ими при вывозе таможенной границы, данный срок может быть продлен при определенных обстоятельствах, о которых речь пойдет ниже;</w:t>
      </w:r>
    </w:p>
    <w:p w:rsidR="00D04C0C" w:rsidRPr="005D39F7" w:rsidRDefault="00D04C0C" w:rsidP="005D39F7">
      <w:pPr>
        <w:pStyle w:val="a7"/>
        <w:numPr>
          <w:ilvl w:val="0"/>
          <w:numId w:val="5"/>
        </w:numPr>
        <w:suppressAutoHyphens/>
        <w:spacing w:line="360" w:lineRule="auto"/>
        <w:ind w:left="0" w:firstLine="709"/>
        <w:jc w:val="both"/>
        <w:rPr>
          <w:rFonts w:ascii="Times New Roman" w:hAnsi="Times New Roman"/>
          <w:sz w:val="28"/>
          <w:szCs w:val="28"/>
        </w:rPr>
      </w:pPr>
      <w:r w:rsidRPr="005D39F7">
        <w:rPr>
          <w:rFonts w:ascii="Times New Roman" w:hAnsi="Times New Roman"/>
          <w:sz w:val="28"/>
          <w:szCs w:val="28"/>
        </w:rPr>
        <w:t>товары находятся в том же состоянии, в каком они были вывезены с таможенной территории Российской Федерации, за исключением изменений, происшедших вследствие естественного износа или естественной убыли при нормальных условиях транспортировки, хранения или использования (эксплуатации);</w:t>
      </w:r>
    </w:p>
    <w:p w:rsidR="00D04C0C" w:rsidRPr="005D39F7" w:rsidRDefault="00D04C0C" w:rsidP="005D39F7">
      <w:pPr>
        <w:pStyle w:val="a7"/>
        <w:numPr>
          <w:ilvl w:val="0"/>
          <w:numId w:val="5"/>
        </w:numPr>
        <w:suppressAutoHyphens/>
        <w:spacing w:line="360" w:lineRule="auto"/>
        <w:ind w:left="0" w:firstLine="709"/>
        <w:jc w:val="both"/>
        <w:rPr>
          <w:rFonts w:ascii="Times New Roman" w:hAnsi="Times New Roman"/>
          <w:sz w:val="28"/>
          <w:szCs w:val="28"/>
        </w:rPr>
      </w:pPr>
      <w:r w:rsidRPr="005D39F7">
        <w:rPr>
          <w:rFonts w:ascii="Times New Roman" w:hAnsi="Times New Roman"/>
          <w:sz w:val="28"/>
          <w:szCs w:val="28"/>
        </w:rPr>
        <w:t>уплачены суммы ввозных таможенных пошлин, налогов, субсидий и иные суммы, подлежащие возвращению в федеральный бюджет при реимпорте товаров.</w:t>
      </w: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Установленный общий срок (три года), в течение которого возможно помещение товаров под процедуру реимпорта, имеет исключения в отношении оборудования, используемого для строительства, промышленного производства, добычи полезных ископаемых и в других подобных целях. Операций по ремонту, техническому обслуживанию, проверке работоспособности блоков, агрегатов возможно при наличии соответствующего оборудования, инструментов, контрольно-поверочной аппаратуры. Указанные товары вывозятся российскими предприятиями процедурой временного вывоза, предельные сроки которого таможенным законодательством не устанавливаются, причем при необходимости срок временного вывоза может таможенным органом продлеваться по мотивированному запросу заинтересованного лица.</w:t>
      </w: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Отсутствие предельного срока временного вывоза имеет важное значение для поддержания в эксплуатационном состоянии авиатехники, находящейся у иностранного заказчика, так как "жизненный" цикл авиатехники составляет до 40 лет, в течение которых необходимо проведение различных работ по ее обслуживанию.</w:t>
      </w: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Вместе с тем обратный ввоз в процедуре реимпорта ранее вывезенных товаров в процедуре временного вывоза возможен при соблюдении трехгодичного срока, только в этом случае обратный ввоз освобождается от уплаты таможенных пошлин, налогов. Для соблюдения данного условия заинтересованное предприятие должно до истечения указанного срока ввезти ранее вывезенные товары. При всей обычности такого ввоза с технической стороны следует иметь в виду, что нередко ввозу подлежат дорогостоящие товары или товары, имеющие значительные весовые характеристики (несколько тонн), в связи с чем необходимо заключение договора на организацию их воздушной перевозки, что вызывает немалые дополнительные расходы. Если учесть, что в течение срока, требуемого на обслуживание авиатехники в период "жизненного" цикла, таких перевозок нужно сделать несколько, то расходы на транспортировку будут весьма весомыми.</w:t>
      </w: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Представляется, что норма о трехгодичном сроке, в течение которого допускается помещение товаров под процедуру реимпорта, должна быть дополнена с расширением круга товаров, в отношении которых возможно продление указанного срока, что будет отвечать интересам российских производителей авиатехники.</w:t>
      </w: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При несоблюдении трехгодичного срока заинтересованное предприятие должно поместить "обратно ввозимые" товары под процедурой выпуска для внутреннего потребления, для чего необходима уплата таможенных пошлин, налогов и соблюдение всех ограничений, установленных законодательством о государственном регулировании внешнеторговой деятельности, т.е. речь идет о дополнительных расходах.</w:t>
      </w:r>
    </w:p>
    <w:p w:rsidR="00D04C0C" w:rsidRPr="005D39F7" w:rsidRDefault="00D04C0C" w:rsidP="005D39F7">
      <w:pPr>
        <w:suppressAutoHyphens/>
        <w:autoSpaceDE w:val="0"/>
        <w:autoSpaceDN w:val="0"/>
        <w:adjustRightInd w:val="0"/>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Другим необходимым условием для помещения обратно ввозимых товаров под процедуру реимпорта является неизменность состояния товаров(во внимание принимаются только изменения, вызванные естественными износом или убылью, произошедшими при нормальных условиях использования (эксплуатации) или транспортировки, хранения).</w:t>
      </w:r>
    </w:p>
    <w:p w:rsidR="00D04C0C" w:rsidRPr="005D39F7" w:rsidRDefault="00D04C0C" w:rsidP="005D39F7">
      <w:pPr>
        <w:suppressAutoHyphens/>
        <w:autoSpaceDE w:val="0"/>
        <w:autoSpaceDN w:val="0"/>
        <w:adjustRightInd w:val="0"/>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Необходимо так же отметить, что состояние товаров может измениться и при других обстоятельствах. Например, при погрузке, выгрузке в результате неправильных действий товар был поврежден, в том числе до степени невозможности эксплуатации. Такие обстоятельства могут возникнуть до сдачи товара иностранному заказчику, т.е. перед поставщиком возникает обязанность поставить новый товар либо провести ремонтные операции по восстановлению поврежденного товара. Поврежденный товар, как правило, подлежит возвращению поставщику, так как в зависимости от характера повреждений выполнение восстановительных работ возможно только на предприятии изготовителя продукции. Возврат поврежденного товара можно осуществить в процедуре выпуска для внутреннего потребления, на чем, как правило, настаивают таможенные органы, но тогда необходимо уплатить таможенные пошлины, налоги и соблюдение всех ограничений, установленных законодательством о государственном регулировании внешнеторговой деятельности.</w:t>
      </w:r>
    </w:p>
    <w:p w:rsidR="005D39F7" w:rsidRDefault="00D04C0C" w:rsidP="005D39F7">
      <w:pPr>
        <w:suppressAutoHyphens/>
        <w:spacing w:after="0" w:line="360" w:lineRule="auto"/>
        <w:ind w:firstLine="709"/>
        <w:jc w:val="both"/>
        <w:rPr>
          <w:rFonts w:ascii="Times New Roman" w:hAnsi="Times New Roman"/>
          <w:sz w:val="28"/>
          <w:szCs w:val="28"/>
          <w:lang w:eastAsia="ru-RU"/>
        </w:rPr>
      </w:pPr>
      <w:r w:rsidRPr="005D39F7">
        <w:rPr>
          <w:rFonts w:ascii="Times New Roman" w:hAnsi="Times New Roman"/>
          <w:sz w:val="28"/>
          <w:szCs w:val="28"/>
          <w:lang w:eastAsia="ru-RU"/>
        </w:rPr>
        <w:t>Аналогичным способом должны быть установлены (подтверждены) идентичность товаров, вывезенных ранее в соответствии с процедурой экспорта, и товаров, помещаемых</w:t>
      </w:r>
      <w:r w:rsidR="005D39F7">
        <w:rPr>
          <w:rFonts w:ascii="Times New Roman" w:hAnsi="Times New Roman"/>
          <w:sz w:val="28"/>
          <w:szCs w:val="28"/>
          <w:lang w:eastAsia="ru-RU"/>
        </w:rPr>
        <w:t xml:space="preserve"> </w:t>
      </w:r>
      <w:r w:rsidRPr="005D39F7">
        <w:rPr>
          <w:rFonts w:ascii="Times New Roman" w:hAnsi="Times New Roman"/>
          <w:sz w:val="28"/>
          <w:szCs w:val="28"/>
          <w:lang w:eastAsia="ru-RU"/>
        </w:rPr>
        <w:t>под процедуру реимпорта, факт и момент их вывоза, а также то, что товары являются</w:t>
      </w:r>
      <w:r w:rsidR="005D39F7">
        <w:rPr>
          <w:rFonts w:ascii="Times New Roman" w:hAnsi="Times New Roman"/>
          <w:sz w:val="28"/>
          <w:szCs w:val="28"/>
          <w:lang w:eastAsia="ru-RU"/>
        </w:rPr>
        <w:t xml:space="preserve"> </w:t>
      </w:r>
      <w:r w:rsidRPr="005D39F7">
        <w:rPr>
          <w:rFonts w:ascii="Times New Roman" w:hAnsi="Times New Roman"/>
          <w:sz w:val="28"/>
          <w:szCs w:val="28"/>
          <w:lang w:eastAsia="ru-RU"/>
        </w:rPr>
        <w:t>российскими. Обязанность доказывания этих обстоятельств возлагается на заинтересованное лицо.</w:t>
      </w:r>
    </w:p>
    <w:p w:rsidR="005D39F7" w:rsidRDefault="00D04C0C" w:rsidP="005D39F7">
      <w:pPr>
        <w:suppressAutoHyphens/>
        <w:spacing w:after="0" w:line="360" w:lineRule="auto"/>
        <w:ind w:firstLine="709"/>
        <w:jc w:val="both"/>
        <w:rPr>
          <w:rFonts w:ascii="Times New Roman" w:hAnsi="Times New Roman"/>
          <w:sz w:val="28"/>
          <w:szCs w:val="28"/>
          <w:lang w:eastAsia="ru-RU"/>
        </w:rPr>
      </w:pPr>
      <w:r w:rsidRPr="005D39F7">
        <w:rPr>
          <w:rFonts w:ascii="Times New Roman" w:hAnsi="Times New Roman"/>
          <w:sz w:val="28"/>
          <w:szCs w:val="28"/>
          <w:lang w:eastAsia="ru-RU"/>
        </w:rPr>
        <w:t>Как правило, подтверждением указанных обстоятельств, в частности факта</w:t>
      </w:r>
      <w:r w:rsidR="005D39F7">
        <w:rPr>
          <w:rFonts w:ascii="Times New Roman" w:hAnsi="Times New Roman"/>
          <w:sz w:val="28"/>
          <w:szCs w:val="28"/>
          <w:lang w:eastAsia="ru-RU"/>
        </w:rPr>
        <w:t xml:space="preserve"> </w:t>
      </w:r>
      <w:r w:rsidRPr="005D39F7">
        <w:rPr>
          <w:rFonts w:ascii="Times New Roman" w:hAnsi="Times New Roman"/>
          <w:sz w:val="28"/>
          <w:szCs w:val="28"/>
          <w:lang w:eastAsia="ru-RU"/>
        </w:rPr>
        <w:t>и момента вывоза товаров, служит таможенная декларация. При ее отсутствии</w:t>
      </w:r>
      <w:r w:rsidR="005D39F7">
        <w:rPr>
          <w:rFonts w:ascii="Times New Roman" w:hAnsi="Times New Roman"/>
          <w:sz w:val="28"/>
          <w:szCs w:val="28"/>
          <w:lang w:eastAsia="ru-RU"/>
        </w:rPr>
        <w:t xml:space="preserve"> </w:t>
      </w:r>
      <w:r w:rsidRPr="005D39F7">
        <w:rPr>
          <w:rFonts w:ascii="Times New Roman" w:hAnsi="Times New Roman"/>
          <w:sz w:val="28"/>
          <w:szCs w:val="28"/>
          <w:lang w:eastAsia="ru-RU"/>
        </w:rPr>
        <w:t>и при не подтверждении даты вывоза "не вызывающим сомнений способом" моментом</w:t>
      </w:r>
      <w:r w:rsidR="005D39F7">
        <w:rPr>
          <w:rFonts w:ascii="Times New Roman" w:hAnsi="Times New Roman"/>
          <w:sz w:val="28"/>
          <w:szCs w:val="28"/>
          <w:lang w:eastAsia="ru-RU"/>
        </w:rPr>
        <w:t xml:space="preserve"> </w:t>
      </w:r>
      <w:r w:rsidRPr="005D39F7">
        <w:rPr>
          <w:rFonts w:ascii="Times New Roman" w:hAnsi="Times New Roman"/>
          <w:sz w:val="28"/>
          <w:szCs w:val="28"/>
          <w:lang w:eastAsia="ru-RU"/>
        </w:rPr>
        <w:t>вывоза товара российского происхождения (до 31 декабря 1991 года - Союза ССР)</w:t>
      </w:r>
    </w:p>
    <w:p w:rsidR="00D04C0C" w:rsidRPr="005D39F7" w:rsidRDefault="00D04C0C" w:rsidP="005D39F7">
      <w:pPr>
        <w:suppressAutoHyphens/>
        <w:spacing w:after="0" w:line="360" w:lineRule="auto"/>
        <w:ind w:firstLine="709"/>
        <w:jc w:val="both"/>
        <w:rPr>
          <w:rFonts w:ascii="Times New Roman" w:hAnsi="Times New Roman"/>
          <w:sz w:val="28"/>
          <w:szCs w:val="28"/>
          <w:lang w:eastAsia="ru-RU"/>
        </w:rPr>
      </w:pPr>
      <w:r w:rsidRPr="005D39F7">
        <w:rPr>
          <w:rFonts w:ascii="Times New Roman" w:hAnsi="Times New Roman"/>
          <w:sz w:val="28"/>
          <w:szCs w:val="28"/>
          <w:lang w:eastAsia="ru-RU"/>
        </w:rPr>
        <w:t>считается день изготовления товара. В случае отсутствия документов, в которых указан день изготовления товара, может быть произведена экспертиза.</w:t>
      </w:r>
    </w:p>
    <w:p w:rsidR="00D04C0C" w:rsidRPr="005D39F7" w:rsidRDefault="00D04C0C" w:rsidP="005D39F7">
      <w:pPr>
        <w:suppressAutoHyphens/>
        <w:spacing w:after="0" w:line="360" w:lineRule="auto"/>
        <w:ind w:firstLine="709"/>
        <w:jc w:val="both"/>
        <w:rPr>
          <w:rFonts w:ascii="Times New Roman" w:hAnsi="Times New Roman"/>
          <w:sz w:val="28"/>
          <w:szCs w:val="28"/>
          <w:lang w:eastAsia="ru-RU"/>
        </w:rPr>
      </w:pPr>
      <w:r w:rsidRPr="005D39F7">
        <w:rPr>
          <w:rFonts w:ascii="Times New Roman" w:hAnsi="Times New Roman"/>
          <w:sz w:val="28"/>
          <w:szCs w:val="28"/>
          <w:lang w:eastAsia="ru-RU"/>
        </w:rPr>
        <w:t>Особый интерес для предпринимателя представляют такие условия предоставления процедуры реимпорта, как допустимость использования за пределами России реимпортируемых</w:t>
      </w:r>
      <w:r w:rsidR="005D39F7">
        <w:rPr>
          <w:rFonts w:ascii="Times New Roman" w:hAnsi="Times New Roman"/>
          <w:sz w:val="28"/>
          <w:szCs w:val="28"/>
          <w:lang w:eastAsia="ru-RU"/>
        </w:rPr>
        <w:t xml:space="preserve"> </w:t>
      </w:r>
      <w:r w:rsidRPr="005D39F7">
        <w:rPr>
          <w:rFonts w:ascii="Times New Roman" w:hAnsi="Times New Roman"/>
          <w:sz w:val="28"/>
          <w:szCs w:val="28"/>
          <w:lang w:eastAsia="ru-RU"/>
        </w:rPr>
        <w:t>товаров в производственных или иных коммерческих целях, а также возможность</w:t>
      </w:r>
      <w:r w:rsidR="005D39F7">
        <w:rPr>
          <w:rFonts w:ascii="Times New Roman" w:hAnsi="Times New Roman"/>
          <w:sz w:val="28"/>
          <w:szCs w:val="28"/>
          <w:lang w:eastAsia="ru-RU"/>
        </w:rPr>
        <w:t xml:space="preserve"> </w:t>
      </w:r>
      <w:r w:rsidRPr="005D39F7">
        <w:rPr>
          <w:rFonts w:ascii="Times New Roman" w:hAnsi="Times New Roman"/>
          <w:sz w:val="28"/>
          <w:szCs w:val="28"/>
          <w:lang w:eastAsia="ru-RU"/>
        </w:rPr>
        <w:t>помещения товаров под процедуру реимпорта любым лицом, вне зависимости от того,</w:t>
      </w:r>
      <w:r w:rsidR="005D39F7">
        <w:rPr>
          <w:rFonts w:ascii="Times New Roman" w:hAnsi="Times New Roman"/>
          <w:sz w:val="28"/>
          <w:szCs w:val="28"/>
          <w:lang w:eastAsia="ru-RU"/>
        </w:rPr>
        <w:t xml:space="preserve"> </w:t>
      </w:r>
      <w:r w:rsidRPr="005D39F7">
        <w:rPr>
          <w:rFonts w:ascii="Times New Roman" w:hAnsi="Times New Roman"/>
          <w:sz w:val="28"/>
          <w:szCs w:val="28"/>
          <w:lang w:eastAsia="ru-RU"/>
        </w:rPr>
        <w:t>кто вывозил ранее эти товары.</w:t>
      </w:r>
    </w:p>
    <w:p w:rsidR="005D39F7" w:rsidRDefault="00D04C0C" w:rsidP="005D39F7">
      <w:pPr>
        <w:suppressAutoHyphens/>
        <w:spacing w:after="0" w:line="360" w:lineRule="auto"/>
        <w:ind w:firstLine="709"/>
        <w:jc w:val="both"/>
        <w:rPr>
          <w:rFonts w:ascii="Times New Roman" w:hAnsi="Times New Roman"/>
          <w:sz w:val="28"/>
          <w:szCs w:val="28"/>
          <w:lang w:eastAsia="ru-RU"/>
        </w:rPr>
      </w:pPr>
      <w:r w:rsidRPr="005D39F7">
        <w:rPr>
          <w:rFonts w:ascii="Times New Roman" w:hAnsi="Times New Roman"/>
          <w:bCs/>
          <w:sz w:val="28"/>
          <w:szCs w:val="28"/>
        </w:rPr>
        <w:t>Разрешение на помещение товаров под таможенную процедуру реимпорта</w:t>
      </w:r>
      <w:r w:rsidRPr="005D39F7">
        <w:rPr>
          <w:rFonts w:ascii="Times New Roman" w:hAnsi="Times New Roman"/>
          <w:sz w:val="28"/>
          <w:szCs w:val="28"/>
        </w:rPr>
        <w:t xml:space="preserve"> выдается таможенным органом путем проставления штампа "Выпуск разрешен" и проставления иных необходимых отметок в таможенной декларации. Для получения разрешения на помещение товаров под таможенную процедуру реимпорта лицо, обладающее правами декларанта в соответствии с ТК ТС, осуществляет декларирование товаров таможенному органу с использованием грузовой таможенной декларации (ГТД), заполненной в соответствии с правилами заполнения ГТД при декларировании иностранных товаров, ввозимых на таможенную территорию Российской Федерации или выпускаемых для свободного обращения. </w:t>
      </w:r>
      <w:r w:rsidRPr="005D39F7">
        <w:rPr>
          <w:rFonts w:ascii="Times New Roman" w:hAnsi="Times New Roman"/>
          <w:sz w:val="28"/>
          <w:szCs w:val="28"/>
          <w:lang w:eastAsia="ru-RU"/>
        </w:rPr>
        <w:t>Помимо грузовой таможенной декларации, заполняемой в соответствии с порядком, установленным в приложении к Положению о таможенной процедуры реимпорта товаров, при декларировании должны быть представлены следующие документы:</w:t>
      </w:r>
    </w:p>
    <w:p w:rsidR="005D39F7" w:rsidRDefault="00D04C0C" w:rsidP="005D39F7">
      <w:pPr>
        <w:suppressAutoHyphens/>
        <w:spacing w:after="0" w:line="360" w:lineRule="auto"/>
        <w:ind w:firstLine="709"/>
        <w:jc w:val="both"/>
        <w:rPr>
          <w:rFonts w:ascii="Times New Roman" w:hAnsi="Times New Roman"/>
          <w:sz w:val="28"/>
          <w:szCs w:val="28"/>
          <w:lang w:eastAsia="ru-RU"/>
        </w:rPr>
      </w:pPr>
      <w:r w:rsidRPr="005D39F7">
        <w:rPr>
          <w:rFonts w:ascii="Times New Roman" w:hAnsi="Times New Roman"/>
          <w:sz w:val="28"/>
          <w:szCs w:val="28"/>
          <w:lang w:eastAsia="ru-RU"/>
        </w:rPr>
        <w:t>-экземпляр ГТД, по которой реимпортируемые товары ранее были вывезены в соответствии с процедурой экспорта, либо иные документы, подтверждающие факт и момент их вывоза с территории России (СССР);</w:t>
      </w:r>
    </w:p>
    <w:p w:rsidR="005D39F7" w:rsidRDefault="00D04C0C" w:rsidP="005D39F7">
      <w:pPr>
        <w:suppressAutoHyphens/>
        <w:spacing w:after="0" w:line="360" w:lineRule="auto"/>
        <w:ind w:firstLine="709"/>
        <w:jc w:val="both"/>
        <w:rPr>
          <w:rFonts w:ascii="Times New Roman" w:hAnsi="Times New Roman"/>
          <w:sz w:val="28"/>
          <w:szCs w:val="28"/>
          <w:lang w:eastAsia="ru-RU"/>
        </w:rPr>
      </w:pPr>
      <w:r w:rsidRPr="005D39F7">
        <w:rPr>
          <w:rFonts w:ascii="Times New Roman" w:hAnsi="Times New Roman"/>
          <w:sz w:val="28"/>
          <w:szCs w:val="28"/>
          <w:lang w:eastAsia="ru-RU"/>
        </w:rPr>
        <w:t>-разрешение иных государственных органов, если реимпортируемые товары</w:t>
      </w:r>
    </w:p>
    <w:p w:rsidR="005D39F7" w:rsidRDefault="00D04C0C" w:rsidP="005D39F7">
      <w:pPr>
        <w:suppressAutoHyphens/>
        <w:spacing w:after="0" w:line="360" w:lineRule="auto"/>
        <w:ind w:firstLine="709"/>
        <w:jc w:val="both"/>
        <w:rPr>
          <w:rFonts w:ascii="Times New Roman" w:hAnsi="Times New Roman"/>
          <w:sz w:val="28"/>
          <w:szCs w:val="28"/>
          <w:lang w:eastAsia="ru-RU"/>
        </w:rPr>
      </w:pPr>
      <w:r w:rsidRPr="005D39F7">
        <w:rPr>
          <w:rFonts w:ascii="Times New Roman" w:hAnsi="Times New Roman"/>
          <w:sz w:val="28"/>
          <w:szCs w:val="28"/>
          <w:lang w:eastAsia="ru-RU"/>
        </w:rPr>
        <w:t>подлежат контролю этих органов (например, сертификат качества);</w:t>
      </w:r>
    </w:p>
    <w:p w:rsidR="00D04C0C" w:rsidRPr="005D39F7" w:rsidRDefault="00D04C0C" w:rsidP="005D39F7">
      <w:pPr>
        <w:suppressAutoHyphens/>
        <w:spacing w:after="0" w:line="360" w:lineRule="auto"/>
        <w:ind w:firstLine="709"/>
        <w:jc w:val="both"/>
        <w:rPr>
          <w:rFonts w:ascii="Times New Roman" w:hAnsi="Times New Roman"/>
          <w:sz w:val="28"/>
          <w:szCs w:val="28"/>
          <w:lang w:eastAsia="ru-RU"/>
        </w:rPr>
      </w:pPr>
      <w:r w:rsidRPr="005D39F7">
        <w:rPr>
          <w:rFonts w:ascii="Times New Roman" w:hAnsi="Times New Roman"/>
          <w:sz w:val="28"/>
          <w:szCs w:val="28"/>
          <w:lang w:eastAsia="ru-RU"/>
        </w:rPr>
        <w:t>-другие документы, необходимые для производства таможенного оформления.</w:t>
      </w:r>
    </w:p>
    <w:p w:rsidR="00D04C0C" w:rsidRPr="005D39F7" w:rsidRDefault="00D04C0C" w:rsidP="005D39F7">
      <w:pPr>
        <w:suppressAutoHyphens/>
        <w:spacing w:after="0" w:line="360" w:lineRule="auto"/>
        <w:ind w:firstLine="709"/>
        <w:jc w:val="both"/>
        <w:rPr>
          <w:rFonts w:ascii="Times New Roman" w:hAnsi="Times New Roman"/>
          <w:sz w:val="28"/>
          <w:szCs w:val="28"/>
          <w:lang w:eastAsia="ru-RU"/>
        </w:rPr>
      </w:pPr>
      <w:r w:rsidRPr="005D39F7">
        <w:rPr>
          <w:rFonts w:ascii="Times New Roman" w:hAnsi="Times New Roman"/>
          <w:sz w:val="28"/>
          <w:szCs w:val="28"/>
          <w:lang w:eastAsia="ru-RU"/>
        </w:rPr>
        <w:t>В случае, если при нахождении товаров за пределами России их состояние изменилось, декларант должен оформить соответствующий документ, который становится приложением и неотъемлемой частью ГТД, по которой проводится таможенное декларирование реимпортируемых товаров. В этом документе декларантом сообщаются все основные сведения о товарах и относящихся к ним документах (дата вывоза, стоимость, технические характеристики, номера экспортных ГТД или иных документов и др.), а должностным лицом таможенного органа делаются отметки о разрешении помещения данных товаров под процедуру реимпорта.</w:t>
      </w:r>
    </w:p>
    <w:p w:rsidR="00D04C0C" w:rsidRPr="005D39F7" w:rsidRDefault="00D04C0C" w:rsidP="005D39F7">
      <w:pPr>
        <w:suppressAutoHyphens/>
        <w:spacing w:after="0" w:line="360" w:lineRule="auto"/>
        <w:ind w:firstLine="709"/>
        <w:jc w:val="both"/>
        <w:rPr>
          <w:rFonts w:ascii="Times New Roman" w:hAnsi="Times New Roman"/>
          <w:sz w:val="28"/>
          <w:szCs w:val="28"/>
          <w:lang w:eastAsia="ru-RU"/>
        </w:rPr>
      </w:pPr>
      <w:r w:rsidRPr="005D39F7">
        <w:rPr>
          <w:rFonts w:ascii="Times New Roman" w:hAnsi="Times New Roman"/>
          <w:sz w:val="28"/>
          <w:szCs w:val="28"/>
          <w:lang w:eastAsia="ru-RU"/>
        </w:rPr>
        <w:t>За таможенное оформление помещаемых под процедуру реимпорта товаров взимаются таможенные сборы в общем порядке (0,1 процента таможенной стоимости товаров в российских рублях и 0,05 процента - в иностранной валюте).</w:t>
      </w: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Таможенное декларирование товаров в таможенной процедуре реимпорт.</w:t>
      </w:r>
    </w:p>
    <w:p w:rsidR="00D04C0C" w:rsidRPr="005D39F7" w:rsidRDefault="00D04C0C" w:rsidP="005D39F7">
      <w:pPr>
        <w:suppressAutoHyphens/>
        <w:spacing w:after="0" w:line="360" w:lineRule="auto"/>
        <w:ind w:firstLine="709"/>
        <w:jc w:val="both"/>
        <w:rPr>
          <w:rStyle w:val="a8"/>
          <w:rFonts w:ascii="Times New Roman" w:hAnsi="Times New Roman"/>
          <w:b w:val="0"/>
          <w:sz w:val="28"/>
          <w:szCs w:val="28"/>
        </w:rPr>
      </w:pPr>
      <w:r w:rsidRPr="005D39F7">
        <w:rPr>
          <w:rStyle w:val="a8"/>
          <w:rFonts w:ascii="Times New Roman" w:hAnsi="Times New Roman"/>
          <w:b w:val="0"/>
          <w:sz w:val="28"/>
          <w:szCs w:val="28"/>
        </w:rPr>
        <w:t>Комиссией Таможенного союза № 379 от 20 сентября 2010 года</w:t>
      </w:r>
      <w:r w:rsidRPr="005D39F7">
        <w:rPr>
          <w:rFonts w:ascii="Times New Roman" w:hAnsi="Times New Roman"/>
          <w:sz w:val="28"/>
          <w:szCs w:val="28"/>
        </w:rPr>
        <w:t xml:space="preserve"> было принято решение </w:t>
      </w:r>
      <w:r w:rsidRPr="005D39F7">
        <w:rPr>
          <w:rStyle w:val="a8"/>
          <w:rFonts w:ascii="Times New Roman" w:hAnsi="Times New Roman"/>
          <w:b w:val="0"/>
          <w:sz w:val="28"/>
          <w:szCs w:val="28"/>
        </w:rPr>
        <w:t>О внесении изменения в Решение Комиссии Таможенного союза от 20 мая 2010 г. № 257 "Об Инструкциях по заполнению таможенных деклараций и формах таможенных деклараций" и дополнения в Решение Комиссии Таможенного союза от 18 июня 2010 г. № 289 "О форме и порядке заполнения транзитной декларации"</w:t>
      </w:r>
    </w:p>
    <w:p w:rsidR="00D04C0C" w:rsidRPr="005D39F7" w:rsidRDefault="00D04C0C" w:rsidP="005D39F7">
      <w:pPr>
        <w:suppressAutoHyphens/>
        <w:spacing w:after="0" w:line="360" w:lineRule="auto"/>
        <w:ind w:firstLine="709"/>
        <w:jc w:val="both"/>
        <w:rPr>
          <w:rStyle w:val="a8"/>
          <w:rFonts w:ascii="Times New Roman" w:hAnsi="Times New Roman"/>
          <w:b w:val="0"/>
          <w:sz w:val="28"/>
          <w:szCs w:val="28"/>
        </w:rPr>
      </w:pPr>
      <w:r w:rsidRPr="005D39F7">
        <w:rPr>
          <w:rStyle w:val="a8"/>
          <w:rFonts w:ascii="Times New Roman" w:hAnsi="Times New Roman"/>
          <w:b w:val="0"/>
          <w:sz w:val="28"/>
          <w:szCs w:val="28"/>
        </w:rPr>
        <w:t>Инструкция о порядке заполнения декларации на товары (ДТ)</w:t>
      </w:r>
      <w:r w:rsidR="005D39F7">
        <w:rPr>
          <w:rStyle w:val="a8"/>
          <w:rFonts w:ascii="Times New Roman" w:hAnsi="Times New Roman"/>
          <w:b w:val="0"/>
          <w:sz w:val="28"/>
          <w:szCs w:val="28"/>
        </w:rPr>
        <w:t xml:space="preserve"> </w:t>
      </w:r>
      <w:r w:rsidRPr="005D39F7">
        <w:rPr>
          <w:rStyle w:val="a8"/>
          <w:rFonts w:ascii="Times New Roman" w:hAnsi="Times New Roman"/>
          <w:b w:val="0"/>
          <w:sz w:val="28"/>
          <w:szCs w:val="28"/>
        </w:rPr>
        <w:t>составлена в соответствии со ст. 180 ТК ТС и состоит из 7 глав и приложения1,2,3.</w:t>
      </w: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В одной ДТ декларируются сведения о товарах, содержащихся в одной товарной партии, которые помещаются под одну и ту же таможенную процедуру.</w:t>
      </w: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ДТ состоит из основного (ДТ1) и добавочных (ДТ2) листов формата А4.</w:t>
      </w:r>
      <w:r w:rsidR="005D39F7">
        <w:rPr>
          <w:rFonts w:ascii="Times New Roman" w:hAnsi="Times New Roman"/>
          <w:sz w:val="28"/>
          <w:szCs w:val="28"/>
        </w:rPr>
        <w:t xml:space="preserve"> </w:t>
      </w:r>
      <w:r w:rsidRPr="005D39F7">
        <w:rPr>
          <w:rFonts w:ascii="Times New Roman" w:hAnsi="Times New Roman"/>
          <w:sz w:val="28"/>
          <w:szCs w:val="28"/>
        </w:rPr>
        <w:t>Добавочные листы ДТ используются в дополнение к основному листу, если в одной ДТ декларируются сведения о двух и более товарах.</w:t>
      </w: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ДТ предоставляется в таможенный орган в трех экземплярах, каждый из которых распределяется следующим образом:</w:t>
      </w: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первый экземпляр - остается в таможенном органе, которому декларируются товары;</w:t>
      </w:r>
      <w:r w:rsidR="005D39F7">
        <w:rPr>
          <w:rFonts w:ascii="Times New Roman" w:hAnsi="Times New Roman"/>
          <w:sz w:val="28"/>
          <w:szCs w:val="28"/>
        </w:rPr>
        <w:t xml:space="preserve"> </w:t>
      </w:r>
      <w:r w:rsidRPr="005D39F7">
        <w:rPr>
          <w:rFonts w:ascii="Times New Roman" w:hAnsi="Times New Roman"/>
          <w:sz w:val="28"/>
          <w:szCs w:val="28"/>
        </w:rPr>
        <w:t>второй и третий экземпляры - возвращаются декларанту. При этом при помещении товаров под таможенную процедуру, предусматривающую вывоз товаров с таможенной территории, второй экземпляр предоставляется в таможенный орган, расположенный в месте убытия товаров с таможенной территории.</w:t>
      </w: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При таможенном декларировании товаров в таможенной процедуре реимпорт декларантом заполняются следующие графы ДТ:</w:t>
      </w:r>
    </w:p>
    <w:p w:rsidR="00D04C0C" w:rsidRPr="005D39F7" w:rsidRDefault="00D04C0C" w:rsidP="005D39F7">
      <w:pPr>
        <w:pStyle w:val="a3"/>
        <w:numPr>
          <w:ilvl w:val="0"/>
          <w:numId w:val="6"/>
        </w:numPr>
        <w:suppressAutoHyphens/>
        <w:spacing w:before="0" w:beforeAutospacing="0" w:after="0" w:afterAutospacing="0" w:line="360" w:lineRule="auto"/>
        <w:ind w:left="0" w:firstLine="709"/>
        <w:rPr>
          <w:rFonts w:ascii="Times New Roman" w:hAnsi="Times New Roman" w:cs="Times New Roman"/>
          <w:color w:val="auto"/>
          <w:sz w:val="28"/>
          <w:szCs w:val="28"/>
        </w:rPr>
      </w:pPr>
      <w:r w:rsidRPr="005D39F7">
        <w:rPr>
          <w:rFonts w:ascii="Times New Roman" w:hAnsi="Times New Roman" w:cs="Times New Roman"/>
          <w:bCs/>
          <w:color w:val="auto"/>
          <w:sz w:val="28"/>
          <w:szCs w:val="28"/>
        </w:rPr>
        <w:t xml:space="preserve">графа 1. </w:t>
      </w:r>
      <w:r w:rsidR="005D39F7">
        <w:rPr>
          <w:rFonts w:ascii="Times New Roman" w:hAnsi="Times New Roman" w:cs="Times New Roman"/>
          <w:bCs/>
          <w:color w:val="auto"/>
          <w:sz w:val="28"/>
          <w:szCs w:val="28"/>
        </w:rPr>
        <w:t>"</w:t>
      </w:r>
      <w:r w:rsidRPr="005D39F7">
        <w:rPr>
          <w:rFonts w:ascii="Times New Roman" w:hAnsi="Times New Roman" w:cs="Times New Roman"/>
          <w:bCs/>
          <w:color w:val="auto"/>
          <w:sz w:val="28"/>
          <w:szCs w:val="28"/>
        </w:rPr>
        <w:t>Декларация</w:t>
      </w:r>
      <w:r w:rsidR="005D39F7">
        <w:rPr>
          <w:rFonts w:ascii="Times New Roman" w:hAnsi="Times New Roman" w:cs="Times New Roman"/>
          <w:bCs/>
          <w:color w:val="auto"/>
          <w:sz w:val="28"/>
          <w:szCs w:val="28"/>
        </w:rPr>
        <w:t>"</w:t>
      </w:r>
    </w:p>
    <w:p w:rsidR="00D04C0C" w:rsidRPr="005D39F7" w:rsidRDefault="00D04C0C" w:rsidP="005D39F7">
      <w:pPr>
        <w:pStyle w:val="a7"/>
        <w:numPr>
          <w:ilvl w:val="0"/>
          <w:numId w:val="6"/>
        </w:numPr>
        <w:suppressAutoHyphens/>
        <w:spacing w:line="360" w:lineRule="auto"/>
        <w:ind w:left="0" w:firstLine="709"/>
        <w:jc w:val="both"/>
        <w:rPr>
          <w:rFonts w:ascii="Times New Roman" w:hAnsi="Times New Roman"/>
          <w:sz w:val="28"/>
          <w:szCs w:val="28"/>
          <w:lang w:eastAsia="ru-RU"/>
        </w:rPr>
      </w:pPr>
      <w:r w:rsidRPr="005D39F7">
        <w:rPr>
          <w:rFonts w:ascii="Times New Roman" w:hAnsi="Times New Roman"/>
          <w:bCs/>
          <w:sz w:val="28"/>
          <w:szCs w:val="28"/>
          <w:lang w:eastAsia="ru-RU"/>
        </w:rPr>
        <w:t xml:space="preserve">графа 2. </w:t>
      </w:r>
      <w:r w:rsidR="005D39F7">
        <w:rPr>
          <w:rFonts w:ascii="Times New Roman" w:hAnsi="Times New Roman"/>
          <w:bCs/>
          <w:sz w:val="28"/>
          <w:szCs w:val="28"/>
          <w:lang w:eastAsia="ru-RU"/>
        </w:rPr>
        <w:t>"</w:t>
      </w:r>
      <w:r w:rsidRPr="005D39F7">
        <w:rPr>
          <w:rFonts w:ascii="Times New Roman" w:hAnsi="Times New Roman"/>
          <w:bCs/>
          <w:sz w:val="28"/>
          <w:szCs w:val="28"/>
          <w:lang w:eastAsia="ru-RU"/>
        </w:rPr>
        <w:t>Отправитель/Экспортер</w:t>
      </w:r>
      <w:r w:rsidR="005D39F7">
        <w:rPr>
          <w:rFonts w:ascii="Times New Roman" w:hAnsi="Times New Roman"/>
          <w:bCs/>
          <w:sz w:val="28"/>
          <w:szCs w:val="28"/>
          <w:lang w:eastAsia="ru-RU"/>
        </w:rPr>
        <w:t>"</w:t>
      </w:r>
    </w:p>
    <w:p w:rsidR="00D04C0C" w:rsidRPr="005D39F7" w:rsidRDefault="00D04C0C" w:rsidP="005D39F7">
      <w:pPr>
        <w:pStyle w:val="a7"/>
        <w:numPr>
          <w:ilvl w:val="0"/>
          <w:numId w:val="6"/>
        </w:numPr>
        <w:suppressAutoHyphens/>
        <w:spacing w:line="360" w:lineRule="auto"/>
        <w:ind w:left="0" w:firstLine="709"/>
        <w:jc w:val="both"/>
        <w:rPr>
          <w:rFonts w:ascii="Times New Roman" w:hAnsi="Times New Roman"/>
          <w:sz w:val="28"/>
          <w:szCs w:val="28"/>
        </w:rPr>
      </w:pPr>
      <w:r w:rsidRPr="005D39F7">
        <w:rPr>
          <w:rFonts w:ascii="Times New Roman" w:hAnsi="Times New Roman"/>
          <w:bCs/>
          <w:sz w:val="28"/>
          <w:szCs w:val="28"/>
          <w:lang w:eastAsia="ru-RU"/>
        </w:rPr>
        <w:t xml:space="preserve">графа 3. </w:t>
      </w:r>
      <w:r w:rsidR="005D39F7">
        <w:rPr>
          <w:rFonts w:ascii="Times New Roman" w:hAnsi="Times New Roman"/>
          <w:bCs/>
          <w:sz w:val="28"/>
          <w:szCs w:val="28"/>
          <w:lang w:eastAsia="ru-RU"/>
        </w:rPr>
        <w:t>"</w:t>
      </w:r>
      <w:r w:rsidRPr="005D39F7">
        <w:rPr>
          <w:rFonts w:ascii="Times New Roman" w:hAnsi="Times New Roman"/>
          <w:bCs/>
          <w:sz w:val="28"/>
          <w:szCs w:val="28"/>
          <w:lang w:eastAsia="ru-RU"/>
        </w:rPr>
        <w:t>Формы</w:t>
      </w:r>
      <w:r w:rsidR="005D39F7">
        <w:rPr>
          <w:rFonts w:ascii="Times New Roman" w:hAnsi="Times New Roman"/>
          <w:bCs/>
          <w:sz w:val="28"/>
          <w:szCs w:val="28"/>
          <w:lang w:eastAsia="ru-RU"/>
        </w:rPr>
        <w:t>"</w:t>
      </w:r>
    </w:p>
    <w:p w:rsidR="00D04C0C" w:rsidRPr="005D39F7" w:rsidRDefault="00D04C0C" w:rsidP="005D39F7">
      <w:pPr>
        <w:pStyle w:val="a7"/>
        <w:numPr>
          <w:ilvl w:val="0"/>
          <w:numId w:val="6"/>
        </w:numPr>
        <w:suppressAutoHyphens/>
        <w:spacing w:line="360" w:lineRule="auto"/>
        <w:ind w:left="0" w:firstLine="709"/>
        <w:jc w:val="both"/>
        <w:rPr>
          <w:rFonts w:ascii="Times New Roman" w:hAnsi="Times New Roman"/>
          <w:sz w:val="28"/>
          <w:szCs w:val="28"/>
          <w:lang w:eastAsia="ru-RU"/>
        </w:rPr>
      </w:pPr>
      <w:r w:rsidRPr="005D39F7">
        <w:rPr>
          <w:rFonts w:ascii="Times New Roman" w:hAnsi="Times New Roman"/>
          <w:bCs/>
          <w:sz w:val="28"/>
          <w:szCs w:val="28"/>
          <w:lang w:eastAsia="ru-RU"/>
        </w:rPr>
        <w:t xml:space="preserve">графа 4. </w:t>
      </w:r>
      <w:r w:rsidR="005D39F7">
        <w:rPr>
          <w:rFonts w:ascii="Times New Roman" w:hAnsi="Times New Roman"/>
          <w:bCs/>
          <w:sz w:val="28"/>
          <w:szCs w:val="28"/>
          <w:lang w:eastAsia="ru-RU"/>
        </w:rPr>
        <w:t>"</w:t>
      </w:r>
      <w:r w:rsidRPr="005D39F7">
        <w:rPr>
          <w:rFonts w:ascii="Times New Roman" w:hAnsi="Times New Roman"/>
          <w:bCs/>
          <w:sz w:val="28"/>
          <w:szCs w:val="28"/>
          <w:lang w:eastAsia="ru-RU"/>
        </w:rPr>
        <w:t>Отгрузочные спецификации</w:t>
      </w:r>
      <w:r w:rsidR="005D39F7">
        <w:rPr>
          <w:rFonts w:ascii="Times New Roman" w:hAnsi="Times New Roman"/>
          <w:bCs/>
          <w:sz w:val="28"/>
          <w:szCs w:val="28"/>
          <w:lang w:eastAsia="ru-RU"/>
        </w:rPr>
        <w:t>"</w:t>
      </w:r>
    </w:p>
    <w:p w:rsidR="00D04C0C" w:rsidRPr="005D39F7" w:rsidRDefault="00D04C0C" w:rsidP="005D39F7">
      <w:pPr>
        <w:pStyle w:val="a7"/>
        <w:numPr>
          <w:ilvl w:val="0"/>
          <w:numId w:val="6"/>
        </w:numPr>
        <w:suppressAutoHyphens/>
        <w:spacing w:line="360" w:lineRule="auto"/>
        <w:ind w:left="0" w:firstLine="709"/>
        <w:jc w:val="both"/>
        <w:rPr>
          <w:rFonts w:ascii="Times New Roman" w:hAnsi="Times New Roman"/>
          <w:sz w:val="28"/>
          <w:szCs w:val="28"/>
          <w:lang w:eastAsia="ru-RU"/>
        </w:rPr>
      </w:pPr>
      <w:r w:rsidRPr="005D39F7">
        <w:rPr>
          <w:rFonts w:ascii="Times New Roman" w:hAnsi="Times New Roman"/>
          <w:bCs/>
          <w:sz w:val="28"/>
          <w:szCs w:val="28"/>
          <w:lang w:eastAsia="ru-RU"/>
        </w:rPr>
        <w:t xml:space="preserve">графа 5. </w:t>
      </w:r>
      <w:r w:rsidR="005D39F7">
        <w:rPr>
          <w:rFonts w:ascii="Times New Roman" w:hAnsi="Times New Roman"/>
          <w:bCs/>
          <w:sz w:val="28"/>
          <w:szCs w:val="28"/>
          <w:lang w:eastAsia="ru-RU"/>
        </w:rPr>
        <w:t>"</w:t>
      </w:r>
      <w:r w:rsidRPr="005D39F7">
        <w:rPr>
          <w:rFonts w:ascii="Times New Roman" w:hAnsi="Times New Roman"/>
          <w:bCs/>
          <w:sz w:val="28"/>
          <w:szCs w:val="28"/>
          <w:lang w:eastAsia="ru-RU"/>
        </w:rPr>
        <w:t>Всего товаров</w:t>
      </w:r>
      <w:r w:rsidR="005D39F7">
        <w:rPr>
          <w:rFonts w:ascii="Times New Roman" w:hAnsi="Times New Roman"/>
          <w:bCs/>
          <w:sz w:val="28"/>
          <w:szCs w:val="28"/>
          <w:lang w:eastAsia="ru-RU"/>
        </w:rPr>
        <w:t>"</w:t>
      </w:r>
    </w:p>
    <w:p w:rsidR="00D04C0C" w:rsidRPr="005D39F7" w:rsidRDefault="00D04C0C" w:rsidP="005D39F7">
      <w:pPr>
        <w:pStyle w:val="a7"/>
        <w:numPr>
          <w:ilvl w:val="0"/>
          <w:numId w:val="6"/>
        </w:numPr>
        <w:suppressAutoHyphens/>
        <w:spacing w:line="360" w:lineRule="auto"/>
        <w:ind w:left="0" w:firstLine="709"/>
        <w:jc w:val="both"/>
        <w:rPr>
          <w:rFonts w:ascii="Times New Roman" w:hAnsi="Times New Roman"/>
          <w:sz w:val="28"/>
          <w:szCs w:val="28"/>
          <w:lang w:eastAsia="ru-RU"/>
        </w:rPr>
      </w:pPr>
      <w:r w:rsidRPr="005D39F7">
        <w:rPr>
          <w:rFonts w:ascii="Times New Roman" w:hAnsi="Times New Roman"/>
          <w:bCs/>
          <w:sz w:val="28"/>
          <w:szCs w:val="28"/>
          <w:lang w:eastAsia="ru-RU"/>
        </w:rPr>
        <w:t xml:space="preserve">графа 6. </w:t>
      </w:r>
      <w:r w:rsidR="005D39F7">
        <w:rPr>
          <w:rFonts w:ascii="Times New Roman" w:hAnsi="Times New Roman"/>
          <w:bCs/>
          <w:sz w:val="28"/>
          <w:szCs w:val="28"/>
          <w:lang w:eastAsia="ru-RU"/>
        </w:rPr>
        <w:t>"</w:t>
      </w:r>
      <w:r w:rsidRPr="005D39F7">
        <w:rPr>
          <w:rFonts w:ascii="Times New Roman" w:hAnsi="Times New Roman"/>
          <w:bCs/>
          <w:sz w:val="28"/>
          <w:szCs w:val="28"/>
          <w:lang w:eastAsia="ru-RU"/>
        </w:rPr>
        <w:t>Всего мест</w:t>
      </w:r>
      <w:r w:rsidR="005D39F7">
        <w:rPr>
          <w:rFonts w:ascii="Times New Roman" w:hAnsi="Times New Roman"/>
          <w:bCs/>
          <w:sz w:val="28"/>
          <w:szCs w:val="28"/>
          <w:lang w:eastAsia="ru-RU"/>
        </w:rPr>
        <w:t>"</w:t>
      </w:r>
    </w:p>
    <w:p w:rsidR="00D04C0C" w:rsidRPr="005D39F7" w:rsidRDefault="00D04C0C" w:rsidP="005D39F7">
      <w:pPr>
        <w:pStyle w:val="a7"/>
        <w:numPr>
          <w:ilvl w:val="0"/>
          <w:numId w:val="6"/>
        </w:numPr>
        <w:suppressAutoHyphens/>
        <w:spacing w:line="360" w:lineRule="auto"/>
        <w:ind w:left="0" w:firstLine="709"/>
        <w:jc w:val="both"/>
        <w:rPr>
          <w:rFonts w:ascii="Times New Roman" w:hAnsi="Times New Roman"/>
          <w:sz w:val="28"/>
          <w:szCs w:val="28"/>
          <w:lang w:eastAsia="ru-RU"/>
        </w:rPr>
      </w:pPr>
      <w:r w:rsidRPr="005D39F7">
        <w:rPr>
          <w:rFonts w:ascii="Times New Roman" w:hAnsi="Times New Roman"/>
          <w:bCs/>
          <w:sz w:val="28"/>
          <w:szCs w:val="28"/>
          <w:lang w:eastAsia="ru-RU"/>
        </w:rPr>
        <w:t xml:space="preserve">графа 7. </w:t>
      </w:r>
      <w:r w:rsidR="005D39F7">
        <w:rPr>
          <w:rFonts w:ascii="Times New Roman" w:hAnsi="Times New Roman"/>
          <w:bCs/>
          <w:sz w:val="28"/>
          <w:szCs w:val="28"/>
          <w:lang w:eastAsia="ru-RU"/>
        </w:rPr>
        <w:t>"</w:t>
      </w:r>
      <w:r w:rsidRPr="005D39F7">
        <w:rPr>
          <w:rFonts w:ascii="Times New Roman" w:hAnsi="Times New Roman"/>
          <w:bCs/>
          <w:sz w:val="28"/>
          <w:szCs w:val="28"/>
          <w:lang w:eastAsia="ru-RU"/>
        </w:rPr>
        <w:t>Справочный номер</w:t>
      </w:r>
      <w:r w:rsidR="005D39F7">
        <w:rPr>
          <w:rFonts w:ascii="Times New Roman" w:hAnsi="Times New Roman"/>
          <w:bCs/>
          <w:sz w:val="28"/>
          <w:szCs w:val="28"/>
          <w:lang w:eastAsia="ru-RU"/>
        </w:rPr>
        <w:t>"</w:t>
      </w:r>
    </w:p>
    <w:p w:rsidR="00D04C0C" w:rsidRPr="005D39F7" w:rsidRDefault="00D04C0C" w:rsidP="005D39F7">
      <w:pPr>
        <w:pStyle w:val="a7"/>
        <w:numPr>
          <w:ilvl w:val="0"/>
          <w:numId w:val="6"/>
        </w:numPr>
        <w:suppressAutoHyphens/>
        <w:spacing w:line="360" w:lineRule="auto"/>
        <w:ind w:left="0" w:firstLine="709"/>
        <w:jc w:val="both"/>
        <w:rPr>
          <w:rFonts w:ascii="Times New Roman" w:hAnsi="Times New Roman"/>
          <w:sz w:val="28"/>
          <w:szCs w:val="28"/>
          <w:lang w:eastAsia="ru-RU"/>
        </w:rPr>
      </w:pPr>
      <w:r w:rsidRPr="005D39F7">
        <w:rPr>
          <w:rFonts w:ascii="Times New Roman" w:hAnsi="Times New Roman"/>
          <w:bCs/>
          <w:sz w:val="28"/>
          <w:szCs w:val="28"/>
          <w:lang w:eastAsia="ru-RU"/>
        </w:rPr>
        <w:t xml:space="preserve">графа 8. </w:t>
      </w:r>
      <w:r w:rsidR="005D39F7">
        <w:rPr>
          <w:rFonts w:ascii="Times New Roman" w:hAnsi="Times New Roman"/>
          <w:bCs/>
          <w:sz w:val="28"/>
          <w:szCs w:val="28"/>
          <w:lang w:eastAsia="ru-RU"/>
        </w:rPr>
        <w:t>"</w:t>
      </w:r>
      <w:r w:rsidRPr="005D39F7">
        <w:rPr>
          <w:rFonts w:ascii="Times New Roman" w:hAnsi="Times New Roman"/>
          <w:bCs/>
          <w:sz w:val="28"/>
          <w:szCs w:val="28"/>
          <w:lang w:eastAsia="ru-RU"/>
        </w:rPr>
        <w:t>Получатель</w:t>
      </w:r>
      <w:r w:rsidR="005D39F7">
        <w:rPr>
          <w:rFonts w:ascii="Times New Roman" w:hAnsi="Times New Roman"/>
          <w:bCs/>
          <w:sz w:val="28"/>
          <w:szCs w:val="28"/>
          <w:lang w:eastAsia="ru-RU"/>
        </w:rPr>
        <w:t>"</w:t>
      </w:r>
    </w:p>
    <w:p w:rsidR="00D04C0C" w:rsidRPr="005D39F7" w:rsidRDefault="00D04C0C" w:rsidP="005D39F7">
      <w:pPr>
        <w:pStyle w:val="a7"/>
        <w:numPr>
          <w:ilvl w:val="0"/>
          <w:numId w:val="6"/>
        </w:numPr>
        <w:suppressAutoHyphens/>
        <w:spacing w:line="360" w:lineRule="auto"/>
        <w:ind w:left="0" w:firstLine="709"/>
        <w:jc w:val="both"/>
        <w:rPr>
          <w:rFonts w:ascii="Times New Roman" w:hAnsi="Times New Roman"/>
          <w:sz w:val="28"/>
          <w:szCs w:val="28"/>
          <w:lang w:eastAsia="ru-RU"/>
        </w:rPr>
      </w:pPr>
      <w:r w:rsidRPr="005D39F7">
        <w:rPr>
          <w:rFonts w:ascii="Times New Roman" w:hAnsi="Times New Roman"/>
          <w:bCs/>
          <w:sz w:val="28"/>
          <w:szCs w:val="28"/>
          <w:lang w:eastAsia="ru-RU"/>
        </w:rPr>
        <w:t xml:space="preserve">графа 9. </w:t>
      </w:r>
      <w:r w:rsidR="005D39F7">
        <w:rPr>
          <w:rFonts w:ascii="Times New Roman" w:hAnsi="Times New Roman"/>
          <w:bCs/>
          <w:sz w:val="28"/>
          <w:szCs w:val="28"/>
          <w:lang w:eastAsia="ru-RU"/>
        </w:rPr>
        <w:t>"</w:t>
      </w:r>
      <w:r w:rsidRPr="005D39F7">
        <w:rPr>
          <w:rFonts w:ascii="Times New Roman" w:hAnsi="Times New Roman"/>
          <w:bCs/>
          <w:sz w:val="28"/>
          <w:szCs w:val="28"/>
          <w:lang w:eastAsia="ru-RU"/>
        </w:rPr>
        <w:t>Лицо, ответственное за финансовое урегулирование</w:t>
      </w:r>
      <w:r w:rsidR="005D39F7">
        <w:rPr>
          <w:rFonts w:ascii="Times New Roman" w:hAnsi="Times New Roman"/>
          <w:bCs/>
          <w:sz w:val="28"/>
          <w:szCs w:val="28"/>
          <w:lang w:eastAsia="ru-RU"/>
        </w:rPr>
        <w:t>"</w:t>
      </w:r>
    </w:p>
    <w:p w:rsidR="00D04C0C" w:rsidRPr="005D39F7" w:rsidRDefault="00D04C0C" w:rsidP="005D39F7">
      <w:pPr>
        <w:pStyle w:val="a7"/>
        <w:numPr>
          <w:ilvl w:val="0"/>
          <w:numId w:val="6"/>
        </w:numPr>
        <w:suppressAutoHyphens/>
        <w:spacing w:line="360" w:lineRule="auto"/>
        <w:ind w:left="0" w:firstLine="709"/>
        <w:jc w:val="both"/>
        <w:rPr>
          <w:rFonts w:ascii="Times New Roman" w:hAnsi="Times New Roman"/>
          <w:sz w:val="28"/>
          <w:szCs w:val="28"/>
          <w:lang w:eastAsia="ru-RU"/>
        </w:rPr>
      </w:pPr>
      <w:r w:rsidRPr="005D39F7">
        <w:rPr>
          <w:rFonts w:ascii="Times New Roman" w:hAnsi="Times New Roman"/>
          <w:bCs/>
          <w:sz w:val="28"/>
          <w:szCs w:val="28"/>
          <w:lang w:eastAsia="ru-RU"/>
        </w:rPr>
        <w:t xml:space="preserve">графа 11. </w:t>
      </w:r>
      <w:r w:rsidR="005D39F7">
        <w:rPr>
          <w:rFonts w:ascii="Times New Roman" w:hAnsi="Times New Roman"/>
          <w:bCs/>
          <w:sz w:val="28"/>
          <w:szCs w:val="28"/>
          <w:lang w:eastAsia="ru-RU"/>
        </w:rPr>
        <w:t>"</w:t>
      </w:r>
      <w:r w:rsidRPr="005D39F7">
        <w:rPr>
          <w:rFonts w:ascii="Times New Roman" w:hAnsi="Times New Roman"/>
          <w:bCs/>
          <w:sz w:val="28"/>
          <w:szCs w:val="28"/>
          <w:lang w:eastAsia="ru-RU"/>
        </w:rPr>
        <w:t>Торгующая страна</w:t>
      </w:r>
      <w:r w:rsidR="005D39F7">
        <w:rPr>
          <w:rFonts w:ascii="Times New Roman" w:hAnsi="Times New Roman"/>
          <w:bCs/>
          <w:sz w:val="28"/>
          <w:szCs w:val="28"/>
          <w:lang w:eastAsia="ru-RU"/>
        </w:rPr>
        <w:t>"</w:t>
      </w:r>
    </w:p>
    <w:p w:rsidR="00D04C0C" w:rsidRPr="005D39F7" w:rsidRDefault="00D04C0C" w:rsidP="005D39F7">
      <w:pPr>
        <w:pStyle w:val="a7"/>
        <w:numPr>
          <w:ilvl w:val="0"/>
          <w:numId w:val="6"/>
        </w:numPr>
        <w:suppressAutoHyphens/>
        <w:spacing w:line="360" w:lineRule="auto"/>
        <w:ind w:left="0" w:firstLine="709"/>
        <w:jc w:val="both"/>
        <w:rPr>
          <w:rFonts w:ascii="Times New Roman" w:hAnsi="Times New Roman"/>
          <w:sz w:val="28"/>
          <w:szCs w:val="28"/>
          <w:lang w:eastAsia="ru-RU"/>
        </w:rPr>
      </w:pPr>
      <w:r w:rsidRPr="005D39F7">
        <w:rPr>
          <w:rFonts w:ascii="Times New Roman" w:hAnsi="Times New Roman"/>
          <w:bCs/>
          <w:sz w:val="28"/>
          <w:szCs w:val="28"/>
          <w:lang w:eastAsia="ru-RU"/>
        </w:rPr>
        <w:t xml:space="preserve">графа 12. </w:t>
      </w:r>
      <w:r w:rsidR="005D39F7">
        <w:rPr>
          <w:rFonts w:ascii="Times New Roman" w:hAnsi="Times New Roman"/>
          <w:bCs/>
          <w:sz w:val="28"/>
          <w:szCs w:val="28"/>
          <w:lang w:eastAsia="ru-RU"/>
        </w:rPr>
        <w:t>"</w:t>
      </w:r>
      <w:r w:rsidRPr="005D39F7">
        <w:rPr>
          <w:rFonts w:ascii="Times New Roman" w:hAnsi="Times New Roman"/>
          <w:bCs/>
          <w:sz w:val="28"/>
          <w:szCs w:val="28"/>
          <w:lang w:eastAsia="ru-RU"/>
        </w:rPr>
        <w:t>Общая таможенная стоимость</w:t>
      </w:r>
      <w:r w:rsidR="005D39F7">
        <w:rPr>
          <w:rFonts w:ascii="Times New Roman" w:hAnsi="Times New Roman"/>
          <w:bCs/>
          <w:sz w:val="28"/>
          <w:szCs w:val="28"/>
          <w:lang w:eastAsia="ru-RU"/>
        </w:rPr>
        <w:t>"</w:t>
      </w:r>
    </w:p>
    <w:p w:rsidR="00D04C0C" w:rsidRPr="005D39F7" w:rsidRDefault="00D04C0C" w:rsidP="005D39F7">
      <w:pPr>
        <w:pStyle w:val="a7"/>
        <w:numPr>
          <w:ilvl w:val="0"/>
          <w:numId w:val="6"/>
        </w:numPr>
        <w:suppressAutoHyphens/>
        <w:spacing w:line="360" w:lineRule="auto"/>
        <w:ind w:left="0" w:firstLine="709"/>
        <w:jc w:val="both"/>
        <w:rPr>
          <w:rFonts w:ascii="Times New Roman" w:hAnsi="Times New Roman"/>
          <w:sz w:val="28"/>
          <w:szCs w:val="28"/>
        </w:rPr>
      </w:pPr>
      <w:r w:rsidRPr="005D39F7">
        <w:rPr>
          <w:rFonts w:ascii="Times New Roman" w:hAnsi="Times New Roman"/>
          <w:bCs/>
          <w:sz w:val="28"/>
          <w:szCs w:val="28"/>
          <w:lang w:eastAsia="ru-RU"/>
        </w:rPr>
        <w:t xml:space="preserve">графа 14. </w:t>
      </w:r>
      <w:r w:rsidR="005D39F7">
        <w:rPr>
          <w:rFonts w:ascii="Times New Roman" w:hAnsi="Times New Roman"/>
          <w:bCs/>
          <w:sz w:val="28"/>
          <w:szCs w:val="28"/>
          <w:lang w:eastAsia="ru-RU"/>
        </w:rPr>
        <w:t>"</w:t>
      </w:r>
      <w:r w:rsidRPr="005D39F7">
        <w:rPr>
          <w:rFonts w:ascii="Times New Roman" w:hAnsi="Times New Roman"/>
          <w:bCs/>
          <w:sz w:val="28"/>
          <w:szCs w:val="28"/>
          <w:lang w:eastAsia="ru-RU"/>
        </w:rPr>
        <w:t>Декларант</w:t>
      </w:r>
      <w:r w:rsidR="005D39F7">
        <w:rPr>
          <w:rFonts w:ascii="Times New Roman" w:hAnsi="Times New Roman"/>
          <w:bCs/>
          <w:sz w:val="28"/>
          <w:szCs w:val="28"/>
          <w:lang w:eastAsia="ru-RU"/>
        </w:rPr>
        <w:t>"</w:t>
      </w:r>
    </w:p>
    <w:p w:rsidR="00D04C0C" w:rsidRPr="005D39F7" w:rsidRDefault="00D04C0C" w:rsidP="005D39F7">
      <w:pPr>
        <w:pStyle w:val="a7"/>
        <w:numPr>
          <w:ilvl w:val="0"/>
          <w:numId w:val="6"/>
        </w:numPr>
        <w:suppressAutoHyphens/>
        <w:spacing w:line="360" w:lineRule="auto"/>
        <w:ind w:left="0" w:firstLine="709"/>
        <w:jc w:val="both"/>
        <w:rPr>
          <w:rFonts w:ascii="Times New Roman" w:hAnsi="Times New Roman"/>
          <w:sz w:val="28"/>
          <w:szCs w:val="28"/>
        </w:rPr>
      </w:pPr>
      <w:r w:rsidRPr="005D39F7">
        <w:rPr>
          <w:rFonts w:ascii="Times New Roman" w:hAnsi="Times New Roman"/>
          <w:bCs/>
          <w:sz w:val="28"/>
          <w:szCs w:val="28"/>
          <w:lang w:eastAsia="ru-RU"/>
        </w:rPr>
        <w:t xml:space="preserve">графа 15. </w:t>
      </w:r>
      <w:r w:rsidR="005D39F7">
        <w:rPr>
          <w:rFonts w:ascii="Times New Roman" w:hAnsi="Times New Roman"/>
          <w:bCs/>
          <w:sz w:val="28"/>
          <w:szCs w:val="28"/>
          <w:lang w:eastAsia="ru-RU"/>
        </w:rPr>
        <w:t>"</w:t>
      </w:r>
      <w:r w:rsidRPr="005D39F7">
        <w:rPr>
          <w:rFonts w:ascii="Times New Roman" w:hAnsi="Times New Roman"/>
          <w:bCs/>
          <w:sz w:val="28"/>
          <w:szCs w:val="28"/>
          <w:lang w:eastAsia="ru-RU"/>
        </w:rPr>
        <w:t>Страна отправления</w:t>
      </w:r>
      <w:r w:rsidR="005D39F7">
        <w:rPr>
          <w:rFonts w:ascii="Times New Roman" w:hAnsi="Times New Roman"/>
          <w:bCs/>
          <w:sz w:val="28"/>
          <w:szCs w:val="28"/>
          <w:lang w:eastAsia="ru-RU"/>
        </w:rPr>
        <w:t>"</w:t>
      </w:r>
    </w:p>
    <w:p w:rsidR="00D04C0C" w:rsidRPr="005D39F7" w:rsidRDefault="00D04C0C" w:rsidP="005D39F7">
      <w:pPr>
        <w:pStyle w:val="a7"/>
        <w:numPr>
          <w:ilvl w:val="0"/>
          <w:numId w:val="6"/>
        </w:numPr>
        <w:suppressAutoHyphens/>
        <w:spacing w:line="360" w:lineRule="auto"/>
        <w:ind w:left="0" w:firstLine="709"/>
        <w:jc w:val="both"/>
        <w:rPr>
          <w:rFonts w:ascii="Times New Roman" w:hAnsi="Times New Roman"/>
          <w:sz w:val="28"/>
          <w:szCs w:val="28"/>
        </w:rPr>
      </w:pPr>
      <w:r w:rsidRPr="005D39F7">
        <w:rPr>
          <w:rFonts w:ascii="Times New Roman" w:hAnsi="Times New Roman"/>
          <w:bCs/>
          <w:sz w:val="28"/>
          <w:szCs w:val="28"/>
          <w:lang w:eastAsia="ru-RU"/>
        </w:rPr>
        <w:t xml:space="preserve">графа 15 (a; b). </w:t>
      </w:r>
      <w:r w:rsidR="005D39F7">
        <w:rPr>
          <w:rFonts w:ascii="Times New Roman" w:hAnsi="Times New Roman"/>
          <w:bCs/>
          <w:sz w:val="28"/>
          <w:szCs w:val="28"/>
          <w:lang w:eastAsia="ru-RU"/>
        </w:rPr>
        <w:t>"</w:t>
      </w:r>
      <w:r w:rsidRPr="005D39F7">
        <w:rPr>
          <w:rFonts w:ascii="Times New Roman" w:hAnsi="Times New Roman"/>
          <w:bCs/>
          <w:sz w:val="28"/>
          <w:szCs w:val="28"/>
          <w:lang w:eastAsia="ru-RU"/>
        </w:rPr>
        <w:t>Код страны отправления</w:t>
      </w:r>
      <w:r w:rsidR="005D39F7">
        <w:rPr>
          <w:rFonts w:ascii="Times New Roman" w:hAnsi="Times New Roman"/>
          <w:bCs/>
          <w:sz w:val="28"/>
          <w:szCs w:val="28"/>
          <w:lang w:eastAsia="ru-RU"/>
        </w:rPr>
        <w:t>"</w:t>
      </w:r>
    </w:p>
    <w:p w:rsidR="00D04C0C" w:rsidRPr="005D39F7" w:rsidRDefault="00D04C0C" w:rsidP="005D39F7">
      <w:pPr>
        <w:pStyle w:val="a7"/>
        <w:numPr>
          <w:ilvl w:val="0"/>
          <w:numId w:val="6"/>
        </w:numPr>
        <w:suppressAutoHyphens/>
        <w:spacing w:line="360" w:lineRule="auto"/>
        <w:ind w:left="0" w:firstLine="709"/>
        <w:jc w:val="both"/>
        <w:rPr>
          <w:rFonts w:ascii="Times New Roman" w:hAnsi="Times New Roman"/>
          <w:sz w:val="28"/>
          <w:szCs w:val="28"/>
        </w:rPr>
      </w:pPr>
      <w:r w:rsidRPr="005D39F7">
        <w:rPr>
          <w:rFonts w:ascii="Times New Roman" w:hAnsi="Times New Roman"/>
          <w:bCs/>
          <w:sz w:val="28"/>
          <w:szCs w:val="28"/>
          <w:lang w:eastAsia="ru-RU"/>
        </w:rPr>
        <w:t xml:space="preserve">графа 16. </w:t>
      </w:r>
      <w:r w:rsidR="005D39F7">
        <w:rPr>
          <w:rFonts w:ascii="Times New Roman" w:hAnsi="Times New Roman"/>
          <w:bCs/>
          <w:sz w:val="28"/>
          <w:szCs w:val="28"/>
          <w:lang w:eastAsia="ru-RU"/>
        </w:rPr>
        <w:t>"</w:t>
      </w:r>
      <w:r w:rsidRPr="005D39F7">
        <w:rPr>
          <w:rFonts w:ascii="Times New Roman" w:hAnsi="Times New Roman"/>
          <w:bCs/>
          <w:sz w:val="28"/>
          <w:szCs w:val="28"/>
          <w:lang w:eastAsia="ru-RU"/>
        </w:rPr>
        <w:t>Страна происхождения</w:t>
      </w:r>
      <w:r w:rsidR="005D39F7">
        <w:rPr>
          <w:rFonts w:ascii="Times New Roman" w:hAnsi="Times New Roman"/>
          <w:bCs/>
          <w:sz w:val="28"/>
          <w:szCs w:val="28"/>
          <w:lang w:eastAsia="ru-RU"/>
        </w:rPr>
        <w:t>"</w:t>
      </w:r>
    </w:p>
    <w:p w:rsidR="00D04C0C" w:rsidRPr="005D39F7" w:rsidRDefault="00D04C0C" w:rsidP="005D39F7">
      <w:pPr>
        <w:pStyle w:val="a7"/>
        <w:numPr>
          <w:ilvl w:val="0"/>
          <w:numId w:val="6"/>
        </w:numPr>
        <w:suppressAutoHyphens/>
        <w:spacing w:line="360" w:lineRule="auto"/>
        <w:ind w:left="0" w:firstLine="709"/>
        <w:jc w:val="both"/>
        <w:rPr>
          <w:rFonts w:ascii="Times New Roman" w:hAnsi="Times New Roman"/>
          <w:sz w:val="28"/>
          <w:szCs w:val="28"/>
        </w:rPr>
      </w:pPr>
      <w:r w:rsidRPr="005D39F7">
        <w:rPr>
          <w:rFonts w:ascii="Times New Roman" w:hAnsi="Times New Roman"/>
          <w:bCs/>
          <w:sz w:val="28"/>
          <w:szCs w:val="28"/>
          <w:lang w:eastAsia="ru-RU"/>
        </w:rPr>
        <w:t xml:space="preserve">графа 17. </w:t>
      </w:r>
      <w:r w:rsidR="005D39F7">
        <w:rPr>
          <w:rFonts w:ascii="Times New Roman" w:hAnsi="Times New Roman"/>
          <w:bCs/>
          <w:sz w:val="28"/>
          <w:szCs w:val="28"/>
          <w:lang w:eastAsia="ru-RU"/>
        </w:rPr>
        <w:t>"</w:t>
      </w:r>
      <w:r w:rsidRPr="005D39F7">
        <w:rPr>
          <w:rFonts w:ascii="Times New Roman" w:hAnsi="Times New Roman"/>
          <w:bCs/>
          <w:sz w:val="28"/>
          <w:szCs w:val="28"/>
          <w:lang w:eastAsia="ru-RU"/>
        </w:rPr>
        <w:t>Страна назначения</w:t>
      </w:r>
      <w:r w:rsidR="005D39F7">
        <w:rPr>
          <w:rFonts w:ascii="Times New Roman" w:hAnsi="Times New Roman"/>
          <w:bCs/>
          <w:sz w:val="28"/>
          <w:szCs w:val="28"/>
          <w:lang w:eastAsia="ru-RU"/>
        </w:rPr>
        <w:t>"</w:t>
      </w:r>
    </w:p>
    <w:p w:rsidR="00D04C0C" w:rsidRPr="005D39F7" w:rsidRDefault="00D04C0C" w:rsidP="005D39F7">
      <w:pPr>
        <w:pStyle w:val="a7"/>
        <w:numPr>
          <w:ilvl w:val="0"/>
          <w:numId w:val="6"/>
        </w:numPr>
        <w:suppressAutoHyphens/>
        <w:spacing w:line="360" w:lineRule="auto"/>
        <w:ind w:left="0" w:firstLine="709"/>
        <w:jc w:val="both"/>
        <w:rPr>
          <w:rFonts w:ascii="Times New Roman" w:hAnsi="Times New Roman"/>
          <w:sz w:val="28"/>
          <w:szCs w:val="28"/>
        </w:rPr>
      </w:pPr>
      <w:r w:rsidRPr="005D39F7">
        <w:rPr>
          <w:rFonts w:ascii="Times New Roman" w:hAnsi="Times New Roman"/>
          <w:bCs/>
          <w:sz w:val="28"/>
          <w:szCs w:val="28"/>
          <w:lang w:eastAsia="ru-RU"/>
        </w:rPr>
        <w:t xml:space="preserve">графа 17 (a; b). </w:t>
      </w:r>
      <w:r w:rsidR="005D39F7">
        <w:rPr>
          <w:rFonts w:ascii="Times New Roman" w:hAnsi="Times New Roman"/>
          <w:bCs/>
          <w:sz w:val="28"/>
          <w:szCs w:val="28"/>
          <w:lang w:eastAsia="ru-RU"/>
        </w:rPr>
        <w:t>"</w:t>
      </w:r>
      <w:r w:rsidRPr="005D39F7">
        <w:rPr>
          <w:rFonts w:ascii="Times New Roman" w:hAnsi="Times New Roman"/>
          <w:bCs/>
          <w:sz w:val="28"/>
          <w:szCs w:val="28"/>
          <w:lang w:eastAsia="ru-RU"/>
        </w:rPr>
        <w:t>Код страны назначения</w:t>
      </w:r>
      <w:r w:rsidR="005D39F7">
        <w:rPr>
          <w:rFonts w:ascii="Times New Roman" w:hAnsi="Times New Roman"/>
          <w:bCs/>
          <w:sz w:val="28"/>
          <w:szCs w:val="28"/>
          <w:lang w:eastAsia="ru-RU"/>
        </w:rPr>
        <w:t>"</w:t>
      </w:r>
    </w:p>
    <w:p w:rsidR="00D04C0C" w:rsidRPr="005D39F7" w:rsidRDefault="00D04C0C" w:rsidP="005D39F7">
      <w:pPr>
        <w:pStyle w:val="a7"/>
        <w:numPr>
          <w:ilvl w:val="0"/>
          <w:numId w:val="6"/>
        </w:numPr>
        <w:suppressAutoHyphens/>
        <w:spacing w:line="360" w:lineRule="auto"/>
        <w:ind w:left="0" w:firstLine="709"/>
        <w:jc w:val="both"/>
        <w:rPr>
          <w:rFonts w:ascii="Times New Roman" w:hAnsi="Times New Roman"/>
          <w:sz w:val="28"/>
          <w:szCs w:val="28"/>
        </w:rPr>
      </w:pPr>
      <w:r w:rsidRPr="005D39F7">
        <w:rPr>
          <w:rFonts w:ascii="Times New Roman" w:hAnsi="Times New Roman"/>
          <w:bCs/>
          <w:sz w:val="28"/>
          <w:szCs w:val="28"/>
          <w:lang w:eastAsia="ru-RU"/>
        </w:rPr>
        <w:t xml:space="preserve">графа 18. </w:t>
      </w:r>
      <w:r w:rsidR="005D39F7">
        <w:rPr>
          <w:rFonts w:ascii="Times New Roman" w:hAnsi="Times New Roman"/>
          <w:bCs/>
          <w:sz w:val="28"/>
          <w:szCs w:val="28"/>
          <w:lang w:eastAsia="ru-RU"/>
        </w:rPr>
        <w:t>"</w:t>
      </w:r>
      <w:r w:rsidRPr="005D39F7">
        <w:rPr>
          <w:rFonts w:ascii="Times New Roman" w:hAnsi="Times New Roman"/>
          <w:bCs/>
          <w:sz w:val="28"/>
          <w:szCs w:val="28"/>
          <w:lang w:eastAsia="ru-RU"/>
        </w:rPr>
        <w:t>Идентификация и страна регистрации транспортного средства при отправлении/прибытии</w:t>
      </w:r>
      <w:r w:rsidR="005D39F7">
        <w:rPr>
          <w:rFonts w:ascii="Times New Roman" w:hAnsi="Times New Roman"/>
          <w:bCs/>
          <w:sz w:val="28"/>
          <w:szCs w:val="28"/>
          <w:lang w:eastAsia="ru-RU"/>
        </w:rPr>
        <w:t>"</w:t>
      </w:r>
    </w:p>
    <w:p w:rsidR="00D04C0C" w:rsidRPr="005D39F7" w:rsidRDefault="00D04C0C" w:rsidP="005D39F7">
      <w:pPr>
        <w:pStyle w:val="a7"/>
        <w:numPr>
          <w:ilvl w:val="0"/>
          <w:numId w:val="6"/>
        </w:numPr>
        <w:suppressAutoHyphens/>
        <w:spacing w:line="360" w:lineRule="auto"/>
        <w:ind w:left="0" w:firstLine="709"/>
        <w:jc w:val="both"/>
        <w:rPr>
          <w:rFonts w:ascii="Times New Roman" w:hAnsi="Times New Roman"/>
          <w:sz w:val="28"/>
          <w:szCs w:val="28"/>
        </w:rPr>
      </w:pPr>
      <w:r w:rsidRPr="005D39F7">
        <w:rPr>
          <w:rFonts w:ascii="Times New Roman" w:hAnsi="Times New Roman"/>
          <w:bCs/>
          <w:sz w:val="28"/>
          <w:szCs w:val="28"/>
          <w:lang w:eastAsia="ru-RU"/>
        </w:rPr>
        <w:t xml:space="preserve">графа 19. </w:t>
      </w:r>
      <w:r w:rsidR="005D39F7">
        <w:rPr>
          <w:rFonts w:ascii="Times New Roman" w:hAnsi="Times New Roman"/>
          <w:bCs/>
          <w:sz w:val="28"/>
          <w:szCs w:val="28"/>
          <w:lang w:eastAsia="ru-RU"/>
        </w:rPr>
        <w:t>"</w:t>
      </w:r>
      <w:r w:rsidRPr="005D39F7">
        <w:rPr>
          <w:rFonts w:ascii="Times New Roman" w:hAnsi="Times New Roman"/>
          <w:bCs/>
          <w:sz w:val="28"/>
          <w:szCs w:val="28"/>
          <w:lang w:eastAsia="ru-RU"/>
        </w:rPr>
        <w:t>Контейнер</w:t>
      </w:r>
      <w:r w:rsidR="005D39F7">
        <w:rPr>
          <w:rFonts w:ascii="Times New Roman" w:hAnsi="Times New Roman"/>
          <w:bCs/>
          <w:sz w:val="28"/>
          <w:szCs w:val="28"/>
          <w:lang w:eastAsia="ru-RU"/>
        </w:rPr>
        <w:t>"</w:t>
      </w:r>
    </w:p>
    <w:p w:rsidR="00D04C0C" w:rsidRPr="005D39F7" w:rsidRDefault="00D04C0C" w:rsidP="005D39F7">
      <w:pPr>
        <w:pStyle w:val="a7"/>
        <w:numPr>
          <w:ilvl w:val="0"/>
          <w:numId w:val="6"/>
        </w:numPr>
        <w:suppressAutoHyphens/>
        <w:spacing w:line="360" w:lineRule="auto"/>
        <w:ind w:left="0" w:firstLine="709"/>
        <w:jc w:val="both"/>
        <w:rPr>
          <w:rFonts w:ascii="Times New Roman" w:hAnsi="Times New Roman"/>
          <w:sz w:val="28"/>
          <w:szCs w:val="28"/>
        </w:rPr>
      </w:pPr>
      <w:r w:rsidRPr="005D39F7">
        <w:rPr>
          <w:rFonts w:ascii="Times New Roman" w:hAnsi="Times New Roman"/>
          <w:bCs/>
          <w:sz w:val="28"/>
          <w:szCs w:val="28"/>
          <w:lang w:eastAsia="ru-RU"/>
        </w:rPr>
        <w:t xml:space="preserve">графа 20. </w:t>
      </w:r>
      <w:r w:rsidR="005D39F7">
        <w:rPr>
          <w:rFonts w:ascii="Times New Roman" w:hAnsi="Times New Roman"/>
          <w:bCs/>
          <w:sz w:val="28"/>
          <w:szCs w:val="28"/>
          <w:lang w:eastAsia="ru-RU"/>
        </w:rPr>
        <w:t>"</w:t>
      </w:r>
      <w:r w:rsidRPr="005D39F7">
        <w:rPr>
          <w:rFonts w:ascii="Times New Roman" w:hAnsi="Times New Roman"/>
          <w:bCs/>
          <w:sz w:val="28"/>
          <w:szCs w:val="28"/>
          <w:lang w:eastAsia="ru-RU"/>
        </w:rPr>
        <w:t>Условия поставки</w:t>
      </w:r>
      <w:r w:rsidR="005D39F7">
        <w:rPr>
          <w:rFonts w:ascii="Times New Roman" w:hAnsi="Times New Roman"/>
          <w:bCs/>
          <w:sz w:val="28"/>
          <w:szCs w:val="28"/>
          <w:lang w:eastAsia="ru-RU"/>
        </w:rPr>
        <w:t>"</w:t>
      </w:r>
    </w:p>
    <w:p w:rsidR="00D04C0C" w:rsidRPr="005D39F7" w:rsidRDefault="00D04C0C" w:rsidP="005D39F7">
      <w:pPr>
        <w:pStyle w:val="a7"/>
        <w:numPr>
          <w:ilvl w:val="0"/>
          <w:numId w:val="6"/>
        </w:numPr>
        <w:suppressAutoHyphens/>
        <w:spacing w:line="360" w:lineRule="auto"/>
        <w:ind w:left="0" w:firstLine="709"/>
        <w:jc w:val="both"/>
        <w:rPr>
          <w:rFonts w:ascii="Times New Roman" w:hAnsi="Times New Roman"/>
          <w:sz w:val="28"/>
          <w:szCs w:val="28"/>
        </w:rPr>
      </w:pPr>
      <w:r w:rsidRPr="005D39F7">
        <w:rPr>
          <w:rFonts w:ascii="Times New Roman" w:hAnsi="Times New Roman"/>
          <w:bCs/>
          <w:sz w:val="28"/>
          <w:szCs w:val="28"/>
          <w:lang w:eastAsia="ru-RU"/>
        </w:rPr>
        <w:t xml:space="preserve">графа 21. </w:t>
      </w:r>
      <w:r w:rsidR="005D39F7">
        <w:rPr>
          <w:rFonts w:ascii="Times New Roman" w:hAnsi="Times New Roman"/>
          <w:bCs/>
          <w:sz w:val="28"/>
          <w:szCs w:val="28"/>
          <w:lang w:eastAsia="ru-RU"/>
        </w:rPr>
        <w:t>"</w:t>
      </w:r>
      <w:r w:rsidRPr="005D39F7">
        <w:rPr>
          <w:rFonts w:ascii="Times New Roman" w:hAnsi="Times New Roman"/>
          <w:bCs/>
          <w:sz w:val="28"/>
          <w:szCs w:val="28"/>
          <w:lang w:eastAsia="ru-RU"/>
        </w:rPr>
        <w:t>Идентификация и страна регистрации активного транспортного средства на границе</w:t>
      </w:r>
      <w:r w:rsidR="005D39F7">
        <w:rPr>
          <w:rFonts w:ascii="Times New Roman" w:hAnsi="Times New Roman"/>
          <w:bCs/>
          <w:sz w:val="28"/>
          <w:szCs w:val="28"/>
          <w:lang w:eastAsia="ru-RU"/>
        </w:rPr>
        <w:t>"</w:t>
      </w:r>
    </w:p>
    <w:p w:rsidR="00D04C0C" w:rsidRPr="005D39F7" w:rsidRDefault="00D04C0C" w:rsidP="005D39F7">
      <w:pPr>
        <w:pStyle w:val="a7"/>
        <w:numPr>
          <w:ilvl w:val="0"/>
          <w:numId w:val="6"/>
        </w:numPr>
        <w:suppressAutoHyphens/>
        <w:spacing w:line="360" w:lineRule="auto"/>
        <w:ind w:left="0" w:firstLine="709"/>
        <w:jc w:val="both"/>
        <w:rPr>
          <w:rFonts w:ascii="Times New Roman" w:hAnsi="Times New Roman"/>
          <w:sz w:val="28"/>
          <w:szCs w:val="28"/>
          <w:lang w:eastAsia="ru-RU"/>
        </w:rPr>
      </w:pPr>
      <w:r w:rsidRPr="005D39F7">
        <w:rPr>
          <w:rFonts w:ascii="Times New Roman" w:hAnsi="Times New Roman"/>
          <w:bCs/>
          <w:sz w:val="28"/>
          <w:szCs w:val="28"/>
          <w:lang w:eastAsia="ru-RU"/>
        </w:rPr>
        <w:t xml:space="preserve">графа 22. </w:t>
      </w:r>
      <w:r w:rsidR="005D39F7">
        <w:rPr>
          <w:rFonts w:ascii="Times New Roman" w:hAnsi="Times New Roman"/>
          <w:bCs/>
          <w:sz w:val="28"/>
          <w:szCs w:val="28"/>
          <w:lang w:eastAsia="ru-RU"/>
        </w:rPr>
        <w:t>"</w:t>
      </w:r>
      <w:r w:rsidRPr="005D39F7">
        <w:rPr>
          <w:rFonts w:ascii="Times New Roman" w:hAnsi="Times New Roman"/>
          <w:bCs/>
          <w:sz w:val="28"/>
          <w:szCs w:val="28"/>
          <w:lang w:eastAsia="ru-RU"/>
        </w:rPr>
        <w:t>Валюта и общая сумма по счету</w:t>
      </w:r>
      <w:r w:rsidR="005D39F7">
        <w:rPr>
          <w:rFonts w:ascii="Times New Roman" w:hAnsi="Times New Roman"/>
          <w:bCs/>
          <w:sz w:val="28"/>
          <w:szCs w:val="28"/>
          <w:lang w:eastAsia="ru-RU"/>
        </w:rPr>
        <w:t>"</w:t>
      </w:r>
    </w:p>
    <w:p w:rsidR="00D04C0C" w:rsidRPr="005D39F7" w:rsidRDefault="00D04C0C" w:rsidP="005D39F7">
      <w:pPr>
        <w:pStyle w:val="a7"/>
        <w:numPr>
          <w:ilvl w:val="0"/>
          <w:numId w:val="6"/>
        </w:numPr>
        <w:suppressAutoHyphens/>
        <w:spacing w:line="360" w:lineRule="auto"/>
        <w:ind w:left="0" w:firstLine="709"/>
        <w:jc w:val="both"/>
        <w:rPr>
          <w:rFonts w:ascii="Times New Roman" w:hAnsi="Times New Roman"/>
          <w:sz w:val="28"/>
          <w:szCs w:val="28"/>
        </w:rPr>
      </w:pPr>
      <w:r w:rsidRPr="005D39F7">
        <w:rPr>
          <w:rFonts w:ascii="Times New Roman" w:hAnsi="Times New Roman"/>
          <w:bCs/>
          <w:sz w:val="28"/>
          <w:szCs w:val="28"/>
          <w:lang w:eastAsia="ru-RU"/>
        </w:rPr>
        <w:t xml:space="preserve">графа 23. </w:t>
      </w:r>
      <w:r w:rsidR="005D39F7">
        <w:rPr>
          <w:rFonts w:ascii="Times New Roman" w:hAnsi="Times New Roman"/>
          <w:bCs/>
          <w:sz w:val="28"/>
          <w:szCs w:val="28"/>
          <w:lang w:eastAsia="ru-RU"/>
        </w:rPr>
        <w:t>"</w:t>
      </w:r>
      <w:r w:rsidRPr="005D39F7">
        <w:rPr>
          <w:rFonts w:ascii="Times New Roman" w:hAnsi="Times New Roman"/>
          <w:bCs/>
          <w:sz w:val="28"/>
          <w:szCs w:val="28"/>
          <w:lang w:eastAsia="ru-RU"/>
        </w:rPr>
        <w:t>Курс валюты</w:t>
      </w:r>
      <w:r w:rsidR="005D39F7">
        <w:rPr>
          <w:rFonts w:ascii="Times New Roman" w:hAnsi="Times New Roman"/>
          <w:bCs/>
          <w:sz w:val="28"/>
          <w:szCs w:val="28"/>
          <w:lang w:eastAsia="ru-RU"/>
        </w:rPr>
        <w:t>"</w:t>
      </w:r>
    </w:p>
    <w:p w:rsidR="00D04C0C" w:rsidRPr="005D39F7" w:rsidRDefault="00D04C0C" w:rsidP="005D39F7">
      <w:pPr>
        <w:pStyle w:val="a7"/>
        <w:numPr>
          <w:ilvl w:val="0"/>
          <w:numId w:val="6"/>
        </w:numPr>
        <w:suppressAutoHyphens/>
        <w:spacing w:line="360" w:lineRule="auto"/>
        <w:ind w:left="0" w:firstLine="709"/>
        <w:jc w:val="both"/>
        <w:rPr>
          <w:rFonts w:ascii="Times New Roman" w:hAnsi="Times New Roman"/>
          <w:sz w:val="28"/>
          <w:szCs w:val="28"/>
        </w:rPr>
      </w:pPr>
      <w:r w:rsidRPr="005D39F7">
        <w:rPr>
          <w:rFonts w:ascii="Times New Roman" w:hAnsi="Times New Roman"/>
          <w:bCs/>
          <w:sz w:val="28"/>
          <w:szCs w:val="28"/>
          <w:lang w:eastAsia="ru-RU"/>
        </w:rPr>
        <w:t xml:space="preserve">графа 24. </w:t>
      </w:r>
      <w:r w:rsidR="005D39F7">
        <w:rPr>
          <w:rFonts w:ascii="Times New Roman" w:hAnsi="Times New Roman"/>
          <w:bCs/>
          <w:sz w:val="28"/>
          <w:szCs w:val="28"/>
          <w:lang w:eastAsia="ru-RU"/>
        </w:rPr>
        <w:t>"</w:t>
      </w:r>
      <w:r w:rsidRPr="005D39F7">
        <w:rPr>
          <w:rFonts w:ascii="Times New Roman" w:hAnsi="Times New Roman"/>
          <w:bCs/>
          <w:sz w:val="28"/>
          <w:szCs w:val="28"/>
          <w:lang w:eastAsia="ru-RU"/>
        </w:rPr>
        <w:t>Характер сделки</w:t>
      </w:r>
      <w:r w:rsidR="005D39F7">
        <w:rPr>
          <w:rFonts w:ascii="Times New Roman" w:hAnsi="Times New Roman"/>
          <w:bCs/>
          <w:sz w:val="28"/>
          <w:szCs w:val="28"/>
          <w:lang w:eastAsia="ru-RU"/>
        </w:rPr>
        <w:t>"</w:t>
      </w:r>
    </w:p>
    <w:p w:rsidR="00D04C0C" w:rsidRPr="005D39F7" w:rsidRDefault="00D04C0C" w:rsidP="005D39F7">
      <w:pPr>
        <w:pStyle w:val="a7"/>
        <w:numPr>
          <w:ilvl w:val="0"/>
          <w:numId w:val="6"/>
        </w:numPr>
        <w:suppressAutoHyphens/>
        <w:spacing w:line="360" w:lineRule="auto"/>
        <w:ind w:left="0" w:firstLine="709"/>
        <w:jc w:val="both"/>
        <w:rPr>
          <w:rFonts w:ascii="Times New Roman" w:hAnsi="Times New Roman"/>
          <w:sz w:val="28"/>
          <w:szCs w:val="28"/>
        </w:rPr>
      </w:pPr>
      <w:r w:rsidRPr="005D39F7">
        <w:rPr>
          <w:rFonts w:ascii="Times New Roman" w:hAnsi="Times New Roman"/>
          <w:bCs/>
          <w:sz w:val="28"/>
          <w:szCs w:val="28"/>
          <w:lang w:eastAsia="ru-RU"/>
        </w:rPr>
        <w:t xml:space="preserve">графа 25. </w:t>
      </w:r>
      <w:r w:rsidR="005D39F7">
        <w:rPr>
          <w:rFonts w:ascii="Times New Roman" w:hAnsi="Times New Roman"/>
          <w:bCs/>
          <w:sz w:val="28"/>
          <w:szCs w:val="28"/>
          <w:lang w:eastAsia="ru-RU"/>
        </w:rPr>
        <w:t>"</w:t>
      </w:r>
      <w:r w:rsidRPr="005D39F7">
        <w:rPr>
          <w:rFonts w:ascii="Times New Roman" w:hAnsi="Times New Roman"/>
          <w:bCs/>
          <w:sz w:val="28"/>
          <w:szCs w:val="28"/>
          <w:lang w:eastAsia="ru-RU"/>
        </w:rPr>
        <w:t>Вид транспорта на границе</w:t>
      </w:r>
      <w:r w:rsidR="005D39F7">
        <w:rPr>
          <w:rFonts w:ascii="Times New Roman" w:hAnsi="Times New Roman"/>
          <w:bCs/>
          <w:sz w:val="28"/>
          <w:szCs w:val="28"/>
          <w:lang w:eastAsia="ru-RU"/>
        </w:rPr>
        <w:t>"</w:t>
      </w:r>
    </w:p>
    <w:p w:rsidR="00D04C0C" w:rsidRPr="005D39F7" w:rsidRDefault="00D04C0C" w:rsidP="005D39F7">
      <w:pPr>
        <w:pStyle w:val="a7"/>
        <w:numPr>
          <w:ilvl w:val="0"/>
          <w:numId w:val="6"/>
        </w:numPr>
        <w:suppressAutoHyphens/>
        <w:spacing w:line="360" w:lineRule="auto"/>
        <w:ind w:left="0" w:firstLine="709"/>
        <w:jc w:val="both"/>
        <w:rPr>
          <w:rFonts w:ascii="Times New Roman" w:hAnsi="Times New Roman"/>
          <w:sz w:val="28"/>
          <w:szCs w:val="28"/>
        </w:rPr>
      </w:pPr>
      <w:r w:rsidRPr="005D39F7">
        <w:rPr>
          <w:rFonts w:ascii="Times New Roman" w:hAnsi="Times New Roman"/>
          <w:bCs/>
          <w:sz w:val="28"/>
          <w:szCs w:val="28"/>
          <w:lang w:eastAsia="ru-RU"/>
        </w:rPr>
        <w:t xml:space="preserve">графа 26. </w:t>
      </w:r>
      <w:r w:rsidR="005D39F7">
        <w:rPr>
          <w:rFonts w:ascii="Times New Roman" w:hAnsi="Times New Roman"/>
          <w:bCs/>
          <w:sz w:val="28"/>
          <w:szCs w:val="28"/>
          <w:lang w:eastAsia="ru-RU"/>
        </w:rPr>
        <w:t>"</w:t>
      </w:r>
      <w:r w:rsidRPr="005D39F7">
        <w:rPr>
          <w:rFonts w:ascii="Times New Roman" w:hAnsi="Times New Roman"/>
          <w:bCs/>
          <w:sz w:val="28"/>
          <w:szCs w:val="28"/>
          <w:lang w:eastAsia="ru-RU"/>
        </w:rPr>
        <w:t>Вид транспорта внутри страны</w:t>
      </w:r>
      <w:r w:rsidR="005D39F7">
        <w:rPr>
          <w:rFonts w:ascii="Times New Roman" w:hAnsi="Times New Roman"/>
          <w:bCs/>
          <w:sz w:val="28"/>
          <w:szCs w:val="28"/>
          <w:lang w:eastAsia="ru-RU"/>
        </w:rPr>
        <w:t>"</w:t>
      </w:r>
    </w:p>
    <w:p w:rsidR="00D04C0C" w:rsidRPr="005D39F7" w:rsidRDefault="00D04C0C" w:rsidP="005D39F7">
      <w:pPr>
        <w:pStyle w:val="a7"/>
        <w:numPr>
          <w:ilvl w:val="0"/>
          <w:numId w:val="6"/>
        </w:numPr>
        <w:suppressAutoHyphens/>
        <w:spacing w:line="360" w:lineRule="auto"/>
        <w:ind w:left="0" w:firstLine="709"/>
        <w:jc w:val="both"/>
        <w:rPr>
          <w:rFonts w:ascii="Times New Roman" w:hAnsi="Times New Roman"/>
          <w:sz w:val="28"/>
          <w:szCs w:val="28"/>
        </w:rPr>
      </w:pPr>
      <w:r w:rsidRPr="005D39F7">
        <w:rPr>
          <w:rFonts w:ascii="Times New Roman" w:hAnsi="Times New Roman"/>
          <w:bCs/>
          <w:sz w:val="28"/>
          <w:szCs w:val="28"/>
          <w:lang w:eastAsia="ru-RU"/>
        </w:rPr>
        <w:t xml:space="preserve">графа 29 </w:t>
      </w:r>
      <w:r w:rsidR="005D39F7">
        <w:rPr>
          <w:rFonts w:ascii="Times New Roman" w:hAnsi="Times New Roman"/>
          <w:bCs/>
          <w:sz w:val="28"/>
          <w:szCs w:val="28"/>
          <w:lang w:eastAsia="ru-RU"/>
        </w:rPr>
        <w:t>"</w:t>
      </w:r>
      <w:r w:rsidRPr="005D39F7">
        <w:rPr>
          <w:rFonts w:ascii="Times New Roman" w:hAnsi="Times New Roman"/>
          <w:bCs/>
          <w:sz w:val="28"/>
          <w:szCs w:val="28"/>
          <w:lang w:eastAsia="ru-RU"/>
        </w:rPr>
        <w:t>Орган въезда/выезда</w:t>
      </w:r>
      <w:r w:rsidR="005D39F7">
        <w:rPr>
          <w:rFonts w:ascii="Times New Roman" w:hAnsi="Times New Roman"/>
          <w:bCs/>
          <w:sz w:val="28"/>
          <w:szCs w:val="28"/>
          <w:lang w:eastAsia="ru-RU"/>
        </w:rPr>
        <w:t>"</w:t>
      </w:r>
    </w:p>
    <w:p w:rsidR="00D04C0C" w:rsidRPr="005D39F7" w:rsidRDefault="00D04C0C" w:rsidP="005D39F7">
      <w:pPr>
        <w:pStyle w:val="a7"/>
        <w:numPr>
          <w:ilvl w:val="0"/>
          <w:numId w:val="6"/>
        </w:numPr>
        <w:suppressAutoHyphens/>
        <w:spacing w:line="360" w:lineRule="auto"/>
        <w:ind w:left="0" w:firstLine="709"/>
        <w:jc w:val="both"/>
        <w:rPr>
          <w:rFonts w:ascii="Times New Roman" w:hAnsi="Times New Roman"/>
          <w:sz w:val="28"/>
          <w:szCs w:val="28"/>
        </w:rPr>
      </w:pPr>
      <w:r w:rsidRPr="005D39F7">
        <w:rPr>
          <w:rFonts w:ascii="Times New Roman" w:hAnsi="Times New Roman"/>
          <w:bCs/>
          <w:sz w:val="28"/>
          <w:szCs w:val="28"/>
          <w:lang w:eastAsia="ru-RU"/>
        </w:rPr>
        <w:t xml:space="preserve">графа 30. </w:t>
      </w:r>
      <w:r w:rsidR="005D39F7">
        <w:rPr>
          <w:rFonts w:ascii="Times New Roman" w:hAnsi="Times New Roman"/>
          <w:bCs/>
          <w:sz w:val="28"/>
          <w:szCs w:val="28"/>
          <w:lang w:eastAsia="ru-RU"/>
        </w:rPr>
        <w:t>"</w:t>
      </w:r>
      <w:r w:rsidRPr="005D39F7">
        <w:rPr>
          <w:rFonts w:ascii="Times New Roman" w:hAnsi="Times New Roman"/>
          <w:bCs/>
          <w:sz w:val="28"/>
          <w:szCs w:val="28"/>
          <w:lang w:eastAsia="ru-RU"/>
        </w:rPr>
        <w:t>Местонахождение товаров</w:t>
      </w:r>
      <w:r w:rsidR="005D39F7">
        <w:rPr>
          <w:rFonts w:ascii="Times New Roman" w:hAnsi="Times New Roman"/>
          <w:bCs/>
          <w:sz w:val="28"/>
          <w:szCs w:val="28"/>
          <w:lang w:eastAsia="ru-RU"/>
        </w:rPr>
        <w:t>"</w:t>
      </w:r>
    </w:p>
    <w:p w:rsidR="00D04C0C" w:rsidRPr="005D39F7" w:rsidRDefault="00D04C0C" w:rsidP="005D39F7">
      <w:pPr>
        <w:pStyle w:val="a7"/>
        <w:numPr>
          <w:ilvl w:val="0"/>
          <w:numId w:val="6"/>
        </w:numPr>
        <w:suppressAutoHyphens/>
        <w:spacing w:line="360" w:lineRule="auto"/>
        <w:ind w:left="0" w:firstLine="709"/>
        <w:jc w:val="both"/>
        <w:rPr>
          <w:rFonts w:ascii="Times New Roman" w:hAnsi="Times New Roman"/>
          <w:sz w:val="28"/>
          <w:szCs w:val="28"/>
        </w:rPr>
      </w:pPr>
      <w:r w:rsidRPr="005D39F7">
        <w:rPr>
          <w:rFonts w:ascii="Times New Roman" w:hAnsi="Times New Roman"/>
          <w:bCs/>
          <w:sz w:val="28"/>
          <w:szCs w:val="28"/>
          <w:lang w:eastAsia="ru-RU"/>
        </w:rPr>
        <w:t xml:space="preserve">графа 31. </w:t>
      </w:r>
      <w:r w:rsidR="005D39F7">
        <w:rPr>
          <w:rFonts w:ascii="Times New Roman" w:hAnsi="Times New Roman"/>
          <w:bCs/>
          <w:sz w:val="28"/>
          <w:szCs w:val="28"/>
          <w:lang w:eastAsia="ru-RU"/>
        </w:rPr>
        <w:t>"</w:t>
      </w:r>
      <w:r w:rsidRPr="005D39F7">
        <w:rPr>
          <w:rFonts w:ascii="Times New Roman" w:hAnsi="Times New Roman"/>
          <w:bCs/>
          <w:sz w:val="28"/>
          <w:szCs w:val="28"/>
          <w:lang w:eastAsia="ru-RU"/>
        </w:rPr>
        <w:t>Грузовые места и описание товаров</w:t>
      </w:r>
      <w:r w:rsidR="005D39F7">
        <w:rPr>
          <w:rFonts w:ascii="Times New Roman" w:hAnsi="Times New Roman"/>
          <w:bCs/>
          <w:sz w:val="28"/>
          <w:szCs w:val="28"/>
          <w:lang w:eastAsia="ru-RU"/>
        </w:rPr>
        <w:t>"</w:t>
      </w:r>
    </w:p>
    <w:p w:rsidR="00D04C0C" w:rsidRPr="005D39F7" w:rsidRDefault="00D04C0C" w:rsidP="005D39F7">
      <w:pPr>
        <w:pStyle w:val="a7"/>
        <w:numPr>
          <w:ilvl w:val="0"/>
          <w:numId w:val="6"/>
        </w:numPr>
        <w:suppressAutoHyphens/>
        <w:spacing w:line="360" w:lineRule="auto"/>
        <w:ind w:left="0" w:firstLine="709"/>
        <w:jc w:val="both"/>
        <w:rPr>
          <w:rFonts w:ascii="Times New Roman" w:hAnsi="Times New Roman"/>
          <w:sz w:val="28"/>
          <w:szCs w:val="28"/>
        </w:rPr>
      </w:pPr>
      <w:r w:rsidRPr="005D39F7">
        <w:rPr>
          <w:rFonts w:ascii="Times New Roman" w:hAnsi="Times New Roman"/>
          <w:bCs/>
          <w:sz w:val="28"/>
          <w:szCs w:val="28"/>
          <w:lang w:eastAsia="ru-RU"/>
        </w:rPr>
        <w:t xml:space="preserve">графа 32. </w:t>
      </w:r>
      <w:r w:rsidR="005D39F7">
        <w:rPr>
          <w:rFonts w:ascii="Times New Roman" w:hAnsi="Times New Roman"/>
          <w:bCs/>
          <w:sz w:val="28"/>
          <w:szCs w:val="28"/>
          <w:lang w:eastAsia="ru-RU"/>
        </w:rPr>
        <w:t>"</w:t>
      </w:r>
      <w:r w:rsidRPr="005D39F7">
        <w:rPr>
          <w:rFonts w:ascii="Times New Roman" w:hAnsi="Times New Roman"/>
          <w:bCs/>
          <w:sz w:val="28"/>
          <w:szCs w:val="28"/>
          <w:lang w:eastAsia="ru-RU"/>
        </w:rPr>
        <w:t>Товар</w:t>
      </w:r>
      <w:r w:rsidR="005D39F7">
        <w:rPr>
          <w:rFonts w:ascii="Times New Roman" w:hAnsi="Times New Roman"/>
          <w:bCs/>
          <w:sz w:val="28"/>
          <w:szCs w:val="28"/>
          <w:lang w:eastAsia="ru-RU"/>
        </w:rPr>
        <w:t>"</w:t>
      </w:r>
    </w:p>
    <w:p w:rsidR="00D04C0C" w:rsidRPr="005D39F7" w:rsidRDefault="00D04C0C" w:rsidP="005D39F7">
      <w:pPr>
        <w:pStyle w:val="a7"/>
        <w:numPr>
          <w:ilvl w:val="0"/>
          <w:numId w:val="6"/>
        </w:numPr>
        <w:suppressAutoHyphens/>
        <w:spacing w:line="360" w:lineRule="auto"/>
        <w:ind w:left="0" w:firstLine="709"/>
        <w:jc w:val="both"/>
        <w:rPr>
          <w:rFonts w:ascii="Times New Roman" w:hAnsi="Times New Roman"/>
          <w:sz w:val="28"/>
          <w:szCs w:val="28"/>
        </w:rPr>
      </w:pPr>
      <w:r w:rsidRPr="005D39F7">
        <w:rPr>
          <w:rFonts w:ascii="Times New Roman" w:hAnsi="Times New Roman"/>
          <w:bCs/>
          <w:sz w:val="28"/>
          <w:szCs w:val="28"/>
          <w:lang w:eastAsia="ru-RU"/>
        </w:rPr>
        <w:t xml:space="preserve">графа 33. </w:t>
      </w:r>
      <w:r w:rsidR="005D39F7">
        <w:rPr>
          <w:rFonts w:ascii="Times New Roman" w:hAnsi="Times New Roman"/>
          <w:bCs/>
          <w:sz w:val="28"/>
          <w:szCs w:val="28"/>
          <w:lang w:eastAsia="ru-RU"/>
        </w:rPr>
        <w:t>"</w:t>
      </w:r>
      <w:r w:rsidRPr="005D39F7">
        <w:rPr>
          <w:rFonts w:ascii="Times New Roman" w:hAnsi="Times New Roman"/>
          <w:bCs/>
          <w:sz w:val="28"/>
          <w:szCs w:val="28"/>
          <w:lang w:eastAsia="ru-RU"/>
        </w:rPr>
        <w:t>Код товара</w:t>
      </w:r>
      <w:r w:rsidR="005D39F7">
        <w:rPr>
          <w:rFonts w:ascii="Times New Roman" w:hAnsi="Times New Roman"/>
          <w:bCs/>
          <w:sz w:val="28"/>
          <w:szCs w:val="28"/>
          <w:lang w:eastAsia="ru-RU"/>
        </w:rPr>
        <w:t>"</w:t>
      </w:r>
    </w:p>
    <w:p w:rsidR="00D04C0C" w:rsidRPr="005D39F7" w:rsidRDefault="00D04C0C" w:rsidP="005D39F7">
      <w:pPr>
        <w:pStyle w:val="a7"/>
        <w:numPr>
          <w:ilvl w:val="0"/>
          <w:numId w:val="6"/>
        </w:numPr>
        <w:suppressAutoHyphens/>
        <w:spacing w:line="360" w:lineRule="auto"/>
        <w:ind w:left="0" w:firstLine="709"/>
        <w:jc w:val="both"/>
        <w:rPr>
          <w:rFonts w:ascii="Times New Roman" w:hAnsi="Times New Roman"/>
          <w:sz w:val="28"/>
          <w:szCs w:val="28"/>
        </w:rPr>
      </w:pPr>
      <w:r w:rsidRPr="005D39F7">
        <w:rPr>
          <w:rFonts w:ascii="Times New Roman" w:hAnsi="Times New Roman"/>
          <w:bCs/>
          <w:sz w:val="28"/>
          <w:szCs w:val="28"/>
          <w:lang w:eastAsia="ru-RU"/>
        </w:rPr>
        <w:t xml:space="preserve">графа 34. </w:t>
      </w:r>
      <w:r w:rsidR="005D39F7">
        <w:rPr>
          <w:rFonts w:ascii="Times New Roman" w:hAnsi="Times New Roman"/>
          <w:bCs/>
          <w:sz w:val="28"/>
          <w:szCs w:val="28"/>
          <w:lang w:eastAsia="ru-RU"/>
        </w:rPr>
        <w:t>"</w:t>
      </w:r>
      <w:r w:rsidRPr="005D39F7">
        <w:rPr>
          <w:rFonts w:ascii="Times New Roman" w:hAnsi="Times New Roman"/>
          <w:bCs/>
          <w:sz w:val="28"/>
          <w:szCs w:val="28"/>
          <w:lang w:eastAsia="ru-RU"/>
        </w:rPr>
        <w:t>Код страны происхождения</w:t>
      </w:r>
      <w:r w:rsidR="005D39F7">
        <w:rPr>
          <w:rFonts w:ascii="Times New Roman" w:hAnsi="Times New Roman"/>
          <w:bCs/>
          <w:sz w:val="28"/>
          <w:szCs w:val="28"/>
          <w:lang w:eastAsia="ru-RU"/>
        </w:rPr>
        <w:t>"</w:t>
      </w:r>
    </w:p>
    <w:p w:rsidR="00D04C0C" w:rsidRPr="005D39F7" w:rsidRDefault="00D04C0C" w:rsidP="005D39F7">
      <w:pPr>
        <w:pStyle w:val="a7"/>
        <w:numPr>
          <w:ilvl w:val="0"/>
          <w:numId w:val="6"/>
        </w:numPr>
        <w:suppressAutoHyphens/>
        <w:spacing w:line="360" w:lineRule="auto"/>
        <w:ind w:left="0" w:firstLine="709"/>
        <w:jc w:val="both"/>
        <w:rPr>
          <w:rFonts w:ascii="Times New Roman" w:hAnsi="Times New Roman"/>
          <w:sz w:val="28"/>
          <w:szCs w:val="28"/>
        </w:rPr>
      </w:pPr>
      <w:r w:rsidRPr="005D39F7">
        <w:rPr>
          <w:rFonts w:ascii="Times New Roman" w:hAnsi="Times New Roman"/>
          <w:bCs/>
          <w:sz w:val="28"/>
          <w:szCs w:val="28"/>
          <w:lang w:eastAsia="ru-RU"/>
        </w:rPr>
        <w:t xml:space="preserve">графа 35. </w:t>
      </w:r>
      <w:r w:rsidR="005D39F7">
        <w:rPr>
          <w:rFonts w:ascii="Times New Roman" w:hAnsi="Times New Roman"/>
          <w:bCs/>
          <w:sz w:val="28"/>
          <w:szCs w:val="28"/>
          <w:lang w:eastAsia="ru-RU"/>
        </w:rPr>
        <w:t>"</w:t>
      </w:r>
      <w:r w:rsidRPr="005D39F7">
        <w:rPr>
          <w:rFonts w:ascii="Times New Roman" w:hAnsi="Times New Roman"/>
          <w:bCs/>
          <w:sz w:val="28"/>
          <w:szCs w:val="28"/>
          <w:lang w:eastAsia="ru-RU"/>
        </w:rPr>
        <w:t>Вес брутто (кг)</w:t>
      </w:r>
      <w:r w:rsidR="005D39F7">
        <w:rPr>
          <w:rFonts w:ascii="Times New Roman" w:hAnsi="Times New Roman"/>
          <w:bCs/>
          <w:sz w:val="28"/>
          <w:szCs w:val="28"/>
          <w:lang w:eastAsia="ru-RU"/>
        </w:rPr>
        <w:t>"</w:t>
      </w:r>
    </w:p>
    <w:p w:rsidR="00D04C0C" w:rsidRPr="005D39F7" w:rsidRDefault="00D04C0C" w:rsidP="005D39F7">
      <w:pPr>
        <w:pStyle w:val="a7"/>
        <w:numPr>
          <w:ilvl w:val="0"/>
          <w:numId w:val="6"/>
        </w:numPr>
        <w:suppressAutoHyphens/>
        <w:spacing w:line="360" w:lineRule="auto"/>
        <w:ind w:left="0" w:firstLine="709"/>
        <w:jc w:val="both"/>
        <w:rPr>
          <w:rFonts w:ascii="Times New Roman" w:hAnsi="Times New Roman"/>
          <w:sz w:val="28"/>
          <w:szCs w:val="28"/>
        </w:rPr>
      </w:pPr>
      <w:r w:rsidRPr="005D39F7">
        <w:rPr>
          <w:rFonts w:ascii="Times New Roman" w:hAnsi="Times New Roman"/>
          <w:bCs/>
          <w:sz w:val="28"/>
          <w:szCs w:val="28"/>
          <w:lang w:eastAsia="ru-RU"/>
        </w:rPr>
        <w:t xml:space="preserve">графа 36. </w:t>
      </w:r>
      <w:r w:rsidR="005D39F7">
        <w:rPr>
          <w:rFonts w:ascii="Times New Roman" w:hAnsi="Times New Roman"/>
          <w:bCs/>
          <w:sz w:val="28"/>
          <w:szCs w:val="28"/>
          <w:lang w:eastAsia="ru-RU"/>
        </w:rPr>
        <w:t>"</w:t>
      </w:r>
      <w:r w:rsidRPr="005D39F7">
        <w:rPr>
          <w:rFonts w:ascii="Times New Roman" w:hAnsi="Times New Roman"/>
          <w:bCs/>
          <w:sz w:val="28"/>
          <w:szCs w:val="28"/>
          <w:lang w:eastAsia="ru-RU"/>
        </w:rPr>
        <w:t>Преференция</w:t>
      </w:r>
      <w:r w:rsidR="005D39F7">
        <w:rPr>
          <w:rFonts w:ascii="Times New Roman" w:hAnsi="Times New Roman"/>
          <w:bCs/>
          <w:sz w:val="28"/>
          <w:szCs w:val="28"/>
          <w:lang w:eastAsia="ru-RU"/>
        </w:rPr>
        <w:t>"</w:t>
      </w:r>
    </w:p>
    <w:p w:rsidR="00D04C0C" w:rsidRPr="005D39F7" w:rsidRDefault="00D04C0C" w:rsidP="005D39F7">
      <w:pPr>
        <w:pStyle w:val="a7"/>
        <w:numPr>
          <w:ilvl w:val="0"/>
          <w:numId w:val="6"/>
        </w:numPr>
        <w:suppressAutoHyphens/>
        <w:spacing w:line="360" w:lineRule="auto"/>
        <w:ind w:left="0" w:firstLine="709"/>
        <w:jc w:val="both"/>
        <w:rPr>
          <w:rFonts w:ascii="Times New Roman" w:hAnsi="Times New Roman"/>
          <w:sz w:val="28"/>
          <w:szCs w:val="28"/>
        </w:rPr>
      </w:pPr>
      <w:r w:rsidRPr="005D39F7">
        <w:rPr>
          <w:rFonts w:ascii="Times New Roman" w:hAnsi="Times New Roman"/>
          <w:bCs/>
          <w:sz w:val="28"/>
          <w:szCs w:val="28"/>
          <w:lang w:eastAsia="ru-RU"/>
        </w:rPr>
        <w:t xml:space="preserve">графа 37. </w:t>
      </w:r>
      <w:r w:rsidR="005D39F7">
        <w:rPr>
          <w:rFonts w:ascii="Times New Roman" w:hAnsi="Times New Roman"/>
          <w:bCs/>
          <w:sz w:val="28"/>
          <w:szCs w:val="28"/>
          <w:lang w:eastAsia="ru-RU"/>
        </w:rPr>
        <w:t>"</w:t>
      </w:r>
      <w:r w:rsidRPr="005D39F7">
        <w:rPr>
          <w:rFonts w:ascii="Times New Roman" w:hAnsi="Times New Roman"/>
          <w:bCs/>
          <w:sz w:val="28"/>
          <w:szCs w:val="28"/>
          <w:lang w:eastAsia="ru-RU"/>
        </w:rPr>
        <w:t>Процедура</w:t>
      </w:r>
      <w:r w:rsidR="005D39F7">
        <w:rPr>
          <w:rFonts w:ascii="Times New Roman" w:hAnsi="Times New Roman"/>
          <w:bCs/>
          <w:sz w:val="28"/>
          <w:szCs w:val="28"/>
          <w:lang w:eastAsia="ru-RU"/>
        </w:rPr>
        <w:t>"</w:t>
      </w:r>
    </w:p>
    <w:p w:rsidR="00D04C0C" w:rsidRPr="005D39F7" w:rsidRDefault="00D04C0C" w:rsidP="005D39F7">
      <w:pPr>
        <w:pStyle w:val="a7"/>
        <w:numPr>
          <w:ilvl w:val="0"/>
          <w:numId w:val="6"/>
        </w:numPr>
        <w:suppressAutoHyphens/>
        <w:spacing w:line="360" w:lineRule="auto"/>
        <w:ind w:left="0" w:firstLine="709"/>
        <w:jc w:val="both"/>
        <w:rPr>
          <w:rFonts w:ascii="Times New Roman" w:hAnsi="Times New Roman"/>
          <w:sz w:val="28"/>
          <w:szCs w:val="28"/>
        </w:rPr>
      </w:pPr>
      <w:r w:rsidRPr="005D39F7">
        <w:rPr>
          <w:rFonts w:ascii="Times New Roman" w:hAnsi="Times New Roman"/>
          <w:bCs/>
          <w:sz w:val="28"/>
          <w:szCs w:val="28"/>
          <w:lang w:eastAsia="ru-RU"/>
        </w:rPr>
        <w:t xml:space="preserve">графа 38. </w:t>
      </w:r>
      <w:r w:rsidR="005D39F7">
        <w:rPr>
          <w:rFonts w:ascii="Times New Roman" w:hAnsi="Times New Roman"/>
          <w:bCs/>
          <w:sz w:val="28"/>
          <w:szCs w:val="28"/>
          <w:lang w:eastAsia="ru-RU"/>
        </w:rPr>
        <w:t>"</w:t>
      </w:r>
      <w:r w:rsidRPr="005D39F7">
        <w:rPr>
          <w:rFonts w:ascii="Times New Roman" w:hAnsi="Times New Roman"/>
          <w:bCs/>
          <w:sz w:val="28"/>
          <w:szCs w:val="28"/>
          <w:lang w:eastAsia="ru-RU"/>
        </w:rPr>
        <w:t>Вес нетто (кг)</w:t>
      </w:r>
      <w:r w:rsidR="005D39F7">
        <w:rPr>
          <w:rFonts w:ascii="Times New Roman" w:hAnsi="Times New Roman"/>
          <w:bCs/>
          <w:sz w:val="28"/>
          <w:szCs w:val="28"/>
          <w:lang w:eastAsia="ru-RU"/>
        </w:rPr>
        <w:t>"</w:t>
      </w:r>
    </w:p>
    <w:p w:rsidR="00D04C0C" w:rsidRPr="005D39F7" w:rsidRDefault="00D04C0C" w:rsidP="005D39F7">
      <w:pPr>
        <w:pStyle w:val="a7"/>
        <w:numPr>
          <w:ilvl w:val="0"/>
          <w:numId w:val="6"/>
        </w:numPr>
        <w:suppressAutoHyphens/>
        <w:spacing w:line="360" w:lineRule="auto"/>
        <w:ind w:left="0" w:firstLine="709"/>
        <w:jc w:val="both"/>
        <w:rPr>
          <w:rFonts w:ascii="Times New Roman" w:hAnsi="Times New Roman"/>
          <w:sz w:val="28"/>
          <w:szCs w:val="28"/>
        </w:rPr>
      </w:pPr>
      <w:r w:rsidRPr="005D39F7">
        <w:rPr>
          <w:rFonts w:ascii="Times New Roman" w:hAnsi="Times New Roman"/>
          <w:bCs/>
          <w:sz w:val="28"/>
          <w:szCs w:val="28"/>
          <w:lang w:eastAsia="ru-RU"/>
        </w:rPr>
        <w:t xml:space="preserve">графа 39. </w:t>
      </w:r>
      <w:r w:rsidR="005D39F7">
        <w:rPr>
          <w:rFonts w:ascii="Times New Roman" w:hAnsi="Times New Roman"/>
          <w:bCs/>
          <w:sz w:val="28"/>
          <w:szCs w:val="28"/>
          <w:lang w:eastAsia="ru-RU"/>
        </w:rPr>
        <w:t>"</w:t>
      </w:r>
      <w:r w:rsidRPr="005D39F7">
        <w:rPr>
          <w:rFonts w:ascii="Times New Roman" w:hAnsi="Times New Roman"/>
          <w:bCs/>
          <w:sz w:val="28"/>
          <w:szCs w:val="28"/>
          <w:lang w:eastAsia="ru-RU"/>
        </w:rPr>
        <w:t>Квота</w:t>
      </w:r>
      <w:r w:rsidR="005D39F7">
        <w:rPr>
          <w:rFonts w:ascii="Times New Roman" w:hAnsi="Times New Roman"/>
          <w:bCs/>
          <w:sz w:val="28"/>
          <w:szCs w:val="28"/>
          <w:lang w:eastAsia="ru-RU"/>
        </w:rPr>
        <w:t>"</w:t>
      </w:r>
    </w:p>
    <w:p w:rsidR="00D04C0C" w:rsidRPr="005D39F7" w:rsidRDefault="00D04C0C" w:rsidP="005D39F7">
      <w:pPr>
        <w:pStyle w:val="a7"/>
        <w:numPr>
          <w:ilvl w:val="0"/>
          <w:numId w:val="6"/>
        </w:numPr>
        <w:suppressAutoHyphens/>
        <w:spacing w:line="360" w:lineRule="auto"/>
        <w:ind w:left="0" w:firstLine="709"/>
        <w:jc w:val="both"/>
        <w:rPr>
          <w:rFonts w:ascii="Times New Roman" w:hAnsi="Times New Roman"/>
          <w:sz w:val="28"/>
          <w:szCs w:val="28"/>
        </w:rPr>
      </w:pPr>
      <w:r w:rsidRPr="005D39F7">
        <w:rPr>
          <w:rFonts w:ascii="Times New Roman" w:hAnsi="Times New Roman"/>
          <w:bCs/>
          <w:sz w:val="28"/>
          <w:szCs w:val="28"/>
          <w:lang w:eastAsia="ru-RU"/>
        </w:rPr>
        <w:t>графа 40. Общая декларация/предшествующий документ</w:t>
      </w:r>
    </w:p>
    <w:p w:rsidR="00D04C0C" w:rsidRPr="005D39F7" w:rsidRDefault="00D04C0C" w:rsidP="005D39F7">
      <w:pPr>
        <w:pStyle w:val="a7"/>
        <w:numPr>
          <w:ilvl w:val="0"/>
          <w:numId w:val="6"/>
        </w:numPr>
        <w:suppressAutoHyphens/>
        <w:spacing w:line="360" w:lineRule="auto"/>
        <w:ind w:left="0" w:firstLine="709"/>
        <w:jc w:val="both"/>
        <w:rPr>
          <w:rFonts w:ascii="Times New Roman" w:hAnsi="Times New Roman"/>
          <w:sz w:val="28"/>
          <w:szCs w:val="28"/>
        </w:rPr>
      </w:pPr>
      <w:r w:rsidRPr="005D39F7">
        <w:rPr>
          <w:rFonts w:ascii="Times New Roman" w:hAnsi="Times New Roman"/>
          <w:bCs/>
          <w:sz w:val="28"/>
          <w:szCs w:val="28"/>
          <w:lang w:eastAsia="ru-RU"/>
        </w:rPr>
        <w:t xml:space="preserve">графа 41. </w:t>
      </w:r>
      <w:r w:rsidR="005D39F7">
        <w:rPr>
          <w:rFonts w:ascii="Times New Roman" w:hAnsi="Times New Roman"/>
          <w:bCs/>
          <w:sz w:val="28"/>
          <w:szCs w:val="28"/>
          <w:lang w:eastAsia="ru-RU"/>
        </w:rPr>
        <w:t>"</w:t>
      </w:r>
      <w:r w:rsidRPr="005D39F7">
        <w:rPr>
          <w:rFonts w:ascii="Times New Roman" w:hAnsi="Times New Roman"/>
          <w:bCs/>
          <w:sz w:val="28"/>
          <w:szCs w:val="28"/>
          <w:lang w:eastAsia="ru-RU"/>
        </w:rPr>
        <w:t>Дополнительные единицы</w:t>
      </w:r>
      <w:r w:rsidR="005D39F7">
        <w:rPr>
          <w:rFonts w:ascii="Times New Roman" w:hAnsi="Times New Roman"/>
          <w:bCs/>
          <w:sz w:val="28"/>
          <w:szCs w:val="28"/>
          <w:lang w:eastAsia="ru-RU"/>
        </w:rPr>
        <w:t>"</w:t>
      </w:r>
    </w:p>
    <w:p w:rsidR="00D04C0C" w:rsidRPr="005D39F7" w:rsidRDefault="00D04C0C" w:rsidP="005D39F7">
      <w:pPr>
        <w:pStyle w:val="a7"/>
        <w:numPr>
          <w:ilvl w:val="0"/>
          <w:numId w:val="6"/>
        </w:numPr>
        <w:suppressAutoHyphens/>
        <w:spacing w:line="360" w:lineRule="auto"/>
        <w:ind w:left="0" w:firstLine="709"/>
        <w:jc w:val="both"/>
        <w:rPr>
          <w:rFonts w:ascii="Times New Roman" w:hAnsi="Times New Roman"/>
          <w:sz w:val="28"/>
          <w:szCs w:val="28"/>
        </w:rPr>
      </w:pPr>
      <w:r w:rsidRPr="005D39F7">
        <w:rPr>
          <w:rFonts w:ascii="Times New Roman" w:hAnsi="Times New Roman"/>
          <w:bCs/>
          <w:sz w:val="28"/>
          <w:szCs w:val="28"/>
          <w:lang w:eastAsia="ru-RU"/>
        </w:rPr>
        <w:t xml:space="preserve">графа 42. </w:t>
      </w:r>
      <w:r w:rsidR="005D39F7">
        <w:rPr>
          <w:rFonts w:ascii="Times New Roman" w:hAnsi="Times New Roman"/>
          <w:bCs/>
          <w:sz w:val="28"/>
          <w:szCs w:val="28"/>
          <w:lang w:eastAsia="ru-RU"/>
        </w:rPr>
        <w:t>"</w:t>
      </w:r>
      <w:r w:rsidRPr="005D39F7">
        <w:rPr>
          <w:rFonts w:ascii="Times New Roman" w:hAnsi="Times New Roman"/>
          <w:bCs/>
          <w:sz w:val="28"/>
          <w:szCs w:val="28"/>
          <w:lang w:eastAsia="ru-RU"/>
        </w:rPr>
        <w:t>Цена товара</w:t>
      </w:r>
      <w:r w:rsidR="005D39F7">
        <w:rPr>
          <w:rFonts w:ascii="Times New Roman" w:hAnsi="Times New Roman"/>
          <w:bCs/>
          <w:sz w:val="28"/>
          <w:szCs w:val="28"/>
          <w:lang w:eastAsia="ru-RU"/>
        </w:rPr>
        <w:t>"</w:t>
      </w:r>
    </w:p>
    <w:p w:rsidR="00D04C0C" w:rsidRPr="005D39F7" w:rsidRDefault="00D04C0C" w:rsidP="005D39F7">
      <w:pPr>
        <w:pStyle w:val="a7"/>
        <w:numPr>
          <w:ilvl w:val="0"/>
          <w:numId w:val="6"/>
        </w:numPr>
        <w:suppressAutoHyphens/>
        <w:spacing w:line="360" w:lineRule="auto"/>
        <w:ind w:left="0" w:firstLine="709"/>
        <w:jc w:val="both"/>
        <w:rPr>
          <w:rFonts w:ascii="Times New Roman" w:hAnsi="Times New Roman"/>
          <w:sz w:val="28"/>
          <w:szCs w:val="28"/>
        </w:rPr>
      </w:pPr>
      <w:r w:rsidRPr="005D39F7">
        <w:rPr>
          <w:rFonts w:ascii="Times New Roman" w:hAnsi="Times New Roman"/>
          <w:bCs/>
          <w:sz w:val="28"/>
          <w:szCs w:val="28"/>
          <w:lang w:eastAsia="ru-RU"/>
        </w:rPr>
        <w:t xml:space="preserve">графа 43. </w:t>
      </w:r>
      <w:r w:rsidR="005D39F7">
        <w:rPr>
          <w:rFonts w:ascii="Times New Roman" w:hAnsi="Times New Roman"/>
          <w:bCs/>
          <w:sz w:val="28"/>
          <w:szCs w:val="28"/>
          <w:lang w:eastAsia="ru-RU"/>
        </w:rPr>
        <w:t>"</w:t>
      </w:r>
      <w:r w:rsidRPr="005D39F7">
        <w:rPr>
          <w:rFonts w:ascii="Times New Roman" w:hAnsi="Times New Roman"/>
          <w:bCs/>
          <w:sz w:val="28"/>
          <w:szCs w:val="28"/>
          <w:lang w:eastAsia="ru-RU"/>
        </w:rPr>
        <w:t>Код МОС</w:t>
      </w:r>
      <w:r w:rsidR="005D39F7">
        <w:rPr>
          <w:rFonts w:ascii="Times New Roman" w:hAnsi="Times New Roman"/>
          <w:bCs/>
          <w:sz w:val="28"/>
          <w:szCs w:val="28"/>
          <w:lang w:eastAsia="ru-RU"/>
        </w:rPr>
        <w:t>"</w:t>
      </w:r>
    </w:p>
    <w:p w:rsidR="00D04C0C" w:rsidRPr="005D39F7" w:rsidRDefault="00D04C0C" w:rsidP="005D39F7">
      <w:pPr>
        <w:pStyle w:val="a7"/>
        <w:numPr>
          <w:ilvl w:val="0"/>
          <w:numId w:val="6"/>
        </w:numPr>
        <w:suppressAutoHyphens/>
        <w:spacing w:line="360" w:lineRule="auto"/>
        <w:ind w:left="0" w:firstLine="709"/>
        <w:jc w:val="both"/>
        <w:rPr>
          <w:rFonts w:ascii="Times New Roman" w:hAnsi="Times New Roman"/>
          <w:sz w:val="28"/>
          <w:szCs w:val="28"/>
        </w:rPr>
      </w:pPr>
      <w:r w:rsidRPr="005D39F7">
        <w:rPr>
          <w:rFonts w:ascii="Times New Roman" w:hAnsi="Times New Roman"/>
          <w:bCs/>
          <w:sz w:val="28"/>
          <w:szCs w:val="28"/>
          <w:lang w:eastAsia="ru-RU"/>
        </w:rPr>
        <w:t xml:space="preserve">графа 44. </w:t>
      </w:r>
      <w:r w:rsidR="005D39F7">
        <w:rPr>
          <w:rFonts w:ascii="Times New Roman" w:hAnsi="Times New Roman"/>
          <w:bCs/>
          <w:sz w:val="28"/>
          <w:szCs w:val="28"/>
          <w:lang w:eastAsia="ru-RU"/>
        </w:rPr>
        <w:t>"</w:t>
      </w:r>
      <w:r w:rsidRPr="005D39F7">
        <w:rPr>
          <w:rFonts w:ascii="Times New Roman" w:hAnsi="Times New Roman"/>
          <w:bCs/>
          <w:sz w:val="28"/>
          <w:szCs w:val="28"/>
          <w:lang w:eastAsia="ru-RU"/>
        </w:rPr>
        <w:t>Дополнительная информация /Предоставленные документы</w:t>
      </w:r>
      <w:r w:rsidR="005D39F7">
        <w:rPr>
          <w:rFonts w:ascii="Times New Roman" w:hAnsi="Times New Roman"/>
          <w:bCs/>
          <w:sz w:val="28"/>
          <w:szCs w:val="28"/>
          <w:lang w:eastAsia="ru-RU"/>
        </w:rPr>
        <w:t>"</w:t>
      </w:r>
    </w:p>
    <w:p w:rsidR="00D04C0C" w:rsidRPr="005D39F7" w:rsidRDefault="00D04C0C" w:rsidP="005D39F7">
      <w:pPr>
        <w:pStyle w:val="a7"/>
        <w:numPr>
          <w:ilvl w:val="0"/>
          <w:numId w:val="6"/>
        </w:numPr>
        <w:suppressAutoHyphens/>
        <w:spacing w:line="360" w:lineRule="auto"/>
        <w:ind w:left="0" w:firstLine="709"/>
        <w:jc w:val="both"/>
        <w:rPr>
          <w:rFonts w:ascii="Times New Roman" w:hAnsi="Times New Roman"/>
          <w:sz w:val="28"/>
          <w:szCs w:val="28"/>
        </w:rPr>
      </w:pPr>
      <w:r w:rsidRPr="005D39F7">
        <w:rPr>
          <w:rFonts w:ascii="Times New Roman" w:hAnsi="Times New Roman"/>
          <w:bCs/>
          <w:sz w:val="28"/>
          <w:szCs w:val="28"/>
          <w:lang w:eastAsia="ru-RU"/>
        </w:rPr>
        <w:t xml:space="preserve">графа 45. </w:t>
      </w:r>
      <w:r w:rsidR="005D39F7">
        <w:rPr>
          <w:rFonts w:ascii="Times New Roman" w:hAnsi="Times New Roman"/>
          <w:bCs/>
          <w:sz w:val="28"/>
          <w:szCs w:val="28"/>
          <w:lang w:eastAsia="ru-RU"/>
        </w:rPr>
        <w:t>"</w:t>
      </w:r>
      <w:r w:rsidRPr="005D39F7">
        <w:rPr>
          <w:rFonts w:ascii="Times New Roman" w:hAnsi="Times New Roman"/>
          <w:bCs/>
          <w:sz w:val="28"/>
          <w:szCs w:val="28"/>
          <w:lang w:eastAsia="ru-RU"/>
        </w:rPr>
        <w:t>Таможенная стоимость</w:t>
      </w:r>
      <w:r w:rsidR="005D39F7">
        <w:rPr>
          <w:rFonts w:ascii="Times New Roman" w:hAnsi="Times New Roman"/>
          <w:bCs/>
          <w:sz w:val="28"/>
          <w:szCs w:val="28"/>
          <w:lang w:eastAsia="ru-RU"/>
        </w:rPr>
        <w:t>"</w:t>
      </w:r>
    </w:p>
    <w:p w:rsidR="00D04C0C" w:rsidRPr="005D39F7" w:rsidRDefault="00D04C0C" w:rsidP="005D39F7">
      <w:pPr>
        <w:pStyle w:val="a7"/>
        <w:numPr>
          <w:ilvl w:val="0"/>
          <w:numId w:val="6"/>
        </w:numPr>
        <w:suppressAutoHyphens/>
        <w:spacing w:line="360" w:lineRule="auto"/>
        <w:ind w:left="0" w:firstLine="709"/>
        <w:jc w:val="both"/>
        <w:rPr>
          <w:rFonts w:ascii="Times New Roman" w:hAnsi="Times New Roman"/>
          <w:sz w:val="28"/>
          <w:szCs w:val="28"/>
        </w:rPr>
      </w:pPr>
      <w:r w:rsidRPr="005D39F7">
        <w:rPr>
          <w:rFonts w:ascii="Times New Roman" w:hAnsi="Times New Roman"/>
          <w:bCs/>
          <w:sz w:val="28"/>
          <w:szCs w:val="28"/>
          <w:lang w:eastAsia="ru-RU"/>
        </w:rPr>
        <w:t xml:space="preserve">графа 46. </w:t>
      </w:r>
      <w:r w:rsidR="005D39F7">
        <w:rPr>
          <w:rFonts w:ascii="Times New Roman" w:hAnsi="Times New Roman"/>
          <w:bCs/>
          <w:sz w:val="28"/>
          <w:szCs w:val="28"/>
          <w:lang w:eastAsia="ru-RU"/>
        </w:rPr>
        <w:t>"</w:t>
      </w:r>
      <w:r w:rsidRPr="005D39F7">
        <w:rPr>
          <w:rFonts w:ascii="Times New Roman" w:hAnsi="Times New Roman"/>
          <w:bCs/>
          <w:sz w:val="28"/>
          <w:szCs w:val="28"/>
          <w:lang w:eastAsia="ru-RU"/>
        </w:rPr>
        <w:t>Статистическая стоимость</w:t>
      </w:r>
      <w:r w:rsidR="005D39F7">
        <w:rPr>
          <w:rFonts w:ascii="Times New Roman" w:hAnsi="Times New Roman"/>
          <w:bCs/>
          <w:sz w:val="28"/>
          <w:szCs w:val="28"/>
          <w:lang w:eastAsia="ru-RU"/>
        </w:rPr>
        <w:t>"</w:t>
      </w:r>
    </w:p>
    <w:p w:rsidR="00D04C0C" w:rsidRPr="005D39F7" w:rsidRDefault="00D04C0C" w:rsidP="005D39F7">
      <w:pPr>
        <w:pStyle w:val="a7"/>
        <w:numPr>
          <w:ilvl w:val="0"/>
          <w:numId w:val="6"/>
        </w:numPr>
        <w:suppressAutoHyphens/>
        <w:spacing w:line="360" w:lineRule="auto"/>
        <w:ind w:left="0" w:firstLine="709"/>
        <w:jc w:val="both"/>
        <w:rPr>
          <w:rFonts w:ascii="Times New Roman" w:hAnsi="Times New Roman"/>
          <w:sz w:val="28"/>
          <w:szCs w:val="28"/>
        </w:rPr>
      </w:pPr>
      <w:r w:rsidRPr="005D39F7">
        <w:rPr>
          <w:rFonts w:ascii="Times New Roman" w:hAnsi="Times New Roman"/>
          <w:bCs/>
          <w:sz w:val="28"/>
          <w:szCs w:val="28"/>
          <w:lang w:eastAsia="ru-RU"/>
        </w:rPr>
        <w:t xml:space="preserve">графа 47. </w:t>
      </w:r>
      <w:r w:rsidR="005D39F7">
        <w:rPr>
          <w:rFonts w:ascii="Times New Roman" w:hAnsi="Times New Roman"/>
          <w:bCs/>
          <w:sz w:val="28"/>
          <w:szCs w:val="28"/>
          <w:lang w:eastAsia="ru-RU"/>
        </w:rPr>
        <w:t>"</w:t>
      </w:r>
      <w:r w:rsidRPr="005D39F7">
        <w:rPr>
          <w:rFonts w:ascii="Times New Roman" w:hAnsi="Times New Roman"/>
          <w:bCs/>
          <w:sz w:val="28"/>
          <w:szCs w:val="28"/>
          <w:lang w:eastAsia="ru-RU"/>
        </w:rPr>
        <w:t>Исчисление платежей</w:t>
      </w:r>
      <w:r w:rsidR="005D39F7">
        <w:rPr>
          <w:rFonts w:ascii="Times New Roman" w:hAnsi="Times New Roman"/>
          <w:bCs/>
          <w:sz w:val="28"/>
          <w:szCs w:val="28"/>
          <w:lang w:eastAsia="ru-RU"/>
        </w:rPr>
        <w:t>"</w:t>
      </w:r>
    </w:p>
    <w:p w:rsidR="00D04C0C" w:rsidRPr="005D39F7" w:rsidRDefault="00D04C0C" w:rsidP="005D39F7">
      <w:pPr>
        <w:pStyle w:val="a7"/>
        <w:numPr>
          <w:ilvl w:val="0"/>
          <w:numId w:val="6"/>
        </w:numPr>
        <w:suppressAutoHyphens/>
        <w:spacing w:line="360" w:lineRule="auto"/>
        <w:ind w:left="0" w:firstLine="709"/>
        <w:jc w:val="both"/>
        <w:rPr>
          <w:rFonts w:ascii="Times New Roman" w:hAnsi="Times New Roman"/>
          <w:sz w:val="28"/>
          <w:szCs w:val="28"/>
        </w:rPr>
      </w:pPr>
      <w:r w:rsidRPr="005D39F7">
        <w:rPr>
          <w:rFonts w:ascii="Times New Roman" w:hAnsi="Times New Roman"/>
          <w:bCs/>
          <w:sz w:val="28"/>
          <w:szCs w:val="28"/>
          <w:lang w:eastAsia="ru-RU"/>
        </w:rPr>
        <w:t xml:space="preserve">графа </w:t>
      </w:r>
      <w:r w:rsidR="005D39F7">
        <w:rPr>
          <w:rFonts w:ascii="Times New Roman" w:hAnsi="Times New Roman"/>
          <w:bCs/>
          <w:sz w:val="28"/>
          <w:szCs w:val="28"/>
          <w:lang w:eastAsia="ru-RU"/>
        </w:rPr>
        <w:t>"</w:t>
      </w:r>
      <w:r w:rsidRPr="005D39F7">
        <w:rPr>
          <w:rFonts w:ascii="Times New Roman" w:hAnsi="Times New Roman"/>
          <w:bCs/>
          <w:sz w:val="28"/>
          <w:szCs w:val="28"/>
          <w:lang w:eastAsia="ru-RU"/>
        </w:rPr>
        <w:t>В</w:t>
      </w:r>
      <w:r w:rsidR="005D39F7">
        <w:rPr>
          <w:rFonts w:ascii="Times New Roman" w:hAnsi="Times New Roman"/>
          <w:bCs/>
          <w:sz w:val="28"/>
          <w:szCs w:val="28"/>
          <w:lang w:eastAsia="ru-RU"/>
        </w:rPr>
        <w:t>"</w:t>
      </w:r>
      <w:r w:rsidRPr="005D39F7">
        <w:rPr>
          <w:rFonts w:ascii="Times New Roman" w:hAnsi="Times New Roman"/>
          <w:bCs/>
          <w:sz w:val="28"/>
          <w:szCs w:val="28"/>
          <w:lang w:eastAsia="ru-RU"/>
        </w:rPr>
        <w:t xml:space="preserve">. </w:t>
      </w:r>
      <w:r w:rsidR="005D39F7">
        <w:rPr>
          <w:rFonts w:ascii="Times New Roman" w:hAnsi="Times New Roman"/>
          <w:bCs/>
          <w:sz w:val="28"/>
          <w:szCs w:val="28"/>
          <w:lang w:eastAsia="ru-RU"/>
        </w:rPr>
        <w:t>"</w:t>
      </w:r>
      <w:r w:rsidRPr="005D39F7">
        <w:rPr>
          <w:rFonts w:ascii="Times New Roman" w:hAnsi="Times New Roman"/>
          <w:bCs/>
          <w:sz w:val="28"/>
          <w:szCs w:val="28"/>
          <w:lang w:eastAsia="ru-RU"/>
        </w:rPr>
        <w:t>Подробности подсчета</w:t>
      </w:r>
      <w:r w:rsidR="005D39F7">
        <w:rPr>
          <w:rFonts w:ascii="Times New Roman" w:hAnsi="Times New Roman"/>
          <w:bCs/>
          <w:sz w:val="28"/>
          <w:szCs w:val="28"/>
          <w:lang w:eastAsia="ru-RU"/>
        </w:rPr>
        <w:t>"</w:t>
      </w:r>
    </w:p>
    <w:p w:rsidR="00D04C0C" w:rsidRPr="005D39F7" w:rsidRDefault="00D04C0C" w:rsidP="005D39F7">
      <w:pPr>
        <w:pStyle w:val="a7"/>
        <w:numPr>
          <w:ilvl w:val="0"/>
          <w:numId w:val="6"/>
        </w:numPr>
        <w:suppressAutoHyphens/>
        <w:spacing w:line="360" w:lineRule="auto"/>
        <w:ind w:left="0" w:firstLine="709"/>
        <w:jc w:val="both"/>
        <w:rPr>
          <w:rFonts w:ascii="Times New Roman" w:hAnsi="Times New Roman"/>
          <w:sz w:val="28"/>
          <w:szCs w:val="28"/>
        </w:rPr>
      </w:pPr>
      <w:r w:rsidRPr="005D39F7">
        <w:rPr>
          <w:rFonts w:ascii="Times New Roman" w:hAnsi="Times New Roman"/>
          <w:bCs/>
          <w:sz w:val="28"/>
          <w:szCs w:val="28"/>
          <w:lang w:eastAsia="ru-RU"/>
        </w:rPr>
        <w:t xml:space="preserve">графа 48. </w:t>
      </w:r>
      <w:r w:rsidR="005D39F7">
        <w:rPr>
          <w:rFonts w:ascii="Times New Roman" w:hAnsi="Times New Roman"/>
          <w:bCs/>
          <w:sz w:val="28"/>
          <w:szCs w:val="28"/>
          <w:lang w:eastAsia="ru-RU"/>
        </w:rPr>
        <w:t>"</w:t>
      </w:r>
      <w:r w:rsidRPr="005D39F7">
        <w:rPr>
          <w:rFonts w:ascii="Times New Roman" w:hAnsi="Times New Roman"/>
          <w:bCs/>
          <w:sz w:val="28"/>
          <w:szCs w:val="28"/>
          <w:lang w:eastAsia="ru-RU"/>
        </w:rPr>
        <w:t>Отсрочка платежей</w:t>
      </w:r>
      <w:r w:rsidR="005D39F7">
        <w:rPr>
          <w:rFonts w:ascii="Times New Roman" w:hAnsi="Times New Roman"/>
          <w:bCs/>
          <w:sz w:val="28"/>
          <w:szCs w:val="28"/>
          <w:lang w:eastAsia="ru-RU"/>
        </w:rPr>
        <w:t>"</w:t>
      </w:r>
    </w:p>
    <w:p w:rsidR="00D04C0C" w:rsidRPr="005D39F7" w:rsidRDefault="00D04C0C" w:rsidP="005D39F7">
      <w:pPr>
        <w:pStyle w:val="a7"/>
        <w:numPr>
          <w:ilvl w:val="0"/>
          <w:numId w:val="6"/>
        </w:numPr>
        <w:suppressAutoHyphens/>
        <w:spacing w:line="360" w:lineRule="auto"/>
        <w:ind w:left="0" w:firstLine="709"/>
        <w:jc w:val="both"/>
        <w:rPr>
          <w:rFonts w:ascii="Times New Roman" w:hAnsi="Times New Roman"/>
          <w:sz w:val="28"/>
          <w:szCs w:val="28"/>
        </w:rPr>
      </w:pPr>
      <w:r w:rsidRPr="005D39F7">
        <w:rPr>
          <w:rFonts w:ascii="Times New Roman" w:hAnsi="Times New Roman"/>
          <w:bCs/>
          <w:sz w:val="28"/>
          <w:szCs w:val="28"/>
          <w:lang w:eastAsia="ru-RU"/>
        </w:rPr>
        <w:t xml:space="preserve">графа 54. </w:t>
      </w:r>
      <w:r w:rsidR="005D39F7">
        <w:rPr>
          <w:rFonts w:ascii="Times New Roman" w:hAnsi="Times New Roman"/>
          <w:bCs/>
          <w:sz w:val="28"/>
          <w:szCs w:val="28"/>
          <w:lang w:eastAsia="ru-RU"/>
        </w:rPr>
        <w:t>"</w:t>
      </w:r>
      <w:r w:rsidRPr="005D39F7">
        <w:rPr>
          <w:rFonts w:ascii="Times New Roman" w:hAnsi="Times New Roman"/>
          <w:bCs/>
          <w:sz w:val="28"/>
          <w:szCs w:val="28"/>
          <w:lang w:eastAsia="ru-RU"/>
        </w:rPr>
        <w:t>Место и дата</w:t>
      </w:r>
      <w:r w:rsidR="005D39F7">
        <w:rPr>
          <w:rFonts w:ascii="Times New Roman" w:hAnsi="Times New Roman"/>
          <w:bCs/>
          <w:sz w:val="28"/>
          <w:szCs w:val="28"/>
          <w:lang w:eastAsia="ru-RU"/>
        </w:rPr>
        <w:t>"</w:t>
      </w:r>
    </w:p>
    <w:p w:rsidR="00D04C0C" w:rsidRPr="005D39F7" w:rsidRDefault="00D04C0C" w:rsidP="005D39F7">
      <w:pPr>
        <w:pStyle w:val="a3"/>
        <w:suppressAutoHyphens/>
        <w:spacing w:before="0" w:beforeAutospacing="0" w:after="0" w:afterAutospacing="0" w:line="360" w:lineRule="auto"/>
        <w:ind w:firstLine="709"/>
        <w:rPr>
          <w:rFonts w:ascii="Times New Roman" w:hAnsi="Times New Roman" w:cs="Times New Roman"/>
          <w:b/>
          <w:color w:val="auto"/>
          <w:sz w:val="28"/>
          <w:szCs w:val="28"/>
        </w:rPr>
      </w:pPr>
      <w:r w:rsidRPr="0062173A">
        <w:rPr>
          <w:rStyle w:val="a8"/>
          <w:rFonts w:ascii="Times New Roman" w:hAnsi="Times New Roman"/>
          <w:b w:val="0"/>
          <w:color w:val="auto"/>
          <w:sz w:val="28"/>
          <w:szCs w:val="28"/>
        </w:rPr>
        <w:t>Правила пересчета валюты в доллары США отражено в приложении 2 к Инструкции о порядке заполнения декларации на товары.</w:t>
      </w:r>
    </w:p>
    <w:p w:rsidR="00D04C0C" w:rsidRPr="005D39F7" w:rsidRDefault="00D04C0C" w:rsidP="005D39F7">
      <w:pPr>
        <w:pStyle w:val="a3"/>
        <w:suppressAutoHyphens/>
        <w:spacing w:before="0" w:beforeAutospacing="0" w:after="0" w:afterAutospacing="0" w:line="360" w:lineRule="auto"/>
        <w:ind w:firstLine="709"/>
        <w:rPr>
          <w:rFonts w:ascii="Times New Roman" w:hAnsi="Times New Roman" w:cs="Times New Roman"/>
          <w:color w:val="auto"/>
          <w:sz w:val="28"/>
          <w:szCs w:val="28"/>
        </w:rPr>
      </w:pPr>
      <w:r w:rsidRPr="005D39F7">
        <w:rPr>
          <w:rFonts w:ascii="Times New Roman" w:hAnsi="Times New Roman" w:cs="Times New Roman"/>
          <w:color w:val="auto"/>
          <w:sz w:val="28"/>
          <w:szCs w:val="28"/>
        </w:rPr>
        <w:t>Статистическая стоимость, в том числе по договорам (контрактам), заключенным в клиринговых валютах, пересчитывается из стоимости товара (графа 46 ТД), указанной в валюте договора (контракта), на основе курса установленного центральным (национальным) банком государства - члена Таможенного союза на день регистрации таможенной декларации таможенным органом.</w:t>
      </w:r>
    </w:p>
    <w:p w:rsidR="00D04C0C" w:rsidRPr="005D39F7" w:rsidRDefault="00D04C0C" w:rsidP="005D39F7">
      <w:pPr>
        <w:pStyle w:val="a3"/>
        <w:suppressAutoHyphens/>
        <w:spacing w:before="0" w:beforeAutospacing="0" w:after="0" w:afterAutospacing="0" w:line="360" w:lineRule="auto"/>
        <w:ind w:firstLine="709"/>
        <w:rPr>
          <w:rFonts w:ascii="Times New Roman" w:hAnsi="Times New Roman" w:cs="Times New Roman"/>
          <w:color w:val="auto"/>
          <w:sz w:val="28"/>
          <w:szCs w:val="28"/>
        </w:rPr>
      </w:pPr>
      <w:r w:rsidRPr="005D39F7">
        <w:rPr>
          <w:rFonts w:ascii="Times New Roman" w:hAnsi="Times New Roman" w:cs="Times New Roman"/>
          <w:color w:val="auto"/>
          <w:sz w:val="28"/>
          <w:szCs w:val="28"/>
        </w:rPr>
        <w:t>Величина стоимости товара в валюте договора (контракта) умножается на курс национальной валюты государства - члена Таможенного союза по отношению к валюте договора (контракта), и делится на курс национальной валюты государства - члена Таможенного союза к доллару США.</w:t>
      </w:r>
      <w:r w:rsidR="005D39F7">
        <w:rPr>
          <w:rFonts w:ascii="Times New Roman" w:hAnsi="Times New Roman" w:cs="Times New Roman"/>
          <w:color w:val="auto"/>
          <w:sz w:val="28"/>
          <w:szCs w:val="28"/>
        </w:rPr>
        <w:t xml:space="preserve"> </w:t>
      </w:r>
      <w:r w:rsidRPr="005D39F7">
        <w:rPr>
          <w:rFonts w:ascii="Times New Roman" w:hAnsi="Times New Roman" w:cs="Times New Roman"/>
          <w:color w:val="auto"/>
          <w:sz w:val="28"/>
          <w:szCs w:val="28"/>
        </w:rPr>
        <w:t>Например, если товар продан (куплен) за 120 тысяч фунтов стерлингов, то пересчет осуществляется следующим образом:</w:t>
      </w:r>
    </w:p>
    <w:p w:rsidR="00D04C0C" w:rsidRPr="005D39F7" w:rsidRDefault="00D04C0C" w:rsidP="005D39F7">
      <w:pPr>
        <w:pStyle w:val="a3"/>
        <w:suppressAutoHyphens/>
        <w:spacing w:before="0" w:beforeAutospacing="0" w:after="0" w:afterAutospacing="0" w:line="360" w:lineRule="auto"/>
        <w:ind w:firstLine="709"/>
        <w:rPr>
          <w:rFonts w:ascii="Times New Roman" w:hAnsi="Times New Roman" w:cs="Times New Roman"/>
          <w:color w:val="auto"/>
          <w:sz w:val="28"/>
          <w:szCs w:val="28"/>
        </w:rPr>
      </w:pPr>
      <w:r w:rsidRPr="005D39F7">
        <w:rPr>
          <w:rFonts w:ascii="Times New Roman" w:hAnsi="Times New Roman" w:cs="Times New Roman"/>
          <w:color w:val="auto"/>
          <w:sz w:val="28"/>
          <w:szCs w:val="28"/>
        </w:rPr>
        <w:t>1 английский фунт стерлингов - 231,07 единиц национальной валюты государства - члена Таможенного союза;</w:t>
      </w:r>
    </w:p>
    <w:p w:rsidR="00D04C0C" w:rsidRPr="005D39F7" w:rsidRDefault="00D04C0C" w:rsidP="005D39F7">
      <w:pPr>
        <w:pStyle w:val="a3"/>
        <w:suppressAutoHyphens/>
        <w:spacing w:before="0" w:beforeAutospacing="0" w:after="0" w:afterAutospacing="0" w:line="360" w:lineRule="auto"/>
        <w:ind w:firstLine="709"/>
        <w:rPr>
          <w:rFonts w:ascii="Times New Roman" w:hAnsi="Times New Roman" w:cs="Times New Roman"/>
          <w:color w:val="auto"/>
          <w:sz w:val="28"/>
          <w:szCs w:val="28"/>
        </w:rPr>
      </w:pPr>
      <w:r w:rsidRPr="005D39F7">
        <w:rPr>
          <w:rFonts w:ascii="Times New Roman" w:hAnsi="Times New Roman" w:cs="Times New Roman"/>
          <w:color w:val="auto"/>
          <w:sz w:val="28"/>
          <w:szCs w:val="28"/>
        </w:rPr>
        <w:t>1 доллар США - 150,9 единиц национальной валюты государства - члена Таможенного союза;</w:t>
      </w:r>
    </w:p>
    <w:p w:rsidR="00D04C0C" w:rsidRPr="005D39F7" w:rsidRDefault="00D04C0C" w:rsidP="005D39F7">
      <w:pPr>
        <w:pStyle w:val="a3"/>
        <w:suppressAutoHyphens/>
        <w:spacing w:before="0" w:beforeAutospacing="0" w:after="0" w:afterAutospacing="0" w:line="360" w:lineRule="auto"/>
        <w:ind w:firstLine="709"/>
        <w:rPr>
          <w:rFonts w:ascii="Times New Roman" w:hAnsi="Times New Roman" w:cs="Times New Roman"/>
          <w:color w:val="auto"/>
          <w:sz w:val="28"/>
          <w:szCs w:val="28"/>
        </w:rPr>
      </w:pPr>
      <w:r w:rsidRPr="005D39F7">
        <w:rPr>
          <w:rFonts w:ascii="Times New Roman" w:hAnsi="Times New Roman" w:cs="Times New Roman"/>
          <w:color w:val="auto"/>
          <w:sz w:val="28"/>
          <w:szCs w:val="28"/>
        </w:rPr>
        <w:t>120 000 х 231,07/150,9 = 183 753,48 долларов США.</w:t>
      </w:r>
    </w:p>
    <w:p w:rsidR="005D39F7" w:rsidRDefault="00D04C0C" w:rsidP="005D39F7">
      <w:pPr>
        <w:pStyle w:val="a3"/>
        <w:suppressAutoHyphens/>
        <w:spacing w:before="0" w:beforeAutospacing="0" w:after="0" w:afterAutospacing="0" w:line="360" w:lineRule="auto"/>
        <w:ind w:firstLine="709"/>
        <w:rPr>
          <w:rFonts w:ascii="Times New Roman" w:hAnsi="Times New Roman" w:cs="Times New Roman"/>
          <w:color w:val="auto"/>
          <w:sz w:val="28"/>
          <w:szCs w:val="28"/>
        </w:rPr>
      </w:pPr>
      <w:r w:rsidRPr="005D39F7">
        <w:rPr>
          <w:rFonts w:ascii="Times New Roman" w:hAnsi="Times New Roman" w:cs="Times New Roman"/>
          <w:color w:val="auto"/>
          <w:sz w:val="28"/>
          <w:szCs w:val="28"/>
        </w:rPr>
        <w:t xml:space="preserve">Если курс валюты приведен не к единице валюты, а к 10, 100 и так далее единицам (например, 100 итальянских лир - 9 единиц национальной валюты государства - члена Таможенного союза), то величина, полученная указанным образом, делится показатель кратности (например, в случае с итальянскими лирами - показатель кратности - 100). </w:t>
      </w:r>
      <w:r w:rsidR="005D39F7">
        <w:rPr>
          <w:rFonts w:ascii="Times New Roman" w:hAnsi="Times New Roman" w:cs="Times New Roman"/>
          <w:color w:val="auto"/>
          <w:sz w:val="28"/>
          <w:szCs w:val="28"/>
        </w:rPr>
        <w:t xml:space="preserve"> </w:t>
      </w:r>
      <w:r w:rsidRPr="005D39F7">
        <w:rPr>
          <w:rFonts w:ascii="Times New Roman" w:hAnsi="Times New Roman" w:cs="Times New Roman"/>
          <w:color w:val="auto"/>
          <w:sz w:val="28"/>
          <w:szCs w:val="28"/>
        </w:rPr>
        <w:t>Например, товар продан (куплен) за 120 млн. итальянских лир, то пересчет будет осуществляться следующим образом:</w:t>
      </w:r>
    </w:p>
    <w:p w:rsidR="00D04C0C" w:rsidRPr="005D39F7" w:rsidRDefault="00D04C0C" w:rsidP="005D39F7">
      <w:pPr>
        <w:pStyle w:val="a3"/>
        <w:suppressAutoHyphens/>
        <w:spacing w:before="0" w:beforeAutospacing="0" w:after="0" w:afterAutospacing="0" w:line="360" w:lineRule="auto"/>
        <w:ind w:firstLine="709"/>
        <w:rPr>
          <w:rFonts w:ascii="Times New Roman" w:hAnsi="Times New Roman" w:cs="Times New Roman"/>
          <w:color w:val="auto"/>
          <w:sz w:val="28"/>
          <w:szCs w:val="28"/>
        </w:rPr>
      </w:pPr>
      <w:r w:rsidRPr="005D39F7">
        <w:rPr>
          <w:rFonts w:ascii="Times New Roman" w:hAnsi="Times New Roman" w:cs="Times New Roman"/>
          <w:color w:val="auto"/>
          <w:sz w:val="28"/>
          <w:szCs w:val="28"/>
        </w:rPr>
        <w:t>1 доллар США - 150,9 единиц национальной валюты государства - члена Таможенного союза</w:t>
      </w:r>
    </w:p>
    <w:p w:rsidR="00D04C0C" w:rsidRDefault="00D04C0C" w:rsidP="005D39F7">
      <w:pPr>
        <w:pStyle w:val="a3"/>
        <w:suppressAutoHyphens/>
        <w:spacing w:before="0" w:beforeAutospacing="0" w:after="0" w:afterAutospacing="0" w:line="360" w:lineRule="auto"/>
        <w:ind w:firstLine="709"/>
        <w:rPr>
          <w:rFonts w:ascii="Times New Roman" w:hAnsi="Times New Roman" w:cs="Times New Roman"/>
          <w:color w:val="auto"/>
          <w:sz w:val="28"/>
          <w:szCs w:val="28"/>
          <w:lang w:val="en-US"/>
        </w:rPr>
      </w:pPr>
      <w:r w:rsidRPr="005D39F7">
        <w:rPr>
          <w:rFonts w:ascii="Times New Roman" w:hAnsi="Times New Roman" w:cs="Times New Roman"/>
          <w:color w:val="auto"/>
          <w:sz w:val="28"/>
          <w:szCs w:val="28"/>
        </w:rPr>
        <w:t>120 000 000 х 9,39 / 100 / 150,9 = 74671,97 долларов США.</w:t>
      </w:r>
      <w:bookmarkStart w:id="13" w:name="PRIL_3"/>
      <w:bookmarkEnd w:id="13"/>
    </w:p>
    <w:p w:rsidR="005D39F7" w:rsidRPr="005D39F7" w:rsidRDefault="005D39F7" w:rsidP="005D39F7">
      <w:pPr>
        <w:pStyle w:val="a3"/>
        <w:suppressAutoHyphens/>
        <w:spacing w:before="0" w:beforeAutospacing="0" w:after="0" w:afterAutospacing="0" w:line="360" w:lineRule="auto"/>
        <w:ind w:firstLine="709"/>
        <w:rPr>
          <w:rFonts w:ascii="Times New Roman" w:hAnsi="Times New Roman" w:cs="Times New Roman"/>
          <w:color w:val="auto"/>
          <w:sz w:val="28"/>
          <w:szCs w:val="28"/>
          <w:lang w:val="en-US"/>
        </w:rPr>
      </w:pPr>
    </w:p>
    <w:p w:rsidR="00D04C0C" w:rsidRPr="005D39F7" w:rsidRDefault="00D04C0C" w:rsidP="005D39F7">
      <w:pPr>
        <w:pStyle w:val="1"/>
        <w:keepNext w:val="0"/>
        <w:keepLines w:val="0"/>
        <w:numPr>
          <w:ilvl w:val="1"/>
          <w:numId w:val="4"/>
        </w:numPr>
        <w:suppressAutoHyphens/>
        <w:spacing w:before="0" w:line="360" w:lineRule="auto"/>
        <w:ind w:left="0" w:firstLine="709"/>
        <w:jc w:val="both"/>
        <w:rPr>
          <w:rFonts w:ascii="Times New Roman" w:hAnsi="Times New Roman"/>
          <w:color w:val="auto"/>
        </w:rPr>
      </w:pPr>
      <w:bookmarkStart w:id="14" w:name="_Toc291250225"/>
      <w:bookmarkStart w:id="15" w:name="_Toc292716977"/>
      <w:bookmarkStart w:id="16" w:name="_Toc292819707"/>
      <w:r w:rsidRPr="005D39F7">
        <w:rPr>
          <w:rFonts w:ascii="Times New Roman" w:hAnsi="Times New Roman"/>
          <w:color w:val="auto"/>
        </w:rPr>
        <w:t>Зарубежный опыт регулирования таможенных процедур</w:t>
      </w:r>
      <w:bookmarkEnd w:id="14"/>
      <w:bookmarkEnd w:id="15"/>
      <w:bookmarkEnd w:id="16"/>
    </w:p>
    <w:p w:rsidR="005D39F7" w:rsidRPr="005D39F7" w:rsidRDefault="005D39F7" w:rsidP="005D39F7">
      <w:pPr>
        <w:tabs>
          <w:tab w:val="left" w:pos="735"/>
        </w:tabs>
        <w:suppressAutoHyphens/>
        <w:spacing w:after="0" w:line="360" w:lineRule="auto"/>
        <w:ind w:firstLine="709"/>
        <w:jc w:val="both"/>
        <w:rPr>
          <w:rFonts w:ascii="Times New Roman" w:hAnsi="Times New Roman"/>
          <w:sz w:val="28"/>
          <w:szCs w:val="28"/>
          <w:lang w:val="en-US"/>
        </w:rPr>
      </w:pPr>
    </w:p>
    <w:p w:rsid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Развитие внешнеторгового оборота, туристического</w:t>
      </w:r>
      <w:r w:rsidR="005D39F7">
        <w:rPr>
          <w:rFonts w:ascii="Times New Roman" w:hAnsi="Times New Roman"/>
          <w:sz w:val="28"/>
          <w:szCs w:val="28"/>
        </w:rPr>
        <w:t xml:space="preserve"> </w:t>
      </w:r>
      <w:r w:rsidRPr="005D39F7">
        <w:rPr>
          <w:rFonts w:ascii="Times New Roman" w:hAnsi="Times New Roman"/>
          <w:sz w:val="28"/>
          <w:szCs w:val="28"/>
        </w:rPr>
        <w:t>обмена, гуманитарных контактов</w:t>
      </w:r>
      <w:r w:rsidR="005D39F7">
        <w:rPr>
          <w:rFonts w:ascii="Times New Roman" w:hAnsi="Times New Roman"/>
          <w:sz w:val="28"/>
          <w:szCs w:val="28"/>
        </w:rPr>
        <w:t xml:space="preserve"> </w:t>
      </w:r>
      <w:r w:rsidRPr="005D39F7">
        <w:rPr>
          <w:rFonts w:ascii="Times New Roman" w:hAnsi="Times New Roman"/>
          <w:sz w:val="28"/>
          <w:szCs w:val="28"/>
        </w:rPr>
        <w:t>обусловило</w:t>
      </w:r>
      <w:r w:rsidR="005D39F7">
        <w:rPr>
          <w:rFonts w:ascii="Times New Roman" w:hAnsi="Times New Roman"/>
          <w:sz w:val="28"/>
          <w:szCs w:val="28"/>
        </w:rPr>
        <w:t xml:space="preserve"> </w:t>
      </w:r>
      <w:r w:rsidRPr="005D39F7">
        <w:rPr>
          <w:rFonts w:ascii="Times New Roman" w:hAnsi="Times New Roman"/>
          <w:sz w:val="28"/>
          <w:szCs w:val="28"/>
        </w:rPr>
        <w:t>необходимость</w:t>
      </w:r>
      <w:r w:rsidR="005D39F7">
        <w:rPr>
          <w:rFonts w:ascii="Times New Roman" w:hAnsi="Times New Roman"/>
          <w:sz w:val="28"/>
          <w:szCs w:val="28"/>
        </w:rPr>
        <w:t xml:space="preserve"> </w:t>
      </w:r>
      <w:r w:rsidRPr="005D39F7">
        <w:rPr>
          <w:rFonts w:ascii="Times New Roman" w:hAnsi="Times New Roman"/>
          <w:sz w:val="28"/>
          <w:szCs w:val="28"/>
        </w:rPr>
        <w:t>проведения</w:t>
      </w:r>
      <w:r w:rsidR="005D39F7">
        <w:rPr>
          <w:rFonts w:ascii="Times New Roman" w:hAnsi="Times New Roman"/>
          <w:sz w:val="28"/>
          <w:szCs w:val="28"/>
        </w:rPr>
        <w:t xml:space="preserve"> </w:t>
      </w:r>
      <w:r w:rsidRPr="005D39F7">
        <w:rPr>
          <w:rFonts w:ascii="Times New Roman" w:hAnsi="Times New Roman"/>
          <w:sz w:val="28"/>
          <w:szCs w:val="28"/>
        </w:rPr>
        <w:t>работ</w:t>
      </w:r>
      <w:r w:rsidR="005D39F7">
        <w:rPr>
          <w:rFonts w:ascii="Times New Roman" w:hAnsi="Times New Roman"/>
          <w:sz w:val="28"/>
          <w:szCs w:val="28"/>
        </w:rPr>
        <w:t xml:space="preserve"> </w:t>
      </w:r>
      <w:r w:rsidRPr="005D39F7">
        <w:rPr>
          <w:rFonts w:ascii="Times New Roman" w:hAnsi="Times New Roman"/>
          <w:sz w:val="28"/>
          <w:szCs w:val="28"/>
        </w:rPr>
        <w:t>по</w:t>
      </w:r>
      <w:r w:rsidR="005D39F7">
        <w:rPr>
          <w:rFonts w:ascii="Times New Roman" w:hAnsi="Times New Roman"/>
          <w:sz w:val="28"/>
          <w:szCs w:val="28"/>
        </w:rPr>
        <w:t xml:space="preserve"> </w:t>
      </w:r>
      <w:r w:rsidRPr="005D39F7">
        <w:rPr>
          <w:rFonts w:ascii="Times New Roman" w:hAnsi="Times New Roman"/>
          <w:sz w:val="28"/>
          <w:szCs w:val="28"/>
        </w:rPr>
        <w:t>унификации таможенного</w:t>
      </w:r>
      <w:r w:rsidR="005D39F7">
        <w:rPr>
          <w:rFonts w:ascii="Times New Roman" w:hAnsi="Times New Roman"/>
          <w:sz w:val="28"/>
          <w:szCs w:val="28"/>
        </w:rPr>
        <w:t xml:space="preserve"> </w:t>
      </w:r>
      <w:r w:rsidRPr="005D39F7">
        <w:rPr>
          <w:rFonts w:ascii="Times New Roman" w:hAnsi="Times New Roman"/>
          <w:sz w:val="28"/>
          <w:szCs w:val="28"/>
        </w:rPr>
        <w:t>законодательства,</w:t>
      </w:r>
      <w:r w:rsidR="005D39F7">
        <w:rPr>
          <w:rFonts w:ascii="Times New Roman" w:hAnsi="Times New Roman"/>
          <w:sz w:val="28"/>
          <w:szCs w:val="28"/>
        </w:rPr>
        <w:t xml:space="preserve"> </w:t>
      </w:r>
      <w:r w:rsidRPr="005D39F7">
        <w:rPr>
          <w:rFonts w:ascii="Times New Roman" w:hAnsi="Times New Roman"/>
          <w:sz w:val="28"/>
          <w:szCs w:val="28"/>
        </w:rPr>
        <w:t>предполагающей</w:t>
      </w:r>
      <w:r w:rsidR="005D39F7">
        <w:rPr>
          <w:rFonts w:ascii="Times New Roman" w:hAnsi="Times New Roman"/>
          <w:sz w:val="28"/>
          <w:szCs w:val="28"/>
        </w:rPr>
        <w:t xml:space="preserve"> </w:t>
      </w:r>
      <w:r w:rsidRPr="005D39F7">
        <w:rPr>
          <w:rFonts w:ascii="Times New Roman" w:hAnsi="Times New Roman"/>
          <w:sz w:val="28"/>
          <w:szCs w:val="28"/>
        </w:rPr>
        <w:t>координацию</w:t>
      </w:r>
      <w:r w:rsidR="005D39F7">
        <w:rPr>
          <w:rFonts w:ascii="Times New Roman" w:hAnsi="Times New Roman"/>
          <w:sz w:val="28"/>
          <w:szCs w:val="28"/>
        </w:rPr>
        <w:t xml:space="preserve"> </w:t>
      </w:r>
      <w:r w:rsidRPr="005D39F7">
        <w:rPr>
          <w:rFonts w:ascii="Times New Roman" w:hAnsi="Times New Roman"/>
          <w:sz w:val="28"/>
          <w:szCs w:val="28"/>
        </w:rPr>
        <w:t>основных направлений</w:t>
      </w:r>
      <w:r w:rsidR="005D39F7">
        <w:rPr>
          <w:rFonts w:ascii="Times New Roman" w:hAnsi="Times New Roman"/>
          <w:sz w:val="28"/>
          <w:szCs w:val="28"/>
        </w:rPr>
        <w:t xml:space="preserve"> </w:t>
      </w:r>
      <w:r w:rsidRPr="005D39F7">
        <w:rPr>
          <w:rFonts w:ascii="Times New Roman" w:hAnsi="Times New Roman"/>
          <w:sz w:val="28"/>
          <w:szCs w:val="28"/>
        </w:rPr>
        <w:t>таможенной</w:t>
      </w:r>
      <w:r w:rsidR="005D39F7">
        <w:rPr>
          <w:rFonts w:ascii="Times New Roman" w:hAnsi="Times New Roman"/>
          <w:sz w:val="28"/>
          <w:szCs w:val="28"/>
        </w:rPr>
        <w:t xml:space="preserve"> </w:t>
      </w:r>
      <w:r w:rsidRPr="005D39F7">
        <w:rPr>
          <w:rFonts w:ascii="Times New Roman" w:hAnsi="Times New Roman"/>
          <w:sz w:val="28"/>
          <w:szCs w:val="28"/>
        </w:rPr>
        <w:t>политики</w:t>
      </w:r>
      <w:r w:rsidR="005D39F7">
        <w:rPr>
          <w:rFonts w:ascii="Times New Roman" w:hAnsi="Times New Roman"/>
          <w:sz w:val="28"/>
          <w:szCs w:val="28"/>
        </w:rPr>
        <w:t xml:space="preserve"> </w:t>
      </w:r>
      <w:r w:rsidRPr="005D39F7">
        <w:rPr>
          <w:rFonts w:ascii="Times New Roman" w:hAnsi="Times New Roman"/>
          <w:sz w:val="28"/>
          <w:szCs w:val="28"/>
        </w:rPr>
        <w:t>и</w:t>
      </w:r>
      <w:r w:rsidR="005D39F7">
        <w:rPr>
          <w:rFonts w:ascii="Times New Roman" w:hAnsi="Times New Roman"/>
          <w:sz w:val="28"/>
          <w:szCs w:val="28"/>
        </w:rPr>
        <w:t xml:space="preserve"> </w:t>
      </w:r>
      <w:r w:rsidRPr="005D39F7">
        <w:rPr>
          <w:rFonts w:ascii="Times New Roman" w:hAnsi="Times New Roman"/>
          <w:sz w:val="28"/>
          <w:szCs w:val="28"/>
        </w:rPr>
        <w:t>соответствующих</w:t>
      </w:r>
      <w:r w:rsidR="005D39F7">
        <w:rPr>
          <w:rFonts w:ascii="Times New Roman" w:hAnsi="Times New Roman"/>
          <w:sz w:val="28"/>
          <w:szCs w:val="28"/>
        </w:rPr>
        <w:t xml:space="preserve"> </w:t>
      </w:r>
      <w:r w:rsidRPr="005D39F7">
        <w:rPr>
          <w:rFonts w:ascii="Times New Roman" w:hAnsi="Times New Roman"/>
          <w:sz w:val="28"/>
          <w:szCs w:val="28"/>
        </w:rPr>
        <w:t>нормативных</w:t>
      </w:r>
      <w:r w:rsidR="005D39F7">
        <w:rPr>
          <w:rFonts w:ascii="Times New Roman" w:hAnsi="Times New Roman"/>
          <w:sz w:val="28"/>
          <w:szCs w:val="28"/>
        </w:rPr>
        <w:t xml:space="preserve"> </w:t>
      </w:r>
      <w:r w:rsidRPr="005D39F7">
        <w:rPr>
          <w:rFonts w:ascii="Times New Roman" w:hAnsi="Times New Roman"/>
          <w:sz w:val="28"/>
          <w:szCs w:val="28"/>
        </w:rPr>
        <w:t>актов различных</w:t>
      </w:r>
      <w:r w:rsidR="005D39F7">
        <w:rPr>
          <w:rFonts w:ascii="Times New Roman" w:hAnsi="Times New Roman"/>
          <w:sz w:val="28"/>
          <w:szCs w:val="28"/>
        </w:rPr>
        <w:t xml:space="preserve"> </w:t>
      </w:r>
      <w:r w:rsidRPr="005D39F7">
        <w:rPr>
          <w:rFonts w:ascii="Times New Roman" w:hAnsi="Times New Roman"/>
          <w:sz w:val="28"/>
          <w:szCs w:val="28"/>
        </w:rPr>
        <w:t>государств,</w:t>
      </w:r>
      <w:r w:rsidR="005D39F7">
        <w:rPr>
          <w:rFonts w:ascii="Times New Roman" w:hAnsi="Times New Roman"/>
          <w:sz w:val="28"/>
          <w:szCs w:val="28"/>
        </w:rPr>
        <w:t xml:space="preserve"> </w:t>
      </w:r>
      <w:r w:rsidRPr="005D39F7">
        <w:rPr>
          <w:rFonts w:ascii="Times New Roman" w:hAnsi="Times New Roman"/>
          <w:sz w:val="28"/>
          <w:szCs w:val="28"/>
        </w:rPr>
        <w:t>содействие</w:t>
      </w:r>
      <w:r w:rsidR="005D39F7">
        <w:rPr>
          <w:rFonts w:ascii="Times New Roman" w:hAnsi="Times New Roman"/>
          <w:sz w:val="28"/>
          <w:szCs w:val="28"/>
        </w:rPr>
        <w:t xml:space="preserve"> </w:t>
      </w:r>
      <w:r w:rsidRPr="005D39F7">
        <w:rPr>
          <w:rFonts w:ascii="Times New Roman" w:hAnsi="Times New Roman"/>
          <w:sz w:val="28"/>
          <w:szCs w:val="28"/>
        </w:rPr>
        <w:t>сближению</w:t>
      </w:r>
      <w:r w:rsidR="005D39F7">
        <w:rPr>
          <w:rFonts w:ascii="Times New Roman" w:hAnsi="Times New Roman"/>
          <w:sz w:val="28"/>
          <w:szCs w:val="28"/>
        </w:rPr>
        <w:t xml:space="preserve"> </w:t>
      </w:r>
      <w:r w:rsidRPr="005D39F7">
        <w:rPr>
          <w:rFonts w:ascii="Times New Roman" w:hAnsi="Times New Roman"/>
          <w:sz w:val="28"/>
          <w:szCs w:val="28"/>
        </w:rPr>
        <w:t>национальных</w:t>
      </w:r>
      <w:r w:rsidR="005D39F7">
        <w:rPr>
          <w:rFonts w:ascii="Times New Roman" w:hAnsi="Times New Roman"/>
          <w:sz w:val="28"/>
          <w:szCs w:val="28"/>
        </w:rPr>
        <w:t xml:space="preserve"> </w:t>
      </w:r>
      <w:r w:rsidRPr="005D39F7">
        <w:rPr>
          <w:rFonts w:ascii="Times New Roman" w:hAnsi="Times New Roman"/>
          <w:sz w:val="28"/>
          <w:szCs w:val="28"/>
        </w:rPr>
        <w:t>норм,</w:t>
      </w:r>
      <w:r w:rsidR="005D39F7">
        <w:rPr>
          <w:rFonts w:ascii="Times New Roman" w:hAnsi="Times New Roman"/>
          <w:sz w:val="28"/>
          <w:szCs w:val="28"/>
        </w:rPr>
        <w:t xml:space="preserve"> </w:t>
      </w:r>
      <w:r w:rsidRPr="005D39F7">
        <w:rPr>
          <w:rFonts w:ascii="Times New Roman" w:hAnsi="Times New Roman"/>
          <w:sz w:val="28"/>
          <w:szCs w:val="28"/>
        </w:rPr>
        <w:t>создание таких</w:t>
      </w:r>
      <w:r w:rsidR="005D39F7">
        <w:rPr>
          <w:rFonts w:ascii="Times New Roman" w:hAnsi="Times New Roman"/>
          <w:sz w:val="28"/>
          <w:szCs w:val="28"/>
        </w:rPr>
        <w:t xml:space="preserve"> </w:t>
      </w:r>
      <w:r w:rsidRPr="005D39F7">
        <w:rPr>
          <w:rFonts w:ascii="Times New Roman" w:hAnsi="Times New Roman"/>
          <w:sz w:val="28"/>
          <w:szCs w:val="28"/>
        </w:rPr>
        <w:t>международных</w:t>
      </w:r>
      <w:r w:rsidR="005D39F7">
        <w:rPr>
          <w:rFonts w:ascii="Times New Roman" w:hAnsi="Times New Roman"/>
          <w:sz w:val="28"/>
          <w:szCs w:val="28"/>
        </w:rPr>
        <w:t xml:space="preserve"> </w:t>
      </w:r>
      <w:r w:rsidRPr="005D39F7">
        <w:rPr>
          <w:rFonts w:ascii="Times New Roman" w:hAnsi="Times New Roman"/>
          <w:sz w:val="28"/>
          <w:szCs w:val="28"/>
        </w:rPr>
        <w:t>таможенных</w:t>
      </w:r>
      <w:r w:rsidR="005D39F7">
        <w:rPr>
          <w:rFonts w:ascii="Times New Roman" w:hAnsi="Times New Roman"/>
          <w:sz w:val="28"/>
          <w:szCs w:val="28"/>
        </w:rPr>
        <w:t xml:space="preserve"> </w:t>
      </w:r>
      <w:r w:rsidRPr="005D39F7">
        <w:rPr>
          <w:rFonts w:ascii="Times New Roman" w:hAnsi="Times New Roman"/>
          <w:sz w:val="28"/>
          <w:szCs w:val="28"/>
        </w:rPr>
        <w:t>процедур,</w:t>
      </w:r>
      <w:r w:rsidR="005D39F7">
        <w:rPr>
          <w:rFonts w:ascii="Times New Roman" w:hAnsi="Times New Roman"/>
          <w:sz w:val="28"/>
          <w:szCs w:val="28"/>
        </w:rPr>
        <w:t xml:space="preserve"> </w:t>
      </w:r>
      <w:r w:rsidRPr="005D39F7">
        <w:rPr>
          <w:rFonts w:ascii="Times New Roman" w:hAnsi="Times New Roman"/>
          <w:sz w:val="28"/>
          <w:szCs w:val="28"/>
        </w:rPr>
        <w:t>которые</w:t>
      </w:r>
      <w:r w:rsidR="005D39F7">
        <w:rPr>
          <w:rFonts w:ascii="Times New Roman" w:hAnsi="Times New Roman"/>
          <w:sz w:val="28"/>
          <w:szCs w:val="28"/>
        </w:rPr>
        <w:t xml:space="preserve"> </w:t>
      </w:r>
      <w:r w:rsidRPr="005D39F7">
        <w:rPr>
          <w:rFonts w:ascii="Times New Roman" w:hAnsi="Times New Roman"/>
          <w:sz w:val="28"/>
          <w:szCs w:val="28"/>
        </w:rPr>
        <w:t>базировались</w:t>
      </w:r>
      <w:r w:rsidR="005D39F7">
        <w:rPr>
          <w:rFonts w:ascii="Times New Roman" w:hAnsi="Times New Roman"/>
          <w:sz w:val="28"/>
          <w:szCs w:val="28"/>
        </w:rPr>
        <w:t xml:space="preserve"> </w:t>
      </w:r>
      <w:r w:rsidRPr="005D39F7">
        <w:rPr>
          <w:rFonts w:ascii="Times New Roman" w:hAnsi="Times New Roman"/>
          <w:sz w:val="28"/>
          <w:szCs w:val="28"/>
        </w:rPr>
        <w:t>бы</w:t>
      </w:r>
      <w:r w:rsidR="005D39F7">
        <w:rPr>
          <w:rFonts w:ascii="Times New Roman" w:hAnsi="Times New Roman"/>
          <w:sz w:val="28"/>
          <w:szCs w:val="28"/>
        </w:rPr>
        <w:t xml:space="preserve"> </w:t>
      </w:r>
      <w:r w:rsidRPr="005D39F7">
        <w:rPr>
          <w:rFonts w:ascii="Times New Roman" w:hAnsi="Times New Roman"/>
          <w:sz w:val="28"/>
          <w:szCs w:val="28"/>
        </w:rPr>
        <w:t>на принципах</w:t>
      </w:r>
      <w:r w:rsidR="005D39F7">
        <w:rPr>
          <w:rFonts w:ascii="Times New Roman" w:hAnsi="Times New Roman"/>
          <w:sz w:val="28"/>
          <w:szCs w:val="28"/>
        </w:rPr>
        <w:t xml:space="preserve"> </w:t>
      </w:r>
      <w:r w:rsidRPr="005D39F7">
        <w:rPr>
          <w:rFonts w:ascii="Times New Roman" w:hAnsi="Times New Roman"/>
          <w:sz w:val="28"/>
          <w:szCs w:val="28"/>
        </w:rPr>
        <w:t>международного</w:t>
      </w:r>
      <w:r w:rsidR="005D39F7">
        <w:rPr>
          <w:rFonts w:ascii="Times New Roman" w:hAnsi="Times New Roman"/>
          <w:sz w:val="28"/>
          <w:szCs w:val="28"/>
        </w:rPr>
        <w:t xml:space="preserve"> </w:t>
      </w:r>
      <w:r w:rsidRPr="005D39F7">
        <w:rPr>
          <w:rFonts w:ascii="Times New Roman" w:hAnsi="Times New Roman"/>
          <w:sz w:val="28"/>
          <w:szCs w:val="28"/>
        </w:rPr>
        <w:t>права</w:t>
      </w:r>
      <w:r w:rsidR="005D39F7">
        <w:rPr>
          <w:rFonts w:ascii="Times New Roman" w:hAnsi="Times New Roman"/>
          <w:sz w:val="28"/>
          <w:szCs w:val="28"/>
        </w:rPr>
        <w:t xml:space="preserve"> </w:t>
      </w:r>
      <w:r w:rsidRPr="005D39F7">
        <w:rPr>
          <w:rFonts w:ascii="Times New Roman" w:hAnsi="Times New Roman"/>
          <w:sz w:val="28"/>
          <w:szCs w:val="28"/>
        </w:rPr>
        <w:t>и</w:t>
      </w:r>
      <w:r w:rsidR="005D39F7">
        <w:rPr>
          <w:rFonts w:ascii="Times New Roman" w:hAnsi="Times New Roman"/>
          <w:sz w:val="28"/>
          <w:szCs w:val="28"/>
        </w:rPr>
        <w:t xml:space="preserve"> </w:t>
      </w:r>
      <w:r w:rsidRPr="005D39F7">
        <w:rPr>
          <w:rFonts w:ascii="Times New Roman" w:hAnsi="Times New Roman"/>
          <w:sz w:val="28"/>
          <w:szCs w:val="28"/>
        </w:rPr>
        <w:t>достигнутых</w:t>
      </w:r>
      <w:r w:rsidR="005D39F7">
        <w:rPr>
          <w:rFonts w:ascii="Times New Roman" w:hAnsi="Times New Roman"/>
          <w:sz w:val="28"/>
          <w:szCs w:val="28"/>
        </w:rPr>
        <w:t xml:space="preserve"> </w:t>
      </w:r>
      <w:r w:rsidRPr="005D39F7">
        <w:rPr>
          <w:rFonts w:ascii="Times New Roman" w:hAnsi="Times New Roman"/>
          <w:sz w:val="28"/>
          <w:szCs w:val="28"/>
        </w:rPr>
        <w:t>межправительственных договоренностях.</w:t>
      </w:r>
    </w:p>
    <w:p w:rsid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 xml:space="preserve">Некоторыми государствами в 2010 году были приняты так называемые </w:t>
      </w:r>
      <w:r w:rsidR="005D39F7">
        <w:rPr>
          <w:rFonts w:ascii="Times New Roman" w:hAnsi="Times New Roman"/>
          <w:sz w:val="28"/>
          <w:szCs w:val="28"/>
        </w:rPr>
        <w:t>"</w:t>
      </w:r>
      <w:r w:rsidRPr="005D39F7">
        <w:rPr>
          <w:rFonts w:ascii="Times New Roman" w:hAnsi="Times New Roman"/>
          <w:sz w:val="28"/>
          <w:szCs w:val="28"/>
        </w:rPr>
        <w:t>послекризисные</w:t>
      </w:r>
      <w:r w:rsidR="005D39F7">
        <w:rPr>
          <w:rFonts w:ascii="Times New Roman" w:hAnsi="Times New Roman"/>
          <w:sz w:val="28"/>
          <w:szCs w:val="28"/>
        </w:rPr>
        <w:t>"</w:t>
      </w:r>
      <w:r w:rsidRPr="005D39F7">
        <w:rPr>
          <w:rFonts w:ascii="Times New Roman" w:hAnsi="Times New Roman"/>
          <w:sz w:val="28"/>
          <w:szCs w:val="28"/>
        </w:rPr>
        <w:t xml:space="preserve"> меры, направленные на посткризисное развитие страны и на поддержание национальных секторов экономики.</w:t>
      </w: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Вместе с тем на повестке дня стоит вопрос о дальнейшем применении всего стимулирующего пакета антикризисных мер. На фоне проявляющихся признаков оздоровления мировой экономики все труднее объяснять необходимость сохранения отдельных антикризисных мер.</w:t>
      </w:r>
      <w:r w:rsidR="005D39F7">
        <w:rPr>
          <w:rFonts w:ascii="Times New Roman" w:hAnsi="Times New Roman"/>
          <w:sz w:val="28"/>
          <w:szCs w:val="28"/>
        </w:rPr>
        <w:t xml:space="preserve"> </w:t>
      </w:r>
      <w:r w:rsidRPr="005D39F7">
        <w:rPr>
          <w:rFonts w:ascii="Times New Roman" w:hAnsi="Times New Roman"/>
          <w:sz w:val="28"/>
          <w:szCs w:val="28"/>
        </w:rPr>
        <w:t>Некоторые из них уже потеряли актуальность и приводят только к нарушению рыночных принципов и создают перекос в условиях деятельности компаний в отдельных секторах экономики.</w:t>
      </w:r>
    </w:p>
    <w:p w:rsidR="00D04C0C" w:rsidRPr="005D39F7" w:rsidRDefault="00D04C0C" w:rsidP="005D39F7">
      <w:pPr>
        <w:suppressAutoHyphens/>
        <w:spacing w:after="0" w:line="360" w:lineRule="auto"/>
        <w:ind w:firstLine="709"/>
        <w:jc w:val="both"/>
        <w:rPr>
          <w:rFonts w:ascii="Times New Roman" w:hAnsi="Times New Roman"/>
          <w:sz w:val="28"/>
          <w:szCs w:val="28"/>
        </w:rPr>
      </w:pPr>
      <w:bookmarkStart w:id="17" w:name="_Toc258580825"/>
      <w:r w:rsidRPr="005D39F7">
        <w:rPr>
          <w:rFonts w:ascii="Times New Roman" w:hAnsi="Times New Roman"/>
          <w:sz w:val="28"/>
          <w:szCs w:val="28"/>
        </w:rPr>
        <w:t xml:space="preserve">В данном обзоре содержится информация о мерах во внешнеэкономической сфере, принятых зарубежными государствами в условиях мирового финансового кризиса в 2009 году и </w:t>
      </w:r>
      <w:r w:rsidRPr="005D39F7">
        <w:rPr>
          <w:rFonts w:ascii="Times New Roman" w:hAnsi="Times New Roman"/>
          <w:sz w:val="28"/>
          <w:szCs w:val="28"/>
          <w:lang w:val="en-US"/>
        </w:rPr>
        <w:t>I</w:t>
      </w:r>
      <w:r w:rsidRPr="005D39F7">
        <w:rPr>
          <w:rFonts w:ascii="Times New Roman" w:hAnsi="Times New Roman"/>
          <w:sz w:val="28"/>
          <w:szCs w:val="28"/>
        </w:rPr>
        <w:t xml:space="preserve"> квартале 2010 года. Информация основана на данных, полученных из Торговых представительств Российской Федерации за рубежом.</w:t>
      </w:r>
      <w:bookmarkEnd w:id="17"/>
    </w:p>
    <w:p w:rsid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Одним из важных направлений государственной поддержки экспорта и зарубежных капиталовложений национальных компаний, особенно в период финансового кризиса, является деятельность национальных экспортных кредитных агентств (ЭКА), основными функциями которых являются страхование/гарантирование экспорта и экспортных кредитов, прямое кредитование экспорта, а также страхование частных инвестиций за рубежом.</w:t>
      </w:r>
    </w:p>
    <w:p w:rsid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Основное назначение агентств – защитить экспортеров и инвесторов, а также финансирующие их банки от потерь в связи с разного рода рисками коммерческого или политического характера, препятствующими нормальному развитию внешнеэкономической деятельности.</w:t>
      </w: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В целом можно констатировать, что использование финансовых методов поддержки экспорта характерно для стран, экономики которых существенным образом зависят от экспорта. Основной причиной увеличения такого финансирования является снижение ценовой конкурентоспособности отечественных товаров в условиях падения цен на основные виды ресурсов в странах-конкурентах, а также дефицит ликвидных средств для осуществления такого финансирования.</w:t>
      </w:r>
    </w:p>
    <w:p w:rsid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Под влиянием кризиса многие страны усиливают собственные институты продвижения отечественной продукции на внешние рынки.</w:t>
      </w: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Алжир. Одной из важнейших задач, стоящих перед Алжиром, является расширение экспорта несырьевой продукции. Данную задачу алжирское руководство пытается решить путем предоставления алжирским экспортерам исключительных льгот.</w:t>
      </w: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Для экспорта не требуется лицензия или предварительное согласование. Экспорт не облагается таможенными пошлинами. Более того, экспортеры имеют право на компенсацию транспортных расходов в размере 50% стоимости транспортировки по всем товарам и 80% по экспорту фиников. В ряде случаев, когда стоимость контракта менее 100 тысяч динар (1000 евро) или оплата не предусматривается (например, отправка образцов), даже не требуется банковская регистрация сделки. Большую помощь экспортеры получают в организации своей рекламно-выставочной деятельности за рубежом. Экспортерам оплачивается 80% затрат по участию в зарубежных выставках и ярмарках, если они включены в официальную государственную программу, и 50% в случае самостоятельного участия компании в других выставках. И 100% компенсации компания получает в случае, когда ее участие в выставке представляет особый интерес для государства. Финансирование указанных льгот осуществляет Фонд поддержки экспорта FSPE.</w:t>
      </w:r>
    </w:p>
    <w:p w:rsid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Экспортеры имеют также льготы по налогам: экспортеры не платят НДС и на три года освобождаются от налога на доход компании.</w:t>
      </w: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Армения. В рамках программы поддержки малого и среднего бизнеса Правительство Армении упростило порядок сертификации экспортируемой сельскохозяйственной продукции. В частности, предусматривается упрощение процедуры предоставления Торгово-промышленной палатой сертификата страны происхождения и экспертизы товаров. Экспортеры, которые вывозят до 2,5 тонн сельскохозяйственной продукции, будут платить за сертификат страны происхождения 2 тыс. драмов (5,7 долл. США) вместо предусмотренных ранее 15 тыс. драмов (43 долл. США) и получать его в течение одного дня. Экспертиза товаров будет проводиться в облегченном порядке - посредством осмотра и визуального мониторинга продукции. Решением Правительства также упрощен порядок сертификации, связанный с проведением фитосанитарной проверки, стоимость которой полностью обнулена, и ускорены процедуры оформления.</w:t>
      </w: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Бразилия. В 2010 году Правительство Бразилии объявило о начале реализации пакета мер, направленных на поддержку национального экспорта.</w:t>
      </w: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Одним из главных шагов на данном направлении призвано стать создание Эксимбанка Бразилии (Exim Brasil), который начнет свою деятельность в августе 2010 года. Первоначальный объем уставного фонда Эксимбанка составит 20 млрд. долл.</w:t>
      </w: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Предполагается, что деятельность нового Эксимбанка существенно ускорит процедуру утверждения финансового обеспечения экспортных операций (с 4 до 1 месяца).</w:t>
      </w: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В течение 2010 года Правительство Бразилии также планирует создать Фонд по обеспечению внешней торговли (Fundo Garantidor de Comercio Exterior – FGCE), одной из главных задач которого станет упрощение процедуры выделения финансовых ресурсов под экспортные операции. Их первоначальный объем в рамках Фонда составит 2 млрд. реалов (около 1,1 млрд. долл.). Будучи полностью государственным предприятием, EBS будет специализироваться на управлении рисками фондов с государственным участием по обеспечению экспортных операций.</w:t>
      </w: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В рамках процесса упрощения структуры поддержки национального экспорта правительство также приняло решение об объединении ряда государственных фондов, в частности, Фонда по обеспечению водного транспорта, энергетического снабжения, а также взаимодействия между частными и государственными лицами в рамках единого Фонда по обеспечению инфраструктуры (Fundo Garantidor de Infaestrutura – FGIE). Первоначальный уставный фонд FGIE составит 5 млрд. реалов (около 2,8 млрд. долл.).</w:t>
      </w: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Венгрия. В интересах подъема национальных промышленных компаний в Венгрии создан Целевой фонд экономического развития, который находится в ведении Министерства национального развития и экономики. Среди конкретных целей господдержки, предоставляемой этим фондом, существенное место занимает экспорт. Средства фонда распределяются между заявителями по конкурсу, причем основная часть средств направляется в машиностроение. Так, в рамках поддержки мелких и средних фирм осуществляется программа развития предприятий-субпоставщиков деталей для крупных иностранных компаний, создавших в Венгрии свои производства. Условием поддержки является обязательство компании-производителя увеличить локализацию и, соответственно, долю венгерских субпоставщиков. Находящийся в государственной собственности Венгерский банк развития предоставляет участвующим в программе малым и средним фирмам льготные кредиты. Кроме того, упомянутый выше фонд по конкурсу выделяет венгерским предприятиям на безвозвратной основе средства для участия в зарубежных выставках, проведения маркетинговых исследований и рекламных акций, внедрения систем контроля за качеством выпускаемой продукции и т. д.</w:t>
      </w: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 xml:space="preserve">Литва. Разработана и принята Стратегия по развитию экспорта до </w:t>
      </w:r>
      <w:r w:rsidR="005D39F7">
        <w:rPr>
          <w:rFonts w:ascii="Times New Roman" w:hAnsi="Times New Roman"/>
          <w:sz w:val="28"/>
          <w:szCs w:val="28"/>
        </w:rPr>
        <w:t xml:space="preserve"> </w:t>
      </w:r>
      <w:r w:rsidRPr="005D39F7">
        <w:rPr>
          <w:rFonts w:ascii="Times New Roman" w:hAnsi="Times New Roman"/>
          <w:sz w:val="28"/>
          <w:szCs w:val="28"/>
        </w:rPr>
        <w:t>2013 года:</w:t>
      </w: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 выделено дополнительных 100 млн. литов по программе</w:t>
      </w:r>
      <w:r w:rsidR="005D39F7">
        <w:rPr>
          <w:rFonts w:ascii="Times New Roman" w:hAnsi="Times New Roman"/>
          <w:sz w:val="28"/>
          <w:szCs w:val="28"/>
        </w:rPr>
        <w:t xml:space="preserve"> "</w:t>
      </w:r>
      <w:r w:rsidRPr="005D39F7">
        <w:rPr>
          <w:rFonts w:ascii="Times New Roman" w:hAnsi="Times New Roman"/>
          <w:sz w:val="28"/>
          <w:szCs w:val="28"/>
        </w:rPr>
        <w:t>Новые возможности</w:t>
      </w:r>
      <w:r w:rsidR="005D39F7">
        <w:rPr>
          <w:rFonts w:ascii="Times New Roman" w:hAnsi="Times New Roman"/>
          <w:sz w:val="28"/>
          <w:szCs w:val="28"/>
        </w:rPr>
        <w:t>"</w:t>
      </w:r>
      <w:r w:rsidRPr="005D39F7">
        <w:rPr>
          <w:rFonts w:ascii="Times New Roman" w:hAnsi="Times New Roman"/>
          <w:sz w:val="28"/>
          <w:szCs w:val="28"/>
        </w:rPr>
        <w:t>, из которых предприятия смогут компенсировать расходы по созданию стратегии по развитию экспорта, расходы на исследование иностранных рынков и другие;</w:t>
      </w: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 xml:space="preserve">- экспортерам выделено дополнительное финансирование в размере </w:t>
      </w:r>
      <w:r w:rsidR="005D39F7">
        <w:rPr>
          <w:rFonts w:ascii="Times New Roman" w:hAnsi="Times New Roman"/>
          <w:sz w:val="28"/>
          <w:szCs w:val="28"/>
        </w:rPr>
        <w:t xml:space="preserve"> </w:t>
      </w:r>
      <w:r w:rsidRPr="005D39F7">
        <w:rPr>
          <w:rFonts w:ascii="Times New Roman" w:hAnsi="Times New Roman"/>
          <w:sz w:val="28"/>
          <w:szCs w:val="28"/>
        </w:rPr>
        <w:t>200 млн. литов из структурных фондов ЕС для микрокредитов, гарантий, венчурного финансирования;</w:t>
      </w: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 подготовлен проект поправок к Закону о государственном долге, который позволит государству участвовать в страховании экспорта и принять на себя до 40% риска страховых компаний.</w:t>
      </w: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 дополнительно выделено 300 млн. литов на создание моделей финансирования для поддержки отраслей, занимающихся экспортом.</w:t>
      </w:r>
    </w:p>
    <w:p w:rsid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 xml:space="preserve">Марокко. Создан специальный фонд, который должен предоставлять гарантии предприятиям-экспортерам для пополнения оборотных средств. </w:t>
      </w:r>
      <w:r w:rsidR="005D39F7">
        <w:rPr>
          <w:rFonts w:ascii="Times New Roman" w:hAnsi="Times New Roman"/>
          <w:sz w:val="28"/>
          <w:szCs w:val="28"/>
        </w:rPr>
        <w:t xml:space="preserve"> </w:t>
      </w:r>
      <w:r w:rsidRPr="005D39F7">
        <w:rPr>
          <w:rFonts w:ascii="Times New Roman" w:hAnsi="Times New Roman"/>
          <w:sz w:val="28"/>
          <w:szCs w:val="28"/>
        </w:rPr>
        <w:t>В автомобильной, текстильной и кожевенной промышленности гарантии фонда достигают 65% от оборотного капитала предприятий. В остальных экспортоориентированных отраслях – до 50%.</w:t>
      </w:r>
    </w:p>
    <w:p w:rsidR="00D04C0C" w:rsidRPr="005D39F7" w:rsidRDefault="00D04C0C" w:rsidP="005D39F7">
      <w:pPr>
        <w:suppressAutoHyphens/>
        <w:spacing w:after="0" w:line="360" w:lineRule="auto"/>
        <w:ind w:firstLine="709"/>
        <w:jc w:val="both"/>
        <w:rPr>
          <w:rFonts w:ascii="Times New Roman" w:hAnsi="Times New Roman"/>
          <w:sz w:val="28"/>
          <w:szCs w:val="28"/>
          <w:lang w:eastAsia="ru-RU"/>
        </w:rPr>
      </w:pPr>
    </w:p>
    <w:p w:rsidR="005D39F7" w:rsidRDefault="005D39F7">
      <w:pPr>
        <w:rPr>
          <w:rFonts w:ascii="Times New Roman" w:hAnsi="Times New Roman"/>
          <w:sz w:val="28"/>
          <w:szCs w:val="28"/>
          <w:lang w:eastAsia="ru-RU"/>
        </w:rPr>
      </w:pPr>
      <w:bookmarkStart w:id="18" w:name="_Toc292716978"/>
      <w:bookmarkStart w:id="19" w:name="_Toc292819708"/>
      <w:r>
        <w:rPr>
          <w:rFonts w:ascii="Times New Roman" w:hAnsi="Times New Roman"/>
          <w:b/>
          <w:bCs/>
          <w:lang w:eastAsia="ru-RU"/>
        </w:rPr>
        <w:br w:type="page"/>
      </w:r>
    </w:p>
    <w:p w:rsidR="00D04C0C" w:rsidRPr="005D39F7" w:rsidRDefault="00D04C0C" w:rsidP="005D39F7">
      <w:pPr>
        <w:pStyle w:val="1"/>
        <w:keepNext w:val="0"/>
        <w:keepLines w:val="0"/>
        <w:suppressAutoHyphens/>
        <w:spacing w:before="0" w:line="360" w:lineRule="auto"/>
        <w:ind w:firstLine="709"/>
        <w:jc w:val="both"/>
        <w:rPr>
          <w:rFonts w:ascii="Times New Roman" w:hAnsi="Times New Roman"/>
          <w:color w:val="auto"/>
          <w:lang w:val="en-US"/>
        </w:rPr>
      </w:pPr>
      <w:r w:rsidRPr="005D39F7">
        <w:rPr>
          <w:rFonts w:ascii="Times New Roman" w:hAnsi="Times New Roman"/>
          <w:color w:val="auto"/>
        </w:rPr>
        <w:t>Глава 2.Правовое регулирование реимпорта на современном этапе</w:t>
      </w:r>
      <w:bookmarkEnd w:id="18"/>
      <w:bookmarkEnd w:id="19"/>
    </w:p>
    <w:p w:rsidR="005D39F7" w:rsidRDefault="005D39F7" w:rsidP="005D39F7">
      <w:pPr>
        <w:pStyle w:val="1"/>
        <w:keepNext w:val="0"/>
        <w:keepLines w:val="0"/>
        <w:suppressAutoHyphens/>
        <w:spacing w:before="0" w:line="360" w:lineRule="auto"/>
        <w:ind w:firstLine="709"/>
        <w:jc w:val="both"/>
        <w:rPr>
          <w:rFonts w:ascii="Times New Roman" w:hAnsi="Times New Roman"/>
          <w:color w:val="auto"/>
          <w:lang w:val="en-US"/>
        </w:rPr>
      </w:pPr>
      <w:bookmarkStart w:id="20" w:name="_Toc292716979"/>
      <w:bookmarkStart w:id="21" w:name="_Toc292819709"/>
    </w:p>
    <w:p w:rsidR="00D04C0C" w:rsidRPr="005D39F7" w:rsidRDefault="00D87C15" w:rsidP="005D39F7">
      <w:pPr>
        <w:pStyle w:val="1"/>
        <w:keepNext w:val="0"/>
        <w:keepLines w:val="0"/>
        <w:suppressAutoHyphens/>
        <w:spacing w:before="0" w:line="360" w:lineRule="auto"/>
        <w:ind w:firstLine="709"/>
        <w:jc w:val="both"/>
        <w:rPr>
          <w:rFonts w:ascii="Times New Roman" w:hAnsi="Times New Roman"/>
          <w:color w:val="auto"/>
          <w:lang w:val="en-US"/>
        </w:rPr>
      </w:pPr>
      <w:r w:rsidRPr="005D39F7">
        <w:rPr>
          <w:rFonts w:ascii="Times New Roman" w:hAnsi="Times New Roman"/>
          <w:color w:val="auto"/>
        </w:rPr>
        <w:t>2.1</w:t>
      </w:r>
      <w:r w:rsidR="005D39F7">
        <w:rPr>
          <w:rFonts w:ascii="Times New Roman" w:hAnsi="Times New Roman"/>
          <w:color w:val="auto"/>
          <w:lang w:val="en-US"/>
        </w:rPr>
        <w:t xml:space="preserve"> </w:t>
      </w:r>
      <w:r w:rsidR="00D04C0C" w:rsidRPr="005D39F7">
        <w:rPr>
          <w:rFonts w:ascii="Times New Roman" w:hAnsi="Times New Roman"/>
          <w:color w:val="auto"/>
        </w:rPr>
        <w:t>Нормативно-правовое регулирование таможенных процедур</w:t>
      </w:r>
      <w:bookmarkEnd w:id="20"/>
      <w:bookmarkEnd w:id="21"/>
    </w:p>
    <w:p w:rsidR="00D04C0C" w:rsidRPr="005D39F7" w:rsidRDefault="00D04C0C" w:rsidP="005D39F7">
      <w:pPr>
        <w:suppressAutoHyphens/>
        <w:spacing w:after="0" w:line="360" w:lineRule="auto"/>
        <w:ind w:firstLine="709"/>
        <w:jc w:val="both"/>
        <w:rPr>
          <w:rFonts w:ascii="Times New Roman" w:hAnsi="Times New Roman"/>
          <w:sz w:val="28"/>
        </w:rPr>
      </w:pP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Юридические нормы представляют собой нормативную основу, исходную юридическую основу, исходную юридическую базу регулирования, с которой "все начинается". При их помощи программируется, нормативно направляется поведение участников общественных отношений в соответствии с заложенной в нормах идеальной моделью такого поведения.</w:t>
      </w:r>
    </w:p>
    <w:p w:rsidR="00D04C0C" w:rsidRPr="005D39F7" w:rsidRDefault="00D04C0C" w:rsidP="005D39F7">
      <w:pPr>
        <w:suppressAutoHyphens/>
        <w:autoSpaceDE w:val="0"/>
        <w:autoSpaceDN w:val="0"/>
        <w:adjustRightInd w:val="0"/>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Закон устанавливает иерархичность в системе нормативных актов, в соответствие с которой положения правовых актов федерального министерства, уполномоченного в области таможенного дела, и федеральной службы, уполномоченной в области таможенного дела, не могут противоречить положениям актов таможенного законодательства и иных правовых актов Российской Федерации или устанавливать требования, запреты и ограничения, не предусмотренные актами таможенного законодательства и иными правовыми актами.</w:t>
      </w:r>
    </w:p>
    <w:p w:rsidR="00D04C0C" w:rsidRPr="005D39F7" w:rsidRDefault="00D04C0C" w:rsidP="005D39F7">
      <w:pPr>
        <w:suppressAutoHyphens/>
        <w:autoSpaceDE w:val="0"/>
        <w:autoSpaceDN w:val="0"/>
        <w:adjustRightInd w:val="0"/>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Нормативный правовой акт может быть признан не соответствующим закону, если такой акт:</w:t>
      </w:r>
    </w:p>
    <w:p w:rsidR="00D04C0C" w:rsidRPr="005D39F7" w:rsidRDefault="00D04C0C" w:rsidP="005D39F7">
      <w:pPr>
        <w:suppressAutoHyphens/>
        <w:autoSpaceDE w:val="0"/>
        <w:autoSpaceDN w:val="0"/>
        <w:adjustRightInd w:val="0"/>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1) издан органом, не имеющим в соответствии с ТК РФ права издавать подобного рода акты, либо издан с нарушением установленного порядка издания таких актов;</w:t>
      </w:r>
    </w:p>
    <w:p w:rsidR="00D04C0C" w:rsidRPr="005D39F7" w:rsidRDefault="00D04C0C" w:rsidP="005D39F7">
      <w:pPr>
        <w:suppressAutoHyphens/>
        <w:autoSpaceDE w:val="0"/>
        <w:autoSpaceDN w:val="0"/>
        <w:adjustRightInd w:val="0"/>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2) отменяет или ограничивает права лиц в отношении товаров и транспортных средств либо полномочия таможенных органов, установленные ТК РФ;</w:t>
      </w:r>
    </w:p>
    <w:p w:rsidR="005D39F7" w:rsidRDefault="00D04C0C" w:rsidP="005D39F7">
      <w:pPr>
        <w:suppressAutoHyphens/>
        <w:autoSpaceDE w:val="0"/>
        <w:autoSpaceDN w:val="0"/>
        <w:adjustRightInd w:val="0"/>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3) изменяет установленные ТК РФ основания, условия, последовательность или порядок</w:t>
      </w:r>
    </w:p>
    <w:p w:rsidR="00D04C0C" w:rsidRPr="005D39F7" w:rsidRDefault="00D04C0C" w:rsidP="005D39F7">
      <w:pPr>
        <w:suppressAutoHyphens/>
        <w:autoSpaceDE w:val="0"/>
        <w:autoSpaceDN w:val="0"/>
        <w:adjustRightInd w:val="0"/>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участников отношений, регулируемых таможенным законодательством Российской Федерации, иных лиц, обязанности которых установлены ТК РФ;</w:t>
      </w:r>
    </w:p>
    <w:p w:rsidR="00D04C0C" w:rsidRPr="005D39F7" w:rsidRDefault="00D04C0C" w:rsidP="005D39F7">
      <w:pPr>
        <w:suppressAutoHyphens/>
        <w:autoSpaceDE w:val="0"/>
        <w:autoSpaceDN w:val="0"/>
        <w:adjustRightInd w:val="0"/>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4) изменяет содержание понятий, определенных в ТК РФ, либо если эти понятия используются в ином значении, чем в ТК РФ.</w:t>
      </w:r>
    </w:p>
    <w:p w:rsidR="00D04C0C" w:rsidRPr="005D39F7" w:rsidRDefault="00D04C0C" w:rsidP="005D39F7">
      <w:pPr>
        <w:suppressAutoHyphens/>
        <w:autoSpaceDE w:val="0"/>
        <w:autoSpaceDN w:val="0"/>
        <w:adjustRightInd w:val="0"/>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Наличие хотя бы одного из перечисленных обстоятельств является основанием для признания нормативного правового акта не соответствующим ТК РФ, которое осуществляется в судебном порядке.</w:t>
      </w:r>
    </w:p>
    <w:p w:rsidR="00D04C0C" w:rsidRPr="005D39F7" w:rsidRDefault="00D04C0C" w:rsidP="005D39F7">
      <w:pPr>
        <w:suppressAutoHyphens/>
        <w:autoSpaceDE w:val="0"/>
        <w:autoSpaceDN w:val="0"/>
        <w:adjustRightInd w:val="0"/>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Необходимыми условиями применения нормативных правовых актов, регулирующих таможенные правоотношения, является действие, т.е. возможность или необходимость применения содержащихся в них норм права, во времени, по территории и по кругу лиц, на которых распространяются эти акты.</w:t>
      </w: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Говоря о применении таможенного законодательства в пределах таможенной территории, следует отметить возможность применения нормативных актов к товарам, находящимся за пределами Российской Федерации. Так, товары, вывезенные с таможенной территории Российской Федерации с целями временного вывоза или для переработки вне таможенной территории, допускается поместить под процедуру экспорта, т.е. вывоза без цели их последующего возврата в Российскую Федерацию.</w:t>
      </w: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Действие нормативных актов, регулирующих таможенные правоотношения, по кругу лиц определяется их территориальным действием, т.е. таможенное право распространяется на всех лиц (физических, юридических), находящихся на таможенной территории Российской Федерации.</w:t>
      </w: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Согласно Конституции Российской Федерации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а также других обстоятельств.</w:t>
      </w: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На таможенной территории могут находиться иностранные граждане и лица без гражданства, которые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Так, ТК РФ устанавливает, что декларантом может быть только российское лицо за некоторыми исключениями. Действие таможенного права не распространяется в определенной части в отношении дипломатических представителей и некоторых других лиц, которые освобождаются от уплаты таможенных пошлин, налогов.</w:t>
      </w: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В юридической литературе утвердилось мнение, что система права - это обусловленная экономическим и социальным строем структура права, выражающая внутреннюю согласованность и единство юридических норм и одновременно их разделение на соответствующие отрасли и институты.</w:t>
      </w:r>
    </w:p>
    <w:p w:rsidR="00D04C0C" w:rsidRPr="005D39F7" w:rsidRDefault="00D04C0C" w:rsidP="005D39F7">
      <w:pPr>
        <w:suppressAutoHyphens/>
        <w:autoSpaceDE w:val="0"/>
        <w:autoSpaceDN w:val="0"/>
        <w:adjustRightInd w:val="0"/>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Нормативные правовые акты, входящие в систему таможенного права можно разделить на три большие группы правовых актов. К первой группе следует отнести Конституцию Российской Федерации, нормы которой являются нормами прямого действия, и федеральные законы, т.е. акты законодательной власти.</w:t>
      </w:r>
    </w:p>
    <w:p w:rsidR="00D04C0C" w:rsidRPr="005D39F7" w:rsidRDefault="00D04C0C" w:rsidP="005D39F7">
      <w:pPr>
        <w:suppressAutoHyphens/>
        <w:autoSpaceDE w:val="0"/>
        <w:autoSpaceDN w:val="0"/>
        <w:adjustRightInd w:val="0"/>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Вторую группу образуют иные акты Российской Федерации, содержащие нормы таможенного законодательства, в которую входят указы Президента Российской Федерации, постановления Правительства Российской Федерации, нормативные правовые акты Министерства финансов Российской Федерации, Федеральной таможенной службы Российской Федерации, т.е. нормативные правовые акты органов исполнительной власти.</w:t>
      </w:r>
    </w:p>
    <w:p w:rsidR="00D04C0C" w:rsidRPr="005D39F7" w:rsidRDefault="00D04C0C" w:rsidP="005D39F7">
      <w:pPr>
        <w:suppressAutoHyphens/>
        <w:autoSpaceDE w:val="0"/>
        <w:autoSpaceDN w:val="0"/>
        <w:adjustRightInd w:val="0"/>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Третью группу правовых актов образуют международные договоры.</w:t>
      </w:r>
    </w:p>
    <w:p w:rsidR="00D04C0C" w:rsidRPr="005D39F7" w:rsidRDefault="00D04C0C" w:rsidP="005D39F7">
      <w:pPr>
        <w:suppressAutoHyphens/>
        <w:autoSpaceDE w:val="0"/>
        <w:autoSpaceDN w:val="0"/>
        <w:adjustRightInd w:val="0"/>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Все указанные выше нормативные правовые акты хотя и регулируют таможенные правоотношения, но в то же время имеют различную юридическую силу, которая зависит от процедуры принятия нормативного правового акта, места издавшего его органа в общей системе государственных органов и его компетенции.</w:t>
      </w:r>
    </w:p>
    <w:p w:rsidR="00D04C0C" w:rsidRPr="005D39F7" w:rsidRDefault="00D04C0C" w:rsidP="005D39F7">
      <w:pPr>
        <w:suppressAutoHyphens/>
        <w:autoSpaceDE w:val="0"/>
        <w:autoSpaceDN w:val="0"/>
        <w:adjustRightInd w:val="0"/>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Конституция Российской Федерации и федеральные законы имеют верховенство на всей территории Российской Федерации, но среди данной группы нормативных актов Конституция Российской Федерации имеет высшую юридическую силу, поэтому нормы ТК РФ не могут противоречить конституционным положениям. Конституция Российской Федерации содержит норму, в соответствии с которой законы подлежат официальному опубликованию, неопубликованные законы не применяются.</w:t>
      </w:r>
    </w:p>
    <w:p w:rsidR="00D04C0C" w:rsidRPr="005D39F7" w:rsidRDefault="00D04C0C" w:rsidP="005D39F7">
      <w:pPr>
        <w:suppressAutoHyphens/>
        <w:autoSpaceDE w:val="0"/>
        <w:autoSpaceDN w:val="0"/>
        <w:adjustRightInd w:val="0"/>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Нормы таможенного права могут найти свое выражение в межгосударственных отношениях, которые также должны рассматриваться как источники таможенного права. Международные договоры Российской Федерации являются в соответствии с Конституцией Российской Федерации</w:t>
      </w:r>
    </w:p>
    <w:p w:rsidR="00D04C0C" w:rsidRPr="005D39F7" w:rsidRDefault="00D04C0C" w:rsidP="005D39F7">
      <w:pPr>
        <w:suppressAutoHyphens/>
        <w:autoSpaceDE w:val="0"/>
        <w:autoSpaceDN w:val="0"/>
        <w:adjustRightInd w:val="0"/>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составной частью ее правовой системы. В отношении международных договоров действует конституционный принцип, согласно которому такие договоры обладают приоритетом над национальными законами. Вопросы таможенного оформления достаточно часто рассматриваются в международных договорах:</w:t>
      </w:r>
    </w:p>
    <w:p w:rsidR="00D04C0C" w:rsidRPr="005D39F7" w:rsidRDefault="00D04C0C" w:rsidP="005D39F7">
      <w:pPr>
        <w:suppressAutoHyphens/>
        <w:autoSpaceDE w:val="0"/>
        <w:autoSpaceDN w:val="0"/>
        <w:adjustRightInd w:val="0"/>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Таможенная конвенция о карнете А.Т.А. для временного ввоза товаров.</w:t>
      </w:r>
    </w:p>
    <w:p w:rsidR="00D04C0C" w:rsidRPr="005D39F7" w:rsidRDefault="00D04C0C" w:rsidP="005D39F7">
      <w:pPr>
        <w:suppressAutoHyphens/>
        <w:autoSpaceDE w:val="0"/>
        <w:autoSpaceDN w:val="0"/>
        <w:adjustRightInd w:val="0"/>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Конвенция о временном ввозе (Стамбул, 26 июня 1990 г.).</w:t>
      </w:r>
    </w:p>
    <w:p w:rsidR="00D04C0C" w:rsidRPr="005D39F7" w:rsidRDefault="00D04C0C" w:rsidP="005D39F7">
      <w:pPr>
        <w:suppressAutoHyphens/>
        <w:autoSpaceDE w:val="0"/>
        <w:autoSpaceDN w:val="0"/>
        <w:adjustRightInd w:val="0"/>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Таможенная конвенция о международной перевозке грузов с применением книжки МДП (Конвенция МДП).</w:t>
      </w:r>
    </w:p>
    <w:p w:rsidR="00D04C0C" w:rsidRPr="005D39F7" w:rsidRDefault="00D04C0C" w:rsidP="005D39F7">
      <w:pPr>
        <w:suppressAutoHyphens/>
        <w:autoSpaceDE w:val="0"/>
        <w:autoSpaceDN w:val="0"/>
        <w:adjustRightInd w:val="0"/>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Соглашение о порядке таможенного оформления транзитных грузов (Алма-Ата, 2 апреля 1992 г.).</w:t>
      </w:r>
    </w:p>
    <w:p w:rsidR="00D04C0C" w:rsidRPr="005D39F7" w:rsidRDefault="00D04C0C" w:rsidP="005D39F7">
      <w:pPr>
        <w:suppressAutoHyphens/>
        <w:autoSpaceDE w:val="0"/>
        <w:autoSpaceDN w:val="0"/>
        <w:adjustRightInd w:val="0"/>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Соглашение об упрощенном порядке таможенного оформления товаров, перемещаемых между государствами - участниками Таможенного союза (Астана, 24 сентября 1999 г.)</w:t>
      </w:r>
    </w:p>
    <w:p w:rsidR="00D04C0C" w:rsidRPr="005D39F7" w:rsidRDefault="00D04C0C" w:rsidP="005D39F7">
      <w:pPr>
        <w:suppressAutoHyphens/>
        <w:autoSpaceDE w:val="0"/>
        <w:autoSpaceDN w:val="0"/>
        <w:adjustRightInd w:val="0"/>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Решение Совета глав правительств Республики Беларусь, Республики Казахстан, Кыргызской Республики, Российской Федерации и Республики Таджикистан от 24 сентября 1999 г. N 60 "О Соглашении об упрощенном порядке таможенного оформления товаров, перемещаемых между государствами - участниками Таможенного союза"</w:t>
      </w:r>
    </w:p>
    <w:p w:rsidR="00D04C0C" w:rsidRPr="005D39F7" w:rsidRDefault="00D04C0C" w:rsidP="005D39F7">
      <w:pPr>
        <w:suppressAutoHyphens/>
        <w:autoSpaceDE w:val="0"/>
        <w:autoSpaceDN w:val="0"/>
        <w:adjustRightInd w:val="0"/>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Решение Совета глав правительств при Межгосударственном Совете Республики Беларусь, Республики Казахстан, Кыргызской Республики и Российской Федерации от 22 января 1998 г. N 7 "О Протоколе об упрощенном порядке таможенного оформления товаров, непредназначенных для производственной и иной коммерческой деятельности, и валюты, перемещаемых физическими лицами через таможенные границы государств - участников Таможенного союза".</w:t>
      </w:r>
    </w:p>
    <w:p w:rsidR="00D04C0C" w:rsidRPr="005D39F7" w:rsidRDefault="00D04C0C" w:rsidP="005D39F7">
      <w:pPr>
        <w:suppressAutoHyphens/>
        <w:autoSpaceDE w:val="0"/>
        <w:autoSpaceDN w:val="0"/>
        <w:adjustRightInd w:val="0"/>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Соглашение о порядке таможенного оформления и таможенного контроля товаров, перемещаемых между государствами - участниками Соглашения о создании зоны свободной торговли (Ялта, 8 октября 1999 г.)</w:t>
      </w:r>
    </w:p>
    <w:p w:rsidR="00D04C0C" w:rsidRPr="005D39F7" w:rsidRDefault="00D04C0C" w:rsidP="005D39F7">
      <w:pPr>
        <w:suppressAutoHyphens/>
        <w:autoSpaceDE w:val="0"/>
        <w:autoSpaceDN w:val="0"/>
        <w:adjustRightInd w:val="0"/>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Важными и наиболее многочисленными источниками таможенного права являются подзаконные правовые акты, среди которых следует выделить указы Президента Российской Федерации.</w:t>
      </w:r>
    </w:p>
    <w:p w:rsidR="00D04C0C" w:rsidRPr="005D39F7" w:rsidRDefault="00D04C0C" w:rsidP="005D39F7">
      <w:pPr>
        <w:suppressAutoHyphens/>
        <w:autoSpaceDE w:val="0"/>
        <w:autoSpaceDN w:val="0"/>
        <w:adjustRightInd w:val="0"/>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Важное значение для регулирования таможенных правоотношений имеют Указы "Об утверждении Положения о ввозе в Российскую Федерацию и вывозе из Российской Федерации природных алмазов и бриллиантов" , "О государственном регулировании внешнеторговых бартерных сделок" , "О порядке ввоза в Российскую Федерацию и вывоза из Российской Федерации драгоценных металлов и драгоценных камней".</w:t>
      </w:r>
    </w:p>
    <w:p w:rsidR="00D04C0C" w:rsidRPr="005D39F7" w:rsidRDefault="00D04C0C" w:rsidP="005D39F7">
      <w:pPr>
        <w:suppressAutoHyphens/>
        <w:autoSpaceDE w:val="0"/>
        <w:autoSpaceDN w:val="0"/>
        <w:adjustRightInd w:val="0"/>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После указов в системе источников таможенного права находятся постановления Правительства Российской Федерации, которыми регулируется широкий круг таможенных правоотношений. К их числу можно отнести Постановления "Об утверждении Положения о порядке таможенного оформления товаров, перемещаемых через таможенную границу Российской Федерации физическими лицами для личного пользования", "Об особенностях применения таможенных режимов переработки на таможенной территории и переработки под таможенным контролем при ремонте российской авиационной техники", "О требованиях и условиях помещения товаров под специальный таможенный режим перемещения товаров для</w:t>
      </w:r>
    </w:p>
    <w:p w:rsidR="00D04C0C" w:rsidRPr="005D39F7" w:rsidRDefault="00D04C0C" w:rsidP="005D39F7">
      <w:pPr>
        <w:suppressAutoHyphens/>
        <w:autoSpaceDE w:val="0"/>
        <w:autoSpaceDN w:val="0"/>
        <w:adjustRightInd w:val="0"/>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предупреждения и ликвидации стихийных бедствий и иных чрезвычайных ситуаций, а также об ограничениях на пользование и распоряжение товарами, помещенными под этот таможенный режим", "О временном ввозе (вывозе) научных приборов и оборудования", "О порядке временного вывоза из Российской Федерации в целях экспонирования или научного изучения ценностей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субъектов Российской Федерации"</w:t>
      </w:r>
      <w:r w:rsidR="005D39F7">
        <w:rPr>
          <w:rFonts w:ascii="Times New Roman" w:eastAsia="ArialMT" w:hAnsi="Times New Roman"/>
          <w:sz w:val="28"/>
          <w:szCs w:val="28"/>
        </w:rPr>
        <w:t xml:space="preserve"> </w:t>
      </w:r>
      <w:r w:rsidRPr="005D39F7">
        <w:rPr>
          <w:rFonts w:ascii="Times New Roman" w:eastAsia="ArialMT" w:hAnsi="Times New Roman"/>
          <w:sz w:val="28"/>
          <w:szCs w:val="28"/>
        </w:rPr>
        <w:t>и целый ряд других, среди которых можно перечислить следующие:</w:t>
      </w:r>
    </w:p>
    <w:p w:rsidR="00D04C0C" w:rsidRPr="005D39F7" w:rsidRDefault="00D04C0C" w:rsidP="005D39F7">
      <w:pPr>
        <w:suppressAutoHyphens/>
        <w:autoSpaceDE w:val="0"/>
        <w:autoSpaceDN w:val="0"/>
        <w:adjustRightInd w:val="0"/>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Постановление Правительства РФ от 31 марта 2006 г. N 186 "О перечне товаров, запрещенных к помещению под таможенный режим свободной таможенной зоны, применяемый в Калининградской области" (с изменениями и дополнениями).</w:t>
      </w:r>
    </w:p>
    <w:p w:rsidR="00D04C0C" w:rsidRPr="005D39F7" w:rsidRDefault="00D04C0C" w:rsidP="005D39F7">
      <w:pPr>
        <w:suppressAutoHyphens/>
        <w:autoSpaceDE w:val="0"/>
        <w:autoSpaceDN w:val="0"/>
        <w:adjustRightInd w:val="0"/>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Постановление Правительства РФ от 20 ноября 2003 г. N 701 "О требованиях и условиях помещения товаров под специальный таможенный режим перемещения товаров для предупреждения и ликвидации стихийных бедствий и иных чрезвычайных ситуаций, а также об ограничениях на пользование и распоряжение товарами, помещенными под этот таможенный режим"</w:t>
      </w:r>
    </w:p>
    <w:p w:rsidR="00D04C0C" w:rsidRPr="005D39F7" w:rsidRDefault="00D04C0C" w:rsidP="005D39F7">
      <w:pPr>
        <w:suppressAutoHyphens/>
        <w:autoSpaceDE w:val="0"/>
        <w:autoSpaceDN w:val="0"/>
        <w:adjustRightInd w:val="0"/>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Постановление Правительства РФ от 20 ноября 2003 г. N 699 "О требованиях и условиях помещения под специальный таможенный режим российских товаров, перемещаемых между таможенными органами Российской Федерации через территорию иностранного государства"</w:t>
      </w:r>
    </w:p>
    <w:p w:rsidR="00D04C0C" w:rsidRPr="005D39F7" w:rsidRDefault="00D04C0C" w:rsidP="005D39F7">
      <w:pPr>
        <w:suppressAutoHyphens/>
        <w:autoSpaceDE w:val="0"/>
        <w:autoSpaceDN w:val="0"/>
        <w:adjustRightInd w:val="0"/>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Постановление Правительства РФ от 28 ноября 2002 г. N 843 "О порядке регистрации таможенными органами Российской Федерации иностранных лиц, являющихся стороной в договоре с российским лицом (российскими лицами), в соответствии с которым иностранные товары, помещаемые под таможенный режим переработки на таможенной территории, ввозятся (ввезены) на таможенную территорию Российской Федерации"</w:t>
      </w:r>
    </w:p>
    <w:p w:rsidR="00D04C0C" w:rsidRPr="005D39F7" w:rsidRDefault="00D04C0C" w:rsidP="005D39F7">
      <w:pPr>
        <w:suppressAutoHyphens/>
        <w:autoSpaceDE w:val="0"/>
        <w:autoSpaceDN w:val="0"/>
        <w:adjustRightInd w:val="0"/>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Нормативные правовые акты Федеральной таможенной службы Российской Федерации являются наиболее многочисленными, в частности, вопросы таможенного оформления регулируются следующими нормативными правовыми актами Федеральной таможенной службы:</w:t>
      </w:r>
    </w:p>
    <w:p w:rsidR="00D04C0C" w:rsidRPr="005D39F7" w:rsidRDefault="00D04C0C" w:rsidP="005D39F7">
      <w:pPr>
        <w:suppressAutoHyphens/>
        <w:autoSpaceDE w:val="0"/>
        <w:autoSpaceDN w:val="0"/>
        <w:adjustRightInd w:val="0"/>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Приказ Федеральной таможенной службы от 3 июля 2007 г. N 797 "Об утверждении упрощенного порядка таможенного оформления отдельных видов товаров, помещенных под таможенный режим свободной таможенной зоны, применяемый в Калининградской области, при их перемещении через таможенную границу Российской Федерации"</w:t>
      </w:r>
    </w:p>
    <w:p w:rsidR="00D04C0C" w:rsidRPr="005D39F7" w:rsidRDefault="00D04C0C" w:rsidP="005D39F7">
      <w:pPr>
        <w:suppressAutoHyphens/>
        <w:autoSpaceDE w:val="0"/>
        <w:autoSpaceDN w:val="0"/>
        <w:adjustRightInd w:val="0"/>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Приказ Федеральной таможенной службы от 25 апреля 2007 г. N 536 "Об утверждении Перечня документов и сведений, необходимых для таможенного оформления товаров в соответствии с выбранным таможенным режимом"</w:t>
      </w:r>
    </w:p>
    <w:p w:rsidR="00D04C0C" w:rsidRPr="005D39F7" w:rsidRDefault="00D04C0C" w:rsidP="005D39F7">
      <w:pPr>
        <w:suppressAutoHyphens/>
        <w:autoSpaceDE w:val="0"/>
        <w:autoSpaceDN w:val="0"/>
        <w:adjustRightInd w:val="0"/>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Приказ Федеральной таможенной службы от 12 января 2007 г. N 22 "Об утверждении Инструкции об особенностях таможенного оформления товаров, вывозимых в соответствии с таможенным режимом экспорта в виде отдельных компонентов"</w:t>
      </w:r>
    </w:p>
    <w:p w:rsidR="00D04C0C" w:rsidRPr="005D39F7" w:rsidRDefault="00D04C0C" w:rsidP="005D39F7">
      <w:pPr>
        <w:suppressAutoHyphens/>
        <w:autoSpaceDE w:val="0"/>
        <w:autoSpaceDN w:val="0"/>
        <w:adjustRightInd w:val="0"/>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Приказ Федеральной таможенной службы от 23 января 2007 г. N 79 "О таможенном оформлении и таможенном контроле продукции военного назначения"</w:t>
      </w:r>
    </w:p>
    <w:p w:rsidR="00D04C0C" w:rsidRPr="005D39F7" w:rsidRDefault="00D04C0C" w:rsidP="005D39F7">
      <w:pPr>
        <w:suppressAutoHyphens/>
        <w:autoSpaceDE w:val="0"/>
        <w:autoSpaceDN w:val="0"/>
        <w:adjustRightInd w:val="0"/>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 xml:space="preserve">Приказ ГТК </w:t>
      </w:r>
      <w:r w:rsidRPr="005D39F7">
        <w:rPr>
          <w:rFonts w:ascii="Times New Roman" w:hAnsi="Times New Roman"/>
          <w:sz w:val="28"/>
          <w:szCs w:val="28"/>
        </w:rPr>
        <w:t>(ныне ФТС, примечание автора)</w:t>
      </w:r>
      <w:r w:rsidR="005D39F7">
        <w:rPr>
          <w:rFonts w:ascii="Times New Roman" w:hAnsi="Times New Roman"/>
          <w:sz w:val="28"/>
          <w:szCs w:val="28"/>
        </w:rPr>
        <w:t xml:space="preserve"> </w:t>
      </w:r>
      <w:r w:rsidRPr="005D39F7">
        <w:rPr>
          <w:rFonts w:ascii="Times New Roman" w:eastAsia="ArialMT" w:hAnsi="Times New Roman"/>
          <w:sz w:val="28"/>
          <w:szCs w:val="28"/>
        </w:rPr>
        <w:t>РФ от 8 сентября 2003 г. N 999 "Об особенностях таможенного оформления товаров, перемещаемых через таможенную границу Российской Федерации в рамках межправительственных соглашений о производственной и научно-технической кооперации предприятий оборонных отраслей промышленности" (с изменениями и дополнениями).</w:t>
      </w:r>
    </w:p>
    <w:p w:rsidR="00D04C0C" w:rsidRPr="005D39F7" w:rsidRDefault="00D04C0C" w:rsidP="005D39F7">
      <w:pPr>
        <w:suppressAutoHyphens/>
        <w:autoSpaceDE w:val="0"/>
        <w:autoSpaceDN w:val="0"/>
        <w:adjustRightInd w:val="0"/>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 xml:space="preserve">Приказ ГТК </w:t>
      </w:r>
      <w:r w:rsidRPr="005D39F7">
        <w:rPr>
          <w:rFonts w:ascii="Times New Roman" w:hAnsi="Times New Roman"/>
          <w:sz w:val="28"/>
          <w:szCs w:val="28"/>
        </w:rPr>
        <w:t>(ныне ФТС, примечание автора)</w:t>
      </w:r>
      <w:r w:rsidR="005D39F7">
        <w:rPr>
          <w:rFonts w:ascii="Times New Roman" w:hAnsi="Times New Roman"/>
          <w:sz w:val="28"/>
          <w:szCs w:val="28"/>
        </w:rPr>
        <w:t xml:space="preserve"> </w:t>
      </w:r>
      <w:r w:rsidRPr="005D39F7">
        <w:rPr>
          <w:rFonts w:ascii="Times New Roman" w:eastAsia="ArialMT" w:hAnsi="Times New Roman"/>
          <w:sz w:val="28"/>
          <w:szCs w:val="28"/>
        </w:rPr>
        <w:t>РФ от 13 мая 2003 г. N 500 "Об утверждении Порядка таможенного оформления и таможенного контроля товаров отдельной категории, перемещаемых через таможенную границу Российской Федерации".</w:t>
      </w:r>
    </w:p>
    <w:p w:rsidR="00D04C0C" w:rsidRPr="005D39F7" w:rsidRDefault="00D04C0C" w:rsidP="005D39F7">
      <w:pPr>
        <w:suppressAutoHyphens/>
        <w:autoSpaceDE w:val="0"/>
        <w:autoSpaceDN w:val="0"/>
        <w:adjustRightInd w:val="0"/>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Приказ Федеральной таможенной службы от 3 июля 2007 г. N 797 "Об утверждении упрощенного порядка таможенного оформления отдельных видов товаров, помещенных под таможенный режим свободной таможенной зоны, применяемый в Калининградской области, при их перемещении через таможенную границу Российской Федерации"</w:t>
      </w:r>
    </w:p>
    <w:p w:rsidR="00D04C0C" w:rsidRPr="005D39F7" w:rsidRDefault="00D04C0C" w:rsidP="005D39F7">
      <w:pPr>
        <w:suppressAutoHyphens/>
        <w:autoSpaceDE w:val="0"/>
        <w:autoSpaceDN w:val="0"/>
        <w:adjustRightInd w:val="0"/>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 xml:space="preserve">Приказ Федеральной таможенной службы от 8 сентября 2006 г. N 862 "О внесении изменений в Порядок совершения отдельных таможенных операций при использовании таможенного режима таможенного склада, утвержденный Приказом ГТК </w:t>
      </w:r>
      <w:r w:rsidRPr="005D39F7">
        <w:rPr>
          <w:rFonts w:ascii="Times New Roman" w:hAnsi="Times New Roman"/>
          <w:sz w:val="28"/>
          <w:szCs w:val="28"/>
        </w:rPr>
        <w:t>(ныне ФТС, примечание автора)</w:t>
      </w:r>
      <w:r w:rsidR="005D39F7">
        <w:rPr>
          <w:rFonts w:ascii="Times New Roman" w:hAnsi="Times New Roman"/>
          <w:sz w:val="28"/>
          <w:szCs w:val="28"/>
        </w:rPr>
        <w:t xml:space="preserve"> </w:t>
      </w:r>
      <w:r w:rsidRPr="005D39F7">
        <w:rPr>
          <w:rFonts w:ascii="Times New Roman" w:eastAsia="ArialMT" w:hAnsi="Times New Roman"/>
          <w:sz w:val="28"/>
          <w:szCs w:val="28"/>
        </w:rPr>
        <w:t>России от 25 февраля 2004 г. N 236 "Об утверждении Порядка совершения отдельных таможенных операций при</w:t>
      </w:r>
    </w:p>
    <w:p w:rsidR="00D04C0C" w:rsidRPr="005D39F7" w:rsidRDefault="00D04C0C" w:rsidP="005D39F7">
      <w:pPr>
        <w:suppressAutoHyphens/>
        <w:autoSpaceDE w:val="0"/>
        <w:autoSpaceDN w:val="0"/>
        <w:adjustRightInd w:val="0"/>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использовании таможенного режима таможенного склада и обязательных требований к обустройству, оборудованию и месту расположения помещений и (или) открытых площадок, предназначенных для использования в качестве таможенного склада"</w:t>
      </w:r>
    </w:p>
    <w:p w:rsidR="00D04C0C" w:rsidRPr="005D39F7" w:rsidRDefault="00D04C0C" w:rsidP="005D39F7">
      <w:pPr>
        <w:suppressAutoHyphens/>
        <w:autoSpaceDE w:val="0"/>
        <w:autoSpaceDN w:val="0"/>
        <w:adjustRightInd w:val="0"/>
        <w:spacing w:after="0" w:line="360" w:lineRule="auto"/>
        <w:ind w:firstLine="709"/>
        <w:jc w:val="both"/>
        <w:rPr>
          <w:rFonts w:ascii="Times New Roman" w:hAnsi="Times New Roman"/>
          <w:sz w:val="28"/>
          <w:szCs w:val="28"/>
        </w:rPr>
      </w:pPr>
      <w:r w:rsidRPr="005D39F7">
        <w:rPr>
          <w:rFonts w:ascii="Times New Roman" w:hAnsi="Times New Roman"/>
          <w:sz w:val="28"/>
          <w:szCs w:val="28"/>
        </w:rPr>
        <w:t xml:space="preserve">Правовая регламентация порядка и условий применения таможенных процедур строится на основе соответствующих норм раздела 6 ТК ТС, Закона РФ </w:t>
      </w:r>
      <w:r w:rsidR="005D39F7">
        <w:rPr>
          <w:rFonts w:ascii="Times New Roman" w:hAnsi="Times New Roman"/>
          <w:sz w:val="28"/>
          <w:szCs w:val="28"/>
        </w:rPr>
        <w:t>"</w:t>
      </w:r>
      <w:r w:rsidRPr="005D39F7">
        <w:rPr>
          <w:rFonts w:ascii="Times New Roman" w:hAnsi="Times New Roman"/>
          <w:sz w:val="28"/>
          <w:szCs w:val="28"/>
        </w:rPr>
        <w:t>О таможенном тарифе</w:t>
      </w:r>
      <w:r w:rsidR="005D39F7">
        <w:rPr>
          <w:rFonts w:ascii="Times New Roman" w:hAnsi="Times New Roman"/>
          <w:sz w:val="28"/>
          <w:szCs w:val="28"/>
        </w:rPr>
        <w:t>"</w:t>
      </w:r>
      <w:r w:rsidRPr="005D39F7">
        <w:rPr>
          <w:rFonts w:ascii="Times New Roman" w:hAnsi="Times New Roman"/>
          <w:sz w:val="28"/>
          <w:szCs w:val="28"/>
        </w:rPr>
        <w:t xml:space="preserve">, </w:t>
      </w:r>
      <w:r w:rsidR="005D39F7">
        <w:rPr>
          <w:rFonts w:ascii="Times New Roman" w:hAnsi="Times New Roman"/>
          <w:sz w:val="28"/>
          <w:szCs w:val="28"/>
        </w:rPr>
        <w:t>"</w:t>
      </w:r>
      <w:r w:rsidRPr="005D39F7">
        <w:rPr>
          <w:rFonts w:ascii="Times New Roman" w:hAnsi="Times New Roman"/>
          <w:sz w:val="28"/>
          <w:szCs w:val="28"/>
        </w:rPr>
        <w:t>О государственном регулировании внешнеторговой деятельности</w:t>
      </w:r>
      <w:r w:rsidR="005D39F7">
        <w:rPr>
          <w:rFonts w:ascii="Times New Roman" w:hAnsi="Times New Roman"/>
          <w:sz w:val="28"/>
          <w:szCs w:val="28"/>
        </w:rPr>
        <w:t>"</w:t>
      </w:r>
      <w:r w:rsidRPr="005D39F7">
        <w:rPr>
          <w:rFonts w:ascii="Times New Roman" w:hAnsi="Times New Roman"/>
          <w:sz w:val="28"/>
          <w:szCs w:val="28"/>
        </w:rPr>
        <w:t>, международных конвенциях и межправительственных соглашениях- Стамбульская конвенция 1990 г. о временном ввозе товаров.</w:t>
      </w:r>
    </w:p>
    <w:p w:rsidR="00D04C0C" w:rsidRPr="005D39F7" w:rsidRDefault="00D04C0C" w:rsidP="005D39F7">
      <w:pPr>
        <w:suppressAutoHyphens/>
        <w:autoSpaceDE w:val="0"/>
        <w:autoSpaceDN w:val="0"/>
        <w:adjustRightInd w:val="0"/>
        <w:spacing w:after="0" w:line="360" w:lineRule="auto"/>
        <w:ind w:firstLine="709"/>
        <w:jc w:val="both"/>
        <w:rPr>
          <w:rFonts w:ascii="Times New Roman" w:hAnsi="Times New Roman"/>
          <w:sz w:val="28"/>
          <w:szCs w:val="28"/>
        </w:rPr>
      </w:pPr>
      <w:r w:rsidRPr="005D39F7">
        <w:rPr>
          <w:rFonts w:ascii="Times New Roman" w:hAnsi="Times New Roman"/>
          <w:sz w:val="28"/>
          <w:szCs w:val="28"/>
        </w:rPr>
        <w:t>Срок, на который ФТС вправе продлить 3-летний срок закон не ограничил. Этот вопрос решается ФТС самостоятельно. Порядок продления этого срока определен приказом ГТК (ныне ФТС, примечание автора)</w:t>
      </w:r>
      <w:r w:rsidR="005D39F7">
        <w:rPr>
          <w:rFonts w:ascii="Times New Roman" w:hAnsi="Times New Roman"/>
          <w:sz w:val="28"/>
          <w:szCs w:val="28"/>
        </w:rPr>
        <w:t xml:space="preserve"> </w:t>
      </w:r>
      <w:r w:rsidRPr="005D39F7">
        <w:rPr>
          <w:rFonts w:ascii="Times New Roman" w:hAnsi="Times New Roman"/>
          <w:sz w:val="28"/>
          <w:szCs w:val="28"/>
        </w:rPr>
        <w:t>от 13.11.2003 N 1286.</w:t>
      </w:r>
    </w:p>
    <w:p w:rsidR="00D04C0C" w:rsidRPr="005D39F7" w:rsidRDefault="00D04C0C" w:rsidP="005D39F7">
      <w:pPr>
        <w:suppressAutoHyphens/>
        <w:autoSpaceDE w:val="0"/>
        <w:autoSpaceDN w:val="0"/>
        <w:adjustRightInd w:val="0"/>
        <w:spacing w:after="0" w:line="360" w:lineRule="auto"/>
        <w:ind w:firstLine="709"/>
        <w:jc w:val="both"/>
        <w:rPr>
          <w:rFonts w:ascii="Times New Roman" w:hAnsi="Times New Roman"/>
          <w:sz w:val="28"/>
          <w:szCs w:val="28"/>
        </w:rPr>
      </w:pPr>
      <w:r w:rsidRPr="005D39F7">
        <w:rPr>
          <w:rFonts w:ascii="Times New Roman" w:hAnsi="Times New Roman"/>
          <w:sz w:val="28"/>
          <w:szCs w:val="28"/>
        </w:rPr>
        <w:t>Порядок совершения таможенных операций при помещении товаров под таможенную процедуру реимпорта установлен приказом ГТК (ныне ФТС, примечание автора)</w:t>
      </w:r>
      <w:r w:rsidR="005D39F7">
        <w:rPr>
          <w:rFonts w:ascii="Times New Roman" w:hAnsi="Times New Roman"/>
          <w:sz w:val="28"/>
          <w:szCs w:val="28"/>
        </w:rPr>
        <w:t xml:space="preserve"> </w:t>
      </w:r>
      <w:r w:rsidRPr="005D39F7">
        <w:rPr>
          <w:rFonts w:ascii="Times New Roman" w:hAnsi="Times New Roman"/>
          <w:sz w:val="28"/>
          <w:szCs w:val="28"/>
        </w:rPr>
        <w:t>РФ от 13.11.2003 № 1286 "О совершении отдельных таможенных операций при использовании таможенного режима реимпорта" (зарегистрирован Минюстом РФ 05.12.2003, регистрационный № 5302).</w:t>
      </w:r>
    </w:p>
    <w:p w:rsidR="00D04C0C" w:rsidRPr="005D39F7" w:rsidRDefault="00D04C0C" w:rsidP="005D39F7">
      <w:pPr>
        <w:suppressAutoHyphens/>
        <w:autoSpaceDE w:val="0"/>
        <w:autoSpaceDN w:val="0"/>
        <w:adjustRightInd w:val="0"/>
        <w:spacing w:after="0" w:line="360" w:lineRule="auto"/>
        <w:ind w:firstLine="709"/>
        <w:jc w:val="both"/>
        <w:rPr>
          <w:rFonts w:ascii="Times New Roman" w:eastAsia="ArialMT" w:hAnsi="Times New Roman"/>
          <w:sz w:val="28"/>
          <w:szCs w:val="28"/>
        </w:rPr>
      </w:pPr>
      <w:r w:rsidRPr="005D39F7">
        <w:rPr>
          <w:rFonts w:ascii="Times New Roman" w:hAnsi="Times New Roman"/>
          <w:sz w:val="28"/>
          <w:szCs w:val="28"/>
        </w:rPr>
        <w:t>Перечень документов, необходимых для оформления таможенных процедур закреплен в ТК ТС, а так же приказом ГТК (ныне ФТС, примечание автора) РФ от 16.09.2003 № 1022 "Об утверждении Перечня документов и сведений, необходимых для таможенного оформления товаров в соответствии с выбранным таможенным режимом"</w:t>
      </w:r>
    </w:p>
    <w:p w:rsidR="00D04C0C" w:rsidRPr="005D39F7" w:rsidRDefault="00D04C0C" w:rsidP="005D39F7">
      <w:pPr>
        <w:suppressAutoHyphens/>
        <w:autoSpaceDE w:val="0"/>
        <w:autoSpaceDN w:val="0"/>
        <w:adjustRightInd w:val="0"/>
        <w:spacing w:after="0" w:line="360" w:lineRule="auto"/>
        <w:ind w:firstLine="709"/>
        <w:jc w:val="both"/>
        <w:rPr>
          <w:rFonts w:ascii="Times New Roman" w:hAnsi="Times New Roman"/>
          <w:bCs/>
          <w:sz w:val="28"/>
          <w:szCs w:val="28"/>
        </w:rPr>
      </w:pPr>
      <w:r w:rsidRPr="005D39F7">
        <w:rPr>
          <w:rFonts w:ascii="Times New Roman" w:hAnsi="Times New Roman"/>
          <w:sz w:val="28"/>
          <w:szCs w:val="28"/>
        </w:rPr>
        <w:t xml:space="preserve">Временная технологическая схема таможенного оформления и таможенного контроля товаров, помещаемых под таможенный режим реимпорта в регионе деятельности Центрального таможенного управления была создана </w:t>
      </w:r>
      <w:r w:rsidRPr="005D39F7">
        <w:rPr>
          <w:rFonts w:ascii="Times New Roman" w:hAnsi="Times New Roman"/>
          <w:bCs/>
          <w:sz w:val="28"/>
          <w:szCs w:val="28"/>
        </w:rPr>
        <w:t xml:space="preserve">приказ ЦТУ РФ от 4 марта 2002 г. N 108 </w:t>
      </w:r>
      <w:r w:rsidRPr="005D39F7">
        <w:rPr>
          <w:rFonts w:ascii="Times New Roman" w:hAnsi="Times New Roman"/>
          <w:kern w:val="36"/>
          <w:sz w:val="28"/>
          <w:szCs w:val="28"/>
        </w:rPr>
        <w:t xml:space="preserve">Об утверждении технологической схемы </w:t>
      </w:r>
      <w:r w:rsidRPr="005D39F7">
        <w:rPr>
          <w:rFonts w:ascii="Times New Roman" w:hAnsi="Times New Roman"/>
          <w:sz w:val="28"/>
          <w:szCs w:val="28"/>
        </w:rPr>
        <w:t>В целях унификации технологии таможенного оформления товаров и транспортных средств, помещаемых под таможенный режим реимпорта, и во исполнение статей 32-34 Таможенного кодекса Российской Федерации, приказов ГТК (ныне ФТС, примечание автора) России от 09.12.93 N 525 "Об утверждении Положения о таможенном режиме реимпорта товаров" и от 23.07.2001 N 705 "О местах таможенного оформления легковых автомобилей российского происхождения, помещаемых под таможенный режим реимпорта", указания ГТК (ныне ФТС, примечание автора) России от 25.09.96 N 01-14/1090 "О некоторых вопросах таможенного оформления автотранспортных средств", распоряжения ГТК (ныне ФТС, примечание автора) России от 29.06.99 N 01-14/794 "О порядке уплаты таможенных платежей при таможенном оформлении отдельных товаров в соответствии с таможенным режимом реимпорта", писем ГТК (ныне ФТС, примечание автора)</w:t>
      </w:r>
      <w:r w:rsidR="005D39F7">
        <w:rPr>
          <w:rFonts w:ascii="Times New Roman" w:hAnsi="Times New Roman"/>
          <w:sz w:val="28"/>
          <w:szCs w:val="28"/>
        </w:rPr>
        <w:t xml:space="preserve"> </w:t>
      </w:r>
      <w:r w:rsidRPr="005D39F7">
        <w:rPr>
          <w:rFonts w:ascii="Times New Roman" w:hAnsi="Times New Roman"/>
          <w:sz w:val="28"/>
          <w:szCs w:val="28"/>
        </w:rPr>
        <w:t>России от 04.01.94 N 01-13/25 "О применении Положения о таможенном режиме реимпорта" и от 14.06.95 N 01-13/8301 "О некоторых вопросах применения таможенного режима реимпорта".</w:t>
      </w:r>
    </w:p>
    <w:p w:rsidR="00D04C0C" w:rsidRPr="005D39F7" w:rsidRDefault="00D04C0C" w:rsidP="005D39F7">
      <w:pPr>
        <w:suppressAutoHyphens/>
        <w:autoSpaceDE w:val="0"/>
        <w:autoSpaceDN w:val="0"/>
        <w:adjustRightInd w:val="0"/>
        <w:spacing w:after="0" w:line="360" w:lineRule="auto"/>
        <w:ind w:firstLine="709"/>
        <w:jc w:val="both"/>
        <w:rPr>
          <w:rFonts w:ascii="Times New Roman" w:hAnsi="Times New Roman"/>
          <w:sz w:val="28"/>
          <w:szCs w:val="28"/>
        </w:rPr>
      </w:pPr>
      <w:r w:rsidRPr="005D39F7">
        <w:rPr>
          <w:rFonts w:ascii="Times New Roman" w:hAnsi="Times New Roman"/>
          <w:sz w:val="28"/>
          <w:szCs w:val="28"/>
        </w:rPr>
        <w:t>Данная Технология применяется в части, не противоречащей вновь издаваемым нормативно - правовым актам, регламентирующим вопросы применения таможенной процедуры реимпорта.</w:t>
      </w:r>
    </w:p>
    <w:p w:rsidR="00D04C0C" w:rsidRPr="005D39F7" w:rsidRDefault="00D04C0C" w:rsidP="005D39F7">
      <w:pPr>
        <w:suppressAutoHyphens/>
        <w:autoSpaceDE w:val="0"/>
        <w:autoSpaceDN w:val="0"/>
        <w:adjustRightInd w:val="0"/>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А так же порядок применения процедуры реимпорта регламентируется в следующих соглашениях: соглашение о единых мерах нетарифного регулирования в отношении третьих стран от 25 января 2008 г., соглашение о порядке ведения и применения мер, затрагивающих внешнюю торговлю товарами на единой таможенной территории в отношении третьих стран от 9 июня 2009 г., соглашение об обращении продукции, подлежащей обязательной оценке (подтверждению) соответствия, на таможенной территории таможенного союза от 11 декабря 2009 г.</w:t>
      </w:r>
    </w:p>
    <w:p w:rsidR="00D04C0C" w:rsidRPr="005D39F7" w:rsidRDefault="00D04C0C" w:rsidP="005D39F7">
      <w:pPr>
        <w:suppressAutoHyphens/>
        <w:autoSpaceDE w:val="0"/>
        <w:autoSpaceDN w:val="0"/>
        <w:adjustRightInd w:val="0"/>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В структуре нормы таможенного права содержатся такие элементы, как гипотеза, определяющая круг лиц, которым адресована норма, а также обстоятельства ее реализации; диспозиция, содержащая само правило поведения, выраженное в виде обязанностей и прав участников правоотношения; санкция, указывающая на меры государственного принуждения за нарушение диспозиции. Статьи ТК ТС содержат в основной массе развернутую регламентацию прав и обязанностей участников правоотношений и условий, при которых они действуют, т.е. диспозиции и гипотезы соответствующих норм. Санкции к этим нормам обычно выделены в отдельные статьи ТК ТС или других актов.</w:t>
      </w:r>
    </w:p>
    <w:p w:rsidR="00D04C0C" w:rsidRPr="005D39F7" w:rsidRDefault="00D04C0C" w:rsidP="005D39F7">
      <w:pPr>
        <w:suppressAutoHyphens/>
        <w:autoSpaceDE w:val="0"/>
        <w:autoSpaceDN w:val="0"/>
        <w:adjustRightInd w:val="0"/>
        <w:spacing w:after="0" w:line="360" w:lineRule="auto"/>
        <w:ind w:firstLine="709"/>
        <w:jc w:val="both"/>
        <w:rPr>
          <w:rFonts w:ascii="Times New Roman" w:eastAsia="ArialMT" w:hAnsi="Times New Roman"/>
          <w:sz w:val="28"/>
          <w:szCs w:val="28"/>
        </w:rPr>
      </w:pPr>
      <w:r w:rsidRPr="005D39F7">
        <w:rPr>
          <w:rFonts w:ascii="Times New Roman" w:eastAsia="ArialMT" w:hAnsi="Times New Roman"/>
          <w:sz w:val="28"/>
          <w:szCs w:val="28"/>
        </w:rPr>
        <w:t>При рассмотрении норм таможенного права с точки зрения детальности правовой регламентации регулируемых отношений, выбора вариантов поведения необходимо отметить, что в таможенном праве преобладают императивные нормы, т.е. нормы, не допускающие отступлений от правил, содержащихся в них. Императивные нормы характерны для норм публично-правового регулирования, в том числе таможенного права, где стороны находятся в неравном в правовом смысле положении. Большинство норм ТК РФ выражено в категорических предписаниях, они содержат четкую определенность прав и обязанностей участников правоотношений с исключением возможности выбора вариантов поведения.</w:t>
      </w:r>
    </w:p>
    <w:p w:rsidR="005D39F7" w:rsidRDefault="005D39F7" w:rsidP="005D39F7">
      <w:pPr>
        <w:pStyle w:val="1"/>
        <w:keepNext w:val="0"/>
        <w:keepLines w:val="0"/>
        <w:suppressAutoHyphens/>
        <w:spacing w:before="0" w:line="360" w:lineRule="auto"/>
        <w:ind w:firstLine="709"/>
        <w:jc w:val="both"/>
        <w:rPr>
          <w:rFonts w:ascii="Times New Roman" w:hAnsi="Times New Roman"/>
          <w:color w:val="auto"/>
          <w:lang w:val="en-US"/>
        </w:rPr>
      </w:pPr>
      <w:bookmarkStart w:id="22" w:name="_Toc292716980"/>
      <w:bookmarkStart w:id="23" w:name="_Toc292819710"/>
    </w:p>
    <w:p w:rsidR="005D39F7" w:rsidRPr="0062173A" w:rsidRDefault="005D39F7">
      <w:pPr>
        <w:rPr>
          <w:rFonts w:ascii="Times New Roman" w:hAnsi="Times New Roman"/>
          <w:b/>
          <w:bCs/>
          <w:sz w:val="28"/>
          <w:szCs w:val="28"/>
          <w:lang w:val="en-US"/>
        </w:rPr>
      </w:pPr>
      <w:r>
        <w:rPr>
          <w:rFonts w:ascii="Times New Roman" w:hAnsi="Times New Roman"/>
          <w:lang w:val="en-US"/>
        </w:rPr>
        <w:br w:type="page"/>
      </w:r>
    </w:p>
    <w:p w:rsidR="00D04C0C" w:rsidRPr="005D39F7" w:rsidRDefault="00D87C15" w:rsidP="005D39F7">
      <w:pPr>
        <w:pStyle w:val="1"/>
        <w:keepNext w:val="0"/>
        <w:keepLines w:val="0"/>
        <w:suppressAutoHyphens/>
        <w:spacing w:before="0" w:line="360" w:lineRule="auto"/>
        <w:ind w:firstLine="709"/>
        <w:jc w:val="both"/>
        <w:rPr>
          <w:rFonts w:ascii="Times New Roman" w:hAnsi="Times New Roman"/>
          <w:color w:val="auto"/>
        </w:rPr>
      </w:pPr>
      <w:r w:rsidRPr="005D39F7">
        <w:rPr>
          <w:rFonts w:ascii="Times New Roman" w:hAnsi="Times New Roman"/>
          <w:color w:val="auto"/>
        </w:rPr>
        <w:t xml:space="preserve">2.2 </w:t>
      </w:r>
      <w:r w:rsidR="00D04C0C" w:rsidRPr="005D39F7">
        <w:rPr>
          <w:rFonts w:ascii="Times New Roman" w:hAnsi="Times New Roman"/>
          <w:color w:val="auto"/>
        </w:rPr>
        <w:t xml:space="preserve">Сравнительный анализ правоприменительной практики процедуры реимпорта 2009 </w:t>
      </w:r>
      <w:r w:rsidR="00B35EB7" w:rsidRPr="005D39F7">
        <w:rPr>
          <w:rFonts w:ascii="Times New Roman" w:hAnsi="Times New Roman"/>
          <w:color w:val="auto"/>
        </w:rPr>
        <w:t>–</w:t>
      </w:r>
      <w:r w:rsidR="00D04C0C" w:rsidRPr="005D39F7">
        <w:rPr>
          <w:rFonts w:ascii="Times New Roman" w:hAnsi="Times New Roman"/>
          <w:color w:val="auto"/>
        </w:rPr>
        <w:t xml:space="preserve"> 2010</w:t>
      </w:r>
      <w:bookmarkEnd w:id="22"/>
      <w:bookmarkEnd w:id="23"/>
      <w:r w:rsidR="00B35EB7" w:rsidRPr="005D39F7">
        <w:rPr>
          <w:rFonts w:ascii="Times New Roman" w:hAnsi="Times New Roman"/>
          <w:color w:val="auto"/>
        </w:rPr>
        <w:t xml:space="preserve"> гг.</w:t>
      </w:r>
    </w:p>
    <w:p w:rsidR="005D39F7" w:rsidRDefault="005D39F7" w:rsidP="005D39F7">
      <w:pPr>
        <w:pStyle w:val="a3"/>
        <w:suppressAutoHyphens/>
        <w:spacing w:before="0" w:beforeAutospacing="0" w:after="0" w:afterAutospacing="0" w:line="360" w:lineRule="auto"/>
        <w:ind w:firstLine="709"/>
        <w:rPr>
          <w:rFonts w:ascii="Times New Roman" w:hAnsi="Times New Roman" w:cs="Times New Roman"/>
          <w:color w:val="auto"/>
          <w:sz w:val="28"/>
          <w:szCs w:val="28"/>
          <w:lang w:val="en-US"/>
        </w:rPr>
      </w:pPr>
    </w:p>
    <w:p w:rsidR="00D04C0C" w:rsidRPr="005D39F7" w:rsidRDefault="00D04C0C" w:rsidP="005D39F7">
      <w:pPr>
        <w:pStyle w:val="a3"/>
        <w:suppressAutoHyphens/>
        <w:spacing w:before="0" w:beforeAutospacing="0" w:after="0" w:afterAutospacing="0" w:line="360" w:lineRule="auto"/>
        <w:ind w:firstLine="709"/>
        <w:rPr>
          <w:rFonts w:ascii="Times New Roman" w:hAnsi="Times New Roman" w:cs="Times New Roman"/>
          <w:color w:val="auto"/>
          <w:sz w:val="28"/>
          <w:szCs w:val="28"/>
        </w:rPr>
      </w:pPr>
      <w:r w:rsidRPr="005D39F7">
        <w:rPr>
          <w:rFonts w:ascii="Times New Roman" w:hAnsi="Times New Roman" w:cs="Times New Roman"/>
          <w:color w:val="auto"/>
          <w:sz w:val="28"/>
          <w:szCs w:val="28"/>
        </w:rPr>
        <w:t xml:space="preserve">Сегодня использование процедур с префиксом </w:t>
      </w:r>
      <w:r w:rsidR="005D39F7">
        <w:rPr>
          <w:rFonts w:ascii="Times New Roman" w:hAnsi="Times New Roman" w:cs="Times New Roman"/>
          <w:color w:val="auto"/>
          <w:sz w:val="28"/>
          <w:szCs w:val="28"/>
        </w:rPr>
        <w:t>"</w:t>
      </w:r>
      <w:r w:rsidRPr="005D39F7">
        <w:rPr>
          <w:rFonts w:ascii="Times New Roman" w:hAnsi="Times New Roman" w:cs="Times New Roman"/>
          <w:color w:val="auto"/>
          <w:sz w:val="28"/>
          <w:szCs w:val="28"/>
        </w:rPr>
        <w:t>ре-</w:t>
      </w:r>
      <w:r w:rsidR="005D39F7">
        <w:rPr>
          <w:rFonts w:ascii="Times New Roman" w:hAnsi="Times New Roman" w:cs="Times New Roman"/>
          <w:color w:val="auto"/>
          <w:sz w:val="28"/>
          <w:szCs w:val="28"/>
        </w:rPr>
        <w:t>"</w:t>
      </w:r>
      <w:r w:rsidRPr="005D39F7">
        <w:rPr>
          <w:rFonts w:ascii="Times New Roman" w:hAnsi="Times New Roman" w:cs="Times New Roman"/>
          <w:color w:val="auto"/>
          <w:sz w:val="28"/>
          <w:szCs w:val="28"/>
        </w:rPr>
        <w:t xml:space="preserve"> встречается весьма редко. Это объясняется тем, что подобные процедуры не дают субъекту ВЭД никаких преимуществ, создавая лишь трудности.</w:t>
      </w:r>
    </w:p>
    <w:p w:rsidR="005D39F7" w:rsidRDefault="00D04C0C" w:rsidP="005D39F7">
      <w:pPr>
        <w:pStyle w:val="a3"/>
        <w:suppressAutoHyphens/>
        <w:spacing w:before="0" w:beforeAutospacing="0" w:after="0" w:afterAutospacing="0" w:line="360" w:lineRule="auto"/>
        <w:ind w:firstLine="709"/>
        <w:rPr>
          <w:rFonts w:ascii="Times New Roman" w:hAnsi="Times New Roman" w:cs="Times New Roman"/>
          <w:color w:val="auto"/>
          <w:sz w:val="28"/>
          <w:szCs w:val="28"/>
        </w:rPr>
      </w:pPr>
      <w:r w:rsidRPr="005D39F7">
        <w:rPr>
          <w:rFonts w:ascii="Times New Roman" w:hAnsi="Times New Roman" w:cs="Times New Roman"/>
          <w:color w:val="auto"/>
          <w:sz w:val="28"/>
          <w:szCs w:val="28"/>
        </w:rPr>
        <w:t>Хотелось бы поговорить об изменениях, произошедших в применении процедуры реимпорт с принятием Таможенного Кодекса Таможенного Союза.</w:t>
      </w:r>
    </w:p>
    <w:p w:rsidR="005D39F7" w:rsidRDefault="00D04C0C" w:rsidP="005D39F7">
      <w:pPr>
        <w:pStyle w:val="a3"/>
        <w:suppressAutoHyphens/>
        <w:spacing w:before="0" w:beforeAutospacing="0" w:after="0" w:afterAutospacing="0" w:line="360" w:lineRule="auto"/>
        <w:ind w:firstLine="709"/>
        <w:rPr>
          <w:rFonts w:ascii="Times New Roman" w:hAnsi="Times New Roman" w:cs="Times New Roman"/>
          <w:color w:val="auto"/>
          <w:sz w:val="28"/>
          <w:szCs w:val="28"/>
        </w:rPr>
      </w:pPr>
      <w:r w:rsidRPr="005D39F7">
        <w:rPr>
          <w:rFonts w:ascii="Times New Roman" w:hAnsi="Times New Roman" w:cs="Times New Roman"/>
          <w:color w:val="auto"/>
          <w:sz w:val="28"/>
          <w:szCs w:val="28"/>
        </w:rPr>
        <w:t>С 1 июля 2010 года статья 234 ТК РФ не применяется.</w:t>
      </w:r>
      <w:r w:rsidR="005D39F7">
        <w:rPr>
          <w:rFonts w:ascii="Times New Roman" w:hAnsi="Times New Roman" w:cs="Times New Roman"/>
          <w:color w:val="auto"/>
          <w:sz w:val="28"/>
          <w:szCs w:val="28"/>
        </w:rPr>
        <w:t xml:space="preserve"> </w:t>
      </w:r>
      <w:r w:rsidRPr="005D39F7">
        <w:rPr>
          <w:rFonts w:ascii="Times New Roman" w:hAnsi="Times New Roman" w:cs="Times New Roman"/>
          <w:color w:val="auto"/>
          <w:sz w:val="28"/>
          <w:szCs w:val="28"/>
        </w:rPr>
        <w:t>Применяется статья 292 ТК ТС</w:t>
      </w:r>
      <w:r w:rsidR="005D39F7">
        <w:rPr>
          <w:rFonts w:ascii="Times New Roman" w:hAnsi="Times New Roman" w:cs="Times New Roman"/>
          <w:color w:val="auto"/>
          <w:sz w:val="28"/>
          <w:szCs w:val="28"/>
        </w:rPr>
        <w:t xml:space="preserve"> </w:t>
      </w:r>
      <w:r w:rsidRPr="005D39F7">
        <w:rPr>
          <w:rFonts w:ascii="Times New Roman" w:hAnsi="Times New Roman" w:cs="Times New Roman"/>
          <w:color w:val="auto"/>
          <w:sz w:val="28"/>
          <w:szCs w:val="28"/>
        </w:rPr>
        <w:t>(письмо ФТС России от 29 июня 2010 года N 01-11/31847).</w:t>
      </w:r>
    </w:p>
    <w:p w:rsidR="005D39F7" w:rsidRDefault="00D04C0C" w:rsidP="005D39F7">
      <w:pPr>
        <w:pStyle w:val="a3"/>
        <w:suppressAutoHyphens/>
        <w:spacing w:before="0" w:beforeAutospacing="0" w:after="0" w:afterAutospacing="0" w:line="360" w:lineRule="auto"/>
        <w:ind w:firstLine="709"/>
        <w:rPr>
          <w:rFonts w:ascii="Times New Roman" w:hAnsi="Times New Roman" w:cs="Times New Roman"/>
          <w:color w:val="auto"/>
          <w:sz w:val="28"/>
          <w:szCs w:val="28"/>
        </w:rPr>
      </w:pPr>
      <w:r w:rsidRPr="005D39F7">
        <w:rPr>
          <w:rFonts w:ascii="Times New Roman" w:hAnsi="Times New Roman" w:cs="Times New Roman"/>
          <w:color w:val="auto"/>
          <w:sz w:val="28"/>
          <w:szCs w:val="28"/>
        </w:rPr>
        <w:t>С 1 июля 2010 года статья 235 ТК РФ не применяется за исключением подпункта 2 пункта 1. Применяется статья 293 ТК ТС (письмо ФТС России от 29 июня 2010 года N 01-11/31847).</w:t>
      </w:r>
      <w:r w:rsidR="005D39F7">
        <w:rPr>
          <w:rFonts w:ascii="Times New Roman" w:hAnsi="Times New Roman" w:cs="Times New Roman"/>
          <w:color w:val="auto"/>
          <w:sz w:val="28"/>
          <w:szCs w:val="28"/>
        </w:rPr>
        <w:t xml:space="preserve"> </w:t>
      </w:r>
      <w:r w:rsidRPr="005D39F7">
        <w:rPr>
          <w:rFonts w:ascii="Times New Roman" w:hAnsi="Times New Roman" w:cs="Times New Roman"/>
          <w:color w:val="auto"/>
          <w:sz w:val="28"/>
          <w:szCs w:val="28"/>
        </w:rPr>
        <w:t>Подпункт 2 пункта 1 не будет применяться после вступления в силу решения Комиссии таможенного союза, которым могут быть установлены сроки, превышающие срок, указанный в подпункте 1 пункта 1 статьи 293 ТК ТС (письмо ФТС России от 29 июня 2010 года N 01-11/31847).</w:t>
      </w:r>
    </w:p>
    <w:p w:rsidR="00D04C0C" w:rsidRPr="005D39F7" w:rsidRDefault="00D04C0C" w:rsidP="005D39F7">
      <w:pPr>
        <w:pStyle w:val="a3"/>
        <w:suppressAutoHyphens/>
        <w:spacing w:before="0" w:beforeAutospacing="0" w:after="0" w:afterAutospacing="0" w:line="360" w:lineRule="auto"/>
        <w:ind w:firstLine="709"/>
        <w:rPr>
          <w:rFonts w:ascii="Times New Roman" w:hAnsi="Times New Roman" w:cs="Times New Roman"/>
          <w:color w:val="auto"/>
          <w:sz w:val="28"/>
          <w:szCs w:val="28"/>
        </w:rPr>
      </w:pPr>
      <w:r w:rsidRPr="005D39F7">
        <w:rPr>
          <w:rFonts w:ascii="Times New Roman" w:hAnsi="Times New Roman" w:cs="Times New Roman"/>
          <w:color w:val="auto"/>
          <w:sz w:val="28"/>
          <w:szCs w:val="28"/>
        </w:rPr>
        <w:t>С 1 июля 2010 года статья 237 ТК РФ не применяется.Применяется статья 294 ТК ТС</w:t>
      </w:r>
      <w:r w:rsidR="005D39F7">
        <w:rPr>
          <w:rFonts w:ascii="Times New Roman" w:hAnsi="Times New Roman" w:cs="Times New Roman"/>
          <w:color w:val="auto"/>
          <w:sz w:val="28"/>
          <w:szCs w:val="28"/>
        </w:rPr>
        <w:t xml:space="preserve"> </w:t>
      </w:r>
      <w:r w:rsidRPr="005D39F7">
        <w:rPr>
          <w:rFonts w:ascii="Times New Roman" w:hAnsi="Times New Roman" w:cs="Times New Roman"/>
          <w:color w:val="auto"/>
          <w:sz w:val="28"/>
          <w:szCs w:val="28"/>
        </w:rPr>
        <w:t>(письмо ФТС России от 29 июня 2010 года N 01-11/31847).</w:t>
      </w:r>
    </w:p>
    <w:p w:rsidR="00D04C0C" w:rsidRPr="005D39F7" w:rsidRDefault="00D04C0C" w:rsidP="005D39F7">
      <w:pPr>
        <w:pStyle w:val="a3"/>
        <w:suppressAutoHyphens/>
        <w:spacing w:before="0" w:beforeAutospacing="0" w:after="0" w:afterAutospacing="0" w:line="360" w:lineRule="auto"/>
        <w:ind w:firstLine="709"/>
        <w:rPr>
          <w:rFonts w:ascii="Times New Roman" w:hAnsi="Times New Roman" w:cs="Times New Roman"/>
          <w:color w:val="auto"/>
          <w:sz w:val="28"/>
          <w:szCs w:val="28"/>
        </w:rPr>
      </w:pPr>
      <w:r w:rsidRPr="005D39F7">
        <w:rPr>
          <w:rFonts w:ascii="Times New Roman" w:hAnsi="Times New Roman" w:cs="Times New Roman"/>
          <w:color w:val="auto"/>
          <w:sz w:val="28"/>
          <w:szCs w:val="28"/>
        </w:rPr>
        <w:t>Порядок, установленный ТК ТС, соответствует российскому таможенному законодательству, действовавшему до вступление в действие ТК ТС.</w:t>
      </w:r>
    </w:p>
    <w:p w:rsidR="005D39F7" w:rsidRDefault="00D04C0C" w:rsidP="005D39F7">
      <w:pPr>
        <w:pStyle w:val="a3"/>
        <w:suppressAutoHyphens/>
        <w:spacing w:before="0" w:beforeAutospacing="0" w:after="0" w:afterAutospacing="0" w:line="360" w:lineRule="auto"/>
        <w:ind w:firstLine="709"/>
        <w:rPr>
          <w:rFonts w:ascii="Times New Roman" w:hAnsi="Times New Roman" w:cs="Times New Roman"/>
          <w:color w:val="auto"/>
          <w:sz w:val="28"/>
          <w:szCs w:val="28"/>
        </w:rPr>
      </w:pPr>
      <w:r w:rsidRPr="005D39F7">
        <w:rPr>
          <w:rFonts w:ascii="Times New Roman" w:hAnsi="Times New Roman" w:cs="Times New Roman"/>
          <w:color w:val="auto"/>
          <w:sz w:val="28"/>
          <w:szCs w:val="28"/>
        </w:rPr>
        <w:t>Исключения составляют следующие нововведения ст. 293</w:t>
      </w: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1. Кроме товаров, вывезенных в соответствии с таможенной процедурой экспорта и временного вывоза (как в российском законодательстве), под процедуру реимпорта могут помещаться товары, ранее помещенные под таможенные процедуры: реэкспорт продуктов переработки на таможенной территории, переработки вне таможенной территории, если эти товары не подвергались операциям по переработке, а также переработки вне таможенной территории, если ввозятся продукты переработки после безвозмездного (гарантийного) ремонта.</w:t>
      </w: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2. В отношении отдельных категорий товаров решением КТС могут быть установлены сроки, превышающие 3</w:t>
      </w:r>
      <w:r w:rsidR="005D39F7">
        <w:rPr>
          <w:rFonts w:ascii="Times New Roman" w:hAnsi="Times New Roman"/>
          <w:sz w:val="28"/>
          <w:szCs w:val="28"/>
        </w:rPr>
        <w:t xml:space="preserve"> </w:t>
      </w:r>
      <w:r w:rsidRPr="005D39F7">
        <w:rPr>
          <w:rFonts w:ascii="Times New Roman" w:hAnsi="Times New Roman"/>
          <w:sz w:val="28"/>
          <w:szCs w:val="28"/>
        </w:rPr>
        <w:t>года.</w:t>
      </w: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3. Декларантом таможенной процедуры реимпорта может быть лицо, являвшееся декларантом предшествующей таможенной процедуры.</w:t>
      </w: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4. Товары помещаются под таможенную процедуру реимпорта в государстве - члене ТС, в котором они были помещены под одну из предшествующих таможенных процедур.</w:t>
      </w: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Статьей 295</w:t>
      </w:r>
      <w:r w:rsidR="005D39F7">
        <w:rPr>
          <w:rFonts w:ascii="Times New Roman" w:hAnsi="Times New Roman"/>
          <w:sz w:val="28"/>
          <w:szCs w:val="28"/>
        </w:rPr>
        <w:t xml:space="preserve"> </w:t>
      </w:r>
      <w:r w:rsidRPr="005D39F7">
        <w:rPr>
          <w:rFonts w:ascii="Times New Roman" w:hAnsi="Times New Roman"/>
          <w:sz w:val="28"/>
          <w:szCs w:val="28"/>
        </w:rPr>
        <w:t>установлен порядок возврата (зачета) сумм вывозных таможенных пошлин, который аналогичен таможенному законодательству РФ.</w:t>
      </w:r>
    </w:p>
    <w:p w:rsidR="005D39F7" w:rsidRDefault="00D04C0C" w:rsidP="005D39F7">
      <w:pPr>
        <w:pStyle w:val="a3"/>
        <w:suppressAutoHyphens/>
        <w:spacing w:before="0" w:beforeAutospacing="0" w:after="0" w:afterAutospacing="0" w:line="360" w:lineRule="auto"/>
        <w:ind w:firstLine="709"/>
        <w:rPr>
          <w:rFonts w:ascii="Times New Roman" w:hAnsi="Times New Roman" w:cs="Times New Roman"/>
          <w:color w:val="auto"/>
          <w:sz w:val="28"/>
          <w:szCs w:val="28"/>
        </w:rPr>
      </w:pPr>
      <w:r w:rsidRPr="005D39F7">
        <w:rPr>
          <w:rFonts w:ascii="Times New Roman" w:hAnsi="Times New Roman" w:cs="Times New Roman"/>
          <w:color w:val="auto"/>
          <w:sz w:val="28"/>
          <w:szCs w:val="28"/>
        </w:rPr>
        <w:t>Сравнив ТК РФ и ТК ТС можно сделать вывод, что особых изменений при применении процедуры реимпорт не произошло.</w:t>
      </w:r>
    </w:p>
    <w:p w:rsidR="00D04C0C" w:rsidRPr="005D39F7" w:rsidRDefault="00D04C0C" w:rsidP="005D39F7">
      <w:pPr>
        <w:pStyle w:val="a3"/>
        <w:suppressAutoHyphens/>
        <w:spacing w:before="0" w:beforeAutospacing="0" w:after="0" w:afterAutospacing="0" w:line="360" w:lineRule="auto"/>
        <w:ind w:firstLine="709"/>
        <w:rPr>
          <w:rFonts w:ascii="Times New Roman" w:hAnsi="Times New Roman" w:cs="Times New Roman"/>
          <w:color w:val="auto"/>
          <w:sz w:val="28"/>
          <w:szCs w:val="28"/>
        </w:rPr>
      </w:pPr>
      <w:r w:rsidRPr="005D39F7">
        <w:rPr>
          <w:rFonts w:ascii="Times New Roman" w:hAnsi="Times New Roman" w:cs="Times New Roman"/>
          <w:color w:val="auto"/>
          <w:sz w:val="28"/>
          <w:szCs w:val="28"/>
        </w:rPr>
        <w:t xml:space="preserve">Достаточно часто встречаются судебные дела с применением таможенной процедуры реимпорт, так в 2007 году отделом таможенной инспекции Петрозаводской таможни по материалам, поступившим из ОСБ таможни, проведена специальная таможенная ревизия ЗАО </w:t>
      </w:r>
      <w:r w:rsidR="005D39F7">
        <w:rPr>
          <w:rFonts w:ascii="Times New Roman" w:hAnsi="Times New Roman" w:cs="Times New Roman"/>
          <w:color w:val="auto"/>
          <w:sz w:val="28"/>
          <w:szCs w:val="28"/>
        </w:rPr>
        <w:t>"</w:t>
      </w:r>
      <w:r w:rsidRPr="005D39F7">
        <w:rPr>
          <w:rFonts w:ascii="Times New Roman" w:hAnsi="Times New Roman" w:cs="Times New Roman"/>
          <w:color w:val="auto"/>
          <w:sz w:val="28"/>
          <w:szCs w:val="28"/>
        </w:rPr>
        <w:t>КМ</w:t>
      </w:r>
      <w:r w:rsidR="005D39F7">
        <w:rPr>
          <w:rFonts w:ascii="Times New Roman" w:hAnsi="Times New Roman" w:cs="Times New Roman"/>
          <w:color w:val="auto"/>
          <w:sz w:val="28"/>
          <w:szCs w:val="28"/>
        </w:rPr>
        <w:t>"</w:t>
      </w:r>
      <w:r w:rsidRPr="005D39F7">
        <w:rPr>
          <w:rFonts w:ascii="Times New Roman" w:hAnsi="Times New Roman" w:cs="Times New Roman"/>
          <w:color w:val="auto"/>
          <w:sz w:val="28"/>
          <w:szCs w:val="28"/>
        </w:rPr>
        <w:t xml:space="preserve">, которым во исполнение договора с фирмой, зарегистрированной на территории Финляндии, помещен под таможенную процедуру переработки вне таможенной территории автомобиль </w:t>
      </w:r>
      <w:r w:rsidR="005D39F7">
        <w:rPr>
          <w:rFonts w:ascii="Times New Roman" w:hAnsi="Times New Roman" w:cs="Times New Roman"/>
          <w:color w:val="auto"/>
          <w:sz w:val="28"/>
          <w:szCs w:val="28"/>
        </w:rPr>
        <w:t>"</w:t>
      </w:r>
      <w:r w:rsidRPr="005D39F7">
        <w:rPr>
          <w:rFonts w:ascii="Times New Roman" w:hAnsi="Times New Roman" w:cs="Times New Roman"/>
          <w:color w:val="auto"/>
          <w:sz w:val="28"/>
          <w:szCs w:val="28"/>
        </w:rPr>
        <w:t>Scania</w:t>
      </w:r>
      <w:r w:rsidR="005D39F7">
        <w:rPr>
          <w:rFonts w:ascii="Times New Roman" w:hAnsi="Times New Roman" w:cs="Times New Roman"/>
          <w:color w:val="auto"/>
          <w:sz w:val="28"/>
          <w:szCs w:val="28"/>
        </w:rPr>
        <w:t>"</w:t>
      </w:r>
      <w:r w:rsidRPr="005D39F7">
        <w:rPr>
          <w:rFonts w:ascii="Times New Roman" w:hAnsi="Times New Roman" w:cs="Times New Roman"/>
          <w:color w:val="auto"/>
          <w:sz w:val="28"/>
          <w:szCs w:val="28"/>
        </w:rPr>
        <w:t>. Вывезенный на переработку автомобиль был задекларирован в качестве обратно ввезенного товара в таможенной процедуре реимпорта, так как операции по ремонту (переработке) в отношении данной машины не производились.</w:t>
      </w: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 xml:space="preserve">В ходе проведения таможенной ревизии выявлено нарушение требований таможенной процедуры переработки вне таможенной территории при завершении данной процедуры, которое выразилось в несоблюдении пункта 2 статьи 207 и пункта 3 статьи 208 Таможенного кодекса России при помещении автомобиля под таможенную процедуру реимпорта. Материалами, полученными в ходе таможенной ревизии от Центральной криминальной полиции Финляндии, подтверждается факт проведения ремонтных работ в отношении автомобиля </w:t>
      </w:r>
      <w:r w:rsidR="005D39F7">
        <w:rPr>
          <w:rFonts w:ascii="Times New Roman" w:hAnsi="Times New Roman"/>
          <w:sz w:val="28"/>
          <w:szCs w:val="28"/>
        </w:rPr>
        <w:t>"</w:t>
      </w:r>
      <w:r w:rsidRPr="005D39F7">
        <w:rPr>
          <w:rFonts w:ascii="Times New Roman" w:hAnsi="Times New Roman"/>
          <w:sz w:val="28"/>
          <w:szCs w:val="28"/>
        </w:rPr>
        <w:t>Scania</w:t>
      </w:r>
      <w:r w:rsidR="005D39F7">
        <w:rPr>
          <w:rFonts w:ascii="Times New Roman" w:hAnsi="Times New Roman"/>
          <w:sz w:val="28"/>
          <w:szCs w:val="28"/>
        </w:rPr>
        <w:t>"</w:t>
      </w:r>
      <w:r w:rsidRPr="005D39F7">
        <w:rPr>
          <w:rFonts w:ascii="Times New Roman" w:hAnsi="Times New Roman"/>
          <w:sz w:val="28"/>
          <w:szCs w:val="28"/>
        </w:rPr>
        <w:t>.</w:t>
      </w: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 xml:space="preserve">По данному факту возбуждено дело об АП, ответственность за совершение которого предусмотрена частью 1 статьи 16.19 КоАП России, вынесено постановление о привлечении к административной ответственности и назначении наказания в виде штрафа в сумме 100 тысяч рублей. В адрес ЗАО </w:t>
      </w:r>
      <w:r w:rsidR="005D39F7">
        <w:rPr>
          <w:rFonts w:ascii="Times New Roman" w:hAnsi="Times New Roman"/>
          <w:sz w:val="28"/>
          <w:szCs w:val="28"/>
        </w:rPr>
        <w:t>"</w:t>
      </w:r>
      <w:r w:rsidRPr="005D39F7">
        <w:rPr>
          <w:rFonts w:ascii="Times New Roman" w:hAnsi="Times New Roman"/>
          <w:sz w:val="28"/>
          <w:szCs w:val="28"/>
        </w:rPr>
        <w:t>КМ</w:t>
      </w:r>
      <w:r w:rsidR="005D39F7">
        <w:rPr>
          <w:rFonts w:ascii="Times New Roman" w:hAnsi="Times New Roman"/>
          <w:sz w:val="28"/>
          <w:szCs w:val="28"/>
        </w:rPr>
        <w:t>"</w:t>
      </w:r>
      <w:r w:rsidRPr="005D39F7">
        <w:rPr>
          <w:rFonts w:ascii="Times New Roman" w:hAnsi="Times New Roman"/>
          <w:sz w:val="28"/>
          <w:szCs w:val="28"/>
        </w:rPr>
        <w:t xml:space="preserve"> выставлено требование об уплате таможенных платежей и пени, требование организацией исполнено.</w:t>
      </w: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 xml:space="preserve">Требование об уплате таможенных платежей и постановление о привлечении к административной ответственности Петрозаводской таможни ЗАО </w:t>
      </w:r>
      <w:r w:rsidR="005D39F7">
        <w:rPr>
          <w:rFonts w:ascii="Times New Roman" w:hAnsi="Times New Roman"/>
          <w:sz w:val="28"/>
          <w:szCs w:val="28"/>
        </w:rPr>
        <w:t>"</w:t>
      </w:r>
      <w:r w:rsidRPr="005D39F7">
        <w:rPr>
          <w:rFonts w:ascii="Times New Roman" w:hAnsi="Times New Roman"/>
          <w:sz w:val="28"/>
          <w:szCs w:val="28"/>
        </w:rPr>
        <w:t>КМ</w:t>
      </w:r>
      <w:r w:rsidR="005D39F7">
        <w:rPr>
          <w:rFonts w:ascii="Times New Roman" w:hAnsi="Times New Roman"/>
          <w:sz w:val="28"/>
          <w:szCs w:val="28"/>
        </w:rPr>
        <w:t>"</w:t>
      </w:r>
      <w:r w:rsidRPr="005D39F7">
        <w:rPr>
          <w:rFonts w:ascii="Times New Roman" w:hAnsi="Times New Roman"/>
          <w:sz w:val="28"/>
          <w:szCs w:val="28"/>
        </w:rPr>
        <w:t xml:space="preserve"> обжалованы в Арбитражный суд Республики Карелия.</w:t>
      </w: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Арбитражный суд первой инстанции удовлетворил заявленные организацией требования, признав незаконными обжалуемые требование и постановление.</w:t>
      </w: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 xml:space="preserve">Суд пришел к выводу о добросовестности ЗАО </w:t>
      </w:r>
      <w:r w:rsidR="005D39F7">
        <w:rPr>
          <w:rFonts w:ascii="Times New Roman" w:hAnsi="Times New Roman"/>
          <w:sz w:val="28"/>
          <w:szCs w:val="28"/>
        </w:rPr>
        <w:t>"</w:t>
      </w:r>
      <w:r w:rsidRPr="005D39F7">
        <w:rPr>
          <w:rFonts w:ascii="Times New Roman" w:hAnsi="Times New Roman"/>
          <w:sz w:val="28"/>
          <w:szCs w:val="28"/>
        </w:rPr>
        <w:t>КМ</w:t>
      </w:r>
      <w:r w:rsidR="005D39F7">
        <w:rPr>
          <w:rFonts w:ascii="Times New Roman" w:hAnsi="Times New Roman"/>
          <w:sz w:val="28"/>
          <w:szCs w:val="28"/>
        </w:rPr>
        <w:t>"</w:t>
      </w:r>
      <w:r w:rsidRPr="005D39F7">
        <w:rPr>
          <w:rFonts w:ascii="Times New Roman" w:hAnsi="Times New Roman"/>
          <w:sz w:val="28"/>
          <w:szCs w:val="28"/>
        </w:rPr>
        <w:t xml:space="preserve"> при помещении товара под таможенный режим </w:t>
      </w:r>
      <w:r w:rsidR="005D39F7">
        <w:rPr>
          <w:rFonts w:ascii="Times New Roman" w:hAnsi="Times New Roman"/>
          <w:sz w:val="28"/>
          <w:szCs w:val="28"/>
        </w:rPr>
        <w:t>"</w:t>
      </w:r>
      <w:r w:rsidRPr="005D39F7">
        <w:rPr>
          <w:rFonts w:ascii="Times New Roman" w:hAnsi="Times New Roman"/>
          <w:sz w:val="28"/>
          <w:szCs w:val="28"/>
        </w:rPr>
        <w:t>переработка вне таможенной территории</w:t>
      </w:r>
      <w:r w:rsidR="005D39F7">
        <w:rPr>
          <w:rFonts w:ascii="Times New Roman" w:hAnsi="Times New Roman"/>
          <w:sz w:val="28"/>
          <w:szCs w:val="28"/>
        </w:rPr>
        <w:t>"</w:t>
      </w:r>
      <w:r w:rsidRPr="005D39F7">
        <w:rPr>
          <w:rFonts w:ascii="Times New Roman" w:hAnsi="Times New Roman"/>
          <w:sz w:val="28"/>
          <w:szCs w:val="28"/>
        </w:rPr>
        <w:t>, который заканчивается при ввозе товара после переработки. Судом не учтен тот факт, что организацией изменен таможенной процедуры путем заявления таможенной процедуры реимпорта, одним из условий которого является то, что товары ввозятся в том же состоянии, в каком они были вывезены, то есть не подвергались переработке.</w:t>
      </w: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 xml:space="preserve">Как указал суд, </w:t>
      </w:r>
      <w:r w:rsidR="005D39F7">
        <w:rPr>
          <w:rFonts w:ascii="Times New Roman" w:hAnsi="Times New Roman"/>
          <w:sz w:val="28"/>
          <w:szCs w:val="28"/>
        </w:rPr>
        <w:t>"</w:t>
      </w:r>
      <w:r w:rsidRPr="005D39F7">
        <w:rPr>
          <w:rFonts w:ascii="Times New Roman" w:hAnsi="Times New Roman"/>
          <w:sz w:val="28"/>
          <w:szCs w:val="28"/>
        </w:rPr>
        <w:t>основанием для привлечения общества к административной ответственности явилось получение таможней от криминальной полиции Финляндии документов, свидетельствующих о проведении ремонтных работ автомобиля…</w:t>
      </w:r>
      <w:r w:rsidR="005D39F7">
        <w:rPr>
          <w:rFonts w:ascii="Times New Roman" w:hAnsi="Times New Roman"/>
          <w:sz w:val="28"/>
          <w:szCs w:val="28"/>
        </w:rPr>
        <w:t>"</w:t>
      </w:r>
      <w:r w:rsidRPr="005D39F7">
        <w:rPr>
          <w:rFonts w:ascii="Times New Roman" w:hAnsi="Times New Roman"/>
          <w:sz w:val="28"/>
          <w:szCs w:val="28"/>
        </w:rPr>
        <w:t xml:space="preserve">. </w:t>
      </w:r>
      <w:r w:rsidR="005D39F7">
        <w:rPr>
          <w:rFonts w:ascii="Times New Roman" w:hAnsi="Times New Roman"/>
          <w:sz w:val="28"/>
          <w:szCs w:val="28"/>
        </w:rPr>
        <w:t>"</w:t>
      </w:r>
      <w:r w:rsidRPr="005D39F7">
        <w:rPr>
          <w:rFonts w:ascii="Times New Roman" w:hAnsi="Times New Roman"/>
          <w:sz w:val="28"/>
          <w:szCs w:val="28"/>
        </w:rPr>
        <w:t>Судом не могут быть приняты в качестве доказательств наличия вины общества в совершении правонарушения указанные выше документы</w:t>
      </w:r>
      <w:r w:rsidR="005D39F7">
        <w:rPr>
          <w:rFonts w:ascii="Times New Roman" w:hAnsi="Times New Roman"/>
          <w:sz w:val="28"/>
          <w:szCs w:val="28"/>
        </w:rPr>
        <w:t>"</w:t>
      </w:r>
      <w:r w:rsidRPr="005D39F7">
        <w:rPr>
          <w:rFonts w:ascii="Times New Roman" w:hAnsi="Times New Roman"/>
          <w:sz w:val="28"/>
          <w:szCs w:val="28"/>
        </w:rPr>
        <w:t xml:space="preserve">. Таможенным органом не доказана вина ЗАО </w:t>
      </w:r>
      <w:r w:rsidR="005D39F7">
        <w:rPr>
          <w:rFonts w:ascii="Times New Roman" w:hAnsi="Times New Roman"/>
          <w:sz w:val="28"/>
          <w:szCs w:val="28"/>
        </w:rPr>
        <w:t>"</w:t>
      </w:r>
      <w:r w:rsidRPr="005D39F7">
        <w:rPr>
          <w:rFonts w:ascii="Times New Roman" w:hAnsi="Times New Roman"/>
          <w:sz w:val="28"/>
          <w:szCs w:val="28"/>
        </w:rPr>
        <w:t>КМ</w:t>
      </w:r>
      <w:r w:rsidR="005D39F7">
        <w:rPr>
          <w:rFonts w:ascii="Times New Roman" w:hAnsi="Times New Roman"/>
          <w:sz w:val="28"/>
          <w:szCs w:val="28"/>
        </w:rPr>
        <w:t>"</w:t>
      </w:r>
      <w:r w:rsidRPr="005D39F7">
        <w:rPr>
          <w:rFonts w:ascii="Times New Roman" w:hAnsi="Times New Roman"/>
          <w:sz w:val="28"/>
          <w:szCs w:val="28"/>
        </w:rPr>
        <w:t xml:space="preserve"> в совершении вменяемого ему административного правонарушения, </w:t>
      </w:r>
      <w:r w:rsidR="005D39F7">
        <w:rPr>
          <w:rFonts w:ascii="Times New Roman" w:hAnsi="Times New Roman"/>
          <w:sz w:val="28"/>
          <w:szCs w:val="28"/>
        </w:rPr>
        <w:t>"</w:t>
      </w:r>
      <w:r w:rsidRPr="005D39F7">
        <w:rPr>
          <w:rFonts w:ascii="Times New Roman" w:hAnsi="Times New Roman"/>
          <w:sz w:val="28"/>
          <w:szCs w:val="28"/>
        </w:rPr>
        <w:t>по утверждению заявителя, о наличии указанных документов обществу стало известно лишь во время проведения административного расследования, что исключает вину общества во вменяемом ему правонарушении</w:t>
      </w:r>
      <w:r w:rsidR="005D39F7">
        <w:rPr>
          <w:rFonts w:ascii="Times New Roman" w:hAnsi="Times New Roman"/>
          <w:sz w:val="28"/>
          <w:szCs w:val="28"/>
        </w:rPr>
        <w:t>"</w:t>
      </w:r>
      <w:r w:rsidRPr="005D39F7">
        <w:rPr>
          <w:rFonts w:ascii="Times New Roman" w:hAnsi="Times New Roman"/>
          <w:sz w:val="28"/>
          <w:szCs w:val="28"/>
        </w:rPr>
        <w:t>.</w:t>
      </w: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 xml:space="preserve">Опровергая выводы суда первой инстанции, апелляционный суд пришел к выводу о том, что факт переработки имел место, а также о том, что ЗАО </w:t>
      </w:r>
      <w:r w:rsidR="005D39F7">
        <w:rPr>
          <w:rFonts w:ascii="Times New Roman" w:hAnsi="Times New Roman"/>
          <w:sz w:val="28"/>
          <w:szCs w:val="28"/>
        </w:rPr>
        <w:t>"</w:t>
      </w:r>
      <w:r w:rsidRPr="005D39F7">
        <w:rPr>
          <w:rFonts w:ascii="Times New Roman" w:hAnsi="Times New Roman"/>
          <w:sz w:val="28"/>
          <w:szCs w:val="28"/>
        </w:rPr>
        <w:t>КМ</w:t>
      </w:r>
      <w:r w:rsidR="005D39F7">
        <w:rPr>
          <w:rFonts w:ascii="Times New Roman" w:hAnsi="Times New Roman"/>
          <w:sz w:val="28"/>
          <w:szCs w:val="28"/>
        </w:rPr>
        <w:t>"</w:t>
      </w:r>
      <w:r w:rsidRPr="005D39F7">
        <w:rPr>
          <w:rFonts w:ascii="Times New Roman" w:hAnsi="Times New Roman"/>
          <w:sz w:val="28"/>
          <w:szCs w:val="28"/>
        </w:rPr>
        <w:t xml:space="preserve"> намеренно ввел таможенный орган в заблуждение с целью уклонения от уплаты таможенных платежей, так как на момент ввоза товара в Российскую Федерацию знал о том, что автомобиль подвергся ремонту. Данные обстоятельства подтверждают в том числе показания руководителей и сотрудников ЗАО </w:t>
      </w:r>
      <w:r w:rsidR="005D39F7">
        <w:rPr>
          <w:rFonts w:ascii="Times New Roman" w:hAnsi="Times New Roman"/>
          <w:sz w:val="28"/>
          <w:szCs w:val="28"/>
        </w:rPr>
        <w:t>"</w:t>
      </w:r>
      <w:r w:rsidRPr="005D39F7">
        <w:rPr>
          <w:rFonts w:ascii="Times New Roman" w:hAnsi="Times New Roman"/>
          <w:sz w:val="28"/>
          <w:szCs w:val="28"/>
        </w:rPr>
        <w:t>КМ</w:t>
      </w:r>
      <w:r w:rsidR="005D39F7">
        <w:rPr>
          <w:rFonts w:ascii="Times New Roman" w:hAnsi="Times New Roman"/>
          <w:sz w:val="28"/>
          <w:szCs w:val="28"/>
        </w:rPr>
        <w:t>"</w:t>
      </w:r>
      <w:r w:rsidRPr="005D39F7">
        <w:rPr>
          <w:rFonts w:ascii="Times New Roman" w:hAnsi="Times New Roman"/>
          <w:sz w:val="28"/>
          <w:szCs w:val="28"/>
        </w:rPr>
        <w:t xml:space="preserve">, </w:t>
      </w:r>
      <w:r w:rsidR="005D39F7">
        <w:rPr>
          <w:rFonts w:ascii="Times New Roman" w:hAnsi="Times New Roman"/>
          <w:sz w:val="28"/>
          <w:szCs w:val="28"/>
        </w:rPr>
        <w:t>"</w:t>
      </w:r>
      <w:r w:rsidRPr="005D39F7">
        <w:rPr>
          <w:rFonts w:ascii="Times New Roman" w:hAnsi="Times New Roman"/>
          <w:sz w:val="28"/>
          <w:szCs w:val="28"/>
        </w:rPr>
        <w:t>Хартикайнен</w:t>
      </w:r>
      <w:r w:rsidR="005D39F7">
        <w:rPr>
          <w:rFonts w:ascii="Times New Roman" w:hAnsi="Times New Roman"/>
          <w:sz w:val="28"/>
          <w:szCs w:val="28"/>
        </w:rPr>
        <w:t>"</w:t>
      </w:r>
      <w:r w:rsidRPr="005D39F7">
        <w:rPr>
          <w:rFonts w:ascii="Times New Roman" w:hAnsi="Times New Roman"/>
          <w:sz w:val="28"/>
          <w:szCs w:val="28"/>
        </w:rPr>
        <w:t xml:space="preserve"> ОЮ и др.</w:t>
      </w: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 xml:space="preserve">На основании изложенного суд апелляционной инстанции отменил решение Арбитражного суда Республики Карелия, в удовлетворении требований ЗАО </w:t>
      </w:r>
      <w:r w:rsidR="005D39F7">
        <w:rPr>
          <w:rFonts w:ascii="Times New Roman" w:hAnsi="Times New Roman"/>
          <w:sz w:val="28"/>
          <w:szCs w:val="28"/>
        </w:rPr>
        <w:t>"</w:t>
      </w:r>
      <w:r w:rsidRPr="005D39F7">
        <w:rPr>
          <w:rFonts w:ascii="Times New Roman" w:hAnsi="Times New Roman"/>
          <w:sz w:val="28"/>
          <w:szCs w:val="28"/>
        </w:rPr>
        <w:t>КМ</w:t>
      </w:r>
      <w:r w:rsidR="005D39F7">
        <w:rPr>
          <w:rFonts w:ascii="Times New Roman" w:hAnsi="Times New Roman"/>
          <w:sz w:val="28"/>
          <w:szCs w:val="28"/>
        </w:rPr>
        <w:t>"</w:t>
      </w:r>
      <w:r w:rsidRPr="005D39F7">
        <w:rPr>
          <w:rFonts w:ascii="Times New Roman" w:hAnsi="Times New Roman"/>
          <w:sz w:val="28"/>
          <w:szCs w:val="28"/>
        </w:rPr>
        <w:t xml:space="preserve"> отказал.</w:t>
      </w: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Еще одно рассмотренной мной дело так же было связано с ремонтом автотранспорта за пределами Российской Федерации.</w:t>
      </w:r>
    </w:p>
    <w:p w:rsid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 xml:space="preserve">НП "ВК "Ярославич" в нарушение статей 161,235 и 236 Таможенного кодекса Российской Федерации при помещении товара автобус Mersedes-Benz 0560 под таможенный режим </w:t>
      </w:r>
      <w:r w:rsidR="005D39F7">
        <w:rPr>
          <w:rFonts w:ascii="Times New Roman" w:hAnsi="Times New Roman"/>
          <w:sz w:val="28"/>
          <w:szCs w:val="28"/>
        </w:rPr>
        <w:t>"</w:t>
      </w:r>
      <w:r w:rsidRPr="005D39F7">
        <w:rPr>
          <w:rFonts w:ascii="Times New Roman" w:hAnsi="Times New Roman"/>
          <w:sz w:val="28"/>
          <w:szCs w:val="28"/>
        </w:rPr>
        <w:t>реимпорт</w:t>
      </w:r>
      <w:r w:rsidR="005D39F7">
        <w:rPr>
          <w:rFonts w:ascii="Times New Roman" w:hAnsi="Times New Roman"/>
          <w:sz w:val="28"/>
          <w:szCs w:val="28"/>
        </w:rPr>
        <w:t>"</w:t>
      </w:r>
      <w:r w:rsidRPr="005D39F7">
        <w:rPr>
          <w:rFonts w:ascii="Times New Roman" w:hAnsi="Times New Roman"/>
          <w:sz w:val="28"/>
          <w:szCs w:val="28"/>
        </w:rPr>
        <w:t xml:space="preserve"> не были соблюдены условия помещения товара под таможенный режим путем заявления при декларировании недостоверных сведений о товаре и представления недействительных документов, если такие сведения и документы могли послужить основанием для помещения товара под указанный режим. Кроме того, по состоянию на 30.03.2009 заявителем не был завершен таможенный режим </w:t>
      </w:r>
      <w:r w:rsidR="005D39F7">
        <w:rPr>
          <w:rFonts w:ascii="Times New Roman" w:hAnsi="Times New Roman"/>
          <w:sz w:val="28"/>
          <w:szCs w:val="28"/>
        </w:rPr>
        <w:t>"</w:t>
      </w:r>
      <w:r w:rsidRPr="005D39F7">
        <w:rPr>
          <w:rFonts w:ascii="Times New Roman" w:hAnsi="Times New Roman"/>
          <w:sz w:val="28"/>
          <w:szCs w:val="28"/>
        </w:rPr>
        <w:t>временный вывоз</w:t>
      </w:r>
      <w:r w:rsidR="005D39F7">
        <w:rPr>
          <w:rFonts w:ascii="Times New Roman" w:hAnsi="Times New Roman"/>
          <w:sz w:val="28"/>
          <w:szCs w:val="28"/>
        </w:rPr>
        <w:t>"</w:t>
      </w:r>
      <w:r w:rsidRPr="005D39F7">
        <w:rPr>
          <w:rFonts w:ascii="Times New Roman" w:hAnsi="Times New Roman"/>
          <w:sz w:val="28"/>
          <w:szCs w:val="28"/>
        </w:rPr>
        <w:t>.</w:t>
      </w: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 xml:space="preserve">Из материалов дела, по ГТД N 10317110/260209/0001549 НП "ВК "Ярославич" вывезло за пределы Российской Федерации автобус Mersedes-Benz 0560 в режиме </w:t>
      </w:r>
      <w:r w:rsidR="005D39F7">
        <w:rPr>
          <w:rFonts w:ascii="Times New Roman" w:hAnsi="Times New Roman"/>
          <w:sz w:val="28"/>
          <w:szCs w:val="28"/>
        </w:rPr>
        <w:t>"</w:t>
      </w:r>
      <w:r w:rsidRPr="005D39F7">
        <w:rPr>
          <w:rFonts w:ascii="Times New Roman" w:hAnsi="Times New Roman"/>
          <w:sz w:val="28"/>
          <w:szCs w:val="28"/>
        </w:rPr>
        <w:t>временный вывоз</w:t>
      </w:r>
      <w:r w:rsidR="005D39F7">
        <w:rPr>
          <w:rFonts w:ascii="Times New Roman" w:hAnsi="Times New Roman"/>
          <w:sz w:val="28"/>
          <w:szCs w:val="28"/>
        </w:rPr>
        <w:t>"</w:t>
      </w:r>
      <w:r w:rsidRPr="005D39F7">
        <w:rPr>
          <w:rFonts w:ascii="Times New Roman" w:hAnsi="Times New Roman"/>
          <w:sz w:val="28"/>
          <w:szCs w:val="28"/>
        </w:rPr>
        <w:t>. Срок временного вывоза установлен до 28.03.2009.</w:t>
      </w: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26.03.2009 автобус ввезен на таможенную территорию Российской Федерации.</w:t>
      </w: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 xml:space="preserve">30.03.2009 заявитель подал в Таможню ГТД N 10317110/300309/0002408 на завершение таможенного режима </w:t>
      </w:r>
      <w:r w:rsidR="005D39F7">
        <w:rPr>
          <w:rFonts w:ascii="Times New Roman" w:hAnsi="Times New Roman"/>
          <w:sz w:val="28"/>
          <w:szCs w:val="28"/>
        </w:rPr>
        <w:t>"</w:t>
      </w:r>
      <w:r w:rsidRPr="005D39F7">
        <w:rPr>
          <w:rFonts w:ascii="Times New Roman" w:hAnsi="Times New Roman"/>
          <w:sz w:val="28"/>
          <w:szCs w:val="28"/>
        </w:rPr>
        <w:t>временный вывоз</w:t>
      </w:r>
      <w:r w:rsidR="005D39F7">
        <w:rPr>
          <w:rFonts w:ascii="Times New Roman" w:hAnsi="Times New Roman"/>
          <w:sz w:val="28"/>
          <w:szCs w:val="28"/>
        </w:rPr>
        <w:t>"</w:t>
      </w:r>
      <w:r w:rsidRPr="005D39F7">
        <w:rPr>
          <w:rFonts w:ascii="Times New Roman" w:hAnsi="Times New Roman"/>
          <w:sz w:val="28"/>
          <w:szCs w:val="28"/>
        </w:rPr>
        <w:t xml:space="preserve"> путем помещения автобуса под таможенный режим </w:t>
      </w:r>
      <w:r w:rsidR="005D39F7">
        <w:rPr>
          <w:rFonts w:ascii="Times New Roman" w:hAnsi="Times New Roman"/>
          <w:sz w:val="28"/>
          <w:szCs w:val="28"/>
        </w:rPr>
        <w:t>"</w:t>
      </w:r>
      <w:r w:rsidRPr="005D39F7">
        <w:rPr>
          <w:rFonts w:ascii="Times New Roman" w:hAnsi="Times New Roman"/>
          <w:sz w:val="28"/>
          <w:szCs w:val="28"/>
        </w:rPr>
        <w:t>реимпорт</w:t>
      </w:r>
      <w:r w:rsidR="005D39F7">
        <w:rPr>
          <w:rFonts w:ascii="Times New Roman" w:hAnsi="Times New Roman"/>
          <w:sz w:val="28"/>
          <w:szCs w:val="28"/>
        </w:rPr>
        <w:t>"</w:t>
      </w:r>
      <w:r w:rsidRPr="005D39F7">
        <w:rPr>
          <w:rFonts w:ascii="Times New Roman" w:hAnsi="Times New Roman"/>
          <w:sz w:val="28"/>
          <w:szCs w:val="28"/>
        </w:rPr>
        <w:t>. Также НП "ВК "Ярославич" представило в таможенный орган гарантийное письмо от 30.03.2009 о том, что автобус ремонту и какой-либо переработке за пределами Российской Федерации не подвергался.</w:t>
      </w: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В ходе таможенного контроля установлено, что названное автотранспортное средство было отремонтировано за пределами Российской Федерации с целью устранения повреждений, полученных в дорожно-транспортном происшествии. Данные обстоятельства отражены в акте таможенного досмотра от 30.03.2009 N 10317110/300309/000881 и протоколе осмотра от 27.04.2009.</w:t>
      </w: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 xml:space="preserve">Полагая, что НП "ВК "Ярославич" сообщило недостоверные сведения и представило недействительные документы (гарантийное письмо от 30.03.2009) при помещении автобуса под таможенный режим </w:t>
      </w:r>
      <w:r w:rsidR="005D39F7">
        <w:rPr>
          <w:rFonts w:ascii="Times New Roman" w:hAnsi="Times New Roman"/>
          <w:sz w:val="28"/>
          <w:szCs w:val="28"/>
        </w:rPr>
        <w:t>"</w:t>
      </w:r>
      <w:r w:rsidRPr="005D39F7">
        <w:rPr>
          <w:rFonts w:ascii="Times New Roman" w:hAnsi="Times New Roman"/>
          <w:sz w:val="28"/>
          <w:szCs w:val="28"/>
        </w:rPr>
        <w:t>реимпорт</w:t>
      </w:r>
      <w:r w:rsidR="005D39F7">
        <w:rPr>
          <w:rFonts w:ascii="Times New Roman" w:hAnsi="Times New Roman"/>
          <w:sz w:val="28"/>
          <w:szCs w:val="28"/>
        </w:rPr>
        <w:t>"</w:t>
      </w:r>
      <w:r w:rsidRPr="005D39F7">
        <w:rPr>
          <w:rFonts w:ascii="Times New Roman" w:hAnsi="Times New Roman"/>
          <w:sz w:val="28"/>
          <w:szCs w:val="28"/>
        </w:rPr>
        <w:t xml:space="preserve">, а также нарушило срок завершения таможенного режима </w:t>
      </w:r>
      <w:r w:rsidR="005D39F7">
        <w:rPr>
          <w:rFonts w:ascii="Times New Roman" w:hAnsi="Times New Roman"/>
          <w:sz w:val="28"/>
          <w:szCs w:val="28"/>
        </w:rPr>
        <w:t>"</w:t>
      </w:r>
      <w:r w:rsidRPr="005D39F7">
        <w:rPr>
          <w:rFonts w:ascii="Times New Roman" w:hAnsi="Times New Roman"/>
          <w:sz w:val="28"/>
          <w:szCs w:val="28"/>
        </w:rPr>
        <w:t>временный вывоз</w:t>
      </w:r>
      <w:r w:rsidR="005D39F7">
        <w:rPr>
          <w:rFonts w:ascii="Times New Roman" w:hAnsi="Times New Roman"/>
          <w:sz w:val="28"/>
          <w:szCs w:val="28"/>
        </w:rPr>
        <w:t>"</w:t>
      </w:r>
      <w:r w:rsidRPr="005D39F7">
        <w:rPr>
          <w:rFonts w:ascii="Times New Roman" w:hAnsi="Times New Roman"/>
          <w:sz w:val="28"/>
          <w:szCs w:val="28"/>
        </w:rPr>
        <w:t xml:space="preserve"> (по состоянию на 30.03.2009 автобус не был выпущен таможенным органом), Таможня пришла к выводу о наличии в действиях заявителя признаков административных правонарушений, предусмотренных частями 1,3 статьи 16.19 КоАП РФ.</w:t>
      </w: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Таким образом, объективная сторона данного правонарушения выражается в несоблюдении условий помещения товаров и (или) транспортных средств под таможенный режим, содержание которого предусматривает полное или частичное освобождение от уплаты таможенных пошлин, налогов либо возврат уплаченных сумм и (или) неприменение запретов и (или) ограничений экономического характера, установленных в соответствии с законодательством РФ о государственном регулировании внешнеторговой деятельности. Способом его совершения является заявление при декларировании недостоверных сведений о товарах и (или) транспортных средствах либо представление недействительных документов.</w:t>
      </w: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 xml:space="preserve">Как следует из материалов дела, принадлежащий заявителю автобус, вывезенный в режиме </w:t>
      </w:r>
      <w:r w:rsidR="005D39F7">
        <w:rPr>
          <w:rFonts w:ascii="Times New Roman" w:hAnsi="Times New Roman"/>
          <w:sz w:val="28"/>
          <w:szCs w:val="28"/>
        </w:rPr>
        <w:t>"</w:t>
      </w:r>
      <w:r w:rsidRPr="005D39F7">
        <w:rPr>
          <w:rFonts w:ascii="Times New Roman" w:hAnsi="Times New Roman"/>
          <w:sz w:val="28"/>
          <w:szCs w:val="28"/>
        </w:rPr>
        <w:t>временный вывоз</w:t>
      </w:r>
      <w:r w:rsidR="005D39F7">
        <w:rPr>
          <w:rFonts w:ascii="Times New Roman" w:hAnsi="Times New Roman"/>
          <w:sz w:val="28"/>
          <w:szCs w:val="28"/>
        </w:rPr>
        <w:t>"</w:t>
      </w:r>
      <w:r w:rsidRPr="005D39F7">
        <w:rPr>
          <w:rFonts w:ascii="Times New Roman" w:hAnsi="Times New Roman"/>
          <w:sz w:val="28"/>
          <w:szCs w:val="28"/>
        </w:rPr>
        <w:t>, за пределами таможенной территории Российской Федерации попал в дорожно-транспортное происшествие и был отремонтирован турецкой фирмой.</w:t>
      </w: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Судами установлено, что выполненные работы не носили характер капитального ремонта или модернизации. Факт удорожания стоимости транспортного средства в связи с ремонтом материалами дела не подтверждается.</w:t>
      </w:r>
    </w:p>
    <w:p w:rsidR="00D04C0C" w:rsidRPr="005D39F7" w:rsidRDefault="00D04C0C"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 xml:space="preserve">При таких обстоятельствах суды правомерно посчитали, что выполненный в Турции ремонт автобуса НП "ВК "Ярославич" не может рассматриваться как нарушение условий помещения его под таможенный режим </w:t>
      </w:r>
      <w:r w:rsidR="005D39F7">
        <w:rPr>
          <w:rFonts w:ascii="Times New Roman" w:hAnsi="Times New Roman"/>
          <w:sz w:val="28"/>
          <w:szCs w:val="28"/>
        </w:rPr>
        <w:t>"</w:t>
      </w:r>
      <w:r w:rsidRPr="005D39F7">
        <w:rPr>
          <w:rFonts w:ascii="Times New Roman" w:hAnsi="Times New Roman"/>
          <w:sz w:val="28"/>
          <w:szCs w:val="28"/>
        </w:rPr>
        <w:t>реимпорт</w:t>
      </w:r>
      <w:r w:rsidR="005D39F7">
        <w:rPr>
          <w:rFonts w:ascii="Times New Roman" w:hAnsi="Times New Roman"/>
          <w:sz w:val="28"/>
          <w:szCs w:val="28"/>
        </w:rPr>
        <w:t>"</w:t>
      </w:r>
      <w:r w:rsidRPr="005D39F7">
        <w:rPr>
          <w:rFonts w:ascii="Times New Roman" w:hAnsi="Times New Roman"/>
          <w:sz w:val="28"/>
          <w:szCs w:val="28"/>
        </w:rPr>
        <w:t>, в связи с чем сделали обоснованный вывод о том, что представление гарантийного письма от 30.03.2009, расцениваемого Таможней как недействительный документ, и несообщение при подаче ГТД N 10317110/300309/0002408 документально подтвержденных сведений о проведенном ремонте не могли привести к несоблюдению условий, перечисленных в статье 235 ТК РФ. О признании таможенным органом данного обстоятельства свидетельствует факт выпуска товара по вышеназванной ГТД 26.06.2009.</w:t>
      </w:r>
    </w:p>
    <w:p w:rsidR="00D87C15" w:rsidRPr="005D39F7" w:rsidRDefault="00D87C15" w:rsidP="005D39F7">
      <w:pPr>
        <w:pStyle w:val="1"/>
        <w:keepNext w:val="0"/>
        <w:keepLines w:val="0"/>
        <w:suppressAutoHyphens/>
        <w:spacing w:before="0" w:line="360" w:lineRule="auto"/>
        <w:ind w:firstLine="709"/>
        <w:jc w:val="both"/>
        <w:rPr>
          <w:rFonts w:ascii="Times New Roman" w:hAnsi="Times New Roman"/>
          <w:color w:val="auto"/>
        </w:rPr>
      </w:pPr>
      <w:bookmarkStart w:id="24" w:name="_Toc292716981"/>
    </w:p>
    <w:p w:rsidR="005D39F7" w:rsidRDefault="005D39F7">
      <w:pPr>
        <w:rPr>
          <w:rFonts w:ascii="Times New Roman" w:hAnsi="Times New Roman"/>
          <w:sz w:val="28"/>
        </w:rPr>
      </w:pPr>
      <w:bookmarkStart w:id="25" w:name="_Toc292819711"/>
      <w:r>
        <w:rPr>
          <w:rFonts w:ascii="Times New Roman" w:hAnsi="Times New Roman"/>
          <w:b/>
          <w:bCs/>
        </w:rPr>
        <w:br w:type="page"/>
      </w:r>
    </w:p>
    <w:p w:rsidR="00394AB4" w:rsidRPr="005D39F7" w:rsidRDefault="00394AB4" w:rsidP="005D39F7">
      <w:pPr>
        <w:pStyle w:val="1"/>
        <w:keepNext w:val="0"/>
        <w:keepLines w:val="0"/>
        <w:suppressAutoHyphens/>
        <w:spacing w:before="0" w:line="360" w:lineRule="auto"/>
        <w:ind w:firstLine="709"/>
        <w:jc w:val="both"/>
        <w:rPr>
          <w:rFonts w:ascii="Times New Roman" w:hAnsi="Times New Roman"/>
          <w:color w:val="auto"/>
          <w:lang w:val="en-US"/>
        </w:rPr>
      </w:pPr>
      <w:r w:rsidRPr="005D39F7">
        <w:rPr>
          <w:rFonts w:ascii="Times New Roman" w:hAnsi="Times New Roman"/>
          <w:color w:val="auto"/>
        </w:rPr>
        <w:t>Глава 3. Реимпорт. Проблемы правовых аспектов и возможные пути их устранения</w:t>
      </w:r>
      <w:bookmarkEnd w:id="24"/>
      <w:bookmarkEnd w:id="25"/>
    </w:p>
    <w:p w:rsidR="005D39F7" w:rsidRDefault="005D39F7" w:rsidP="005D39F7">
      <w:pPr>
        <w:pStyle w:val="1"/>
        <w:keepNext w:val="0"/>
        <w:keepLines w:val="0"/>
        <w:suppressAutoHyphens/>
        <w:spacing w:before="0" w:line="360" w:lineRule="auto"/>
        <w:ind w:firstLine="709"/>
        <w:jc w:val="both"/>
        <w:rPr>
          <w:rFonts w:ascii="Times New Roman" w:hAnsi="Times New Roman"/>
          <w:color w:val="auto"/>
          <w:lang w:val="en-US"/>
        </w:rPr>
      </w:pPr>
      <w:bookmarkStart w:id="26" w:name="_Toc292716982"/>
      <w:bookmarkStart w:id="27" w:name="_Toc292819712"/>
    </w:p>
    <w:p w:rsidR="00D87C15" w:rsidRPr="005D39F7" w:rsidRDefault="00D87C15" w:rsidP="005D39F7">
      <w:pPr>
        <w:pStyle w:val="1"/>
        <w:keepNext w:val="0"/>
        <w:keepLines w:val="0"/>
        <w:suppressAutoHyphens/>
        <w:spacing w:before="0" w:line="360" w:lineRule="auto"/>
        <w:ind w:firstLine="709"/>
        <w:jc w:val="both"/>
        <w:rPr>
          <w:rFonts w:ascii="Times New Roman" w:hAnsi="Times New Roman"/>
          <w:color w:val="auto"/>
          <w:lang w:val="en-US"/>
        </w:rPr>
      </w:pPr>
      <w:r w:rsidRPr="005D39F7">
        <w:rPr>
          <w:rFonts w:ascii="Times New Roman" w:hAnsi="Times New Roman"/>
          <w:color w:val="auto"/>
        </w:rPr>
        <w:t>3.1 Проблемы при применении таможенных процедур</w:t>
      </w:r>
      <w:bookmarkEnd w:id="26"/>
      <w:bookmarkEnd w:id="27"/>
    </w:p>
    <w:p w:rsidR="00D87C15" w:rsidRDefault="00D87C15" w:rsidP="005D39F7">
      <w:pPr>
        <w:suppressAutoHyphens/>
        <w:spacing w:after="0" w:line="360" w:lineRule="auto"/>
        <w:ind w:firstLine="709"/>
        <w:jc w:val="both"/>
        <w:rPr>
          <w:rFonts w:ascii="Times New Roman" w:hAnsi="Times New Roman"/>
          <w:sz w:val="28"/>
          <w:lang w:val="en-US"/>
        </w:rPr>
      </w:pPr>
    </w:p>
    <w:p w:rsidR="005D39F7" w:rsidRDefault="00D87C15"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Главное управление организации таможенного контроля ФТС России ведет постоянный мониторинг по применению экономических таможенных режимов. Его результаты показывают, что участники внешнеэкономической деятельности по-прежнему не используют в полной мере те возможности, которые им дает законодательство, несмотря на то что уже минуло полтора года с момента ввода в действие нового Таможенного кодекса РФ. участники внешнеторговой деятельности не спешат воспользоваться преимуществами, которые им предоставил новый Таможенный кодекс. В частности, это касается упрощения технологии оформления товаров.</w:t>
      </w:r>
    </w:p>
    <w:p w:rsidR="005D39F7" w:rsidRDefault="00D87C15"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По-прежнему остро стоит проблема, связанная с тем, что не урегулированы в законодательном плане вопросы применения запретов и ограничений неэкономического характера при перемещении товаров. Таможенным кодексом предписано только, что ограничения эти должны применяться, а конкретно в каких случаях и в какой форме это отнесено к действию других законов. Но беда в том, что в этих законах конкретных оговорок о порядке применения ограничений в различных случаях не имеется.</w:t>
      </w:r>
    </w:p>
    <w:p w:rsidR="005D39F7" w:rsidRDefault="00D87C15"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Очень злободневный сейчас вопрос применение сертификатов соответствия и сертификатов безопасности. В законе "О техническом регулировании", например, лишь в отношении одного случая внесена определенность. В нем записано, что при отказе в пользу государства владельцу товара не требуется предъявлять эти сертификаты, но по остальным случаям фактически ничего нет. В европейских странах в ряде случаев подписывается соглашение между таможней и заинтересованной компанией, как правило, крупной. По данному соглашению компания в рамках закона получает определенные послабления и, со своей стороны, обязуется соблюдать законодательство, гарантирует предоставление дополнительной отчетности и ведение учета по устраивающей таможню форме.</w:t>
      </w:r>
    </w:p>
    <w:p w:rsidR="005D39F7" w:rsidRDefault="00D87C15"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По российскому законодательству таможня не может устанавливать для фирмы определенную систему учета. Хотя нам очень бы хотелось иметь такое право для экономических таможенных процедур, в особенности, связанных с переработкой товаров. Многие организации сейчас наладили связи с нашими соседями и возят туда товары из Европы через российскую территорию. Они заключают два контракта купли-продажи один с европейским поставщиком товара, а второй с покупателем этого товара в соседнем государстве. Самый удобный для такого бизнеса таможенная процедура реэкспорт. Но некоторые предприниматели просто не знают, как это сделать. Поэтому они ввезенный на территорию России товар выпускают для внутреннего потребления и при этом уплачивают ввозную пошлину, НДС, в ряде случаев акциз, а потом вывозят свой товар в режиме экспорта. Налог на добавленную стоимость они таким образом себе возвращают, но пошлина остается у государства. Для предпринимателя это накладно. Есть еще причина, по которой фирмы не используют процедуру реэкспорта, плохо поставленная логистика. Для минимизации издержек поставки надо осуществлять таким образом, чтобы товар как можно меньше находился на территории России.</w:t>
      </w:r>
    </w:p>
    <w:p w:rsidR="005D39F7" w:rsidRDefault="00D87C15"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Редко в таком бизнесе товары помещают и под процедуру таможенного склада с использованием так называемой консигнации (ввоз товаров на хранение с последующей продажей). А это на самом деле очень удобно. Процедура таможенного склада предусматривает хранение товара в течение трех лет без уплаты пошлин и налогов и неприменения к нему запретов и ограничений экономического характера. За это время можно найти покупателя как внутри страны, так и за рубежом. И даже можно вернуть товар назад поставщику. Допускается перепродажа товара на самом складе (это новое положение в Таможенном кодексе, заимствованное из зарубежного опыта), причем неоднократная и из разных товарных партий. Все права и обязанности по уплате пошлин и налогов при перепродаже на складе переходят к новому владельцу. При этом пошлины и налоги уплачиваются только в том случае, если товар выпускается для внутреннего потребления. В кодексе прописано, что вернуть назад в реимпорте (соответственно без уплаты пошлин и налогов) товары, ранее экспортированные или временно вывезенные, можно в течение трех лет с момента их вывоза из России. Но есть сферы сотрудничества, например, военно-техническая, где связи с иностранными государствами осуществляются на долгосрочной основе, превышающей трехлетний срок. Когда приходит время их возвращать, выясняеттся, что без уплаты пошлин и налогов сделать это нельзя, так как они не входят в очень узкий перечень товаров (оборудование для строительства, промышленного производства и геологоразведки), для которых срок действия режима реимпорта можно продлевать. А изделия и материалы, поставляемые в рамках военно-технического сотрудничества, как правило, очень дорогостоящие. Конечно, мы идем навстречу заинтересованным организациям, потому что другого выхода у нас просто нет. Необходимо как можно скорее расширить перечень товаров, в отношении которых можно продлевать сроки реимпорта.</w:t>
      </w:r>
    </w:p>
    <w:p w:rsidR="00D87C15" w:rsidRPr="005D39F7" w:rsidRDefault="00D87C15"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Очень много возникает вопросов из-за неточностей формулировок закона о применении в отношении транспортных средств (используемых для обслуживания товарных потоков) режимов временного ввоза и временного вывоза. Нет четко прописанных условий их полного освобождения от пошлин и налогов.</w:t>
      </w:r>
    </w:p>
    <w:p w:rsidR="00D87C15" w:rsidRPr="005D39F7" w:rsidRDefault="00D87C15"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В соответствии с Решением Межгоссовета ЕврАзЭС</w:t>
      </w:r>
      <w:r w:rsidR="005D39F7">
        <w:rPr>
          <w:rFonts w:ascii="Times New Roman" w:hAnsi="Times New Roman"/>
          <w:sz w:val="28"/>
          <w:szCs w:val="28"/>
        </w:rPr>
        <w:t xml:space="preserve"> </w:t>
      </w:r>
      <w:r w:rsidRPr="005D39F7">
        <w:rPr>
          <w:rFonts w:ascii="Times New Roman" w:hAnsi="Times New Roman"/>
          <w:sz w:val="28"/>
          <w:szCs w:val="28"/>
        </w:rPr>
        <w:t>на уровне глав государств от 27.11.2009 № 15 предложения, касающиеся введения, применения, изменения или прекращения действия мер регулирования внешней торговли товарами в отношении государств, не входящих в таможенный союз, в рамках переданных Комиссией таможенного союза полномочий представляются в Секретариат Комиссии таможенного союза уполномоченным органом государственной власти, который определен каждым из государств-членов таможенного союза для взаимодействия с Комитетом по вопросам регулирования внешней торговли. Предложение по мерам регулирования внешней торговли сопровождается справочными материалами, содержащими обоснование необходимости принятия решения Комиссии таможенного союза.</w:t>
      </w:r>
    </w:p>
    <w:p w:rsidR="00D87C15" w:rsidRPr="005D39F7" w:rsidRDefault="00D87C15"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Для рассмотрения вопроса об изменении ставок ввозных таможенных пошлин Комиссией таможенного союза со стороны Российской Федерации необходимо принятие положительного решения Правительственной комиссии по экономическому развитию и интеграции. Для рассмотрения вопроса на данной комиссии субъекту хозяйствования необходимо направить предложения с обосновывающими материалами в подкомиссию по таможенно-тарифному и нетарифному регулированию, защитным мерам во внешней торговле Правительственной комиссии по экономическому развитию и интеграции. Все верно, при разработке кодекса удалось создать реальную законодательную базу, обеспечивающую единообразие подхода к вопросам порядка таможенного декларирования в государствах - членах Таможенного союза. Если в каких-то других вопросах ряд проблем мы еще можем регулировать на уровне национальных законодательств, то в части таможенного декларирования, на мой взгляд, это недопустимо. Здесь хочу особое внимание обратить на статью 191 ТК ТС, которая определяет порядок изменения и дополнения сведений, заявленных в таможенной декларации. До недавних пор в России у таможенной службы и бизнеса возникали проблемы из-за отсутствия в Таможенном кодексе РФ нормы, позволяющей вносить изменения в декларацию на товары после выпуска. В статье 191 союзного кодекса такая норма существует, но так как этот вопрос носит технологический характер, порядок внесения изменений в декларацию на товары определен решением КТС от 20.05.2010 N 255. Считаю, что эксперты сумели урегулировать данную проблему максимально четко и детально.</w:t>
      </w:r>
    </w:p>
    <w:p w:rsidR="00394AB4" w:rsidRDefault="00394AB4" w:rsidP="005D39F7">
      <w:pPr>
        <w:pStyle w:val="1"/>
        <w:keepNext w:val="0"/>
        <w:keepLines w:val="0"/>
        <w:suppressAutoHyphens/>
        <w:spacing w:before="0" w:line="360" w:lineRule="auto"/>
        <w:ind w:firstLine="709"/>
        <w:jc w:val="both"/>
        <w:rPr>
          <w:rFonts w:ascii="Times New Roman" w:hAnsi="Times New Roman"/>
          <w:color w:val="auto"/>
          <w:lang w:val="en-US"/>
        </w:rPr>
      </w:pPr>
      <w:bookmarkStart w:id="28" w:name="_Toc292716983"/>
      <w:bookmarkStart w:id="29" w:name="_Toc292819713"/>
      <w:r w:rsidRPr="005D39F7">
        <w:rPr>
          <w:rFonts w:ascii="Times New Roman" w:hAnsi="Times New Roman"/>
          <w:color w:val="auto"/>
        </w:rPr>
        <w:t>3.2 Возможные пути совершенствования правовой базы таможенной процедуры реимпорта</w:t>
      </w:r>
      <w:bookmarkEnd w:id="28"/>
      <w:bookmarkEnd w:id="29"/>
    </w:p>
    <w:p w:rsidR="005D39F7" w:rsidRDefault="005D39F7" w:rsidP="005D39F7">
      <w:pPr>
        <w:suppressAutoHyphens/>
        <w:spacing w:after="0" w:line="360" w:lineRule="auto"/>
        <w:ind w:firstLine="709"/>
        <w:jc w:val="both"/>
        <w:rPr>
          <w:rFonts w:ascii="Times New Roman" w:hAnsi="Times New Roman"/>
          <w:sz w:val="28"/>
          <w:szCs w:val="28"/>
          <w:lang w:val="en-US"/>
        </w:rPr>
      </w:pPr>
    </w:p>
    <w:p w:rsidR="00394AB4" w:rsidRPr="005D39F7" w:rsidRDefault="00394AB4"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Практика применения нового таможенного законодательства выявила значительное количество проблемных вопросов. Часть из</w:t>
      </w:r>
      <w:r w:rsidR="005D39F7">
        <w:rPr>
          <w:rFonts w:ascii="Times New Roman" w:hAnsi="Times New Roman"/>
          <w:sz w:val="28"/>
          <w:szCs w:val="28"/>
        </w:rPr>
        <w:t xml:space="preserve"> </w:t>
      </w:r>
      <w:r w:rsidRPr="005D39F7">
        <w:rPr>
          <w:rFonts w:ascii="Times New Roman" w:hAnsi="Times New Roman"/>
          <w:sz w:val="28"/>
          <w:szCs w:val="28"/>
        </w:rPr>
        <w:t>них связана с неурегулированностью отдельных вопросов, отсутствием необходимых нормативно-правовых документов,</w:t>
      </w:r>
      <w:r w:rsidRPr="005D39F7">
        <w:rPr>
          <w:rFonts w:ascii="Times New Roman" w:hAnsi="Times New Roman"/>
          <w:b/>
          <w:bCs/>
          <w:sz w:val="28"/>
          <w:szCs w:val="28"/>
        </w:rPr>
        <w:t xml:space="preserve"> </w:t>
      </w:r>
      <w:r w:rsidRPr="005D39F7">
        <w:rPr>
          <w:rFonts w:ascii="Times New Roman" w:hAnsi="Times New Roman"/>
          <w:sz w:val="28"/>
          <w:szCs w:val="28"/>
        </w:rPr>
        <w:t>касающихся применения перспективных технологий таможенного оформления товаров и транспортных средств. Связано с тем, что используемые таможенными органами программные средства</w:t>
      </w:r>
      <w:r w:rsidR="005D39F7">
        <w:rPr>
          <w:rFonts w:ascii="Times New Roman" w:hAnsi="Times New Roman"/>
          <w:sz w:val="28"/>
          <w:szCs w:val="28"/>
        </w:rPr>
        <w:t xml:space="preserve"> </w:t>
      </w:r>
      <w:r w:rsidRPr="005D39F7">
        <w:rPr>
          <w:rFonts w:ascii="Times New Roman" w:hAnsi="Times New Roman"/>
          <w:sz w:val="28"/>
          <w:szCs w:val="28"/>
        </w:rPr>
        <w:t>должны обеспечивать реализацию</w:t>
      </w:r>
      <w:r w:rsidR="005D39F7">
        <w:rPr>
          <w:rFonts w:ascii="Times New Roman" w:hAnsi="Times New Roman"/>
          <w:sz w:val="28"/>
          <w:szCs w:val="28"/>
        </w:rPr>
        <w:t xml:space="preserve"> </w:t>
      </w:r>
      <w:r w:rsidRPr="005D39F7">
        <w:rPr>
          <w:rFonts w:ascii="Times New Roman" w:hAnsi="Times New Roman"/>
          <w:sz w:val="28"/>
          <w:szCs w:val="28"/>
        </w:rPr>
        <w:t>положений союзного кодекса, решений Комиссии Таможенного союза и соглашений. Для таможен необходимо повысить ответственность, обеспечить личный контроль по вопросам таможенного оформления и таможенного контроля товаров и транспортных средств в условиях действия Таможенного кодекса Таможенного союза,</w:t>
      </w:r>
      <w:r w:rsidR="005D39F7">
        <w:rPr>
          <w:rFonts w:ascii="Times New Roman" w:hAnsi="Times New Roman"/>
          <w:sz w:val="28"/>
          <w:szCs w:val="28"/>
        </w:rPr>
        <w:t xml:space="preserve"> </w:t>
      </w:r>
      <w:r w:rsidRPr="005D39F7">
        <w:rPr>
          <w:rFonts w:ascii="Times New Roman" w:hAnsi="Times New Roman"/>
          <w:sz w:val="28"/>
          <w:szCs w:val="28"/>
        </w:rPr>
        <w:t>а также</w:t>
      </w:r>
      <w:r w:rsidR="005D39F7">
        <w:rPr>
          <w:rFonts w:ascii="Times New Roman" w:hAnsi="Times New Roman"/>
          <w:sz w:val="28"/>
          <w:szCs w:val="28"/>
        </w:rPr>
        <w:t xml:space="preserve"> </w:t>
      </w:r>
      <w:r w:rsidRPr="005D39F7">
        <w:rPr>
          <w:rFonts w:ascii="Times New Roman" w:hAnsi="Times New Roman"/>
          <w:sz w:val="28"/>
          <w:szCs w:val="28"/>
        </w:rPr>
        <w:t>как таможенным органам, так и участникам ВЭД необходимо дальше осваивать новые нормы и правила, чтобы обеспечить уверенное,</w:t>
      </w:r>
      <w:r w:rsidR="005D39F7">
        <w:rPr>
          <w:rFonts w:ascii="Times New Roman" w:hAnsi="Times New Roman"/>
          <w:sz w:val="28"/>
          <w:szCs w:val="28"/>
        </w:rPr>
        <w:t xml:space="preserve"> </w:t>
      </w:r>
      <w:r w:rsidRPr="005D39F7">
        <w:rPr>
          <w:rFonts w:ascii="Times New Roman" w:hAnsi="Times New Roman"/>
          <w:sz w:val="28"/>
          <w:szCs w:val="28"/>
        </w:rPr>
        <w:t>грамотное и эффективное их использование в процессе таможенного оформления и таможенного контроля.</w:t>
      </w:r>
    </w:p>
    <w:p w:rsidR="00394AB4" w:rsidRPr="005D39F7" w:rsidRDefault="00394AB4" w:rsidP="005D39F7">
      <w:pPr>
        <w:suppressAutoHyphens/>
        <w:spacing w:after="0" w:line="360" w:lineRule="auto"/>
        <w:ind w:firstLine="709"/>
        <w:jc w:val="both"/>
        <w:rPr>
          <w:rFonts w:ascii="Times New Roman" w:hAnsi="Times New Roman"/>
          <w:b/>
          <w:sz w:val="28"/>
          <w:szCs w:val="28"/>
        </w:rPr>
      </w:pPr>
      <w:r w:rsidRPr="005D39F7">
        <w:rPr>
          <w:rFonts w:ascii="Times New Roman" w:hAnsi="Times New Roman"/>
          <w:sz w:val="28"/>
          <w:szCs w:val="28"/>
        </w:rPr>
        <w:t>Так же необходимо уделить внимание на управление рисками в сфере применения таможенных процедур в Таможенном союзе.</w:t>
      </w:r>
      <w:r w:rsidRPr="005D39F7">
        <w:rPr>
          <w:rFonts w:ascii="Times New Roman" w:hAnsi="Times New Roman"/>
          <w:b/>
          <w:sz w:val="28"/>
          <w:szCs w:val="28"/>
        </w:rPr>
        <w:t xml:space="preserve"> </w:t>
      </w:r>
      <w:r w:rsidRPr="005D39F7">
        <w:rPr>
          <w:rFonts w:ascii="Times New Roman" w:hAnsi="Times New Roman"/>
          <w:sz w:val="28"/>
          <w:szCs w:val="28"/>
        </w:rPr>
        <w:t>Определение рисков в таможенной службе заключается в том, что риск - это возможные нарушения таможенного законодательства в процессе таможенного контроля при выпуске товаров (а также налогового, валютного или иных видов законодательства в сфере таможенного дела). При этом, неблагоприятные исходы при таможенных рисках это - выпуск партии товаров при наличии нарушений законодательства (при этом ущерб наносится интересам государства) или необоснованная задержка товаров (в этом случае потери несут предприниматели). Тогда общий ущерб от неблагоприятных исходов, будет представлять собой сумму потерь предпринимателей и государства, может быть выражен в денежной форме. Так, потери государства складываются из недопоступлений таможенных платежей в федеральный бюджет по причине недостоверного декларирования товаров, необоснованного возврата НДС участникам внешнеэкономической деятельности, потерь отечественных производителей при занижении цен на импортные товары. Потери импортеров и экспортеров складываются из издержек в результате порчи товаров и увеличения срока их реализации.</w:t>
      </w:r>
    </w:p>
    <w:p w:rsidR="00394AB4" w:rsidRPr="005D39F7" w:rsidRDefault="00394AB4"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Управление риском сфере применения таможенных процедур на таможенной территории Таможенного Союза это</w:t>
      </w:r>
      <w:r w:rsidR="005D39F7">
        <w:rPr>
          <w:rFonts w:ascii="Times New Roman" w:hAnsi="Times New Roman"/>
          <w:sz w:val="28"/>
          <w:szCs w:val="28"/>
        </w:rPr>
        <w:t xml:space="preserve"> </w:t>
      </w:r>
      <w:r w:rsidRPr="005D39F7">
        <w:rPr>
          <w:rFonts w:ascii="Times New Roman" w:hAnsi="Times New Roman"/>
          <w:sz w:val="28"/>
          <w:szCs w:val="28"/>
        </w:rPr>
        <w:t>систематическая работа по разработке и практической реализации мер по предотвращению и минимизации рисков, оценке эффективности их применения, а также контролю за применением таможенных процедур и таможенных операций, предусматривающая непрерывное обновление, анализ и пересмотр имеющейся у таможенных органов информации.</w:t>
      </w:r>
      <w:r w:rsidR="005D39F7">
        <w:rPr>
          <w:rFonts w:ascii="Times New Roman" w:hAnsi="Times New Roman"/>
          <w:sz w:val="28"/>
          <w:szCs w:val="28"/>
        </w:rPr>
        <w:t xml:space="preserve"> </w:t>
      </w:r>
      <w:r w:rsidRPr="005D39F7">
        <w:rPr>
          <w:rFonts w:ascii="Times New Roman" w:hAnsi="Times New Roman"/>
          <w:sz w:val="28"/>
          <w:szCs w:val="28"/>
        </w:rPr>
        <w:t>Таможенные службы России, Белоруссии и Казахстана с целью организации информационного взаимодействия для подтверждения фактического вывоза товаров через внешнюю границу Таможенного союза рассмотрели программу проведения внутригосударственных процедур, необходимых для подписания проекта Договора об Объединенной коллегии таможенных служб государств-членов Таможенного союза и проекта Соглашения об особенностях применения Таможенной конвенции о международной перевозке грузов с применением книжки МДП /от 14.11.1975/ на таможенной территории Таможенного союза.</w:t>
      </w:r>
      <w:r w:rsidR="005D39F7">
        <w:rPr>
          <w:rFonts w:ascii="Times New Roman" w:hAnsi="Times New Roman"/>
          <w:sz w:val="28"/>
          <w:szCs w:val="28"/>
        </w:rPr>
        <w:t xml:space="preserve"> </w:t>
      </w:r>
      <w:r w:rsidRPr="005D39F7">
        <w:rPr>
          <w:rFonts w:ascii="Times New Roman" w:hAnsi="Times New Roman"/>
          <w:sz w:val="28"/>
          <w:szCs w:val="28"/>
        </w:rPr>
        <w:t>В ходе встречи в том числе обсуждались проблемные вопросы, возникающие при реализации Временной технологии информационного взаимодействия таможенных органов государств-членов Таможенного союза при контроле за перевозками товаров в соответствии с таможенной процедурой таможенного транзита, утвержденной 11 марта 2010 года.</w:t>
      </w:r>
    </w:p>
    <w:p w:rsidR="005D39F7" w:rsidRDefault="001E13B5" w:rsidP="005D39F7">
      <w:pPr>
        <w:suppressAutoHyphens/>
        <w:spacing w:after="0" w:line="360" w:lineRule="auto"/>
        <w:ind w:firstLine="709"/>
        <w:jc w:val="both"/>
        <w:rPr>
          <w:rStyle w:val="newstext"/>
          <w:rFonts w:ascii="Times New Roman" w:hAnsi="Times New Roman"/>
          <w:sz w:val="28"/>
          <w:szCs w:val="28"/>
        </w:rPr>
      </w:pPr>
      <w:r w:rsidRPr="005D39F7">
        <w:rPr>
          <w:rFonts w:ascii="Times New Roman" w:hAnsi="Times New Roman"/>
          <w:sz w:val="28"/>
          <w:szCs w:val="28"/>
        </w:rPr>
        <w:t>Киотская</w:t>
      </w:r>
      <w:r w:rsidR="00394AB4" w:rsidRPr="005D39F7">
        <w:rPr>
          <w:rFonts w:ascii="Times New Roman" w:hAnsi="Times New Roman"/>
          <w:sz w:val="28"/>
          <w:szCs w:val="28"/>
        </w:rPr>
        <w:t xml:space="preserve"> конвенци</w:t>
      </w:r>
      <w:r w:rsidRPr="005D39F7">
        <w:rPr>
          <w:rFonts w:ascii="Times New Roman" w:hAnsi="Times New Roman"/>
          <w:sz w:val="28"/>
          <w:szCs w:val="28"/>
        </w:rPr>
        <w:t>я</w:t>
      </w:r>
      <w:r w:rsidR="00394AB4" w:rsidRPr="005D39F7">
        <w:rPr>
          <w:rStyle w:val="newstext"/>
          <w:rFonts w:ascii="Times New Roman" w:hAnsi="Times New Roman"/>
          <w:sz w:val="28"/>
          <w:szCs w:val="28"/>
        </w:rPr>
        <w:t xml:space="preserve"> оказывает максимальное содействие развитию международной торговли, устраняя расхождения в таможенных процедурах и правилах, а также упрощая их и гармонизуя, без ущерба для эффективности таможенного контроля. Преамбула Конвенции определяет основные принципы деятельности сторон. В частности, таможенные процедуры должны быть предсказуемыми, последовательными и прозрачными; необходимая информация, касающейся таможенного законодательства, должна предоставляться в полном объеме; при осуществлении таможенного регулирования должны применяться современные методы, такие как контроль на основе управления рисками, аудит, и максимальное практическое использование информационных технологий.</w:t>
      </w:r>
    </w:p>
    <w:p w:rsidR="00394AB4" w:rsidRPr="005D39F7" w:rsidRDefault="00394AB4" w:rsidP="005D39F7">
      <w:pPr>
        <w:suppressAutoHyphens/>
        <w:spacing w:after="0" w:line="360" w:lineRule="auto"/>
        <w:ind w:firstLine="709"/>
        <w:jc w:val="both"/>
        <w:rPr>
          <w:rStyle w:val="newstext"/>
          <w:rFonts w:ascii="Times New Roman" w:hAnsi="Times New Roman"/>
          <w:sz w:val="28"/>
          <w:szCs w:val="28"/>
        </w:rPr>
      </w:pPr>
      <w:r w:rsidRPr="005D39F7">
        <w:rPr>
          <w:rStyle w:val="newstext"/>
          <w:rFonts w:ascii="Times New Roman" w:hAnsi="Times New Roman"/>
          <w:sz w:val="28"/>
          <w:szCs w:val="28"/>
        </w:rPr>
        <w:t>Присоединяясь к Конвенции, Россия принимает на себя обязательства выполнять нормы и принципы Генерального приложения, являющегося ее неотъемлемой частью. Оно содержит базовые принципы и правила контроля, оформления, процедур, платежей, взаимоотношений между таможенными органами и участниками внешнеэкономической деятельности, разрешения споров по таможенным вопросам и т.д.</w:t>
      </w:r>
    </w:p>
    <w:p w:rsidR="00394AB4" w:rsidRPr="005D39F7" w:rsidRDefault="00394AB4" w:rsidP="005D39F7">
      <w:pPr>
        <w:suppressAutoHyphens/>
        <w:spacing w:after="0" w:line="360" w:lineRule="auto"/>
        <w:ind w:firstLine="709"/>
        <w:jc w:val="both"/>
        <w:rPr>
          <w:rStyle w:val="newstext"/>
          <w:rFonts w:ascii="Times New Roman" w:hAnsi="Times New Roman"/>
          <w:sz w:val="28"/>
          <w:szCs w:val="28"/>
        </w:rPr>
      </w:pPr>
      <w:r w:rsidRPr="005D39F7">
        <w:rPr>
          <w:rStyle w:val="newstext"/>
          <w:rFonts w:ascii="Times New Roman" w:hAnsi="Times New Roman"/>
          <w:sz w:val="28"/>
          <w:szCs w:val="28"/>
        </w:rPr>
        <w:t>На дальнейшее формирование правовой базы таможенного союза в рамках ЕврАзЭС направлено Соглашение, ратифицированное в тот же день российскими сенаторами. Оно заключено с целью обеспечения благоприятных условий торговли таможенного союза с третьими странами и дальнейшего развития экономической интеграции сторон таможенного союза.</w:t>
      </w:r>
    </w:p>
    <w:p w:rsidR="005D39F7" w:rsidRDefault="00394AB4" w:rsidP="005D39F7">
      <w:pPr>
        <w:suppressAutoHyphens/>
        <w:spacing w:after="0" w:line="360" w:lineRule="auto"/>
        <w:ind w:firstLine="709"/>
        <w:jc w:val="both"/>
        <w:rPr>
          <w:rStyle w:val="newstext"/>
          <w:rFonts w:ascii="Times New Roman" w:hAnsi="Times New Roman"/>
          <w:sz w:val="28"/>
          <w:szCs w:val="28"/>
        </w:rPr>
      </w:pPr>
      <w:r w:rsidRPr="005D39F7">
        <w:rPr>
          <w:rStyle w:val="newstext"/>
          <w:rFonts w:ascii="Times New Roman" w:hAnsi="Times New Roman"/>
          <w:sz w:val="28"/>
          <w:szCs w:val="28"/>
        </w:rPr>
        <w:t>Спорные вопросы разрешаются путем переговоров, а при невозможности их урегулирования - в Суде Евразийского экономического сообщества.</w:t>
      </w:r>
      <w:r w:rsidR="005D39F7">
        <w:rPr>
          <w:rFonts w:ascii="Times New Roman" w:hAnsi="Times New Roman"/>
          <w:sz w:val="28"/>
          <w:szCs w:val="28"/>
        </w:rPr>
        <w:t xml:space="preserve"> </w:t>
      </w:r>
      <w:r w:rsidRPr="005D39F7">
        <w:rPr>
          <w:rStyle w:val="newstext"/>
          <w:rFonts w:ascii="Times New Roman" w:hAnsi="Times New Roman"/>
          <w:sz w:val="28"/>
          <w:szCs w:val="28"/>
        </w:rPr>
        <w:t>Парламент Казахстана уже ратифицировал данное соглашение, а Белоруссии осуществляются внутригосударственные процедуры по его ратификации.</w:t>
      </w:r>
    </w:p>
    <w:p w:rsidR="005D39F7" w:rsidRDefault="00394AB4" w:rsidP="005D39F7">
      <w:pPr>
        <w:suppressAutoHyphens/>
        <w:spacing w:after="0" w:line="360" w:lineRule="auto"/>
        <w:ind w:firstLine="709"/>
        <w:jc w:val="both"/>
        <w:rPr>
          <w:rFonts w:ascii="Times New Roman" w:hAnsi="Times New Roman"/>
          <w:sz w:val="28"/>
        </w:rPr>
      </w:pPr>
      <w:r w:rsidRPr="005D39F7">
        <w:rPr>
          <w:rFonts w:ascii="Times New Roman" w:hAnsi="Times New Roman"/>
          <w:sz w:val="28"/>
          <w:szCs w:val="28"/>
        </w:rPr>
        <w:t>РФ приняла Федеральный закон</w:t>
      </w:r>
      <w:r w:rsidR="005D39F7">
        <w:rPr>
          <w:rFonts w:ascii="Times New Roman" w:hAnsi="Times New Roman"/>
          <w:sz w:val="28"/>
          <w:szCs w:val="28"/>
        </w:rPr>
        <w:t xml:space="preserve"> </w:t>
      </w:r>
      <w:r w:rsidRPr="005D39F7">
        <w:rPr>
          <w:rFonts w:ascii="Times New Roman" w:hAnsi="Times New Roman"/>
          <w:sz w:val="28"/>
          <w:szCs w:val="28"/>
        </w:rPr>
        <w:t>Государственной Думой 20 октября 2010 года и одобрен Советом Федерации 27 октября 2010 года.</w:t>
      </w:r>
      <w:r w:rsidRPr="005D39F7">
        <w:rPr>
          <w:rFonts w:ascii="Times New Roman" w:hAnsi="Times New Roman"/>
          <w:bCs/>
          <w:sz w:val="28"/>
          <w:szCs w:val="28"/>
        </w:rPr>
        <w:t xml:space="preserve">, а Президент подписал Федеральный закон </w:t>
      </w:r>
      <w:r w:rsidR="005D39F7">
        <w:rPr>
          <w:rFonts w:ascii="Times New Roman" w:hAnsi="Times New Roman"/>
          <w:bCs/>
          <w:sz w:val="28"/>
          <w:szCs w:val="28"/>
        </w:rPr>
        <w:t>"</w:t>
      </w:r>
      <w:r w:rsidRPr="005D39F7">
        <w:rPr>
          <w:rFonts w:ascii="Times New Roman" w:hAnsi="Times New Roman"/>
          <w:bCs/>
          <w:sz w:val="28"/>
          <w:szCs w:val="28"/>
        </w:rPr>
        <w:t>О присоединении Российской Федерации к Международной конвенции об упрощении и гармонизации таможенных процедур от 18 мая 1973 года в редакции Протокола о внесении изменений в Международную конвенцию об упрощении и гармонизации таможенных процедур от 26 июня 1999 года</w:t>
      </w:r>
      <w:r w:rsidR="005D39F7">
        <w:rPr>
          <w:rFonts w:ascii="Times New Roman" w:hAnsi="Times New Roman"/>
          <w:bCs/>
          <w:sz w:val="28"/>
          <w:szCs w:val="28"/>
        </w:rPr>
        <w:t>"</w:t>
      </w:r>
      <w:r w:rsidRPr="005D39F7">
        <w:rPr>
          <w:rFonts w:ascii="Times New Roman" w:hAnsi="Times New Roman"/>
          <w:bCs/>
          <w:sz w:val="28"/>
          <w:szCs w:val="28"/>
        </w:rPr>
        <w:t>.</w:t>
      </w:r>
      <w:r w:rsidRPr="005D39F7">
        <w:rPr>
          <w:rFonts w:ascii="Times New Roman" w:hAnsi="Times New Roman"/>
          <w:sz w:val="28"/>
          <w:szCs w:val="18"/>
        </w:rPr>
        <w:t xml:space="preserve"> </w:t>
      </w:r>
      <w:r w:rsidRPr="005D39F7">
        <w:rPr>
          <w:rFonts w:ascii="Times New Roman" w:hAnsi="Times New Roman"/>
          <w:sz w:val="28"/>
          <w:szCs w:val="28"/>
        </w:rPr>
        <w:t>Данным законом предусмотрено присоединение Российской Федерации к Международной конвенции об упрощении и гармонизации таможенных процедур от 18 мая 1973 года в редакции Протокола о внесении изменений в Международную конвенцию об упрощении и гармонизации таможенных процедур от 26 июня 1999 года, являющееся необходимым этапом на пути вступления Российской Федерации во Всемирную торговую организацию.</w:t>
      </w:r>
    </w:p>
    <w:p w:rsidR="005D39F7" w:rsidRDefault="00394AB4"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Беларусь в Европейском союзе 10 января представила в секретариат Всемирной таможенной организации подтверждение о присоединении Беларуси к Международной конвенции об упрощении и гармонизации таможенных процедур. Беларусь стала 72 государством, присоединившимся к Киотской конвенции.</w:t>
      </w:r>
    </w:p>
    <w:p w:rsidR="00394AB4" w:rsidRPr="005D39F7" w:rsidRDefault="00394AB4" w:rsidP="005D39F7">
      <w:pPr>
        <w:suppressAutoHyphens/>
        <w:spacing w:after="0" w:line="360" w:lineRule="auto"/>
        <w:ind w:firstLine="709"/>
        <w:jc w:val="both"/>
        <w:rPr>
          <w:rFonts w:ascii="Times New Roman" w:hAnsi="Times New Roman"/>
          <w:sz w:val="28"/>
          <w:szCs w:val="28"/>
        </w:rPr>
      </w:pPr>
    </w:p>
    <w:p w:rsidR="005D39F7" w:rsidRDefault="005D39F7">
      <w:pPr>
        <w:rPr>
          <w:rFonts w:ascii="Times New Roman" w:hAnsi="Times New Roman"/>
          <w:sz w:val="28"/>
          <w:szCs w:val="28"/>
        </w:rPr>
      </w:pPr>
      <w:bookmarkStart w:id="30" w:name="_Toc290559558"/>
      <w:bookmarkStart w:id="31" w:name="_Toc291250234"/>
      <w:bookmarkStart w:id="32" w:name="_Toc292716984"/>
      <w:bookmarkStart w:id="33" w:name="_Toc292819714"/>
      <w:r>
        <w:rPr>
          <w:rFonts w:ascii="Times New Roman" w:hAnsi="Times New Roman"/>
          <w:b/>
          <w:bCs/>
        </w:rPr>
        <w:br w:type="page"/>
      </w:r>
    </w:p>
    <w:p w:rsidR="005D39F7" w:rsidRPr="005D39F7" w:rsidRDefault="00394AB4" w:rsidP="005D39F7">
      <w:pPr>
        <w:pStyle w:val="1"/>
        <w:keepNext w:val="0"/>
        <w:keepLines w:val="0"/>
        <w:suppressAutoHyphens/>
        <w:spacing w:before="0" w:line="360" w:lineRule="auto"/>
        <w:ind w:firstLine="709"/>
        <w:jc w:val="both"/>
        <w:rPr>
          <w:rFonts w:ascii="Times New Roman" w:hAnsi="Times New Roman"/>
          <w:color w:val="auto"/>
          <w:lang w:val="en-US"/>
        </w:rPr>
      </w:pPr>
      <w:r w:rsidRPr="005D39F7">
        <w:rPr>
          <w:rFonts w:ascii="Times New Roman" w:hAnsi="Times New Roman"/>
          <w:color w:val="auto"/>
        </w:rPr>
        <w:t>Заключение</w:t>
      </w:r>
      <w:bookmarkEnd w:id="30"/>
      <w:bookmarkEnd w:id="31"/>
      <w:bookmarkEnd w:id="32"/>
      <w:bookmarkEnd w:id="33"/>
    </w:p>
    <w:p w:rsidR="00394AB4" w:rsidRPr="005D39F7" w:rsidRDefault="00394AB4" w:rsidP="005D39F7">
      <w:pPr>
        <w:suppressAutoHyphens/>
        <w:spacing w:after="0" w:line="360" w:lineRule="auto"/>
        <w:ind w:firstLine="709"/>
        <w:jc w:val="both"/>
        <w:rPr>
          <w:rFonts w:ascii="Times New Roman" w:hAnsi="Times New Roman"/>
          <w:sz w:val="28"/>
        </w:rPr>
      </w:pPr>
    </w:p>
    <w:p w:rsidR="005D39F7" w:rsidRDefault="00394AB4" w:rsidP="005D39F7">
      <w:pPr>
        <w:pStyle w:val="21"/>
        <w:suppressAutoHyphens/>
        <w:spacing w:after="0" w:line="360" w:lineRule="auto"/>
        <w:ind w:left="0" w:firstLine="709"/>
        <w:jc w:val="both"/>
        <w:rPr>
          <w:rFonts w:ascii="Times New Roman" w:hAnsi="Times New Roman"/>
          <w:sz w:val="28"/>
          <w:szCs w:val="28"/>
        </w:rPr>
      </w:pPr>
      <w:r w:rsidRPr="005D39F7">
        <w:rPr>
          <w:rFonts w:ascii="Times New Roman" w:hAnsi="Times New Roman"/>
          <w:sz w:val="28"/>
          <w:szCs w:val="28"/>
        </w:rPr>
        <w:t>Таможенное дело – это один из базовых институтов любой экономики. Особенно важна его роль в государствах, которые осуществляют переход от централизованной экономики к рыночной.</w:t>
      </w:r>
    </w:p>
    <w:p w:rsidR="005D39F7" w:rsidRDefault="00394AB4" w:rsidP="005D39F7">
      <w:pPr>
        <w:pStyle w:val="21"/>
        <w:suppressAutoHyphens/>
        <w:spacing w:after="0" w:line="360" w:lineRule="auto"/>
        <w:ind w:left="0" w:firstLine="709"/>
        <w:jc w:val="both"/>
        <w:rPr>
          <w:rFonts w:ascii="Times New Roman" w:hAnsi="Times New Roman"/>
          <w:sz w:val="28"/>
          <w:szCs w:val="28"/>
        </w:rPr>
      </w:pPr>
      <w:r w:rsidRPr="005D39F7">
        <w:rPr>
          <w:rFonts w:ascii="Times New Roman" w:hAnsi="Times New Roman"/>
          <w:sz w:val="28"/>
          <w:szCs w:val="28"/>
        </w:rPr>
        <w:t>Это прямо относится к России: при таких масштабных переменах, какие сейчас происходят в нашей стране, необходимо опираться на те инструменты, которые изначально, в силу своей природы, должны быть проводниками рыночных реформ.</w:t>
      </w:r>
    </w:p>
    <w:p w:rsidR="00394AB4" w:rsidRPr="005D39F7" w:rsidRDefault="00394AB4"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В настоящее время установился определенный баланс функций Всемирной таможенной организации по созданию оптимального режима обслуживания добросовестных участников международной торговли и эффективному пресечению правонарушений недобросовестных и криминалитета.</w:t>
      </w:r>
    </w:p>
    <w:p w:rsidR="00394AB4" w:rsidRPr="005D39F7" w:rsidRDefault="00394AB4"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Используя преимущества таможенного союза, вытекающие из применения единого таможенного тарифа и общей торговой, в том числе тарифной политики стран-членов, ЕС не только успешно защищает свой внутренний рынок, но и добивается путем предоставления преференций отдельным странам и группам стран благоприятных условий доступа европейских предприятий на внешние рынки.</w:t>
      </w:r>
    </w:p>
    <w:p w:rsidR="00394AB4" w:rsidRPr="005D39F7" w:rsidRDefault="00394AB4" w:rsidP="005D39F7">
      <w:pPr>
        <w:suppressAutoHyphens/>
        <w:spacing w:after="0" w:line="360" w:lineRule="auto"/>
        <w:ind w:firstLine="709"/>
        <w:jc w:val="both"/>
        <w:rPr>
          <w:rFonts w:ascii="Times New Roman" w:hAnsi="Times New Roman"/>
          <w:sz w:val="28"/>
          <w:szCs w:val="28"/>
        </w:rPr>
      </w:pPr>
      <w:r w:rsidRPr="005D39F7">
        <w:rPr>
          <w:rFonts w:ascii="Times New Roman" w:hAnsi="Times New Roman"/>
          <w:sz w:val="28"/>
          <w:szCs w:val="28"/>
        </w:rPr>
        <w:t>Единый кодекс принес больше плюсов участникам ВЭД: отмена таможенного контроля на границах с Белоруссией, выдача лицензий на ввоз ряд товаров по единым правилам. по данным ФТС, из-за отмены сборов за оформление на границе с Белоруссией и Казахстаном сборы за таможенное оформление в 2010 г. упали по сравнению с 2009 г в 3,7 раза - до 39,6 млрд рублей. В любом случае существенно российский бюджет не пострадал - по данным на 21 декабря, ФТС перевыполнила план и перечислила в казну 4,1 трлн. рублей. Все грузы, пребывающие по импорту в одну из стран таможенного союза, после таможенного оформления в стране-участнице ТС приобретают статус "товара таможенного союза" и право свободного обращения на всей территории Таможенного союза.</w:t>
      </w:r>
    </w:p>
    <w:p w:rsidR="005D39F7" w:rsidRDefault="00394AB4" w:rsidP="005D39F7">
      <w:pPr>
        <w:suppressAutoHyphens/>
        <w:spacing w:after="0" w:line="360" w:lineRule="auto"/>
        <w:ind w:firstLine="709"/>
        <w:jc w:val="both"/>
        <w:rPr>
          <w:rFonts w:ascii="Times New Roman" w:hAnsi="Times New Roman"/>
          <w:sz w:val="28"/>
          <w:szCs w:val="28"/>
          <w:lang w:val="en-US" w:eastAsia="ru-RU"/>
        </w:rPr>
      </w:pPr>
      <w:r w:rsidRPr="005D39F7">
        <w:rPr>
          <w:rFonts w:ascii="Times New Roman" w:hAnsi="Times New Roman"/>
          <w:sz w:val="28"/>
          <w:szCs w:val="28"/>
          <w:lang w:eastAsia="ru-RU"/>
        </w:rPr>
        <w:t>В 2011 г. Россия в рамках формирования уже единого экономического пространства (ЕЭП) намерена принять 17 соглашений, которые унифицируют подходы трех стран в сфере макроэкономической, миграционной политики, энергетики, транспорта, связи, технического регулирования. Документы намерены ратифицировать до 1 июля 2011 г., часть из них вступит в силу с 2012 г. Согласно проектам документов, многие вопросы, в частности - тарифного регулирования, переданы на национальный уровень. Основная новация - согласование подходов при планировании: сверка балансов, основных макроэкономических показателей.</w:t>
      </w:r>
    </w:p>
    <w:p w:rsidR="00394AB4" w:rsidRPr="005D39F7" w:rsidRDefault="00394AB4" w:rsidP="005D39F7">
      <w:pPr>
        <w:suppressAutoHyphens/>
        <w:spacing w:after="0" w:line="360" w:lineRule="auto"/>
        <w:ind w:firstLine="709"/>
        <w:jc w:val="both"/>
        <w:rPr>
          <w:rFonts w:ascii="Times New Roman" w:hAnsi="Times New Roman"/>
          <w:sz w:val="28"/>
          <w:szCs w:val="28"/>
          <w:lang w:eastAsia="ru-RU"/>
        </w:rPr>
      </w:pPr>
      <w:r w:rsidRPr="005D39F7">
        <w:rPr>
          <w:rFonts w:ascii="Times New Roman" w:hAnsi="Times New Roman"/>
          <w:sz w:val="28"/>
          <w:szCs w:val="28"/>
          <w:lang w:eastAsia="ru-RU"/>
        </w:rPr>
        <w:t>Наибольший интерес участников ВЭД вызывает вопрос приближающегося вступления России в ВТО. Глава Минэкономразвития Эльвира Набиуллина в начале декабря заявила о том, что Россия может стать членом ВТО уже в I полугодии 2011 года. Пока остается открытым вопрос о механизме вступления - так как придется согласовывать вопросы импортного тарифа (который у нас с 1 января 2010 года единый с Белоруссией и Казахстаном) со всеми участниками "таможенной тройки".</w:t>
      </w:r>
    </w:p>
    <w:p w:rsidR="00394AB4" w:rsidRPr="005D39F7" w:rsidRDefault="00394AB4" w:rsidP="005D39F7">
      <w:pPr>
        <w:suppressAutoHyphens/>
        <w:spacing w:after="0" w:line="360" w:lineRule="auto"/>
        <w:ind w:firstLine="709"/>
        <w:jc w:val="both"/>
        <w:rPr>
          <w:rFonts w:ascii="Times New Roman" w:hAnsi="Times New Roman"/>
          <w:sz w:val="28"/>
          <w:szCs w:val="28"/>
          <w:lang w:eastAsia="ru-RU"/>
        </w:rPr>
      </w:pPr>
      <w:r w:rsidRPr="005D39F7">
        <w:rPr>
          <w:rFonts w:ascii="Times New Roman" w:hAnsi="Times New Roman"/>
          <w:sz w:val="28"/>
          <w:szCs w:val="28"/>
          <w:lang w:eastAsia="ru-RU"/>
        </w:rPr>
        <w:t>Обнулились таможенные пошлины на важное и инновационное оборудование, не производимое внутри ТС, при этом значительно сократилось нормативное время оформления такого груза - до 4-х часов.</w:t>
      </w:r>
    </w:p>
    <w:p w:rsidR="00394AB4" w:rsidRPr="005D39F7" w:rsidRDefault="00394AB4" w:rsidP="005D39F7">
      <w:pPr>
        <w:suppressAutoHyphens/>
        <w:spacing w:after="0" w:line="360" w:lineRule="auto"/>
        <w:ind w:firstLine="709"/>
        <w:jc w:val="both"/>
        <w:rPr>
          <w:rFonts w:ascii="Times New Roman" w:hAnsi="Times New Roman"/>
          <w:sz w:val="28"/>
          <w:szCs w:val="28"/>
          <w:lang w:eastAsia="ru-RU"/>
        </w:rPr>
      </w:pPr>
      <w:r w:rsidRPr="005D39F7">
        <w:rPr>
          <w:rFonts w:ascii="Times New Roman" w:hAnsi="Times New Roman"/>
          <w:sz w:val="28"/>
          <w:szCs w:val="28"/>
          <w:lang w:eastAsia="ru-RU"/>
        </w:rPr>
        <w:t>Для бизнеса были созданы следующие преимущества:</w:t>
      </w:r>
    </w:p>
    <w:p w:rsidR="00394AB4" w:rsidRPr="005D39F7" w:rsidRDefault="00394AB4" w:rsidP="005D39F7">
      <w:pPr>
        <w:suppressAutoHyphens/>
        <w:spacing w:after="0" w:line="360" w:lineRule="auto"/>
        <w:ind w:firstLine="709"/>
        <w:jc w:val="both"/>
        <w:rPr>
          <w:rFonts w:ascii="Times New Roman" w:hAnsi="Times New Roman"/>
          <w:sz w:val="28"/>
          <w:szCs w:val="28"/>
          <w:lang w:eastAsia="ru-RU"/>
        </w:rPr>
      </w:pPr>
      <w:r w:rsidRPr="005D39F7">
        <w:rPr>
          <w:rFonts w:ascii="Times New Roman" w:hAnsi="Times New Roman"/>
          <w:sz w:val="28"/>
          <w:szCs w:val="28"/>
          <w:lang w:eastAsia="ru-RU"/>
        </w:rPr>
        <w:t>- Сокращен период оформления грузовой таможенной декларации (ГТД) с трех до двух дней.</w:t>
      </w:r>
    </w:p>
    <w:p w:rsidR="00394AB4" w:rsidRPr="005D39F7" w:rsidRDefault="00394AB4" w:rsidP="005D39F7">
      <w:pPr>
        <w:suppressAutoHyphens/>
        <w:spacing w:after="0" w:line="360" w:lineRule="auto"/>
        <w:ind w:firstLine="709"/>
        <w:jc w:val="both"/>
        <w:rPr>
          <w:rFonts w:ascii="Times New Roman" w:hAnsi="Times New Roman"/>
          <w:sz w:val="28"/>
          <w:szCs w:val="28"/>
          <w:lang w:eastAsia="ru-RU"/>
        </w:rPr>
      </w:pPr>
      <w:r w:rsidRPr="005D39F7">
        <w:rPr>
          <w:rFonts w:ascii="Times New Roman" w:hAnsi="Times New Roman"/>
          <w:sz w:val="28"/>
          <w:szCs w:val="28"/>
          <w:lang w:eastAsia="ru-RU"/>
        </w:rPr>
        <w:t>- Срок уплаты таможенных пошлин и налогов увеличен с 15 дней до 4-х месяцев.</w:t>
      </w:r>
    </w:p>
    <w:p w:rsidR="00394AB4" w:rsidRPr="005D39F7" w:rsidRDefault="00394AB4" w:rsidP="005D39F7">
      <w:pPr>
        <w:suppressAutoHyphens/>
        <w:spacing w:after="0" w:line="360" w:lineRule="auto"/>
        <w:ind w:firstLine="709"/>
        <w:jc w:val="both"/>
        <w:rPr>
          <w:rFonts w:ascii="Times New Roman" w:hAnsi="Times New Roman"/>
          <w:sz w:val="28"/>
          <w:szCs w:val="28"/>
          <w:lang w:eastAsia="ru-RU"/>
        </w:rPr>
      </w:pPr>
      <w:r w:rsidRPr="005D39F7">
        <w:rPr>
          <w:rFonts w:ascii="Times New Roman" w:hAnsi="Times New Roman"/>
          <w:sz w:val="28"/>
          <w:szCs w:val="28"/>
          <w:lang w:eastAsia="ru-RU"/>
        </w:rPr>
        <w:t>- Декларант имеет право внесения изменений в декларацию до и после выпуска товаров в свободное обращение. Раньше такого не было, а в случае ошибки в декларации заводили НТП - дело о нарушении таможенных правил.</w:t>
      </w:r>
    </w:p>
    <w:p w:rsidR="00394AB4" w:rsidRPr="005D39F7" w:rsidRDefault="00394AB4" w:rsidP="005D39F7">
      <w:pPr>
        <w:suppressAutoHyphens/>
        <w:spacing w:after="0" w:line="360" w:lineRule="auto"/>
        <w:ind w:firstLine="709"/>
        <w:jc w:val="both"/>
        <w:rPr>
          <w:rFonts w:ascii="Times New Roman" w:hAnsi="Times New Roman"/>
          <w:sz w:val="28"/>
          <w:szCs w:val="28"/>
          <w:lang w:eastAsia="ru-RU"/>
        </w:rPr>
      </w:pPr>
      <w:r w:rsidRPr="005D39F7">
        <w:rPr>
          <w:rFonts w:ascii="Times New Roman" w:hAnsi="Times New Roman"/>
          <w:sz w:val="28"/>
          <w:szCs w:val="28"/>
          <w:lang w:eastAsia="ru-RU"/>
        </w:rPr>
        <w:t>- Создан институт специального экономического оператора для обеспечения упрощенных режимов участникам Внешнеэкономической деятельности (ВЭД). Ранее аналогичным режимом обладали лишь единичные участники.</w:t>
      </w:r>
    </w:p>
    <w:p w:rsidR="00394AB4" w:rsidRPr="005D39F7" w:rsidRDefault="00394AB4" w:rsidP="005D39F7">
      <w:pPr>
        <w:suppressAutoHyphens/>
        <w:spacing w:after="0" w:line="360" w:lineRule="auto"/>
        <w:ind w:firstLine="709"/>
        <w:jc w:val="both"/>
        <w:rPr>
          <w:rFonts w:ascii="Times New Roman" w:hAnsi="Times New Roman"/>
          <w:sz w:val="28"/>
          <w:szCs w:val="28"/>
          <w:lang w:eastAsia="ru-RU"/>
        </w:rPr>
      </w:pPr>
      <w:r w:rsidRPr="005D39F7">
        <w:rPr>
          <w:rFonts w:ascii="Times New Roman" w:hAnsi="Times New Roman"/>
          <w:sz w:val="28"/>
          <w:szCs w:val="28"/>
          <w:lang w:eastAsia="ru-RU"/>
        </w:rPr>
        <w:t>- В перспективе участнику ВЭД предоставляется возможность осуществлять деятельность в любой точке государств-участников ТС.</w:t>
      </w:r>
    </w:p>
    <w:p w:rsidR="00394AB4" w:rsidRPr="005D39F7" w:rsidRDefault="00394AB4" w:rsidP="005D39F7">
      <w:pPr>
        <w:suppressAutoHyphens/>
        <w:spacing w:after="0" w:line="360" w:lineRule="auto"/>
        <w:ind w:firstLine="709"/>
        <w:jc w:val="both"/>
        <w:rPr>
          <w:rFonts w:ascii="Times New Roman" w:hAnsi="Times New Roman"/>
          <w:sz w:val="28"/>
          <w:szCs w:val="28"/>
          <w:lang w:eastAsia="ru-RU"/>
        </w:rPr>
      </w:pPr>
      <w:r w:rsidRPr="005D39F7">
        <w:rPr>
          <w:rFonts w:ascii="Times New Roman" w:hAnsi="Times New Roman"/>
          <w:sz w:val="28"/>
          <w:szCs w:val="28"/>
          <w:lang w:eastAsia="ru-RU"/>
        </w:rPr>
        <w:t>- Перевозка открывается от внешней границы ТС до места нахождения получателя, где бы он в ТС не был.</w:t>
      </w:r>
    </w:p>
    <w:p w:rsidR="00394AB4" w:rsidRPr="005D39F7" w:rsidRDefault="00394AB4" w:rsidP="005D39F7">
      <w:pPr>
        <w:suppressAutoHyphens/>
        <w:spacing w:after="0" w:line="360" w:lineRule="auto"/>
        <w:ind w:firstLine="709"/>
        <w:jc w:val="both"/>
        <w:rPr>
          <w:rFonts w:ascii="Times New Roman" w:hAnsi="Times New Roman"/>
          <w:sz w:val="28"/>
          <w:szCs w:val="28"/>
          <w:lang w:eastAsia="ru-RU"/>
        </w:rPr>
      </w:pPr>
      <w:r w:rsidRPr="005D39F7">
        <w:rPr>
          <w:rFonts w:ascii="Times New Roman" w:hAnsi="Times New Roman"/>
          <w:sz w:val="28"/>
          <w:szCs w:val="28"/>
          <w:lang w:eastAsia="ru-RU"/>
        </w:rPr>
        <w:t>- Таможенные перевозчики имеют право перемещения по территории каждого из государств-участников Таможенного союза без применения к ним внутригосударственного контроля.</w:t>
      </w:r>
    </w:p>
    <w:p w:rsidR="00394AB4" w:rsidRPr="005D39F7" w:rsidRDefault="00394AB4" w:rsidP="005D39F7">
      <w:pPr>
        <w:suppressAutoHyphens/>
        <w:spacing w:after="0" w:line="360" w:lineRule="auto"/>
        <w:ind w:firstLine="709"/>
        <w:jc w:val="both"/>
        <w:rPr>
          <w:rFonts w:ascii="Times New Roman" w:hAnsi="Times New Roman"/>
          <w:sz w:val="28"/>
          <w:szCs w:val="28"/>
          <w:lang w:eastAsia="ru-RU"/>
        </w:rPr>
      </w:pPr>
      <w:r w:rsidRPr="005D39F7">
        <w:rPr>
          <w:rFonts w:ascii="Times New Roman" w:hAnsi="Times New Roman"/>
          <w:sz w:val="28"/>
          <w:szCs w:val="28"/>
          <w:lang w:eastAsia="ru-RU"/>
        </w:rPr>
        <w:t>- Сумма обеспечения деятельности таможенного представителя, ранее таможенного брокера, уменьшена на 10-11 млн руб.: с 50 млн руб. до 1 млн Евро, а сумма обеспечения таможенного перевозчика уменьшена с 20 млн руб. до 200 тыс. Евро.</w:t>
      </w:r>
    </w:p>
    <w:p w:rsidR="00394AB4" w:rsidRPr="005D39F7" w:rsidRDefault="00394AB4" w:rsidP="005D39F7">
      <w:pPr>
        <w:suppressAutoHyphens/>
        <w:spacing w:after="0" w:line="360" w:lineRule="auto"/>
        <w:ind w:firstLine="709"/>
        <w:jc w:val="both"/>
        <w:rPr>
          <w:rFonts w:ascii="Times New Roman" w:hAnsi="Times New Roman"/>
          <w:sz w:val="28"/>
          <w:szCs w:val="28"/>
          <w:lang w:eastAsia="ru-RU"/>
        </w:rPr>
      </w:pPr>
      <w:r w:rsidRPr="005D39F7">
        <w:rPr>
          <w:rFonts w:ascii="Times New Roman" w:hAnsi="Times New Roman"/>
          <w:sz w:val="28"/>
          <w:szCs w:val="28"/>
          <w:lang w:eastAsia="ru-RU"/>
        </w:rPr>
        <w:t>- Исключена норма об использовании в качестве обеспечения уплаты таможенных платежей договора страхования.</w:t>
      </w:r>
    </w:p>
    <w:p w:rsidR="00394AB4" w:rsidRPr="005D39F7" w:rsidRDefault="00394AB4" w:rsidP="005D39F7">
      <w:pPr>
        <w:suppressAutoHyphens/>
        <w:spacing w:after="0" w:line="360" w:lineRule="auto"/>
        <w:ind w:firstLine="709"/>
        <w:jc w:val="both"/>
        <w:rPr>
          <w:rFonts w:ascii="Times New Roman" w:hAnsi="Times New Roman"/>
          <w:sz w:val="28"/>
          <w:szCs w:val="28"/>
          <w:lang w:eastAsia="ru-RU"/>
        </w:rPr>
      </w:pPr>
      <w:r w:rsidRPr="005D39F7">
        <w:rPr>
          <w:rFonts w:ascii="Times New Roman" w:hAnsi="Times New Roman"/>
          <w:sz w:val="28"/>
          <w:szCs w:val="28"/>
          <w:lang w:eastAsia="ru-RU"/>
        </w:rPr>
        <w:t>- Внутренние перемещения товаров между Россией, Казахстаном и Белоруссией будут считаться внутренней торговлей.</w:t>
      </w:r>
    </w:p>
    <w:p w:rsidR="00394AB4" w:rsidRPr="005D39F7" w:rsidRDefault="00394AB4" w:rsidP="005D39F7">
      <w:pPr>
        <w:suppressAutoHyphens/>
        <w:spacing w:after="0" w:line="360" w:lineRule="auto"/>
        <w:ind w:firstLine="709"/>
        <w:jc w:val="both"/>
        <w:rPr>
          <w:rFonts w:ascii="Times New Roman" w:hAnsi="Times New Roman"/>
          <w:sz w:val="28"/>
          <w:szCs w:val="28"/>
          <w:lang w:eastAsia="ru-RU"/>
        </w:rPr>
      </w:pPr>
      <w:r w:rsidRPr="005D39F7">
        <w:rPr>
          <w:rFonts w:ascii="Times New Roman" w:hAnsi="Times New Roman"/>
          <w:sz w:val="28"/>
          <w:szCs w:val="28"/>
          <w:lang w:eastAsia="ru-RU"/>
        </w:rPr>
        <w:t>- Уплата таможенных пошлин и налогов будет производиться в валюте государства-члена ТС, таможенному органу которого была подана декларация. То есть для России в рублях, для Казахстана в тенге, для Белоруссии в белорусских рублях.</w:t>
      </w:r>
    </w:p>
    <w:p w:rsidR="005D39F7" w:rsidRDefault="00394AB4" w:rsidP="005D39F7">
      <w:pPr>
        <w:suppressAutoHyphens/>
        <w:spacing w:after="0" w:line="360" w:lineRule="auto"/>
        <w:ind w:firstLine="709"/>
        <w:jc w:val="both"/>
        <w:rPr>
          <w:rFonts w:ascii="Times New Roman" w:hAnsi="Times New Roman"/>
          <w:sz w:val="28"/>
          <w:szCs w:val="28"/>
          <w:lang w:eastAsia="ru-RU"/>
        </w:rPr>
      </w:pPr>
      <w:r w:rsidRPr="005D39F7">
        <w:rPr>
          <w:rFonts w:ascii="Times New Roman" w:hAnsi="Times New Roman"/>
          <w:sz w:val="28"/>
          <w:szCs w:val="28"/>
          <w:lang w:eastAsia="ru-RU"/>
        </w:rPr>
        <w:t>В дальнейшей работе Таможенного союза предполагается ещё ряд шагов, которые должны закончиться формированием ЕЭП - Единого экономического пространства. Для реализации этих целей до конца 2010 года планируется разработать ряд соглашений ЕЭП, предусматривающих свободное перемещение не только товаров, но и услуг, капитала, рабочей силы. Пакет документов должен быть подготовлен к 1 января 2011 года и поэтапно вступать в действие с 1 июля 2011 года. Вся правовая база Единого экономического пространства должна быть сформирована и введена в силу не позднее 1 января 2012 года.</w:t>
      </w:r>
    </w:p>
    <w:p w:rsidR="00394AB4" w:rsidRPr="005D39F7" w:rsidRDefault="00394AB4" w:rsidP="005D39F7">
      <w:pPr>
        <w:pStyle w:val="a3"/>
        <w:suppressAutoHyphens/>
        <w:spacing w:before="0" w:beforeAutospacing="0" w:after="0" w:afterAutospacing="0" w:line="360" w:lineRule="auto"/>
        <w:ind w:firstLine="709"/>
        <w:rPr>
          <w:rFonts w:ascii="Times New Roman" w:hAnsi="Times New Roman" w:cs="Times New Roman"/>
          <w:color w:val="auto"/>
          <w:sz w:val="28"/>
          <w:szCs w:val="28"/>
        </w:rPr>
      </w:pPr>
      <w:r w:rsidRPr="005D39F7">
        <w:rPr>
          <w:rFonts w:ascii="Times New Roman" w:hAnsi="Times New Roman" w:cs="Times New Roman"/>
          <w:color w:val="auto"/>
          <w:sz w:val="28"/>
          <w:szCs w:val="28"/>
        </w:rPr>
        <w:t>Подводя всему итог можно сказать, что, несмотря на положительные сдвиги последних лет, система таможенного администрирования в России нуждается в существенном улучшении. Таможенные процедуры по-прежнему сильно забюрокрачены, издержки и сроки таможенного оформления чрезмерно велики, что затрудняет товарообмен, особенно кооперационные поставки, и искажает экономическую эффективность внешнеторговых операций. На сегодняшний день остается еще достаточно много пробелов в процессе применения таможенных процедур.</w:t>
      </w:r>
    </w:p>
    <w:p w:rsidR="00394AB4" w:rsidRPr="005D39F7" w:rsidRDefault="00394AB4" w:rsidP="005D39F7">
      <w:pPr>
        <w:pStyle w:val="a3"/>
        <w:suppressAutoHyphens/>
        <w:spacing w:before="0" w:beforeAutospacing="0" w:after="0" w:afterAutospacing="0" w:line="360" w:lineRule="auto"/>
        <w:ind w:firstLine="709"/>
        <w:rPr>
          <w:rFonts w:ascii="Times New Roman" w:hAnsi="Times New Roman" w:cs="Times New Roman"/>
          <w:color w:val="auto"/>
          <w:sz w:val="28"/>
          <w:szCs w:val="28"/>
        </w:rPr>
      </w:pPr>
    </w:p>
    <w:p w:rsidR="005D39F7" w:rsidRDefault="005D39F7">
      <w:pPr>
        <w:rPr>
          <w:rFonts w:ascii="Times New Roman" w:hAnsi="Times New Roman"/>
          <w:sz w:val="28"/>
          <w:szCs w:val="28"/>
          <w:lang w:eastAsia="ru-RU"/>
        </w:rPr>
      </w:pPr>
      <w:bookmarkStart w:id="34" w:name="_Toc291250235"/>
      <w:bookmarkStart w:id="35" w:name="_Toc292716985"/>
      <w:bookmarkStart w:id="36" w:name="_Toc292819715"/>
      <w:r>
        <w:rPr>
          <w:rFonts w:ascii="Times New Roman" w:hAnsi="Times New Roman"/>
          <w:b/>
          <w:bCs/>
          <w:sz w:val="28"/>
          <w:szCs w:val="28"/>
          <w:lang w:eastAsia="ru-RU"/>
        </w:rPr>
        <w:br w:type="page"/>
      </w:r>
    </w:p>
    <w:p w:rsidR="00394AB4" w:rsidRPr="005D39F7" w:rsidRDefault="00394AB4" w:rsidP="005D39F7">
      <w:pPr>
        <w:pStyle w:val="2"/>
        <w:keepNext w:val="0"/>
        <w:keepLines w:val="0"/>
        <w:suppressAutoHyphens/>
        <w:spacing w:before="0" w:line="360" w:lineRule="auto"/>
        <w:ind w:firstLine="709"/>
        <w:jc w:val="both"/>
        <w:rPr>
          <w:rFonts w:ascii="Times New Roman" w:hAnsi="Times New Roman"/>
          <w:color w:val="auto"/>
          <w:sz w:val="28"/>
          <w:szCs w:val="28"/>
          <w:lang w:val="en-US"/>
        </w:rPr>
      </w:pPr>
      <w:r w:rsidRPr="005D39F7">
        <w:rPr>
          <w:rFonts w:ascii="Times New Roman" w:hAnsi="Times New Roman"/>
          <w:color w:val="auto"/>
          <w:sz w:val="28"/>
          <w:szCs w:val="28"/>
        </w:rPr>
        <w:t>Список использованной литературы</w:t>
      </w:r>
      <w:bookmarkEnd w:id="34"/>
      <w:bookmarkEnd w:id="35"/>
      <w:bookmarkEnd w:id="36"/>
    </w:p>
    <w:p w:rsidR="00394AB4" w:rsidRPr="005D39F7" w:rsidRDefault="00394AB4" w:rsidP="005D39F7">
      <w:pPr>
        <w:suppressAutoHyphens/>
        <w:spacing w:after="0" w:line="360" w:lineRule="auto"/>
        <w:ind w:firstLine="709"/>
        <w:jc w:val="both"/>
        <w:rPr>
          <w:rFonts w:ascii="Times New Roman" w:hAnsi="Times New Roman"/>
          <w:sz w:val="28"/>
        </w:rPr>
      </w:pPr>
    </w:p>
    <w:p w:rsidR="00D87C15" w:rsidRPr="005D39F7" w:rsidRDefault="00D87C15" w:rsidP="005D39F7">
      <w:pPr>
        <w:pStyle w:val="a7"/>
        <w:numPr>
          <w:ilvl w:val="0"/>
          <w:numId w:val="7"/>
        </w:numPr>
        <w:suppressAutoHyphens/>
        <w:spacing w:line="360" w:lineRule="auto"/>
        <w:ind w:left="0" w:firstLine="0"/>
        <w:jc w:val="left"/>
        <w:rPr>
          <w:rFonts w:ascii="Times New Roman" w:hAnsi="Times New Roman"/>
          <w:snapToGrid w:val="0"/>
          <w:sz w:val="28"/>
          <w:szCs w:val="28"/>
        </w:rPr>
      </w:pPr>
      <w:r w:rsidRPr="005D39F7">
        <w:rPr>
          <w:rFonts w:ascii="Times New Roman" w:hAnsi="Times New Roman"/>
          <w:sz w:val="28"/>
          <w:szCs w:val="28"/>
        </w:rPr>
        <w:t>Алексеев И.С. Управление внешнеэкономической деятельностью. — М., ИТК "Дашков и К", 2002.</w:t>
      </w:r>
    </w:p>
    <w:p w:rsidR="00D87C15" w:rsidRPr="005D39F7" w:rsidRDefault="00D87C15" w:rsidP="005D39F7">
      <w:pPr>
        <w:pStyle w:val="a7"/>
        <w:numPr>
          <w:ilvl w:val="0"/>
          <w:numId w:val="7"/>
        </w:numPr>
        <w:suppressAutoHyphens/>
        <w:spacing w:line="360" w:lineRule="auto"/>
        <w:ind w:left="0" w:firstLine="0"/>
        <w:jc w:val="left"/>
        <w:rPr>
          <w:rFonts w:ascii="Times New Roman" w:hAnsi="Times New Roman"/>
          <w:snapToGrid w:val="0"/>
          <w:sz w:val="28"/>
          <w:szCs w:val="28"/>
        </w:rPr>
      </w:pPr>
      <w:r w:rsidRPr="005D39F7">
        <w:rPr>
          <w:rFonts w:ascii="Times New Roman" w:hAnsi="Times New Roman"/>
          <w:sz w:val="28"/>
          <w:szCs w:val="28"/>
        </w:rPr>
        <w:t xml:space="preserve">Всемирная торговая организация и национальные экономические интересы (Колл.авторов; под ред. чл-корр. РАН Королева И.С.). — М., </w:t>
      </w:r>
      <w:r w:rsidR="005D39F7">
        <w:rPr>
          <w:rFonts w:ascii="Times New Roman" w:hAnsi="Times New Roman"/>
          <w:sz w:val="28"/>
          <w:szCs w:val="28"/>
        </w:rPr>
        <w:t>"</w:t>
      </w:r>
      <w:r w:rsidRPr="005D39F7">
        <w:rPr>
          <w:rFonts w:ascii="Times New Roman" w:hAnsi="Times New Roman"/>
          <w:sz w:val="28"/>
          <w:szCs w:val="28"/>
        </w:rPr>
        <w:t>Наука</w:t>
      </w:r>
      <w:r w:rsidR="005D39F7">
        <w:rPr>
          <w:rFonts w:ascii="Times New Roman" w:hAnsi="Times New Roman"/>
          <w:sz w:val="28"/>
          <w:szCs w:val="28"/>
        </w:rPr>
        <w:t>"</w:t>
      </w:r>
      <w:r w:rsidRPr="005D39F7">
        <w:rPr>
          <w:rFonts w:ascii="Times New Roman" w:hAnsi="Times New Roman"/>
          <w:sz w:val="28"/>
          <w:szCs w:val="28"/>
        </w:rPr>
        <w:t>, 2003.</w:t>
      </w:r>
    </w:p>
    <w:p w:rsidR="00394AB4" w:rsidRPr="005D39F7" w:rsidRDefault="00394AB4" w:rsidP="005D39F7">
      <w:pPr>
        <w:pStyle w:val="a7"/>
        <w:numPr>
          <w:ilvl w:val="0"/>
          <w:numId w:val="7"/>
        </w:numPr>
        <w:suppressAutoHyphens/>
        <w:spacing w:line="360" w:lineRule="auto"/>
        <w:ind w:left="0" w:firstLine="0"/>
        <w:jc w:val="left"/>
        <w:rPr>
          <w:rFonts w:ascii="Times New Roman" w:hAnsi="Times New Roman"/>
          <w:sz w:val="28"/>
          <w:szCs w:val="28"/>
        </w:rPr>
      </w:pPr>
      <w:r w:rsidRPr="005D39F7">
        <w:rPr>
          <w:rFonts w:ascii="Times New Roman" w:hAnsi="Times New Roman"/>
          <w:sz w:val="28"/>
          <w:szCs w:val="28"/>
        </w:rPr>
        <w:t>Габричидзе Б.Н., Чернявский А.Г. Таможенное право: Учебник для вузов / Под общ. редакцией Б.Н. Габричидзе. 5-е изд. перераб. и доп. М.: Издательско-торговая корпорация "Дашков и К", 2004. С. 440 - 441.</w:t>
      </w:r>
    </w:p>
    <w:p w:rsidR="00394AB4" w:rsidRPr="005D39F7" w:rsidRDefault="00394AB4" w:rsidP="005D39F7">
      <w:pPr>
        <w:pStyle w:val="a7"/>
        <w:numPr>
          <w:ilvl w:val="0"/>
          <w:numId w:val="7"/>
        </w:numPr>
        <w:suppressAutoHyphens/>
        <w:spacing w:line="360" w:lineRule="auto"/>
        <w:ind w:left="0" w:firstLine="0"/>
        <w:jc w:val="left"/>
        <w:rPr>
          <w:rFonts w:ascii="Times New Roman" w:hAnsi="Times New Roman"/>
          <w:sz w:val="28"/>
          <w:szCs w:val="28"/>
        </w:rPr>
      </w:pPr>
      <w:r w:rsidRPr="005D39F7">
        <w:rPr>
          <w:rFonts w:ascii="Times New Roman" w:hAnsi="Times New Roman"/>
          <w:sz w:val="28"/>
          <w:szCs w:val="28"/>
        </w:rPr>
        <w:t>Карамзина Л.В. Таможенные режимы: что показал мониторинг // Таможня. 2005. N 14 (133).</w:t>
      </w:r>
    </w:p>
    <w:p w:rsidR="00D87C15" w:rsidRPr="005D39F7" w:rsidRDefault="00D87C15" w:rsidP="005D39F7">
      <w:pPr>
        <w:pStyle w:val="a7"/>
        <w:numPr>
          <w:ilvl w:val="0"/>
          <w:numId w:val="7"/>
        </w:numPr>
        <w:suppressAutoHyphens/>
        <w:spacing w:line="360" w:lineRule="auto"/>
        <w:ind w:left="0" w:firstLine="0"/>
        <w:jc w:val="left"/>
        <w:rPr>
          <w:rFonts w:ascii="Times New Roman" w:hAnsi="Times New Roman"/>
          <w:sz w:val="28"/>
          <w:szCs w:val="28"/>
        </w:rPr>
      </w:pPr>
      <w:r w:rsidRPr="005D39F7">
        <w:rPr>
          <w:rFonts w:ascii="Times New Roman" w:hAnsi="Times New Roman"/>
          <w:sz w:val="28"/>
          <w:szCs w:val="28"/>
        </w:rPr>
        <w:t>Козырни Д. Таможенное право России: Общая часть. – М.: Наука, 2005.</w:t>
      </w:r>
    </w:p>
    <w:p w:rsidR="005D39F7" w:rsidRDefault="00D87C15" w:rsidP="005D39F7">
      <w:pPr>
        <w:pStyle w:val="a7"/>
        <w:numPr>
          <w:ilvl w:val="0"/>
          <w:numId w:val="7"/>
        </w:numPr>
        <w:suppressAutoHyphens/>
        <w:spacing w:line="360" w:lineRule="auto"/>
        <w:ind w:left="0" w:firstLine="0"/>
        <w:jc w:val="left"/>
        <w:rPr>
          <w:rFonts w:ascii="Times New Roman" w:hAnsi="Times New Roman"/>
          <w:sz w:val="28"/>
          <w:szCs w:val="28"/>
        </w:rPr>
      </w:pPr>
      <w:r w:rsidRPr="005D39F7">
        <w:rPr>
          <w:rFonts w:ascii="Times New Roman" w:hAnsi="Times New Roman"/>
          <w:sz w:val="28"/>
          <w:szCs w:val="28"/>
        </w:rPr>
        <w:t xml:space="preserve">Лихачев А.Е. </w:t>
      </w:r>
      <w:r w:rsidR="005D39F7">
        <w:rPr>
          <w:rFonts w:ascii="Times New Roman" w:hAnsi="Times New Roman"/>
          <w:sz w:val="28"/>
          <w:szCs w:val="28"/>
        </w:rPr>
        <w:t>"</w:t>
      </w:r>
      <w:r w:rsidRPr="005D39F7">
        <w:rPr>
          <w:rFonts w:ascii="Times New Roman" w:hAnsi="Times New Roman"/>
          <w:sz w:val="28"/>
          <w:szCs w:val="28"/>
        </w:rPr>
        <w:t>Экономическая дипломатия России. Новые вызовы и возможности в условиях глобализации</w:t>
      </w:r>
      <w:r w:rsidR="005D39F7">
        <w:rPr>
          <w:rFonts w:ascii="Times New Roman" w:hAnsi="Times New Roman"/>
          <w:sz w:val="28"/>
          <w:szCs w:val="28"/>
        </w:rPr>
        <w:t>"</w:t>
      </w:r>
      <w:r w:rsidRPr="005D39F7">
        <w:rPr>
          <w:rFonts w:ascii="Times New Roman" w:hAnsi="Times New Roman"/>
          <w:sz w:val="28"/>
          <w:szCs w:val="28"/>
        </w:rPr>
        <w:t xml:space="preserve">. Издательство </w:t>
      </w:r>
      <w:r w:rsidR="005D39F7">
        <w:rPr>
          <w:rFonts w:ascii="Times New Roman" w:hAnsi="Times New Roman"/>
          <w:sz w:val="28"/>
          <w:szCs w:val="28"/>
        </w:rPr>
        <w:t>"</w:t>
      </w:r>
      <w:r w:rsidRPr="005D39F7">
        <w:rPr>
          <w:rFonts w:ascii="Times New Roman" w:hAnsi="Times New Roman"/>
          <w:sz w:val="28"/>
          <w:szCs w:val="28"/>
        </w:rPr>
        <w:t>Экономика</w:t>
      </w:r>
      <w:r w:rsidR="005D39F7">
        <w:rPr>
          <w:rFonts w:ascii="Times New Roman" w:hAnsi="Times New Roman"/>
          <w:sz w:val="28"/>
          <w:szCs w:val="28"/>
        </w:rPr>
        <w:t>"</w:t>
      </w:r>
      <w:r w:rsidRPr="005D39F7">
        <w:rPr>
          <w:rFonts w:ascii="Times New Roman" w:hAnsi="Times New Roman"/>
          <w:sz w:val="28"/>
          <w:szCs w:val="28"/>
        </w:rPr>
        <w:t>. 2006 г.</w:t>
      </w:r>
    </w:p>
    <w:p w:rsidR="005D39F7" w:rsidRDefault="00D87C15" w:rsidP="005D39F7">
      <w:pPr>
        <w:pStyle w:val="a7"/>
        <w:numPr>
          <w:ilvl w:val="0"/>
          <w:numId w:val="7"/>
        </w:numPr>
        <w:suppressAutoHyphens/>
        <w:spacing w:line="360" w:lineRule="auto"/>
        <w:ind w:left="0" w:firstLine="0"/>
        <w:jc w:val="left"/>
        <w:rPr>
          <w:rFonts w:ascii="Times New Roman" w:hAnsi="Times New Roman"/>
          <w:sz w:val="28"/>
          <w:szCs w:val="28"/>
        </w:rPr>
      </w:pPr>
      <w:r w:rsidRPr="005D39F7">
        <w:rPr>
          <w:rFonts w:ascii="Times New Roman" w:hAnsi="Times New Roman"/>
          <w:sz w:val="28"/>
          <w:szCs w:val="28"/>
        </w:rPr>
        <w:t>Ноздрачев А.Ф. Административная организация таможенного дела: Учебно-практичекое пособие. М.: Наука, 2008.</w:t>
      </w:r>
    </w:p>
    <w:p w:rsidR="00394AB4" w:rsidRPr="005D39F7" w:rsidRDefault="00394AB4" w:rsidP="005D39F7">
      <w:pPr>
        <w:pStyle w:val="a7"/>
        <w:numPr>
          <w:ilvl w:val="0"/>
          <w:numId w:val="7"/>
        </w:numPr>
        <w:suppressAutoHyphens/>
        <w:spacing w:line="360" w:lineRule="auto"/>
        <w:ind w:left="0" w:firstLine="0"/>
        <w:jc w:val="left"/>
        <w:rPr>
          <w:rFonts w:ascii="Times New Roman" w:hAnsi="Times New Roman"/>
          <w:sz w:val="28"/>
          <w:szCs w:val="28"/>
        </w:rPr>
      </w:pPr>
      <w:r w:rsidRPr="005D39F7">
        <w:rPr>
          <w:rFonts w:ascii="Times New Roman" w:hAnsi="Times New Roman"/>
          <w:sz w:val="28"/>
          <w:szCs w:val="28"/>
        </w:rPr>
        <w:t>Нерсесянц В.С. Общая теория права и государства: Учебник для вузов. М.: Издательство "НОРМА" (Издательская группа "НОРМА-ИНФРА-М"), 2002. С. 510.</w:t>
      </w:r>
    </w:p>
    <w:p w:rsidR="00D87C15" w:rsidRPr="005D39F7" w:rsidRDefault="00D87C15" w:rsidP="005D39F7">
      <w:pPr>
        <w:pStyle w:val="a7"/>
        <w:numPr>
          <w:ilvl w:val="0"/>
          <w:numId w:val="7"/>
        </w:numPr>
        <w:suppressAutoHyphens/>
        <w:spacing w:line="360" w:lineRule="auto"/>
        <w:ind w:left="0" w:firstLine="0"/>
        <w:jc w:val="left"/>
        <w:rPr>
          <w:rFonts w:ascii="Times New Roman" w:hAnsi="Times New Roman"/>
          <w:sz w:val="28"/>
          <w:szCs w:val="28"/>
        </w:rPr>
      </w:pPr>
      <w:r w:rsidRPr="005D39F7">
        <w:rPr>
          <w:rFonts w:ascii="Times New Roman" w:hAnsi="Times New Roman"/>
          <w:sz w:val="28"/>
          <w:szCs w:val="28"/>
        </w:rPr>
        <w:t>Общая теория государства и права: Академический курс в 2-х томах / Под ред. проф. М.Н. Марченко. Том 2. Теория права. М.: Издательство "Зерцало", 1998. С. 231.</w:t>
      </w:r>
    </w:p>
    <w:p w:rsidR="00394AB4" w:rsidRPr="005D39F7" w:rsidRDefault="00394AB4" w:rsidP="005D39F7">
      <w:pPr>
        <w:pStyle w:val="a7"/>
        <w:numPr>
          <w:ilvl w:val="0"/>
          <w:numId w:val="7"/>
        </w:numPr>
        <w:suppressAutoHyphens/>
        <w:spacing w:line="360" w:lineRule="auto"/>
        <w:ind w:left="0" w:firstLine="0"/>
        <w:jc w:val="left"/>
        <w:rPr>
          <w:rFonts w:ascii="Times New Roman" w:hAnsi="Times New Roman"/>
          <w:sz w:val="28"/>
          <w:szCs w:val="28"/>
        </w:rPr>
      </w:pPr>
      <w:r w:rsidRPr="005D39F7">
        <w:rPr>
          <w:rFonts w:ascii="Times New Roman" w:hAnsi="Times New Roman"/>
          <w:sz w:val="28"/>
          <w:szCs w:val="28"/>
        </w:rPr>
        <w:t>Проблемы теории государства и права: Учебник / Под ред. С.С. Алексеева. М.: Юрид. лит., 1979. С. 283.</w:t>
      </w:r>
    </w:p>
    <w:p w:rsidR="00D87C15" w:rsidRPr="005D39F7" w:rsidRDefault="00D87C15" w:rsidP="005D39F7">
      <w:pPr>
        <w:pStyle w:val="a7"/>
        <w:numPr>
          <w:ilvl w:val="0"/>
          <w:numId w:val="7"/>
        </w:numPr>
        <w:suppressAutoHyphens/>
        <w:spacing w:line="360" w:lineRule="auto"/>
        <w:ind w:left="0" w:firstLine="0"/>
        <w:jc w:val="left"/>
        <w:rPr>
          <w:rFonts w:ascii="Times New Roman" w:hAnsi="Times New Roman"/>
          <w:sz w:val="28"/>
          <w:szCs w:val="28"/>
        </w:rPr>
      </w:pPr>
      <w:r w:rsidRPr="005D39F7">
        <w:rPr>
          <w:rFonts w:ascii="Times New Roman" w:hAnsi="Times New Roman"/>
          <w:sz w:val="28"/>
          <w:szCs w:val="28"/>
        </w:rPr>
        <w:t>Таможенное право: учебник / Отв. ред. А.Ф. Ноздрачев. М.: Волтерс Клувер, 2007. С. 51.</w:t>
      </w:r>
    </w:p>
    <w:p w:rsidR="00D87C15" w:rsidRPr="005D39F7" w:rsidRDefault="00D87C15" w:rsidP="005D39F7">
      <w:pPr>
        <w:pStyle w:val="a7"/>
        <w:numPr>
          <w:ilvl w:val="0"/>
          <w:numId w:val="7"/>
        </w:numPr>
        <w:suppressAutoHyphens/>
        <w:spacing w:line="360" w:lineRule="auto"/>
        <w:ind w:left="0" w:firstLine="0"/>
        <w:jc w:val="left"/>
        <w:rPr>
          <w:rFonts w:ascii="Times New Roman" w:hAnsi="Times New Roman"/>
          <w:sz w:val="28"/>
          <w:szCs w:val="28"/>
        </w:rPr>
      </w:pPr>
      <w:r w:rsidRPr="005D39F7">
        <w:rPr>
          <w:rFonts w:ascii="Times New Roman" w:hAnsi="Times New Roman"/>
          <w:sz w:val="28"/>
          <w:szCs w:val="28"/>
        </w:rPr>
        <w:t>Таможенное право: Учебник для студентов вузов / Под ред. М.М. Рассолова, Н.Д. Эриашвили. 3-е изд., переработ. и доп. М.: ЮНИТИ-ДАНА, 2007.</w:t>
      </w:r>
    </w:p>
    <w:p w:rsidR="00D87C15" w:rsidRPr="005D39F7" w:rsidRDefault="00D87C15" w:rsidP="005D39F7">
      <w:pPr>
        <w:pStyle w:val="a7"/>
        <w:numPr>
          <w:ilvl w:val="0"/>
          <w:numId w:val="7"/>
        </w:numPr>
        <w:suppressAutoHyphens/>
        <w:spacing w:line="360" w:lineRule="auto"/>
        <w:ind w:left="0" w:firstLine="0"/>
        <w:jc w:val="left"/>
        <w:rPr>
          <w:rFonts w:ascii="Times New Roman" w:hAnsi="Times New Roman"/>
          <w:sz w:val="28"/>
          <w:szCs w:val="28"/>
        </w:rPr>
      </w:pPr>
      <w:r w:rsidRPr="005D39F7">
        <w:rPr>
          <w:rFonts w:ascii="Times New Roman" w:hAnsi="Times New Roman"/>
          <w:sz w:val="28"/>
          <w:szCs w:val="28"/>
        </w:rPr>
        <w:t>Таможенный кодекс РФ с постатейными материалами Международной конвенции об упрощении и гармонизации таможенных процедур / Под общ. ред. Л.А. Лозбенко. М.: Издательство "Норма", 2004.</w:t>
      </w:r>
    </w:p>
    <w:p w:rsidR="005D39F7" w:rsidRDefault="00D87C15" w:rsidP="005D39F7">
      <w:pPr>
        <w:pStyle w:val="a7"/>
        <w:numPr>
          <w:ilvl w:val="0"/>
          <w:numId w:val="7"/>
        </w:numPr>
        <w:suppressAutoHyphens/>
        <w:spacing w:line="360" w:lineRule="auto"/>
        <w:ind w:left="0" w:firstLine="0"/>
        <w:jc w:val="left"/>
        <w:rPr>
          <w:rFonts w:ascii="Times New Roman" w:hAnsi="Times New Roman"/>
          <w:sz w:val="28"/>
          <w:szCs w:val="28"/>
        </w:rPr>
      </w:pPr>
      <w:r w:rsidRPr="005D39F7">
        <w:rPr>
          <w:rFonts w:ascii="Times New Roman" w:hAnsi="Times New Roman"/>
          <w:sz w:val="28"/>
          <w:szCs w:val="28"/>
        </w:rPr>
        <w:t>России нужен новый таможенный режим // Таможенное регулирование &amp; таможенный контроль. 2006. N 5.</w:t>
      </w:r>
      <w:r w:rsidR="00394AB4" w:rsidRPr="005D39F7">
        <w:rPr>
          <w:rFonts w:ascii="Times New Roman" w:hAnsi="Times New Roman"/>
          <w:sz w:val="28"/>
          <w:szCs w:val="28"/>
        </w:rPr>
        <w:t>Экономика таможенного дела: Учеб.- метод, пособие. - М.: РИО РТА, 1997.</w:t>
      </w:r>
    </w:p>
    <w:p w:rsidR="00D87C15" w:rsidRPr="005D39F7" w:rsidRDefault="00D87C15" w:rsidP="005D39F7">
      <w:pPr>
        <w:pStyle w:val="a7"/>
        <w:numPr>
          <w:ilvl w:val="0"/>
          <w:numId w:val="7"/>
        </w:numPr>
        <w:suppressAutoHyphens/>
        <w:spacing w:line="360" w:lineRule="auto"/>
        <w:ind w:left="0" w:firstLine="0"/>
        <w:jc w:val="left"/>
        <w:rPr>
          <w:rFonts w:ascii="Times New Roman" w:hAnsi="Times New Roman"/>
          <w:sz w:val="28"/>
          <w:szCs w:val="28"/>
        </w:rPr>
      </w:pPr>
      <w:r w:rsidRPr="005D39F7">
        <w:rPr>
          <w:rFonts w:ascii="Times New Roman" w:hAnsi="Times New Roman"/>
          <w:sz w:val="28"/>
          <w:szCs w:val="28"/>
        </w:rPr>
        <w:t>Рыбаков В. Тарифные преференции во внешнеторговой деятельности Российской Федерации // "Международная экономика", №4, 2008.</w:t>
      </w:r>
    </w:p>
    <w:p w:rsidR="00D87C15" w:rsidRPr="005D39F7" w:rsidRDefault="00D87C15" w:rsidP="005D39F7">
      <w:pPr>
        <w:pStyle w:val="a7"/>
        <w:numPr>
          <w:ilvl w:val="0"/>
          <w:numId w:val="7"/>
        </w:numPr>
        <w:suppressAutoHyphens/>
        <w:spacing w:line="360" w:lineRule="auto"/>
        <w:ind w:left="0" w:firstLine="0"/>
        <w:jc w:val="left"/>
        <w:rPr>
          <w:rFonts w:ascii="Times New Roman" w:hAnsi="Times New Roman"/>
          <w:sz w:val="28"/>
          <w:szCs w:val="28"/>
        </w:rPr>
      </w:pPr>
      <w:r w:rsidRPr="005D39F7">
        <w:rPr>
          <w:rFonts w:ascii="Times New Roman" w:hAnsi="Times New Roman"/>
          <w:sz w:val="28"/>
          <w:szCs w:val="28"/>
        </w:rPr>
        <w:t>Чмель Г.Н. Малая таможенная энциклопедия / Под ред. В.Г.Драганова. – М.: Юристъ, 2007.</w:t>
      </w:r>
    </w:p>
    <w:p w:rsidR="00394AB4" w:rsidRPr="005D39F7" w:rsidRDefault="00394AB4" w:rsidP="005D39F7">
      <w:pPr>
        <w:pStyle w:val="a7"/>
        <w:numPr>
          <w:ilvl w:val="0"/>
          <w:numId w:val="7"/>
        </w:numPr>
        <w:suppressAutoHyphens/>
        <w:spacing w:line="360" w:lineRule="auto"/>
        <w:ind w:left="0" w:firstLine="0"/>
        <w:jc w:val="left"/>
        <w:rPr>
          <w:rFonts w:ascii="Times New Roman" w:hAnsi="Times New Roman"/>
          <w:sz w:val="28"/>
          <w:szCs w:val="28"/>
        </w:rPr>
      </w:pPr>
      <w:r w:rsidRPr="005D39F7">
        <w:rPr>
          <w:rFonts w:ascii="Times New Roman" w:hAnsi="Times New Roman"/>
          <w:sz w:val="28"/>
          <w:szCs w:val="28"/>
        </w:rPr>
        <w:t>Халипов С.В. Таможенное право: Учебник. М.: Юрайт-Издат, 2007.</w:t>
      </w:r>
    </w:p>
    <w:p w:rsidR="005D39F7" w:rsidRDefault="00394AB4" w:rsidP="005D39F7">
      <w:pPr>
        <w:pStyle w:val="a7"/>
        <w:numPr>
          <w:ilvl w:val="0"/>
          <w:numId w:val="7"/>
        </w:numPr>
        <w:suppressAutoHyphens/>
        <w:spacing w:line="360" w:lineRule="auto"/>
        <w:ind w:left="0" w:firstLine="0"/>
        <w:jc w:val="left"/>
        <w:rPr>
          <w:rFonts w:ascii="Times New Roman" w:hAnsi="Times New Roman"/>
          <w:sz w:val="28"/>
          <w:szCs w:val="28"/>
        </w:rPr>
      </w:pPr>
      <w:r w:rsidRPr="005D39F7">
        <w:rPr>
          <w:rFonts w:ascii="Times New Roman" w:hAnsi="Times New Roman"/>
          <w:sz w:val="28"/>
          <w:szCs w:val="28"/>
        </w:rPr>
        <w:t>Халипов С.В. Таможенный контроль (административно-правовой анализ). М.: Инфра, 2007.</w:t>
      </w:r>
    </w:p>
    <w:p w:rsidR="00394AB4" w:rsidRPr="005D39F7" w:rsidRDefault="00394AB4" w:rsidP="005D39F7">
      <w:pPr>
        <w:suppressAutoHyphens/>
        <w:spacing w:after="0" w:line="360" w:lineRule="auto"/>
        <w:rPr>
          <w:rFonts w:ascii="Times New Roman" w:hAnsi="Times New Roman"/>
          <w:b/>
          <w:sz w:val="28"/>
          <w:szCs w:val="28"/>
        </w:rPr>
      </w:pPr>
      <w:r w:rsidRPr="005D39F7">
        <w:rPr>
          <w:rFonts w:ascii="Times New Roman" w:hAnsi="Times New Roman"/>
          <w:b/>
          <w:sz w:val="28"/>
          <w:szCs w:val="28"/>
        </w:rPr>
        <w:t>Официальные и справочные материалы и публикации.</w:t>
      </w:r>
    </w:p>
    <w:p w:rsidR="00394AB4" w:rsidRPr="005D39F7" w:rsidRDefault="00394AB4" w:rsidP="005D39F7">
      <w:pPr>
        <w:pStyle w:val="a7"/>
        <w:numPr>
          <w:ilvl w:val="0"/>
          <w:numId w:val="7"/>
        </w:numPr>
        <w:suppressAutoHyphens/>
        <w:spacing w:line="360" w:lineRule="auto"/>
        <w:ind w:left="0" w:firstLine="0"/>
        <w:jc w:val="left"/>
        <w:rPr>
          <w:rFonts w:ascii="Times New Roman" w:hAnsi="Times New Roman"/>
          <w:sz w:val="28"/>
          <w:szCs w:val="28"/>
        </w:rPr>
      </w:pPr>
      <w:r w:rsidRPr="005D39F7">
        <w:rPr>
          <w:rFonts w:ascii="Times New Roman" w:hAnsi="Times New Roman"/>
          <w:sz w:val="28"/>
          <w:szCs w:val="28"/>
        </w:rPr>
        <w:t>Конституция РФ</w:t>
      </w:r>
    </w:p>
    <w:p w:rsidR="005D39F7" w:rsidRDefault="00394AB4" w:rsidP="005D39F7">
      <w:pPr>
        <w:pStyle w:val="a7"/>
        <w:numPr>
          <w:ilvl w:val="0"/>
          <w:numId w:val="7"/>
        </w:numPr>
        <w:suppressAutoHyphens/>
        <w:spacing w:line="360" w:lineRule="auto"/>
        <w:ind w:left="0" w:firstLine="0"/>
        <w:jc w:val="left"/>
        <w:rPr>
          <w:rFonts w:ascii="Times New Roman" w:hAnsi="Times New Roman"/>
          <w:sz w:val="28"/>
          <w:szCs w:val="28"/>
        </w:rPr>
      </w:pPr>
      <w:r w:rsidRPr="005D39F7">
        <w:rPr>
          <w:rFonts w:ascii="Times New Roman" w:hAnsi="Times New Roman"/>
          <w:sz w:val="28"/>
          <w:szCs w:val="28"/>
        </w:rPr>
        <w:t>Таможенный кодекс Российской Федерации</w:t>
      </w:r>
    </w:p>
    <w:p w:rsidR="00394AB4" w:rsidRPr="005D39F7" w:rsidRDefault="00394AB4" w:rsidP="005D39F7">
      <w:pPr>
        <w:pStyle w:val="a7"/>
        <w:numPr>
          <w:ilvl w:val="0"/>
          <w:numId w:val="7"/>
        </w:numPr>
        <w:suppressAutoHyphens/>
        <w:spacing w:line="360" w:lineRule="auto"/>
        <w:ind w:left="0" w:firstLine="0"/>
        <w:jc w:val="left"/>
        <w:rPr>
          <w:rFonts w:ascii="Times New Roman" w:hAnsi="Times New Roman"/>
          <w:sz w:val="28"/>
          <w:szCs w:val="28"/>
        </w:rPr>
      </w:pPr>
      <w:r w:rsidRPr="005D39F7">
        <w:rPr>
          <w:rFonts w:ascii="Times New Roman" w:hAnsi="Times New Roman"/>
          <w:sz w:val="28"/>
          <w:szCs w:val="28"/>
        </w:rPr>
        <w:t>Таможенный Кодекс Таможенного Союза</w:t>
      </w:r>
    </w:p>
    <w:p w:rsidR="00394AB4" w:rsidRPr="005D39F7" w:rsidRDefault="00394AB4" w:rsidP="005D39F7">
      <w:pPr>
        <w:pStyle w:val="a7"/>
        <w:numPr>
          <w:ilvl w:val="0"/>
          <w:numId w:val="7"/>
        </w:numPr>
        <w:suppressAutoHyphens/>
        <w:spacing w:line="360" w:lineRule="auto"/>
        <w:ind w:left="0" w:firstLine="0"/>
        <w:jc w:val="left"/>
        <w:rPr>
          <w:rFonts w:ascii="Times New Roman" w:hAnsi="Times New Roman"/>
          <w:sz w:val="28"/>
          <w:szCs w:val="28"/>
        </w:rPr>
      </w:pPr>
      <w:r w:rsidRPr="005D39F7">
        <w:rPr>
          <w:rFonts w:ascii="Times New Roman" w:hAnsi="Times New Roman"/>
          <w:sz w:val="28"/>
          <w:szCs w:val="28"/>
        </w:rPr>
        <w:t>Решение Комиссии Таможенного союза № 375 от 20.09.2010 г.</w:t>
      </w:r>
      <w:r w:rsidR="005D39F7">
        <w:rPr>
          <w:rFonts w:ascii="Times New Roman" w:hAnsi="Times New Roman"/>
          <w:sz w:val="28"/>
          <w:szCs w:val="28"/>
        </w:rPr>
        <w:t>"</w:t>
      </w:r>
      <w:r w:rsidRPr="005D39F7">
        <w:rPr>
          <w:rFonts w:ascii="Times New Roman" w:hAnsi="Times New Roman"/>
          <w:sz w:val="28"/>
          <w:szCs w:val="28"/>
        </w:rPr>
        <w:t>О некоторых вопросах применения таможенных процедур</w:t>
      </w:r>
      <w:r w:rsidR="005D39F7">
        <w:rPr>
          <w:rFonts w:ascii="Times New Roman" w:hAnsi="Times New Roman"/>
          <w:sz w:val="28"/>
          <w:szCs w:val="28"/>
        </w:rPr>
        <w:t>"</w:t>
      </w:r>
    </w:p>
    <w:p w:rsidR="00394AB4" w:rsidRPr="005D39F7" w:rsidRDefault="00394AB4" w:rsidP="005D39F7">
      <w:pPr>
        <w:pStyle w:val="a7"/>
        <w:numPr>
          <w:ilvl w:val="0"/>
          <w:numId w:val="7"/>
        </w:numPr>
        <w:suppressAutoHyphens/>
        <w:spacing w:line="360" w:lineRule="auto"/>
        <w:ind w:left="0" w:firstLine="0"/>
        <w:jc w:val="left"/>
        <w:rPr>
          <w:rFonts w:ascii="Times New Roman" w:hAnsi="Times New Roman"/>
          <w:sz w:val="28"/>
          <w:szCs w:val="28"/>
        </w:rPr>
      </w:pPr>
      <w:r w:rsidRPr="005D39F7">
        <w:rPr>
          <w:rFonts w:ascii="Times New Roman" w:hAnsi="Times New Roman"/>
          <w:sz w:val="28"/>
          <w:szCs w:val="28"/>
        </w:rPr>
        <w:t xml:space="preserve">Федеральный закон от 8 декабря 2003 г. №164-ФЗ </w:t>
      </w:r>
      <w:r w:rsidR="005D39F7">
        <w:rPr>
          <w:rFonts w:ascii="Times New Roman" w:hAnsi="Times New Roman"/>
          <w:sz w:val="28"/>
          <w:szCs w:val="28"/>
        </w:rPr>
        <w:t>"</w:t>
      </w:r>
      <w:r w:rsidRPr="005D39F7">
        <w:rPr>
          <w:rFonts w:ascii="Times New Roman" w:hAnsi="Times New Roman"/>
          <w:sz w:val="28"/>
          <w:szCs w:val="28"/>
        </w:rPr>
        <w:t>Об основах государственного регулирования внешнеторговой деятельности</w:t>
      </w:r>
      <w:r w:rsidR="005D39F7">
        <w:rPr>
          <w:rFonts w:ascii="Times New Roman" w:hAnsi="Times New Roman"/>
          <w:sz w:val="28"/>
          <w:szCs w:val="28"/>
        </w:rPr>
        <w:t>"</w:t>
      </w:r>
      <w:r w:rsidRPr="005D39F7">
        <w:rPr>
          <w:rFonts w:ascii="Times New Roman" w:hAnsi="Times New Roman"/>
          <w:sz w:val="28"/>
          <w:szCs w:val="28"/>
        </w:rPr>
        <w:t>.</w:t>
      </w:r>
    </w:p>
    <w:p w:rsidR="00394AB4" w:rsidRPr="005D39F7" w:rsidRDefault="00394AB4" w:rsidP="005D39F7">
      <w:pPr>
        <w:pStyle w:val="a7"/>
        <w:numPr>
          <w:ilvl w:val="0"/>
          <w:numId w:val="7"/>
        </w:numPr>
        <w:suppressAutoHyphens/>
        <w:spacing w:line="360" w:lineRule="auto"/>
        <w:ind w:left="0" w:firstLine="0"/>
        <w:jc w:val="left"/>
        <w:rPr>
          <w:rFonts w:ascii="Times New Roman" w:hAnsi="Times New Roman"/>
          <w:bCs/>
          <w:sz w:val="28"/>
          <w:szCs w:val="28"/>
        </w:rPr>
      </w:pPr>
      <w:r w:rsidRPr="005D39F7">
        <w:rPr>
          <w:rFonts w:ascii="Times New Roman" w:hAnsi="Times New Roman"/>
          <w:bCs/>
          <w:sz w:val="28"/>
          <w:szCs w:val="28"/>
        </w:rPr>
        <w:t xml:space="preserve">Выступление на форуме </w:t>
      </w:r>
      <w:r w:rsidR="005D39F7">
        <w:rPr>
          <w:rFonts w:ascii="Times New Roman" w:hAnsi="Times New Roman"/>
          <w:bCs/>
          <w:sz w:val="28"/>
          <w:szCs w:val="28"/>
        </w:rPr>
        <w:t>"</w:t>
      </w:r>
      <w:r w:rsidRPr="005D39F7">
        <w:rPr>
          <w:rFonts w:ascii="Times New Roman" w:hAnsi="Times New Roman"/>
          <w:bCs/>
          <w:sz w:val="28"/>
          <w:szCs w:val="28"/>
        </w:rPr>
        <w:t>Таможенный Союз. Первые итоги и перспективы</w:t>
      </w:r>
      <w:r w:rsidR="005D39F7">
        <w:rPr>
          <w:rFonts w:ascii="Times New Roman" w:hAnsi="Times New Roman"/>
          <w:bCs/>
          <w:sz w:val="28"/>
          <w:szCs w:val="28"/>
        </w:rPr>
        <w:t>"</w:t>
      </w:r>
    </w:p>
    <w:p w:rsidR="00394AB4" w:rsidRPr="005D39F7" w:rsidRDefault="00394AB4" w:rsidP="005D39F7">
      <w:pPr>
        <w:pStyle w:val="a7"/>
        <w:numPr>
          <w:ilvl w:val="0"/>
          <w:numId w:val="7"/>
        </w:numPr>
        <w:suppressAutoHyphens/>
        <w:spacing w:line="360" w:lineRule="auto"/>
        <w:ind w:left="0" w:firstLine="0"/>
        <w:jc w:val="left"/>
        <w:rPr>
          <w:rFonts w:ascii="Times New Roman" w:hAnsi="Times New Roman"/>
          <w:bCs/>
          <w:sz w:val="28"/>
          <w:szCs w:val="28"/>
        </w:rPr>
      </w:pPr>
      <w:r w:rsidRPr="005D39F7">
        <w:rPr>
          <w:rFonts w:ascii="Times New Roman" w:hAnsi="Times New Roman"/>
          <w:bCs/>
          <w:sz w:val="28"/>
          <w:szCs w:val="28"/>
        </w:rPr>
        <w:t>Письмо от 1.07.2008 г. № 09-03-22/14848 О направлении обзора судебной практики.</w:t>
      </w:r>
    </w:p>
    <w:p w:rsidR="00394AB4" w:rsidRPr="005D39F7" w:rsidRDefault="00394AB4" w:rsidP="005D39F7">
      <w:pPr>
        <w:pStyle w:val="a7"/>
        <w:numPr>
          <w:ilvl w:val="0"/>
          <w:numId w:val="7"/>
        </w:numPr>
        <w:suppressAutoHyphens/>
        <w:spacing w:line="360" w:lineRule="auto"/>
        <w:ind w:left="0" w:firstLine="0"/>
        <w:jc w:val="left"/>
        <w:rPr>
          <w:rFonts w:ascii="Times New Roman" w:hAnsi="Times New Roman"/>
          <w:sz w:val="28"/>
          <w:szCs w:val="28"/>
        </w:rPr>
      </w:pPr>
      <w:r w:rsidRPr="005D39F7">
        <w:rPr>
          <w:rFonts w:ascii="Times New Roman" w:hAnsi="Times New Roman"/>
          <w:sz w:val="28"/>
          <w:szCs w:val="28"/>
        </w:rPr>
        <w:t xml:space="preserve">Путин </w:t>
      </w:r>
      <w:r w:rsidRPr="005D39F7">
        <w:rPr>
          <w:rFonts w:ascii="Times New Roman" w:hAnsi="Times New Roman"/>
          <w:bCs/>
          <w:sz w:val="28"/>
          <w:szCs w:val="28"/>
        </w:rPr>
        <w:t xml:space="preserve">В.В.; Послание </w:t>
      </w:r>
      <w:r w:rsidRPr="005D39F7">
        <w:rPr>
          <w:rFonts w:ascii="Times New Roman" w:hAnsi="Times New Roman"/>
          <w:sz w:val="28"/>
          <w:szCs w:val="28"/>
        </w:rPr>
        <w:t xml:space="preserve">Президента </w:t>
      </w:r>
      <w:r w:rsidRPr="005D39F7">
        <w:rPr>
          <w:rFonts w:ascii="Times New Roman" w:hAnsi="Times New Roman"/>
          <w:bCs/>
          <w:sz w:val="28"/>
          <w:szCs w:val="28"/>
        </w:rPr>
        <w:t xml:space="preserve">Российской Федерации Федеральному Собранию </w:t>
      </w:r>
      <w:r w:rsidRPr="005D39F7">
        <w:rPr>
          <w:rFonts w:ascii="Times New Roman" w:hAnsi="Times New Roman"/>
          <w:sz w:val="28"/>
          <w:szCs w:val="28"/>
        </w:rPr>
        <w:t>Российской Федерации. -М. 2001. С.24 'Там же. С.24-25.</w:t>
      </w:r>
    </w:p>
    <w:p w:rsidR="00394AB4" w:rsidRPr="005D39F7" w:rsidRDefault="00394AB4" w:rsidP="005D39F7">
      <w:pPr>
        <w:pStyle w:val="a7"/>
        <w:numPr>
          <w:ilvl w:val="0"/>
          <w:numId w:val="7"/>
        </w:numPr>
        <w:suppressAutoHyphens/>
        <w:spacing w:line="360" w:lineRule="auto"/>
        <w:ind w:left="0" w:firstLine="0"/>
        <w:jc w:val="left"/>
        <w:rPr>
          <w:rFonts w:ascii="Times New Roman" w:hAnsi="Times New Roman"/>
          <w:sz w:val="28"/>
          <w:szCs w:val="28"/>
          <w:lang w:eastAsia="ru-RU"/>
        </w:rPr>
      </w:pPr>
      <w:r w:rsidRPr="005D39F7">
        <w:rPr>
          <w:rStyle w:val="a8"/>
          <w:rFonts w:ascii="Times New Roman" w:hAnsi="Times New Roman"/>
          <w:b w:val="0"/>
          <w:sz w:val="28"/>
          <w:szCs w:val="28"/>
        </w:rPr>
        <w:t>Решение Комиссии Таможенного союза от 20 мая 2010 г. № 257 "Об Инструкциях по заполнению таможенных деклараций и формах таможенных деклараций"</w:t>
      </w:r>
    </w:p>
    <w:p w:rsidR="005D39F7" w:rsidRDefault="00394AB4" w:rsidP="005D39F7">
      <w:pPr>
        <w:pStyle w:val="a7"/>
        <w:numPr>
          <w:ilvl w:val="0"/>
          <w:numId w:val="7"/>
        </w:numPr>
        <w:suppressAutoHyphens/>
        <w:autoSpaceDE w:val="0"/>
        <w:autoSpaceDN w:val="0"/>
        <w:adjustRightInd w:val="0"/>
        <w:spacing w:line="360" w:lineRule="auto"/>
        <w:ind w:left="0" w:firstLine="0"/>
        <w:jc w:val="left"/>
        <w:rPr>
          <w:rFonts w:ascii="Times New Roman" w:hAnsi="Times New Roman"/>
          <w:sz w:val="28"/>
          <w:szCs w:val="28"/>
        </w:rPr>
      </w:pPr>
      <w:r w:rsidRPr="005D39F7">
        <w:rPr>
          <w:rFonts w:ascii="Times New Roman" w:hAnsi="Times New Roman"/>
          <w:sz w:val="28"/>
          <w:szCs w:val="28"/>
        </w:rPr>
        <w:t>Письмо ГТК России от 04.01.94 N 01-13/25 "О применении Положения о таможенном режиме реимпорта"</w:t>
      </w:r>
    </w:p>
    <w:p w:rsidR="00394AB4" w:rsidRPr="005D39F7" w:rsidRDefault="00394AB4" w:rsidP="005D39F7">
      <w:pPr>
        <w:pStyle w:val="a7"/>
        <w:numPr>
          <w:ilvl w:val="0"/>
          <w:numId w:val="7"/>
        </w:numPr>
        <w:suppressAutoHyphens/>
        <w:autoSpaceDE w:val="0"/>
        <w:autoSpaceDN w:val="0"/>
        <w:adjustRightInd w:val="0"/>
        <w:spacing w:line="360" w:lineRule="auto"/>
        <w:ind w:left="0" w:firstLine="0"/>
        <w:jc w:val="left"/>
        <w:rPr>
          <w:rFonts w:ascii="Times New Roman" w:hAnsi="Times New Roman"/>
          <w:sz w:val="28"/>
          <w:szCs w:val="28"/>
        </w:rPr>
      </w:pPr>
      <w:r w:rsidRPr="005D39F7">
        <w:rPr>
          <w:rFonts w:ascii="Times New Roman" w:hAnsi="Times New Roman"/>
          <w:sz w:val="28"/>
          <w:szCs w:val="28"/>
        </w:rPr>
        <w:t>Письмо ГТК России от 14.06.95 N 01-13/8301 "О некоторых вопросах применения таможенного режима реимпорта".</w:t>
      </w:r>
    </w:p>
    <w:p w:rsidR="00394AB4" w:rsidRPr="005D39F7" w:rsidRDefault="00394AB4" w:rsidP="005D39F7">
      <w:pPr>
        <w:pStyle w:val="a7"/>
        <w:numPr>
          <w:ilvl w:val="0"/>
          <w:numId w:val="7"/>
        </w:numPr>
        <w:suppressAutoHyphens/>
        <w:autoSpaceDE w:val="0"/>
        <w:autoSpaceDN w:val="0"/>
        <w:adjustRightInd w:val="0"/>
        <w:spacing w:line="360" w:lineRule="auto"/>
        <w:ind w:left="0" w:firstLine="0"/>
        <w:jc w:val="left"/>
        <w:rPr>
          <w:rFonts w:ascii="Times New Roman" w:eastAsia="ArialMT" w:hAnsi="Times New Roman"/>
          <w:sz w:val="28"/>
          <w:szCs w:val="28"/>
        </w:rPr>
      </w:pPr>
      <w:r w:rsidRPr="005D39F7">
        <w:rPr>
          <w:rFonts w:ascii="Times New Roman" w:eastAsia="ArialMT" w:hAnsi="Times New Roman"/>
          <w:sz w:val="28"/>
          <w:szCs w:val="28"/>
        </w:rPr>
        <w:t>Приказ Федеральной таможенной службы от 12 января 2007 г. N 22 "Об утверждении Инструкции об особенностях таможенного оформления товаров, вывозимых в соответствии с таможенным режимом экспорта в виде отдельных компонентов"</w:t>
      </w:r>
    </w:p>
    <w:p w:rsidR="00394AB4" w:rsidRPr="005D39F7" w:rsidRDefault="00394AB4" w:rsidP="005D39F7">
      <w:pPr>
        <w:pStyle w:val="a7"/>
        <w:numPr>
          <w:ilvl w:val="0"/>
          <w:numId w:val="7"/>
        </w:numPr>
        <w:suppressAutoHyphens/>
        <w:autoSpaceDE w:val="0"/>
        <w:autoSpaceDN w:val="0"/>
        <w:adjustRightInd w:val="0"/>
        <w:spacing w:line="360" w:lineRule="auto"/>
        <w:ind w:left="0" w:firstLine="0"/>
        <w:jc w:val="left"/>
        <w:rPr>
          <w:rFonts w:ascii="Times New Roman" w:eastAsia="ArialMT" w:hAnsi="Times New Roman"/>
          <w:sz w:val="28"/>
          <w:szCs w:val="28"/>
        </w:rPr>
      </w:pPr>
      <w:r w:rsidRPr="005D39F7">
        <w:rPr>
          <w:rFonts w:ascii="Times New Roman" w:eastAsia="ArialMT" w:hAnsi="Times New Roman"/>
          <w:sz w:val="28"/>
          <w:szCs w:val="28"/>
        </w:rPr>
        <w:t>Постановление Правительства РФ от 20 ноября 2003 г. N 699 "О требованиях и условиях помещения под специальный таможенный режим российских товаров, перемещаемых между таможенными органами Российской Федерации через территорию иностранного государства"</w:t>
      </w:r>
    </w:p>
    <w:p w:rsidR="00394AB4" w:rsidRPr="005D39F7" w:rsidRDefault="00394AB4" w:rsidP="005D39F7">
      <w:pPr>
        <w:pStyle w:val="a7"/>
        <w:numPr>
          <w:ilvl w:val="0"/>
          <w:numId w:val="7"/>
        </w:numPr>
        <w:suppressAutoHyphens/>
        <w:autoSpaceDE w:val="0"/>
        <w:autoSpaceDN w:val="0"/>
        <w:adjustRightInd w:val="0"/>
        <w:spacing w:line="360" w:lineRule="auto"/>
        <w:ind w:left="0" w:firstLine="0"/>
        <w:jc w:val="left"/>
        <w:rPr>
          <w:rFonts w:ascii="Times New Roman" w:eastAsia="ArialMT" w:hAnsi="Times New Roman"/>
          <w:sz w:val="28"/>
          <w:szCs w:val="28"/>
        </w:rPr>
      </w:pPr>
      <w:r w:rsidRPr="005D39F7">
        <w:rPr>
          <w:rFonts w:ascii="Times New Roman" w:hAnsi="Times New Roman"/>
          <w:sz w:val="28"/>
          <w:szCs w:val="28"/>
        </w:rPr>
        <w:t>приказом ГТК РФ от 16.09.2003 № 1022 "Об утверждении Перечня документов и сведений, необходимых для таможенного оформления товаров в соответствии с выбранным таможенным режимом"</w:t>
      </w:r>
    </w:p>
    <w:p w:rsidR="00394AB4" w:rsidRPr="005D39F7" w:rsidRDefault="00394AB4" w:rsidP="005D39F7">
      <w:pPr>
        <w:pStyle w:val="a7"/>
        <w:numPr>
          <w:ilvl w:val="0"/>
          <w:numId w:val="7"/>
        </w:numPr>
        <w:suppressAutoHyphens/>
        <w:autoSpaceDE w:val="0"/>
        <w:autoSpaceDN w:val="0"/>
        <w:adjustRightInd w:val="0"/>
        <w:spacing w:line="360" w:lineRule="auto"/>
        <w:ind w:left="0" w:firstLine="0"/>
        <w:jc w:val="left"/>
        <w:rPr>
          <w:rFonts w:ascii="Times New Roman" w:eastAsia="ArialMT" w:hAnsi="Times New Roman"/>
          <w:sz w:val="28"/>
          <w:szCs w:val="28"/>
        </w:rPr>
      </w:pPr>
      <w:r w:rsidRPr="005D39F7">
        <w:rPr>
          <w:rFonts w:ascii="Times New Roman" w:hAnsi="Times New Roman"/>
          <w:sz w:val="28"/>
          <w:szCs w:val="28"/>
        </w:rPr>
        <w:t xml:space="preserve">Министерство экономического развития Российской Федерации </w:t>
      </w:r>
      <w:r w:rsidR="005D39F7">
        <w:rPr>
          <w:rFonts w:ascii="Times New Roman" w:hAnsi="Times New Roman"/>
          <w:sz w:val="28"/>
          <w:szCs w:val="28"/>
        </w:rPr>
        <w:t>"</w:t>
      </w:r>
      <w:r w:rsidRPr="005D39F7">
        <w:rPr>
          <w:rFonts w:ascii="Times New Roman" w:hAnsi="Times New Roman"/>
          <w:sz w:val="28"/>
          <w:szCs w:val="28"/>
        </w:rPr>
        <w:t>Обзор мер во внешнеэкономической сфере, принятых иностранными государствами в условиях мирового финансового кризиса</w:t>
      </w:r>
      <w:r w:rsidR="005D39F7">
        <w:rPr>
          <w:rFonts w:ascii="Times New Roman" w:hAnsi="Times New Roman"/>
          <w:sz w:val="28"/>
          <w:szCs w:val="28"/>
        </w:rPr>
        <w:t>"</w:t>
      </w:r>
      <w:r w:rsidRPr="005D39F7">
        <w:rPr>
          <w:rFonts w:ascii="Times New Roman" w:hAnsi="Times New Roman"/>
          <w:sz w:val="28"/>
          <w:szCs w:val="28"/>
        </w:rPr>
        <w:t>Июнь 2010</w:t>
      </w:r>
    </w:p>
    <w:p w:rsidR="00394AB4" w:rsidRPr="0062173A" w:rsidRDefault="00394AB4" w:rsidP="005D39F7">
      <w:pPr>
        <w:suppressAutoHyphens/>
        <w:spacing w:after="0" w:line="360" w:lineRule="auto"/>
        <w:rPr>
          <w:rFonts w:ascii="Times New Roman" w:hAnsi="Times New Roman"/>
          <w:color w:val="FFFFFF"/>
          <w:sz w:val="28"/>
          <w:szCs w:val="28"/>
        </w:rPr>
      </w:pPr>
    </w:p>
    <w:p w:rsidR="006A2157" w:rsidRPr="0062173A" w:rsidRDefault="006A2157" w:rsidP="005D39F7">
      <w:pPr>
        <w:suppressAutoHyphens/>
        <w:spacing w:after="0" w:line="360" w:lineRule="auto"/>
        <w:ind w:firstLine="709"/>
        <w:jc w:val="both"/>
        <w:rPr>
          <w:rFonts w:ascii="Times New Roman" w:hAnsi="Times New Roman"/>
          <w:color w:val="FFFFFF"/>
          <w:sz w:val="28"/>
        </w:rPr>
      </w:pPr>
      <w:bookmarkStart w:id="37" w:name="_GoBack"/>
      <w:bookmarkEnd w:id="37"/>
    </w:p>
    <w:sectPr w:rsidR="006A2157" w:rsidRPr="0062173A" w:rsidSect="005D39F7">
      <w:headerReference w:type="default" r:id="rI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2AA" w:rsidRDefault="00B072AA" w:rsidP="00D04C0C">
      <w:pPr>
        <w:spacing w:after="0" w:line="240" w:lineRule="auto"/>
      </w:pPr>
      <w:r>
        <w:separator/>
      </w:r>
    </w:p>
  </w:endnote>
  <w:endnote w:type="continuationSeparator" w:id="0">
    <w:p w:rsidR="00B072AA" w:rsidRDefault="00B072AA" w:rsidP="00D04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2AA" w:rsidRDefault="00B072AA" w:rsidP="00D04C0C">
      <w:pPr>
        <w:spacing w:after="0" w:line="240" w:lineRule="auto"/>
      </w:pPr>
      <w:r>
        <w:separator/>
      </w:r>
    </w:p>
  </w:footnote>
  <w:footnote w:type="continuationSeparator" w:id="0">
    <w:p w:rsidR="00B072AA" w:rsidRDefault="00B072AA" w:rsidP="00D04C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9F7" w:rsidRPr="005D39F7" w:rsidRDefault="005D39F7" w:rsidP="005D39F7">
    <w:pPr>
      <w:pStyle w:val="ae"/>
      <w:jc w:val="center"/>
      <w:rPr>
        <w:rFonts w:ascii="Times New Roman" w:hAnsi="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1418D"/>
    <w:multiLevelType w:val="hybridMultilevel"/>
    <w:tmpl w:val="DB46B71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4085A60"/>
    <w:multiLevelType w:val="hybridMultilevel"/>
    <w:tmpl w:val="3D16F1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DF93FA0"/>
    <w:multiLevelType w:val="hybridMultilevel"/>
    <w:tmpl w:val="57ACC7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F997601"/>
    <w:multiLevelType w:val="hybridMultilevel"/>
    <w:tmpl w:val="C2803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281684E"/>
    <w:multiLevelType w:val="hybridMultilevel"/>
    <w:tmpl w:val="922870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68A30704"/>
    <w:multiLevelType w:val="multilevel"/>
    <w:tmpl w:val="2DF8E55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nsid w:val="7DC96E2D"/>
    <w:multiLevelType w:val="hybridMultilevel"/>
    <w:tmpl w:val="EA264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4C0C"/>
    <w:rsid w:val="00075116"/>
    <w:rsid w:val="00135A9A"/>
    <w:rsid w:val="00143E40"/>
    <w:rsid w:val="001E13B5"/>
    <w:rsid w:val="00327F15"/>
    <w:rsid w:val="00394AB4"/>
    <w:rsid w:val="00401D8B"/>
    <w:rsid w:val="005520D9"/>
    <w:rsid w:val="005D39F7"/>
    <w:rsid w:val="0062173A"/>
    <w:rsid w:val="006A2157"/>
    <w:rsid w:val="008B7ACE"/>
    <w:rsid w:val="00A72FC2"/>
    <w:rsid w:val="00B072AA"/>
    <w:rsid w:val="00B35EB7"/>
    <w:rsid w:val="00CA64D6"/>
    <w:rsid w:val="00CE7E11"/>
    <w:rsid w:val="00D04C0C"/>
    <w:rsid w:val="00D569FC"/>
    <w:rsid w:val="00D87C15"/>
    <w:rsid w:val="00E33EBD"/>
    <w:rsid w:val="00F52C19"/>
    <w:rsid w:val="00FE34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A44AF61-B561-45FF-95B9-54BD167B6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4C0C"/>
    <w:pPr>
      <w:spacing w:after="200" w:line="276" w:lineRule="auto"/>
    </w:pPr>
    <w:rPr>
      <w:rFonts w:cs="Times New Roman"/>
      <w:sz w:val="22"/>
      <w:szCs w:val="22"/>
      <w:lang w:eastAsia="en-US"/>
    </w:rPr>
  </w:style>
  <w:style w:type="paragraph" w:styleId="1">
    <w:name w:val="heading 1"/>
    <w:basedOn w:val="a"/>
    <w:next w:val="a"/>
    <w:link w:val="10"/>
    <w:uiPriority w:val="9"/>
    <w:qFormat/>
    <w:rsid w:val="00D04C0C"/>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unhideWhenUsed/>
    <w:qFormat/>
    <w:rsid w:val="00394AB4"/>
    <w:pPr>
      <w:keepNext/>
      <w:keepLines/>
      <w:spacing w:before="200" w:after="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D04C0C"/>
    <w:rPr>
      <w:rFonts w:ascii="Cambria" w:eastAsia="Times New Roman" w:hAnsi="Cambria" w:cs="Times New Roman"/>
      <w:b/>
      <w:bCs/>
      <w:color w:val="365F91"/>
      <w:sz w:val="28"/>
      <w:szCs w:val="28"/>
    </w:rPr>
  </w:style>
  <w:style w:type="character" w:customStyle="1" w:styleId="20">
    <w:name w:val="Заголовок 2 Знак"/>
    <w:link w:val="2"/>
    <w:uiPriority w:val="9"/>
    <w:locked/>
    <w:rsid w:val="00394AB4"/>
    <w:rPr>
      <w:rFonts w:ascii="Cambria" w:eastAsia="Times New Roman" w:hAnsi="Cambria" w:cs="Times New Roman"/>
      <w:b/>
      <w:bCs/>
      <w:color w:val="4F81BD"/>
      <w:sz w:val="26"/>
      <w:szCs w:val="26"/>
    </w:rPr>
  </w:style>
  <w:style w:type="paragraph" w:styleId="a3">
    <w:name w:val="Normal (Web)"/>
    <w:basedOn w:val="a"/>
    <w:uiPriority w:val="99"/>
    <w:unhideWhenUsed/>
    <w:rsid w:val="00D04C0C"/>
    <w:pPr>
      <w:spacing w:before="100" w:beforeAutospacing="1" w:after="100" w:afterAutospacing="1" w:line="240" w:lineRule="auto"/>
      <w:jc w:val="both"/>
    </w:pPr>
    <w:rPr>
      <w:rFonts w:ascii="Tahoma" w:hAnsi="Tahoma" w:cs="Tahoma"/>
      <w:color w:val="333333"/>
      <w:sz w:val="16"/>
      <w:szCs w:val="16"/>
      <w:lang w:eastAsia="ru-RU"/>
    </w:rPr>
  </w:style>
  <w:style w:type="paragraph" w:styleId="a4">
    <w:name w:val="footnote text"/>
    <w:basedOn w:val="a"/>
    <w:link w:val="a5"/>
    <w:uiPriority w:val="99"/>
    <w:semiHidden/>
    <w:unhideWhenUsed/>
    <w:rsid w:val="00D04C0C"/>
    <w:pPr>
      <w:spacing w:after="0" w:line="240" w:lineRule="auto"/>
    </w:pPr>
    <w:rPr>
      <w:sz w:val="20"/>
      <w:szCs w:val="20"/>
    </w:rPr>
  </w:style>
  <w:style w:type="character" w:customStyle="1" w:styleId="a5">
    <w:name w:val="Текст сноски Знак"/>
    <w:link w:val="a4"/>
    <w:uiPriority w:val="99"/>
    <w:semiHidden/>
    <w:locked/>
    <w:rsid w:val="00D04C0C"/>
    <w:rPr>
      <w:rFonts w:cs="Times New Roman"/>
      <w:sz w:val="20"/>
      <w:szCs w:val="20"/>
    </w:rPr>
  </w:style>
  <w:style w:type="character" w:styleId="a6">
    <w:name w:val="footnote reference"/>
    <w:uiPriority w:val="99"/>
    <w:semiHidden/>
    <w:unhideWhenUsed/>
    <w:rsid w:val="00D04C0C"/>
    <w:rPr>
      <w:rFonts w:cs="Times New Roman"/>
      <w:vertAlign w:val="superscript"/>
    </w:rPr>
  </w:style>
  <w:style w:type="paragraph" w:styleId="a7">
    <w:name w:val="List Paragraph"/>
    <w:basedOn w:val="a"/>
    <w:uiPriority w:val="34"/>
    <w:qFormat/>
    <w:rsid w:val="00D04C0C"/>
    <w:pPr>
      <w:spacing w:after="0" w:line="240" w:lineRule="auto"/>
      <w:ind w:left="720"/>
      <w:contextualSpacing/>
      <w:jc w:val="center"/>
    </w:pPr>
  </w:style>
  <w:style w:type="paragraph" w:customStyle="1" w:styleId="u">
    <w:name w:val="u"/>
    <w:basedOn w:val="a"/>
    <w:rsid w:val="00D04C0C"/>
    <w:pPr>
      <w:spacing w:after="0" w:line="240" w:lineRule="auto"/>
      <w:ind w:firstLine="353"/>
      <w:jc w:val="both"/>
    </w:pPr>
    <w:rPr>
      <w:rFonts w:ascii="Times New Roman" w:hAnsi="Times New Roman"/>
      <w:sz w:val="24"/>
      <w:szCs w:val="24"/>
      <w:lang w:eastAsia="ru-RU"/>
    </w:rPr>
  </w:style>
  <w:style w:type="character" w:styleId="a8">
    <w:name w:val="Strong"/>
    <w:uiPriority w:val="22"/>
    <w:qFormat/>
    <w:rsid w:val="00D04C0C"/>
    <w:rPr>
      <w:rFonts w:cs="Times New Roman"/>
      <w:b/>
      <w:bCs/>
    </w:rPr>
  </w:style>
  <w:style w:type="paragraph" w:styleId="21">
    <w:name w:val="Body Text Indent 2"/>
    <w:basedOn w:val="a"/>
    <w:link w:val="22"/>
    <w:uiPriority w:val="99"/>
    <w:semiHidden/>
    <w:unhideWhenUsed/>
    <w:rsid w:val="00394AB4"/>
    <w:pPr>
      <w:spacing w:after="120" w:line="480" w:lineRule="auto"/>
      <w:ind w:left="283"/>
    </w:pPr>
  </w:style>
  <w:style w:type="character" w:customStyle="1" w:styleId="22">
    <w:name w:val="Основной текст с отступом 2 Знак"/>
    <w:link w:val="21"/>
    <w:uiPriority w:val="99"/>
    <w:semiHidden/>
    <w:locked/>
    <w:rsid w:val="00394AB4"/>
    <w:rPr>
      <w:rFonts w:cs="Times New Roman"/>
    </w:rPr>
  </w:style>
  <w:style w:type="character" w:customStyle="1" w:styleId="newstext">
    <w:name w:val="newstext"/>
    <w:rsid w:val="00394AB4"/>
    <w:rPr>
      <w:rFonts w:cs="Times New Roman"/>
    </w:rPr>
  </w:style>
  <w:style w:type="paragraph" w:styleId="a9">
    <w:name w:val="TOC Heading"/>
    <w:basedOn w:val="1"/>
    <w:next w:val="a"/>
    <w:uiPriority w:val="39"/>
    <w:unhideWhenUsed/>
    <w:qFormat/>
    <w:rsid w:val="00D87C15"/>
    <w:pPr>
      <w:outlineLvl w:val="9"/>
    </w:pPr>
  </w:style>
  <w:style w:type="paragraph" w:styleId="11">
    <w:name w:val="toc 1"/>
    <w:basedOn w:val="a"/>
    <w:next w:val="a"/>
    <w:autoRedefine/>
    <w:uiPriority w:val="39"/>
    <w:unhideWhenUsed/>
    <w:rsid w:val="00D87C15"/>
    <w:pPr>
      <w:spacing w:after="100"/>
    </w:pPr>
  </w:style>
  <w:style w:type="paragraph" w:styleId="23">
    <w:name w:val="toc 2"/>
    <w:basedOn w:val="a"/>
    <w:next w:val="a"/>
    <w:autoRedefine/>
    <w:uiPriority w:val="39"/>
    <w:unhideWhenUsed/>
    <w:rsid w:val="00D87C15"/>
    <w:pPr>
      <w:spacing w:after="100"/>
      <w:ind w:left="220"/>
    </w:pPr>
  </w:style>
  <w:style w:type="character" w:styleId="aa">
    <w:name w:val="Hyperlink"/>
    <w:uiPriority w:val="99"/>
    <w:unhideWhenUsed/>
    <w:rsid w:val="00D87C15"/>
    <w:rPr>
      <w:rFonts w:cs="Times New Roman"/>
      <w:color w:val="0000FF"/>
      <w:u w:val="single"/>
    </w:rPr>
  </w:style>
  <w:style w:type="paragraph" w:styleId="ab">
    <w:name w:val="Balloon Text"/>
    <w:basedOn w:val="a"/>
    <w:link w:val="ac"/>
    <w:uiPriority w:val="99"/>
    <w:semiHidden/>
    <w:unhideWhenUsed/>
    <w:rsid w:val="00D87C15"/>
    <w:pPr>
      <w:spacing w:after="0" w:line="240" w:lineRule="auto"/>
    </w:pPr>
    <w:rPr>
      <w:rFonts w:ascii="Tahoma" w:hAnsi="Tahoma" w:cs="Tahoma"/>
      <w:sz w:val="16"/>
      <w:szCs w:val="16"/>
    </w:rPr>
  </w:style>
  <w:style w:type="character" w:customStyle="1" w:styleId="ac">
    <w:name w:val="Текст выноски Знак"/>
    <w:link w:val="ab"/>
    <w:uiPriority w:val="99"/>
    <w:semiHidden/>
    <w:locked/>
    <w:rsid w:val="00D87C15"/>
    <w:rPr>
      <w:rFonts w:ascii="Tahoma" w:hAnsi="Tahoma" w:cs="Tahoma"/>
      <w:sz w:val="16"/>
      <w:szCs w:val="16"/>
    </w:rPr>
  </w:style>
  <w:style w:type="table" w:styleId="ad">
    <w:name w:val="Table Grid"/>
    <w:basedOn w:val="a1"/>
    <w:uiPriority w:val="59"/>
    <w:rsid w:val="005D39F7"/>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semiHidden/>
    <w:unhideWhenUsed/>
    <w:rsid w:val="005D39F7"/>
    <w:pPr>
      <w:tabs>
        <w:tab w:val="center" w:pos="4677"/>
        <w:tab w:val="right" w:pos="9355"/>
      </w:tabs>
      <w:spacing w:after="0" w:line="240" w:lineRule="auto"/>
    </w:pPr>
  </w:style>
  <w:style w:type="character" w:customStyle="1" w:styleId="af">
    <w:name w:val="Верхний колонтитул Знак"/>
    <w:link w:val="ae"/>
    <w:uiPriority w:val="99"/>
    <w:semiHidden/>
    <w:locked/>
    <w:rsid w:val="005D39F7"/>
    <w:rPr>
      <w:rFonts w:cs="Times New Roman"/>
    </w:rPr>
  </w:style>
  <w:style w:type="paragraph" w:styleId="af0">
    <w:name w:val="footer"/>
    <w:basedOn w:val="a"/>
    <w:link w:val="af1"/>
    <w:uiPriority w:val="99"/>
    <w:semiHidden/>
    <w:unhideWhenUsed/>
    <w:rsid w:val="005D39F7"/>
    <w:pPr>
      <w:tabs>
        <w:tab w:val="center" w:pos="4677"/>
        <w:tab w:val="right" w:pos="9355"/>
      </w:tabs>
      <w:spacing w:after="0" w:line="240" w:lineRule="auto"/>
    </w:pPr>
  </w:style>
  <w:style w:type="character" w:customStyle="1" w:styleId="af1">
    <w:name w:val="Нижний колонтитул Знак"/>
    <w:link w:val="af0"/>
    <w:uiPriority w:val="99"/>
    <w:semiHidden/>
    <w:locked/>
    <w:rsid w:val="005D39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DC77-0594-4196-BDE8-4B88CEDB5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14247</Words>
  <Characters>81213</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95270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dc:creator>
  <cp:keywords/>
  <dc:description/>
  <cp:lastModifiedBy>admin</cp:lastModifiedBy>
  <cp:revision>2</cp:revision>
  <dcterms:created xsi:type="dcterms:W3CDTF">2014-03-27T07:50:00Z</dcterms:created>
  <dcterms:modified xsi:type="dcterms:W3CDTF">2014-03-27T07:50:00Z</dcterms:modified>
</cp:coreProperties>
</file>