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72C" w:rsidRPr="004640BB" w:rsidRDefault="0086172C" w:rsidP="00FE098A">
      <w:pPr>
        <w:spacing w:line="360" w:lineRule="auto"/>
        <w:ind w:firstLine="709"/>
        <w:jc w:val="both"/>
        <w:rPr>
          <w:b/>
          <w:sz w:val="28"/>
          <w:szCs w:val="28"/>
        </w:rPr>
      </w:pPr>
    </w:p>
    <w:p w:rsidR="0086172C" w:rsidRPr="004640BB" w:rsidRDefault="0086172C" w:rsidP="00FE098A">
      <w:pPr>
        <w:spacing w:line="360" w:lineRule="auto"/>
        <w:ind w:firstLine="709"/>
        <w:jc w:val="both"/>
        <w:rPr>
          <w:b/>
          <w:sz w:val="28"/>
          <w:szCs w:val="28"/>
        </w:rPr>
      </w:pPr>
    </w:p>
    <w:p w:rsidR="0086172C" w:rsidRPr="004640BB" w:rsidRDefault="0086172C" w:rsidP="00FE098A">
      <w:pPr>
        <w:spacing w:line="360" w:lineRule="auto"/>
        <w:ind w:firstLine="709"/>
        <w:jc w:val="both"/>
        <w:rPr>
          <w:b/>
          <w:sz w:val="28"/>
          <w:szCs w:val="28"/>
        </w:rPr>
      </w:pPr>
    </w:p>
    <w:p w:rsidR="0086172C" w:rsidRPr="004640BB" w:rsidRDefault="0086172C" w:rsidP="00FE098A">
      <w:pPr>
        <w:spacing w:line="360" w:lineRule="auto"/>
        <w:ind w:firstLine="709"/>
        <w:jc w:val="both"/>
        <w:rPr>
          <w:b/>
          <w:sz w:val="28"/>
          <w:szCs w:val="28"/>
        </w:rPr>
      </w:pPr>
    </w:p>
    <w:p w:rsidR="0086172C" w:rsidRPr="004640BB" w:rsidRDefault="0086172C" w:rsidP="00FE098A">
      <w:pPr>
        <w:spacing w:line="360" w:lineRule="auto"/>
        <w:ind w:firstLine="709"/>
        <w:jc w:val="both"/>
        <w:rPr>
          <w:b/>
          <w:sz w:val="28"/>
          <w:szCs w:val="28"/>
        </w:rPr>
      </w:pPr>
    </w:p>
    <w:p w:rsidR="0086172C" w:rsidRPr="004640BB" w:rsidRDefault="0086172C" w:rsidP="00FE098A">
      <w:pPr>
        <w:spacing w:line="360" w:lineRule="auto"/>
        <w:ind w:firstLine="709"/>
        <w:jc w:val="both"/>
        <w:rPr>
          <w:b/>
          <w:sz w:val="28"/>
          <w:szCs w:val="28"/>
        </w:rPr>
      </w:pPr>
    </w:p>
    <w:p w:rsidR="00FE098A" w:rsidRPr="004640BB" w:rsidRDefault="00FE098A" w:rsidP="00FE098A">
      <w:pPr>
        <w:spacing w:line="360" w:lineRule="auto"/>
        <w:ind w:firstLine="709"/>
        <w:jc w:val="both"/>
        <w:rPr>
          <w:b/>
          <w:sz w:val="28"/>
          <w:szCs w:val="36"/>
          <w:lang w:val="uk-UA"/>
        </w:rPr>
      </w:pPr>
    </w:p>
    <w:p w:rsidR="00FE098A" w:rsidRPr="004640BB" w:rsidRDefault="00FE098A" w:rsidP="00FE098A">
      <w:pPr>
        <w:spacing w:line="360" w:lineRule="auto"/>
        <w:ind w:firstLine="709"/>
        <w:jc w:val="both"/>
        <w:rPr>
          <w:b/>
          <w:sz w:val="28"/>
          <w:szCs w:val="36"/>
          <w:lang w:val="uk-UA"/>
        </w:rPr>
      </w:pPr>
    </w:p>
    <w:p w:rsidR="00FE098A" w:rsidRPr="004640BB" w:rsidRDefault="00FE098A" w:rsidP="00FE098A">
      <w:pPr>
        <w:spacing w:line="360" w:lineRule="auto"/>
        <w:ind w:firstLine="709"/>
        <w:jc w:val="both"/>
        <w:rPr>
          <w:b/>
          <w:sz w:val="28"/>
          <w:szCs w:val="36"/>
          <w:lang w:val="uk-UA"/>
        </w:rPr>
      </w:pPr>
    </w:p>
    <w:p w:rsidR="00FE098A" w:rsidRPr="004640BB" w:rsidRDefault="00FE098A" w:rsidP="00FE098A">
      <w:pPr>
        <w:spacing w:line="360" w:lineRule="auto"/>
        <w:ind w:firstLine="709"/>
        <w:jc w:val="both"/>
        <w:rPr>
          <w:b/>
          <w:sz w:val="28"/>
          <w:szCs w:val="36"/>
          <w:lang w:val="uk-UA"/>
        </w:rPr>
      </w:pPr>
    </w:p>
    <w:p w:rsidR="00FE098A" w:rsidRPr="004640BB" w:rsidRDefault="00FE098A" w:rsidP="00FE098A">
      <w:pPr>
        <w:spacing w:line="360" w:lineRule="auto"/>
        <w:ind w:firstLine="709"/>
        <w:jc w:val="both"/>
        <w:rPr>
          <w:b/>
          <w:sz w:val="28"/>
          <w:szCs w:val="36"/>
          <w:lang w:val="uk-UA"/>
        </w:rPr>
      </w:pPr>
    </w:p>
    <w:p w:rsidR="00FE098A" w:rsidRPr="004640BB" w:rsidRDefault="00FE098A" w:rsidP="00FE098A">
      <w:pPr>
        <w:spacing w:line="360" w:lineRule="auto"/>
        <w:ind w:firstLine="709"/>
        <w:jc w:val="both"/>
        <w:rPr>
          <w:b/>
          <w:sz w:val="28"/>
          <w:szCs w:val="36"/>
          <w:lang w:val="uk-UA"/>
        </w:rPr>
      </w:pPr>
    </w:p>
    <w:p w:rsidR="00FE098A" w:rsidRPr="004640BB" w:rsidRDefault="00FE098A" w:rsidP="00FE098A">
      <w:pPr>
        <w:spacing w:line="360" w:lineRule="auto"/>
        <w:ind w:firstLine="709"/>
        <w:jc w:val="both"/>
        <w:rPr>
          <w:b/>
          <w:sz w:val="28"/>
          <w:szCs w:val="36"/>
          <w:lang w:val="uk-UA"/>
        </w:rPr>
      </w:pPr>
    </w:p>
    <w:p w:rsidR="00FE098A" w:rsidRPr="004640BB" w:rsidRDefault="00FE098A" w:rsidP="00FE098A">
      <w:pPr>
        <w:spacing w:line="360" w:lineRule="auto"/>
        <w:ind w:firstLine="709"/>
        <w:jc w:val="both"/>
        <w:rPr>
          <w:b/>
          <w:sz w:val="28"/>
          <w:szCs w:val="36"/>
          <w:lang w:val="uk-UA"/>
        </w:rPr>
      </w:pPr>
    </w:p>
    <w:p w:rsidR="00FE098A" w:rsidRPr="004640BB" w:rsidRDefault="0086172C" w:rsidP="004640BB">
      <w:pPr>
        <w:spacing w:line="360" w:lineRule="auto"/>
        <w:ind w:firstLine="709"/>
        <w:jc w:val="center"/>
        <w:rPr>
          <w:b/>
          <w:sz w:val="28"/>
          <w:szCs w:val="36"/>
          <w:lang w:val="uk-UA"/>
        </w:rPr>
      </w:pPr>
      <w:r w:rsidRPr="004640BB">
        <w:rPr>
          <w:b/>
          <w:sz w:val="28"/>
          <w:szCs w:val="36"/>
          <w:lang w:val="uk-UA"/>
        </w:rPr>
        <w:t>Курсова робота</w:t>
      </w:r>
    </w:p>
    <w:p w:rsidR="00FE098A" w:rsidRPr="004640BB" w:rsidRDefault="00FE098A" w:rsidP="004640BB">
      <w:pPr>
        <w:spacing w:line="360" w:lineRule="auto"/>
        <w:ind w:firstLine="709"/>
        <w:jc w:val="center"/>
        <w:rPr>
          <w:sz w:val="28"/>
          <w:szCs w:val="28"/>
          <w:lang w:val="uk-UA"/>
        </w:rPr>
      </w:pPr>
      <w:r w:rsidRPr="004640BB">
        <w:rPr>
          <w:sz w:val="28"/>
          <w:szCs w:val="28"/>
          <w:lang w:val="uk-UA"/>
        </w:rPr>
        <w:t>з</w:t>
      </w:r>
      <w:r w:rsidRPr="004640BB">
        <w:rPr>
          <w:sz w:val="28"/>
          <w:szCs w:val="28"/>
        </w:rPr>
        <w:t xml:space="preserve"> </w:t>
      </w:r>
      <w:r w:rsidRPr="004640BB">
        <w:rPr>
          <w:sz w:val="28"/>
          <w:szCs w:val="28"/>
          <w:lang w:val="uk-UA"/>
        </w:rPr>
        <w:t>дисципліни</w:t>
      </w:r>
    </w:p>
    <w:p w:rsidR="00FE098A" w:rsidRPr="004640BB" w:rsidRDefault="00FE098A" w:rsidP="004640BB">
      <w:pPr>
        <w:spacing w:line="360" w:lineRule="auto"/>
        <w:ind w:firstLine="709"/>
        <w:jc w:val="center"/>
        <w:rPr>
          <w:sz w:val="28"/>
          <w:szCs w:val="28"/>
          <w:lang w:val="uk-UA"/>
        </w:rPr>
      </w:pPr>
      <w:r w:rsidRPr="004640BB">
        <w:rPr>
          <w:sz w:val="28"/>
          <w:szCs w:val="28"/>
          <w:lang w:val="uk-UA"/>
        </w:rPr>
        <w:t>Фінансовий аналіз</w:t>
      </w:r>
    </w:p>
    <w:p w:rsidR="00FE098A" w:rsidRPr="004640BB" w:rsidRDefault="001B0B49" w:rsidP="004640BB">
      <w:pPr>
        <w:spacing w:line="360" w:lineRule="auto"/>
        <w:ind w:firstLine="709"/>
        <w:jc w:val="center"/>
        <w:rPr>
          <w:sz w:val="28"/>
          <w:szCs w:val="28"/>
          <w:lang w:val="uk-UA"/>
        </w:rPr>
      </w:pPr>
      <w:r w:rsidRPr="004640BB">
        <w:rPr>
          <w:sz w:val="28"/>
          <w:szCs w:val="28"/>
          <w:lang w:val="uk-UA"/>
        </w:rPr>
        <w:t>на тему</w:t>
      </w:r>
    </w:p>
    <w:p w:rsidR="001B0B49" w:rsidRPr="004640BB" w:rsidRDefault="001B0B49" w:rsidP="004640BB">
      <w:pPr>
        <w:spacing w:line="360" w:lineRule="auto"/>
        <w:ind w:firstLine="709"/>
        <w:jc w:val="center"/>
        <w:rPr>
          <w:sz w:val="28"/>
          <w:szCs w:val="28"/>
          <w:lang w:val="uk-UA"/>
        </w:rPr>
      </w:pPr>
      <w:r w:rsidRPr="004640BB">
        <w:rPr>
          <w:sz w:val="28"/>
          <w:szCs w:val="28"/>
          <w:lang w:val="uk-UA"/>
        </w:rPr>
        <w:t>Фінансовий аналіз ВАТ «Укрімпекс»</w:t>
      </w:r>
    </w:p>
    <w:p w:rsidR="0086172C" w:rsidRPr="004640BB" w:rsidRDefault="0086172C" w:rsidP="004640BB">
      <w:pPr>
        <w:spacing w:line="360" w:lineRule="auto"/>
        <w:ind w:firstLine="709"/>
        <w:jc w:val="center"/>
        <w:rPr>
          <w:sz w:val="28"/>
          <w:szCs w:val="28"/>
        </w:rPr>
      </w:pPr>
    </w:p>
    <w:p w:rsidR="0086172C" w:rsidRPr="004640BB" w:rsidRDefault="0086172C" w:rsidP="004640BB">
      <w:pPr>
        <w:spacing w:line="360" w:lineRule="auto"/>
        <w:ind w:firstLine="709"/>
        <w:jc w:val="center"/>
        <w:rPr>
          <w:sz w:val="28"/>
          <w:szCs w:val="28"/>
        </w:rPr>
      </w:pPr>
    </w:p>
    <w:p w:rsidR="00FE098A" w:rsidRPr="004640BB" w:rsidRDefault="00FE098A" w:rsidP="004640BB">
      <w:pPr>
        <w:spacing w:line="360" w:lineRule="auto"/>
        <w:ind w:firstLine="709"/>
        <w:jc w:val="center"/>
        <w:rPr>
          <w:sz w:val="28"/>
          <w:szCs w:val="28"/>
          <w:lang w:val="uk-UA"/>
        </w:rPr>
      </w:pPr>
    </w:p>
    <w:p w:rsidR="00FE098A" w:rsidRPr="004640BB" w:rsidRDefault="00FE098A" w:rsidP="004640BB">
      <w:pPr>
        <w:spacing w:line="360" w:lineRule="auto"/>
        <w:ind w:firstLine="709"/>
        <w:jc w:val="center"/>
        <w:rPr>
          <w:sz w:val="28"/>
          <w:szCs w:val="28"/>
          <w:lang w:val="uk-UA"/>
        </w:rPr>
      </w:pPr>
    </w:p>
    <w:p w:rsidR="00FE098A" w:rsidRPr="004640BB" w:rsidRDefault="00FE098A" w:rsidP="004640BB">
      <w:pPr>
        <w:spacing w:line="360" w:lineRule="auto"/>
        <w:ind w:firstLine="709"/>
        <w:jc w:val="center"/>
        <w:rPr>
          <w:sz w:val="28"/>
          <w:szCs w:val="28"/>
          <w:lang w:val="uk-UA"/>
        </w:rPr>
      </w:pPr>
    </w:p>
    <w:p w:rsidR="004640BB" w:rsidRDefault="004640BB" w:rsidP="004640BB">
      <w:pPr>
        <w:spacing w:line="360" w:lineRule="auto"/>
        <w:ind w:firstLine="709"/>
        <w:jc w:val="center"/>
        <w:rPr>
          <w:sz w:val="28"/>
          <w:szCs w:val="28"/>
          <w:lang w:val="uk-UA"/>
        </w:rPr>
      </w:pPr>
    </w:p>
    <w:p w:rsidR="004640BB" w:rsidRDefault="004640BB" w:rsidP="004640BB">
      <w:pPr>
        <w:spacing w:line="360" w:lineRule="auto"/>
        <w:ind w:firstLine="709"/>
        <w:jc w:val="center"/>
        <w:rPr>
          <w:sz w:val="28"/>
          <w:szCs w:val="28"/>
          <w:lang w:val="uk-UA"/>
        </w:rPr>
      </w:pPr>
    </w:p>
    <w:p w:rsidR="004640BB" w:rsidRDefault="004640BB" w:rsidP="004640BB">
      <w:pPr>
        <w:spacing w:line="360" w:lineRule="auto"/>
        <w:ind w:firstLine="709"/>
        <w:jc w:val="center"/>
        <w:rPr>
          <w:sz w:val="28"/>
          <w:szCs w:val="28"/>
          <w:lang w:val="uk-UA"/>
        </w:rPr>
      </w:pPr>
    </w:p>
    <w:p w:rsidR="001B0B49" w:rsidRPr="004640BB" w:rsidRDefault="001B0B49" w:rsidP="004640BB">
      <w:pPr>
        <w:spacing w:line="360" w:lineRule="auto"/>
        <w:ind w:firstLine="709"/>
        <w:jc w:val="center"/>
        <w:rPr>
          <w:sz w:val="28"/>
          <w:szCs w:val="28"/>
          <w:lang w:val="uk-UA"/>
        </w:rPr>
      </w:pPr>
      <w:r w:rsidRPr="004640BB">
        <w:rPr>
          <w:sz w:val="28"/>
          <w:szCs w:val="28"/>
          <w:lang w:val="uk-UA"/>
        </w:rPr>
        <w:t>Сєверодонецьк</w:t>
      </w:r>
    </w:p>
    <w:p w:rsidR="0086172C" w:rsidRPr="004640BB" w:rsidRDefault="001B0B49" w:rsidP="004640BB">
      <w:pPr>
        <w:spacing w:line="360" w:lineRule="auto"/>
        <w:ind w:firstLine="709"/>
        <w:jc w:val="center"/>
        <w:rPr>
          <w:sz w:val="28"/>
          <w:szCs w:val="28"/>
          <w:lang w:val="uk-UA"/>
        </w:rPr>
      </w:pPr>
      <w:r w:rsidRPr="004640BB">
        <w:rPr>
          <w:sz w:val="28"/>
          <w:szCs w:val="28"/>
          <w:lang w:val="uk-UA"/>
        </w:rPr>
        <w:t>2010</w:t>
      </w:r>
    </w:p>
    <w:p w:rsidR="00B06344" w:rsidRPr="004640BB" w:rsidRDefault="00FE098A" w:rsidP="00FE098A">
      <w:pPr>
        <w:spacing w:line="360" w:lineRule="auto"/>
        <w:ind w:firstLine="709"/>
        <w:jc w:val="both"/>
        <w:rPr>
          <w:sz w:val="28"/>
          <w:szCs w:val="28"/>
          <w:lang w:val="uk-UA"/>
        </w:rPr>
      </w:pPr>
      <w:r w:rsidRPr="004640BB">
        <w:rPr>
          <w:sz w:val="28"/>
          <w:szCs w:val="28"/>
          <w:lang w:val="uk-UA"/>
        </w:rPr>
        <w:br w:type="page"/>
      </w:r>
      <w:r w:rsidR="00B06344" w:rsidRPr="004640BB">
        <w:rPr>
          <w:sz w:val="28"/>
          <w:szCs w:val="28"/>
          <w:lang w:val="uk-UA"/>
        </w:rPr>
        <w:t>ЗМІСТ</w:t>
      </w:r>
    </w:p>
    <w:p w:rsidR="00FE098A" w:rsidRPr="004640BB" w:rsidRDefault="00FE098A" w:rsidP="00FE098A">
      <w:pPr>
        <w:spacing w:line="360" w:lineRule="auto"/>
        <w:ind w:firstLine="709"/>
        <w:jc w:val="both"/>
        <w:rPr>
          <w:sz w:val="28"/>
          <w:szCs w:val="28"/>
          <w:lang w:val="uk-UA"/>
        </w:rPr>
      </w:pPr>
    </w:p>
    <w:p w:rsidR="00B06344" w:rsidRPr="004640BB" w:rsidRDefault="00FE098A" w:rsidP="00A42851">
      <w:pPr>
        <w:tabs>
          <w:tab w:val="left" w:pos="600"/>
        </w:tabs>
        <w:spacing w:line="360" w:lineRule="auto"/>
        <w:jc w:val="both"/>
        <w:rPr>
          <w:sz w:val="28"/>
          <w:szCs w:val="28"/>
          <w:lang w:val="uk-UA"/>
        </w:rPr>
      </w:pPr>
      <w:r w:rsidRPr="004640BB">
        <w:rPr>
          <w:sz w:val="28"/>
          <w:szCs w:val="28"/>
          <w:lang w:val="uk-UA"/>
        </w:rPr>
        <w:t>Вступ</w:t>
      </w:r>
    </w:p>
    <w:p w:rsidR="00B06344" w:rsidRPr="004640BB" w:rsidRDefault="00B06344" w:rsidP="00A42851">
      <w:pPr>
        <w:tabs>
          <w:tab w:val="left" w:pos="600"/>
        </w:tabs>
        <w:spacing w:line="360" w:lineRule="auto"/>
        <w:jc w:val="both"/>
        <w:rPr>
          <w:sz w:val="28"/>
          <w:szCs w:val="28"/>
          <w:lang w:val="uk-UA"/>
        </w:rPr>
      </w:pPr>
      <w:r w:rsidRPr="004640BB">
        <w:rPr>
          <w:sz w:val="28"/>
          <w:szCs w:val="28"/>
          <w:lang w:val="uk-UA"/>
        </w:rPr>
        <w:t>Розділ 1. Теоретичні і методологічні засади фінансовог</w:t>
      </w:r>
      <w:r w:rsidR="00FE098A" w:rsidRPr="004640BB">
        <w:rPr>
          <w:sz w:val="28"/>
          <w:szCs w:val="28"/>
          <w:lang w:val="uk-UA"/>
        </w:rPr>
        <w:t>о аналізу</w:t>
      </w:r>
    </w:p>
    <w:p w:rsidR="00FE098A" w:rsidRPr="004640BB" w:rsidRDefault="00B06344" w:rsidP="00A42851">
      <w:pPr>
        <w:numPr>
          <w:ilvl w:val="1"/>
          <w:numId w:val="7"/>
        </w:numPr>
        <w:tabs>
          <w:tab w:val="left" w:pos="600"/>
        </w:tabs>
        <w:spacing w:line="360" w:lineRule="auto"/>
        <w:ind w:left="0" w:firstLine="0"/>
        <w:jc w:val="both"/>
        <w:rPr>
          <w:sz w:val="28"/>
          <w:szCs w:val="28"/>
          <w:lang w:val="uk-UA"/>
        </w:rPr>
      </w:pPr>
      <w:r w:rsidRPr="004640BB">
        <w:rPr>
          <w:sz w:val="28"/>
          <w:szCs w:val="28"/>
          <w:lang w:val="uk-UA"/>
        </w:rPr>
        <w:t xml:space="preserve">Інформаційна база аналізу фінансового стану </w:t>
      </w:r>
    </w:p>
    <w:p w:rsidR="00B06344" w:rsidRPr="004640BB" w:rsidRDefault="00B06344" w:rsidP="00A42851">
      <w:pPr>
        <w:tabs>
          <w:tab w:val="left" w:pos="600"/>
        </w:tabs>
        <w:spacing w:line="360" w:lineRule="auto"/>
        <w:jc w:val="both"/>
        <w:rPr>
          <w:sz w:val="28"/>
          <w:szCs w:val="28"/>
          <w:lang w:val="uk-UA"/>
        </w:rPr>
      </w:pPr>
      <w:r w:rsidRPr="004640BB">
        <w:rPr>
          <w:sz w:val="28"/>
          <w:szCs w:val="28"/>
          <w:lang w:val="uk-UA"/>
        </w:rPr>
        <w:t>підприємства</w:t>
      </w:r>
    </w:p>
    <w:p w:rsidR="00B06344" w:rsidRPr="004640BB" w:rsidRDefault="00B06344" w:rsidP="00A42851">
      <w:pPr>
        <w:numPr>
          <w:ilvl w:val="1"/>
          <w:numId w:val="7"/>
        </w:numPr>
        <w:tabs>
          <w:tab w:val="left" w:pos="600"/>
        </w:tabs>
        <w:spacing w:line="360" w:lineRule="auto"/>
        <w:ind w:left="0" w:firstLine="0"/>
        <w:jc w:val="both"/>
        <w:rPr>
          <w:sz w:val="28"/>
          <w:szCs w:val="28"/>
          <w:lang w:val="uk-UA"/>
        </w:rPr>
      </w:pPr>
      <w:r w:rsidRPr="004640BB">
        <w:rPr>
          <w:sz w:val="28"/>
          <w:szCs w:val="28"/>
          <w:lang w:val="uk-UA"/>
        </w:rPr>
        <w:t>Загальна модель і система показ</w:t>
      </w:r>
      <w:r w:rsidR="00FE098A" w:rsidRPr="004640BB">
        <w:rPr>
          <w:sz w:val="28"/>
          <w:szCs w:val="28"/>
          <w:lang w:val="uk-UA"/>
        </w:rPr>
        <w:t>ників аналізу фінансового стану</w:t>
      </w:r>
    </w:p>
    <w:p w:rsidR="00B06344" w:rsidRPr="004640BB" w:rsidRDefault="00B06344" w:rsidP="00A42851">
      <w:pPr>
        <w:tabs>
          <w:tab w:val="left" w:pos="600"/>
        </w:tabs>
        <w:spacing w:line="360" w:lineRule="auto"/>
        <w:jc w:val="both"/>
        <w:rPr>
          <w:sz w:val="28"/>
          <w:szCs w:val="28"/>
          <w:lang w:val="uk-UA"/>
        </w:rPr>
      </w:pPr>
      <w:r w:rsidRPr="004640BB">
        <w:rPr>
          <w:sz w:val="28"/>
          <w:szCs w:val="28"/>
          <w:lang w:val="uk-UA"/>
        </w:rPr>
        <w:t>Розділ 2. Фінансовий аналіз ВАТ «Укрімпекс»</w:t>
      </w:r>
    </w:p>
    <w:p w:rsidR="00B06344" w:rsidRPr="004640BB" w:rsidRDefault="00FE098A" w:rsidP="00A42851">
      <w:pPr>
        <w:numPr>
          <w:ilvl w:val="1"/>
          <w:numId w:val="8"/>
        </w:numPr>
        <w:tabs>
          <w:tab w:val="left" w:pos="600"/>
        </w:tabs>
        <w:spacing w:line="360" w:lineRule="auto"/>
        <w:ind w:left="0" w:firstLine="0"/>
        <w:jc w:val="both"/>
        <w:rPr>
          <w:sz w:val="28"/>
          <w:szCs w:val="28"/>
          <w:lang w:val="uk-UA"/>
        </w:rPr>
      </w:pPr>
      <w:r w:rsidRPr="004640BB">
        <w:rPr>
          <w:sz w:val="28"/>
          <w:szCs w:val="28"/>
          <w:lang w:val="uk-UA"/>
        </w:rPr>
        <w:t>Аналіз майна підприємства</w:t>
      </w:r>
    </w:p>
    <w:p w:rsidR="00B06344" w:rsidRPr="004640BB" w:rsidRDefault="00B06344" w:rsidP="00A42851">
      <w:pPr>
        <w:numPr>
          <w:ilvl w:val="1"/>
          <w:numId w:val="8"/>
        </w:numPr>
        <w:tabs>
          <w:tab w:val="left" w:pos="600"/>
        </w:tabs>
        <w:spacing w:line="360" w:lineRule="auto"/>
        <w:ind w:left="0" w:firstLine="0"/>
        <w:jc w:val="both"/>
        <w:rPr>
          <w:sz w:val="28"/>
          <w:szCs w:val="28"/>
          <w:lang w:val="uk-UA"/>
        </w:rPr>
      </w:pPr>
      <w:r w:rsidRPr="004640BB">
        <w:rPr>
          <w:sz w:val="28"/>
          <w:szCs w:val="28"/>
          <w:lang w:val="uk-UA"/>
        </w:rPr>
        <w:t>Аналіз вхідн</w:t>
      </w:r>
      <w:r w:rsidR="00FE098A" w:rsidRPr="004640BB">
        <w:rPr>
          <w:sz w:val="28"/>
          <w:szCs w:val="28"/>
          <w:lang w:val="uk-UA"/>
        </w:rPr>
        <w:t xml:space="preserve">их та вихідних грошових потоків </w:t>
      </w:r>
      <w:r w:rsidRPr="004640BB">
        <w:rPr>
          <w:sz w:val="28"/>
          <w:szCs w:val="28"/>
          <w:lang w:val="uk-UA"/>
        </w:rPr>
        <w:t>підприємства</w:t>
      </w:r>
    </w:p>
    <w:p w:rsidR="00F866A8" w:rsidRPr="004640BB" w:rsidRDefault="00F866A8" w:rsidP="00A42851">
      <w:pPr>
        <w:numPr>
          <w:ilvl w:val="1"/>
          <w:numId w:val="8"/>
        </w:numPr>
        <w:tabs>
          <w:tab w:val="left" w:pos="600"/>
        </w:tabs>
        <w:spacing w:line="360" w:lineRule="auto"/>
        <w:ind w:left="0" w:firstLine="0"/>
        <w:jc w:val="both"/>
        <w:rPr>
          <w:sz w:val="28"/>
          <w:szCs w:val="28"/>
          <w:lang w:val="uk-UA"/>
        </w:rPr>
      </w:pPr>
      <w:r w:rsidRPr="004640BB">
        <w:rPr>
          <w:sz w:val="28"/>
          <w:szCs w:val="28"/>
          <w:lang w:val="uk-UA"/>
        </w:rPr>
        <w:t>Аналіз і оцінка ліквідності та платоспроможності підприємства</w:t>
      </w:r>
    </w:p>
    <w:p w:rsidR="00F866A8" w:rsidRPr="004640BB" w:rsidRDefault="00F866A8" w:rsidP="00A42851">
      <w:pPr>
        <w:numPr>
          <w:ilvl w:val="1"/>
          <w:numId w:val="8"/>
        </w:numPr>
        <w:tabs>
          <w:tab w:val="left" w:pos="600"/>
        </w:tabs>
        <w:spacing w:line="360" w:lineRule="auto"/>
        <w:ind w:left="0" w:firstLine="0"/>
        <w:jc w:val="both"/>
        <w:rPr>
          <w:sz w:val="28"/>
          <w:szCs w:val="28"/>
          <w:lang w:val="uk-UA"/>
        </w:rPr>
      </w:pPr>
      <w:r w:rsidRPr="004640BB">
        <w:rPr>
          <w:sz w:val="28"/>
          <w:szCs w:val="28"/>
          <w:lang w:val="uk-UA"/>
        </w:rPr>
        <w:t>Аналіз і оцінка фінансової сталості підприємства</w:t>
      </w:r>
    </w:p>
    <w:p w:rsidR="00F866A8" w:rsidRPr="004640BB" w:rsidRDefault="00F866A8" w:rsidP="00A42851">
      <w:pPr>
        <w:numPr>
          <w:ilvl w:val="1"/>
          <w:numId w:val="8"/>
        </w:numPr>
        <w:tabs>
          <w:tab w:val="left" w:pos="600"/>
        </w:tabs>
        <w:spacing w:line="360" w:lineRule="auto"/>
        <w:ind w:left="0" w:firstLine="0"/>
        <w:jc w:val="both"/>
        <w:rPr>
          <w:sz w:val="28"/>
          <w:szCs w:val="28"/>
          <w:lang w:val="uk-UA"/>
        </w:rPr>
      </w:pPr>
      <w:r w:rsidRPr="004640BB">
        <w:rPr>
          <w:sz w:val="28"/>
          <w:szCs w:val="28"/>
          <w:lang w:val="uk-UA"/>
        </w:rPr>
        <w:t>Аналіз капіталу підприємства</w:t>
      </w:r>
    </w:p>
    <w:p w:rsidR="00F866A8" w:rsidRPr="004640BB" w:rsidRDefault="00F866A8" w:rsidP="00A42851">
      <w:pPr>
        <w:numPr>
          <w:ilvl w:val="1"/>
          <w:numId w:val="8"/>
        </w:numPr>
        <w:tabs>
          <w:tab w:val="left" w:pos="600"/>
        </w:tabs>
        <w:spacing w:line="360" w:lineRule="auto"/>
        <w:ind w:left="0" w:firstLine="0"/>
        <w:jc w:val="both"/>
        <w:rPr>
          <w:sz w:val="28"/>
          <w:szCs w:val="28"/>
          <w:lang w:val="uk-UA"/>
        </w:rPr>
      </w:pPr>
      <w:r w:rsidRPr="004640BB">
        <w:rPr>
          <w:sz w:val="28"/>
          <w:szCs w:val="28"/>
          <w:lang w:val="uk-UA"/>
        </w:rPr>
        <w:t>Аналіз ділової активності</w:t>
      </w:r>
    </w:p>
    <w:p w:rsidR="00F866A8" w:rsidRPr="004640BB" w:rsidRDefault="00F866A8" w:rsidP="00CB38B4">
      <w:pPr>
        <w:numPr>
          <w:ilvl w:val="1"/>
          <w:numId w:val="8"/>
        </w:numPr>
        <w:tabs>
          <w:tab w:val="left" w:pos="600"/>
        </w:tabs>
        <w:spacing w:line="360" w:lineRule="auto"/>
        <w:ind w:left="0" w:firstLine="0"/>
        <w:jc w:val="both"/>
        <w:rPr>
          <w:sz w:val="28"/>
          <w:szCs w:val="28"/>
          <w:lang w:val="uk-UA"/>
        </w:rPr>
      </w:pPr>
      <w:r w:rsidRPr="004640BB">
        <w:rPr>
          <w:sz w:val="28"/>
          <w:szCs w:val="28"/>
          <w:lang w:val="uk-UA"/>
        </w:rPr>
        <w:t xml:space="preserve">Комплексний фінансовий аналіз прибутковості </w:t>
      </w:r>
      <w:r w:rsidR="005B5BE3" w:rsidRPr="004640BB">
        <w:rPr>
          <w:sz w:val="28"/>
          <w:szCs w:val="28"/>
          <w:lang w:val="uk-UA"/>
        </w:rPr>
        <w:t>п</w:t>
      </w:r>
      <w:r w:rsidRPr="004640BB">
        <w:rPr>
          <w:sz w:val="28"/>
          <w:szCs w:val="28"/>
          <w:lang w:val="uk-UA"/>
        </w:rPr>
        <w:t>ідприємства</w:t>
      </w:r>
    </w:p>
    <w:p w:rsidR="00F866A8" w:rsidRPr="004640BB" w:rsidRDefault="00F866A8" w:rsidP="00A42851">
      <w:pPr>
        <w:numPr>
          <w:ilvl w:val="1"/>
          <w:numId w:val="8"/>
        </w:numPr>
        <w:tabs>
          <w:tab w:val="left" w:pos="600"/>
        </w:tabs>
        <w:spacing w:line="360" w:lineRule="auto"/>
        <w:ind w:left="0" w:firstLine="0"/>
        <w:jc w:val="both"/>
        <w:rPr>
          <w:sz w:val="28"/>
          <w:szCs w:val="28"/>
          <w:lang w:val="uk-UA"/>
        </w:rPr>
      </w:pPr>
      <w:r w:rsidRPr="004640BB">
        <w:rPr>
          <w:sz w:val="28"/>
          <w:szCs w:val="28"/>
          <w:lang w:val="uk-UA"/>
        </w:rPr>
        <w:t>Аналіз інвестиційної діяльності підприємства</w:t>
      </w:r>
    </w:p>
    <w:p w:rsidR="00F866A8" w:rsidRPr="004640BB" w:rsidRDefault="00F866A8" w:rsidP="00CB38B4">
      <w:pPr>
        <w:numPr>
          <w:ilvl w:val="1"/>
          <w:numId w:val="8"/>
        </w:numPr>
        <w:tabs>
          <w:tab w:val="left" w:pos="600"/>
        </w:tabs>
        <w:spacing w:line="360" w:lineRule="auto"/>
        <w:ind w:left="0" w:firstLine="0"/>
        <w:jc w:val="both"/>
        <w:rPr>
          <w:sz w:val="28"/>
          <w:szCs w:val="28"/>
          <w:lang w:val="uk-UA"/>
        </w:rPr>
      </w:pPr>
      <w:r w:rsidRPr="004640BB">
        <w:rPr>
          <w:sz w:val="28"/>
          <w:szCs w:val="28"/>
          <w:lang w:val="uk-UA"/>
        </w:rPr>
        <w:t xml:space="preserve">Аналіз і прогнозування можливого банкрутства </w:t>
      </w:r>
      <w:r w:rsidR="003E245A" w:rsidRPr="004640BB">
        <w:rPr>
          <w:sz w:val="28"/>
          <w:szCs w:val="28"/>
          <w:lang w:val="uk-UA"/>
        </w:rPr>
        <w:t>п</w:t>
      </w:r>
      <w:r w:rsidRPr="004640BB">
        <w:rPr>
          <w:sz w:val="28"/>
          <w:szCs w:val="28"/>
          <w:lang w:val="uk-UA"/>
        </w:rPr>
        <w:t>ідприємства</w:t>
      </w:r>
    </w:p>
    <w:p w:rsidR="00F866A8" w:rsidRPr="004640BB" w:rsidRDefault="00DE1CA5" w:rsidP="00A42851">
      <w:pPr>
        <w:tabs>
          <w:tab w:val="left" w:pos="600"/>
        </w:tabs>
        <w:spacing w:line="360" w:lineRule="auto"/>
        <w:jc w:val="both"/>
        <w:rPr>
          <w:sz w:val="28"/>
          <w:szCs w:val="28"/>
          <w:lang w:val="uk-UA"/>
        </w:rPr>
      </w:pPr>
      <w:r w:rsidRPr="004640BB">
        <w:rPr>
          <w:sz w:val="28"/>
          <w:szCs w:val="28"/>
          <w:lang w:val="uk-UA"/>
        </w:rPr>
        <w:t>Розділ 3. В</w:t>
      </w:r>
      <w:r w:rsidR="00F866A8" w:rsidRPr="004640BB">
        <w:rPr>
          <w:sz w:val="28"/>
          <w:szCs w:val="28"/>
          <w:lang w:val="uk-UA"/>
        </w:rPr>
        <w:t>икористання результатів аналізу в управлінні</w:t>
      </w:r>
    </w:p>
    <w:p w:rsidR="004F646E" w:rsidRPr="004640BB" w:rsidRDefault="00FE098A" w:rsidP="00A42851">
      <w:pPr>
        <w:tabs>
          <w:tab w:val="left" w:pos="600"/>
        </w:tabs>
        <w:spacing w:line="360" w:lineRule="auto"/>
        <w:jc w:val="both"/>
        <w:rPr>
          <w:sz w:val="28"/>
          <w:szCs w:val="28"/>
          <w:lang w:val="uk-UA"/>
        </w:rPr>
      </w:pPr>
      <w:r w:rsidRPr="004640BB">
        <w:rPr>
          <w:sz w:val="28"/>
          <w:szCs w:val="28"/>
          <w:lang w:val="uk-UA"/>
        </w:rPr>
        <w:t>Висновок</w:t>
      </w:r>
    </w:p>
    <w:p w:rsidR="00F866A8" w:rsidRPr="004640BB" w:rsidRDefault="00F866A8" w:rsidP="00A42851">
      <w:pPr>
        <w:tabs>
          <w:tab w:val="left" w:pos="600"/>
        </w:tabs>
        <w:spacing w:line="360" w:lineRule="auto"/>
        <w:jc w:val="both"/>
        <w:rPr>
          <w:sz w:val="28"/>
          <w:szCs w:val="28"/>
          <w:lang w:val="uk-UA"/>
        </w:rPr>
      </w:pPr>
      <w:r w:rsidRPr="004640BB">
        <w:rPr>
          <w:sz w:val="28"/>
          <w:szCs w:val="28"/>
          <w:lang w:val="uk-UA"/>
        </w:rPr>
        <w:t>Список використаної літератури</w:t>
      </w:r>
    </w:p>
    <w:p w:rsidR="00F866A8" w:rsidRPr="004640BB" w:rsidRDefault="00F866A8" w:rsidP="00A42851">
      <w:pPr>
        <w:tabs>
          <w:tab w:val="left" w:pos="600"/>
        </w:tabs>
        <w:spacing w:line="360" w:lineRule="auto"/>
        <w:jc w:val="both"/>
        <w:rPr>
          <w:sz w:val="28"/>
          <w:szCs w:val="28"/>
          <w:lang w:val="uk-UA"/>
        </w:rPr>
      </w:pPr>
      <w:r w:rsidRPr="004640BB">
        <w:rPr>
          <w:sz w:val="28"/>
          <w:szCs w:val="28"/>
          <w:lang w:val="uk-UA"/>
        </w:rPr>
        <w:t>Додатки</w:t>
      </w:r>
    </w:p>
    <w:p w:rsidR="002F2AB6" w:rsidRPr="004640BB" w:rsidRDefault="00FE098A" w:rsidP="00FE098A">
      <w:pPr>
        <w:spacing w:line="360" w:lineRule="auto"/>
        <w:ind w:firstLine="709"/>
        <w:jc w:val="both"/>
        <w:rPr>
          <w:sz w:val="28"/>
          <w:szCs w:val="28"/>
          <w:lang w:val="uk-UA"/>
        </w:rPr>
      </w:pPr>
      <w:r w:rsidRPr="004640BB">
        <w:rPr>
          <w:sz w:val="28"/>
          <w:szCs w:val="28"/>
          <w:lang w:val="uk-UA"/>
        </w:rPr>
        <w:br w:type="page"/>
      </w:r>
      <w:r w:rsidR="002F2AB6" w:rsidRPr="004640BB">
        <w:rPr>
          <w:sz w:val="28"/>
          <w:szCs w:val="28"/>
          <w:lang w:val="uk-UA"/>
        </w:rPr>
        <w:t>ВСТУП</w:t>
      </w:r>
    </w:p>
    <w:p w:rsidR="002F2AB6" w:rsidRPr="00ED0C66" w:rsidRDefault="00CB38B4" w:rsidP="00FE098A">
      <w:pPr>
        <w:spacing w:line="360" w:lineRule="auto"/>
        <w:ind w:firstLine="709"/>
        <w:jc w:val="both"/>
        <w:rPr>
          <w:color w:val="FFFFFF"/>
          <w:sz w:val="28"/>
          <w:szCs w:val="28"/>
          <w:lang w:val="uk-UA"/>
        </w:rPr>
      </w:pPr>
      <w:r w:rsidRPr="00ED0C66">
        <w:rPr>
          <w:color w:val="FFFFFF"/>
          <w:sz w:val="28"/>
          <w:szCs w:val="28"/>
          <w:lang w:val="uk-UA"/>
        </w:rPr>
        <w:t xml:space="preserve">фінансовий аналіз </w:t>
      </w:r>
      <w:r w:rsidR="006665E1" w:rsidRPr="00ED0C66">
        <w:rPr>
          <w:color w:val="FFFFFF"/>
          <w:sz w:val="28"/>
          <w:szCs w:val="28"/>
          <w:lang w:val="uk-UA"/>
        </w:rPr>
        <w:t>капітал</w:t>
      </w:r>
      <w:r w:rsidRPr="00ED0C66">
        <w:rPr>
          <w:color w:val="FFFFFF"/>
          <w:sz w:val="28"/>
          <w:szCs w:val="28"/>
          <w:lang w:val="uk-UA"/>
        </w:rPr>
        <w:t xml:space="preserve"> банкрутство</w:t>
      </w:r>
    </w:p>
    <w:p w:rsidR="002F2AB6" w:rsidRPr="004640BB" w:rsidRDefault="002F2AB6" w:rsidP="00FE098A">
      <w:pPr>
        <w:spacing w:line="360" w:lineRule="auto"/>
        <w:ind w:firstLine="709"/>
        <w:jc w:val="both"/>
        <w:rPr>
          <w:sz w:val="28"/>
          <w:szCs w:val="28"/>
          <w:lang w:val="uk-UA"/>
        </w:rPr>
      </w:pPr>
      <w:r w:rsidRPr="004640BB">
        <w:rPr>
          <w:sz w:val="28"/>
          <w:szCs w:val="28"/>
          <w:lang w:val="uk-UA"/>
        </w:rPr>
        <w:t>За умов переходу економіки України до ринкових відносин, суттєвого розширення прав підприємств у галузі фінансово-економічної діяльності значно зростає роль своєчасного та якісного аналізу фінансового стану підприємств, оцінки їхньої ліквідності, платоспроможності і фінансової стійкості та пошуку шляхів підвищення і зміцнення фінансової стабільності.</w:t>
      </w:r>
    </w:p>
    <w:p w:rsidR="0085507B" w:rsidRPr="004640BB" w:rsidRDefault="002F2AB6" w:rsidP="00FE098A">
      <w:pPr>
        <w:spacing w:line="360" w:lineRule="auto"/>
        <w:ind w:firstLine="709"/>
        <w:jc w:val="both"/>
        <w:rPr>
          <w:sz w:val="28"/>
          <w:szCs w:val="28"/>
          <w:lang w:val="uk-UA"/>
        </w:rPr>
      </w:pPr>
      <w:r w:rsidRPr="004640BB">
        <w:rPr>
          <w:sz w:val="28"/>
          <w:szCs w:val="28"/>
          <w:lang w:val="uk-UA"/>
        </w:rPr>
        <w:t>Особливого значення набуває своєчасна та об'єктивна оцінка фінансового стану підприємств за виникнення різноманітних форм власності, оскільки жодний власник не повинен нехтувати потенційними можливостями збільшення</w:t>
      </w:r>
      <w:r w:rsidR="00D15071" w:rsidRPr="004640BB">
        <w:rPr>
          <w:sz w:val="28"/>
          <w:szCs w:val="28"/>
          <w:lang w:val="uk-UA"/>
        </w:rPr>
        <w:t xml:space="preserve"> </w:t>
      </w:r>
      <w:r w:rsidRPr="004640BB">
        <w:rPr>
          <w:sz w:val="28"/>
          <w:szCs w:val="28"/>
          <w:lang w:val="uk-UA"/>
        </w:rPr>
        <w:t>прибутку (доходу) фірми, які можна виявити тільки на підставі своєчасного й</w:t>
      </w:r>
      <w:r w:rsidR="00D15071" w:rsidRPr="004640BB">
        <w:rPr>
          <w:sz w:val="28"/>
          <w:szCs w:val="28"/>
          <w:lang w:val="uk-UA"/>
        </w:rPr>
        <w:t xml:space="preserve"> </w:t>
      </w:r>
      <w:r w:rsidRPr="004640BB">
        <w:rPr>
          <w:sz w:val="28"/>
          <w:szCs w:val="28"/>
          <w:lang w:val="uk-UA"/>
        </w:rPr>
        <w:t>об'єктивного аналізу фінансового стану підприємств. Систематичний аналіз</w:t>
      </w:r>
      <w:r w:rsidR="00D15071" w:rsidRPr="004640BB">
        <w:rPr>
          <w:sz w:val="28"/>
          <w:szCs w:val="28"/>
          <w:lang w:val="uk-UA"/>
        </w:rPr>
        <w:t xml:space="preserve"> </w:t>
      </w:r>
      <w:r w:rsidRPr="004640BB">
        <w:rPr>
          <w:sz w:val="28"/>
          <w:szCs w:val="28"/>
          <w:lang w:val="uk-UA"/>
        </w:rPr>
        <w:t>фінансового стану підприємства, його платоспроможності, ліквідності та</w:t>
      </w:r>
      <w:r w:rsidR="00D15071" w:rsidRPr="004640BB">
        <w:rPr>
          <w:sz w:val="28"/>
          <w:szCs w:val="28"/>
          <w:lang w:val="uk-UA"/>
        </w:rPr>
        <w:t xml:space="preserve"> </w:t>
      </w:r>
      <w:r w:rsidRPr="004640BB">
        <w:rPr>
          <w:sz w:val="28"/>
          <w:szCs w:val="28"/>
          <w:lang w:val="uk-UA"/>
        </w:rPr>
        <w:t>фінансової стійкості необхідний ще й тому, що дохідність будь-якого</w:t>
      </w:r>
      <w:r w:rsidR="00D15071" w:rsidRPr="004640BB">
        <w:rPr>
          <w:sz w:val="28"/>
          <w:szCs w:val="28"/>
          <w:lang w:val="uk-UA"/>
        </w:rPr>
        <w:t xml:space="preserve"> </w:t>
      </w:r>
      <w:r w:rsidRPr="004640BB">
        <w:rPr>
          <w:sz w:val="28"/>
          <w:szCs w:val="28"/>
          <w:lang w:val="uk-UA"/>
        </w:rPr>
        <w:t>підприємства, розмір його прибутку багато в чому залежать від його</w:t>
      </w:r>
      <w:r w:rsidR="00D15071" w:rsidRPr="004640BB">
        <w:rPr>
          <w:sz w:val="28"/>
          <w:szCs w:val="28"/>
          <w:lang w:val="uk-UA"/>
        </w:rPr>
        <w:t xml:space="preserve"> </w:t>
      </w:r>
      <w:r w:rsidRPr="004640BB">
        <w:rPr>
          <w:sz w:val="28"/>
          <w:szCs w:val="28"/>
          <w:lang w:val="uk-UA"/>
        </w:rPr>
        <w:t>платоспроможності. Ураховують фінансовий стан підприємства і банки,</w:t>
      </w:r>
      <w:r w:rsidR="00D15071" w:rsidRPr="004640BB">
        <w:rPr>
          <w:sz w:val="28"/>
          <w:szCs w:val="28"/>
          <w:lang w:val="uk-UA"/>
        </w:rPr>
        <w:t xml:space="preserve"> </w:t>
      </w:r>
      <w:r w:rsidRPr="004640BB">
        <w:rPr>
          <w:sz w:val="28"/>
          <w:szCs w:val="28"/>
          <w:lang w:val="uk-UA"/>
        </w:rPr>
        <w:t>розглядаючи режим його кредитування та диференціацію відсоткових ставок.</w:t>
      </w:r>
    </w:p>
    <w:p w:rsidR="0085507B" w:rsidRPr="004640BB" w:rsidRDefault="002F2AB6" w:rsidP="00FE098A">
      <w:pPr>
        <w:spacing w:line="360" w:lineRule="auto"/>
        <w:ind w:firstLine="709"/>
        <w:jc w:val="both"/>
        <w:rPr>
          <w:sz w:val="28"/>
          <w:szCs w:val="28"/>
          <w:lang w:val="uk-UA"/>
        </w:rPr>
      </w:pPr>
      <w:r w:rsidRPr="004640BB">
        <w:rPr>
          <w:sz w:val="28"/>
          <w:szCs w:val="28"/>
          <w:lang w:val="uk-UA"/>
        </w:rPr>
        <w:t>Фінансовий стан підприємства</w:t>
      </w:r>
      <w:r w:rsidR="00D15071" w:rsidRPr="004640BB">
        <w:rPr>
          <w:sz w:val="28"/>
          <w:szCs w:val="28"/>
          <w:lang w:val="uk-UA"/>
        </w:rPr>
        <w:t xml:space="preserve"> - це комплексне поняття, яке є </w:t>
      </w:r>
      <w:r w:rsidRPr="004640BB">
        <w:rPr>
          <w:sz w:val="28"/>
          <w:szCs w:val="28"/>
          <w:lang w:val="uk-UA"/>
        </w:rPr>
        <w:t>результатом взаємодії всіх елементів системи фінансових відносин</w:t>
      </w:r>
      <w:r w:rsidR="00D15071" w:rsidRPr="004640BB">
        <w:rPr>
          <w:sz w:val="28"/>
          <w:szCs w:val="28"/>
          <w:lang w:val="uk-UA"/>
        </w:rPr>
        <w:t xml:space="preserve"> </w:t>
      </w:r>
      <w:r w:rsidRPr="004640BB">
        <w:rPr>
          <w:sz w:val="28"/>
          <w:szCs w:val="28"/>
          <w:lang w:val="uk-UA"/>
        </w:rPr>
        <w:t>підприємства, визначається сукупністю виробничо-господарських факторів і</w:t>
      </w:r>
      <w:r w:rsidR="00D15071" w:rsidRPr="004640BB">
        <w:rPr>
          <w:sz w:val="28"/>
          <w:szCs w:val="28"/>
          <w:lang w:val="uk-UA"/>
        </w:rPr>
        <w:t xml:space="preserve"> </w:t>
      </w:r>
      <w:r w:rsidRPr="004640BB">
        <w:rPr>
          <w:sz w:val="28"/>
          <w:szCs w:val="28"/>
          <w:lang w:val="uk-UA"/>
        </w:rPr>
        <w:t>характеризується системою показників, що відображають наявність, розміщення</w:t>
      </w:r>
      <w:r w:rsidR="00D15071" w:rsidRPr="004640BB">
        <w:rPr>
          <w:sz w:val="28"/>
          <w:szCs w:val="28"/>
          <w:lang w:val="uk-UA"/>
        </w:rPr>
        <w:t xml:space="preserve"> </w:t>
      </w:r>
      <w:r w:rsidRPr="004640BB">
        <w:rPr>
          <w:sz w:val="28"/>
          <w:szCs w:val="28"/>
          <w:lang w:val="uk-UA"/>
        </w:rPr>
        <w:t>і використання фінансових ресурсів.</w:t>
      </w:r>
    </w:p>
    <w:p w:rsidR="002F2AB6" w:rsidRPr="004640BB" w:rsidRDefault="002F2AB6" w:rsidP="00FE098A">
      <w:pPr>
        <w:spacing w:line="360" w:lineRule="auto"/>
        <w:ind w:firstLine="709"/>
        <w:jc w:val="both"/>
        <w:rPr>
          <w:sz w:val="28"/>
          <w:szCs w:val="28"/>
          <w:lang w:val="uk-UA"/>
        </w:rPr>
      </w:pPr>
      <w:r w:rsidRPr="004640BB">
        <w:rPr>
          <w:sz w:val="28"/>
          <w:szCs w:val="28"/>
          <w:lang w:val="uk-UA"/>
        </w:rPr>
        <w:t>Фінансовий стан підприємства залежить від результатів його</w:t>
      </w:r>
      <w:r w:rsidR="00D15071" w:rsidRPr="004640BB">
        <w:rPr>
          <w:sz w:val="28"/>
          <w:szCs w:val="28"/>
          <w:lang w:val="uk-UA"/>
        </w:rPr>
        <w:t xml:space="preserve"> </w:t>
      </w:r>
      <w:r w:rsidRPr="004640BB">
        <w:rPr>
          <w:sz w:val="28"/>
          <w:szCs w:val="28"/>
          <w:lang w:val="uk-UA"/>
        </w:rPr>
        <w:t>виробничої, комерційної та фінансово-господарської діяльності. Тому на</w:t>
      </w:r>
      <w:r w:rsidR="00D15071" w:rsidRPr="004640BB">
        <w:rPr>
          <w:sz w:val="28"/>
          <w:szCs w:val="28"/>
          <w:lang w:val="uk-UA"/>
        </w:rPr>
        <w:t xml:space="preserve"> </w:t>
      </w:r>
      <w:r w:rsidRPr="004640BB">
        <w:rPr>
          <w:sz w:val="28"/>
          <w:szCs w:val="28"/>
          <w:lang w:val="uk-UA"/>
        </w:rPr>
        <w:t>нього впливають усі ці види діяльності підприємства. Передовсім на</w:t>
      </w:r>
      <w:r w:rsidR="00D15071" w:rsidRPr="004640BB">
        <w:rPr>
          <w:sz w:val="28"/>
          <w:szCs w:val="28"/>
          <w:lang w:val="uk-UA"/>
        </w:rPr>
        <w:t xml:space="preserve"> </w:t>
      </w:r>
      <w:r w:rsidRPr="004640BB">
        <w:rPr>
          <w:sz w:val="28"/>
          <w:szCs w:val="28"/>
          <w:lang w:val="uk-UA"/>
        </w:rPr>
        <w:t>фінансовому стані підприємства позитивно позначаються безперебійний випуск</w:t>
      </w:r>
      <w:r w:rsidR="00D15071" w:rsidRPr="004640BB">
        <w:rPr>
          <w:sz w:val="28"/>
          <w:szCs w:val="28"/>
          <w:lang w:val="uk-UA"/>
        </w:rPr>
        <w:t xml:space="preserve"> </w:t>
      </w:r>
      <w:r w:rsidRPr="004640BB">
        <w:rPr>
          <w:sz w:val="28"/>
          <w:szCs w:val="28"/>
          <w:lang w:val="uk-UA"/>
        </w:rPr>
        <w:t>і реалізація високоякісної продукції. Як правило, що вищі показники обсягу</w:t>
      </w:r>
      <w:r w:rsidR="00D15071" w:rsidRPr="004640BB">
        <w:rPr>
          <w:sz w:val="28"/>
          <w:szCs w:val="28"/>
          <w:lang w:val="uk-UA"/>
        </w:rPr>
        <w:t xml:space="preserve"> </w:t>
      </w:r>
      <w:r w:rsidRPr="004640BB">
        <w:rPr>
          <w:sz w:val="28"/>
          <w:szCs w:val="28"/>
          <w:lang w:val="uk-UA"/>
        </w:rPr>
        <w:t>виробництва і реалізації продукції, робіт, послуг і нижча їх собівартість,</w:t>
      </w:r>
      <w:r w:rsidR="00D15071" w:rsidRPr="004640BB">
        <w:rPr>
          <w:sz w:val="28"/>
          <w:szCs w:val="28"/>
          <w:lang w:val="uk-UA"/>
        </w:rPr>
        <w:t xml:space="preserve"> </w:t>
      </w:r>
      <w:r w:rsidRPr="004640BB">
        <w:rPr>
          <w:sz w:val="28"/>
          <w:szCs w:val="28"/>
          <w:lang w:val="uk-UA"/>
        </w:rPr>
        <w:t>то вища прибутковість підприємства, що позитивно впливає на його фінансовий</w:t>
      </w:r>
      <w:r w:rsidR="00D15071" w:rsidRPr="004640BB">
        <w:rPr>
          <w:sz w:val="28"/>
          <w:szCs w:val="28"/>
          <w:lang w:val="uk-UA"/>
        </w:rPr>
        <w:t xml:space="preserve"> </w:t>
      </w:r>
      <w:r w:rsidRPr="004640BB">
        <w:rPr>
          <w:sz w:val="28"/>
          <w:szCs w:val="28"/>
          <w:lang w:val="uk-UA"/>
        </w:rPr>
        <w:t>стан. Неритмічність виробничих процесів, погіршання якості продукції,</w:t>
      </w:r>
      <w:r w:rsidR="00D15071" w:rsidRPr="004640BB">
        <w:rPr>
          <w:sz w:val="28"/>
          <w:szCs w:val="28"/>
          <w:lang w:val="uk-UA"/>
        </w:rPr>
        <w:t xml:space="preserve"> </w:t>
      </w:r>
      <w:r w:rsidRPr="004640BB">
        <w:rPr>
          <w:sz w:val="28"/>
          <w:szCs w:val="28"/>
          <w:lang w:val="uk-UA"/>
        </w:rPr>
        <w:t>труднощі з її реалізацією призводять до зменшення надходження коштів на</w:t>
      </w:r>
      <w:r w:rsidR="00D15071" w:rsidRPr="004640BB">
        <w:rPr>
          <w:sz w:val="28"/>
          <w:szCs w:val="28"/>
          <w:lang w:val="uk-UA"/>
        </w:rPr>
        <w:t xml:space="preserve"> </w:t>
      </w:r>
      <w:r w:rsidRPr="004640BB">
        <w:rPr>
          <w:sz w:val="28"/>
          <w:szCs w:val="28"/>
          <w:lang w:val="uk-UA"/>
        </w:rPr>
        <w:t>рахунки підприємства, в результаті чого погіршується його</w:t>
      </w:r>
      <w:r w:rsidR="00D15071" w:rsidRPr="004640BB">
        <w:rPr>
          <w:sz w:val="28"/>
          <w:szCs w:val="28"/>
          <w:lang w:val="uk-UA"/>
        </w:rPr>
        <w:t xml:space="preserve"> </w:t>
      </w:r>
      <w:r w:rsidRPr="004640BB">
        <w:rPr>
          <w:sz w:val="28"/>
          <w:szCs w:val="28"/>
          <w:lang w:val="uk-UA"/>
        </w:rPr>
        <w:t>платоспроможність. Існує і зворотний зв'язок, оскільки брак коштів може</w:t>
      </w:r>
      <w:r w:rsidR="00D15071" w:rsidRPr="004640BB">
        <w:rPr>
          <w:sz w:val="28"/>
          <w:szCs w:val="28"/>
          <w:lang w:val="uk-UA"/>
        </w:rPr>
        <w:t xml:space="preserve"> </w:t>
      </w:r>
      <w:r w:rsidRPr="004640BB">
        <w:rPr>
          <w:sz w:val="28"/>
          <w:szCs w:val="28"/>
          <w:lang w:val="uk-UA"/>
        </w:rPr>
        <w:t>призвести до перебоїв у забезпеченні матеріальними ресурсами, а отже у</w:t>
      </w:r>
      <w:r w:rsidR="00D15071" w:rsidRPr="004640BB">
        <w:rPr>
          <w:sz w:val="28"/>
          <w:szCs w:val="28"/>
          <w:lang w:val="uk-UA"/>
        </w:rPr>
        <w:t xml:space="preserve"> </w:t>
      </w:r>
      <w:r w:rsidRPr="004640BB">
        <w:rPr>
          <w:sz w:val="28"/>
          <w:szCs w:val="28"/>
          <w:lang w:val="uk-UA"/>
        </w:rPr>
        <w:t>виробничому процесі. Фінансова діяльність підприємства має бути спрямована</w:t>
      </w:r>
      <w:r w:rsidR="00D15071" w:rsidRPr="004640BB">
        <w:rPr>
          <w:sz w:val="28"/>
          <w:szCs w:val="28"/>
          <w:lang w:val="uk-UA"/>
        </w:rPr>
        <w:t xml:space="preserve"> </w:t>
      </w:r>
      <w:r w:rsidRPr="004640BB">
        <w:rPr>
          <w:sz w:val="28"/>
          <w:szCs w:val="28"/>
          <w:lang w:val="uk-UA"/>
        </w:rPr>
        <w:t>на забезпечення систематичного надходження й ефективного використання</w:t>
      </w:r>
      <w:r w:rsidR="00D15071" w:rsidRPr="004640BB">
        <w:rPr>
          <w:sz w:val="28"/>
          <w:szCs w:val="28"/>
          <w:lang w:val="uk-UA"/>
        </w:rPr>
        <w:t xml:space="preserve"> </w:t>
      </w:r>
      <w:r w:rsidRPr="004640BB">
        <w:rPr>
          <w:sz w:val="28"/>
          <w:szCs w:val="28"/>
          <w:lang w:val="uk-UA"/>
        </w:rPr>
        <w:t>фінансових ресурсів, дотримання розрахункової і кредитної дисципліни,</w:t>
      </w:r>
      <w:r w:rsidR="00D15071" w:rsidRPr="004640BB">
        <w:rPr>
          <w:sz w:val="28"/>
          <w:szCs w:val="28"/>
          <w:lang w:val="uk-UA"/>
        </w:rPr>
        <w:t xml:space="preserve"> </w:t>
      </w:r>
      <w:r w:rsidRPr="004640BB">
        <w:rPr>
          <w:sz w:val="28"/>
          <w:szCs w:val="28"/>
          <w:lang w:val="uk-UA"/>
        </w:rPr>
        <w:t>досягнення раціонального співвідношення власних і залучених коштів,</w:t>
      </w:r>
      <w:r w:rsidR="00D15071" w:rsidRPr="004640BB">
        <w:rPr>
          <w:sz w:val="28"/>
          <w:szCs w:val="28"/>
          <w:lang w:val="uk-UA"/>
        </w:rPr>
        <w:t xml:space="preserve"> </w:t>
      </w:r>
      <w:r w:rsidRPr="004640BB">
        <w:rPr>
          <w:sz w:val="28"/>
          <w:szCs w:val="28"/>
          <w:lang w:val="uk-UA"/>
        </w:rPr>
        <w:t>фінансової стійкості з метою ефективного функціонування підприємства. Саме</w:t>
      </w:r>
      <w:r w:rsidR="00D15071" w:rsidRPr="004640BB">
        <w:rPr>
          <w:sz w:val="28"/>
          <w:szCs w:val="28"/>
          <w:lang w:val="uk-UA"/>
        </w:rPr>
        <w:t xml:space="preserve"> </w:t>
      </w:r>
      <w:r w:rsidRPr="004640BB">
        <w:rPr>
          <w:sz w:val="28"/>
          <w:szCs w:val="28"/>
          <w:lang w:val="uk-UA"/>
        </w:rPr>
        <w:t>цим зумовлюється необхідність і практична значущість систематичної оцінки</w:t>
      </w:r>
      <w:r w:rsidR="00D15071" w:rsidRPr="004640BB">
        <w:rPr>
          <w:sz w:val="28"/>
          <w:szCs w:val="28"/>
          <w:lang w:val="uk-UA"/>
        </w:rPr>
        <w:t xml:space="preserve"> </w:t>
      </w:r>
      <w:r w:rsidRPr="004640BB">
        <w:rPr>
          <w:sz w:val="28"/>
          <w:szCs w:val="28"/>
          <w:lang w:val="uk-UA"/>
        </w:rPr>
        <w:t>фінансового стану підприємства, якій належить суттєва роль у забезпеченні</w:t>
      </w:r>
      <w:r w:rsidR="00D15071" w:rsidRPr="004640BB">
        <w:rPr>
          <w:sz w:val="28"/>
          <w:szCs w:val="28"/>
          <w:lang w:val="uk-UA"/>
        </w:rPr>
        <w:t xml:space="preserve"> </w:t>
      </w:r>
      <w:r w:rsidRPr="004640BB">
        <w:rPr>
          <w:sz w:val="28"/>
          <w:szCs w:val="28"/>
          <w:lang w:val="uk-UA"/>
        </w:rPr>
        <w:t>його стабільного фінансового стану.</w:t>
      </w:r>
    </w:p>
    <w:p w:rsidR="002F2AB6" w:rsidRPr="004640BB" w:rsidRDefault="002F2AB6" w:rsidP="00FE098A">
      <w:pPr>
        <w:spacing w:line="360" w:lineRule="auto"/>
        <w:ind w:firstLine="709"/>
        <w:jc w:val="both"/>
        <w:rPr>
          <w:sz w:val="28"/>
          <w:szCs w:val="28"/>
          <w:lang w:val="uk-UA"/>
        </w:rPr>
      </w:pPr>
      <w:r w:rsidRPr="004640BB">
        <w:rPr>
          <w:sz w:val="28"/>
          <w:szCs w:val="28"/>
          <w:lang w:val="uk-UA"/>
        </w:rPr>
        <w:t>Отже, фінансовий стан - це одна з найважливіших характеристик</w:t>
      </w:r>
      <w:r w:rsidR="00D15071" w:rsidRPr="004640BB">
        <w:rPr>
          <w:sz w:val="28"/>
          <w:szCs w:val="28"/>
          <w:lang w:val="uk-UA"/>
        </w:rPr>
        <w:t xml:space="preserve"> </w:t>
      </w:r>
      <w:r w:rsidRPr="004640BB">
        <w:rPr>
          <w:sz w:val="28"/>
          <w:szCs w:val="28"/>
          <w:lang w:val="uk-UA"/>
        </w:rPr>
        <w:t>діяльності кожного підприємства.</w:t>
      </w:r>
    </w:p>
    <w:p w:rsidR="0085507B" w:rsidRPr="004640BB" w:rsidRDefault="002F2AB6" w:rsidP="00FE098A">
      <w:pPr>
        <w:spacing w:line="360" w:lineRule="auto"/>
        <w:ind w:firstLine="709"/>
        <w:jc w:val="both"/>
        <w:rPr>
          <w:sz w:val="28"/>
          <w:szCs w:val="28"/>
          <w:lang w:val="uk-UA"/>
        </w:rPr>
      </w:pPr>
      <w:r w:rsidRPr="004640BB">
        <w:rPr>
          <w:sz w:val="28"/>
          <w:szCs w:val="28"/>
          <w:lang w:val="uk-UA"/>
        </w:rPr>
        <w:t>Метою оцінки фінансового стану підприємства є пошук резервів</w:t>
      </w:r>
      <w:r w:rsidR="00D15071" w:rsidRPr="004640BB">
        <w:rPr>
          <w:sz w:val="28"/>
          <w:szCs w:val="28"/>
          <w:lang w:val="uk-UA"/>
        </w:rPr>
        <w:t xml:space="preserve"> </w:t>
      </w:r>
      <w:r w:rsidRPr="004640BB">
        <w:rPr>
          <w:sz w:val="28"/>
          <w:szCs w:val="28"/>
          <w:lang w:val="uk-UA"/>
        </w:rPr>
        <w:t>підвищення рентабельності виробництва і зміцнення комерційного розрахунку</w:t>
      </w:r>
      <w:r w:rsidR="00D15071" w:rsidRPr="004640BB">
        <w:rPr>
          <w:sz w:val="28"/>
          <w:szCs w:val="28"/>
          <w:lang w:val="uk-UA"/>
        </w:rPr>
        <w:t xml:space="preserve"> </w:t>
      </w:r>
      <w:r w:rsidRPr="004640BB">
        <w:rPr>
          <w:sz w:val="28"/>
          <w:szCs w:val="28"/>
          <w:lang w:val="uk-UA"/>
        </w:rPr>
        <w:t>як основи стабільної роботи підприємства і виконання ним зобов'язань перед</w:t>
      </w:r>
      <w:r w:rsidR="00D15071" w:rsidRPr="004640BB">
        <w:rPr>
          <w:sz w:val="28"/>
          <w:szCs w:val="28"/>
          <w:lang w:val="uk-UA"/>
        </w:rPr>
        <w:t xml:space="preserve"> </w:t>
      </w:r>
      <w:r w:rsidRPr="004640BB">
        <w:rPr>
          <w:sz w:val="28"/>
          <w:szCs w:val="28"/>
          <w:lang w:val="uk-UA"/>
        </w:rPr>
        <w:t>бюджетом, банком та іншими установами.</w:t>
      </w:r>
    </w:p>
    <w:p w:rsidR="002F2AB6" w:rsidRPr="004640BB" w:rsidRDefault="002F2AB6" w:rsidP="00FE098A">
      <w:pPr>
        <w:spacing w:line="360" w:lineRule="auto"/>
        <w:ind w:firstLine="709"/>
        <w:jc w:val="both"/>
        <w:rPr>
          <w:sz w:val="28"/>
          <w:szCs w:val="28"/>
          <w:lang w:val="uk-UA"/>
        </w:rPr>
      </w:pPr>
      <w:r w:rsidRPr="004640BB">
        <w:rPr>
          <w:sz w:val="28"/>
          <w:szCs w:val="28"/>
          <w:lang w:val="uk-UA"/>
        </w:rPr>
        <w:t>Фінансовий стан підприємства треба систематично й усебічно оцінювати</w:t>
      </w:r>
      <w:r w:rsidR="00D15071" w:rsidRPr="004640BB">
        <w:rPr>
          <w:sz w:val="28"/>
          <w:szCs w:val="28"/>
          <w:lang w:val="uk-UA"/>
        </w:rPr>
        <w:t xml:space="preserve"> </w:t>
      </w:r>
      <w:r w:rsidRPr="004640BB">
        <w:rPr>
          <w:sz w:val="28"/>
          <w:szCs w:val="28"/>
          <w:lang w:val="uk-UA"/>
        </w:rPr>
        <w:t>з використанням різних методів, прийомів та методик аналізу. Це уможливить</w:t>
      </w:r>
      <w:r w:rsidR="00D15071" w:rsidRPr="004640BB">
        <w:rPr>
          <w:sz w:val="28"/>
          <w:szCs w:val="28"/>
          <w:lang w:val="uk-UA"/>
        </w:rPr>
        <w:t xml:space="preserve"> </w:t>
      </w:r>
      <w:r w:rsidRPr="004640BB">
        <w:rPr>
          <w:sz w:val="28"/>
          <w:szCs w:val="28"/>
          <w:lang w:val="uk-UA"/>
        </w:rPr>
        <w:t>критичну оцінку фінансових результатів діяльності підприємства як у статиці</w:t>
      </w:r>
      <w:r w:rsidR="00D15071" w:rsidRPr="004640BB">
        <w:rPr>
          <w:sz w:val="28"/>
          <w:szCs w:val="28"/>
          <w:lang w:val="uk-UA"/>
        </w:rPr>
        <w:t xml:space="preserve"> </w:t>
      </w:r>
      <w:r w:rsidRPr="004640BB">
        <w:rPr>
          <w:sz w:val="28"/>
          <w:szCs w:val="28"/>
          <w:lang w:val="uk-UA"/>
        </w:rPr>
        <w:t>за певний період, так і в динаміці - за ряд періодів, дасть змогу визначити</w:t>
      </w:r>
      <w:r w:rsidR="00D15071" w:rsidRPr="004640BB">
        <w:rPr>
          <w:sz w:val="28"/>
          <w:szCs w:val="28"/>
          <w:lang w:val="uk-UA"/>
        </w:rPr>
        <w:t xml:space="preserve"> «больові точки»</w:t>
      </w:r>
      <w:r w:rsidRPr="004640BB">
        <w:rPr>
          <w:sz w:val="28"/>
          <w:szCs w:val="28"/>
          <w:lang w:val="uk-UA"/>
        </w:rPr>
        <w:t xml:space="preserve"> у фінансовій діяльності та способи ефективнішого</w:t>
      </w:r>
      <w:r w:rsidR="00D15071" w:rsidRPr="004640BB">
        <w:rPr>
          <w:sz w:val="28"/>
          <w:szCs w:val="28"/>
          <w:lang w:val="uk-UA"/>
        </w:rPr>
        <w:t xml:space="preserve"> </w:t>
      </w:r>
      <w:r w:rsidRPr="004640BB">
        <w:rPr>
          <w:sz w:val="28"/>
          <w:szCs w:val="28"/>
          <w:lang w:val="uk-UA"/>
        </w:rPr>
        <w:t>використання фінансових ресурсів, їх раціонального розміщення.</w:t>
      </w:r>
    </w:p>
    <w:p w:rsidR="00FE098A" w:rsidRPr="004640BB" w:rsidRDefault="002F2AB6" w:rsidP="00FE098A">
      <w:pPr>
        <w:spacing w:line="360" w:lineRule="auto"/>
        <w:ind w:firstLine="709"/>
        <w:jc w:val="both"/>
        <w:rPr>
          <w:sz w:val="28"/>
          <w:szCs w:val="28"/>
          <w:lang w:val="uk-UA"/>
        </w:rPr>
      </w:pPr>
      <w:r w:rsidRPr="004640BB">
        <w:rPr>
          <w:sz w:val="28"/>
          <w:szCs w:val="28"/>
          <w:lang w:val="uk-UA"/>
        </w:rPr>
        <w:t>Неефективність використання фінансових ресурсів призводить до низької</w:t>
      </w:r>
      <w:r w:rsidR="00D15071" w:rsidRPr="004640BB">
        <w:rPr>
          <w:sz w:val="28"/>
          <w:szCs w:val="28"/>
          <w:lang w:val="uk-UA"/>
        </w:rPr>
        <w:t xml:space="preserve"> </w:t>
      </w:r>
      <w:r w:rsidRPr="004640BB">
        <w:rPr>
          <w:sz w:val="28"/>
          <w:szCs w:val="28"/>
          <w:lang w:val="uk-UA"/>
        </w:rPr>
        <w:t>платоспроможності підприємства і, як наслідок, до можливих перебоїв у</w:t>
      </w:r>
      <w:r w:rsidR="00D15071" w:rsidRPr="004640BB">
        <w:rPr>
          <w:sz w:val="28"/>
          <w:szCs w:val="28"/>
          <w:lang w:val="uk-UA"/>
        </w:rPr>
        <w:t xml:space="preserve"> </w:t>
      </w:r>
      <w:r w:rsidRPr="004640BB">
        <w:rPr>
          <w:sz w:val="28"/>
          <w:szCs w:val="28"/>
          <w:lang w:val="uk-UA"/>
        </w:rPr>
        <w:t>постачанні, виробництві та реалізації продукції; до невиконання плану</w:t>
      </w:r>
      <w:r w:rsidR="00D15071" w:rsidRPr="004640BB">
        <w:rPr>
          <w:sz w:val="28"/>
          <w:szCs w:val="28"/>
          <w:lang w:val="uk-UA"/>
        </w:rPr>
        <w:t xml:space="preserve"> </w:t>
      </w:r>
      <w:r w:rsidRPr="004640BB">
        <w:rPr>
          <w:sz w:val="28"/>
          <w:szCs w:val="28"/>
          <w:lang w:val="uk-UA"/>
        </w:rPr>
        <w:t>прибутку, зниження рентабельності підприємства, до загрози економічних</w:t>
      </w:r>
      <w:r w:rsidR="00D15071" w:rsidRPr="004640BB">
        <w:rPr>
          <w:sz w:val="28"/>
          <w:szCs w:val="28"/>
          <w:lang w:val="uk-UA"/>
        </w:rPr>
        <w:t xml:space="preserve"> </w:t>
      </w:r>
      <w:r w:rsidRPr="004640BB">
        <w:rPr>
          <w:sz w:val="28"/>
          <w:szCs w:val="28"/>
          <w:lang w:val="uk-UA"/>
        </w:rPr>
        <w:t>санкцій.</w:t>
      </w:r>
    </w:p>
    <w:p w:rsidR="002F2AB6" w:rsidRPr="004640BB" w:rsidRDefault="002F2AB6" w:rsidP="00FE098A">
      <w:pPr>
        <w:spacing w:line="360" w:lineRule="auto"/>
        <w:ind w:firstLine="709"/>
        <w:jc w:val="both"/>
        <w:rPr>
          <w:sz w:val="28"/>
          <w:szCs w:val="28"/>
          <w:lang w:val="uk-UA"/>
        </w:rPr>
      </w:pPr>
      <w:r w:rsidRPr="004640BB">
        <w:rPr>
          <w:sz w:val="28"/>
          <w:szCs w:val="28"/>
          <w:lang w:val="uk-UA"/>
        </w:rPr>
        <w:t>Основними завданнями аналізу фінансового стану є:</w:t>
      </w:r>
    </w:p>
    <w:p w:rsidR="002F2AB6" w:rsidRPr="004640BB" w:rsidRDefault="002F2AB6" w:rsidP="00FE098A">
      <w:pPr>
        <w:spacing w:line="360" w:lineRule="auto"/>
        <w:ind w:firstLine="709"/>
        <w:jc w:val="both"/>
        <w:rPr>
          <w:sz w:val="28"/>
          <w:szCs w:val="28"/>
          <w:lang w:val="uk-UA"/>
        </w:rPr>
      </w:pPr>
      <w:r w:rsidRPr="004640BB">
        <w:rPr>
          <w:sz w:val="28"/>
          <w:szCs w:val="28"/>
          <w:lang w:val="uk-UA"/>
        </w:rPr>
        <w:t>- дослідження рентабельності та фінансової стійкості підприємства;</w:t>
      </w:r>
    </w:p>
    <w:p w:rsidR="002F2AB6" w:rsidRPr="004640BB" w:rsidRDefault="002F2AB6" w:rsidP="00FE098A">
      <w:pPr>
        <w:spacing w:line="360" w:lineRule="auto"/>
        <w:ind w:firstLine="709"/>
        <w:jc w:val="both"/>
        <w:rPr>
          <w:sz w:val="28"/>
          <w:szCs w:val="28"/>
          <w:lang w:val="uk-UA"/>
        </w:rPr>
      </w:pPr>
      <w:r w:rsidRPr="004640BB">
        <w:rPr>
          <w:sz w:val="28"/>
          <w:szCs w:val="28"/>
          <w:lang w:val="uk-UA"/>
        </w:rPr>
        <w:t>- дослідження ефективності використання майна (капіталу) підприємства,</w:t>
      </w:r>
      <w:r w:rsidR="00D15071" w:rsidRPr="004640BB">
        <w:rPr>
          <w:sz w:val="28"/>
          <w:szCs w:val="28"/>
          <w:lang w:val="uk-UA"/>
        </w:rPr>
        <w:t xml:space="preserve"> </w:t>
      </w:r>
      <w:r w:rsidRPr="004640BB">
        <w:rPr>
          <w:sz w:val="28"/>
          <w:szCs w:val="28"/>
          <w:lang w:val="uk-UA"/>
        </w:rPr>
        <w:t>забезпечення підприємства власними оборотними коштами;</w:t>
      </w:r>
    </w:p>
    <w:p w:rsidR="002F2AB6" w:rsidRPr="004640BB" w:rsidRDefault="002F2AB6" w:rsidP="00FE098A">
      <w:pPr>
        <w:spacing w:line="360" w:lineRule="auto"/>
        <w:ind w:firstLine="709"/>
        <w:jc w:val="both"/>
        <w:rPr>
          <w:sz w:val="28"/>
          <w:szCs w:val="28"/>
          <w:lang w:val="uk-UA"/>
        </w:rPr>
      </w:pPr>
      <w:r w:rsidRPr="004640BB">
        <w:rPr>
          <w:sz w:val="28"/>
          <w:szCs w:val="28"/>
          <w:lang w:val="uk-UA"/>
        </w:rPr>
        <w:t>- об'єктивна оцінка динаміки та стану ліквідності, платоспроможності та</w:t>
      </w:r>
      <w:r w:rsidR="00D15071" w:rsidRPr="004640BB">
        <w:rPr>
          <w:sz w:val="28"/>
          <w:szCs w:val="28"/>
          <w:lang w:val="uk-UA"/>
        </w:rPr>
        <w:t xml:space="preserve"> </w:t>
      </w:r>
      <w:r w:rsidRPr="004640BB">
        <w:rPr>
          <w:sz w:val="28"/>
          <w:szCs w:val="28"/>
          <w:lang w:val="uk-UA"/>
        </w:rPr>
        <w:t>фінансової стійкості</w:t>
      </w:r>
      <w:r w:rsidR="00FE098A" w:rsidRPr="004640BB">
        <w:rPr>
          <w:sz w:val="28"/>
          <w:szCs w:val="28"/>
          <w:lang w:val="uk-UA"/>
        </w:rPr>
        <w:t xml:space="preserve"> </w:t>
      </w:r>
      <w:r w:rsidRPr="004640BB">
        <w:rPr>
          <w:sz w:val="28"/>
          <w:szCs w:val="28"/>
          <w:lang w:val="uk-UA"/>
        </w:rPr>
        <w:t>підприємства;</w:t>
      </w:r>
    </w:p>
    <w:p w:rsidR="002F2AB6" w:rsidRPr="004640BB" w:rsidRDefault="002F2AB6" w:rsidP="00FE098A">
      <w:pPr>
        <w:spacing w:line="360" w:lineRule="auto"/>
        <w:ind w:firstLine="709"/>
        <w:jc w:val="both"/>
        <w:rPr>
          <w:sz w:val="28"/>
          <w:szCs w:val="28"/>
          <w:lang w:val="uk-UA"/>
        </w:rPr>
      </w:pPr>
      <w:r w:rsidRPr="004640BB">
        <w:rPr>
          <w:sz w:val="28"/>
          <w:szCs w:val="28"/>
          <w:lang w:val="uk-UA"/>
        </w:rPr>
        <w:t>- оцінка становища суб'єкта господарювання на фінансовому ринку та</w:t>
      </w:r>
      <w:r w:rsidR="00D15071" w:rsidRPr="004640BB">
        <w:rPr>
          <w:sz w:val="28"/>
          <w:szCs w:val="28"/>
          <w:lang w:val="uk-UA"/>
        </w:rPr>
        <w:t xml:space="preserve"> </w:t>
      </w:r>
      <w:r w:rsidRPr="004640BB">
        <w:rPr>
          <w:sz w:val="28"/>
          <w:szCs w:val="28"/>
          <w:lang w:val="uk-UA"/>
        </w:rPr>
        <w:t>кількісна оцінка його конкурентоспроможності;</w:t>
      </w:r>
    </w:p>
    <w:p w:rsidR="002F2AB6" w:rsidRPr="004640BB" w:rsidRDefault="002F2AB6" w:rsidP="00FE098A">
      <w:pPr>
        <w:spacing w:line="360" w:lineRule="auto"/>
        <w:ind w:firstLine="709"/>
        <w:jc w:val="both"/>
        <w:rPr>
          <w:sz w:val="28"/>
          <w:szCs w:val="28"/>
          <w:lang w:val="uk-UA"/>
        </w:rPr>
      </w:pPr>
      <w:r w:rsidRPr="004640BB">
        <w:rPr>
          <w:sz w:val="28"/>
          <w:szCs w:val="28"/>
          <w:lang w:val="uk-UA"/>
        </w:rPr>
        <w:t>- аналіз ділової активності підприєм</w:t>
      </w:r>
      <w:r w:rsidR="00D15071" w:rsidRPr="004640BB">
        <w:rPr>
          <w:sz w:val="28"/>
          <w:szCs w:val="28"/>
          <w:lang w:val="uk-UA"/>
        </w:rPr>
        <w:t xml:space="preserve">ства та його становища на ринку </w:t>
      </w:r>
      <w:r w:rsidRPr="004640BB">
        <w:rPr>
          <w:sz w:val="28"/>
          <w:szCs w:val="28"/>
          <w:lang w:val="uk-UA"/>
        </w:rPr>
        <w:t>цінних</w:t>
      </w:r>
      <w:r w:rsidR="00D15071" w:rsidRPr="004640BB">
        <w:rPr>
          <w:sz w:val="28"/>
          <w:szCs w:val="28"/>
          <w:lang w:val="uk-UA"/>
        </w:rPr>
        <w:t xml:space="preserve"> </w:t>
      </w:r>
      <w:r w:rsidRPr="004640BB">
        <w:rPr>
          <w:sz w:val="28"/>
          <w:szCs w:val="28"/>
          <w:lang w:val="uk-UA"/>
        </w:rPr>
        <w:t>паперів;</w:t>
      </w:r>
    </w:p>
    <w:p w:rsidR="002F2AB6" w:rsidRPr="004640BB" w:rsidRDefault="002F2AB6" w:rsidP="00FE098A">
      <w:pPr>
        <w:spacing w:line="360" w:lineRule="auto"/>
        <w:ind w:firstLine="709"/>
        <w:jc w:val="both"/>
        <w:rPr>
          <w:sz w:val="28"/>
          <w:szCs w:val="28"/>
          <w:lang w:val="uk-UA"/>
        </w:rPr>
      </w:pPr>
      <w:r w:rsidRPr="004640BB">
        <w:rPr>
          <w:sz w:val="28"/>
          <w:szCs w:val="28"/>
          <w:lang w:val="uk-UA"/>
        </w:rPr>
        <w:t>- визначення ефективності використання фінансових ресурсів.</w:t>
      </w:r>
    </w:p>
    <w:p w:rsidR="002F2AB6" w:rsidRPr="004640BB" w:rsidRDefault="002F2AB6" w:rsidP="00FE098A">
      <w:pPr>
        <w:spacing w:line="360" w:lineRule="auto"/>
        <w:ind w:firstLine="709"/>
        <w:jc w:val="both"/>
        <w:rPr>
          <w:sz w:val="28"/>
          <w:szCs w:val="28"/>
          <w:lang w:val="uk-UA"/>
        </w:rPr>
      </w:pPr>
      <w:r w:rsidRPr="004640BB">
        <w:rPr>
          <w:sz w:val="28"/>
          <w:szCs w:val="28"/>
          <w:lang w:val="uk-UA"/>
        </w:rPr>
        <w:t>Аналіз фінансового стану підприємства є необхідним етапом для</w:t>
      </w:r>
      <w:r w:rsidR="00D15071" w:rsidRPr="004640BB">
        <w:rPr>
          <w:sz w:val="28"/>
          <w:szCs w:val="28"/>
          <w:lang w:val="uk-UA"/>
        </w:rPr>
        <w:t xml:space="preserve"> </w:t>
      </w:r>
      <w:r w:rsidRPr="004640BB">
        <w:rPr>
          <w:sz w:val="28"/>
          <w:szCs w:val="28"/>
          <w:lang w:val="uk-UA"/>
        </w:rPr>
        <w:t>розробки планів і прогнозів фінансового оздоровлення підприємств.</w:t>
      </w:r>
    </w:p>
    <w:p w:rsidR="002F2AB6" w:rsidRPr="004640BB" w:rsidRDefault="002F2AB6" w:rsidP="00FE098A">
      <w:pPr>
        <w:spacing w:line="360" w:lineRule="auto"/>
        <w:ind w:firstLine="709"/>
        <w:jc w:val="both"/>
        <w:rPr>
          <w:sz w:val="28"/>
          <w:szCs w:val="28"/>
          <w:lang w:val="uk-UA"/>
        </w:rPr>
      </w:pPr>
      <w:r w:rsidRPr="004640BB">
        <w:rPr>
          <w:sz w:val="28"/>
          <w:szCs w:val="28"/>
          <w:lang w:val="uk-UA"/>
        </w:rPr>
        <w:t>Кредитори та інвестори аналізують фінансовий стан підприємств, щоб</w:t>
      </w:r>
      <w:r w:rsidR="00D15071" w:rsidRPr="004640BB">
        <w:rPr>
          <w:sz w:val="28"/>
          <w:szCs w:val="28"/>
          <w:lang w:val="uk-UA"/>
        </w:rPr>
        <w:t xml:space="preserve"> </w:t>
      </w:r>
      <w:r w:rsidRPr="004640BB">
        <w:rPr>
          <w:sz w:val="28"/>
          <w:szCs w:val="28"/>
          <w:lang w:val="uk-UA"/>
        </w:rPr>
        <w:t>мінімізувати свої ризики за позиками та внесками, а також для необхідного</w:t>
      </w:r>
      <w:r w:rsidR="00D15071" w:rsidRPr="004640BB">
        <w:rPr>
          <w:sz w:val="28"/>
          <w:szCs w:val="28"/>
          <w:lang w:val="uk-UA"/>
        </w:rPr>
        <w:t xml:space="preserve"> </w:t>
      </w:r>
      <w:r w:rsidRPr="004640BB">
        <w:rPr>
          <w:sz w:val="28"/>
          <w:szCs w:val="28"/>
          <w:lang w:val="uk-UA"/>
        </w:rPr>
        <w:t>диференціювання відсоткових ставок.</w:t>
      </w:r>
    </w:p>
    <w:p w:rsidR="002F2AB6" w:rsidRPr="004640BB" w:rsidRDefault="002F2AB6" w:rsidP="00FE098A">
      <w:pPr>
        <w:spacing w:line="360" w:lineRule="auto"/>
        <w:ind w:firstLine="709"/>
        <w:jc w:val="both"/>
        <w:rPr>
          <w:sz w:val="28"/>
          <w:szCs w:val="28"/>
          <w:lang w:val="uk-UA"/>
        </w:rPr>
      </w:pPr>
      <w:r w:rsidRPr="004640BB">
        <w:rPr>
          <w:sz w:val="28"/>
          <w:szCs w:val="28"/>
          <w:lang w:val="uk-UA"/>
        </w:rPr>
        <w:t>У результаті фінансового аналізу менеджер одержує певну кількість основних,</w:t>
      </w:r>
      <w:r w:rsidR="00D15071" w:rsidRPr="004640BB">
        <w:rPr>
          <w:sz w:val="28"/>
          <w:szCs w:val="28"/>
          <w:lang w:val="uk-UA"/>
        </w:rPr>
        <w:t xml:space="preserve"> </w:t>
      </w:r>
      <w:r w:rsidRPr="004640BB">
        <w:rPr>
          <w:sz w:val="28"/>
          <w:szCs w:val="28"/>
          <w:lang w:val="uk-UA"/>
        </w:rPr>
        <w:t>найбільш інформативних параметрів, які дають об'єктивну та точну картину</w:t>
      </w:r>
      <w:r w:rsidR="00D15071" w:rsidRPr="004640BB">
        <w:rPr>
          <w:sz w:val="28"/>
          <w:szCs w:val="28"/>
          <w:lang w:val="uk-UA"/>
        </w:rPr>
        <w:t xml:space="preserve"> </w:t>
      </w:r>
      <w:r w:rsidRPr="004640BB">
        <w:rPr>
          <w:sz w:val="28"/>
          <w:szCs w:val="28"/>
          <w:lang w:val="uk-UA"/>
        </w:rPr>
        <w:t>фінансового стану підприємства.</w:t>
      </w:r>
    </w:p>
    <w:p w:rsidR="00EA6B01" w:rsidRPr="004640BB" w:rsidRDefault="002F2AB6" w:rsidP="00FE098A">
      <w:pPr>
        <w:spacing w:line="360" w:lineRule="auto"/>
        <w:ind w:firstLine="709"/>
        <w:jc w:val="both"/>
        <w:rPr>
          <w:sz w:val="28"/>
          <w:szCs w:val="28"/>
          <w:lang w:val="uk-UA"/>
        </w:rPr>
      </w:pPr>
      <w:r w:rsidRPr="004640BB">
        <w:rPr>
          <w:sz w:val="28"/>
          <w:szCs w:val="28"/>
          <w:lang w:val="uk-UA"/>
        </w:rPr>
        <w:t>При цьому в ході аналізу менеджер може ставити перед собою різні цілі:</w:t>
      </w:r>
      <w:r w:rsidR="00D15071" w:rsidRPr="004640BB">
        <w:rPr>
          <w:sz w:val="28"/>
          <w:szCs w:val="28"/>
          <w:lang w:val="uk-UA"/>
        </w:rPr>
        <w:t xml:space="preserve"> </w:t>
      </w:r>
      <w:r w:rsidRPr="004640BB">
        <w:rPr>
          <w:sz w:val="28"/>
          <w:szCs w:val="28"/>
          <w:lang w:val="uk-UA"/>
        </w:rPr>
        <w:t>аналіз поточного фінансового стану або оцінку фінансової перспективи</w:t>
      </w:r>
      <w:r w:rsidR="00D15071" w:rsidRPr="004640BB">
        <w:rPr>
          <w:sz w:val="28"/>
          <w:szCs w:val="28"/>
          <w:lang w:val="uk-UA"/>
        </w:rPr>
        <w:t xml:space="preserve"> </w:t>
      </w:r>
      <w:r w:rsidRPr="004640BB">
        <w:rPr>
          <w:sz w:val="28"/>
          <w:szCs w:val="28"/>
          <w:lang w:val="uk-UA"/>
        </w:rPr>
        <w:t>підприємства.</w:t>
      </w:r>
      <w:r w:rsidR="00706534">
        <w:rPr>
          <w:sz w:val="28"/>
          <w:szCs w:val="28"/>
          <w:lang w:val="uk-UA"/>
        </w:rPr>
        <w:t xml:space="preserve"> </w:t>
      </w:r>
      <w:r w:rsidRPr="004640BB">
        <w:rPr>
          <w:sz w:val="28"/>
          <w:szCs w:val="28"/>
          <w:lang w:val="uk-UA"/>
        </w:rPr>
        <w:t>Підбиваючи підсумок розгляду сутності оцінки фінансового стану</w:t>
      </w:r>
      <w:r w:rsidR="00D15071" w:rsidRPr="004640BB">
        <w:rPr>
          <w:sz w:val="28"/>
          <w:szCs w:val="28"/>
          <w:lang w:val="uk-UA"/>
        </w:rPr>
        <w:t xml:space="preserve"> </w:t>
      </w:r>
      <w:r w:rsidRPr="004640BB">
        <w:rPr>
          <w:sz w:val="28"/>
          <w:szCs w:val="28"/>
          <w:lang w:val="uk-UA"/>
        </w:rPr>
        <w:t>підприємства, слід іще раз підкреслити, що необхідність та значення такої</w:t>
      </w:r>
      <w:r w:rsidR="00D15071" w:rsidRPr="004640BB">
        <w:rPr>
          <w:sz w:val="28"/>
          <w:szCs w:val="28"/>
          <w:lang w:val="uk-UA"/>
        </w:rPr>
        <w:t xml:space="preserve"> </w:t>
      </w:r>
      <w:r w:rsidRPr="004640BB">
        <w:rPr>
          <w:sz w:val="28"/>
          <w:szCs w:val="28"/>
          <w:lang w:val="uk-UA"/>
        </w:rPr>
        <w:t>оцінки зумовлені потребою систематичного аналізу та вдосконалення роботи за</w:t>
      </w:r>
      <w:r w:rsidR="00706534">
        <w:rPr>
          <w:sz w:val="28"/>
          <w:szCs w:val="28"/>
          <w:lang w:val="uk-UA"/>
        </w:rPr>
        <w:t xml:space="preserve"> </w:t>
      </w:r>
      <w:r w:rsidRPr="004640BB">
        <w:rPr>
          <w:sz w:val="28"/>
          <w:szCs w:val="28"/>
          <w:lang w:val="uk-UA"/>
        </w:rPr>
        <w:t>ринкових відносин, переходу до самоокупності, самофінансування, потребою в</w:t>
      </w:r>
      <w:r w:rsidR="00706534">
        <w:rPr>
          <w:sz w:val="28"/>
          <w:szCs w:val="28"/>
          <w:lang w:val="uk-UA"/>
        </w:rPr>
        <w:t xml:space="preserve"> </w:t>
      </w:r>
      <w:r w:rsidRPr="004640BB">
        <w:rPr>
          <w:sz w:val="28"/>
          <w:szCs w:val="28"/>
          <w:lang w:val="uk-UA"/>
        </w:rPr>
        <w:t>поліпшенні використання фінансових ресурсів, а також пошуком у цій царині</w:t>
      </w:r>
      <w:r w:rsidR="00706534">
        <w:rPr>
          <w:sz w:val="28"/>
          <w:szCs w:val="28"/>
          <w:lang w:val="uk-UA"/>
        </w:rPr>
        <w:t xml:space="preserve"> </w:t>
      </w:r>
      <w:r w:rsidRPr="004640BB">
        <w:rPr>
          <w:sz w:val="28"/>
          <w:szCs w:val="28"/>
          <w:lang w:val="uk-UA"/>
        </w:rPr>
        <w:t>резервів зміцнення фінансової стабільності підприємства.</w:t>
      </w:r>
    </w:p>
    <w:p w:rsidR="000A509E" w:rsidRPr="004640BB" w:rsidRDefault="00706534" w:rsidP="00FE098A">
      <w:pPr>
        <w:spacing w:line="360" w:lineRule="auto"/>
        <w:ind w:firstLine="709"/>
        <w:jc w:val="both"/>
        <w:rPr>
          <w:sz w:val="28"/>
          <w:szCs w:val="28"/>
          <w:lang w:val="uk-UA"/>
        </w:rPr>
      </w:pPr>
      <w:r>
        <w:rPr>
          <w:sz w:val="28"/>
          <w:szCs w:val="28"/>
          <w:lang w:val="uk-UA"/>
        </w:rPr>
        <w:br w:type="page"/>
      </w:r>
      <w:r w:rsidR="00C07689" w:rsidRPr="004640BB">
        <w:rPr>
          <w:sz w:val="28"/>
          <w:szCs w:val="28"/>
          <w:lang w:val="uk-UA"/>
        </w:rPr>
        <w:t>РОЗДІЛ 1</w:t>
      </w:r>
      <w:r>
        <w:rPr>
          <w:sz w:val="28"/>
          <w:szCs w:val="28"/>
          <w:lang w:val="uk-UA"/>
        </w:rPr>
        <w:t xml:space="preserve">. </w:t>
      </w:r>
      <w:r w:rsidR="00C07689" w:rsidRPr="004640BB">
        <w:rPr>
          <w:sz w:val="28"/>
          <w:szCs w:val="28"/>
          <w:lang w:val="uk-UA"/>
        </w:rPr>
        <w:t>ТЕОРЕТИЧНІ І МЕТОДОЛОГІЧНІ ЗАСАДИ ФІНАНСОВОГО АНАЛІЗУ</w:t>
      </w:r>
    </w:p>
    <w:p w:rsidR="00C07689" w:rsidRPr="004640BB" w:rsidRDefault="00C07689" w:rsidP="00FE098A">
      <w:pPr>
        <w:spacing w:line="360" w:lineRule="auto"/>
        <w:ind w:firstLine="709"/>
        <w:jc w:val="both"/>
        <w:rPr>
          <w:sz w:val="28"/>
          <w:szCs w:val="28"/>
          <w:lang w:val="uk-UA"/>
        </w:rPr>
      </w:pPr>
    </w:p>
    <w:p w:rsidR="00272AAF" w:rsidRPr="004640BB" w:rsidRDefault="00272AAF" w:rsidP="00FE098A">
      <w:pPr>
        <w:spacing w:line="360" w:lineRule="auto"/>
        <w:ind w:firstLine="709"/>
        <w:jc w:val="both"/>
        <w:rPr>
          <w:sz w:val="28"/>
          <w:szCs w:val="28"/>
          <w:lang w:val="uk-UA"/>
        </w:rPr>
      </w:pPr>
      <w:r w:rsidRPr="004640BB">
        <w:rPr>
          <w:sz w:val="28"/>
          <w:szCs w:val="28"/>
          <w:lang w:val="uk-UA"/>
        </w:rPr>
        <w:t>1.1 Інформаційна база аналізу фінансового стану підприємства</w:t>
      </w:r>
    </w:p>
    <w:p w:rsidR="00706534" w:rsidRDefault="00706534" w:rsidP="00FE098A">
      <w:pPr>
        <w:spacing w:line="360" w:lineRule="auto"/>
        <w:ind w:firstLine="709"/>
        <w:jc w:val="both"/>
        <w:rPr>
          <w:sz w:val="28"/>
          <w:szCs w:val="28"/>
          <w:lang w:val="uk-UA"/>
        </w:rPr>
      </w:pPr>
    </w:p>
    <w:p w:rsidR="00272AAF" w:rsidRPr="004640BB" w:rsidRDefault="00272AAF" w:rsidP="00FE098A">
      <w:pPr>
        <w:spacing w:line="360" w:lineRule="auto"/>
        <w:ind w:firstLine="709"/>
        <w:jc w:val="both"/>
        <w:rPr>
          <w:sz w:val="28"/>
          <w:szCs w:val="28"/>
          <w:lang w:val="uk-UA"/>
        </w:rPr>
      </w:pPr>
      <w:r w:rsidRPr="004640BB">
        <w:rPr>
          <w:sz w:val="28"/>
          <w:szCs w:val="28"/>
          <w:lang w:val="uk-UA"/>
        </w:rPr>
        <w:t>Під фінансовим станом підприємства розуміють ступінь забезпеченості підприємства необхідними фінансовими ресурсами для здійснення ефективної господарської діяльності та своєчасного проведення грошових розрахунків за своїми зобов’язаннями. Фінансовий стан у вартісній формі відображає</w:t>
      </w:r>
      <w:r w:rsidR="00FE098A" w:rsidRPr="004640BB">
        <w:rPr>
          <w:sz w:val="28"/>
          <w:szCs w:val="28"/>
          <w:lang w:val="uk-UA"/>
        </w:rPr>
        <w:t xml:space="preserve"> </w:t>
      </w:r>
      <w:r w:rsidRPr="004640BB">
        <w:rPr>
          <w:sz w:val="28"/>
          <w:szCs w:val="28"/>
          <w:lang w:val="uk-UA"/>
        </w:rPr>
        <w:t>загальні результати роботи підприємства.</w:t>
      </w:r>
    </w:p>
    <w:p w:rsidR="00272AAF" w:rsidRPr="004640BB" w:rsidRDefault="00272AAF" w:rsidP="00FE098A">
      <w:pPr>
        <w:spacing w:line="360" w:lineRule="auto"/>
        <w:ind w:firstLine="709"/>
        <w:jc w:val="both"/>
        <w:rPr>
          <w:sz w:val="28"/>
          <w:szCs w:val="28"/>
          <w:lang w:val="uk-UA"/>
        </w:rPr>
      </w:pPr>
      <w:r w:rsidRPr="004640BB">
        <w:rPr>
          <w:sz w:val="28"/>
          <w:szCs w:val="28"/>
          <w:lang w:val="uk-UA"/>
        </w:rPr>
        <w:t>Інформаційною базою аналізу фінансового стану підприємства є, в першу чергу, фінансова звітність.</w:t>
      </w:r>
    </w:p>
    <w:p w:rsidR="00272AAF" w:rsidRPr="004640BB" w:rsidRDefault="00272AAF" w:rsidP="00FE098A">
      <w:pPr>
        <w:spacing w:line="360" w:lineRule="auto"/>
        <w:ind w:firstLine="709"/>
        <w:jc w:val="both"/>
        <w:rPr>
          <w:sz w:val="28"/>
          <w:szCs w:val="28"/>
          <w:lang w:val="uk-UA"/>
        </w:rPr>
      </w:pPr>
      <w:r w:rsidRPr="004640BB">
        <w:rPr>
          <w:sz w:val="28"/>
          <w:szCs w:val="28"/>
          <w:lang w:val="uk-UA"/>
        </w:rPr>
        <w:t>Фінансова звітність являє собою систему показників, що відображають інформацію про фінансовий стан організації на звітну дату, а також фінансові результати її діяльності за звітний період.</w:t>
      </w:r>
    </w:p>
    <w:p w:rsidR="00272AAF" w:rsidRPr="004640BB" w:rsidRDefault="00272AAF" w:rsidP="00FE098A">
      <w:pPr>
        <w:spacing w:line="360" w:lineRule="auto"/>
        <w:ind w:firstLine="709"/>
        <w:jc w:val="both"/>
        <w:rPr>
          <w:sz w:val="28"/>
          <w:szCs w:val="28"/>
          <w:lang w:val="uk-UA"/>
        </w:rPr>
      </w:pPr>
      <w:r w:rsidRPr="004640BB">
        <w:rPr>
          <w:sz w:val="28"/>
          <w:szCs w:val="28"/>
          <w:lang w:val="uk-UA"/>
        </w:rPr>
        <w:t>З 1 січня 2000 р. на підприємствах України незалежно від форм власності (крім банків і бюджетних установ) запроваджені перелічені далі форми фінансової звітності, що відповідають міжнародним стандартам:</w:t>
      </w:r>
    </w:p>
    <w:p w:rsidR="00272AAF" w:rsidRPr="004640BB" w:rsidRDefault="00272AAF" w:rsidP="00FE098A">
      <w:pPr>
        <w:numPr>
          <w:ilvl w:val="0"/>
          <w:numId w:val="3"/>
        </w:numPr>
        <w:spacing w:line="360" w:lineRule="auto"/>
        <w:ind w:left="0" w:firstLine="709"/>
        <w:jc w:val="both"/>
        <w:rPr>
          <w:sz w:val="28"/>
          <w:szCs w:val="28"/>
          <w:lang w:val="uk-UA"/>
        </w:rPr>
      </w:pPr>
      <w:r w:rsidRPr="004640BB">
        <w:rPr>
          <w:sz w:val="28"/>
          <w:szCs w:val="28"/>
          <w:lang w:val="uk-UA"/>
        </w:rPr>
        <w:t>Форма 1 «Баланс» – звіт про фінансовий стан, що відображає активи, зобов’язання і капітал підприємства на встановлену дату.</w:t>
      </w:r>
    </w:p>
    <w:p w:rsidR="00272AAF" w:rsidRPr="004640BB" w:rsidRDefault="00272AAF" w:rsidP="00FE098A">
      <w:pPr>
        <w:numPr>
          <w:ilvl w:val="0"/>
          <w:numId w:val="3"/>
        </w:numPr>
        <w:spacing w:line="360" w:lineRule="auto"/>
        <w:ind w:left="0" w:firstLine="709"/>
        <w:jc w:val="both"/>
        <w:rPr>
          <w:sz w:val="28"/>
          <w:szCs w:val="28"/>
          <w:lang w:val="uk-UA"/>
        </w:rPr>
      </w:pPr>
      <w:r w:rsidRPr="004640BB">
        <w:rPr>
          <w:sz w:val="28"/>
          <w:szCs w:val="28"/>
          <w:lang w:val="uk-UA"/>
        </w:rPr>
        <w:t>Форма 2 «Звіт про фінансові результати», що містить дані про доходи, витрати і фінансові результати діяльності підприємства за звітний та попередній період.</w:t>
      </w:r>
    </w:p>
    <w:p w:rsidR="00272AAF" w:rsidRPr="004640BB" w:rsidRDefault="00272AAF" w:rsidP="00FE098A">
      <w:pPr>
        <w:numPr>
          <w:ilvl w:val="0"/>
          <w:numId w:val="3"/>
        </w:numPr>
        <w:spacing w:line="360" w:lineRule="auto"/>
        <w:ind w:left="0" w:firstLine="709"/>
        <w:jc w:val="both"/>
        <w:rPr>
          <w:sz w:val="28"/>
          <w:szCs w:val="28"/>
          <w:lang w:val="uk-UA"/>
        </w:rPr>
      </w:pPr>
      <w:r w:rsidRPr="004640BB">
        <w:rPr>
          <w:sz w:val="28"/>
          <w:szCs w:val="28"/>
          <w:lang w:val="uk-UA"/>
        </w:rPr>
        <w:t>Форма 3 «Звіт про рух грошових коштів», що відображає надходження та витрачання коштів у звітному періоді за операційним, інвестиційним і фінансовим напрямками діяльності підприємства.</w:t>
      </w:r>
    </w:p>
    <w:p w:rsidR="00272AAF" w:rsidRPr="004640BB" w:rsidRDefault="00272AAF" w:rsidP="00FE098A">
      <w:pPr>
        <w:numPr>
          <w:ilvl w:val="0"/>
          <w:numId w:val="3"/>
        </w:numPr>
        <w:spacing w:line="360" w:lineRule="auto"/>
        <w:ind w:left="0" w:firstLine="709"/>
        <w:jc w:val="both"/>
        <w:rPr>
          <w:sz w:val="28"/>
          <w:szCs w:val="28"/>
          <w:lang w:val="uk-UA"/>
        </w:rPr>
      </w:pPr>
      <w:r w:rsidRPr="004640BB">
        <w:rPr>
          <w:sz w:val="28"/>
          <w:szCs w:val="28"/>
          <w:lang w:val="uk-UA"/>
        </w:rPr>
        <w:t>Форма 4 «Звіт про власний капітал», що відбиває зміни у складі власного капіталу протягом звітного періоду.</w:t>
      </w:r>
    </w:p>
    <w:p w:rsidR="00272AAF" w:rsidRPr="004640BB" w:rsidRDefault="00272AAF" w:rsidP="00FE098A">
      <w:pPr>
        <w:spacing w:line="360" w:lineRule="auto"/>
        <w:ind w:firstLine="709"/>
        <w:jc w:val="both"/>
        <w:rPr>
          <w:sz w:val="28"/>
          <w:szCs w:val="28"/>
          <w:lang w:val="uk-UA"/>
        </w:rPr>
      </w:pPr>
      <w:r w:rsidRPr="004640BB">
        <w:rPr>
          <w:sz w:val="28"/>
          <w:szCs w:val="28"/>
          <w:lang w:val="uk-UA"/>
        </w:rPr>
        <w:t>«Примітки до звітів» – сукупність показників і пояснень, які забезпечують деталізацію та обґрунтованість статей фінансових звітів, розкривають іншу інформацію.</w:t>
      </w:r>
    </w:p>
    <w:p w:rsidR="00272AAF" w:rsidRPr="004640BB" w:rsidRDefault="00272AAF" w:rsidP="00FE098A">
      <w:pPr>
        <w:spacing w:line="360" w:lineRule="auto"/>
        <w:ind w:firstLine="709"/>
        <w:jc w:val="both"/>
        <w:rPr>
          <w:sz w:val="28"/>
          <w:szCs w:val="28"/>
          <w:lang w:val="uk-UA"/>
        </w:rPr>
      </w:pPr>
      <w:r w:rsidRPr="004640BB">
        <w:rPr>
          <w:sz w:val="28"/>
          <w:szCs w:val="28"/>
          <w:lang w:val="uk-UA"/>
        </w:rPr>
        <w:t>Мета складання фінансової звітності – надати користувачам повну, правдиву та неупереджену інформацію про фінансовий стан, результати діяльності та рух коштів підприємства для прийняття рішень.</w:t>
      </w:r>
    </w:p>
    <w:p w:rsidR="00272AAF" w:rsidRPr="004640BB" w:rsidRDefault="00272AAF" w:rsidP="00FE098A">
      <w:pPr>
        <w:spacing w:line="360" w:lineRule="auto"/>
        <w:ind w:firstLine="709"/>
        <w:jc w:val="both"/>
        <w:rPr>
          <w:sz w:val="28"/>
          <w:szCs w:val="28"/>
          <w:lang w:val="uk-UA"/>
        </w:rPr>
      </w:pPr>
      <w:r w:rsidRPr="004640BB">
        <w:rPr>
          <w:sz w:val="28"/>
          <w:szCs w:val="28"/>
          <w:lang w:val="uk-UA"/>
        </w:rPr>
        <w:t>Основними джерелами даних є бухгалтерський баланс – форма №1 (саме тому аналіз фінансового стану часто називають аналізом балансу). Використовується також решта форм бухгалтерської звітності.</w:t>
      </w:r>
    </w:p>
    <w:p w:rsidR="00272AAF" w:rsidRPr="004640BB" w:rsidRDefault="00272AAF" w:rsidP="00FE098A">
      <w:pPr>
        <w:spacing w:line="360" w:lineRule="auto"/>
        <w:ind w:firstLine="709"/>
        <w:jc w:val="both"/>
        <w:rPr>
          <w:sz w:val="28"/>
          <w:szCs w:val="28"/>
          <w:lang w:val="uk-UA"/>
        </w:rPr>
      </w:pPr>
      <w:r w:rsidRPr="004640BB">
        <w:rPr>
          <w:sz w:val="28"/>
          <w:szCs w:val="28"/>
          <w:lang w:val="uk-UA"/>
        </w:rPr>
        <w:t>Також придатними до використання є</w:t>
      </w:r>
      <w:r w:rsidR="00FE098A" w:rsidRPr="004640BB">
        <w:rPr>
          <w:sz w:val="28"/>
          <w:szCs w:val="28"/>
          <w:lang w:val="uk-UA"/>
        </w:rPr>
        <w:t xml:space="preserve"> </w:t>
      </w:r>
      <w:r w:rsidRPr="004640BB">
        <w:rPr>
          <w:sz w:val="28"/>
          <w:szCs w:val="28"/>
          <w:lang w:val="uk-UA"/>
        </w:rPr>
        <w:t xml:space="preserve">дані внутрішньогосподарського (управлінського) бухгалтерського обліку; дані з первинної облікової документації (вибіркові дані); експертні оцінки. Крім того, цілком можливе залучення інформації з засобів масової інформації, загальнодоступні статистичні дані щодо галузі, в межах якої здійснює свою діяльність підприємство-об’єкт дослідження і т. п. </w:t>
      </w:r>
    </w:p>
    <w:p w:rsidR="00272AAF" w:rsidRPr="004640BB" w:rsidRDefault="00272AAF" w:rsidP="00FE098A">
      <w:pPr>
        <w:spacing w:line="360" w:lineRule="auto"/>
        <w:ind w:firstLine="709"/>
        <w:jc w:val="both"/>
        <w:rPr>
          <w:sz w:val="28"/>
          <w:szCs w:val="28"/>
          <w:lang w:val="uk-UA"/>
        </w:rPr>
      </w:pPr>
      <w:r w:rsidRPr="004640BB">
        <w:rPr>
          <w:sz w:val="28"/>
          <w:szCs w:val="28"/>
          <w:lang w:val="uk-UA"/>
        </w:rPr>
        <w:t>Отже, в процесі аналізу фінансового стану підприємства використовується фінансова звітність (насамперед бухгалтерський баланс), а також дані з інших доступних джерел. Реальне дослідження фінансового стану підприємства, а тим більше виявлення причин, що призвели то тих чи інших наслідків, потребує залучення максимально можливих обсягів відомостей, що стосуються роботи підприємства. В подальшому відбувається поступовий відбір та відсіювання другорядних деталей. Важливо усвідомлювати, що лише достовірні початкові дані є запорукою успішної роботи фінансового аналітика.</w:t>
      </w:r>
    </w:p>
    <w:p w:rsidR="00C07689" w:rsidRPr="004640BB" w:rsidRDefault="00C07689" w:rsidP="00FE098A">
      <w:pPr>
        <w:spacing w:line="360" w:lineRule="auto"/>
        <w:ind w:firstLine="709"/>
        <w:jc w:val="both"/>
        <w:rPr>
          <w:sz w:val="28"/>
          <w:szCs w:val="28"/>
          <w:lang w:val="uk-UA"/>
        </w:rPr>
      </w:pPr>
    </w:p>
    <w:p w:rsidR="00870C72" w:rsidRPr="004640BB" w:rsidRDefault="00A33D64" w:rsidP="00FE098A">
      <w:pPr>
        <w:spacing w:line="360" w:lineRule="auto"/>
        <w:ind w:firstLine="709"/>
        <w:jc w:val="both"/>
        <w:rPr>
          <w:sz w:val="28"/>
          <w:szCs w:val="28"/>
          <w:lang w:val="uk-UA"/>
        </w:rPr>
      </w:pPr>
      <w:r w:rsidRPr="004640BB">
        <w:rPr>
          <w:sz w:val="28"/>
          <w:szCs w:val="28"/>
          <w:lang w:val="uk-UA"/>
        </w:rPr>
        <w:t>1.2</w:t>
      </w:r>
      <w:r w:rsidR="00870C72" w:rsidRPr="004640BB">
        <w:rPr>
          <w:sz w:val="28"/>
          <w:szCs w:val="28"/>
          <w:lang w:val="uk-UA"/>
        </w:rPr>
        <w:t xml:space="preserve"> Загальна модель і система показ</w:t>
      </w:r>
      <w:r w:rsidR="000A509E" w:rsidRPr="004640BB">
        <w:rPr>
          <w:sz w:val="28"/>
          <w:szCs w:val="28"/>
          <w:lang w:val="uk-UA"/>
        </w:rPr>
        <w:t>ників аналізу фінансового стану</w:t>
      </w:r>
    </w:p>
    <w:p w:rsidR="00706534" w:rsidRDefault="00706534" w:rsidP="00FE098A">
      <w:pPr>
        <w:spacing w:line="360" w:lineRule="auto"/>
        <w:ind w:firstLine="709"/>
        <w:jc w:val="both"/>
        <w:rPr>
          <w:sz w:val="28"/>
          <w:szCs w:val="28"/>
          <w:lang w:val="uk-UA"/>
        </w:rPr>
      </w:pPr>
    </w:p>
    <w:p w:rsidR="00FE098A" w:rsidRPr="004640BB" w:rsidRDefault="00870C72" w:rsidP="00FE098A">
      <w:pPr>
        <w:spacing w:line="360" w:lineRule="auto"/>
        <w:ind w:firstLine="709"/>
        <w:jc w:val="both"/>
        <w:rPr>
          <w:sz w:val="28"/>
          <w:szCs w:val="28"/>
          <w:lang w:val="uk-UA"/>
        </w:rPr>
      </w:pPr>
      <w:r w:rsidRPr="004640BB">
        <w:rPr>
          <w:sz w:val="28"/>
          <w:szCs w:val="28"/>
          <w:lang w:val="uk-UA"/>
        </w:rPr>
        <w:t>Аналіз фінансового стану</w:t>
      </w:r>
      <w:r w:rsidR="00FE098A" w:rsidRPr="004640BB">
        <w:rPr>
          <w:sz w:val="28"/>
          <w:szCs w:val="28"/>
          <w:lang w:val="uk-UA"/>
        </w:rPr>
        <w:t xml:space="preserve"> </w:t>
      </w:r>
      <w:r w:rsidRPr="004640BB">
        <w:rPr>
          <w:sz w:val="28"/>
          <w:szCs w:val="28"/>
          <w:lang w:val="uk-UA"/>
        </w:rPr>
        <w:t>підприємств</w:t>
      </w:r>
      <w:r w:rsidR="00FE098A" w:rsidRPr="004640BB">
        <w:rPr>
          <w:sz w:val="28"/>
          <w:szCs w:val="28"/>
          <w:lang w:val="uk-UA"/>
        </w:rPr>
        <w:t xml:space="preserve"> </w:t>
      </w:r>
      <w:r w:rsidRPr="004640BB">
        <w:rPr>
          <w:sz w:val="28"/>
          <w:szCs w:val="28"/>
          <w:lang w:val="uk-UA"/>
        </w:rPr>
        <w:t>проводиться</w:t>
      </w:r>
      <w:r w:rsidR="00FE098A" w:rsidRPr="004640BB">
        <w:rPr>
          <w:sz w:val="28"/>
          <w:szCs w:val="28"/>
          <w:lang w:val="uk-UA"/>
        </w:rPr>
        <w:t xml:space="preserve"> </w:t>
      </w:r>
      <w:r w:rsidRPr="004640BB">
        <w:rPr>
          <w:sz w:val="28"/>
          <w:szCs w:val="28"/>
          <w:lang w:val="uk-UA"/>
        </w:rPr>
        <w:t>з</w:t>
      </w:r>
      <w:r w:rsidR="00FE098A" w:rsidRPr="004640BB">
        <w:rPr>
          <w:sz w:val="28"/>
          <w:szCs w:val="28"/>
          <w:lang w:val="uk-UA"/>
        </w:rPr>
        <w:t xml:space="preserve"> </w:t>
      </w:r>
      <w:r w:rsidRPr="004640BB">
        <w:rPr>
          <w:sz w:val="28"/>
          <w:szCs w:val="28"/>
          <w:lang w:val="uk-UA"/>
        </w:rPr>
        <w:t>метою</w:t>
      </w:r>
      <w:r w:rsidR="00FE098A" w:rsidRPr="004640BB">
        <w:rPr>
          <w:sz w:val="28"/>
          <w:szCs w:val="28"/>
          <w:lang w:val="uk-UA"/>
        </w:rPr>
        <w:t xml:space="preserve"> </w:t>
      </w:r>
      <w:r w:rsidRPr="004640BB">
        <w:rPr>
          <w:sz w:val="28"/>
          <w:szCs w:val="28"/>
          <w:lang w:val="uk-UA"/>
        </w:rPr>
        <w:t>виявлення</w:t>
      </w:r>
      <w:r w:rsidR="007C27F8" w:rsidRPr="004640BB">
        <w:rPr>
          <w:sz w:val="28"/>
          <w:szCs w:val="28"/>
          <w:lang w:val="uk-UA"/>
        </w:rPr>
        <w:t xml:space="preserve"> </w:t>
      </w:r>
      <w:r w:rsidRPr="004640BB">
        <w:rPr>
          <w:sz w:val="28"/>
          <w:szCs w:val="28"/>
          <w:lang w:val="uk-UA"/>
        </w:rPr>
        <w:t>вразливих місць і визначення шляхів їх</w:t>
      </w:r>
      <w:r w:rsidR="00FE098A" w:rsidRPr="004640BB">
        <w:rPr>
          <w:sz w:val="28"/>
          <w:szCs w:val="28"/>
          <w:lang w:val="uk-UA"/>
        </w:rPr>
        <w:t xml:space="preserve"> </w:t>
      </w:r>
      <w:r w:rsidRPr="004640BB">
        <w:rPr>
          <w:sz w:val="28"/>
          <w:szCs w:val="28"/>
          <w:lang w:val="uk-UA"/>
        </w:rPr>
        <w:t>усунення.</w:t>
      </w:r>
      <w:r w:rsidR="00FE098A" w:rsidRPr="004640BB">
        <w:rPr>
          <w:sz w:val="28"/>
          <w:szCs w:val="28"/>
          <w:lang w:val="uk-UA"/>
        </w:rPr>
        <w:t xml:space="preserve"> </w:t>
      </w:r>
      <w:r w:rsidRPr="004640BB">
        <w:rPr>
          <w:sz w:val="28"/>
          <w:szCs w:val="28"/>
          <w:lang w:val="uk-UA"/>
        </w:rPr>
        <w:t>Дані</w:t>
      </w:r>
      <w:r w:rsidR="00FE098A" w:rsidRPr="004640BB">
        <w:rPr>
          <w:sz w:val="28"/>
          <w:szCs w:val="28"/>
          <w:lang w:val="uk-UA"/>
        </w:rPr>
        <w:t xml:space="preserve"> </w:t>
      </w:r>
      <w:r w:rsidRPr="004640BB">
        <w:rPr>
          <w:sz w:val="28"/>
          <w:szCs w:val="28"/>
          <w:lang w:val="uk-UA"/>
        </w:rPr>
        <w:t>аналізу</w:t>
      </w:r>
      <w:r w:rsidR="00FE098A" w:rsidRPr="004640BB">
        <w:rPr>
          <w:sz w:val="28"/>
          <w:szCs w:val="28"/>
          <w:lang w:val="uk-UA"/>
        </w:rPr>
        <w:t xml:space="preserve"> </w:t>
      </w:r>
      <w:r w:rsidRPr="004640BB">
        <w:rPr>
          <w:sz w:val="28"/>
          <w:szCs w:val="28"/>
          <w:lang w:val="uk-UA"/>
        </w:rPr>
        <w:t>відіграють</w:t>
      </w:r>
      <w:r w:rsidR="007C27F8" w:rsidRPr="004640BB">
        <w:rPr>
          <w:sz w:val="28"/>
          <w:szCs w:val="28"/>
          <w:lang w:val="uk-UA"/>
        </w:rPr>
        <w:t xml:space="preserve"> </w:t>
      </w:r>
      <w:r w:rsidRPr="004640BB">
        <w:rPr>
          <w:sz w:val="28"/>
          <w:szCs w:val="28"/>
          <w:lang w:val="uk-UA"/>
        </w:rPr>
        <w:t>вирішальну роль при визначенні напрямів конкурентної політики</w:t>
      </w:r>
      <w:r w:rsidR="00FE098A" w:rsidRPr="004640BB">
        <w:rPr>
          <w:sz w:val="28"/>
          <w:szCs w:val="28"/>
          <w:lang w:val="uk-UA"/>
        </w:rPr>
        <w:t xml:space="preserve"> </w:t>
      </w:r>
      <w:r w:rsidRPr="004640BB">
        <w:rPr>
          <w:sz w:val="28"/>
          <w:szCs w:val="28"/>
          <w:lang w:val="uk-UA"/>
        </w:rPr>
        <w:t>підприємства,</w:t>
      </w:r>
      <w:r w:rsidR="007C27F8" w:rsidRPr="004640BB">
        <w:rPr>
          <w:sz w:val="28"/>
          <w:szCs w:val="28"/>
          <w:lang w:val="uk-UA"/>
        </w:rPr>
        <w:t xml:space="preserve"> </w:t>
      </w:r>
      <w:r w:rsidRPr="004640BB">
        <w:rPr>
          <w:sz w:val="28"/>
          <w:szCs w:val="28"/>
          <w:lang w:val="uk-UA"/>
        </w:rPr>
        <w:t>вони використовуються при оцінці виконання поставлених перед ним</w:t>
      </w:r>
      <w:r w:rsidR="00FE098A" w:rsidRPr="004640BB">
        <w:rPr>
          <w:sz w:val="28"/>
          <w:szCs w:val="28"/>
          <w:lang w:val="uk-UA"/>
        </w:rPr>
        <w:t xml:space="preserve"> </w:t>
      </w:r>
      <w:r w:rsidRPr="004640BB">
        <w:rPr>
          <w:sz w:val="28"/>
          <w:szCs w:val="28"/>
          <w:lang w:val="uk-UA"/>
        </w:rPr>
        <w:t>завдань</w:t>
      </w:r>
      <w:r w:rsidR="00FE098A" w:rsidRPr="004640BB">
        <w:rPr>
          <w:sz w:val="28"/>
          <w:szCs w:val="28"/>
          <w:lang w:val="uk-UA"/>
        </w:rPr>
        <w:t xml:space="preserve"> </w:t>
      </w:r>
      <w:r w:rsidRPr="004640BB">
        <w:rPr>
          <w:sz w:val="28"/>
          <w:szCs w:val="28"/>
          <w:lang w:val="uk-UA"/>
        </w:rPr>
        <w:t>і</w:t>
      </w:r>
      <w:r w:rsidR="007C27F8" w:rsidRPr="004640BB">
        <w:rPr>
          <w:sz w:val="28"/>
          <w:szCs w:val="28"/>
          <w:lang w:val="uk-UA"/>
        </w:rPr>
        <w:t xml:space="preserve"> </w:t>
      </w:r>
      <w:r w:rsidRPr="004640BB">
        <w:rPr>
          <w:sz w:val="28"/>
          <w:szCs w:val="28"/>
          <w:lang w:val="uk-UA"/>
        </w:rPr>
        <w:t>для розробки програм розвитку на перспективу.</w:t>
      </w:r>
    </w:p>
    <w:p w:rsidR="00FE098A" w:rsidRPr="004640BB" w:rsidRDefault="00870C72" w:rsidP="00FE098A">
      <w:pPr>
        <w:spacing w:line="360" w:lineRule="auto"/>
        <w:ind w:firstLine="709"/>
        <w:jc w:val="both"/>
        <w:rPr>
          <w:sz w:val="28"/>
          <w:szCs w:val="28"/>
          <w:lang w:val="uk-UA"/>
        </w:rPr>
      </w:pPr>
      <w:r w:rsidRPr="004640BB">
        <w:rPr>
          <w:sz w:val="28"/>
          <w:szCs w:val="28"/>
          <w:lang w:val="uk-UA"/>
        </w:rPr>
        <w:t>Традиційна практика аналізу фінансового стану</w:t>
      </w:r>
      <w:r w:rsidR="00FE098A" w:rsidRPr="004640BB">
        <w:rPr>
          <w:sz w:val="28"/>
          <w:szCs w:val="28"/>
          <w:lang w:val="uk-UA"/>
        </w:rPr>
        <w:t xml:space="preserve"> </w:t>
      </w:r>
      <w:r w:rsidRPr="004640BB">
        <w:rPr>
          <w:sz w:val="28"/>
          <w:szCs w:val="28"/>
          <w:lang w:val="uk-UA"/>
        </w:rPr>
        <w:t>підприємства</w:t>
      </w:r>
      <w:r w:rsidR="00FE098A" w:rsidRPr="004640BB">
        <w:rPr>
          <w:sz w:val="28"/>
          <w:szCs w:val="28"/>
          <w:lang w:val="uk-UA"/>
        </w:rPr>
        <w:t xml:space="preserve"> </w:t>
      </w:r>
      <w:r w:rsidRPr="004640BB">
        <w:rPr>
          <w:sz w:val="28"/>
          <w:szCs w:val="28"/>
          <w:lang w:val="uk-UA"/>
        </w:rPr>
        <w:t>опрацювала</w:t>
      </w:r>
      <w:r w:rsidR="007C27F8" w:rsidRPr="004640BB">
        <w:rPr>
          <w:sz w:val="28"/>
          <w:szCs w:val="28"/>
          <w:lang w:val="uk-UA"/>
        </w:rPr>
        <w:t xml:space="preserve"> </w:t>
      </w:r>
      <w:r w:rsidRPr="004640BB">
        <w:rPr>
          <w:sz w:val="28"/>
          <w:szCs w:val="28"/>
          <w:lang w:val="uk-UA"/>
        </w:rPr>
        <w:t>певні прийоми й методи його здійснення.</w:t>
      </w:r>
    </w:p>
    <w:p w:rsidR="00870C72" w:rsidRPr="004640BB" w:rsidRDefault="00870C72" w:rsidP="00FE098A">
      <w:pPr>
        <w:spacing w:line="360" w:lineRule="auto"/>
        <w:ind w:firstLine="709"/>
        <w:jc w:val="both"/>
        <w:rPr>
          <w:sz w:val="28"/>
          <w:szCs w:val="28"/>
          <w:lang w:val="uk-UA"/>
        </w:rPr>
      </w:pPr>
      <w:r w:rsidRPr="004640BB">
        <w:rPr>
          <w:sz w:val="28"/>
          <w:szCs w:val="28"/>
          <w:lang w:val="uk-UA"/>
        </w:rPr>
        <w:t>Можна назвати шість основних прийомів аналізу:</w:t>
      </w:r>
    </w:p>
    <w:p w:rsidR="007C27F8" w:rsidRPr="004640BB" w:rsidRDefault="00870C72" w:rsidP="00FE098A">
      <w:pPr>
        <w:numPr>
          <w:ilvl w:val="0"/>
          <w:numId w:val="4"/>
        </w:numPr>
        <w:spacing w:line="360" w:lineRule="auto"/>
        <w:ind w:left="0" w:firstLine="709"/>
        <w:jc w:val="both"/>
        <w:rPr>
          <w:sz w:val="28"/>
          <w:szCs w:val="28"/>
          <w:lang w:val="uk-UA"/>
        </w:rPr>
      </w:pPr>
      <w:r w:rsidRPr="004640BB">
        <w:rPr>
          <w:sz w:val="28"/>
          <w:szCs w:val="28"/>
          <w:lang w:val="uk-UA"/>
        </w:rPr>
        <w:t>горизонтальний (часовий)</w:t>
      </w:r>
      <w:r w:rsidR="00FE098A" w:rsidRPr="004640BB">
        <w:rPr>
          <w:sz w:val="28"/>
          <w:szCs w:val="28"/>
          <w:lang w:val="uk-UA"/>
        </w:rPr>
        <w:t xml:space="preserve"> </w:t>
      </w:r>
      <w:r w:rsidRPr="004640BB">
        <w:rPr>
          <w:sz w:val="28"/>
          <w:szCs w:val="28"/>
          <w:lang w:val="uk-UA"/>
        </w:rPr>
        <w:t>аналіз</w:t>
      </w:r>
      <w:r w:rsidR="00FE098A" w:rsidRPr="004640BB">
        <w:rPr>
          <w:sz w:val="28"/>
          <w:szCs w:val="28"/>
          <w:lang w:val="uk-UA"/>
        </w:rPr>
        <w:t xml:space="preserve"> </w:t>
      </w:r>
      <w:r w:rsidRPr="004640BB">
        <w:rPr>
          <w:sz w:val="28"/>
          <w:szCs w:val="28"/>
          <w:lang w:val="uk-UA"/>
        </w:rPr>
        <w:t>-</w:t>
      </w:r>
      <w:r w:rsidR="00FE098A" w:rsidRPr="004640BB">
        <w:rPr>
          <w:sz w:val="28"/>
          <w:szCs w:val="28"/>
          <w:lang w:val="uk-UA"/>
        </w:rPr>
        <w:t xml:space="preserve"> </w:t>
      </w:r>
      <w:r w:rsidRPr="004640BB">
        <w:rPr>
          <w:sz w:val="28"/>
          <w:szCs w:val="28"/>
          <w:lang w:val="uk-UA"/>
        </w:rPr>
        <w:t>порівняння</w:t>
      </w:r>
      <w:r w:rsidR="00FE098A" w:rsidRPr="004640BB">
        <w:rPr>
          <w:sz w:val="28"/>
          <w:szCs w:val="28"/>
          <w:lang w:val="uk-UA"/>
        </w:rPr>
        <w:t xml:space="preserve"> </w:t>
      </w:r>
      <w:r w:rsidRPr="004640BB">
        <w:rPr>
          <w:sz w:val="28"/>
          <w:szCs w:val="28"/>
          <w:lang w:val="uk-UA"/>
        </w:rPr>
        <w:t>кожної</w:t>
      </w:r>
      <w:r w:rsidR="00FE098A" w:rsidRPr="004640BB">
        <w:rPr>
          <w:sz w:val="28"/>
          <w:szCs w:val="28"/>
          <w:lang w:val="uk-UA"/>
        </w:rPr>
        <w:t xml:space="preserve"> </w:t>
      </w:r>
      <w:r w:rsidRPr="004640BB">
        <w:rPr>
          <w:sz w:val="28"/>
          <w:szCs w:val="28"/>
          <w:lang w:val="uk-UA"/>
        </w:rPr>
        <w:t>позиції</w:t>
      </w:r>
      <w:r w:rsidR="007C27F8" w:rsidRPr="004640BB">
        <w:rPr>
          <w:sz w:val="28"/>
          <w:szCs w:val="28"/>
          <w:lang w:val="uk-UA"/>
        </w:rPr>
        <w:t xml:space="preserve"> </w:t>
      </w:r>
      <w:r w:rsidRPr="004640BB">
        <w:rPr>
          <w:sz w:val="28"/>
          <w:szCs w:val="28"/>
          <w:lang w:val="uk-UA"/>
        </w:rPr>
        <w:t>звітності з попереднім періодом;</w:t>
      </w:r>
    </w:p>
    <w:p w:rsidR="007C27F8" w:rsidRPr="004640BB" w:rsidRDefault="00870C72" w:rsidP="00FE098A">
      <w:pPr>
        <w:numPr>
          <w:ilvl w:val="0"/>
          <w:numId w:val="4"/>
        </w:numPr>
        <w:spacing w:line="360" w:lineRule="auto"/>
        <w:ind w:left="0" w:firstLine="709"/>
        <w:jc w:val="both"/>
        <w:rPr>
          <w:sz w:val="28"/>
          <w:szCs w:val="28"/>
          <w:lang w:val="uk-UA"/>
        </w:rPr>
      </w:pPr>
      <w:r w:rsidRPr="004640BB">
        <w:rPr>
          <w:sz w:val="28"/>
          <w:szCs w:val="28"/>
          <w:lang w:val="uk-UA"/>
        </w:rPr>
        <w:t>вертикальний</w:t>
      </w:r>
      <w:r w:rsidR="00FE098A" w:rsidRPr="004640BB">
        <w:rPr>
          <w:sz w:val="28"/>
          <w:szCs w:val="28"/>
          <w:lang w:val="uk-UA"/>
        </w:rPr>
        <w:t xml:space="preserve"> </w:t>
      </w:r>
      <w:r w:rsidRPr="004640BB">
        <w:rPr>
          <w:sz w:val="28"/>
          <w:szCs w:val="28"/>
          <w:lang w:val="uk-UA"/>
        </w:rPr>
        <w:t>(структурний)</w:t>
      </w:r>
      <w:r w:rsidR="00FE098A" w:rsidRPr="004640BB">
        <w:rPr>
          <w:sz w:val="28"/>
          <w:szCs w:val="28"/>
          <w:lang w:val="uk-UA"/>
        </w:rPr>
        <w:t xml:space="preserve"> </w:t>
      </w:r>
      <w:r w:rsidRPr="004640BB">
        <w:rPr>
          <w:sz w:val="28"/>
          <w:szCs w:val="28"/>
          <w:lang w:val="uk-UA"/>
        </w:rPr>
        <w:t>аналіз</w:t>
      </w:r>
      <w:r w:rsidR="00FE098A" w:rsidRPr="004640BB">
        <w:rPr>
          <w:sz w:val="28"/>
          <w:szCs w:val="28"/>
          <w:lang w:val="uk-UA"/>
        </w:rPr>
        <w:t xml:space="preserve"> </w:t>
      </w:r>
      <w:r w:rsidRPr="004640BB">
        <w:rPr>
          <w:sz w:val="28"/>
          <w:szCs w:val="28"/>
          <w:lang w:val="uk-UA"/>
        </w:rPr>
        <w:t>-</w:t>
      </w:r>
      <w:r w:rsidR="00FE098A" w:rsidRPr="004640BB">
        <w:rPr>
          <w:sz w:val="28"/>
          <w:szCs w:val="28"/>
          <w:lang w:val="uk-UA"/>
        </w:rPr>
        <w:t xml:space="preserve"> </w:t>
      </w:r>
      <w:r w:rsidRPr="004640BB">
        <w:rPr>
          <w:sz w:val="28"/>
          <w:szCs w:val="28"/>
          <w:lang w:val="uk-UA"/>
        </w:rPr>
        <w:t>визначення</w:t>
      </w:r>
      <w:r w:rsidR="00FE098A" w:rsidRPr="004640BB">
        <w:rPr>
          <w:sz w:val="28"/>
          <w:szCs w:val="28"/>
          <w:lang w:val="uk-UA"/>
        </w:rPr>
        <w:t xml:space="preserve"> </w:t>
      </w:r>
      <w:r w:rsidRPr="004640BB">
        <w:rPr>
          <w:sz w:val="28"/>
          <w:szCs w:val="28"/>
          <w:lang w:val="uk-UA"/>
        </w:rPr>
        <w:t>структури</w:t>
      </w:r>
      <w:r w:rsidR="007C27F8" w:rsidRPr="004640BB">
        <w:rPr>
          <w:sz w:val="28"/>
          <w:szCs w:val="28"/>
          <w:lang w:val="uk-UA"/>
        </w:rPr>
        <w:t xml:space="preserve"> </w:t>
      </w:r>
      <w:r w:rsidRPr="004640BB">
        <w:rPr>
          <w:sz w:val="28"/>
          <w:szCs w:val="28"/>
          <w:lang w:val="uk-UA"/>
        </w:rPr>
        <w:t>фінансових</w:t>
      </w:r>
      <w:r w:rsidR="00FE098A" w:rsidRPr="004640BB">
        <w:rPr>
          <w:sz w:val="28"/>
          <w:szCs w:val="28"/>
          <w:lang w:val="uk-UA"/>
        </w:rPr>
        <w:t xml:space="preserve"> </w:t>
      </w:r>
      <w:r w:rsidRPr="004640BB">
        <w:rPr>
          <w:sz w:val="28"/>
          <w:szCs w:val="28"/>
          <w:lang w:val="uk-UA"/>
        </w:rPr>
        <w:t>показників</w:t>
      </w:r>
      <w:r w:rsidR="00FE098A" w:rsidRPr="004640BB">
        <w:rPr>
          <w:sz w:val="28"/>
          <w:szCs w:val="28"/>
          <w:lang w:val="uk-UA"/>
        </w:rPr>
        <w:t xml:space="preserve"> </w:t>
      </w:r>
      <w:r w:rsidRPr="004640BB">
        <w:rPr>
          <w:sz w:val="28"/>
          <w:szCs w:val="28"/>
          <w:lang w:val="uk-UA"/>
        </w:rPr>
        <w:t>з</w:t>
      </w:r>
      <w:r w:rsidR="00FE098A" w:rsidRPr="004640BB">
        <w:rPr>
          <w:sz w:val="28"/>
          <w:szCs w:val="28"/>
          <w:lang w:val="uk-UA"/>
        </w:rPr>
        <w:t xml:space="preserve"> </w:t>
      </w:r>
      <w:r w:rsidRPr="004640BB">
        <w:rPr>
          <w:sz w:val="28"/>
          <w:szCs w:val="28"/>
          <w:lang w:val="uk-UA"/>
        </w:rPr>
        <w:t>оцінкою</w:t>
      </w:r>
      <w:r w:rsidR="00FE098A" w:rsidRPr="004640BB">
        <w:rPr>
          <w:sz w:val="28"/>
          <w:szCs w:val="28"/>
          <w:lang w:val="uk-UA"/>
        </w:rPr>
        <w:t xml:space="preserve"> </w:t>
      </w:r>
      <w:r w:rsidRPr="004640BB">
        <w:rPr>
          <w:sz w:val="28"/>
          <w:szCs w:val="28"/>
          <w:lang w:val="uk-UA"/>
        </w:rPr>
        <w:t>впливу</w:t>
      </w:r>
      <w:r w:rsidR="00FE098A" w:rsidRPr="004640BB">
        <w:rPr>
          <w:sz w:val="28"/>
          <w:szCs w:val="28"/>
          <w:lang w:val="uk-UA"/>
        </w:rPr>
        <w:t xml:space="preserve"> </w:t>
      </w:r>
      <w:r w:rsidRPr="004640BB">
        <w:rPr>
          <w:sz w:val="28"/>
          <w:szCs w:val="28"/>
          <w:lang w:val="uk-UA"/>
        </w:rPr>
        <w:t>різних</w:t>
      </w:r>
      <w:r w:rsidR="00FE098A" w:rsidRPr="004640BB">
        <w:rPr>
          <w:sz w:val="28"/>
          <w:szCs w:val="28"/>
          <w:lang w:val="uk-UA"/>
        </w:rPr>
        <w:t xml:space="preserve"> </w:t>
      </w:r>
      <w:r w:rsidRPr="004640BB">
        <w:rPr>
          <w:sz w:val="28"/>
          <w:szCs w:val="28"/>
          <w:lang w:val="uk-UA"/>
        </w:rPr>
        <w:t>факторів</w:t>
      </w:r>
      <w:r w:rsidR="00FE098A" w:rsidRPr="004640BB">
        <w:rPr>
          <w:sz w:val="28"/>
          <w:szCs w:val="28"/>
          <w:lang w:val="uk-UA"/>
        </w:rPr>
        <w:t xml:space="preserve"> </w:t>
      </w:r>
      <w:r w:rsidRPr="004640BB">
        <w:rPr>
          <w:sz w:val="28"/>
          <w:szCs w:val="28"/>
          <w:lang w:val="uk-UA"/>
        </w:rPr>
        <w:t>на</w:t>
      </w:r>
      <w:r w:rsidR="007C27F8" w:rsidRPr="004640BB">
        <w:rPr>
          <w:sz w:val="28"/>
          <w:szCs w:val="28"/>
          <w:lang w:val="uk-UA"/>
        </w:rPr>
        <w:t xml:space="preserve"> </w:t>
      </w:r>
      <w:r w:rsidRPr="004640BB">
        <w:rPr>
          <w:sz w:val="28"/>
          <w:szCs w:val="28"/>
          <w:lang w:val="uk-UA"/>
        </w:rPr>
        <w:t>кінцевий результат;</w:t>
      </w:r>
    </w:p>
    <w:p w:rsidR="007C27F8" w:rsidRPr="004640BB" w:rsidRDefault="00870C72" w:rsidP="00FE098A">
      <w:pPr>
        <w:numPr>
          <w:ilvl w:val="0"/>
          <w:numId w:val="4"/>
        </w:numPr>
        <w:spacing w:line="360" w:lineRule="auto"/>
        <w:ind w:left="0" w:firstLine="709"/>
        <w:jc w:val="both"/>
        <w:rPr>
          <w:sz w:val="28"/>
          <w:szCs w:val="28"/>
          <w:lang w:val="uk-UA"/>
        </w:rPr>
      </w:pPr>
      <w:r w:rsidRPr="004640BB">
        <w:rPr>
          <w:sz w:val="28"/>
          <w:szCs w:val="28"/>
          <w:lang w:val="uk-UA"/>
        </w:rPr>
        <w:t>трендовий аналіз - порівняння кожної позиції звітності</w:t>
      </w:r>
      <w:r w:rsidR="00FE098A" w:rsidRPr="004640BB">
        <w:rPr>
          <w:sz w:val="28"/>
          <w:szCs w:val="28"/>
          <w:lang w:val="uk-UA"/>
        </w:rPr>
        <w:t xml:space="preserve"> </w:t>
      </w:r>
      <w:r w:rsidRPr="004640BB">
        <w:rPr>
          <w:sz w:val="28"/>
          <w:szCs w:val="28"/>
          <w:lang w:val="uk-UA"/>
        </w:rPr>
        <w:t>з</w:t>
      </w:r>
      <w:r w:rsidR="00FE098A" w:rsidRPr="004640BB">
        <w:rPr>
          <w:sz w:val="28"/>
          <w:szCs w:val="28"/>
          <w:lang w:val="uk-UA"/>
        </w:rPr>
        <w:t xml:space="preserve"> </w:t>
      </w:r>
      <w:r w:rsidRPr="004640BB">
        <w:rPr>
          <w:sz w:val="28"/>
          <w:szCs w:val="28"/>
          <w:lang w:val="uk-UA"/>
        </w:rPr>
        <w:t>рядом</w:t>
      </w:r>
      <w:r w:rsidR="007C27F8" w:rsidRPr="004640BB">
        <w:rPr>
          <w:sz w:val="28"/>
          <w:szCs w:val="28"/>
          <w:lang w:val="uk-UA"/>
        </w:rPr>
        <w:t xml:space="preserve"> </w:t>
      </w:r>
      <w:r w:rsidRPr="004640BB">
        <w:rPr>
          <w:sz w:val="28"/>
          <w:szCs w:val="28"/>
          <w:lang w:val="uk-UA"/>
        </w:rPr>
        <w:t>попередніх</w:t>
      </w:r>
      <w:r w:rsidR="00FE098A" w:rsidRPr="004640BB">
        <w:rPr>
          <w:sz w:val="28"/>
          <w:szCs w:val="28"/>
          <w:lang w:val="uk-UA"/>
        </w:rPr>
        <w:t xml:space="preserve"> </w:t>
      </w:r>
      <w:r w:rsidRPr="004640BB">
        <w:rPr>
          <w:sz w:val="28"/>
          <w:szCs w:val="28"/>
          <w:lang w:val="uk-UA"/>
        </w:rPr>
        <w:t>періодів</w:t>
      </w:r>
      <w:r w:rsidR="00FE098A" w:rsidRPr="004640BB">
        <w:rPr>
          <w:sz w:val="28"/>
          <w:szCs w:val="28"/>
          <w:lang w:val="uk-UA"/>
        </w:rPr>
        <w:t xml:space="preserve"> </w:t>
      </w:r>
      <w:r w:rsidRPr="004640BB">
        <w:rPr>
          <w:sz w:val="28"/>
          <w:szCs w:val="28"/>
          <w:lang w:val="uk-UA"/>
        </w:rPr>
        <w:t>та</w:t>
      </w:r>
      <w:r w:rsidR="00FE098A" w:rsidRPr="004640BB">
        <w:rPr>
          <w:sz w:val="28"/>
          <w:szCs w:val="28"/>
          <w:lang w:val="uk-UA"/>
        </w:rPr>
        <w:t xml:space="preserve"> </w:t>
      </w:r>
      <w:r w:rsidRPr="004640BB">
        <w:rPr>
          <w:sz w:val="28"/>
          <w:szCs w:val="28"/>
          <w:lang w:val="uk-UA"/>
        </w:rPr>
        <w:t>визначення</w:t>
      </w:r>
      <w:r w:rsidR="00FE098A" w:rsidRPr="004640BB">
        <w:rPr>
          <w:sz w:val="28"/>
          <w:szCs w:val="28"/>
          <w:lang w:val="uk-UA"/>
        </w:rPr>
        <w:t xml:space="preserve"> </w:t>
      </w:r>
      <w:r w:rsidRPr="004640BB">
        <w:rPr>
          <w:sz w:val="28"/>
          <w:szCs w:val="28"/>
          <w:lang w:val="uk-UA"/>
        </w:rPr>
        <w:t>тренду,</w:t>
      </w:r>
      <w:r w:rsidR="00FE098A" w:rsidRPr="004640BB">
        <w:rPr>
          <w:sz w:val="28"/>
          <w:szCs w:val="28"/>
          <w:lang w:val="uk-UA"/>
        </w:rPr>
        <w:t xml:space="preserve"> </w:t>
      </w:r>
      <w:r w:rsidRPr="004640BB">
        <w:rPr>
          <w:sz w:val="28"/>
          <w:szCs w:val="28"/>
          <w:lang w:val="uk-UA"/>
        </w:rPr>
        <w:t>тобто</w:t>
      </w:r>
      <w:r w:rsidR="00FE098A" w:rsidRPr="004640BB">
        <w:rPr>
          <w:sz w:val="28"/>
          <w:szCs w:val="28"/>
          <w:lang w:val="uk-UA"/>
        </w:rPr>
        <w:t xml:space="preserve"> </w:t>
      </w:r>
      <w:r w:rsidRPr="004640BB">
        <w:rPr>
          <w:sz w:val="28"/>
          <w:szCs w:val="28"/>
          <w:lang w:val="uk-UA"/>
        </w:rPr>
        <w:t>основної</w:t>
      </w:r>
      <w:r w:rsidR="007C27F8" w:rsidRPr="004640BB">
        <w:rPr>
          <w:sz w:val="28"/>
          <w:szCs w:val="28"/>
          <w:lang w:val="uk-UA"/>
        </w:rPr>
        <w:t xml:space="preserve"> </w:t>
      </w:r>
      <w:r w:rsidRPr="004640BB">
        <w:rPr>
          <w:sz w:val="28"/>
          <w:szCs w:val="28"/>
          <w:lang w:val="uk-UA"/>
        </w:rPr>
        <w:t>тенденції</w:t>
      </w:r>
      <w:r w:rsidR="00FE098A" w:rsidRPr="004640BB">
        <w:rPr>
          <w:sz w:val="28"/>
          <w:szCs w:val="28"/>
          <w:lang w:val="uk-UA"/>
        </w:rPr>
        <w:t xml:space="preserve"> </w:t>
      </w:r>
      <w:r w:rsidRPr="004640BB">
        <w:rPr>
          <w:sz w:val="28"/>
          <w:szCs w:val="28"/>
          <w:lang w:val="uk-UA"/>
        </w:rPr>
        <w:t>динаміки</w:t>
      </w:r>
      <w:r w:rsidR="00FE098A" w:rsidRPr="004640BB">
        <w:rPr>
          <w:sz w:val="28"/>
          <w:szCs w:val="28"/>
          <w:lang w:val="uk-UA"/>
        </w:rPr>
        <w:t xml:space="preserve"> </w:t>
      </w:r>
      <w:r w:rsidRPr="004640BB">
        <w:rPr>
          <w:sz w:val="28"/>
          <w:szCs w:val="28"/>
          <w:lang w:val="uk-UA"/>
        </w:rPr>
        <w:t>показників,</w:t>
      </w:r>
      <w:r w:rsidR="00FE098A" w:rsidRPr="004640BB">
        <w:rPr>
          <w:sz w:val="28"/>
          <w:szCs w:val="28"/>
          <w:lang w:val="uk-UA"/>
        </w:rPr>
        <w:t xml:space="preserve"> </w:t>
      </w:r>
      <w:r w:rsidRPr="004640BB">
        <w:rPr>
          <w:sz w:val="28"/>
          <w:szCs w:val="28"/>
          <w:lang w:val="uk-UA"/>
        </w:rPr>
        <w:t>очищеної</w:t>
      </w:r>
      <w:r w:rsidR="00FE098A" w:rsidRPr="004640BB">
        <w:rPr>
          <w:sz w:val="28"/>
          <w:szCs w:val="28"/>
          <w:lang w:val="uk-UA"/>
        </w:rPr>
        <w:t xml:space="preserve"> </w:t>
      </w:r>
      <w:r w:rsidRPr="004640BB">
        <w:rPr>
          <w:sz w:val="28"/>
          <w:szCs w:val="28"/>
          <w:lang w:val="uk-UA"/>
        </w:rPr>
        <w:t>від</w:t>
      </w:r>
      <w:r w:rsidR="00FE098A" w:rsidRPr="004640BB">
        <w:rPr>
          <w:sz w:val="28"/>
          <w:szCs w:val="28"/>
          <w:lang w:val="uk-UA"/>
        </w:rPr>
        <w:t xml:space="preserve"> </w:t>
      </w:r>
      <w:r w:rsidRPr="004640BB">
        <w:rPr>
          <w:sz w:val="28"/>
          <w:szCs w:val="28"/>
          <w:lang w:val="uk-UA"/>
        </w:rPr>
        <w:t>впливу</w:t>
      </w:r>
      <w:r w:rsidR="007C27F8" w:rsidRPr="004640BB">
        <w:rPr>
          <w:sz w:val="28"/>
          <w:szCs w:val="28"/>
          <w:lang w:val="uk-UA"/>
        </w:rPr>
        <w:t xml:space="preserve"> </w:t>
      </w:r>
      <w:r w:rsidRPr="004640BB">
        <w:rPr>
          <w:sz w:val="28"/>
          <w:szCs w:val="28"/>
          <w:lang w:val="uk-UA"/>
        </w:rPr>
        <w:t>індивідуальних</w:t>
      </w:r>
      <w:r w:rsidR="00FE098A" w:rsidRPr="004640BB">
        <w:rPr>
          <w:sz w:val="28"/>
          <w:szCs w:val="28"/>
          <w:lang w:val="uk-UA"/>
        </w:rPr>
        <w:t xml:space="preserve"> </w:t>
      </w:r>
      <w:r w:rsidRPr="004640BB">
        <w:rPr>
          <w:sz w:val="28"/>
          <w:szCs w:val="28"/>
          <w:lang w:val="uk-UA"/>
        </w:rPr>
        <w:t>особливостей</w:t>
      </w:r>
      <w:r w:rsidR="00FE098A" w:rsidRPr="004640BB">
        <w:rPr>
          <w:sz w:val="28"/>
          <w:szCs w:val="28"/>
          <w:lang w:val="uk-UA"/>
        </w:rPr>
        <w:t xml:space="preserve"> </w:t>
      </w:r>
      <w:r w:rsidRPr="004640BB">
        <w:rPr>
          <w:sz w:val="28"/>
          <w:szCs w:val="28"/>
          <w:lang w:val="uk-UA"/>
        </w:rPr>
        <w:t>окремих</w:t>
      </w:r>
      <w:r w:rsidR="00FE098A" w:rsidRPr="004640BB">
        <w:rPr>
          <w:sz w:val="28"/>
          <w:szCs w:val="28"/>
          <w:lang w:val="uk-UA"/>
        </w:rPr>
        <w:t xml:space="preserve"> </w:t>
      </w:r>
      <w:r w:rsidRPr="004640BB">
        <w:rPr>
          <w:sz w:val="28"/>
          <w:szCs w:val="28"/>
          <w:lang w:val="uk-UA"/>
        </w:rPr>
        <w:t>періодів</w:t>
      </w:r>
      <w:r w:rsidR="00FE098A" w:rsidRPr="004640BB">
        <w:rPr>
          <w:sz w:val="28"/>
          <w:szCs w:val="28"/>
          <w:lang w:val="uk-UA"/>
        </w:rPr>
        <w:t xml:space="preserve"> </w:t>
      </w:r>
      <w:r w:rsidRPr="004640BB">
        <w:rPr>
          <w:sz w:val="28"/>
          <w:szCs w:val="28"/>
          <w:lang w:val="uk-UA"/>
        </w:rPr>
        <w:t>(за</w:t>
      </w:r>
      <w:r w:rsidR="00FE098A" w:rsidRPr="004640BB">
        <w:rPr>
          <w:sz w:val="28"/>
          <w:szCs w:val="28"/>
          <w:lang w:val="uk-UA"/>
        </w:rPr>
        <w:t xml:space="preserve"> </w:t>
      </w:r>
      <w:r w:rsidRPr="004640BB">
        <w:rPr>
          <w:sz w:val="28"/>
          <w:szCs w:val="28"/>
          <w:lang w:val="uk-UA"/>
        </w:rPr>
        <w:t>допомогою</w:t>
      </w:r>
      <w:r w:rsidR="007C27F8" w:rsidRPr="004640BB">
        <w:rPr>
          <w:sz w:val="28"/>
          <w:szCs w:val="28"/>
          <w:lang w:val="uk-UA"/>
        </w:rPr>
        <w:t xml:space="preserve"> </w:t>
      </w:r>
      <w:r w:rsidRPr="004640BB">
        <w:rPr>
          <w:sz w:val="28"/>
          <w:szCs w:val="28"/>
          <w:lang w:val="uk-UA"/>
        </w:rPr>
        <w:t>тренд</w:t>
      </w:r>
      <w:r w:rsidR="007C27F8" w:rsidRPr="004640BB">
        <w:rPr>
          <w:sz w:val="28"/>
          <w:szCs w:val="28"/>
          <w:lang w:val="uk-UA"/>
        </w:rPr>
        <w:t>у</w:t>
      </w:r>
      <w:r w:rsidR="00FE098A" w:rsidRPr="004640BB">
        <w:rPr>
          <w:sz w:val="28"/>
          <w:szCs w:val="28"/>
          <w:lang w:val="uk-UA"/>
        </w:rPr>
        <w:t xml:space="preserve"> </w:t>
      </w:r>
      <w:r w:rsidR="007C27F8" w:rsidRPr="004640BB">
        <w:rPr>
          <w:sz w:val="28"/>
          <w:szCs w:val="28"/>
          <w:lang w:val="uk-UA"/>
        </w:rPr>
        <w:t>здійснюється</w:t>
      </w:r>
      <w:r w:rsidR="00FE098A" w:rsidRPr="004640BB">
        <w:rPr>
          <w:sz w:val="28"/>
          <w:szCs w:val="28"/>
          <w:lang w:val="uk-UA"/>
        </w:rPr>
        <w:t xml:space="preserve"> </w:t>
      </w:r>
      <w:r w:rsidR="007C27F8" w:rsidRPr="004640BB">
        <w:rPr>
          <w:sz w:val="28"/>
          <w:szCs w:val="28"/>
          <w:lang w:val="uk-UA"/>
        </w:rPr>
        <w:t>екстраполяція найважливіших</w:t>
      </w:r>
      <w:r w:rsidRPr="004640BB">
        <w:rPr>
          <w:sz w:val="28"/>
          <w:szCs w:val="28"/>
          <w:lang w:val="uk-UA"/>
        </w:rPr>
        <w:t xml:space="preserve"> фінансових</w:t>
      </w:r>
      <w:r w:rsidR="007C27F8" w:rsidRPr="004640BB">
        <w:rPr>
          <w:sz w:val="28"/>
          <w:szCs w:val="28"/>
          <w:lang w:val="uk-UA"/>
        </w:rPr>
        <w:t xml:space="preserve"> </w:t>
      </w:r>
      <w:r w:rsidRPr="004640BB">
        <w:rPr>
          <w:sz w:val="28"/>
          <w:szCs w:val="28"/>
          <w:lang w:val="uk-UA"/>
        </w:rPr>
        <w:t>показників</w:t>
      </w:r>
      <w:r w:rsidR="00FE098A" w:rsidRPr="004640BB">
        <w:rPr>
          <w:sz w:val="28"/>
          <w:szCs w:val="28"/>
          <w:lang w:val="uk-UA"/>
        </w:rPr>
        <w:t xml:space="preserve"> </w:t>
      </w:r>
      <w:r w:rsidRPr="004640BB">
        <w:rPr>
          <w:sz w:val="28"/>
          <w:szCs w:val="28"/>
          <w:lang w:val="uk-UA"/>
        </w:rPr>
        <w:t>на</w:t>
      </w:r>
      <w:r w:rsidR="00FE098A" w:rsidRPr="004640BB">
        <w:rPr>
          <w:sz w:val="28"/>
          <w:szCs w:val="28"/>
          <w:lang w:val="uk-UA"/>
        </w:rPr>
        <w:t xml:space="preserve"> </w:t>
      </w:r>
      <w:r w:rsidRPr="004640BB">
        <w:rPr>
          <w:sz w:val="28"/>
          <w:szCs w:val="28"/>
          <w:lang w:val="uk-UA"/>
        </w:rPr>
        <w:t>перспективний</w:t>
      </w:r>
      <w:r w:rsidR="00FE098A" w:rsidRPr="004640BB">
        <w:rPr>
          <w:sz w:val="28"/>
          <w:szCs w:val="28"/>
          <w:lang w:val="uk-UA"/>
        </w:rPr>
        <w:t xml:space="preserve"> </w:t>
      </w:r>
      <w:r w:rsidRPr="004640BB">
        <w:rPr>
          <w:sz w:val="28"/>
          <w:szCs w:val="28"/>
          <w:lang w:val="uk-UA"/>
        </w:rPr>
        <w:t>період,</w:t>
      </w:r>
      <w:r w:rsidR="00FE098A" w:rsidRPr="004640BB">
        <w:rPr>
          <w:sz w:val="28"/>
          <w:szCs w:val="28"/>
          <w:lang w:val="uk-UA"/>
        </w:rPr>
        <w:t xml:space="preserve"> </w:t>
      </w:r>
      <w:r w:rsidRPr="004640BB">
        <w:rPr>
          <w:sz w:val="28"/>
          <w:szCs w:val="28"/>
          <w:lang w:val="uk-UA"/>
        </w:rPr>
        <w:t>тобто</w:t>
      </w:r>
      <w:r w:rsidR="00FE098A" w:rsidRPr="004640BB">
        <w:rPr>
          <w:sz w:val="28"/>
          <w:szCs w:val="28"/>
          <w:lang w:val="uk-UA"/>
        </w:rPr>
        <w:t xml:space="preserve"> </w:t>
      </w:r>
      <w:r w:rsidRPr="004640BB">
        <w:rPr>
          <w:sz w:val="28"/>
          <w:szCs w:val="28"/>
          <w:lang w:val="uk-UA"/>
        </w:rPr>
        <w:t>перспективний</w:t>
      </w:r>
      <w:r w:rsidR="007C27F8" w:rsidRPr="004640BB">
        <w:rPr>
          <w:sz w:val="28"/>
          <w:szCs w:val="28"/>
          <w:lang w:val="uk-UA"/>
        </w:rPr>
        <w:t xml:space="preserve"> </w:t>
      </w:r>
      <w:r w:rsidRPr="004640BB">
        <w:rPr>
          <w:sz w:val="28"/>
          <w:szCs w:val="28"/>
          <w:lang w:val="uk-UA"/>
        </w:rPr>
        <w:t>прогнозний аналіз фінансового стану);</w:t>
      </w:r>
    </w:p>
    <w:p w:rsidR="007C27F8" w:rsidRPr="004640BB" w:rsidRDefault="00870C72" w:rsidP="00FE098A">
      <w:pPr>
        <w:numPr>
          <w:ilvl w:val="0"/>
          <w:numId w:val="4"/>
        </w:numPr>
        <w:spacing w:line="360" w:lineRule="auto"/>
        <w:ind w:left="0" w:firstLine="709"/>
        <w:jc w:val="both"/>
        <w:rPr>
          <w:sz w:val="28"/>
          <w:szCs w:val="28"/>
          <w:lang w:val="uk-UA"/>
        </w:rPr>
      </w:pPr>
      <w:r w:rsidRPr="004640BB">
        <w:rPr>
          <w:sz w:val="28"/>
          <w:szCs w:val="28"/>
          <w:lang w:val="uk-UA"/>
        </w:rPr>
        <w:t>аналіз</w:t>
      </w:r>
      <w:r w:rsidR="00FE098A" w:rsidRPr="004640BB">
        <w:rPr>
          <w:sz w:val="28"/>
          <w:szCs w:val="28"/>
          <w:lang w:val="uk-UA"/>
        </w:rPr>
        <w:t xml:space="preserve"> </w:t>
      </w:r>
      <w:r w:rsidRPr="004640BB">
        <w:rPr>
          <w:sz w:val="28"/>
          <w:szCs w:val="28"/>
          <w:lang w:val="uk-UA"/>
        </w:rPr>
        <w:t>відносних</w:t>
      </w:r>
      <w:r w:rsidR="00FE098A" w:rsidRPr="004640BB">
        <w:rPr>
          <w:sz w:val="28"/>
          <w:szCs w:val="28"/>
          <w:lang w:val="uk-UA"/>
        </w:rPr>
        <w:t xml:space="preserve"> </w:t>
      </w:r>
      <w:r w:rsidRPr="004640BB">
        <w:rPr>
          <w:sz w:val="28"/>
          <w:szCs w:val="28"/>
          <w:lang w:val="uk-UA"/>
        </w:rPr>
        <w:t>показників</w:t>
      </w:r>
      <w:r w:rsidR="00FE098A" w:rsidRPr="004640BB">
        <w:rPr>
          <w:sz w:val="28"/>
          <w:szCs w:val="28"/>
          <w:lang w:val="uk-UA"/>
        </w:rPr>
        <w:t xml:space="preserve"> </w:t>
      </w:r>
      <w:r w:rsidRPr="004640BB">
        <w:rPr>
          <w:sz w:val="28"/>
          <w:szCs w:val="28"/>
          <w:lang w:val="uk-UA"/>
        </w:rPr>
        <w:t>(коефіцієнтів)</w:t>
      </w:r>
      <w:r w:rsidR="00FE098A" w:rsidRPr="004640BB">
        <w:rPr>
          <w:sz w:val="28"/>
          <w:szCs w:val="28"/>
          <w:lang w:val="uk-UA"/>
        </w:rPr>
        <w:t xml:space="preserve"> </w:t>
      </w:r>
      <w:r w:rsidRPr="004640BB">
        <w:rPr>
          <w:sz w:val="28"/>
          <w:szCs w:val="28"/>
          <w:lang w:val="uk-UA"/>
        </w:rPr>
        <w:t>-</w:t>
      </w:r>
      <w:r w:rsidR="00FE098A" w:rsidRPr="004640BB">
        <w:rPr>
          <w:sz w:val="28"/>
          <w:szCs w:val="28"/>
          <w:lang w:val="uk-UA"/>
        </w:rPr>
        <w:t xml:space="preserve"> </w:t>
      </w:r>
      <w:r w:rsidRPr="004640BB">
        <w:rPr>
          <w:sz w:val="28"/>
          <w:szCs w:val="28"/>
          <w:lang w:val="uk-UA"/>
        </w:rPr>
        <w:t>розрахунок</w:t>
      </w:r>
      <w:r w:rsidR="007C27F8" w:rsidRPr="004640BB">
        <w:rPr>
          <w:sz w:val="28"/>
          <w:szCs w:val="28"/>
          <w:lang w:val="uk-UA"/>
        </w:rPr>
        <w:t xml:space="preserve"> </w:t>
      </w:r>
      <w:r w:rsidRPr="004640BB">
        <w:rPr>
          <w:sz w:val="28"/>
          <w:szCs w:val="28"/>
          <w:lang w:val="uk-UA"/>
        </w:rPr>
        <w:t>відношень між окремими позиціями звіту або позиціями різних форм</w:t>
      </w:r>
      <w:r w:rsidR="007C27F8" w:rsidRPr="004640BB">
        <w:rPr>
          <w:sz w:val="28"/>
          <w:szCs w:val="28"/>
          <w:lang w:val="uk-UA"/>
        </w:rPr>
        <w:t xml:space="preserve"> </w:t>
      </w:r>
      <w:r w:rsidRPr="004640BB">
        <w:rPr>
          <w:sz w:val="28"/>
          <w:szCs w:val="28"/>
          <w:lang w:val="uk-UA"/>
        </w:rPr>
        <w:t>звітності, визначення взаємозв'язків показників;</w:t>
      </w:r>
    </w:p>
    <w:p w:rsidR="00DF7B7F" w:rsidRPr="004640BB" w:rsidRDefault="00870C72" w:rsidP="00FE098A">
      <w:pPr>
        <w:numPr>
          <w:ilvl w:val="0"/>
          <w:numId w:val="4"/>
        </w:numPr>
        <w:spacing w:line="360" w:lineRule="auto"/>
        <w:ind w:left="0" w:firstLine="709"/>
        <w:jc w:val="both"/>
        <w:rPr>
          <w:sz w:val="28"/>
          <w:szCs w:val="28"/>
          <w:lang w:val="uk-UA"/>
        </w:rPr>
      </w:pPr>
      <w:r w:rsidRPr="004640BB">
        <w:rPr>
          <w:sz w:val="28"/>
          <w:szCs w:val="28"/>
          <w:lang w:val="uk-UA"/>
        </w:rPr>
        <w:t>порівняльний аналіз —</w:t>
      </w:r>
      <w:r w:rsidR="00FE098A" w:rsidRPr="004640BB">
        <w:rPr>
          <w:sz w:val="28"/>
          <w:szCs w:val="28"/>
          <w:lang w:val="uk-UA"/>
        </w:rPr>
        <w:t xml:space="preserve"> </w:t>
      </w:r>
      <w:r w:rsidRPr="004640BB">
        <w:rPr>
          <w:sz w:val="28"/>
          <w:szCs w:val="28"/>
          <w:lang w:val="uk-UA"/>
        </w:rPr>
        <w:t>внутрішньогосподарський</w:t>
      </w:r>
      <w:r w:rsidR="00FE098A" w:rsidRPr="004640BB">
        <w:rPr>
          <w:sz w:val="28"/>
          <w:szCs w:val="28"/>
          <w:lang w:val="uk-UA"/>
        </w:rPr>
        <w:t xml:space="preserve"> </w:t>
      </w:r>
      <w:r w:rsidRPr="004640BB">
        <w:rPr>
          <w:sz w:val="28"/>
          <w:szCs w:val="28"/>
          <w:lang w:val="uk-UA"/>
        </w:rPr>
        <w:t>аналіз</w:t>
      </w:r>
      <w:r w:rsidR="00FE098A" w:rsidRPr="004640BB">
        <w:rPr>
          <w:sz w:val="28"/>
          <w:szCs w:val="28"/>
          <w:lang w:val="uk-UA"/>
        </w:rPr>
        <w:t xml:space="preserve"> </w:t>
      </w:r>
      <w:r w:rsidRPr="004640BB">
        <w:rPr>
          <w:sz w:val="28"/>
          <w:szCs w:val="28"/>
          <w:lang w:val="uk-UA"/>
        </w:rPr>
        <w:t>зведених</w:t>
      </w:r>
      <w:r w:rsidR="00DF7B7F" w:rsidRPr="004640BB">
        <w:rPr>
          <w:sz w:val="28"/>
          <w:szCs w:val="28"/>
          <w:lang w:val="uk-UA"/>
        </w:rPr>
        <w:t xml:space="preserve"> </w:t>
      </w:r>
      <w:r w:rsidRPr="004640BB">
        <w:rPr>
          <w:sz w:val="28"/>
          <w:szCs w:val="28"/>
          <w:lang w:val="uk-UA"/>
        </w:rPr>
        <w:t>показників звітності за окремими показниками самого підприємства та його дочірніх підприємств (філій), а</w:t>
      </w:r>
      <w:r w:rsidR="00FE098A" w:rsidRPr="004640BB">
        <w:rPr>
          <w:sz w:val="28"/>
          <w:szCs w:val="28"/>
          <w:lang w:val="uk-UA"/>
        </w:rPr>
        <w:t xml:space="preserve"> </w:t>
      </w:r>
      <w:r w:rsidRPr="004640BB">
        <w:rPr>
          <w:sz w:val="28"/>
          <w:szCs w:val="28"/>
          <w:lang w:val="uk-UA"/>
        </w:rPr>
        <w:t>також</w:t>
      </w:r>
      <w:r w:rsidR="00FE098A" w:rsidRPr="004640BB">
        <w:rPr>
          <w:sz w:val="28"/>
          <w:szCs w:val="28"/>
          <w:lang w:val="uk-UA"/>
        </w:rPr>
        <w:t xml:space="preserve"> </w:t>
      </w:r>
      <w:r w:rsidRPr="004640BB">
        <w:rPr>
          <w:sz w:val="28"/>
          <w:szCs w:val="28"/>
          <w:lang w:val="uk-UA"/>
        </w:rPr>
        <w:t>міжгосподарський</w:t>
      </w:r>
      <w:r w:rsidR="00DF7B7F" w:rsidRPr="004640BB">
        <w:rPr>
          <w:sz w:val="28"/>
          <w:szCs w:val="28"/>
          <w:lang w:val="uk-UA"/>
        </w:rPr>
        <w:t xml:space="preserve"> </w:t>
      </w:r>
      <w:r w:rsidRPr="004640BB">
        <w:rPr>
          <w:sz w:val="28"/>
          <w:szCs w:val="28"/>
          <w:lang w:val="uk-UA"/>
        </w:rPr>
        <w:t>аналіз</w:t>
      </w:r>
      <w:r w:rsidR="00FE098A" w:rsidRPr="004640BB">
        <w:rPr>
          <w:sz w:val="28"/>
          <w:szCs w:val="28"/>
          <w:lang w:val="uk-UA"/>
        </w:rPr>
        <w:t xml:space="preserve"> </w:t>
      </w:r>
      <w:r w:rsidRPr="004640BB">
        <w:rPr>
          <w:sz w:val="28"/>
          <w:szCs w:val="28"/>
          <w:lang w:val="uk-UA"/>
        </w:rPr>
        <w:t>показників</w:t>
      </w:r>
      <w:r w:rsidR="00FE098A" w:rsidRPr="004640BB">
        <w:rPr>
          <w:sz w:val="28"/>
          <w:szCs w:val="28"/>
          <w:lang w:val="uk-UA"/>
        </w:rPr>
        <w:t xml:space="preserve"> </w:t>
      </w:r>
      <w:r w:rsidRPr="004640BB">
        <w:rPr>
          <w:sz w:val="28"/>
          <w:szCs w:val="28"/>
          <w:lang w:val="uk-UA"/>
        </w:rPr>
        <w:t>даної</w:t>
      </w:r>
      <w:r w:rsidR="00FE098A" w:rsidRPr="004640BB">
        <w:rPr>
          <w:sz w:val="28"/>
          <w:szCs w:val="28"/>
          <w:lang w:val="uk-UA"/>
        </w:rPr>
        <w:t xml:space="preserve"> </w:t>
      </w:r>
      <w:r w:rsidRPr="004640BB">
        <w:rPr>
          <w:sz w:val="28"/>
          <w:szCs w:val="28"/>
          <w:lang w:val="uk-UA"/>
        </w:rPr>
        <w:t>фірми</w:t>
      </w:r>
      <w:r w:rsidR="00FE098A" w:rsidRPr="004640BB">
        <w:rPr>
          <w:sz w:val="28"/>
          <w:szCs w:val="28"/>
          <w:lang w:val="uk-UA"/>
        </w:rPr>
        <w:t xml:space="preserve"> </w:t>
      </w:r>
      <w:r w:rsidRPr="004640BB">
        <w:rPr>
          <w:sz w:val="28"/>
          <w:szCs w:val="28"/>
          <w:lang w:val="uk-UA"/>
        </w:rPr>
        <w:t>порівняно</w:t>
      </w:r>
      <w:r w:rsidR="00FE098A" w:rsidRPr="004640BB">
        <w:rPr>
          <w:sz w:val="28"/>
          <w:szCs w:val="28"/>
          <w:lang w:val="uk-UA"/>
        </w:rPr>
        <w:t xml:space="preserve"> </w:t>
      </w:r>
      <w:r w:rsidRPr="004640BB">
        <w:rPr>
          <w:sz w:val="28"/>
          <w:szCs w:val="28"/>
          <w:lang w:val="uk-UA"/>
        </w:rPr>
        <w:t>з</w:t>
      </w:r>
      <w:r w:rsidR="00FE098A" w:rsidRPr="004640BB">
        <w:rPr>
          <w:sz w:val="28"/>
          <w:szCs w:val="28"/>
          <w:lang w:val="uk-UA"/>
        </w:rPr>
        <w:t xml:space="preserve"> </w:t>
      </w:r>
      <w:r w:rsidRPr="004640BB">
        <w:rPr>
          <w:sz w:val="28"/>
          <w:szCs w:val="28"/>
          <w:lang w:val="uk-UA"/>
        </w:rPr>
        <w:t>показниками</w:t>
      </w:r>
      <w:r w:rsidR="00FE098A" w:rsidRPr="004640BB">
        <w:rPr>
          <w:sz w:val="28"/>
          <w:szCs w:val="28"/>
          <w:lang w:val="uk-UA"/>
        </w:rPr>
        <w:t xml:space="preserve"> </w:t>
      </w:r>
      <w:r w:rsidRPr="004640BB">
        <w:rPr>
          <w:sz w:val="28"/>
          <w:szCs w:val="28"/>
          <w:lang w:val="uk-UA"/>
        </w:rPr>
        <w:t xml:space="preserve">конкурентів або із </w:t>
      </w:r>
      <w:r w:rsidR="00C07689" w:rsidRPr="004640BB">
        <w:rPr>
          <w:sz w:val="28"/>
          <w:szCs w:val="28"/>
          <w:lang w:val="uk-UA"/>
        </w:rPr>
        <w:t>середньогалузевими</w:t>
      </w:r>
      <w:r w:rsidRPr="004640BB">
        <w:rPr>
          <w:sz w:val="28"/>
          <w:szCs w:val="28"/>
          <w:lang w:val="uk-UA"/>
        </w:rPr>
        <w:t xml:space="preserve"> та середніми показниками;</w:t>
      </w:r>
    </w:p>
    <w:p w:rsidR="00870C72" w:rsidRPr="004640BB" w:rsidRDefault="00870C72" w:rsidP="00FE098A">
      <w:pPr>
        <w:numPr>
          <w:ilvl w:val="0"/>
          <w:numId w:val="4"/>
        </w:numPr>
        <w:spacing w:line="360" w:lineRule="auto"/>
        <w:ind w:left="0" w:firstLine="709"/>
        <w:jc w:val="both"/>
        <w:rPr>
          <w:sz w:val="28"/>
          <w:szCs w:val="28"/>
          <w:lang w:val="uk-UA"/>
        </w:rPr>
      </w:pPr>
      <w:r w:rsidRPr="004640BB">
        <w:rPr>
          <w:sz w:val="28"/>
          <w:szCs w:val="28"/>
          <w:lang w:val="uk-UA"/>
        </w:rPr>
        <w:t>факторний аналіз - визначення впливу окремих</w:t>
      </w:r>
      <w:r w:rsidR="00FE098A" w:rsidRPr="004640BB">
        <w:rPr>
          <w:sz w:val="28"/>
          <w:szCs w:val="28"/>
          <w:lang w:val="uk-UA"/>
        </w:rPr>
        <w:t xml:space="preserve"> </w:t>
      </w:r>
      <w:r w:rsidRPr="004640BB">
        <w:rPr>
          <w:sz w:val="28"/>
          <w:szCs w:val="28"/>
          <w:lang w:val="uk-UA"/>
        </w:rPr>
        <w:t>факторів</w:t>
      </w:r>
      <w:r w:rsidR="00FE098A" w:rsidRPr="004640BB">
        <w:rPr>
          <w:sz w:val="28"/>
          <w:szCs w:val="28"/>
          <w:lang w:val="uk-UA"/>
        </w:rPr>
        <w:t xml:space="preserve"> </w:t>
      </w:r>
      <w:r w:rsidRPr="004640BB">
        <w:rPr>
          <w:sz w:val="28"/>
          <w:szCs w:val="28"/>
          <w:lang w:val="uk-UA"/>
        </w:rPr>
        <w:t>(причин)</w:t>
      </w:r>
      <w:r w:rsidR="00FE098A" w:rsidRPr="004640BB">
        <w:rPr>
          <w:sz w:val="28"/>
          <w:szCs w:val="28"/>
          <w:lang w:val="uk-UA"/>
        </w:rPr>
        <w:t xml:space="preserve"> </w:t>
      </w:r>
      <w:r w:rsidRPr="004640BB">
        <w:rPr>
          <w:sz w:val="28"/>
          <w:szCs w:val="28"/>
          <w:lang w:val="uk-UA"/>
        </w:rPr>
        <w:t>на результативний показник</w:t>
      </w:r>
      <w:r w:rsidR="00DF7B7F" w:rsidRPr="004640BB">
        <w:rPr>
          <w:sz w:val="28"/>
          <w:szCs w:val="28"/>
          <w:lang w:val="uk-UA"/>
        </w:rPr>
        <w:t xml:space="preserve"> детермінованих (розділених у</w:t>
      </w:r>
      <w:r w:rsidRPr="004640BB">
        <w:rPr>
          <w:sz w:val="28"/>
          <w:szCs w:val="28"/>
          <w:lang w:val="uk-UA"/>
        </w:rPr>
        <w:t xml:space="preserve"> часі)</w:t>
      </w:r>
      <w:r w:rsidR="00DF7B7F" w:rsidRPr="004640BB">
        <w:rPr>
          <w:sz w:val="28"/>
          <w:szCs w:val="28"/>
          <w:lang w:val="uk-UA"/>
        </w:rPr>
        <w:t xml:space="preserve"> або</w:t>
      </w:r>
      <w:r w:rsidR="00FE098A" w:rsidRPr="004640BB">
        <w:rPr>
          <w:sz w:val="28"/>
          <w:szCs w:val="28"/>
          <w:lang w:val="uk-UA"/>
        </w:rPr>
        <w:t xml:space="preserve"> </w:t>
      </w:r>
      <w:r w:rsidR="00DF7B7F" w:rsidRPr="004640BB">
        <w:rPr>
          <w:sz w:val="28"/>
          <w:szCs w:val="28"/>
          <w:lang w:val="uk-UA"/>
        </w:rPr>
        <w:t>стохастичних</w:t>
      </w:r>
      <w:r w:rsidRPr="004640BB">
        <w:rPr>
          <w:sz w:val="28"/>
          <w:szCs w:val="28"/>
          <w:lang w:val="uk-UA"/>
        </w:rPr>
        <w:t xml:space="preserve"> (що</w:t>
      </w:r>
      <w:r w:rsidR="00FE098A" w:rsidRPr="004640BB">
        <w:rPr>
          <w:sz w:val="28"/>
          <w:szCs w:val="28"/>
          <w:lang w:val="uk-UA"/>
        </w:rPr>
        <w:t xml:space="preserve"> </w:t>
      </w:r>
      <w:r w:rsidRPr="004640BB">
        <w:rPr>
          <w:sz w:val="28"/>
          <w:szCs w:val="28"/>
          <w:lang w:val="uk-UA"/>
        </w:rPr>
        <w:t>не</w:t>
      </w:r>
      <w:r w:rsidR="00FE098A" w:rsidRPr="004640BB">
        <w:rPr>
          <w:sz w:val="28"/>
          <w:szCs w:val="28"/>
          <w:lang w:val="uk-UA"/>
        </w:rPr>
        <w:t xml:space="preserve"> </w:t>
      </w:r>
      <w:r w:rsidRPr="004640BB">
        <w:rPr>
          <w:sz w:val="28"/>
          <w:szCs w:val="28"/>
          <w:lang w:val="uk-UA"/>
        </w:rPr>
        <w:t>мають</w:t>
      </w:r>
      <w:r w:rsidR="00FE098A" w:rsidRPr="004640BB">
        <w:rPr>
          <w:sz w:val="28"/>
          <w:szCs w:val="28"/>
          <w:lang w:val="uk-UA"/>
        </w:rPr>
        <w:t xml:space="preserve"> </w:t>
      </w:r>
      <w:r w:rsidRPr="004640BB">
        <w:rPr>
          <w:sz w:val="28"/>
          <w:szCs w:val="28"/>
          <w:lang w:val="uk-UA"/>
        </w:rPr>
        <w:t>певного</w:t>
      </w:r>
      <w:r w:rsidR="00FE098A" w:rsidRPr="004640BB">
        <w:rPr>
          <w:sz w:val="28"/>
          <w:szCs w:val="28"/>
          <w:lang w:val="uk-UA"/>
        </w:rPr>
        <w:t xml:space="preserve"> </w:t>
      </w:r>
      <w:r w:rsidRPr="004640BB">
        <w:rPr>
          <w:sz w:val="28"/>
          <w:szCs w:val="28"/>
          <w:lang w:val="uk-UA"/>
        </w:rPr>
        <w:t>порядку)</w:t>
      </w:r>
      <w:r w:rsidR="00FE098A" w:rsidRPr="004640BB">
        <w:rPr>
          <w:sz w:val="28"/>
          <w:szCs w:val="28"/>
          <w:lang w:val="uk-UA"/>
        </w:rPr>
        <w:t xml:space="preserve"> </w:t>
      </w:r>
      <w:r w:rsidRPr="004640BB">
        <w:rPr>
          <w:sz w:val="28"/>
          <w:szCs w:val="28"/>
          <w:lang w:val="uk-UA"/>
        </w:rPr>
        <w:t>прийомів</w:t>
      </w:r>
      <w:r w:rsidR="00FE098A" w:rsidRPr="004640BB">
        <w:rPr>
          <w:sz w:val="28"/>
          <w:szCs w:val="28"/>
          <w:lang w:val="uk-UA"/>
        </w:rPr>
        <w:t xml:space="preserve"> </w:t>
      </w:r>
      <w:r w:rsidRPr="004640BB">
        <w:rPr>
          <w:sz w:val="28"/>
          <w:szCs w:val="28"/>
          <w:lang w:val="uk-UA"/>
        </w:rPr>
        <w:t>дослідження. При цьому факторний</w:t>
      </w:r>
      <w:r w:rsidR="00FE098A" w:rsidRPr="004640BB">
        <w:rPr>
          <w:sz w:val="28"/>
          <w:szCs w:val="28"/>
          <w:lang w:val="uk-UA"/>
        </w:rPr>
        <w:t xml:space="preserve"> </w:t>
      </w:r>
      <w:r w:rsidRPr="004640BB">
        <w:rPr>
          <w:sz w:val="28"/>
          <w:szCs w:val="28"/>
          <w:lang w:val="uk-UA"/>
        </w:rPr>
        <w:t>аналіз</w:t>
      </w:r>
      <w:r w:rsidR="00FE098A" w:rsidRPr="004640BB">
        <w:rPr>
          <w:sz w:val="28"/>
          <w:szCs w:val="28"/>
          <w:lang w:val="uk-UA"/>
        </w:rPr>
        <w:t xml:space="preserve"> </w:t>
      </w:r>
      <w:r w:rsidRPr="004640BB">
        <w:rPr>
          <w:sz w:val="28"/>
          <w:szCs w:val="28"/>
          <w:lang w:val="uk-UA"/>
        </w:rPr>
        <w:t>може</w:t>
      </w:r>
      <w:r w:rsidR="00FE098A" w:rsidRPr="004640BB">
        <w:rPr>
          <w:sz w:val="28"/>
          <w:szCs w:val="28"/>
          <w:lang w:val="uk-UA"/>
        </w:rPr>
        <w:t xml:space="preserve"> </w:t>
      </w:r>
      <w:r w:rsidRPr="004640BB">
        <w:rPr>
          <w:sz w:val="28"/>
          <w:szCs w:val="28"/>
          <w:lang w:val="uk-UA"/>
        </w:rPr>
        <w:t>бути</w:t>
      </w:r>
      <w:r w:rsidR="00FE098A" w:rsidRPr="004640BB">
        <w:rPr>
          <w:sz w:val="28"/>
          <w:szCs w:val="28"/>
          <w:lang w:val="uk-UA"/>
        </w:rPr>
        <w:t xml:space="preserve"> </w:t>
      </w:r>
      <w:r w:rsidRPr="004640BB">
        <w:rPr>
          <w:sz w:val="28"/>
          <w:szCs w:val="28"/>
          <w:lang w:val="uk-UA"/>
        </w:rPr>
        <w:t>як</w:t>
      </w:r>
      <w:r w:rsidR="00FE098A" w:rsidRPr="004640BB">
        <w:rPr>
          <w:sz w:val="28"/>
          <w:szCs w:val="28"/>
          <w:lang w:val="uk-UA"/>
        </w:rPr>
        <w:t xml:space="preserve"> </w:t>
      </w:r>
      <w:r w:rsidRPr="004640BB">
        <w:rPr>
          <w:sz w:val="28"/>
          <w:szCs w:val="28"/>
          <w:lang w:val="uk-UA"/>
        </w:rPr>
        <w:t>прямим</w:t>
      </w:r>
      <w:r w:rsidR="00FE098A" w:rsidRPr="004640BB">
        <w:rPr>
          <w:sz w:val="28"/>
          <w:szCs w:val="28"/>
          <w:lang w:val="uk-UA"/>
        </w:rPr>
        <w:t xml:space="preserve"> </w:t>
      </w:r>
      <w:r w:rsidRPr="004640BB">
        <w:rPr>
          <w:sz w:val="28"/>
          <w:szCs w:val="28"/>
          <w:lang w:val="uk-UA"/>
        </w:rPr>
        <w:t>(власне аналіз),</w:t>
      </w:r>
      <w:r w:rsidR="00FE098A" w:rsidRPr="004640BB">
        <w:rPr>
          <w:sz w:val="28"/>
          <w:szCs w:val="28"/>
          <w:lang w:val="uk-UA"/>
        </w:rPr>
        <w:t xml:space="preserve"> </w:t>
      </w:r>
      <w:r w:rsidRPr="004640BB">
        <w:rPr>
          <w:sz w:val="28"/>
          <w:szCs w:val="28"/>
          <w:lang w:val="uk-UA"/>
        </w:rPr>
        <w:t>коли</w:t>
      </w:r>
      <w:r w:rsidR="00FE098A" w:rsidRPr="004640BB">
        <w:rPr>
          <w:sz w:val="28"/>
          <w:szCs w:val="28"/>
          <w:lang w:val="uk-UA"/>
        </w:rPr>
        <w:t xml:space="preserve"> </w:t>
      </w:r>
      <w:r w:rsidRPr="004640BB">
        <w:rPr>
          <w:sz w:val="28"/>
          <w:szCs w:val="28"/>
          <w:lang w:val="uk-UA"/>
        </w:rPr>
        <w:t>результативний</w:t>
      </w:r>
      <w:r w:rsidR="00FE098A" w:rsidRPr="004640BB">
        <w:rPr>
          <w:sz w:val="28"/>
          <w:szCs w:val="28"/>
          <w:lang w:val="uk-UA"/>
        </w:rPr>
        <w:t xml:space="preserve"> </w:t>
      </w:r>
      <w:r w:rsidRPr="004640BB">
        <w:rPr>
          <w:sz w:val="28"/>
          <w:szCs w:val="28"/>
          <w:lang w:val="uk-UA"/>
        </w:rPr>
        <w:t>показник</w:t>
      </w:r>
      <w:r w:rsidR="00FE098A" w:rsidRPr="004640BB">
        <w:rPr>
          <w:sz w:val="28"/>
          <w:szCs w:val="28"/>
          <w:lang w:val="uk-UA"/>
        </w:rPr>
        <w:t xml:space="preserve"> </w:t>
      </w:r>
      <w:r w:rsidRPr="004640BB">
        <w:rPr>
          <w:sz w:val="28"/>
          <w:szCs w:val="28"/>
          <w:lang w:val="uk-UA"/>
        </w:rPr>
        <w:t>розділяють</w:t>
      </w:r>
      <w:r w:rsidR="00FE098A" w:rsidRPr="004640BB">
        <w:rPr>
          <w:sz w:val="28"/>
          <w:szCs w:val="28"/>
          <w:lang w:val="uk-UA"/>
        </w:rPr>
        <w:t xml:space="preserve"> </w:t>
      </w:r>
      <w:r w:rsidRPr="004640BB">
        <w:rPr>
          <w:sz w:val="28"/>
          <w:szCs w:val="28"/>
          <w:lang w:val="uk-UA"/>
        </w:rPr>
        <w:t>на окремі складові, так і</w:t>
      </w:r>
      <w:r w:rsidR="00FE098A" w:rsidRPr="004640BB">
        <w:rPr>
          <w:sz w:val="28"/>
          <w:szCs w:val="28"/>
          <w:lang w:val="uk-UA"/>
        </w:rPr>
        <w:t xml:space="preserve"> </w:t>
      </w:r>
      <w:r w:rsidRPr="004640BB">
        <w:rPr>
          <w:sz w:val="28"/>
          <w:szCs w:val="28"/>
          <w:lang w:val="uk-UA"/>
        </w:rPr>
        <w:t>зворотним</w:t>
      </w:r>
      <w:r w:rsidR="00FE098A" w:rsidRPr="004640BB">
        <w:rPr>
          <w:sz w:val="28"/>
          <w:szCs w:val="28"/>
          <w:lang w:val="uk-UA"/>
        </w:rPr>
        <w:t xml:space="preserve"> </w:t>
      </w:r>
      <w:r w:rsidRPr="004640BB">
        <w:rPr>
          <w:sz w:val="28"/>
          <w:szCs w:val="28"/>
          <w:lang w:val="uk-UA"/>
        </w:rPr>
        <w:t>(синтез),</w:t>
      </w:r>
      <w:r w:rsidR="00FE098A" w:rsidRPr="004640BB">
        <w:rPr>
          <w:sz w:val="28"/>
          <w:szCs w:val="28"/>
          <w:lang w:val="uk-UA"/>
        </w:rPr>
        <w:t xml:space="preserve"> </w:t>
      </w:r>
      <w:r w:rsidRPr="004640BB">
        <w:rPr>
          <w:sz w:val="28"/>
          <w:szCs w:val="28"/>
          <w:lang w:val="uk-UA"/>
        </w:rPr>
        <w:t>коли</w:t>
      </w:r>
      <w:r w:rsidR="00FE098A" w:rsidRPr="004640BB">
        <w:rPr>
          <w:sz w:val="28"/>
          <w:szCs w:val="28"/>
          <w:lang w:val="uk-UA"/>
        </w:rPr>
        <w:t xml:space="preserve"> </w:t>
      </w:r>
      <w:r w:rsidRPr="004640BB">
        <w:rPr>
          <w:sz w:val="28"/>
          <w:szCs w:val="28"/>
          <w:lang w:val="uk-UA"/>
        </w:rPr>
        <w:t>його</w:t>
      </w:r>
      <w:r w:rsidR="00FE098A" w:rsidRPr="004640BB">
        <w:rPr>
          <w:sz w:val="28"/>
          <w:szCs w:val="28"/>
          <w:lang w:val="uk-UA"/>
        </w:rPr>
        <w:t xml:space="preserve"> </w:t>
      </w:r>
      <w:r w:rsidRPr="004640BB">
        <w:rPr>
          <w:sz w:val="28"/>
          <w:szCs w:val="28"/>
          <w:lang w:val="uk-UA"/>
        </w:rPr>
        <w:t>окремі елементи з'єднують у загальний результативний показник.</w:t>
      </w:r>
    </w:p>
    <w:p w:rsidR="00A33D64" w:rsidRPr="004640BB" w:rsidRDefault="00870C72" w:rsidP="00FE098A">
      <w:pPr>
        <w:spacing w:line="360" w:lineRule="auto"/>
        <w:ind w:firstLine="709"/>
        <w:jc w:val="both"/>
        <w:rPr>
          <w:sz w:val="28"/>
          <w:szCs w:val="28"/>
          <w:lang w:val="uk-UA"/>
        </w:rPr>
      </w:pPr>
      <w:r w:rsidRPr="004640BB">
        <w:rPr>
          <w:sz w:val="28"/>
          <w:szCs w:val="28"/>
          <w:lang w:val="uk-UA"/>
        </w:rPr>
        <w:t>Предметом</w:t>
      </w:r>
      <w:r w:rsidR="00FE098A" w:rsidRPr="004640BB">
        <w:rPr>
          <w:sz w:val="28"/>
          <w:szCs w:val="28"/>
          <w:lang w:val="uk-UA"/>
        </w:rPr>
        <w:t xml:space="preserve"> </w:t>
      </w:r>
      <w:r w:rsidRPr="004640BB">
        <w:rPr>
          <w:sz w:val="28"/>
          <w:szCs w:val="28"/>
          <w:lang w:val="uk-UA"/>
        </w:rPr>
        <w:t>фінансового</w:t>
      </w:r>
      <w:r w:rsidR="00FE098A" w:rsidRPr="004640BB">
        <w:rPr>
          <w:sz w:val="28"/>
          <w:szCs w:val="28"/>
          <w:lang w:val="uk-UA"/>
        </w:rPr>
        <w:t xml:space="preserve"> </w:t>
      </w:r>
      <w:r w:rsidRPr="004640BB">
        <w:rPr>
          <w:sz w:val="28"/>
          <w:szCs w:val="28"/>
          <w:lang w:val="uk-UA"/>
        </w:rPr>
        <w:t>аналізу</w:t>
      </w:r>
      <w:r w:rsidR="00FE098A" w:rsidRPr="004640BB">
        <w:rPr>
          <w:sz w:val="28"/>
          <w:szCs w:val="28"/>
          <w:lang w:val="uk-UA"/>
        </w:rPr>
        <w:t xml:space="preserve"> </w:t>
      </w:r>
      <w:r w:rsidRPr="004640BB">
        <w:rPr>
          <w:sz w:val="28"/>
          <w:szCs w:val="28"/>
          <w:lang w:val="uk-UA"/>
        </w:rPr>
        <w:t>підприємства</w:t>
      </w:r>
      <w:r w:rsidR="00FE098A" w:rsidRPr="004640BB">
        <w:rPr>
          <w:sz w:val="28"/>
          <w:szCs w:val="28"/>
          <w:lang w:val="uk-UA"/>
        </w:rPr>
        <w:t xml:space="preserve"> </w:t>
      </w:r>
      <w:r w:rsidRPr="004640BB">
        <w:rPr>
          <w:sz w:val="28"/>
          <w:szCs w:val="28"/>
          <w:lang w:val="uk-UA"/>
        </w:rPr>
        <w:t>є</w:t>
      </w:r>
      <w:r w:rsidR="00FE098A" w:rsidRPr="004640BB">
        <w:rPr>
          <w:sz w:val="28"/>
          <w:szCs w:val="28"/>
          <w:lang w:val="uk-UA"/>
        </w:rPr>
        <w:t xml:space="preserve"> </w:t>
      </w:r>
      <w:r w:rsidRPr="004640BB">
        <w:rPr>
          <w:sz w:val="28"/>
          <w:szCs w:val="28"/>
          <w:lang w:val="uk-UA"/>
        </w:rPr>
        <w:t>фінансові</w:t>
      </w:r>
      <w:r w:rsidR="00FE098A" w:rsidRPr="004640BB">
        <w:rPr>
          <w:sz w:val="28"/>
          <w:szCs w:val="28"/>
          <w:lang w:val="uk-UA"/>
        </w:rPr>
        <w:t xml:space="preserve"> </w:t>
      </w:r>
      <w:r w:rsidRPr="004640BB">
        <w:rPr>
          <w:sz w:val="28"/>
          <w:szCs w:val="28"/>
          <w:lang w:val="uk-UA"/>
        </w:rPr>
        <w:t>ресурси</w:t>
      </w:r>
      <w:r w:rsidR="00DF7B7F" w:rsidRPr="004640BB">
        <w:rPr>
          <w:sz w:val="28"/>
          <w:szCs w:val="28"/>
          <w:lang w:val="uk-UA"/>
        </w:rPr>
        <w:t xml:space="preserve"> </w:t>
      </w:r>
      <w:r w:rsidRPr="004640BB">
        <w:rPr>
          <w:sz w:val="28"/>
          <w:szCs w:val="28"/>
          <w:lang w:val="uk-UA"/>
        </w:rPr>
        <w:t>підприємства, їх формування та використання. Для</w:t>
      </w:r>
      <w:r w:rsidR="00FE098A" w:rsidRPr="004640BB">
        <w:rPr>
          <w:sz w:val="28"/>
          <w:szCs w:val="28"/>
          <w:lang w:val="uk-UA"/>
        </w:rPr>
        <w:t xml:space="preserve"> </w:t>
      </w:r>
      <w:r w:rsidRPr="004640BB">
        <w:rPr>
          <w:sz w:val="28"/>
          <w:szCs w:val="28"/>
          <w:lang w:val="uk-UA"/>
        </w:rPr>
        <w:t>досягнення</w:t>
      </w:r>
      <w:r w:rsidR="00FE098A" w:rsidRPr="004640BB">
        <w:rPr>
          <w:sz w:val="28"/>
          <w:szCs w:val="28"/>
          <w:lang w:val="uk-UA"/>
        </w:rPr>
        <w:t xml:space="preserve"> </w:t>
      </w:r>
      <w:r w:rsidRPr="004640BB">
        <w:rPr>
          <w:sz w:val="28"/>
          <w:szCs w:val="28"/>
          <w:lang w:val="uk-UA"/>
        </w:rPr>
        <w:t>основної</w:t>
      </w:r>
      <w:r w:rsidR="00FE098A" w:rsidRPr="004640BB">
        <w:rPr>
          <w:sz w:val="28"/>
          <w:szCs w:val="28"/>
          <w:lang w:val="uk-UA"/>
        </w:rPr>
        <w:t xml:space="preserve"> </w:t>
      </w:r>
      <w:r w:rsidRPr="004640BB">
        <w:rPr>
          <w:sz w:val="28"/>
          <w:szCs w:val="28"/>
          <w:lang w:val="uk-UA"/>
        </w:rPr>
        <w:t>мети</w:t>
      </w:r>
      <w:r w:rsidR="00706534">
        <w:rPr>
          <w:sz w:val="28"/>
          <w:szCs w:val="28"/>
          <w:lang w:val="uk-UA"/>
        </w:rPr>
        <w:t xml:space="preserve"> </w:t>
      </w:r>
      <w:r w:rsidRPr="004640BB">
        <w:rPr>
          <w:sz w:val="28"/>
          <w:szCs w:val="28"/>
          <w:lang w:val="uk-UA"/>
        </w:rPr>
        <w:t>аналізу</w:t>
      </w:r>
      <w:r w:rsidR="00FE098A" w:rsidRPr="004640BB">
        <w:rPr>
          <w:sz w:val="28"/>
          <w:szCs w:val="28"/>
          <w:lang w:val="uk-UA"/>
        </w:rPr>
        <w:t xml:space="preserve"> </w:t>
      </w:r>
      <w:r w:rsidRPr="004640BB">
        <w:rPr>
          <w:sz w:val="28"/>
          <w:szCs w:val="28"/>
          <w:lang w:val="uk-UA"/>
        </w:rPr>
        <w:t>фінансового</w:t>
      </w:r>
      <w:r w:rsidR="00FE098A" w:rsidRPr="004640BB">
        <w:rPr>
          <w:sz w:val="28"/>
          <w:szCs w:val="28"/>
          <w:lang w:val="uk-UA"/>
        </w:rPr>
        <w:t xml:space="preserve"> </w:t>
      </w:r>
      <w:r w:rsidRPr="004640BB">
        <w:rPr>
          <w:sz w:val="28"/>
          <w:szCs w:val="28"/>
          <w:lang w:val="uk-UA"/>
        </w:rPr>
        <w:t>стану</w:t>
      </w:r>
      <w:r w:rsidR="00FE098A" w:rsidRPr="004640BB">
        <w:rPr>
          <w:sz w:val="28"/>
          <w:szCs w:val="28"/>
          <w:lang w:val="uk-UA"/>
        </w:rPr>
        <w:t xml:space="preserve"> </w:t>
      </w:r>
      <w:r w:rsidRPr="004640BB">
        <w:rPr>
          <w:sz w:val="28"/>
          <w:szCs w:val="28"/>
          <w:lang w:val="uk-UA"/>
        </w:rPr>
        <w:t>підприємства</w:t>
      </w:r>
      <w:r w:rsidR="00FE098A" w:rsidRPr="004640BB">
        <w:rPr>
          <w:sz w:val="28"/>
          <w:szCs w:val="28"/>
          <w:lang w:val="uk-UA"/>
        </w:rPr>
        <w:t xml:space="preserve"> </w:t>
      </w:r>
      <w:r w:rsidRPr="004640BB">
        <w:rPr>
          <w:sz w:val="28"/>
          <w:szCs w:val="28"/>
          <w:lang w:val="uk-UA"/>
        </w:rPr>
        <w:t>-</w:t>
      </w:r>
      <w:r w:rsidR="00FE098A" w:rsidRPr="004640BB">
        <w:rPr>
          <w:sz w:val="28"/>
          <w:szCs w:val="28"/>
          <w:lang w:val="uk-UA"/>
        </w:rPr>
        <w:t xml:space="preserve"> </w:t>
      </w:r>
      <w:r w:rsidRPr="004640BB">
        <w:rPr>
          <w:sz w:val="28"/>
          <w:szCs w:val="28"/>
          <w:lang w:val="uk-UA"/>
        </w:rPr>
        <w:t>об'єктивної</w:t>
      </w:r>
      <w:r w:rsidR="00FE098A" w:rsidRPr="004640BB">
        <w:rPr>
          <w:sz w:val="28"/>
          <w:szCs w:val="28"/>
          <w:lang w:val="uk-UA"/>
        </w:rPr>
        <w:t xml:space="preserve"> </w:t>
      </w:r>
      <w:r w:rsidRPr="004640BB">
        <w:rPr>
          <w:sz w:val="28"/>
          <w:szCs w:val="28"/>
          <w:lang w:val="uk-UA"/>
        </w:rPr>
        <w:t>його</w:t>
      </w:r>
      <w:r w:rsidR="00FE098A" w:rsidRPr="004640BB">
        <w:rPr>
          <w:sz w:val="28"/>
          <w:szCs w:val="28"/>
          <w:lang w:val="uk-UA"/>
        </w:rPr>
        <w:t xml:space="preserve"> </w:t>
      </w:r>
      <w:r w:rsidRPr="004640BB">
        <w:rPr>
          <w:sz w:val="28"/>
          <w:szCs w:val="28"/>
          <w:lang w:val="uk-UA"/>
        </w:rPr>
        <w:t>оцінки</w:t>
      </w:r>
      <w:r w:rsidR="00FE098A" w:rsidRPr="004640BB">
        <w:rPr>
          <w:sz w:val="28"/>
          <w:szCs w:val="28"/>
          <w:lang w:val="uk-UA"/>
        </w:rPr>
        <w:t xml:space="preserve"> </w:t>
      </w:r>
      <w:r w:rsidRPr="004640BB">
        <w:rPr>
          <w:sz w:val="28"/>
          <w:szCs w:val="28"/>
          <w:lang w:val="uk-UA"/>
        </w:rPr>
        <w:t>та</w:t>
      </w:r>
      <w:r w:rsidR="00DF7B7F" w:rsidRPr="004640BB">
        <w:rPr>
          <w:sz w:val="28"/>
          <w:szCs w:val="28"/>
          <w:lang w:val="uk-UA"/>
        </w:rPr>
        <w:t xml:space="preserve"> </w:t>
      </w:r>
      <w:r w:rsidRPr="004640BB">
        <w:rPr>
          <w:sz w:val="28"/>
          <w:szCs w:val="28"/>
          <w:lang w:val="uk-UA"/>
        </w:rPr>
        <w:t>виявлення на цій</w:t>
      </w:r>
      <w:r w:rsidR="00FE098A" w:rsidRPr="004640BB">
        <w:rPr>
          <w:sz w:val="28"/>
          <w:szCs w:val="28"/>
          <w:lang w:val="uk-UA"/>
        </w:rPr>
        <w:t xml:space="preserve"> </w:t>
      </w:r>
      <w:r w:rsidRPr="004640BB">
        <w:rPr>
          <w:sz w:val="28"/>
          <w:szCs w:val="28"/>
          <w:lang w:val="uk-UA"/>
        </w:rPr>
        <w:t>основі</w:t>
      </w:r>
      <w:r w:rsidR="00FE098A" w:rsidRPr="004640BB">
        <w:rPr>
          <w:sz w:val="28"/>
          <w:szCs w:val="28"/>
          <w:lang w:val="uk-UA"/>
        </w:rPr>
        <w:t xml:space="preserve"> </w:t>
      </w:r>
      <w:r w:rsidRPr="004640BB">
        <w:rPr>
          <w:sz w:val="28"/>
          <w:szCs w:val="28"/>
          <w:lang w:val="uk-UA"/>
        </w:rPr>
        <w:t>потенційних</w:t>
      </w:r>
      <w:r w:rsidR="00FE098A" w:rsidRPr="004640BB">
        <w:rPr>
          <w:sz w:val="28"/>
          <w:szCs w:val="28"/>
          <w:lang w:val="uk-UA"/>
        </w:rPr>
        <w:t xml:space="preserve"> </w:t>
      </w:r>
      <w:r w:rsidRPr="004640BB">
        <w:rPr>
          <w:sz w:val="28"/>
          <w:szCs w:val="28"/>
          <w:lang w:val="uk-UA"/>
        </w:rPr>
        <w:t>можливостей</w:t>
      </w:r>
      <w:r w:rsidR="00FE098A" w:rsidRPr="004640BB">
        <w:rPr>
          <w:sz w:val="28"/>
          <w:szCs w:val="28"/>
          <w:lang w:val="uk-UA"/>
        </w:rPr>
        <w:t xml:space="preserve"> </w:t>
      </w:r>
      <w:r w:rsidRPr="004640BB">
        <w:rPr>
          <w:sz w:val="28"/>
          <w:szCs w:val="28"/>
          <w:lang w:val="uk-UA"/>
        </w:rPr>
        <w:t>підвищення</w:t>
      </w:r>
      <w:r w:rsidR="00FE098A" w:rsidRPr="004640BB">
        <w:rPr>
          <w:sz w:val="28"/>
          <w:szCs w:val="28"/>
          <w:lang w:val="uk-UA"/>
        </w:rPr>
        <w:t xml:space="preserve"> </w:t>
      </w:r>
      <w:r w:rsidRPr="004640BB">
        <w:rPr>
          <w:sz w:val="28"/>
          <w:szCs w:val="28"/>
          <w:lang w:val="uk-UA"/>
        </w:rPr>
        <w:t>ефективності</w:t>
      </w:r>
      <w:r w:rsidR="00706534">
        <w:rPr>
          <w:sz w:val="28"/>
          <w:szCs w:val="28"/>
          <w:lang w:val="uk-UA"/>
        </w:rPr>
        <w:t xml:space="preserve"> </w:t>
      </w:r>
      <w:r w:rsidRPr="004640BB">
        <w:rPr>
          <w:sz w:val="28"/>
          <w:szCs w:val="28"/>
          <w:lang w:val="uk-UA"/>
        </w:rPr>
        <w:t>формування й</w:t>
      </w:r>
      <w:r w:rsidR="00FE098A" w:rsidRPr="004640BB">
        <w:rPr>
          <w:sz w:val="28"/>
          <w:szCs w:val="28"/>
          <w:lang w:val="uk-UA"/>
        </w:rPr>
        <w:t xml:space="preserve"> </w:t>
      </w:r>
      <w:r w:rsidRPr="004640BB">
        <w:rPr>
          <w:sz w:val="28"/>
          <w:szCs w:val="28"/>
          <w:lang w:val="uk-UA"/>
        </w:rPr>
        <w:t>вик</w:t>
      </w:r>
      <w:r w:rsidR="00DF7B7F" w:rsidRPr="004640BB">
        <w:rPr>
          <w:sz w:val="28"/>
          <w:szCs w:val="28"/>
          <w:lang w:val="uk-UA"/>
        </w:rPr>
        <w:t>ористання</w:t>
      </w:r>
      <w:r w:rsidR="00FE098A" w:rsidRPr="004640BB">
        <w:rPr>
          <w:sz w:val="28"/>
          <w:szCs w:val="28"/>
          <w:lang w:val="uk-UA"/>
        </w:rPr>
        <w:t xml:space="preserve"> </w:t>
      </w:r>
      <w:r w:rsidR="00DF7B7F" w:rsidRPr="004640BB">
        <w:rPr>
          <w:sz w:val="28"/>
          <w:szCs w:val="28"/>
          <w:lang w:val="uk-UA"/>
        </w:rPr>
        <w:t>фінансових</w:t>
      </w:r>
      <w:r w:rsidR="00FE098A" w:rsidRPr="004640BB">
        <w:rPr>
          <w:sz w:val="28"/>
          <w:szCs w:val="28"/>
          <w:lang w:val="uk-UA"/>
        </w:rPr>
        <w:t xml:space="preserve"> </w:t>
      </w:r>
      <w:r w:rsidR="00DF7B7F" w:rsidRPr="004640BB">
        <w:rPr>
          <w:sz w:val="28"/>
          <w:szCs w:val="28"/>
          <w:lang w:val="uk-UA"/>
        </w:rPr>
        <w:t>ресурсів</w:t>
      </w:r>
      <w:r w:rsidRPr="004640BB">
        <w:rPr>
          <w:sz w:val="28"/>
          <w:szCs w:val="28"/>
          <w:lang w:val="uk-UA"/>
        </w:rPr>
        <w:t xml:space="preserve"> —</w:t>
      </w:r>
      <w:r w:rsidR="00FE098A" w:rsidRPr="004640BB">
        <w:rPr>
          <w:sz w:val="28"/>
          <w:szCs w:val="28"/>
          <w:lang w:val="uk-UA"/>
        </w:rPr>
        <w:t xml:space="preserve"> </w:t>
      </w:r>
      <w:r w:rsidRPr="004640BB">
        <w:rPr>
          <w:sz w:val="28"/>
          <w:szCs w:val="28"/>
          <w:lang w:val="uk-UA"/>
        </w:rPr>
        <w:t>можуть</w:t>
      </w:r>
      <w:r w:rsidR="00FE098A" w:rsidRPr="004640BB">
        <w:rPr>
          <w:sz w:val="28"/>
          <w:szCs w:val="28"/>
          <w:lang w:val="uk-UA"/>
        </w:rPr>
        <w:t xml:space="preserve"> </w:t>
      </w:r>
      <w:r w:rsidRPr="004640BB">
        <w:rPr>
          <w:sz w:val="28"/>
          <w:szCs w:val="28"/>
          <w:lang w:val="uk-UA"/>
        </w:rPr>
        <w:t>застосовуватися</w:t>
      </w:r>
      <w:r w:rsidR="00706534">
        <w:rPr>
          <w:sz w:val="28"/>
          <w:szCs w:val="28"/>
          <w:lang w:val="uk-UA"/>
        </w:rPr>
        <w:t xml:space="preserve"> </w:t>
      </w:r>
      <w:r w:rsidRPr="004640BB">
        <w:rPr>
          <w:sz w:val="28"/>
          <w:szCs w:val="28"/>
          <w:lang w:val="uk-UA"/>
        </w:rPr>
        <w:t>різні методи аналізу.</w:t>
      </w:r>
    </w:p>
    <w:p w:rsidR="00870C72" w:rsidRPr="004640BB" w:rsidRDefault="00DF7B7F" w:rsidP="00FE098A">
      <w:pPr>
        <w:spacing w:line="360" w:lineRule="auto"/>
        <w:ind w:firstLine="709"/>
        <w:jc w:val="both"/>
        <w:rPr>
          <w:sz w:val="28"/>
          <w:szCs w:val="28"/>
          <w:lang w:val="uk-UA"/>
        </w:rPr>
      </w:pPr>
      <w:r w:rsidRPr="004640BB">
        <w:rPr>
          <w:sz w:val="28"/>
          <w:szCs w:val="28"/>
          <w:lang w:val="uk-UA"/>
        </w:rPr>
        <w:t>Методи</w:t>
      </w:r>
      <w:r w:rsidR="00FE098A" w:rsidRPr="004640BB">
        <w:rPr>
          <w:sz w:val="28"/>
          <w:szCs w:val="28"/>
          <w:lang w:val="uk-UA"/>
        </w:rPr>
        <w:t xml:space="preserve"> </w:t>
      </w:r>
      <w:r w:rsidRPr="004640BB">
        <w:rPr>
          <w:sz w:val="28"/>
          <w:szCs w:val="28"/>
          <w:lang w:val="uk-UA"/>
        </w:rPr>
        <w:t>фінансового</w:t>
      </w:r>
      <w:r w:rsidR="00FE098A" w:rsidRPr="004640BB">
        <w:rPr>
          <w:sz w:val="28"/>
          <w:szCs w:val="28"/>
          <w:lang w:val="uk-UA"/>
        </w:rPr>
        <w:t xml:space="preserve"> </w:t>
      </w:r>
      <w:r w:rsidRPr="004640BB">
        <w:rPr>
          <w:sz w:val="28"/>
          <w:szCs w:val="28"/>
          <w:lang w:val="uk-UA"/>
        </w:rPr>
        <w:t>аналізу</w:t>
      </w:r>
      <w:r w:rsidR="00FE098A" w:rsidRPr="004640BB">
        <w:rPr>
          <w:sz w:val="28"/>
          <w:szCs w:val="28"/>
          <w:lang w:val="uk-UA"/>
        </w:rPr>
        <w:t xml:space="preserve"> </w:t>
      </w:r>
      <w:r w:rsidR="00870C72" w:rsidRPr="004640BB">
        <w:rPr>
          <w:sz w:val="28"/>
          <w:szCs w:val="28"/>
          <w:lang w:val="uk-UA"/>
        </w:rPr>
        <w:t>—</w:t>
      </w:r>
      <w:r w:rsidR="00FE098A" w:rsidRPr="004640BB">
        <w:rPr>
          <w:sz w:val="28"/>
          <w:szCs w:val="28"/>
          <w:lang w:val="uk-UA"/>
        </w:rPr>
        <w:t xml:space="preserve"> </w:t>
      </w:r>
      <w:r w:rsidR="00870C72" w:rsidRPr="004640BB">
        <w:rPr>
          <w:sz w:val="28"/>
          <w:szCs w:val="28"/>
          <w:lang w:val="uk-UA"/>
        </w:rPr>
        <w:t>це</w:t>
      </w:r>
      <w:r w:rsidR="00FE098A" w:rsidRPr="004640BB">
        <w:rPr>
          <w:sz w:val="28"/>
          <w:szCs w:val="28"/>
          <w:lang w:val="uk-UA"/>
        </w:rPr>
        <w:t xml:space="preserve"> </w:t>
      </w:r>
      <w:r w:rsidR="00870C72" w:rsidRPr="004640BB">
        <w:rPr>
          <w:sz w:val="28"/>
          <w:szCs w:val="28"/>
          <w:lang w:val="uk-UA"/>
        </w:rPr>
        <w:t>комплекс</w:t>
      </w:r>
      <w:r w:rsidR="00FE098A" w:rsidRPr="004640BB">
        <w:rPr>
          <w:sz w:val="28"/>
          <w:szCs w:val="28"/>
          <w:lang w:val="uk-UA"/>
        </w:rPr>
        <w:t xml:space="preserve"> </w:t>
      </w:r>
      <w:r w:rsidR="00870C72" w:rsidRPr="004640BB">
        <w:rPr>
          <w:sz w:val="28"/>
          <w:szCs w:val="28"/>
          <w:lang w:val="uk-UA"/>
        </w:rPr>
        <w:t>науково-методичних</w:t>
      </w:r>
      <w:r w:rsidRPr="004640BB">
        <w:rPr>
          <w:sz w:val="28"/>
          <w:szCs w:val="28"/>
          <w:lang w:val="uk-UA"/>
        </w:rPr>
        <w:t xml:space="preserve"> </w:t>
      </w:r>
      <w:r w:rsidR="00870C72" w:rsidRPr="004640BB">
        <w:rPr>
          <w:sz w:val="28"/>
          <w:szCs w:val="28"/>
          <w:lang w:val="uk-UA"/>
        </w:rPr>
        <w:t>інструментів та принципів дослідження фінансового стану підприємства.</w:t>
      </w:r>
    </w:p>
    <w:p w:rsidR="00A33D64" w:rsidRPr="004640BB" w:rsidRDefault="00870C72" w:rsidP="00FE098A">
      <w:pPr>
        <w:spacing w:line="360" w:lineRule="auto"/>
        <w:ind w:firstLine="709"/>
        <w:jc w:val="both"/>
        <w:rPr>
          <w:sz w:val="28"/>
          <w:szCs w:val="28"/>
          <w:lang w:val="uk-UA"/>
        </w:rPr>
      </w:pPr>
      <w:r w:rsidRPr="004640BB">
        <w:rPr>
          <w:sz w:val="28"/>
          <w:szCs w:val="28"/>
          <w:lang w:val="uk-UA"/>
        </w:rPr>
        <w:t>В економічній теорії та практиці</w:t>
      </w:r>
      <w:r w:rsidR="00FE098A" w:rsidRPr="004640BB">
        <w:rPr>
          <w:sz w:val="28"/>
          <w:szCs w:val="28"/>
          <w:lang w:val="uk-UA"/>
        </w:rPr>
        <w:t xml:space="preserve"> </w:t>
      </w:r>
      <w:r w:rsidRPr="004640BB">
        <w:rPr>
          <w:sz w:val="28"/>
          <w:szCs w:val="28"/>
          <w:lang w:val="uk-UA"/>
        </w:rPr>
        <w:t>існують</w:t>
      </w:r>
      <w:r w:rsidR="00FE098A" w:rsidRPr="004640BB">
        <w:rPr>
          <w:sz w:val="28"/>
          <w:szCs w:val="28"/>
          <w:lang w:val="uk-UA"/>
        </w:rPr>
        <w:t xml:space="preserve"> </w:t>
      </w:r>
      <w:r w:rsidRPr="004640BB">
        <w:rPr>
          <w:sz w:val="28"/>
          <w:szCs w:val="28"/>
          <w:lang w:val="uk-UA"/>
        </w:rPr>
        <w:t>різні</w:t>
      </w:r>
      <w:r w:rsidR="00FE098A" w:rsidRPr="004640BB">
        <w:rPr>
          <w:sz w:val="28"/>
          <w:szCs w:val="28"/>
          <w:lang w:val="uk-UA"/>
        </w:rPr>
        <w:t xml:space="preserve"> </w:t>
      </w:r>
      <w:r w:rsidRPr="004640BB">
        <w:rPr>
          <w:sz w:val="28"/>
          <w:szCs w:val="28"/>
          <w:lang w:val="uk-UA"/>
        </w:rPr>
        <w:t>класифікації</w:t>
      </w:r>
      <w:r w:rsidR="00FE098A" w:rsidRPr="004640BB">
        <w:rPr>
          <w:sz w:val="28"/>
          <w:szCs w:val="28"/>
          <w:lang w:val="uk-UA"/>
        </w:rPr>
        <w:t xml:space="preserve"> </w:t>
      </w:r>
      <w:r w:rsidRPr="004640BB">
        <w:rPr>
          <w:sz w:val="28"/>
          <w:szCs w:val="28"/>
          <w:lang w:val="uk-UA"/>
        </w:rPr>
        <w:t>методів</w:t>
      </w:r>
      <w:r w:rsidR="00706534">
        <w:rPr>
          <w:sz w:val="28"/>
          <w:szCs w:val="28"/>
          <w:lang w:val="uk-UA"/>
        </w:rPr>
        <w:t xml:space="preserve"> </w:t>
      </w:r>
      <w:r w:rsidRPr="004640BB">
        <w:rPr>
          <w:sz w:val="28"/>
          <w:szCs w:val="28"/>
          <w:lang w:val="uk-UA"/>
        </w:rPr>
        <w:t>економічного аналізу взагалі та фінансового аналізу зокрема.</w:t>
      </w:r>
      <w:r w:rsidR="00706534">
        <w:rPr>
          <w:sz w:val="28"/>
          <w:szCs w:val="28"/>
          <w:lang w:val="uk-UA"/>
        </w:rPr>
        <w:t xml:space="preserve"> </w:t>
      </w:r>
      <w:r w:rsidRPr="004640BB">
        <w:rPr>
          <w:sz w:val="28"/>
          <w:szCs w:val="28"/>
          <w:lang w:val="uk-UA"/>
        </w:rPr>
        <w:t>Вихідним етапом аналізу фінансового стану підприємств</w:t>
      </w:r>
      <w:r w:rsidR="00FE098A" w:rsidRPr="004640BB">
        <w:rPr>
          <w:sz w:val="28"/>
          <w:szCs w:val="28"/>
          <w:lang w:val="uk-UA"/>
        </w:rPr>
        <w:t xml:space="preserve"> </w:t>
      </w:r>
      <w:r w:rsidRPr="004640BB">
        <w:rPr>
          <w:sz w:val="28"/>
          <w:szCs w:val="28"/>
          <w:lang w:val="uk-UA"/>
        </w:rPr>
        <w:t>є</w:t>
      </w:r>
      <w:r w:rsidR="00FE098A" w:rsidRPr="004640BB">
        <w:rPr>
          <w:sz w:val="28"/>
          <w:szCs w:val="28"/>
          <w:lang w:val="uk-UA"/>
        </w:rPr>
        <w:t xml:space="preserve"> </w:t>
      </w:r>
      <w:r w:rsidRPr="004640BB">
        <w:rPr>
          <w:sz w:val="28"/>
          <w:szCs w:val="28"/>
          <w:lang w:val="uk-UA"/>
        </w:rPr>
        <w:t>аналіз</w:t>
      </w:r>
      <w:r w:rsidR="00FE098A" w:rsidRPr="004640BB">
        <w:rPr>
          <w:sz w:val="28"/>
          <w:szCs w:val="28"/>
          <w:lang w:val="uk-UA"/>
        </w:rPr>
        <w:t xml:space="preserve"> </w:t>
      </w:r>
      <w:r w:rsidRPr="004640BB">
        <w:rPr>
          <w:sz w:val="28"/>
          <w:szCs w:val="28"/>
          <w:lang w:val="uk-UA"/>
        </w:rPr>
        <w:t>майна</w:t>
      </w:r>
      <w:r w:rsidR="00706534">
        <w:rPr>
          <w:sz w:val="28"/>
          <w:szCs w:val="28"/>
          <w:lang w:val="uk-UA"/>
        </w:rPr>
        <w:t xml:space="preserve"> </w:t>
      </w:r>
      <w:r w:rsidRPr="004640BB">
        <w:rPr>
          <w:sz w:val="28"/>
          <w:szCs w:val="28"/>
          <w:lang w:val="uk-UA"/>
        </w:rPr>
        <w:t>підприємства. Він передбачає загальну оцінку майна</w:t>
      </w:r>
      <w:r w:rsidR="00FE098A" w:rsidRPr="004640BB">
        <w:rPr>
          <w:sz w:val="28"/>
          <w:szCs w:val="28"/>
          <w:lang w:val="uk-UA"/>
        </w:rPr>
        <w:t xml:space="preserve"> </w:t>
      </w:r>
      <w:r w:rsidRPr="004640BB">
        <w:rPr>
          <w:sz w:val="28"/>
          <w:szCs w:val="28"/>
          <w:lang w:val="uk-UA"/>
        </w:rPr>
        <w:t>з</w:t>
      </w:r>
      <w:r w:rsidR="00FE098A" w:rsidRPr="004640BB">
        <w:rPr>
          <w:sz w:val="28"/>
          <w:szCs w:val="28"/>
          <w:lang w:val="uk-UA"/>
        </w:rPr>
        <w:t xml:space="preserve"> </w:t>
      </w:r>
      <w:r w:rsidRPr="004640BB">
        <w:rPr>
          <w:sz w:val="28"/>
          <w:szCs w:val="28"/>
          <w:lang w:val="uk-UA"/>
        </w:rPr>
        <w:t>виділенням</w:t>
      </w:r>
      <w:r w:rsidR="00FE098A" w:rsidRPr="004640BB">
        <w:rPr>
          <w:sz w:val="28"/>
          <w:szCs w:val="28"/>
          <w:lang w:val="uk-UA"/>
        </w:rPr>
        <w:t xml:space="preserve"> </w:t>
      </w:r>
      <w:r w:rsidRPr="004640BB">
        <w:rPr>
          <w:sz w:val="28"/>
          <w:szCs w:val="28"/>
          <w:lang w:val="uk-UA"/>
        </w:rPr>
        <w:t>оборотних</w:t>
      </w:r>
      <w:r w:rsidR="00706534">
        <w:rPr>
          <w:sz w:val="28"/>
          <w:szCs w:val="28"/>
          <w:lang w:val="uk-UA"/>
        </w:rPr>
        <w:t xml:space="preserve"> </w:t>
      </w:r>
      <w:r w:rsidRPr="004640BB">
        <w:rPr>
          <w:sz w:val="28"/>
          <w:szCs w:val="28"/>
          <w:lang w:val="uk-UA"/>
        </w:rPr>
        <w:t>мобільних</w:t>
      </w:r>
      <w:r w:rsidR="00FE098A" w:rsidRPr="004640BB">
        <w:rPr>
          <w:sz w:val="28"/>
          <w:szCs w:val="28"/>
          <w:lang w:val="uk-UA"/>
        </w:rPr>
        <w:t xml:space="preserve"> </w:t>
      </w:r>
      <w:r w:rsidRPr="004640BB">
        <w:rPr>
          <w:sz w:val="28"/>
          <w:szCs w:val="28"/>
          <w:lang w:val="uk-UA"/>
        </w:rPr>
        <w:t>коштів</w:t>
      </w:r>
      <w:r w:rsidR="00FE098A" w:rsidRPr="004640BB">
        <w:rPr>
          <w:sz w:val="28"/>
          <w:szCs w:val="28"/>
          <w:lang w:val="uk-UA"/>
        </w:rPr>
        <w:t xml:space="preserve"> </w:t>
      </w:r>
      <w:r w:rsidRPr="004640BB">
        <w:rPr>
          <w:sz w:val="28"/>
          <w:szCs w:val="28"/>
          <w:lang w:val="uk-UA"/>
        </w:rPr>
        <w:t>і</w:t>
      </w:r>
      <w:r w:rsidR="00FE098A" w:rsidRPr="004640BB">
        <w:rPr>
          <w:sz w:val="28"/>
          <w:szCs w:val="28"/>
          <w:lang w:val="uk-UA"/>
        </w:rPr>
        <w:t xml:space="preserve"> </w:t>
      </w:r>
      <w:r w:rsidR="000A509E" w:rsidRPr="004640BB">
        <w:rPr>
          <w:sz w:val="28"/>
          <w:szCs w:val="28"/>
          <w:lang w:val="uk-UA"/>
        </w:rPr>
        <w:t>поза оборотних</w:t>
      </w:r>
      <w:r w:rsidR="00FE098A" w:rsidRPr="004640BB">
        <w:rPr>
          <w:sz w:val="28"/>
          <w:szCs w:val="28"/>
          <w:lang w:val="uk-UA"/>
        </w:rPr>
        <w:t xml:space="preserve"> </w:t>
      </w:r>
      <w:r w:rsidRPr="004640BB">
        <w:rPr>
          <w:sz w:val="28"/>
          <w:szCs w:val="28"/>
          <w:lang w:val="uk-UA"/>
        </w:rPr>
        <w:t>(іммобілізованих).</w:t>
      </w:r>
      <w:r w:rsidR="00FE098A" w:rsidRPr="004640BB">
        <w:rPr>
          <w:sz w:val="28"/>
          <w:szCs w:val="28"/>
          <w:lang w:val="uk-UA"/>
        </w:rPr>
        <w:t xml:space="preserve"> </w:t>
      </w:r>
      <w:r w:rsidRPr="004640BB">
        <w:rPr>
          <w:sz w:val="28"/>
          <w:szCs w:val="28"/>
          <w:lang w:val="uk-UA"/>
        </w:rPr>
        <w:t>Відомості</w:t>
      </w:r>
      <w:r w:rsidR="00FE098A" w:rsidRPr="004640BB">
        <w:rPr>
          <w:sz w:val="28"/>
          <w:szCs w:val="28"/>
          <w:lang w:val="uk-UA"/>
        </w:rPr>
        <w:t xml:space="preserve"> </w:t>
      </w:r>
      <w:r w:rsidRPr="004640BB">
        <w:rPr>
          <w:sz w:val="28"/>
          <w:szCs w:val="28"/>
          <w:lang w:val="uk-UA"/>
        </w:rPr>
        <w:t>про</w:t>
      </w:r>
      <w:r w:rsidR="00DF7B7F" w:rsidRPr="004640BB">
        <w:rPr>
          <w:sz w:val="28"/>
          <w:szCs w:val="28"/>
          <w:lang w:val="uk-UA"/>
        </w:rPr>
        <w:t xml:space="preserve"> </w:t>
      </w:r>
      <w:r w:rsidRPr="004640BB">
        <w:rPr>
          <w:sz w:val="28"/>
          <w:szCs w:val="28"/>
          <w:lang w:val="uk-UA"/>
        </w:rPr>
        <w:t>розміщення наявного в розпорядженні підприємства майна</w:t>
      </w:r>
      <w:r w:rsidR="00FE098A" w:rsidRPr="004640BB">
        <w:rPr>
          <w:sz w:val="28"/>
          <w:szCs w:val="28"/>
          <w:lang w:val="uk-UA"/>
        </w:rPr>
        <w:t xml:space="preserve"> </w:t>
      </w:r>
      <w:r w:rsidRPr="004640BB">
        <w:rPr>
          <w:sz w:val="28"/>
          <w:szCs w:val="28"/>
          <w:lang w:val="uk-UA"/>
        </w:rPr>
        <w:t>містяться</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активі</w:t>
      </w:r>
      <w:r w:rsidR="00706534">
        <w:rPr>
          <w:sz w:val="28"/>
          <w:szCs w:val="28"/>
          <w:lang w:val="uk-UA"/>
        </w:rPr>
        <w:t xml:space="preserve"> </w:t>
      </w:r>
      <w:r w:rsidRPr="004640BB">
        <w:rPr>
          <w:sz w:val="28"/>
          <w:szCs w:val="28"/>
          <w:lang w:val="uk-UA"/>
        </w:rPr>
        <w:t>балансу.</w:t>
      </w:r>
    </w:p>
    <w:p w:rsidR="00870C72" w:rsidRPr="004640BB" w:rsidRDefault="00870C72" w:rsidP="00FE098A">
      <w:pPr>
        <w:spacing w:line="360" w:lineRule="auto"/>
        <w:ind w:firstLine="709"/>
        <w:jc w:val="both"/>
        <w:rPr>
          <w:sz w:val="28"/>
          <w:szCs w:val="28"/>
          <w:lang w:val="uk-UA"/>
        </w:rPr>
      </w:pPr>
      <w:r w:rsidRPr="004640BB">
        <w:rPr>
          <w:sz w:val="28"/>
          <w:szCs w:val="28"/>
          <w:lang w:val="uk-UA"/>
        </w:rPr>
        <w:t>У структурі балансу</w:t>
      </w:r>
      <w:r w:rsidR="00FE098A" w:rsidRPr="004640BB">
        <w:rPr>
          <w:sz w:val="28"/>
          <w:szCs w:val="28"/>
          <w:lang w:val="uk-UA"/>
        </w:rPr>
        <w:t xml:space="preserve"> </w:t>
      </w:r>
      <w:r w:rsidRPr="004640BB">
        <w:rPr>
          <w:sz w:val="28"/>
          <w:szCs w:val="28"/>
          <w:lang w:val="uk-UA"/>
        </w:rPr>
        <w:t>особлива</w:t>
      </w:r>
      <w:r w:rsidR="00FE098A" w:rsidRPr="004640BB">
        <w:rPr>
          <w:sz w:val="28"/>
          <w:szCs w:val="28"/>
          <w:lang w:val="uk-UA"/>
        </w:rPr>
        <w:t xml:space="preserve"> </w:t>
      </w:r>
      <w:r w:rsidRPr="004640BB">
        <w:rPr>
          <w:sz w:val="28"/>
          <w:szCs w:val="28"/>
          <w:lang w:val="uk-UA"/>
        </w:rPr>
        <w:t>роль</w:t>
      </w:r>
      <w:r w:rsidR="00FE098A" w:rsidRPr="004640BB">
        <w:rPr>
          <w:sz w:val="28"/>
          <w:szCs w:val="28"/>
          <w:lang w:val="uk-UA"/>
        </w:rPr>
        <w:t xml:space="preserve"> </w:t>
      </w:r>
      <w:r w:rsidRPr="004640BB">
        <w:rPr>
          <w:sz w:val="28"/>
          <w:szCs w:val="28"/>
          <w:lang w:val="uk-UA"/>
        </w:rPr>
        <w:t>належить</w:t>
      </w:r>
      <w:r w:rsidR="00FE098A" w:rsidRPr="004640BB">
        <w:rPr>
          <w:sz w:val="28"/>
          <w:szCs w:val="28"/>
          <w:lang w:val="uk-UA"/>
        </w:rPr>
        <w:t xml:space="preserve"> </w:t>
      </w:r>
      <w:r w:rsidRPr="004640BB">
        <w:rPr>
          <w:sz w:val="28"/>
          <w:szCs w:val="28"/>
          <w:lang w:val="uk-UA"/>
        </w:rPr>
        <w:t>найбільшим</w:t>
      </w:r>
      <w:r w:rsidR="00FE098A" w:rsidRPr="004640BB">
        <w:rPr>
          <w:sz w:val="28"/>
          <w:szCs w:val="28"/>
          <w:lang w:val="uk-UA"/>
        </w:rPr>
        <w:t xml:space="preserve"> </w:t>
      </w:r>
      <w:r w:rsidRPr="004640BB">
        <w:rPr>
          <w:sz w:val="28"/>
          <w:szCs w:val="28"/>
          <w:lang w:val="uk-UA"/>
        </w:rPr>
        <w:t>засобам,</w:t>
      </w:r>
      <w:r w:rsidR="00FE098A" w:rsidRPr="004640BB">
        <w:rPr>
          <w:sz w:val="28"/>
          <w:szCs w:val="28"/>
          <w:lang w:val="uk-UA"/>
        </w:rPr>
        <w:t xml:space="preserve"> </w:t>
      </w:r>
      <w:r w:rsidRPr="004640BB">
        <w:rPr>
          <w:sz w:val="28"/>
          <w:szCs w:val="28"/>
          <w:lang w:val="uk-UA"/>
        </w:rPr>
        <w:t>до</w:t>
      </w:r>
      <w:r w:rsidR="00DF7B7F" w:rsidRPr="004640BB">
        <w:rPr>
          <w:sz w:val="28"/>
          <w:szCs w:val="28"/>
          <w:lang w:val="uk-UA"/>
        </w:rPr>
        <w:t xml:space="preserve"> </w:t>
      </w:r>
      <w:r w:rsidRPr="004640BB">
        <w:rPr>
          <w:sz w:val="28"/>
          <w:szCs w:val="28"/>
          <w:lang w:val="uk-UA"/>
        </w:rPr>
        <w:t>складу</w:t>
      </w:r>
      <w:r w:rsidR="00FE098A" w:rsidRPr="004640BB">
        <w:rPr>
          <w:sz w:val="28"/>
          <w:szCs w:val="28"/>
          <w:lang w:val="uk-UA"/>
        </w:rPr>
        <w:t xml:space="preserve"> </w:t>
      </w:r>
      <w:r w:rsidRPr="004640BB">
        <w:rPr>
          <w:sz w:val="28"/>
          <w:szCs w:val="28"/>
          <w:lang w:val="uk-UA"/>
        </w:rPr>
        <w:t>яких</w:t>
      </w:r>
      <w:r w:rsidR="00FE098A" w:rsidRPr="004640BB">
        <w:rPr>
          <w:sz w:val="28"/>
          <w:szCs w:val="28"/>
          <w:lang w:val="uk-UA"/>
        </w:rPr>
        <w:t xml:space="preserve"> </w:t>
      </w:r>
      <w:r w:rsidRPr="004640BB">
        <w:rPr>
          <w:sz w:val="28"/>
          <w:szCs w:val="28"/>
          <w:lang w:val="uk-UA"/>
        </w:rPr>
        <w:t>входять:</w:t>
      </w:r>
      <w:r w:rsidR="00FE098A" w:rsidRPr="004640BB">
        <w:rPr>
          <w:sz w:val="28"/>
          <w:szCs w:val="28"/>
          <w:lang w:val="uk-UA"/>
        </w:rPr>
        <w:t xml:space="preserve"> </w:t>
      </w:r>
      <w:r w:rsidRPr="004640BB">
        <w:rPr>
          <w:sz w:val="28"/>
          <w:szCs w:val="28"/>
          <w:lang w:val="uk-UA"/>
        </w:rPr>
        <w:t>наявні</w:t>
      </w:r>
      <w:r w:rsidR="00FE098A" w:rsidRPr="004640BB">
        <w:rPr>
          <w:sz w:val="28"/>
          <w:szCs w:val="28"/>
          <w:lang w:val="uk-UA"/>
        </w:rPr>
        <w:t xml:space="preserve"> </w:t>
      </w:r>
      <w:r w:rsidRPr="004640BB">
        <w:rPr>
          <w:sz w:val="28"/>
          <w:szCs w:val="28"/>
          <w:lang w:val="uk-UA"/>
        </w:rPr>
        <w:t>гроші,</w:t>
      </w:r>
      <w:r w:rsidR="00FE098A" w:rsidRPr="004640BB">
        <w:rPr>
          <w:sz w:val="28"/>
          <w:szCs w:val="28"/>
          <w:lang w:val="uk-UA"/>
        </w:rPr>
        <w:t xml:space="preserve"> </w:t>
      </w:r>
      <w:r w:rsidRPr="004640BB">
        <w:rPr>
          <w:sz w:val="28"/>
          <w:szCs w:val="28"/>
          <w:lang w:val="uk-UA"/>
        </w:rPr>
        <w:t>цінні</w:t>
      </w:r>
      <w:r w:rsidR="00FE098A" w:rsidRPr="004640BB">
        <w:rPr>
          <w:sz w:val="28"/>
          <w:szCs w:val="28"/>
          <w:lang w:val="uk-UA"/>
        </w:rPr>
        <w:t xml:space="preserve"> </w:t>
      </w:r>
      <w:r w:rsidRPr="004640BB">
        <w:rPr>
          <w:sz w:val="28"/>
          <w:szCs w:val="28"/>
          <w:lang w:val="uk-UA"/>
        </w:rPr>
        <w:t>папери,</w:t>
      </w:r>
      <w:r w:rsidR="00FE098A" w:rsidRPr="004640BB">
        <w:rPr>
          <w:sz w:val="28"/>
          <w:szCs w:val="28"/>
          <w:lang w:val="uk-UA"/>
        </w:rPr>
        <w:t xml:space="preserve"> </w:t>
      </w:r>
      <w:r w:rsidRPr="004640BB">
        <w:rPr>
          <w:sz w:val="28"/>
          <w:szCs w:val="28"/>
          <w:lang w:val="uk-UA"/>
        </w:rPr>
        <w:t>дебіторська</w:t>
      </w:r>
      <w:r w:rsidR="00DF7B7F" w:rsidRPr="004640BB">
        <w:rPr>
          <w:sz w:val="28"/>
          <w:szCs w:val="28"/>
          <w:lang w:val="uk-UA"/>
        </w:rPr>
        <w:t xml:space="preserve"> </w:t>
      </w:r>
      <w:r w:rsidRPr="004640BB">
        <w:rPr>
          <w:sz w:val="28"/>
          <w:szCs w:val="28"/>
          <w:lang w:val="uk-UA"/>
        </w:rPr>
        <w:t>заборгованість,</w:t>
      </w:r>
      <w:r w:rsidR="00FE098A" w:rsidRPr="004640BB">
        <w:rPr>
          <w:sz w:val="28"/>
          <w:szCs w:val="28"/>
          <w:lang w:val="uk-UA"/>
        </w:rPr>
        <w:t xml:space="preserve"> </w:t>
      </w:r>
      <w:r w:rsidRPr="004640BB">
        <w:rPr>
          <w:sz w:val="28"/>
          <w:szCs w:val="28"/>
          <w:lang w:val="uk-UA"/>
        </w:rPr>
        <w:t>матеріально-виробничі</w:t>
      </w:r>
      <w:r w:rsidR="00FE098A" w:rsidRPr="004640BB">
        <w:rPr>
          <w:sz w:val="28"/>
          <w:szCs w:val="28"/>
          <w:lang w:val="uk-UA"/>
        </w:rPr>
        <w:t xml:space="preserve"> </w:t>
      </w:r>
      <w:r w:rsidRPr="004640BB">
        <w:rPr>
          <w:sz w:val="28"/>
          <w:szCs w:val="28"/>
          <w:lang w:val="uk-UA"/>
        </w:rPr>
        <w:t>запаси.</w:t>
      </w:r>
      <w:r w:rsidR="00FE098A" w:rsidRPr="004640BB">
        <w:rPr>
          <w:sz w:val="28"/>
          <w:szCs w:val="28"/>
          <w:lang w:val="uk-UA"/>
        </w:rPr>
        <w:t xml:space="preserve"> </w:t>
      </w:r>
      <w:r w:rsidRPr="004640BB">
        <w:rPr>
          <w:sz w:val="28"/>
          <w:szCs w:val="28"/>
          <w:lang w:val="uk-UA"/>
        </w:rPr>
        <w:t>До</w:t>
      </w:r>
      <w:r w:rsidR="00FE098A" w:rsidRPr="004640BB">
        <w:rPr>
          <w:sz w:val="28"/>
          <w:szCs w:val="28"/>
          <w:lang w:val="uk-UA"/>
        </w:rPr>
        <w:t xml:space="preserve"> </w:t>
      </w:r>
      <w:r w:rsidR="000A509E" w:rsidRPr="004640BB">
        <w:rPr>
          <w:sz w:val="28"/>
          <w:szCs w:val="28"/>
          <w:lang w:val="uk-UA"/>
        </w:rPr>
        <w:t>поза оборотних</w:t>
      </w:r>
      <w:r w:rsidR="00FE098A" w:rsidRPr="004640BB">
        <w:rPr>
          <w:sz w:val="28"/>
          <w:szCs w:val="28"/>
          <w:lang w:val="uk-UA"/>
        </w:rPr>
        <w:t xml:space="preserve"> </w:t>
      </w:r>
      <w:r w:rsidRPr="004640BB">
        <w:rPr>
          <w:sz w:val="28"/>
          <w:szCs w:val="28"/>
          <w:lang w:val="uk-UA"/>
        </w:rPr>
        <w:t>активів</w:t>
      </w:r>
      <w:r w:rsidR="00DF7B7F" w:rsidRPr="004640BB">
        <w:rPr>
          <w:sz w:val="28"/>
          <w:szCs w:val="28"/>
          <w:lang w:val="uk-UA"/>
        </w:rPr>
        <w:t xml:space="preserve"> </w:t>
      </w:r>
      <w:r w:rsidRPr="004640BB">
        <w:rPr>
          <w:sz w:val="28"/>
          <w:szCs w:val="28"/>
          <w:lang w:val="uk-UA"/>
        </w:rPr>
        <w:t>відносять:</w:t>
      </w:r>
      <w:r w:rsidR="00FE098A" w:rsidRPr="004640BB">
        <w:rPr>
          <w:sz w:val="28"/>
          <w:szCs w:val="28"/>
          <w:lang w:val="uk-UA"/>
        </w:rPr>
        <w:t xml:space="preserve"> </w:t>
      </w:r>
      <w:r w:rsidRPr="004640BB">
        <w:rPr>
          <w:sz w:val="28"/>
          <w:szCs w:val="28"/>
          <w:lang w:val="uk-UA"/>
        </w:rPr>
        <w:t>реальні</w:t>
      </w:r>
      <w:r w:rsidR="00FE098A" w:rsidRPr="004640BB">
        <w:rPr>
          <w:sz w:val="28"/>
          <w:szCs w:val="28"/>
          <w:lang w:val="uk-UA"/>
        </w:rPr>
        <w:t xml:space="preserve"> </w:t>
      </w:r>
      <w:r w:rsidRPr="004640BB">
        <w:rPr>
          <w:sz w:val="28"/>
          <w:szCs w:val="28"/>
          <w:lang w:val="uk-UA"/>
        </w:rPr>
        <w:t>основні</w:t>
      </w:r>
      <w:r w:rsidR="00FE098A" w:rsidRPr="004640BB">
        <w:rPr>
          <w:sz w:val="28"/>
          <w:szCs w:val="28"/>
          <w:lang w:val="uk-UA"/>
        </w:rPr>
        <w:t xml:space="preserve"> </w:t>
      </w:r>
      <w:r w:rsidRPr="004640BB">
        <w:rPr>
          <w:sz w:val="28"/>
          <w:szCs w:val="28"/>
          <w:lang w:val="uk-UA"/>
        </w:rPr>
        <w:t>засоби,</w:t>
      </w:r>
      <w:r w:rsidR="00FE098A" w:rsidRPr="004640BB">
        <w:rPr>
          <w:sz w:val="28"/>
          <w:szCs w:val="28"/>
          <w:lang w:val="uk-UA"/>
        </w:rPr>
        <w:t xml:space="preserve"> </w:t>
      </w:r>
      <w:r w:rsidRPr="004640BB">
        <w:rPr>
          <w:sz w:val="28"/>
          <w:szCs w:val="28"/>
          <w:lang w:val="uk-UA"/>
        </w:rPr>
        <w:t>довготермінові</w:t>
      </w:r>
      <w:r w:rsidR="00FE098A" w:rsidRPr="004640BB">
        <w:rPr>
          <w:sz w:val="28"/>
          <w:szCs w:val="28"/>
          <w:lang w:val="uk-UA"/>
        </w:rPr>
        <w:t xml:space="preserve"> </w:t>
      </w:r>
      <w:r w:rsidRPr="004640BB">
        <w:rPr>
          <w:sz w:val="28"/>
          <w:szCs w:val="28"/>
          <w:lang w:val="uk-UA"/>
        </w:rPr>
        <w:t>інвестиції</w:t>
      </w:r>
      <w:r w:rsidR="00FE098A" w:rsidRPr="004640BB">
        <w:rPr>
          <w:sz w:val="28"/>
          <w:szCs w:val="28"/>
          <w:lang w:val="uk-UA"/>
        </w:rPr>
        <w:t xml:space="preserve"> </w:t>
      </w:r>
      <w:r w:rsidRPr="004640BB">
        <w:rPr>
          <w:sz w:val="28"/>
          <w:szCs w:val="28"/>
          <w:lang w:val="uk-UA"/>
        </w:rPr>
        <w:t>і</w:t>
      </w:r>
      <w:r w:rsidR="00DF7B7F" w:rsidRPr="004640BB">
        <w:rPr>
          <w:sz w:val="28"/>
          <w:szCs w:val="28"/>
          <w:lang w:val="uk-UA"/>
        </w:rPr>
        <w:t xml:space="preserve"> </w:t>
      </w:r>
      <w:r w:rsidRPr="004640BB">
        <w:rPr>
          <w:sz w:val="28"/>
          <w:szCs w:val="28"/>
          <w:lang w:val="uk-UA"/>
        </w:rPr>
        <w:t>нематеріальні активи.</w:t>
      </w:r>
    </w:p>
    <w:p w:rsidR="00870C72" w:rsidRPr="004640BB" w:rsidRDefault="00870C72" w:rsidP="00FE098A">
      <w:pPr>
        <w:spacing w:line="360" w:lineRule="auto"/>
        <w:ind w:firstLine="709"/>
        <w:jc w:val="both"/>
        <w:rPr>
          <w:sz w:val="28"/>
          <w:szCs w:val="28"/>
          <w:lang w:val="uk-UA"/>
        </w:rPr>
      </w:pPr>
      <w:r w:rsidRPr="004640BB">
        <w:rPr>
          <w:sz w:val="28"/>
          <w:szCs w:val="28"/>
          <w:lang w:val="uk-UA"/>
        </w:rPr>
        <w:t>Завданн</w:t>
      </w:r>
      <w:r w:rsidR="00DF7B7F" w:rsidRPr="004640BB">
        <w:rPr>
          <w:sz w:val="28"/>
          <w:szCs w:val="28"/>
          <w:lang w:val="uk-UA"/>
        </w:rPr>
        <w:t>ям аналітика є оцінка структури найбільших</w:t>
      </w:r>
      <w:r w:rsidRPr="004640BB">
        <w:rPr>
          <w:sz w:val="28"/>
          <w:szCs w:val="28"/>
          <w:lang w:val="uk-UA"/>
        </w:rPr>
        <w:t xml:space="preserve"> та</w:t>
      </w:r>
      <w:r w:rsidR="00FE098A" w:rsidRPr="004640BB">
        <w:rPr>
          <w:sz w:val="28"/>
          <w:szCs w:val="28"/>
          <w:lang w:val="uk-UA"/>
        </w:rPr>
        <w:t xml:space="preserve"> </w:t>
      </w:r>
      <w:r w:rsidRPr="004640BB">
        <w:rPr>
          <w:sz w:val="28"/>
          <w:szCs w:val="28"/>
          <w:lang w:val="uk-UA"/>
        </w:rPr>
        <w:t>іммобілізованих</w:t>
      </w:r>
      <w:r w:rsidR="00DF7B7F" w:rsidRPr="004640BB">
        <w:rPr>
          <w:sz w:val="28"/>
          <w:szCs w:val="28"/>
          <w:lang w:val="uk-UA"/>
        </w:rPr>
        <w:t xml:space="preserve"> </w:t>
      </w:r>
      <w:r w:rsidRPr="004640BB">
        <w:rPr>
          <w:sz w:val="28"/>
          <w:szCs w:val="28"/>
          <w:lang w:val="uk-UA"/>
        </w:rPr>
        <w:t>засобів, а також зміни їх наявності за аналізований період.</w:t>
      </w:r>
      <w:r w:rsidR="00706534">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ході</w:t>
      </w:r>
      <w:r w:rsidR="00FE098A" w:rsidRPr="004640BB">
        <w:rPr>
          <w:sz w:val="28"/>
          <w:szCs w:val="28"/>
          <w:lang w:val="uk-UA"/>
        </w:rPr>
        <w:t xml:space="preserve"> </w:t>
      </w:r>
      <w:r w:rsidRPr="004640BB">
        <w:rPr>
          <w:sz w:val="28"/>
          <w:szCs w:val="28"/>
          <w:lang w:val="uk-UA"/>
        </w:rPr>
        <w:t>аналізу</w:t>
      </w:r>
      <w:r w:rsidR="00FE098A" w:rsidRPr="004640BB">
        <w:rPr>
          <w:sz w:val="28"/>
          <w:szCs w:val="28"/>
          <w:lang w:val="uk-UA"/>
        </w:rPr>
        <w:t xml:space="preserve"> </w:t>
      </w:r>
      <w:r w:rsidRPr="004640BB">
        <w:rPr>
          <w:sz w:val="28"/>
          <w:szCs w:val="28"/>
          <w:lang w:val="uk-UA"/>
        </w:rPr>
        <w:t>майна</w:t>
      </w:r>
      <w:r w:rsidR="00FE098A" w:rsidRPr="004640BB">
        <w:rPr>
          <w:sz w:val="28"/>
          <w:szCs w:val="28"/>
          <w:lang w:val="uk-UA"/>
        </w:rPr>
        <w:t xml:space="preserve"> </w:t>
      </w:r>
      <w:r w:rsidRPr="004640BB">
        <w:rPr>
          <w:sz w:val="28"/>
          <w:szCs w:val="28"/>
          <w:lang w:val="uk-UA"/>
        </w:rPr>
        <w:t>підприємства</w:t>
      </w:r>
      <w:r w:rsidR="00FE098A" w:rsidRPr="004640BB">
        <w:rPr>
          <w:sz w:val="28"/>
          <w:szCs w:val="28"/>
          <w:lang w:val="uk-UA"/>
        </w:rPr>
        <w:t xml:space="preserve"> </w:t>
      </w:r>
      <w:r w:rsidRPr="004640BB">
        <w:rPr>
          <w:sz w:val="28"/>
          <w:szCs w:val="28"/>
          <w:lang w:val="uk-UA"/>
        </w:rPr>
        <w:t>визначають</w:t>
      </w:r>
      <w:r w:rsidR="00FE098A" w:rsidRPr="004640BB">
        <w:rPr>
          <w:sz w:val="28"/>
          <w:szCs w:val="28"/>
          <w:lang w:val="uk-UA"/>
        </w:rPr>
        <w:t xml:space="preserve"> </w:t>
      </w:r>
      <w:r w:rsidRPr="004640BB">
        <w:rPr>
          <w:sz w:val="28"/>
          <w:szCs w:val="28"/>
          <w:lang w:val="uk-UA"/>
        </w:rPr>
        <w:t>також</w:t>
      </w:r>
      <w:r w:rsidR="00FE098A" w:rsidRPr="004640BB">
        <w:rPr>
          <w:sz w:val="28"/>
          <w:szCs w:val="28"/>
          <w:lang w:val="uk-UA"/>
        </w:rPr>
        <w:t xml:space="preserve"> </w:t>
      </w:r>
      <w:r w:rsidRPr="004640BB">
        <w:rPr>
          <w:sz w:val="28"/>
          <w:szCs w:val="28"/>
          <w:lang w:val="uk-UA"/>
        </w:rPr>
        <w:t>джерела</w:t>
      </w:r>
      <w:r w:rsidR="00FE098A" w:rsidRPr="004640BB">
        <w:rPr>
          <w:sz w:val="28"/>
          <w:szCs w:val="28"/>
          <w:lang w:val="uk-UA"/>
        </w:rPr>
        <w:t xml:space="preserve"> </w:t>
      </w:r>
      <w:r w:rsidRPr="004640BB">
        <w:rPr>
          <w:sz w:val="28"/>
          <w:szCs w:val="28"/>
          <w:lang w:val="uk-UA"/>
        </w:rPr>
        <w:t>його</w:t>
      </w:r>
      <w:r w:rsidR="00DF7B7F" w:rsidRPr="004640BB">
        <w:rPr>
          <w:sz w:val="28"/>
          <w:szCs w:val="28"/>
          <w:lang w:val="uk-UA"/>
        </w:rPr>
        <w:t xml:space="preserve"> </w:t>
      </w:r>
      <w:r w:rsidRPr="004640BB">
        <w:rPr>
          <w:sz w:val="28"/>
          <w:szCs w:val="28"/>
          <w:lang w:val="uk-UA"/>
        </w:rPr>
        <w:t>утворення. При цьому дається оцінка структури власних і</w:t>
      </w:r>
      <w:r w:rsidR="00FE098A" w:rsidRPr="004640BB">
        <w:rPr>
          <w:sz w:val="28"/>
          <w:szCs w:val="28"/>
          <w:lang w:val="uk-UA"/>
        </w:rPr>
        <w:t xml:space="preserve"> </w:t>
      </w:r>
      <w:r w:rsidRPr="004640BB">
        <w:rPr>
          <w:sz w:val="28"/>
          <w:szCs w:val="28"/>
          <w:lang w:val="uk-UA"/>
        </w:rPr>
        <w:t>позичених</w:t>
      </w:r>
      <w:r w:rsidR="00FE098A" w:rsidRPr="004640BB">
        <w:rPr>
          <w:sz w:val="28"/>
          <w:szCs w:val="28"/>
          <w:lang w:val="uk-UA"/>
        </w:rPr>
        <w:t xml:space="preserve"> </w:t>
      </w:r>
      <w:r w:rsidRPr="004640BB">
        <w:rPr>
          <w:sz w:val="28"/>
          <w:szCs w:val="28"/>
          <w:lang w:val="uk-UA"/>
        </w:rPr>
        <w:t>засобів.</w:t>
      </w:r>
    </w:p>
    <w:p w:rsidR="00870C72" w:rsidRPr="004640BB" w:rsidRDefault="00870C72" w:rsidP="00FE098A">
      <w:pPr>
        <w:spacing w:line="360" w:lineRule="auto"/>
        <w:ind w:firstLine="709"/>
        <w:jc w:val="both"/>
        <w:rPr>
          <w:sz w:val="28"/>
          <w:szCs w:val="28"/>
          <w:lang w:val="uk-UA"/>
        </w:rPr>
      </w:pPr>
      <w:r w:rsidRPr="004640BB">
        <w:rPr>
          <w:sz w:val="28"/>
          <w:szCs w:val="28"/>
          <w:lang w:val="uk-UA"/>
        </w:rPr>
        <w:t>До власних коштів, за рахунок яких</w:t>
      </w:r>
      <w:r w:rsidR="00FE098A" w:rsidRPr="004640BB">
        <w:rPr>
          <w:sz w:val="28"/>
          <w:szCs w:val="28"/>
          <w:lang w:val="uk-UA"/>
        </w:rPr>
        <w:t xml:space="preserve"> </w:t>
      </w:r>
      <w:r w:rsidRPr="004640BB">
        <w:rPr>
          <w:sz w:val="28"/>
          <w:szCs w:val="28"/>
          <w:lang w:val="uk-UA"/>
        </w:rPr>
        <w:t>відбувається</w:t>
      </w:r>
      <w:r w:rsidR="00FE098A" w:rsidRPr="004640BB">
        <w:rPr>
          <w:sz w:val="28"/>
          <w:szCs w:val="28"/>
          <w:lang w:val="uk-UA"/>
        </w:rPr>
        <w:t xml:space="preserve"> </w:t>
      </w:r>
      <w:r w:rsidRPr="004640BB">
        <w:rPr>
          <w:sz w:val="28"/>
          <w:szCs w:val="28"/>
          <w:lang w:val="uk-UA"/>
        </w:rPr>
        <w:t>придбання,</w:t>
      </w:r>
      <w:r w:rsidR="00FE098A" w:rsidRPr="004640BB">
        <w:rPr>
          <w:sz w:val="28"/>
          <w:szCs w:val="28"/>
          <w:lang w:val="uk-UA"/>
        </w:rPr>
        <w:t xml:space="preserve"> </w:t>
      </w:r>
      <w:r w:rsidRPr="004640BB">
        <w:rPr>
          <w:sz w:val="28"/>
          <w:szCs w:val="28"/>
          <w:lang w:val="uk-UA"/>
        </w:rPr>
        <w:t>надходження</w:t>
      </w:r>
      <w:r w:rsidR="00FE098A" w:rsidRPr="004640BB">
        <w:rPr>
          <w:sz w:val="28"/>
          <w:szCs w:val="28"/>
          <w:lang w:val="uk-UA"/>
        </w:rPr>
        <w:t xml:space="preserve"> </w:t>
      </w:r>
      <w:r w:rsidRPr="004640BB">
        <w:rPr>
          <w:sz w:val="28"/>
          <w:szCs w:val="28"/>
          <w:lang w:val="uk-UA"/>
        </w:rPr>
        <w:t>і</w:t>
      </w:r>
      <w:r w:rsidR="00DF7B7F" w:rsidRPr="004640BB">
        <w:rPr>
          <w:sz w:val="28"/>
          <w:szCs w:val="28"/>
          <w:lang w:val="uk-UA"/>
        </w:rPr>
        <w:t xml:space="preserve"> </w:t>
      </w:r>
      <w:r w:rsidRPr="004640BB">
        <w:rPr>
          <w:sz w:val="28"/>
          <w:szCs w:val="28"/>
          <w:lang w:val="uk-UA"/>
        </w:rPr>
        <w:t>створення майна, відносять</w:t>
      </w:r>
      <w:r w:rsidR="00FE098A" w:rsidRPr="004640BB">
        <w:rPr>
          <w:sz w:val="28"/>
          <w:szCs w:val="28"/>
          <w:lang w:val="uk-UA"/>
        </w:rPr>
        <w:t xml:space="preserve"> </w:t>
      </w:r>
      <w:r w:rsidRPr="004640BB">
        <w:rPr>
          <w:sz w:val="28"/>
          <w:szCs w:val="28"/>
          <w:lang w:val="uk-UA"/>
        </w:rPr>
        <w:t>статутний</w:t>
      </w:r>
      <w:r w:rsidR="00FE098A" w:rsidRPr="004640BB">
        <w:rPr>
          <w:sz w:val="28"/>
          <w:szCs w:val="28"/>
          <w:lang w:val="uk-UA"/>
        </w:rPr>
        <w:t xml:space="preserve"> </w:t>
      </w:r>
      <w:r w:rsidRPr="004640BB">
        <w:rPr>
          <w:sz w:val="28"/>
          <w:szCs w:val="28"/>
          <w:lang w:val="uk-UA"/>
        </w:rPr>
        <w:t>фонд</w:t>
      </w:r>
      <w:r w:rsidR="00FE098A" w:rsidRPr="004640BB">
        <w:rPr>
          <w:sz w:val="28"/>
          <w:szCs w:val="28"/>
          <w:lang w:val="uk-UA"/>
        </w:rPr>
        <w:t xml:space="preserve"> </w:t>
      </w:r>
      <w:r w:rsidRPr="004640BB">
        <w:rPr>
          <w:sz w:val="28"/>
          <w:szCs w:val="28"/>
          <w:lang w:val="uk-UA"/>
        </w:rPr>
        <w:t>і</w:t>
      </w:r>
      <w:r w:rsidR="00FE098A" w:rsidRPr="004640BB">
        <w:rPr>
          <w:sz w:val="28"/>
          <w:szCs w:val="28"/>
          <w:lang w:val="uk-UA"/>
        </w:rPr>
        <w:t xml:space="preserve"> </w:t>
      </w:r>
      <w:r w:rsidRPr="004640BB">
        <w:rPr>
          <w:sz w:val="28"/>
          <w:szCs w:val="28"/>
          <w:lang w:val="uk-UA"/>
        </w:rPr>
        <w:t>прибуток.</w:t>
      </w:r>
      <w:r w:rsidR="00FE098A" w:rsidRPr="004640BB">
        <w:rPr>
          <w:sz w:val="28"/>
          <w:szCs w:val="28"/>
          <w:lang w:val="uk-UA"/>
        </w:rPr>
        <w:t xml:space="preserve"> </w:t>
      </w:r>
      <w:r w:rsidRPr="004640BB">
        <w:rPr>
          <w:sz w:val="28"/>
          <w:szCs w:val="28"/>
          <w:lang w:val="uk-UA"/>
        </w:rPr>
        <w:t>У</w:t>
      </w:r>
      <w:r w:rsidR="00FE098A" w:rsidRPr="004640BB">
        <w:rPr>
          <w:sz w:val="28"/>
          <w:szCs w:val="28"/>
          <w:lang w:val="uk-UA"/>
        </w:rPr>
        <w:t xml:space="preserve"> </w:t>
      </w:r>
      <w:r w:rsidRPr="004640BB">
        <w:rPr>
          <w:sz w:val="28"/>
          <w:szCs w:val="28"/>
          <w:lang w:val="uk-UA"/>
        </w:rPr>
        <w:t>склад</w:t>
      </w:r>
      <w:r w:rsidR="00FE098A" w:rsidRPr="004640BB">
        <w:rPr>
          <w:sz w:val="28"/>
          <w:szCs w:val="28"/>
          <w:lang w:val="uk-UA"/>
        </w:rPr>
        <w:t xml:space="preserve"> </w:t>
      </w:r>
      <w:r w:rsidRPr="004640BB">
        <w:rPr>
          <w:sz w:val="28"/>
          <w:szCs w:val="28"/>
          <w:lang w:val="uk-UA"/>
        </w:rPr>
        <w:t>власних</w:t>
      </w:r>
      <w:r w:rsidR="00DF7B7F" w:rsidRPr="004640BB">
        <w:rPr>
          <w:sz w:val="28"/>
          <w:szCs w:val="28"/>
          <w:lang w:val="uk-UA"/>
        </w:rPr>
        <w:t xml:space="preserve"> </w:t>
      </w:r>
      <w:r w:rsidRPr="004640BB">
        <w:rPr>
          <w:sz w:val="28"/>
          <w:szCs w:val="28"/>
          <w:lang w:val="uk-UA"/>
        </w:rPr>
        <w:t>джерел можуть ввійти</w:t>
      </w:r>
      <w:r w:rsidR="00FE098A" w:rsidRPr="004640BB">
        <w:rPr>
          <w:sz w:val="28"/>
          <w:szCs w:val="28"/>
          <w:lang w:val="uk-UA"/>
        </w:rPr>
        <w:t xml:space="preserve"> </w:t>
      </w:r>
      <w:r w:rsidRPr="004640BB">
        <w:rPr>
          <w:sz w:val="28"/>
          <w:szCs w:val="28"/>
          <w:lang w:val="uk-UA"/>
        </w:rPr>
        <w:t>також</w:t>
      </w:r>
      <w:r w:rsidR="00FE098A" w:rsidRPr="004640BB">
        <w:rPr>
          <w:sz w:val="28"/>
          <w:szCs w:val="28"/>
          <w:lang w:val="uk-UA"/>
        </w:rPr>
        <w:t xml:space="preserve"> </w:t>
      </w:r>
      <w:r w:rsidRPr="004640BB">
        <w:rPr>
          <w:sz w:val="28"/>
          <w:szCs w:val="28"/>
          <w:lang w:val="uk-UA"/>
        </w:rPr>
        <w:t>засоби,</w:t>
      </w:r>
      <w:r w:rsidR="00FE098A" w:rsidRPr="004640BB">
        <w:rPr>
          <w:sz w:val="28"/>
          <w:szCs w:val="28"/>
          <w:lang w:val="uk-UA"/>
        </w:rPr>
        <w:t xml:space="preserve"> </w:t>
      </w:r>
      <w:r w:rsidRPr="004640BB">
        <w:rPr>
          <w:sz w:val="28"/>
          <w:szCs w:val="28"/>
          <w:lang w:val="uk-UA"/>
        </w:rPr>
        <w:t>отримані</w:t>
      </w:r>
      <w:r w:rsidR="00FE098A" w:rsidRPr="004640BB">
        <w:rPr>
          <w:sz w:val="28"/>
          <w:szCs w:val="28"/>
          <w:lang w:val="uk-UA"/>
        </w:rPr>
        <w:t xml:space="preserve"> </w:t>
      </w:r>
      <w:r w:rsidRPr="004640BB">
        <w:rPr>
          <w:sz w:val="28"/>
          <w:szCs w:val="28"/>
          <w:lang w:val="uk-UA"/>
        </w:rPr>
        <w:t>від</w:t>
      </w:r>
      <w:r w:rsidR="00FE098A" w:rsidRPr="004640BB">
        <w:rPr>
          <w:sz w:val="28"/>
          <w:szCs w:val="28"/>
          <w:lang w:val="uk-UA"/>
        </w:rPr>
        <w:t xml:space="preserve"> </w:t>
      </w:r>
      <w:r w:rsidRPr="004640BB">
        <w:rPr>
          <w:sz w:val="28"/>
          <w:szCs w:val="28"/>
          <w:lang w:val="uk-UA"/>
        </w:rPr>
        <w:t>держави,</w:t>
      </w:r>
      <w:r w:rsidR="00FE098A" w:rsidRPr="004640BB">
        <w:rPr>
          <w:sz w:val="28"/>
          <w:szCs w:val="28"/>
          <w:lang w:val="uk-UA"/>
        </w:rPr>
        <w:t xml:space="preserve"> </w:t>
      </w:r>
      <w:r w:rsidRPr="004640BB">
        <w:rPr>
          <w:sz w:val="28"/>
          <w:szCs w:val="28"/>
          <w:lang w:val="uk-UA"/>
        </w:rPr>
        <w:t>орендодавців,</w:t>
      </w:r>
      <w:r w:rsidR="00DF7B7F" w:rsidRPr="004640BB">
        <w:rPr>
          <w:sz w:val="28"/>
          <w:szCs w:val="28"/>
          <w:lang w:val="uk-UA"/>
        </w:rPr>
        <w:t xml:space="preserve"> </w:t>
      </w:r>
      <w:r w:rsidRPr="004640BB">
        <w:rPr>
          <w:sz w:val="28"/>
          <w:szCs w:val="28"/>
          <w:lang w:val="uk-UA"/>
        </w:rPr>
        <w:t>інших підприємств, окремих осіб, зацікавлених у розвитку підприємства.</w:t>
      </w:r>
    </w:p>
    <w:p w:rsidR="00870C72" w:rsidRPr="004640BB" w:rsidRDefault="00870C72" w:rsidP="00FE098A">
      <w:pPr>
        <w:spacing w:line="360" w:lineRule="auto"/>
        <w:ind w:firstLine="709"/>
        <w:jc w:val="both"/>
        <w:rPr>
          <w:sz w:val="28"/>
          <w:szCs w:val="28"/>
          <w:lang w:val="uk-UA"/>
        </w:rPr>
      </w:pPr>
      <w:r w:rsidRPr="004640BB">
        <w:rPr>
          <w:sz w:val="28"/>
          <w:szCs w:val="28"/>
          <w:lang w:val="uk-UA"/>
        </w:rPr>
        <w:t>Основним джерелом фінансування</w:t>
      </w:r>
      <w:r w:rsidR="00FE098A" w:rsidRPr="004640BB">
        <w:rPr>
          <w:sz w:val="28"/>
          <w:szCs w:val="28"/>
          <w:lang w:val="uk-UA"/>
        </w:rPr>
        <w:t xml:space="preserve"> </w:t>
      </w:r>
      <w:r w:rsidRPr="004640BB">
        <w:rPr>
          <w:sz w:val="28"/>
          <w:szCs w:val="28"/>
          <w:lang w:val="uk-UA"/>
        </w:rPr>
        <w:t>мобільних</w:t>
      </w:r>
      <w:r w:rsidR="00FE098A" w:rsidRPr="004640BB">
        <w:rPr>
          <w:sz w:val="28"/>
          <w:szCs w:val="28"/>
          <w:lang w:val="uk-UA"/>
        </w:rPr>
        <w:t xml:space="preserve"> </w:t>
      </w:r>
      <w:r w:rsidRPr="004640BB">
        <w:rPr>
          <w:sz w:val="28"/>
          <w:szCs w:val="28"/>
          <w:lang w:val="uk-UA"/>
        </w:rPr>
        <w:t>активів</w:t>
      </w:r>
      <w:r w:rsidR="00FE098A" w:rsidRPr="004640BB">
        <w:rPr>
          <w:sz w:val="28"/>
          <w:szCs w:val="28"/>
          <w:lang w:val="uk-UA"/>
        </w:rPr>
        <w:t xml:space="preserve"> </w:t>
      </w:r>
      <w:r w:rsidRPr="004640BB">
        <w:rPr>
          <w:sz w:val="28"/>
          <w:szCs w:val="28"/>
          <w:lang w:val="uk-UA"/>
        </w:rPr>
        <w:t>є</w:t>
      </w:r>
      <w:r w:rsidR="00FE098A" w:rsidRPr="004640BB">
        <w:rPr>
          <w:sz w:val="28"/>
          <w:szCs w:val="28"/>
          <w:lang w:val="uk-UA"/>
        </w:rPr>
        <w:t xml:space="preserve"> </w:t>
      </w:r>
      <w:r w:rsidRPr="004640BB">
        <w:rPr>
          <w:sz w:val="28"/>
          <w:szCs w:val="28"/>
          <w:lang w:val="uk-UA"/>
        </w:rPr>
        <w:t>власні</w:t>
      </w:r>
      <w:r w:rsidR="00FE098A" w:rsidRPr="004640BB">
        <w:rPr>
          <w:sz w:val="28"/>
          <w:szCs w:val="28"/>
          <w:lang w:val="uk-UA"/>
        </w:rPr>
        <w:t xml:space="preserve"> </w:t>
      </w:r>
      <w:r w:rsidRPr="004640BB">
        <w:rPr>
          <w:sz w:val="28"/>
          <w:szCs w:val="28"/>
          <w:lang w:val="uk-UA"/>
        </w:rPr>
        <w:t>оборотні</w:t>
      </w:r>
      <w:r w:rsidR="00DF7B7F" w:rsidRPr="004640BB">
        <w:rPr>
          <w:sz w:val="28"/>
          <w:szCs w:val="28"/>
          <w:lang w:val="uk-UA"/>
        </w:rPr>
        <w:t xml:space="preserve"> </w:t>
      </w:r>
      <w:r w:rsidRPr="004640BB">
        <w:rPr>
          <w:sz w:val="28"/>
          <w:szCs w:val="28"/>
          <w:lang w:val="uk-UA"/>
        </w:rPr>
        <w:t>кошти,</w:t>
      </w:r>
      <w:r w:rsidR="00FE098A" w:rsidRPr="004640BB">
        <w:rPr>
          <w:sz w:val="28"/>
          <w:szCs w:val="28"/>
          <w:lang w:val="uk-UA"/>
        </w:rPr>
        <w:t xml:space="preserve"> </w:t>
      </w:r>
      <w:r w:rsidRPr="004640BB">
        <w:rPr>
          <w:sz w:val="28"/>
          <w:szCs w:val="28"/>
          <w:lang w:val="uk-UA"/>
        </w:rPr>
        <w:t>якими</w:t>
      </w:r>
      <w:r w:rsidR="00FE098A" w:rsidRPr="004640BB">
        <w:rPr>
          <w:sz w:val="28"/>
          <w:szCs w:val="28"/>
          <w:lang w:val="uk-UA"/>
        </w:rPr>
        <w:t xml:space="preserve"> </w:t>
      </w:r>
      <w:r w:rsidRPr="004640BB">
        <w:rPr>
          <w:sz w:val="28"/>
          <w:szCs w:val="28"/>
          <w:lang w:val="uk-UA"/>
        </w:rPr>
        <w:t>підприємство</w:t>
      </w:r>
      <w:r w:rsidR="00FE098A" w:rsidRPr="004640BB">
        <w:rPr>
          <w:sz w:val="28"/>
          <w:szCs w:val="28"/>
          <w:lang w:val="uk-UA"/>
        </w:rPr>
        <w:t xml:space="preserve"> </w:t>
      </w:r>
      <w:r w:rsidRPr="004640BB">
        <w:rPr>
          <w:sz w:val="28"/>
          <w:szCs w:val="28"/>
          <w:lang w:val="uk-UA"/>
        </w:rPr>
        <w:t>розпоряджається</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момент</w:t>
      </w:r>
      <w:r w:rsidR="00FE098A" w:rsidRPr="004640BB">
        <w:rPr>
          <w:sz w:val="28"/>
          <w:szCs w:val="28"/>
          <w:lang w:val="uk-UA"/>
        </w:rPr>
        <w:t xml:space="preserve"> </w:t>
      </w:r>
      <w:r w:rsidRPr="004640BB">
        <w:rPr>
          <w:sz w:val="28"/>
          <w:szCs w:val="28"/>
          <w:lang w:val="uk-UA"/>
        </w:rPr>
        <w:t>його</w:t>
      </w:r>
      <w:r w:rsidR="00FE098A" w:rsidRPr="004640BB">
        <w:rPr>
          <w:sz w:val="28"/>
          <w:szCs w:val="28"/>
          <w:lang w:val="uk-UA"/>
        </w:rPr>
        <w:t xml:space="preserve"> </w:t>
      </w:r>
      <w:r w:rsidRPr="004640BB">
        <w:rPr>
          <w:sz w:val="28"/>
          <w:szCs w:val="28"/>
          <w:lang w:val="uk-UA"/>
        </w:rPr>
        <w:t>заснування.</w:t>
      </w:r>
    </w:p>
    <w:p w:rsidR="00A33D64" w:rsidRPr="004640BB" w:rsidRDefault="00870C72" w:rsidP="00FE098A">
      <w:pPr>
        <w:spacing w:line="360" w:lineRule="auto"/>
        <w:ind w:firstLine="709"/>
        <w:jc w:val="both"/>
        <w:rPr>
          <w:sz w:val="28"/>
          <w:szCs w:val="28"/>
          <w:lang w:val="uk-UA"/>
        </w:rPr>
      </w:pPr>
      <w:r w:rsidRPr="004640BB">
        <w:rPr>
          <w:sz w:val="28"/>
          <w:szCs w:val="28"/>
          <w:lang w:val="uk-UA"/>
        </w:rPr>
        <w:t>Спрямовуючи фінансові результати в основні</w:t>
      </w:r>
      <w:r w:rsidR="00FE098A" w:rsidRPr="004640BB">
        <w:rPr>
          <w:sz w:val="28"/>
          <w:szCs w:val="28"/>
          <w:lang w:val="uk-UA"/>
        </w:rPr>
        <w:t xml:space="preserve"> </w:t>
      </w:r>
      <w:r w:rsidRPr="004640BB">
        <w:rPr>
          <w:sz w:val="28"/>
          <w:szCs w:val="28"/>
          <w:lang w:val="uk-UA"/>
        </w:rPr>
        <w:t>й</w:t>
      </w:r>
      <w:r w:rsidR="00FE098A" w:rsidRPr="004640BB">
        <w:rPr>
          <w:sz w:val="28"/>
          <w:szCs w:val="28"/>
          <w:lang w:val="uk-UA"/>
        </w:rPr>
        <w:t xml:space="preserve"> </w:t>
      </w:r>
      <w:r w:rsidRPr="004640BB">
        <w:rPr>
          <w:sz w:val="28"/>
          <w:szCs w:val="28"/>
          <w:lang w:val="uk-UA"/>
        </w:rPr>
        <w:t>оборотні</w:t>
      </w:r>
      <w:r w:rsidR="00FE098A" w:rsidRPr="004640BB">
        <w:rPr>
          <w:sz w:val="28"/>
          <w:szCs w:val="28"/>
          <w:lang w:val="uk-UA"/>
        </w:rPr>
        <w:t xml:space="preserve"> </w:t>
      </w:r>
      <w:r w:rsidRPr="004640BB">
        <w:rPr>
          <w:sz w:val="28"/>
          <w:szCs w:val="28"/>
          <w:lang w:val="uk-UA"/>
        </w:rPr>
        <w:t>кошти,</w:t>
      </w:r>
      <w:r w:rsidR="00FE098A" w:rsidRPr="004640BB">
        <w:rPr>
          <w:sz w:val="28"/>
          <w:szCs w:val="28"/>
          <w:lang w:val="uk-UA"/>
        </w:rPr>
        <w:t xml:space="preserve"> </w:t>
      </w:r>
      <w:r w:rsidRPr="004640BB">
        <w:rPr>
          <w:sz w:val="28"/>
          <w:szCs w:val="28"/>
          <w:lang w:val="uk-UA"/>
        </w:rPr>
        <w:t>виходять</w:t>
      </w:r>
      <w:r w:rsidR="00FE098A" w:rsidRPr="004640BB">
        <w:rPr>
          <w:sz w:val="28"/>
          <w:szCs w:val="28"/>
          <w:lang w:val="uk-UA"/>
        </w:rPr>
        <w:t xml:space="preserve"> </w:t>
      </w:r>
      <w:r w:rsidRPr="004640BB">
        <w:rPr>
          <w:sz w:val="28"/>
          <w:szCs w:val="28"/>
          <w:lang w:val="uk-UA"/>
        </w:rPr>
        <w:t>з</w:t>
      </w:r>
      <w:r w:rsidR="00DF7B7F" w:rsidRPr="004640BB">
        <w:rPr>
          <w:sz w:val="28"/>
          <w:szCs w:val="28"/>
          <w:lang w:val="uk-UA"/>
        </w:rPr>
        <w:t xml:space="preserve"> </w:t>
      </w:r>
      <w:r w:rsidRPr="004640BB">
        <w:rPr>
          <w:sz w:val="28"/>
          <w:szCs w:val="28"/>
          <w:lang w:val="uk-UA"/>
        </w:rPr>
        <w:t>економічної</w:t>
      </w:r>
      <w:r w:rsidR="00FE098A" w:rsidRPr="004640BB">
        <w:rPr>
          <w:sz w:val="28"/>
          <w:szCs w:val="28"/>
          <w:lang w:val="uk-UA"/>
        </w:rPr>
        <w:t xml:space="preserve"> </w:t>
      </w:r>
      <w:r w:rsidRPr="004640BB">
        <w:rPr>
          <w:sz w:val="28"/>
          <w:szCs w:val="28"/>
          <w:lang w:val="uk-UA"/>
        </w:rPr>
        <w:t>доцільності:</w:t>
      </w:r>
      <w:r w:rsidR="00FE098A" w:rsidRPr="004640BB">
        <w:rPr>
          <w:sz w:val="28"/>
          <w:szCs w:val="28"/>
          <w:lang w:val="uk-UA"/>
        </w:rPr>
        <w:t xml:space="preserve"> </w:t>
      </w:r>
      <w:r w:rsidRPr="004640BB">
        <w:rPr>
          <w:sz w:val="28"/>
          <w:szCs w:val="28"/>
          <w:lang w:val="uk-UA"/>
        </w:rPr>
        <w:t>розмір</w:t>
      </w:r>
      <w:r w:rsidR="00FE098A" w:rsidRPr="004640BB">
        <w:rPr>
          <w:sz w:val="28"/>
          <w:szCs w:val="28"/>
          <w:lang w:val="uk-UA"/>
        </w:rPr>
        <w:t xml:space="preserve"> </w:t>
      </w:r>
      <w:r w:rsidRPr="004640BB">
        <w:rPr>
          <w:sz w:val="28"/>
          <w:szCs w:val="28"/>
          <w:lang w:val="uk-UA"/>
        </w:rPr>
        <w:t>власних</w:t>
      </w:r>
      <w:r w:rsidR="00FE098A" w:rsidRPr="004640BB">
        <w:rPr>
          <w:sz w:val="28"/>
          <w:szCs w:val="28"/>
          <w:lang w:val="uk-UA"/>
        </w:rPr>
        <w:t xml:space="preserve"> </w:t>
      </w:r>
      <w:r w:rsidRPr="004640BB">
        <w:rPr>
          <w:sz w:val="28"/>
          <w:szCs w:val="28"/>
          <w:lang w:val="uk-UA"/>
        </w:rPr>
        <w:t>оборотних</w:t>
      </w:r>
      <w:r w:rsidR="00FE098A" w:rsidRPr="004640BB">
        <w:rPr>
          <w:sz w:val="28"/>
          <w:szCs w:val="28"/>
          <w:lang w:val="uk-UA"/>
        </w:rPr>
        <w:t xml:space="preserve"> </w:t>
      </w:r>
      <w:r w:rsidRPr="004640BB">
        <w:rPr>
          <w:sz w:val="28"/>
          <w:szCs w:val="28"/>
          <w:lang w:val="uk-UA"/>
        </w:rPr>
        <w:t>коштів</w:t>
      </w:r>
      <w:r w:rsidR="00FE098A" w:rsidRPr="004640BB">
        <w:rPr>
          <w:sz w:val="28"/>
          <w:szCs w:val="28"/>
          <w:lang w:val="uk-UA"/>
        </w:rPr>
        <w:t xml:space="preserve"> </w:t>
      </w:r>
      <w:r w:rsidRPr="004640BB">
        <w:rPr>
          <w:sz w:val="28"/>
          <w:szCs w:val="28"/>
          <w:lang w:val="uk-UA"/>
        </w:rPr>
        <w:t>повинен</w:t>
      </w:r>
      <w:r w:rsidR="00DF7B7F" w:rsidRPr="004640BB">
        <w:rPr>
          <w:sz w:val="28"/>
          <w:szCs w:val="28"/>
          <w:lang w:val="uk-UA"/>
        </w:rPr>
        <w:t xml:space="preserve"> </w:t>
      </w:r>
      <w:r w:rsidRPr="004640BB">
        <w:rPr>
          <w:sz w:val="28"/>
          <w:szCs w:val="28"/>
          <w:lang w:val="uk-UA"/>
        </w:rPr>
        <w:t>забезпечувати</w:t>
      </w:r>
      <w:r w:rsidR="00FE098A" w:rsidRPr="004640BB">
        <w:rPr>
          <w:sz w:val="28"/>
          <w:szCs w:val="28"/>
          <w:lang w:val="uk-UA"/>
        </w:rPr>
        <w:t xml:space="preserve"> </w:t>
      </w:r>
      <w:r w:rsidRPr="004640BB">
        <w:rPr>
          <w:sz w:val="28"/>
          <w:szCs w:val="28"/>
          <w:lang w:val="uk-UA"/>
        </w:rPr>
        <w:t>мінімальну</w:t>
      </w:r>
      <w:r w:rsidR="00FE098A" w:rsidRPr="004640BB">
        <w:rPr>
          <w:sz w:val="28"/>
          <w:szCs w:val="28"/>
          <w:lang w:val="uk-UA"/>
        </w:rPr>
        <w:t xml:space="preserve"> </w:t>
      </w:r>
      <w:r w:rsidRPr="004640BB">
        <w:rPr>
          <w:sz w:val="28"/>
          <w:szCs w:val="28"/>
          <w:lang w:val="uk-UA"/>
        </w:rPr>
        <w:t>потребу</w:t>
      </w:r>
      <w:r w:rsidR="00FE098A" w:rsidRPr="004640BB">
        <w:rPr>
          <w:sz w:val="28"/>
          <w:szCs w:val="28"/>
          <w:lang w:val="uk-UA"/>
        </w:rPr>
        <w:t xml:space="preserve"> </w:t>
      </w:r>
      <w:r w:rsidRPr="004640BB">
        <w:rPr>
          <w:sz w:val="28"/>
          <w:szCs w:val="28"/>
          <w:lang w:val="uk-UA"/>
        </w:rPr>
        <w:t>протягом</w:t>
      </w:r>
      <w:r w:rsidR="00FE098A" w:rsidRPr="004640BB">
        <w:rPr>
          <w:sz w:val="28"/>
          <w:szCs w:val="28"/>
          <w:lang w:val="uk-UA"/>
        </w:rPr>
        <w:t xml:space="preserve"> </w:t>
      </w:r>
      <w:r w:rsidRPr="004640BB">
        <w:rPr>
          <w:sz w:val="28"/>
          <w:szCs w:val="28"/>
          <w:lang w:val="uk-UA"/>
        </w:rPr>
        <w:t>одного</w:t>
      </w:r>
      <w:r w:rsidR="00FE098A" w:rsidRPr="004640BB">
        <w:rPr>
          <w:sz w:val="28"/>
          <w:szCs w:val="28"/>
          <w:lang w:val="uk-UA"/>
        </w:rPr>
        <w:t xml:space="preserve"> </w:t>
      </w:r>
      <w:r w:rsidRPr="004640BB">
        <w:rPr>
          <w:sz w:val="28"/>
          <w:szCs w:val="28"/>
          <w:lang w:val="uk-UA"/>
        </w:rPr>
        <w:t>виробничого</w:t>
      </w:r>
      <w:r w:rsidR="00FE098A" w:rsidRPr="004640BB">
        <w:rPr>
          <w:sz w:val="28"/>
          <w:szCs w:val="28"/>
          <w:lang w:val="uk-UA"/>
        </w:rPr>
        <w:t xml:space="preserve"> </w:t>
      </w:r>
      <w:r w:rsidRPr="004640BB">
        <w:rPr>
          <w:sz w:val="28"/>
          <w:szCs w:val="28"/>
          <w:lang w:val="uk-UA"/>
        </w:rPr>
        <w:t>циклу</w:t>
      </w:r>
      <w:r w:rsidR="00FE098A" w:rsidRPr="004640BB">
        <w:rPr>
          <w:sz w:val="28"/>
          <w:szCs w:val="28"/>
          <w:lang w:val="uk-UA"/>
        </w:rPr>
        <w:t xml:space="preserve"> </w:t>
      </w:r>
      <w:r w:rsidRPr="004640BB">
        <w:rPr>
          <w:sz w:val="28"/>
          <w:szCs w:val="28"/>
          <w:lang w:val="uk-UA"/>
        </w:rPr>
        <w:t>у</w:t>
      </w:r>
      <w:r w:rsidR="00DF7B7F" w:rsidRPr="004640BB">
        <w:rPr>
          <w:sz w:val="28"/>
          <w:szCs w:val="28"/>
          <w:lang w:val="uk-UA"/>
        </w:rPr>
        <w:t xml:space="preserve"> </w:t>
      </w:r>
      <w:r w:rsidRPr="004640BB">
        <w:rPr>
          <w:sz w:val="28"/>
          <w:szCs w:val="28"/>
          <w:lang w:val="uk-UA"/>
        </w:rPr>
        <w:t>виробничих запасах,</w:t>
      </w:r>
      <w:r w:rsidR="00FE098A" w:rsidRPr="004640BB">
        <w:rPr>
          <w:sz w:val="28"/>
          <w:szCs w:val="28"/>
          <w:lang w:val="uk-UA"/>
        </w:rPr>
        <w:t xml:space="preserve"> </w:t>
      </w:r>
      <w:r w:rsidRPr="004640BB">
        <w:rPr>
          <w:sz w:val="28"/>
          <w:szCs w:val="28"/>
          <w:lang w:val="uk-UA"/>
        </w:rPr>
        <w:t>заділах</w:t>
      </w:r>
      <w:r w:rsidR="00FE098A" w:rsidRPr="004640BB">
        <w:rPr>
          <w:sz w:val="28"/>
          <w:szCs w:val="28"/>
          <w:lang w:val="uk-UA"/>
        </w:rPr>
        <w:t xml:space="preserve"> </w:t>
      </w:r>
      <w:r w:rsidRPr="004640BB">
        <w:rPr>
          <w:sz w:val="28"/>
          <w:szCs w:val="28"/>
          <w:lang w:val="uk-UA"/>
        </w:rPr>
        <w:t>незавершеного</w:t>
      </w:r>
      <w:r w:rsidR="00FE098A" w:rsidRPr="004640BB">
        <w:rPr>
          <w:sz w:val="28"/>
          <w:szCs w:val="28"/>
          <w:lang w:val="uk-UA"/>
        </w:rPr>
        <w:t xml:space="preserve"> </w:t>
      </w:r>
      <w:r w:rsidRPr="004640BB">
        <w:rPr>
          <w:sz w:val="28"/>
          <w:szCs w:val="28"/>
          <w:lang w:val="uk-UA"/>
        </w:rPr>
        <w:t>виробництва,</w:t>
      </w:r>
      <w:r w:rsidR="00FE098A" w:rsidRPr="004640BB">
        <w:rPr>
          <w:sz w:val="28"/>
          <w:szCs w:val="28"/>
          <w:lang w:val="uk-UA"/>
        </w:rPr>
        <w:t xml:space="preserve"> </w:t>
      </w:r>
      <w:r w:rsidRPr="004640BB">
        <w:rPr>
          <w:sz w:val="28"/>
          <w:szCs w:val="28"/>
          <w:lang w:val="uk-UA"/>
        </w:rPr>
        <w:t>залишках</w:t>
      </w:r>
      <w:r w:rsidR="00FE098A" w:rsidRPr="004640BB">
        <w:rPr>
          <w:sz w:val="28"/>
          <w:szCs w:val="28"/>
          <w:lang w:val="uk-UA"/>
        </w:rPr>
        <w:t xml:space="preserve"> </w:t>
      </w:r>
      <w:r w:rsidRPr="004640BB">
        <w:rPr>
          <w:sz w:val="28"/>
          <w:szCs w:val="28"/>
          <w:lang w:val="uk-UA"/>
        </w:rPr>
        <w:t>готової</w:t>
      </w:r>
      <w:r w:rsidR="00DF7B7F" w:rsidRPr="004640BB">
        <w:rPr>
          <w:sz w:val="28"/>
          <w:szCs w:val="28"/>
          <w:lang w:val="uk-UA"/>
        </w:rPr>
        <w:t xml:space="preserve"> </w:t>
      </w:r>
      <w:r w:rsidRPr="004640BB">
        <w:rPr>
          <w:sz w:val="28"/>
          <w:szCs w:val="28"/>
          <w:lang w:val="uk-UA"/>
        </w:rPr>
        <w:t>продукції. Єдиним джерелом збільшення власних оборотних</w:t>
      </w:r>
      <w:r w:rsidR="00FE098A" w:rsidRPr="004640BB">
        <w:rPr>
          <w:sz w:val="28"/>
          <w:szCs w:val="28"/>
          <w:lang w:val="uk-UA"/>
        </w:rPr>
        <w:t xml:space="preserve"> </w:t>
      </w:r>
      <w:r w:rsidRPr="004640BB">
        <w:rPr>
          <w:sz w:val="28"/>
          <w:szCs w:val="28"/>
          <w:lang w:val="uk-UA"/>
        </w:rPr>
        <w:t>коштів</w:t>
      </w:r>
      <w:r w:rsidR="00FE098A" w:rsidRPr="004640BB">
        <w:rPr>
          <w:sz w:val="28"/>
          <w:szCs w:val="28"/>
          <w:lang w:val="uk-UA"/>
        </w:rPr>
        <w:t xml:space="preserve"> </w:t>
      </w:r>
      <w:r w:rsidRPr="004640BB">
        <w:rPr>
          <w:sz w:val="28"/>
          <w:szCs w:val="28"/>
          <w:lang w:val="uk-UA"/>
        </w:rPr>
        <w:t>є</w:t>
      </w:r>
      <w:r w:rsidR="00FE098A" w:rsidRPr="004640BB">
        <w:rPr>
          <w:sz w:val="28"/>
          <w:szCs w:val="28"/>
          <w:lang w:val="uk-UA"/>
        </w:rPr>
        <w:t xml:space="preserve"> </w:t>
      </w:r>
      <w:r w:rsidRPr="004640BB">
        <w:rPr>
          <w:sz w:val="28"/>
          <w:szCs w:val="28"/>
          <w:lang w:val="uk-UA"/>
        </w:rPr>
        <w:t>прибуток</w:t>
      </w:r>
      <w:r w:rsidR="00DF7B7F" w:rsidRPr="004640BB">
        <w:rPr>
          <w:sz w:val="28"/>
          <w:szCs w:val="28"/>
          <w:lang w:val="uk-UA"/>
        </w:rPr>
        <w:t xml:space="preserve"> </w:t>
      </w:r>
      <w:r w:rsidRPr="004640BB">
        <w:rPr>
          <w:sz w:val="28"/>
          <w:szCs w:val="28"/>
          <w:lang w:val="uk-UA"/>
        </w:rPr>
        <w:t>підприємства.</w:t>
      </w:r>
    </w:p>
    <w:p w:rsidR="00870C72" w:rsidRPr="004640BB" w:rsidRDefault="00870C72" w:rsidP="00FE098A">
      <w:pPr>
        <w:spacing w:line="360" w:lineRule="auto"/>
        <w:ind w:firstLine="709"/>
        <w:jc w:val="both"/>
        <w:rPr>
          <w:sz w:val="28"/>
          <w:szCs w:val="28"/>
          <w:lang w:val="uk-UA"/>
        </w:rPr>
      </w:pPr>
      <w:r w:rsidRPr="004640BB">
        <w:rPr>
          <w:sz w:val="28"/>
          <w:szCs w:val="28"/>
          <w:lang w:val="uk-UA"/>
        </w:rPr>
        <w:t>До</w:t>
      </w:r>
      <w:r w:rsidR="00FE098A" w:rsidRPr="004640BB">
        <w:rPr>
          <w:sz w:val="28"/>
          <w:szCs w:val="28"/>
          <w:lang w:val="uk-UA"/>
        </w:rPr>
        <w:t xml:space="preserve"> </w:t>
      </w:r>
      <w:r w:rsidRPr="004640BB">
        <w:rPr>
          <w:sz w:val="28"/>
          <w:szCs w:val="28"/>
          <w:lang w:val="uk-UA"/>
        </w:rPr>
        <w:t>позичених</w:t>
      </w:r>
      <w:r w:rsidR="00FE098A" w:rsidRPr="004640BB">
        <w:rPr>
          <w:sz w:val="28"/>
          <w:szCs w:val="28"/>
          <w:lang w:val="uk-UA"/>
        </w:rPr>
        <w:t xml:space="preserve"> </w:t>
      </w:r>
      <w:r w:rsidRPr="004640BB">
        <w:rPr>
          <w:sz w:val="28"/>
          <w:szCs w:val="28"/>
          <w:lang w:val="uk-UA"/>
        </w:rPr>
        <w:t>засобів</w:t>
      </w:r>
      <w:r w:rsidR="00FE098A" w:rsidRPr="004640BB">
        <w:rPr>
          <w:sz w:val="28"/>
          <w:szCs w:val="28"/>
          <w:lang w:val="uk-UA"/>
        </w:rPr>
        <w:t xml:space="preserve"> </w:t>
      </w:r>
      <w:r w:rsidRPr="004640BB">
        <w:rPr>
          <w:sz w:val="28"/>
          <w:szCs w:val="28"/>
          <w:lang w:val="uk-UA"/>
        </w:rPr>
        <w:t>належать</w:t>
      </w:r>
      <w:r w:rsidR="00FE098A" w:rsidRPr="004640BB">
        <w:rPr>
          <w:sz w:val="28"/>
          <w:szCs w:val="28"/>
          <w:lang w:val="uk-UA"/>
        </w:rPr>
        <w:t xml:space="preserve"> </w:t>
      </w:r>
      <w:r w:rsidRPr="004640BB">
        <w:rPr>
          <w:sz w:val="28"/>
          <w:szCs w:val="28"/>
          <w:lang w:val="uk-UA"/>
        </w:rPr>
        <w:t>отримані</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кредит</w:t>
      </w:r>
      <w:r w:rsidR="00FE098A" w:rsidRPr="004640BB">
        <w:rPr>
          <w:sz w:val="28"/>
          <w:szCs w:val="28"/>
          <w:lang w:val="uk-UA"/>
        </w:rPr>
        <w:t xml:space="preserve"> </w:t>
      </w:r>
      <w:r w:rsidRPr="004640BB">
        <w:rPr>
          <w:sz w:val="28"/>
          <w:szCs w:val="28"/>
          <w:lang w:val="uk-UA"/>
        </w:rPr>
        <w:t>від</w:t>
      </w:r>
      <w:r w:rsidR="00FE098A" w:rsidRPr="004640BB">
        <w:rPr>
          <w:sz w:val="28"/>
          <w:szCs w:val="28"/>
          <w:lang w:val="uk-UA"/>
        </w:rPr>
        <w:t xml:space="preserve"> </w:t>
      </w:r>
      <w:r w:rsidRPr="004640BB">
        <w:rPr>
          <w:sz w:val="28"/>
          <w:szCs w:val="28"/>
          <w:lang w:val="uk-UA"/>
        </w:rPr>
        <w:t>державних,</w:t>
      </w:r>
      <w:r w:rsidR="00DF7B7F" w:rsidRPr="004640BB">
        <w:rPr>
          <w:sz w:val="28"/>
          <w:szCs w:val="28"/>
          <w:lang w:val="uk-UA"/>
        </w:rPr>
        <w:t xml:space="preserve"> </w:t>
      </w:r>
      <w:r w:rsidRPr="004640BB">
        <w:rPr>
          <w:sz w:val="28"/>
          <w:szCs w:val="28"/>
          <w:lang w:val="uk-UA"/>
        </w:rPr>
        <w:t>комерційних і кооперативних банків</w:t>
      </w:r>
      <w:r w:rsidR="00FE098A" w:rsidRPr="004640BB">
        <w:rPr>
          <w:sz w:val="28"/>
          <w:szCs w:val="28"/>
          <w:lang w:val="uk-UA"/>
        </w:rPr>
        <w:t xml:space="preserve"> </w:t>
      </w:r>
      <w:r w:rsidRPr="004640BB">
        <w:rPr>
          <w:sz w:val="28"/>
          <w:szCs w:val="28"/>
          <w:lang w:val="uk-UA"/>
        </w:rPr>
        <w:t>та</w:t>
      </w:r>
      <w:r w:rsidR="00FE098A" w:rsidRPr="004640BB">
        <w:rPr>
          <w:sz w:val="28"/>
          <w:szCs w:val="28"/>
          <w:lang w:val="uk-UA"/>
        </w:rPr>
        <w:t xml:space="preserve"> </w:t>
      </w:r>
      <w:r w:rsidRPr="004640BB">
        <w:rPr>
          <w:sz w:val="28"/>
          <w:szCs w:val="28"/>
          <w:lang w:val="uk-UA"/>
        </w:rPr>
        <w:t>інших</w:t>
      </w:r>
      <w:r w:rsidR="00FE098A" w:rsidRPr="004640BB">
        <w:rPr>
          <w:sz w:val="28"/>
          <w:szCs w:val="28"/>
          <w:lang w:val="uk-UA"/>
        </w:rPr>
        <w:t xml:space="preserve"> </w:t>
      </w:r>
      <w:r w:rsidRPr="004640BB">
        <w:rPr>
          <w:sz w:val="28"/>
          <w:szCs w:val="28"/>
          <w:lang w:val="uk-UA"/>
        </w:rPr>
        <w:t>підприємств.</w:t>
      </w:r>
      <w:r w:rsidR="00FE098A" w:rsidRPr="004640BB">
        <w:rPr>
          <w:sz w:val="28"/>
          <w:szCs w:val="28"/>
          <w:lang w:val="uk-UA"/>
        </w:rPr>
        <w:t xml:space="preserve"> </w:t>
      </w:r>
      <w:r w:rsidRPr="004640BB">
        <w:rPr>
          <w:sz w:val="28"/>
          <w:szCs w:val="28"/>
          <w:lang w:val="uk-UA"/>
        </w:rPr>
        <w:t>Позичені</w:t>
      </w:r>
      <w:r w:rsidR="00FE098A" w:rsidRPr="004640BB">
        <w:rPr>
          <w:sz w:val="28"/>
          <w:szCs w:val="28"/>
          <w:lang w:val="uk-UA"/>
        </w:rPr>
        <w:t xml:space="preserve"> </w:t>
      </w:r>
      <w:r w:rsidRPr="004640BB">
        <w:rPr>
          <w:sz w:val="28"/>
          <w:szCs w:val="28"/>
          <w:lang w:val="uk-UA"/>
        </w:rPr>
        <w:t>кошти</w:t>
      </w:r>
      <w:r w:rsidR="00706534">
        <w:rPr>
          <w:sz w:val="28"/>
          <w:szCs w:val="28"/>
          <w:lang w:val="uk-UA"/>
        </w:rPr>
        <w:t xml:space="preserve"> </w:t>
      </w:r>
      <w:r w:rsidRPr="004640BB">
        <w:rPr>
          <w:sz w:val="28"/>
          <w:szCs w:val="28"/>
          <w:lang w:val="uk-UA"/>
        </w:rPr>
        <w:t>поділяються на</w:t>
      </w:r>
      <w:r w:rsidR="00FE098A" w:rsidRPr="004640BB">
        <w:rPr>
          <w:sz w:val="28"/>
          <w:szCs w:val="28"/>
          <w:lang w:val="uk-UA"/>
        </w:rPr>
        <w:t xml:space="preserve"> </w:t>
      </w:r>
      <w:r w:rsidRPr="004640BB">
        <w:rPr>
          <w:sz w:val="28"/>
          <w:szCs w:val="28"/>
          <w:lang w:val="uk-UA"/>
        </w:rPr>
        <w:t>кошти</w:t>
      </w:r>
      <w:r w:rsidR="00FE098A" w:rsidRPr="004640BB">
        <w:rPr>
          <w:sz w:val="28"/>
          <w:szCs w:val="28"/>
          <w:lang w:val="uk-UA"/>
        </w:rPr>
        <w:t xml:space="preserve"> </w:t>
      </w:r>
      <w:r w:rsidRPr="004640BB">
        <w:rPr>
          <w:sz w:val="28"/>
          <w:szCs w:val="28"/>
          <w:lang w:val="uk-UA"/>
        </w:rPr>
        <w:t>тривалого</w:t>
      </w:r>
      <w:r w:rsidR="00FE098A" w:rsidRPr="004640BB">
        <w:rPr>
          <w:sz w:val="28"/>
          <w:szCs w:val="28"/>
          <w:lang w:val="uk-UA"/>
        </w:rPr>
        <w:t xml:space="preserve"> </w:t>
      </w:r>
      <w:r w:rsidRPr="004640BB">
        <w:rPr>
          <w:sz w:val="28"/>
          <w:szCs w:val="28"/>
          <w:lang w:val="uk-UA"/>
        </w:rPr>
        <w:t>використання</w:t>
      </w:r>
      <w:r w:rsidR="00FE098A" w:rsidRPr="004640BB">
        <w:rPr>
          <w:sz w:val="28"/>
          <w:szCs w:val="28"/>
          <w:lang w:val="uk-UA"/>
        </w:rPr>
        <w:t xml:space="preserve"> </w:t>
      </w:r>
      <w:r w:rsidRPr="004640BB">
        <w:rPr>
          <w:sz w:val="28"/>
          <w:szCs w:val="28"/>
          <w:lang w:val="uk-UA"/>
        </w:rPr>
        <w:t>і</w:t>
      </w:r>
      <w:r w:rsidR="00FE098A" w:rsidRPr="004640BB">
        <w:rPr>
          <w:sz w:val="28"/>
          <w:szCs w:val="28"/>
          <w:lang w:val="uk-UA"/>
        </w:rPr>
        <w:t xml:space="preserve"> </w:t>
      </w:r>
      <w:r w:rsidRPr="004640BB">
        <w:rPr>
          <w:sz w:val="28"/>
          <w:szCs w:val="28"/>
          <w:lang w:val="uk-UA"/>
        </w:rPr>
        <w:t>кошти</w:t>
      </w:r>
      <w:r w:rsidR="00FE098A" w:rsidRPr="004640BB">
        <w:rPr>
          <w:sz w:val="28"/>
          <w:szCs w:val="28"/>
          <w:lang w:val="uk-UA"/>
        </w:rPr>
        <w:t xml:space="preserve"> </w:t>
      </w:r>
      <w:r w:rsidRPr="004640BB">
        <w:rPr>
          <w:sz w:val="28"/>
          <w:szCs w:val="28"/>
          <w:lang w:val="uk-UA"/>
        </w:rPr>
        <w:t>короткотермінового</w:t>
      </w:r>
      <w:r w:rsidR="00706534">
        <w:rPr>
          <w:sz w:val="28"/>
          <w:szCs w:val="28"/>
          <w:lang w:val="uk-UA"/>
        </w:rPr>
        <w:t xml:space="preserve"> </w:t>
      </w:r>
      <w:r w:rsidRPr="004640BB">
        <w:rPr>
          <w:sz w:val="28"/>
          <w:szCs w:val="28"/>
          <w:lang w:val="uk-UA"/>
        </w:rPr>
        <w:t>використання. В процесі аналізу позичених коштів оцінюється ефективність</w:t>
      </w:r>
      <w:r w:rsidR="00FE098A" w:rsidRPr="004640BB">
        <w:rPr>
          <w:sz w:val="28"/>
          <w:szCs w:val="28"/>
          <w:lang w:val="uk-UA"/>
        </w:rPr>
        <w:t xml:space="preserve"> </w:t>
      </w:r>
      <w:r w:rsidRPr="004640BB">
        <w:rPr>
          <w:sz w:val="28"/>
          <w:szCs w:val="28"/>
          <w:lang w:val="uk-UA"/>
        </w:rPr>
        <w:t>їх</w:t>
      </w:r>
      <w:r w:rsidR="00706534">
        <w:rPr>
          <w:sz w:val="28"/>
          <w:szCs w:val="28"/>
          <w:lang w:val="uk-UA"/>
        </w:rPr>
        <w:t xml:space="preserve"> </w:t>
      </w:r>
      <w:r w:rsidRPr="004640BB">
        <w:rPr>
          <w:sz w:val="28"/>
          <w:szCs w:val="28"/>
          <w:lang w:val="uk-UA"/>
        </w:rPr>
        <w:t>використання та можливість своєчасного повернення.</w:t>
      </w:r>
    </w:p>
    <w:p w:rsidR="00A33D64" w:rsidRPr="004640BB" w:rsidRDefault="00870C72" w:rsidP="00FE098A">
      <w:pPr>
        <w:spacing w:line="360" w:lineRule="auto"/>
        <w:ind w:firstLine="709"/>
        <w:jc w:val="both"/>
        <w:rPr>
          <w:sz w:val="28"/>
          <w:szCs w:val="28"/>
          <w:lang w:val="uk-UA"/>
        </w:rPr>
      </w:pPr>
      <w:r w:rsidRPr="004640BB">
        <w:rPr>
          <w:sz w:val="28"/>
          <w:szCs w:val="28"/>
          <w:lang w:val="uk-UA"/>
        </w:rPr>
        <w:t>Важливими показниками,</w:t>
      </w:r>
      <w:r w:rsidR="00FE098A" w:rsidRPr="004640BB">
        <w:rPr>
          <w:sz w:val="28"/>
          <w:szCs w:val="28"/>
          <w:lang w:val="uk-UA"/>
        </w:rPr>
        <w:t xml:space="preserve"> </w:t>
      </w:r>
      <w:r w:rsidRPr="004640BB">
        <w:rPr>
          <w:sz w:val="28"/>
          <w:szCs w:val="28"/>
          <w:lang w:val="uk-UA"/>
        </w:rPr>
        <w:t>які</w:t>
      </w:r>
      <w:r w:rsidR="00FE098A" w:rsidRPr="004640BB">
        <w:rPr>
          <w:sz w:val="28"/>
          <w:szCs w:val="28"/>
          <w:lang w:val="uk-UA"/>
        </w:rPr>
        <w:t xml:space="preserve"> </w:t>
      </w:r>
      <w:r w:rsidRPr="004640BB">
        <w:rPr>
          <w:sz w:val="28"/>
          <w:szCs w:val="28"/>
          <w:lang w:val="uk-UA"/>
        </w:rPr>
        <w:t>характеризують</w:t>
      </w:r>
      <w:r w:rsidR="00FE098A" w:rsidRPr="004640BB">
        <w:rPr>
          <w:sz w:val="28"/>
          <w:szCs w:val="28"/>
          <w:lang w:val="uk-UA"/>
        </w:rPr>
        <w:t xml:space="preserve"> </w:t>
      </w:r>
      <w:r w:rsidRPr="004640BB">
        <w:rPr>
          <w:sz w:val="28"/>
          <w:szCs w:val="28"/>
          <w:lang w:val="uk-UA"/>
        </w:rPr>
        <w:t>ефективність</w:t>
      </w:r>
      <w:r w:rsidR="00FE098A" w:rsidRPr="004640BB">
        <w:rPr>
          <w:sz w:val="28"/>
          <w:szCs w:val="28"/>
          <w:lang w:val="uk-UA"/>
        </w:rPr>
        <w:t xml:space="preserve"> </w:t>
      </w:r>
      <w:r w:rsidRPr="004640BB">
        <w:rPr>
          <w:sz w:val="28"/>
          <w:szCs w:val="28"/>
          <w:lang w:val="uk-UA"/>
        </w:rPr>
        <w:t>використання</w:t>
      </w:r>
      <w:r w:rsidR="00DF7B7F" w:rsidRPr="004640BB">
        <w:rPr>
          <w:sz w:val="28"/>
          <w:szCs w:val="28"/>
          <w:lang w:val="uk-UA"/>
        </w:rPr>
        <w:t xml:space="preserve"> </w:t>
      </w:r>
      <w:r w:rsidRPr="004640BB">
        <w:rPr>
          <w:sz w:val="28"/>
          <w:szCs w:val="28"/>
          <w:lang w:val="uk-UA"/>
        </w:rPr>
        <w:t>своїх</w:t>
      </w:r>
      <w:r w:rsidR="00FE098A" w:rsidRPr="004640BB">
        <w:rPr>
          <w:sz w:val="28"/>
          <w:szCs w:val="28"/>
          <w:lang w:val="uk-UA"/>
        </w:rPr>
        <w:t xml:space="preserve"> </w:t>
      </w:r>
      <w:r w:rsidRPr="004640BB">
        <w:rPr>
          <w:sz w:val="28"/>
          <w:szCs w:val="28"/>
          <w:lang w:val="uk-UA"/>
        </w:rPr>
        <w:t>коштів,</w:t>
      </w:r>
      <w:r w:rsidR="00FE098A" w:rsidRPr="004640BB">
        <w:rPr>
          <w:sz w:val="28"/>
          <w:szCs w:val="28"/>
          <w:lang w:val="uk-UA"/>
        </w:rPr>
        <w:t xml:space="preserve"> </w:t>
      </w:r>
      <w:r w:rsidRPr="004640BB">
        <w:rPr>
          <w:sz w:val="28"/>
          <w:szCs w:val="28"/>
          <w:lang w:val="uk-UA"/>
        </w:rPr>
        <w:t>є</w:t>
      </w:r>
      <w:r w:rsidR="00FE098A" w:rsidRPr="004640BB">
        <w:rPr>
          <w:sz w:val="28"/>
          <w:szCs w:val="28"/>
          <w:lang w:val="uk-UA"/>
        </w:rPr>
        <w:t xml:space="preserve"> </w:t>
      </w:r>
      <w:r w:rsidRPr="004640BB">
        <w:rPr>
          <w:sz w:val="28"/>
          <w:szCs w:val="28"/>
          <w:lang w:val="uk-UA"/>
        </w:rPr>
        <w:t>показники</w:t>
      </w:r>
      <w:r w:rsidR="00FE098A" w:rsidRPr="004640BB">
        <w:rPr>
          <w:sz w:val="28"/>
          <w:szCs w:val="28"/>
          <w:lang w:val="uk-UA"/>
        </w:rPr>
        <w:t xml:space="preserve"> </w:t>
      </w:r>
      <w:r w:rsidRPr="004640BB">
        <w:rPr>
          <w:sz w:val="28"/>
          <w:szCs w:val="28"/>
          <w:lang w:val="uk-UA"/>
        </w:rPr>
        <w:t>оборотності</w:t>
      </w:r>
      <w:r w:rsidR="00FE098A" w:rsidRPr="004640BB">
        <w:rPr>
          <w:sz w:val="28"/>
          <w:szCs w:val="28"/>
          <w:lang w:val="uk-UA"/>
        </w:rPr>
        <w:t xml:space="preserve"> </w:t>
      </w:r>
      <w:r w:rsidRPr="004640BB">
        <w:rPr>
          <w:sz w:val="28"/>
          <w:szCs w:val="28"/>
          <w:lang w:val="uk-UA"/>
        </w:rPr>
        <w:t>оборотних</w:t>
      </w:r>
      <w:r w:rsidR="00FE098A" w:rsidRPr="004640BB">
        <w:rPr>
          <w:sz w:val="28"/>
          <w:szCs w:val="28"/>
          <w:lang w:val="uk-UA"/>
        </w:rPr>
        <w:t xml:space="preserve"> </w:t>
      </w:r>
      <w:r w:rsidRPr="004640BB">
        <w:rPr>
          <w:sz w:val="28"/>
          <w:szCs w:val="28"/>
          <w:lang w:val="uk-UA"/>
        </w:rPr>
        <w:t>коштів.</w:t>
      </w:r>
      <w:r w:rsidR="00FE098A" w:rsidRPr="004640BB">
        <w:rPr>
          <w:sz w:val="28"/>
          <w:szCs w:val="28"/>
          <w:lang w:val="uk-UA"/>
        </w:rPr>
        <w:t xml:space="preserve"> </w:t>
      </w:r>
      <w:r w:rsidRPr="004640BB">
        <w:rPr>
          <w:sz w:val="28"/>
          <w:szCs w:val="28"/>
          <w:lang w:val="uk-UA"/>
        </w:rPr>
        <w:t>Оборотність</w:t>
      </w:r>
      <w:r w:rsidR="00DF7B7F" w:rsidRPr="004640BB">
        <w:rPr>
          <w:sz w:val="28"/>
          <w:szCs w:val="28"/>
          <w:lang w:val="uk-UA"/>
        </w:rPr>
        <w:t xml:space="preserve"> </w:t>
      </w:r>
      <w:r w:rsidRPr="004640BB">
        <w:rPr>
          <w:sz w:val="28"/>
          <w:szCs w:val="28"/>
          <w:lang w:val="uk-UA"/>
        </w:rPr>
        <w:t>оборотних коштів</w:t>
      </w:r>
      <w:r w:rsidR="00FE098A" w:rsidRPr="004640BB">
        <w:rPr>
          <w:sz w:val="28"/>
          <w:szCs w:val="28"/>
          <w:lang w:val="uk-UA"/>
        </w:rPr>
        <w:t xml:space="preserve"> </w:t>
      </w:r>
      <w:r w:rsidRPr="004640BB">
        <w:rPr>
          <w:sz w:val="28"/>
          <w:szCs w:val="28"/>
          <w:lang w:val="uk-UA"/>
        </w:rPr>
        <w:t>характеризується</w:t>
      </w:r>
      <w:r w:rsidR="00FE098A" w:rsidRPr="004640BB">
        <w:rPr>
          <w:sz w:val="28"/>
          <w:szCs w:val="28"/>
          <w:lang w:val="uk-UA"/>
        </w:rPr>
        <w:t xml:space="preserve"> </w:t>
      </w:r>
      <w:r w:rsidRPr="004640BB">
        <w:rPr>
          <w:sz w:val="28"/>
          <w:szCs w:val="28"/>
          <w:lang w:val="uk-UA"/>
        </w:rPr>
        <w:t>такими</w:t>
      </w:r>
      <w:r w:rsidR="00FE098A" w:rsidRPr="004640BB">
        <w:rPr>
          <w:sz w:val="28"/>
          <w:szCs w:val="28"/>
          <w:lang w:val="uk-UA"/>
        </w:rPr>
        <w:t xml:space="preserve"> </w:t>
      </w:r>
      <w:r w:rsidRPr="004640BB">
        <w:rPr>
          <w:sz w:val="28"/>
          <w:szCs w:val="28"/>
          <w:lang w:val="uk-UA"/>
        </w:rPr>
        <w:t>показниками,</w:t>
      </w:r>
      <w:r w:rsidR="00FE098A" w:rsidRPr="004640BB">
        <w:rPr>
          <w:sz w:val="28"/>
          <w:szCs w:val="28"/>
          <w:lang w:val="uk-UA"/>
        </w:rPr>
        <w:t xml:space="preserve"> </w:t>
      </w:r>
      <w:r w:rsidRPr="004640BB">
        <w:rPr>
          <w:sz w:val="28"/>
          <w:szCs w:val="28"/>
          <w:lang w:val="uk-UA"/>
        </w:rPr>
        <w:t>як</w:t>
      </w:r>
      <w:r w:rsidR="00FE098A" w:rsidRPr="004640BB">
        <w:rPr>
          <w:sz w:val="28"/>
          <w:szCs w:val="28"/>
          <w:lang w:val="uk-UA"/>
        </w:rPr>
        <w:t xml:space="preserve"> </w:t>
      </w:r>
      <w:r w:rsidRPr="004640BB">
        <w:rPr>
          <w:sz w:val="28"/>
          <w:szCs w:val="28"/>
          <w:lang w:val="uk-UA"/>
        </w:rPr>
        <w:t>оборотність</w:t>
      </w:r>
      <w:r w:rsidR="00FE098A" w:rsidRPr="004640BB">
        <w:rPr>
          <w:sz w:val="28"/>
          <w:szCs w:val="28"/>
          <w:lang w:val="uk-UA"/>
        </w:rPr>
        <w:t xml:space="preserve"> </w:t>
      </w:r>
      <w:r w:rsidRPr="004640BB">
        <w:rPr>
          <w:sz w:val="28"/>
          <w:szCs w:val="28"/>
          <w:lang w:val="uk-UA"/>
        </w:rPr>
        <w:t>у</w:t>
      </w:r>
      <w:r w:rsidR="00DF7B7F" w:rsidRPr="004640BB">
        <w:rPr>
          <w:sz w:val="28"/>
          <w:szCs w:val="28"/>
          <w:lang w:val="uk-UA"/>
        </w:rPr>
        <w:t xml:space="preserve"> </w:t>
      </w:r>
      <w:r w:rsidRPr="004640BB">
        <w:rPr>
          <w:sz w:val="28"/>
          <w:szCs w:val="28"/>
          <w:lang w:val="uk-UA"/>
        </w:rPr>
        <w:t>днях, кількість обертів, коефіцієнт закріплення оборотних коштів.</w:t>
      </w:r>
    </w:p>
    <w:p w:rsidR="00A33D64" w:rsidRPr="004640BB" w:rsidRDefault="00870C72" w:rsidP="00FE098A">
      <w:pPr>
        <w:spacing w:line="360" w:lineRule="auto"/>
        <w:ind w:firstLine="709"/>
        <w:jc w:val="both"/>
        <w:rPr>
          <w:sz w:val="28"/>
          <w:szCs w:val="28"/>
          <w:lang w:val="uk-UA"/>
        </w:rPr>
      </w:pPr>
      <w:r w:rsidRPr="004640BB">
        <w:rPr>
          <w:sz w:val="28"/>
          <w:szCs w:val="28"/>
          <w:lang w:val="uk-UA"/>
        </w:rPr>
        <w:t>Аналіз</w:t>
      </w:r>
      <w:r w:rsidR="00FE098A" w:rsidRPr="004640BB">
        <w:rPr>
          <w:sz w:val="28"/>
          <w:szCs w:val="28"/>
          <w:lang w:val="uk-UA"/>
        </w:rPr>
        <w:t xml:space="preserve"> </w:t>
      </w:r>
      <w:r w:rsidRPr="004640BB">
        <w:rPr>
          <w:sz w:val="28"/>
          <w:szCs w:val="28"/>
          <w:lang w:val="uk-UA"/>
        </w:rPr>
        <w:t>оборотності</w:t>
      </w:r>
      <w:r w:rsidR="00FE098A" w:rsidRPr="004640BB">
        <w:rPr>
          <w:sz w:val="28"/>
          <w:szCs w:val="28"/>
          <w:lang w:val="uk-UA"/>
        </w:rPr>
        <w:t xml:space="preserve"> </w:t>
      </w:r>
      <w:r w:rsidRPr="004640BB">
        <w:rPr>
          <w:sz w:val="28"/>
          <w:szCs w:val="28"/>
          <w:lang w:val="uk-UA"/>
        </w:rPr>
        <w:t>оборотних</w:t>
      </w:r>
      <w:r w:rsidR="00FE098A" w:rsidRPr="004640BB">
        <w:rPr>
          <w:sz w:val="28"/>
          <w:szCs w:val="28"/>
          <w:lang w:val="uk-UA"/>
        </w:rPr>
        <w:t xml:space="preserve"> </w:t>
      </w:r>
      <w:r w:rsidRPr="004640BB">
        <w:rPr>
          <w:sz w:val="28"/>
          <w:szCs w:val="28"/>
          <w:lang w:val="uk-UA"/>
        </w:rPr>
        <w:t>коштів</w:t>
      </w:r>
      <w:r w:rsidR="00FE098A" w:rsidRPr="004640BB">
        <w:rPr>
          <w:sz w:val="28"/>
          <w:szCs w:val="28"/>
          <w:lang w:val="uk-UA"/>
        </w:rPr>
        <w:t xml:space="preserve"> </w:t>
      </w:r>
      <w:r w:rsidRPr="004640BB">
        <w:rPr>
          <w:sz w:val="28"/>
          <w:szCs w:val="28"/>
          <w:lang w:val="uk-UA"/>
        </w:rPr>
        <w:t>передбачає</w:t>
      </w:r>
      <w:r w:rsidR="00FE098A" w:rsidRPr="004640BB">
        <w:rPr>
          <w:sz w:val="28"/>
          <w:szCs w:val="28"/>
          <w:lang w:val="uk-UA"/>
        </w:rPr>
        <w:t xml:space="preserve"> </w:t>
      </w:r>
      <w:r w:rsidRPr="004640BB">
        <w:rPr>
          <w:sz w:val="28"/>
          <w:szCs w:val="28"/>
          <w:lang w:val="uk-UA"/>
        </w:rPr>
        <w:t>виявлення</w:t>
      </w:r>
      <w:r w:rsidR="00FE098A" w:rsidRPr="004640BB">
        <w:rPr>
          <w:sz w:val="28"/>
          <w:szCs w:val="28"/>
          <w:lang w:val="uk-UA"/>
        </w:rPr>
        <w:t xml:space="preserve"> </w:t>
      </w:r>
      <w:r w:rsidRPr="004640BB">
        <w:rPr>
          <w:sz w:val="28"/>
          <w:szCs w:val="28"/>
          <w:lang w:val="uk-UA"/>
        </w:rPr>
        <w:t>ступеня</w:t>
      </w:r>
      <w:r w:rsidR="00DF7B7F" w:rsidRPr="004640BB">
        <w:rPr>
          <w:sz w:val="28"/>
          <w:szCs w:val="28"/>
          <w:lang w:val="uk-UA"/>
        </w:rPr>
        <w:t xml:space="preserve"> </w:t>
      </w:r>
      <w:r w:rsidRPr="004640BB">
        <w:rPr>
          <w:sz w:val="28"/>
          <w:szCs w:val="28"/>
          <w:lang w:val="uk-UA"/>
        </w:rPr>
        <w:t>прискорення</w:t>
      </w:r>
      <w:r w:rsidR="00FE098A" w:rsidRPr="004640BB">
        <w:rPr>
          <w:sz w:val="28"/>
          <w:szCs w:val="28"/>
          <w:lang w:val="uk-UA"/>
        </w:rPr>
        <w:t xml:space="preserve"> </w:t>
      </w:r>
      <w:r w:rsidRPr="004640BB">
        <w:rPr>
          <w:sz w:val="28"/>
          <w:szCs w:val="28"/>
          <w:lang w:val="uk-UA"/>
        </w:rPr>
        <w:t>(або</w:t>
      </w:r>
      <w:r w:rsidR="00FE098A" w:rsidRPr="004640BB">
        <w:rPr>
          <w:sz w:val="28"/>
          <w:szCs w:val="28"/>
          <w:lang w:val="uk-UA"/>
        </w:rPr>
        <w:t xml:space="preserve"> </w:t>
      </w:r>
      <w:r w:rsidRPr="004640BB">
        <w:rPr>
          <w:sz w:val="28"/>
          <w:szCs w:val="28"/>
          <w:lang w:val="uk-UA"/>
        </w:rPr>
        <w:t>сповільнення)</w:t>
      </w:r>
      <w:r w:rsidR="00FE098A" w:rsidRPr="004640BB">
        <w:rPr>
          <w:sz w:val="28"/>
          <w:szCs w:val="28"/>
          <w:lang w:val="uk-UA"/>
        </w:rPr>
        <w:t xml:space="preserve"> </w:t>
      </w:r>
      <w:r w:rsidRPr="004640BB">
        <w:rPr>
          <w:sz w:val="28"/>
          <w:szCs w:val="28"/>
          <w:lang w:val="uk-UA"/>
        </w:rPr>
        <w:t>оборотності</w:t>
      </w:r>
      <w:r w:rsidR="00FE098A" w:rsidRPr="004640BB">
        <w:rPr>
          <w:sz w:val="28"/>
          <w:szCs w:val="28"/>
          <w:lang w:val="uk-UA"/>
        </w:rPr>
        <w:t xml:space="preserve"> </w:t>
      </w:r>
      <w:r w:rsidRPr="004640BB">
        <w:rPr>
          <w:sz w:val="28"/>
          <w:szCs w:val="28"/>
          <w:lang w:val="uk-UA"/>
        </w:rPr>
        <w:t>і</w:t>
      </w:r>
      <w:r w:rsidR="00FE098A" w:rsidRPr="004640BB">
        <w:rPr>
          <w:sz w:val="28"/>
          <w:szCs w:val="28"/>
          <w:lang w:val="uk-UA"/>
        </w:rPr>
        <w:t xml:space="preserve"> </w:t>
      </w:r>
      <w:r w:rsidRPr="004640BB">
        <w:rPr>
          <w:sz w:val="28"/>
          <w:szCs w:val="28"/>
          <w:lang w:val="uk-UA"/>
        </w:rPr>
        <w:t>суми</w:t>
      </w:r>
      <w:r w:rsidR="00FE098A" w:rsidRPr="004640BB">
        <w:rPr>
          <w:sz w:val="28"/>
          <w:szCs w:val="28"/>
          <w:lang w:val="uk-UA"/>
        </w:rPr>
        <w:t xml:space="preserve"> </w:t>
      </w:r>
      <w:r w:rsidRPr="004640BB">
        <w:rPr>
          <w:sz w:val="28"/>
          <w:szCs w:val="28"/>
          <w:lang w:val="uk-UA"/>
        </w:rPr>
        <w:t>коштів,</w:t>
      </w:r>
      <w:r w:rsidR="00FE098A" w:rsidRPr="004640BB">
        <w:rPr>
          <w:sz w:val="28"/>
          <w:szCs w:val="28"/>
          <w:lang w:val="uk-UA"/>
        </w:rPr>
        <w:t xml:space="preserve"> </w:t>
      </w:r>
      <w:r w:rsidRPr="004640BB">
        <w:rPr>
          <w:sz w:val="28"/>
          <w:szCs w:val="28"/>
          <w:lang w:val="uk-UA"/>
        </w:rPr>
        <w:t>додатково</w:t>
      </w:r>
      <w:r w:rsidR="00DF7B7F" w:rsidRPr="004640BB">
        <w:rPr>
          <w:sz w:val="28"/>
          <w:szCs w:val="28"/>
          <w:lang w:val="uk-UA"/>
        </w:rPr>
        <w:t xml:space="preserve"> </w:t>
      </w:r>
      <w:r w:rsidRPr="004640BB">
        <w:rPr>
          <w:sz w:val="28"/>
          <w:szCs w:val="28"/>
          <w:lang w:val="uk-UA"/>
        </w:rPr>
        <w:t>залучених в оборот (вилучених з обороту).</w:t>
      </w:r>
    </w:p>
    <w:p w:rsidR="00A33D64" w:rsidRPr="004640BB" w:rsidRDefault="00870C72" w:rsidP="00FE098A">
      <w:pPr>
        <w:spacing w:line="360" w:lineRule="auto"/>
        <w:ind w:firstLine="709"/>
        <w:jc w:val="both"/>
        <w:rPr>
          <w:sz w:val="28"/>
          <w:szCs w:val="28"/>
          <w:lang w:val="uk-UA"/>
        </w:rPr>
      </w:pPr>
      <w:r w:rsidRPr="004640BB">
        <w:rPr>
          <w:sz w:val="28"/>
          <w:szCs w:val="28"/>
          <w:lang w:val="uk-UA"/>
        </w:rPr>
        <w:t>Аналіз фінансової сталості підприємства передбачає</w:t>
      </w:r>
      <w:r w:rsidR="00FE098A" w:rsidRPr="004640BB">
        <w:rPr>
          <w:sz w:val="28"/>
          <w:szCs w:val="28"/>
          <w:lang w:val="uk-UA"/>
        </w:rPr>
        <w:t xml:space="preserve"> </w:t>
      </w:r>
      <w:r w:rsidRPr="004640BB">
        <w:rPr>
          <w:sz w:val="28"/>
          <w:szCs w:val="28"/>
          <w:lang w:val="uk-UA"/>
        </w:rPr>
        <w:t>визначення</w:t>
      </w:r>
      <w:r w:rsidR="00FE098A" w:rsidRPr="004640BB">
        <w:rPr>
          <w:sz w:val="28"/>
          <w:szCs w:val="28"/>
          <w:lang w:val="uk-UA"/>
        </w:rPr>
        <w:t xml:space="preserve"> </w:t>
      </w:r>
      <w:r w:rsidRPr="004640BB">
        <w:rPr>
          <w:sz w:val="28"/>
          <w:szCs w:val="28"/>
          <w:lang w:val="uk-UA"/>
        </w:rPr>
        <w:t>ступеня</w:t>
      </w:r>
      <w:r w:rsidR="00DF7B7F" w:rsidRPr="004640BB">
        <w:rPr>
          <w:sz w:val="28"/>
          <w:szCs w:val="28"/>
          <w:lang w:val="uk-UA"/>
        </w:rPr>
        <w:t xml:space="preserve"> </w:t>
      </w:r>
      <w:r w:rsidRPr="004640BB">
        <w:rPr>
          <w:sz w:val="28"/>
          <w:szCs w:val="28"/>
          <w:lang w:val="uk-UA"/>
        </w:rPr>
        <w:t>фінансової незалежності від зовнішніх позичених</w:t>
      </w:r>
      <w:r w:rsidR="00FE098A" w:rsidRPr="004640BB">
        <w:rPr>
          <w:sz w:val="28"/>
          <w:szCs w:val="28"/>
          <w:lang w:val="uk-UA"/>
        </w:rPr>
        <w:t xml:space="preserve"> </w:t>
      </w:r>
      <w:r w:rsidRPr="004640BB">
        <w:rPr>
          <w:sz w:val="28"/>
          <w:szCs w:val="28"/>
          <w:lang w:val="uk-UA"/>
        </w:rPr>
        <w:t>джерел.</w:t>
      </w:r>
      <w:r w:rsidR="00FE098A" w:rsidRPr="004640BB">
        <w:rPr>
          <w:sz w:val="28"/>
          <w:szCs w:val="28"/>
          <w:lang w:val="uk-UA"/>
        </w:rPr>
        <w:t xml:space="preserve"> </w:t>
      </w:r>
      <w:r w:rsidRPr="004640BB">
        <w:rPr>
          <w:sz w:val="28"/>
          <w:szCs w:val="28"/>
          <w:lang w:val="uk-UA"/>
        </w:rPr>
        <w:t>Одним</w:t>
      </w:r>
      <w:r w:rsidR="00FE098A" w:rsidRPr="004640BB">
        <w:rPr>
          <w:sz w:val="28"/>
          <w:szCs w:val="28"/>
          <w:lang w:val="uk-UA"/>
        </w:rPr>
        <w:t xml:space="preserve"> </w:t>
      </w:r>
      <w:r w:rsidRPr="004640BB">
        <w:rPr>
          <w:sz w:val="28"/>
          <w:szCs w:val="28"/>
          <w:lang w:val="uk-UA"/>
        </w:rPr>
        <w:t>з</w:t>
      </w:r>
      <w:r w:rsidR="00FE098A" w:rsidRPr="004640BB">
        <w:rPr>
          <w:sz w:val="28"/>
          <w:szCs w:val="28"/>
          <w:lang w:val="uk-UA"/>
        </w:rPr>
        <w:t xml:space="preserve"> </w:t>
      </w:r>
      <w:r w:rsidRPr="004640BB">
        <w:rPr>
          <w:sz w:val="28"/>
          <w:szCs w:val="28"/>
          <w:lang w:val="uk-UA"/>
        </w:rPr>
        <w:t>важливих</w:t>
      </w:r>
      <w:r w:rsidR="00DF7B7F" w:rsidRPr="004640BB">
        <w:rPr>
          <w:sz w:val="28"/>
          <w:szCs w:val="28"/>
          <w:lang w:val="uk-UA"/>
        </w:rPr>
        <w:t xml:space="preserve"> </w:t>
      </w:r>
      <w:r w:rsidRPr="004640BB">
        <w:rPr>
          <w:sz w:val="28"/>
          <w:szCs w:val="28"/>
          <w:lang w:val="uk-UA"/>
        </w:rPr>
        <w:t>показників, які характеризують фінансову сталість підприємства,</w:t>
      </w:r>
      <w:r w:rsidR="00FE098A" w:rsidRPr="004640BB">
        <w:rPr>
          <w:sz w:val="28"/>
          <w:szCs w:val="28"/>
          <w:lang w:val="uk-UA"/>
        </w:rPr>
        <w:t xml:space="preserve"> </w:t>
      </w:r>
      <w:r w:rsidRPr="004640BB">
        <w:rPr>
          <w:sz w:val="28"/>
          <w:szCs w:val="28"/>
          <w:lang w:val="uk-UA"/>
        </w:rPr>
        <w:t>є</w:t>
      </w:r>
      <w:r w:rsidR="00FE098A" w:rsidRPr="004640BB">
        <w:rPr>
          <w:sz w:val="28"/>
          <w:szCs w:val="28"/>
          <w:lang w:val="uk-UA"/>
        </w:rPr>
        <w:t xml:space="preserve"> </w:t>
      </w:r>
      <w:r w:rsidRPr="004640BB">
        <w:rPr>
          <w:sz w:val="28"/>
          <w:szCs w:val="28"/>
          <w:lang w:val="uk-UA"/>
        </w:rPr>
        <w:t>показник</w:t>
      </w:r>
      <w:r w:rsidR="00DF7B7F" w:rsidRPr="004640BB">
        <w:rPr>
          <w:sz w:val="28"/>
          <w:szCs w:val="28"/>
          <w:lang w:val="uk-UA"/>
        </w:rPr>
        <w:t xml:space="preserve"> </w:t>
      </w:r>
      <w:r w:rsidRPr="004640BB">
        <w:rPr>
          <w:sz w:val="28"/>
          <w:szCs w:val="28"/>
          <w:lang w:val="uk-UA"/>
        </w:rPr>
        <w:t>питомої ваги всієї</w:t>
      </w:r>
      <w:r w:rsidR="00FE098A" w:rsidRPr="004640BB">
        <w:rPr>
          <w:sz w:val="28"/>
          <w:szCs w:val="28"/>
          <w:lang w:val="uk-UA"/>
        </w:rPr>
        <w:t xml:space="preserve"> </w:t>
      </w:r>
      <w:r w:rsidRPr="004640BB">
        <w:rPr>
          <w:sz w:val="28"/>
          <w:szCs w:val="28"/>
          <w:lang w:val="uk-UA"/>
        </w:rPr>
        <w:t>суми</w:t>
      </w:r>
      <w:r w:rsidR="00FE098A" w:rsidRPr="004640BB">
        <w:rPr>
          <w:sz w:val="28"/>
          <w:szCs w:val="28"/>
          <w:lang w:val="uk-UA"/>
        </w:rPr>
        <w:t xml:space="preserve"> </w:t>
      </w:r>
      <w:r w:rsidRPr="004640BB">
        <w:rPr>
          <w:sz w:val="28"/>
          <w:szCs w:val="28"/>
          <w:lang w:val="uk-UA"/>
        </w:rPr>
        <w:t>зобов'язань</w:t>
      </w:r>
      <w:r w:rsidR="00FE098A" w:rsidRPr="004640BB">
        <w:rPr>
          <w:sz w:val="28"/>
          <w:szCs w:val="28"/>
          <w:lang w:val="uk-UA"/>
        </w:rPr>
        <w:t xml:space="preserve"> </w:t>
      </w:r>
      <w:r w:rsidRPr="004640BB">
        <w:rPr>
          <w:sz w:val="28"/>
          <w:szCs w:val="28"/>
          <w:lang w:val="uk-UA"/>
        </w:rPr>
        <w:t>по</w:t>
      </w:r>
      <w:r w:rsidR="00FE098A" w:rsidRPr="004640BB">
        <w:rPr>
          <w:sz w:val="28"/>
          <w:szCs w:val="28"/>
          <w:lang w:val="uk-UA"/>
        </w:rPr>
        <w:t xml:space="preserve"> </w:t>
      </w:r>
      <w:r w:rsidRPr="004640BB">
        <w:rPr>
          <w:sz w:val="28"/>
          <w:szCs w:val="28"/>
          <w:lang w:val="uk-UA"/>
        </w:rPr>
        <w:t>залучених</w:t>
      </w:r>
      <w:r w:rsidR="00FE098A" w:rsidRPr="004640BB">
        <w:rPr>
          <w:sz w:val="28"/>
          <w:szCs w:val="28"/>
          <w:lang w:val="uk-UA"/>
        </w:rPr>
        <w:t xml:space="preserve"> </w:t>
      </w:r>
      <w:r w:rsidRPr="004640BB">
        <w:rPr>
          <w:sz w:val="28"/>
          <w:szCs w:val="28"/>
          <w:lang w:val="uk-UA"/>
        </w:rPr>
        <w:t>(позичених)</w:t>
      </w:r>
      <w:r w:rsidR="00FE098A" w:rsidRPr="004640BB">
        <w:rPr>
          <w:sz w:val="28"/>
          <w:szCs w:val="28"/>
          <w:lang w:val="uk-UA"/>
        </w:rPr>
        <w:t xml:space="preserve"> </w:t>
      </w:r>
      <w:r w:rsidRPr="004640BB">
        <w:rPr>
          <w:sz w:val="28"/>
          <w:szCs w:val="28"/>
          <w:lang w:val="uk-UA"/>
        </w:rPr>
        <w:t>коштах</w:t>
      </w:r>
      <w:r w:rsidR="00FE098A" w:rsidRPr="004640BB">
        <w:rPr>
          <w:sz w:val="28"/>
          <w:szCs w:val="28"/>
          <w:lang w:val="uk-UA"/>
        </w:rPr>
        <w:t xml:space="preserve"> </w:t>
      </w:r>
      <w:r w:rsidRPr="004640BB">
        <w:rPr>
          <w:sz w:val="28"/>
          <w:szCs w:val="28"/>
          <w:lang w:val="uk-UA"/>
        </w:rPr>
        <w:t>у</w:t>
      </w:r>
      <w:r w:rsidR="00DF7B7F" w:rsidRPr="004640BB">
        <w:rPr>
          <w:sz w:val="28"/>
          <w:szCs w:val="28"/>
          <w:lang w:val="uk-UA"/>
        </w:rPr>
        <w:t xml:space="preserve"> </w:t>
      </w:r>
      <w:r w:rsidRPr="004640BB">
        <w:rPr>
          <w:sz w:val="28"/>
          <w:szCs w:val="28"/>
          <w:lang w:val="uk-UA"/>
        </w:rPr>
        <w:t>вкладеннях в активи власних коштів</w:t>
      </w:r>
      <w:r w:rsidR="00DF7B7F" w:rsidRPr="004640BB">
        <w:rPr>
          <w:sz w:val="28"/>
          <w:szCs w:val="28"/>
          <w:lang w:val="uk-UA"/>
        </w:rPr>
        <w:t>. Цей показник отримав</w:t>
      </w:r>
      <w:r w:rsidR="00FE098A" w:rsidRPr="004640BB">
        <w:rPr>
          <w:sz w:val="28"/>
          <w:szCs w:val="28"/>
          <w:lang w:val="uk-UA"/>
        </w:rPr>
        <w:t xml:space="preserve"> </w:t>
      </w:r>
      <w:r w:rsidR="00DF7B7F" w:rsidRPr="004640BB">
        <w:rPr>
          <w:sz w:val="28"/>
          <w:szCs w:val="28"/>
          <w:lang w:val="uk-UA"/>
        </w:rPr>
        <w:t>назву</w:t>
      </w:r>
      <w:r w:rsidR="00FE098A" w:rsidRPr="004640BB">
        <w:rPr>
          <w:sz w:val="28"/>
          <w:szCs w:val="28"/>
          <w:lang w:val="uk-UA"/>
        </w:rPr>
        <w:t xml:space="preserve"> </w:t>
      </w:r>
      <w:r w:rsidR="00DF7B7F" w:rsidRPr="004640BB">
        <w:rPr>
          <w:sz w:val="28"/>
          <w:szCs w:val="28"/>
          <w:lang w:val="uk-UA"/>
        </w:rPr>
        <w:t>«</w:t>
      </w:r>
      <w:r w:rsidRPr="004640BB">
        <w:rPr>
          <w:sz w:val="28"/>
          <w:szCs w:val="28"/>
          <w:lang w:val="uk-UA"/>
        </w:rPr>
        <w:t>коефіцієнт</w:t>
      </w:r>
      <w:r w:rsidR="00DF7B7F" w:rsidRPr="004640BB">
        <w:rPr>
          <w:sz w:val="28"/>
          <w:szCs w:val="28"/>
          <w:lang w:val="uk-UA"/>
        </w:rPr>
        <w:t xml:space="preserve"> автономії»</w:t>
      </w:r>
      <w:r w:rsidRPr="004640BB">
        <w:rPr>
          <w:sz w:val="28"/>
          <w:szCs w:val="28"/>
          <w:lang w:val="uk-UA"/>
        </w:rPr>
        <w:t>. Він показує, наскільки підприємство є незалежним</w:t>
      </w:r>
      <w:r w:rsidR="00FE098A" w:rsidRPr="004640BB">
        <w:rPr>
          <w:sz w:val="28"/>
          <w:szCs w:val="28"/>
          <w:lang w:val="uk-UA"/>
        </w:rPr>
        <w:t xml:space="preserve"> </w:t>
      </w:r>
      <w:r w:rsidRPr="004640BB">
        <w:rPr>
          <w:sz w:val="28"/>
          <w:szCs w:val="28"/>
          <w:lang w:val="uk-UA"/>
        </w:rPr>
        <w:t>від</w:t>
      </w:r>
      <w:r w:rsidR="00FE098A" w:rsidRPr="004640BB">
        <w:rPr>
          <w:sz w:val="28"/>
          <w:szCs w:val="28"/>
          <w:lang w:val="uk-UA"/>
        </w:rPr>
        <w:t xml:space="preserve"> </w:t>
      </w:r>
      <w:r w:rsidRPr="004640BB">
        <w:rPr>
          <w:sz w:val="28"/>
          <w:szCs w:val="28"/>
          <w:lang w:val="uk-UA"/>
        </w:rPr>
        <w:t>позичених</w:t>
      </w:r>
      <w:r w:rsidR="00DF7B7F" w:rsidRPr="004640BB">
        <w:rPr>
          <w:sz w:val="28"/>
          <w:szCs w:val="28"/>
          <w:lang w:val="uk-UA"/>
        </w:rPr>
        <w:t xml:space="preserve"> </w:t>
      </w:r>
      <w:r w:rsidRPr="004640BB">
        <w:rPr>
          <w:sz w:val="28"/>
          <w:szCs w:val="28"/>
          <w:lang w:val="uk-UA"/>
        </w:rPr>
        <w:t>коштів.</w:t>
      </w:r>
      <w:r w:rsidR="00706534">
        <w:rPr>
          <w:sz w:val="28"/>
          <w:szCs w:val="28"/>
          <w:lang w:val="uk-UA"/>
        </w:rPr>
        <w:t xml:space="preserve"> </w:t>
      </w:r>
      <w:r w:rsidRPr="004640BB">
        <w:rPr>
          <w:sz w:val="28"/>
          <w:szCs w:val="28"/>
          <w:lang w:val="uk-UA"/>
        </w:rPr>
        <w:t>На основі коефіцієнта довгострокового залучення позичених коштів судять</w:t>
      </w:r>
      <w:r w:rsidR="00DF7B7F" w:rsidRPr="004640BB">
        <w:rPr>
          <w:sz w:val="28"/>
          <w:szCs w:val="28"/>
          <w:lang w:val="uk-UA"/>
        </w:rPr>
        <w:t xml:space="preserve"> </w:t>
      </w:r>
      <w:r w:rsidRPr="004640BB">
        <w:rPr>
          <w:sz w:val="28"/>
          <w:szCs w:val="28"/>
          <w:lang w:val="uk-UA"/>
        </w:rPr>
        <w:t>про</w:t>
      </w:r>
      <w:r w:rsidR="00FE098A" w:rsidRPr="004640BB">
        <w:rPr>
          <w:sz w:val="28"/>
          <w:szCs w:val="28"/>
          <w:lang w:val="uk-UA"/>
        </w:rPr>
        <w:t xml:space="preserve"> </w:t>
      </w:r>
      <w:r w:rsidRPr="004640BB">
        <w:rPr>
          <w:sz w:val="28"/>
          <w:szCs w:val="28"/>
          <w:lang w:val="uk-UA"/>
        </w:rPr>
        <w:t>стабільність</w:t>
      </w:r>
      <w:r w:rsidR="00FE098A" w:rsidRPr="004640BB">
        <w:rPr>
          <w:sz w:val="28"/>
          <w:szCs w:val="28"/>
          <w:lang w:val="uk-UA"/>
        </w:rPr>
        <w:t xml:space="preserve"> </w:t>
      </w:r>
      <w:r w:rsidRPr="004640BB">
        <w:rPr>
          <w:sz w:val="28"/>
          <w:szCs w:val="28"/>
          <w:lang w:val="uk-UA"/>
        </w:rPr>
        <w:t>тієї</w:t>
      </w:r>
      <w:r w:rsidR="00FE098A" w:rsidRPr="004640BB">
        <w:rPr>
          <w:sz w:val="28"/>
          <w:szCs w:val="28"/>
          <w:lang w:val="uk-UA"/>
        </w:rPr>
        <w:t xml:space="preserve"> </w:t>
      </w:r>
      <w:r w:rsidRPr="004640BB">
        <w:rPr>
          <w:sz w:val="28"/>
          <w:szCs w:val="28"/>
          <w:lang w:val="uk-UA"/>
        </w:rPr>
        <w:t>частини</w:t>
      </w:r>
      <w:r w:rsidR="00FE098A" w:rsidRPr="004640BB">
        <w:rPr>
          <w:sz w:val="28"/>
          <w:szCs w:val="28"/>
          <w:lang w:val="uk-UA"/>
        </w:rPr>
        <w:t xml:space="preserve"> </w:t>
      </w:r>
      <w:r w:rsidRPr="004640BB">
        <w:rPr>
          <w:sz w:val="28"/>
          <w:szCs w:val="28"/>
          <w:lang w:val="uk-UA"/>
        </w:rPr>
        <w:t>коштів,</w:t>
      </w:r>
      <w:r w:rsidR="00FE098A" w:rsidRPr="004640BB">
        <w:rPr>
          <w:sz w:val="28"/>
          <w:szCs w:val="28"/>
          <w:lang w:val="uk-UA"/>
        </w:rPr>
        <w:t xml:space="preserve"> </w:t>
      </w:r>
      <w:r w:rsidRPr="004640BB">
        <w:rPr>
          <w:sz w:val="28"/>
          <w:szCs w:val="28"/>
          <w:lang w:val="uk-UA"/>
        </w:rPr>
        <w:t>яка</w:t>
      </w:r>
      <w:r w:rsidR="00FE098A" w:rsidRPr="004640BB">
        <w:rPr>
          <w:sz w:val="28"/>
          <w:szCs w:val="28"/>
          <w:lang w:val="uk-UA"/>
        </w:rPr>
        <w:t xml:space="preserve"> </w:t>
      </w:r>
      <w:r w:rsidRPr="004640BB">
        <w:rPr>
          <w:sz w:val="28"/>
          <w:szCs w:val="28"/>
          <w:lang w:val="uk-UA"/>
        </w:rPr>
        <w:t>утворюється</w:t>
      </w:r>
      <w:r w:rsidR="00FE098A" w:rsidRPr="004640BB">
        <w:rPr>
          <w:sz w:val="28"/>
          <w:szCs w:val="28"/>
          <w:lang w:val="uk-UA"/>
        </w:rPr>
        <w:t xml:space="preserve"> </w:t>
      </w:r>
      <w:r w:rsidRPr="004640BB">
        <w:rPr>
          <w:sz w:val="28"/>
          <w:szCs w:val="28"/>
          <w:lang w:val="uk-UA"/>
        </w:rPr>
        <w:t>за</w:t>
      </w:r>
      <w:r w:rsidR="00FE098A" w:rsidRPr="004640BB">
        <w:rPr>
          <w:sz w:val="28"/>
          <w:szCs w:val="28"/>
          <w:lang w:val="uk-UA"/>
        </w:rPr>
        <w:t xml:space="preserve"> </w:t>
      </w:r>
      <w:r w:rsidRPr="004640BB">
        <w:rPr>
          <w:sz w:val="28"/>
          <w:szCs w:val="28"/>
          <w:lang w:val="uk-UA"/>
        </w:rPr>
        <w:t>рахунок</w:t>
      </w:r>
      <w:r w:rsidR="00706534">
        <w:rPr>
          <w:sz w:val="28"/>
          <w:szCs w:val="28"/>
          <w:lang w:val="uk-UA"/>
        </w:rPr>
        <w:t xml:space="preserve"> </w:t>
      </w:r>
      <w:r w:rsidRPr="004640BB">
        <w:rPr>
          <w:sz w:val="28"/>
          <w:szCs w:val="28"/>
          <w:lang w:val="uk-UA"/>
        </w:rPr>
        <w:t>довготермінових кредитів.</w:t>
      </w:r>
      <w:r w:rsidR="00706534">
        <w:rPr>
          <w:sz w:val="28"/>
          <w:szCs w:val="28"/>
          <w:lang w:val="uk-UA"/>
        </w:rPr>
        <w:t xml:space="preserve"> </w:t>
      </w:r>
      <w:r w:rsidRPr="004640BB">
        <w:rPr>
          <w:sz w:val="28"/>
          <w:szCs w:val="28"/>
          <w:lang w:val="uk-UA"/>
        </w:rPr>
        <w:t>Важливим</w:t>
      </w:r>
      <w:r w:rsidR="00FE098A" w:rsidRPr="004640BB">
        <w:rPr>
          <w:sz w:val="28"/>
          <w:szCs w:val="28"/>
          <w:lang w:val="uk-UA"/>
        </w:rPr>
        <w:t xml:space="preserve"> </w:t>
      </w:r>
      <w:r w:rsidRPr="004640BB">
        <w:rPr>
          <w:sz w:val="28"/>
          <w:szCs w:val="28"/>
          <w:lang w:val="uk-UA"/>
        </w:rPr>
        <w:t>показником</w:t>
      </w:r>
      <w:r w:rsidR="00FE098A" w:rsidRPr="004640BB">
        <w:rPr>
          <w:sz w:val="28"/>
          <w:szCs w:val="28"/>
          <w:lang w:val="uk-UA"/>
        </w:rPr>
        <w:t xml:space="preserve"> </w:t>
      </w:r>
      <w:r w:rsidRPr="004640BB">
        <w:rPr>
          <w:sz w:val="28"/>
          <w:szCs w:val="28"/>
          <w:lang w:val="uk-UA"/>
        </w:rPr>
        <w:t>фінансової</w:t>
      </w:r>
      <w:r w:rsidR="00FE098A" w:rsidRPr="004640BB">
        <w:rPr>
          <w:sz w:val="28"/>
          <w:szCs w:val="28"/>
          <w:lang w:val="uk-UA"/>
        </w:rPr>
        <w:t xml:space="preserve"> </w:t>
      </w:r>
      <w:r w:rsidRPr="004640BB">
        <w:rPr>
          <w:sz w:val="28"/>
          <w:szCs w:val="28"/>
          <w:lang w:val="uk-UA"/>
        </w:rPr>
        <w:t>сталості</w:t>
      </w:r>
      <w:r w:rsidR="00FE098A" w:rsidRPr="004640BB">
        <w:rPr>
          <w:sz w:val="28"/>
          <w:szCs w:val="28"/>
          <w:lang w:val="uk-UA"/>
        </w:rPr>
        <w:t xml:space="preserve"> </w:t>
      </w:r>
      <w:r w:rsidRPr="004640BB">
        <w:rPr>
          <w:sz w:val="28"/>
          <w:szCs w:val="28"/>
          <w:lang w:val="uk-UA"/>
        </w:rPr>
        <w:t>підприємства</w:t>
      </w:r>
      <w:r w:rsidR="00FE098A" w:rsidRPr="004640BB">
        <w:rPr>
          <w:sz w:val="28"/>
          <w:szCs w:val="28"/>
          <w:lang w:val="uk-UA"/>
        </w:rPr>
        <w:t xml:space="preserve"> </w:t>
      </w:r>
      <w:r w:rsidRPr="004640BB">
        <w:rPr>
          <w:sz w:val="28"/>
          <w:szCs w:val="28"/>
          <w:lang w:val="uk-UA"/>
        </w:rPr>
        <w:t>є</w:t>
      </w:r>
      <w:r w:rsidR="00FE098A" w:rsidRPr="004640BB">
        <w:rPr>
          <w:sz w:val="28"/>
          <w:szCs w:val="28"/>
          <w:lang w:val="uk-UA"/>
        </w:rPr>
        <w:t xml:space="preserve"> </w:t>
      </w:r>
      <w:r w:rsidRPr="004640BB">
        <w:rPr>
          <w:sz w:val="28"/>
          <w:szCs w:val="28"/>
          <w:lang w:val="uk-UA"/>
        </w:rPr>
        <w:t>коефіцієнт</w:t>
      </w:r>
      <w:r w:rsidR="00DF7B7F" w:rsidRPr="004640BB">
        <w:rPr>
          <w:sz w:val="28"/>
          <w:szCs w:val="28"/>
          <w:lang w:val="uk-UA"/>
        </w:rPr>
        <w:t xml:space="preserve"> </w:t>
      </w:r>
      <w:r w:rsidRPr="004640BB">
        <w:rPr>
          <w:sz w:val="28"/>
          <w:szCs w:val="28"/>
          <w:lang w:val="uk-UA"/>
        </w:rPr>
        <w:t>маневрування. Цей показник дає змогу</w:t>
      </w:r>
      <w:r w:rsidR="00FE098A" w:rsidRPr="004640BB">
        <w:rPr>
          <w:sz w:val="28"/>
          <w:szCs w:val="28"/>
          <w:lang w:val="uk-UA"/>
        </w:rPr>
        <w:t xml:space="preserve"> </w:t>
      </w:r>
      <w:r w:rsidRPr="004640BB">
        <w:rPr>
          <w:sz w:val="28"/>
          <w:szCs w:val="28"/>
          <w:lang w:val="uk-UA"/>
        </w:rPr>
        <w:t>оцінити</w:t>
      </w:r>
      <w:r w:rsidR="00FE098A" w:rsidRPr="004640BB">
        <w:rPr>
          <w:sz w:val="28"/>
          <w:szCs w:val="28"/>
          <w:lang w:val="uk-UA"/>
        </w:rPr>
        <w:t xml:space="preserve"> </w:t>
      </w:r>
      <w:r w:rsidRPr="004640BB">
        <w:rPr>
          <w:sz w:val="28"/>
          <w:szCs w:val="28"/>
          <w:lang w:val="uk-UA"/>
        </w:rPr>
        <w:t>структуру</w:t>
      </w:r>
      <w:r w:rsidR="00FE098A" w:rsidRPr="004640BB">
        <w:rPr>
          <w:sz w:val="28"/>
          <w:szCs w:val="28"/>
          <w:lang w:val="uk-UA"/>
        </w:rPr>
        <w:t xml:space="preserve"> </w:t>
      </w:r>
      <w:r w:rsidRPr="004640BB">
        <w:rPr>
          <w:sz w:val="28"/>
          <w:szCs w:val="28"/>
          <w:lang w:val="uk-UA"/>
        </w:rPr>
        <w:t>розподілу</w:t>
      </w:r>
      <w:r w:rsidR="00FE098A" w:rsidRPr="004640BB">
        <w:rPr>
          <w:sz w:val="28"/>
          <w:szCs w:val="28"/>
          <w:lang w:val="uk-UA"/>
        </w:rPr>
        <w:t xml:space="preserve"> </w:t>
      </w:r>
      <w:r w:rsidRPr="004640BB">
        <w:rPr>
          <w:sz w:val="28"/>
          <w:szCs w:val="28"/>
          <w:lang w:val="uk-UA"/>
        </w:rPr>
        <w:t>власних</w:t>
      </w:r>
      <w:r w:rsidR="00DF7B7F" w:rsidRPr="004640BB">
        <w:rPr>
          <w:sz w:val="28"/>
          <w:szCs w:val="28"/>
          <w:lang w:val="uk-UA"/>
        </w:rPr>
        <w:t xml:space="preserve"> </w:t>
      </w:r>
      <w:r w:rsidRPr="004640BB">
        <w:rPr>
          <w:sz w:val="28"/>
          <w:szCs w:val="28"/>
          <w:lang w:val="uk-UA"/>
        </w:rPr>
        <w:t>засобів</w:t>
      </w:r>
      <w:r w:rsidR="00FE098A" w:rsidRPr="004640BB">
        <w:rPr>
          <w:sz w:val="28"/>
          <w:szCs w:val="28"/>
          <w:lang w:val="uk-UA"/>
        </w:rPr>
        <w:t xml:space="preserve"> </w:t>
      </w:r>
      <w:r w:rsidRPr="004640BB">
        <w:rPr>
          <w:sz w:val="28"/>
          <w:szCs w:val="28"/>
          <w:lang w:val="uk-UA"/>
        </w:rPr>
        <w:t>шляхом</w:t>
      </w:r>
      <w:r w:rsidR="00FE098A" w:rsidRPr="004640BB">
        <w:rPr>
          <w:sz w:val="28"/>
          <w:szCs w:val="28"/>
          <w:lang w:val="uk-UA"/>
        </w:rPr>
        <w:t xml:space="preserve"> </w:t>
      </w:r>
      <w:r w:rsidRPr="004640BB">
        <w:rPr>
          <w:sz w:val="28"/>
          <w:szCs w:val="28"/>
          <w:lang w:val="uk-UA"/>
        </w:rPr>
        <w:t>визначення</w:t>
      </w:r>
      <w:r w:rsidR="00FE098A" w:rsidRPr="004640BB">
        <w:rPr>
          <w:sz w:val="28"/>
          <w:szCs w:val="28"/>
          <w:lang w:val="uk-UA"/>
        </w:rPr>
        <w:t xml:space="preserve"> </w:t>
      </w:r>
      <w:r w:rsidRPr="004640BB">
        <w:rPr>
          <w:sz w:val="28"/>
          <w:szCs w:val="28"/>
          <w:lang w:val="uk-UA"/>
        </w:rPr>
        <w:t>питомої</w:t>
      </w:r>
      <w:r w:rsidR="00FE098A" w:rsidRPr="004640BB">
        <w:rPr>
          <w:sz w:val="28"/>
          <w:szCs w:val="28"/>
          <w:lang w:val="uk-UA"/>
        </w:rPr>
        <w:t xml:space="preserve"> </w:t>
      </w:r>
      <w:r w:rsidRPr="004640BB">
        <w:rPr>
          <w:sz w:val="28"/>
          <w:szCs w:val="28"/>
          <w:lang w:val="uk-UA"/>
        </w:rPr>
        <w:t>ваги</w:t>
      </w:r>
      <w:r w:rsidR="00FE098A" w:rsidRPr="004640BB">
        <w:rPr>
          <w:sz w:val="28"/>
          <w:szCs w:val="28"/>
          <w:lang w:val="uk-UA"/>
        </w:rPr>
        <w:t xml:space="preserve"> </w:t>
      </w:r>
      <w:r w:rsidRPr="004640BB">
        <w:rPr>
          <w:sz w:val="28"/>
          <w:szCs w:val="28"/>
          <w:lang w:val="uk-UA"/>
        </w:rPr>
        <w:t>власних</w:t>
      </w:r>
      <w:r w:rsidR="00FE098A" w:rsidRPr="004640BB">
        <w:rPr>
          <w:sz w:val="28"/>
          <w:szCs w:val="28"/>
          <w:lang w:val="uk-UA"/>
        </w:rPr>
        <w:t xml:space="preserve"> </w:t>
      </w:r>
      <w:r w:rsidRPr="004640BB">
        <w:rPr>
          <w:sz w:val="28"/>
          <w:szCs w:val="28"/>
          <w:lang w:val="uk-UA"/>
        </w:rPr>
        <w:t>оборотних</w:t>
      </w:r>
      <w:r w:rsidR="00FE098A" w:rsidRPr="004640BB">
        <w:rPr>
          <w:sz w:val="28"/>
          <w:szCs w:val="28"/>
          <w:lang w:val="uk-UA"/>
        </w:rPr>
        <w:t xml:space="preserve"> </w:t>
      </w:r>
      <w:r w:rsidRPr="004640BB">
        <w:rPr>
          <w:sz w:val="28"/>
          <w:szCs w:val="28"/>
          <w:lang w:val="uk-UA"/>
        </w:rPr>
        <w:t>коштів</w:t>
      </w:r>
      <w:r w:rsidR="00FE098A" w:rsidRPr="004640BB">
        <w:rPr>
          <w:sz w:val="28"/>
          <w:szCs w:val="28"/>
          <w:lang w:val="uk-UA"/>
        </w:rPr>
        <w:t xml:space="preserve"> </w:t>
      </w:r>
      <w:r w:rsidRPr="004640BB">
        <w:rPr>
          <w:sz w:val="28"/>
          <w:szCs w:val="28"/>
          <w:lang w:val="uk-UA"/>
        </w:rPr>
        <w:t>у</w:t>
      </w:r>
      <w:r w:rsidR="00DF7B7F" w:rsidRPr="004640BB">
        <w:rPr>
          <w:sz w:val="28"/>
          <w:szCs w:val="28"/>
          <w:lang w:val="uk-UA"/>
        </w:rPr>
        <w:t xml:space="preserve"> </w:t>
      </w:r>
      <w:r w:rsidRPr="004640BB">
        <w:rPr>
          <w:sz w:val="28"/>
          <w:szCs w:val="28"/>
          <w:lang w:val="uk-UA"/>
        </w:rPr>
        <w:t>загальній</w:t>
      </w:r>
      <w:r w:rsidR="00DF7B7F" w:rsidRPr="004640BB">
        <w:rPr>
          <w:sz w:val="28"/>
          <w:szCs w:val="28"/>
          <w:lang w:val="uk-UA"/>
        </w:rPr>
        <w:t xml:space="preserve"> </w:t>
      </w:r>
      <w:r w:rsidRPr="004640BB">
        <w:rPr>
          <w:sz w:val="28"/>
          <w:szCs w:val="28"/>
          <w:lang w:val="uk-UA"/>
        </w:rPr>
        <w:t>сумі джерел власних коштів. Коефіцієнт маневрування</w:t>
      </w:r>
      <w:r w:rsidR="00FE098A" w:rsidRPr="004640BB">
        <w:rPr>
          <w:sz w:val="28"/>
          <w:szCs w:val="28"/>
          <w:lang w:val="uk-UA"/>
        </w:rPr>
        <w:t xml:space="preserve"> </w:t>
      </w:r>
      <w:r w:rsidRPr="004640BB">
        <w:rPr>
          <w:sz w:val="28"/>
          <w:szCs w:val="28"/>
          <w:lang w:val="uk-UA"/>
        </w:rPr>
        <w:t>дає</w:t>
      </w:r>
      <w:r w:rsidR="00FE098A" w:rsidRPr="004640BB">
        <w:rPr>
          <w:sz w:val="28"/>
          <w:szCs w:val="28"/>
          <w:lang w:val="uk-UA"/>
        </w:rPr>
        <w:t xml:space="preserve"> </w:t>
      </w:r>
      <w:r w:rsidRPr="004640BB">
        <w:rPr>
          <w:sz w:val="28"/>
          <w:szCs w:val="28"/>
          <w:lang w:val="uk-UA"/>
        </w:rPr>
        <w:t>відповідь</w:t>
      </w:r>
      <w:r w:rsidR="00DF7B7F" w:rsidRPr="004640BB">
        <w:rPr>
          <w:sz w:val="28"/>
          <w:szCs w:val="28"/>
          <w:lang w:val="uk-UA"/>
        </w:rPr>
        <w:t xml:space="preserve"> </w:t>
      </w:r>
      <w:r w:rsidRPr="004640BB">
        <w:rPr>
          <w:sz w:val="28"/>
          <w:szCs w:val="28"/>
          <w:lang w:val="uk-UA"/>
        </w:rPr>
        <w:t>на</w:t>
      </w:r>
      <w:r w:rsidR="00FE098A" w:rsidRPr="004640BB">
        <w:rPr>
          <w:sz w:val="28"/>
          <w:szCs w:val="28"/>
          <w:lang w:val="uk-UA"/>
        </w:rPr>
        <w:t xml:space="preserve"> </w:t>
      </w:r>
      <w:r w:rsidRPr="004640BB">
        <w:rPr>
          <w:sz w:val="28"/>
          <w:szCs w:val="28"/>
          <w:lang w:val="uk-UA"/>
        </w:rPr>
        <w:t>питання,</w:t>
      </w:r>
      <w:r w:rsidR="00FE098A" w:rsidRPr="004640BB">
        <w:rPr>
          <w:sz w:val="28"/>
          <w:szCs w:val="28"/>
          <w:lang w:val="uk-UA"/>
        </w:rPr>
        <w:t xml:space="preserve"> </w:t>
      </w:r>
      <w:r w:rsidRPr="004640BB">
        <w:rPr>
          <w:sz w:val="28"/>
          <w:szCs w:val="28"/>
          <w:lang w:val="uk-UA"/>
        </w:rPr>
        <w:t>яка</w:t>
      </w:r>
      <w:r w:rsidR="00FE098A" w:rsidRPr="004640BB">
        <w:rPr>
          <w:sz w:val="28"/>
          <w:szCs w:val="28"/>
          <w:lang w:val="uk-UA"/>
        </w:rPr>
        <w:t xml:space="preserve"> </w:t>
      </w:r>
      <w:r w:rsidRPr="004640BB">
        <w:rPr>
          <w:sz w:val="28"/>
          <w:szCs w:val="28"/>
          <w:lang w:val="uk-UA"/>
        </w:rPr>
        <w:t>частина</w:t>
      </w:r>
      <w:r w:rsidR="00FE098A" w:rsidRPr="004640BB">
        <w:rPr>
          <w:sz w:val="28"/>
          <w:szCs w:val="28"/>
          <w:lang w:val="uk-UA"/>
        </w:rPr>
        <w:t xml:space="preserve"> </w:t>
      </w:r>
      <w:r w:rsidRPr="004640BB">
        <w:rPr>
          <w:sz w:val="28"/>
          <w:szCs w:val="28"/>
          <w:lang w:val="uk-UA"/>
        </w:rPr>
        <w:t>власних</w:t>
      </w:r>
      <w:r w:rsidR="00FE098A" w:rsidRPr="004640BB">
        <w:rPr>
          <w:sz w:val="28"/>
          <w:szCs w:val="28"/>
          <w:lang w:val="uk-UA"/>
        </w:rPr>
        <w:t xml:space="preserve"> </w:t>
      </w:r>
      <w:r w:rsidRPr="004640BB">
        <w:rPr>
          <w:sz w:val="28"/>
          <w:szCs w:val="28"/>
          <w:lang w:val="uk-UA"/>
        </w:rPr>
        <w:t>коштів</w:t>
      </w:r>
      <w:r w:rsidR="00FE098A" w:rsidRPr="004640BB">
        <w:rPr>
          <w:sz w:val="28"/>
          <w:szCs w:val="28"/>
          <w:lang w:val="uk-UA"/>
        </w:rPr>
        <w:t xml:space="preserve"> </w:t>
      </w:r>
      <w:r w:rsidRPr="004640BB">
        <w:rPr>
          <w:sz w:val="28"/>
          <w:szCs w:val="28"/>
          <w:lang w:val="uk-UA"/>
        </w:rPr>
        <w:t>підприємства</w:t>
      </w:r>
      <w:r w:rsidR="00FE098A" w:rsidRPr="004640BB">
        <w:rPr>
          <w:sz w:val="28"/>
          <w:szCs w:val="28"/>
          <w:lang w:val="uk-UA"/>
        </w:rPr>
        <w:t xml:space="preserve"> </w:t>
      </w:r>
      <w:r w:rsidRPr="004640BB">
        <w:rPr>
          <w:sz w:val="28"/>
          <w:szCs w:val="28"/>
          <w:lang w:val="uk-UA"/>
        </w:rPr>
        <w:t>не</w:t>
      </w:r>
      <w:r w:rsidR="00FE098A" w:rsidRPr="004640BB">
        <w:rPr>
          <w:sz w:val="28"/>
          <w:szCs w:val="28"/>
          <w:lang w:val="uk-UA"/>
        </w:rPr>
        <w:t xml:space="preserve"> </w:t>
      </w:r>
      <w:r w:rsidRPr="004640BB">
        <w:rPr>
          <w:sz w:val="28"/>
          <w:szCs w:val="28"/>
          <w:lang w:val="uk-UA"/>
        </w:rPr>
        <w:t>закріплена</w:t>
      </w:r>
      <w:r w:rsidR="00FE098A" w:rsidRPr="004640BB">
        <w:rPr>
          <w:sz w:val="28"/>
          <w:szCs w:val="28"/>
          <w:lang w:val="uk-UA"/>
        </w:rPr>
        <w:t xml:space="preserve"> </w:t>
      </w:r>
      <w:r w:rsidRPr="004640BB">
        <w:rPr>
          <w:sz w:val="28"/>
          <w:szCs w:val="28"/>
          <w:lang w:val="uk-UA"/>
        </w:rPr>
        <w:t>в</w:t>
      </w:r>
      <w:r w:rsidR="00DF7B7F" w:rsidRPr="004640BB">
        <w:rPr>
          <w:sz w:val="28"/>
          <w:szCs w:val="28"/>
          <w:lang w:val="uk-UA"/>
        </w:rPr>
        <w:t xml:space="preserve"> </w:t>
      </w:r>
      <w:r w:rsidRPr="004640BB">
        <w:rPr>
          <w:sz w:val="28"/>
          <w:szCs w:val="28"/>
          <w:lang w:val="uk-UA"/>
        </w:rPr>
        <w:t>цінностях іммобілізованого характеру і перебуває в</w:t>
      </w:r>
      <w:r w:rsidR="00FE098A" w:rsidRPr="004640BB">
        <w:rPr>
          <w:sz w:val="28"/>
          <w:szCs w:val="28"/>
          <w:lang w:val="uk-UA"/>
        </w:rPr>
        <w:t xml:space="preserve"> </w:t>
      </w:r>
      <w:r w:rsidRPr="004640BB">
        <w:rPr>
          <w:sz w:val="28"/>
          <w:szCs w:val="28"/>
          <w:lang w:val="uk-UA"/>
        </w:rPr>
        <w:t>стані,</w:t>
      </w:r>
      <w:r w:rsidR="00FE098A" w:rsidRPr="004640BB">
        <w:rPr>
          <w:sz w:val="28"/>
          <w:szCs w:val="28"/>
          <w:lang w:val="uk-UA"/>
        </w:rPr>
        <w:t xml:space="preserve"> </w:t>
      </w:r>
      <w:r w:rsidRPr="004640BB">
        <w:rPr>
          <w:sz w:val="28"/>
          <w:szCs w:val="28"/>
          <w:lang w:val="uk-UA"/>
        </w:rPr>
        <w:t>який</w:t>
      </w:r>
      <w:r w:rsidR="00FE098A" w:rsidRPr="004640BB">
        <w:rPr>
          <w:sz w:val="28"/>
          <w:szCs w:val="28"/>
          <w:lang w:val="uk-UA"/>
        </w:rPr>
        <w:t xml:space="preserve"> </w:t>
      </w:r>
      <w:r w:rsidRPr="004640BB">
        <w:rPr>
          <w:sz w:val="28"/>
          <w:szCs w:val="28"/>
          <w:lang w:val="uk-UA"/>
        </w:rPr>
        <w:t>дає</w:t>
      </w:r>
      <w:r w:rsidR="00FE098A" w:rsidRPr="004640BB">
        <w:rPr>
          <w:sz w:val="28"/>
          <w:szCs w:val="28"/>
          <w:lang w:val="uk-UA"/>
        </w:rPr>
        <w:t xml:space="preserve"> </w:t>
      </w:r>
      <w:r w:rsidRPr="004640BB">
        <w:rPr>
          <w:sz w:val="28"/>
          <w:szCs w:val="28"/>
          <w:lang w:val="uk-UA"/>
        </w:rPr>
        <w:t>змогу</w:t>
      </w:r>
      <w:r w:rsidR="00DF7B7F" w:rsidRPr="004640BB">
        <w:rPr>
          <w:sz w:val="28"/>
          <w:szCs w:val="28"/>
          <w:lang w:val="uk-UA"/>
        </w:rPr>
        <w:t xml:space="preserve"> </w:t>
      </w:r>
      <w:r w:rsidRPr="004640BB">
        <w:rPr>
          <w:sz w:val="28"/>
          <w:szCs w:val="28"/>
          <w:lang w:val="uk-UA"/>
        </w:rPr>
        <w:t>більш або менш вільно маневрувати цими коштами.</w:t>
      </w:r>
    </w:p>
    <w:p w:rsidR="00870C72" w:rsidRPr="004640BB" w:rsidRDefault="00870C72" w:rsidP="00FE098A">
      <w:pPr>
        <w:spacing w:line="360" w:lineRule="auto"/>
        <w:ind w:firstLine="709"/>
        <w:jc w:val="both"/>
        <w:rPr>
          <w:sz w:val="28"/>
          <w:szCs w:val="28"/>
          <w:lang w:val="uk-UA"/>
        </w:rPr>
      </w:pPr>
      <w:r w:rsidRPr="004640BB">
        <w:rPr>
          <w:sz w:val="28"/>
          <w:szCs w:val="28"/>
          <w:lang w:val="uk-UA"/>
        </w:rPr>
        <w:t>Аналіз платоспроможності дає змогу визначити здатність підприємства</w:t>
      </w:r>
      <w:r w:rsidR="00FE098A" w:rsidRPr="004640BB">
        <w:rPr>
          <w:sz w:val="28"/>
          <w:szCs w:val="28"/>
          <w:lang w:val="uk-UA"/>
        </w:rPr>
        <w:t xml:space="preserve"> </w:t>
      </w:r>
      <w:r w:rsidRPr="004640BB">
        <w:rPr>
          <w:sz w:val="28"/>
          <w:szCs w:val="28"/>
          <w:lang w:val="uk-UA"/>
        </w:rPr>
        <w:t>до</w:t>
      </w:r>
      <w:r w:rsidR="00DF7B7F" w:rsidRPr="004640BB">
        <w:rPr>
          <w:sz w:val="28"/>
          <w:szCs w:val="28"/>
          <w:lang w:val="uk-UA"/>
        </w:rPr>
        <w:t xml:space="preserve"> </w:t>
      </w:r>
      <w:r w:rsidRPr="004640BB">
        <w:rPr>
          <w:sz w:val="28"/>
          <w:szCs w:val="28"/>
          <w:lang w:val="uk-UA"/>
        </w:rPr>
        <w:t>швидкого</w:t>
      </w:r>
      <w:r w:rsidR="00FE098A" w:rsidRPr="004640BB">
        <w:rPr>
          <w:sz w:val="28"/>
          <w:szCs w:val="28"/>
          <w:lang w:val="uk-UA"/>
        </w:rPr>
        <w:t xml:space="preserve"> </w:t>
      </w:r>
      <w:r w:rsidRPr="004640BB">
        <w:rPr>
          <w:sz w:val="28"/>
          <w:szCs w:val="28"/>
          <w:lang w:val="uk-UA"/>
        </w:rPr>
        <w:t>погашення</w:t>
      </w:r>
      <w:r w:rsidR="00FE098A" w:rsidRPr="004640BB">
        <w:rPr>
          <w:sz w:val="28"/>
          <w:szCs w:val="28"/>
          <w:lang w:val="uk-UA"/>
        </w:rPr>
        <w:t xml:space="preserve"> </w:t>
      </w:r>
      <w:r w:rsidRPr="004640BB">
        <w:rPr>
          <w:sz w:val="28"/>
          <w:szCs w:val="28"/>
          <w:lang w:val="uk-UA"/>
        </w:rPr>
        <w:t>своїх</w:t>
      </w:r>
      <w:r w:rsidR="00FE098A" w:rsidRPr="004640BB">
        <w:rPr>
          <w:sz w:val="28"/>
          <w:szCs w:val="28"/>
          <w:lang w:val="uk-UA"/>
        </w:rPr>
        <w:t xml:space="preserve"> </w:t>
      </w:r>
      <w:r w:rsidRPr="004640BB">
        <w:rPr>
          <w:sz w:val="28"/>
          <w:szCs w:val="28"/>
          <w:lang w:val="uk-UA"/>
        </w:rPr>
        <w:t>короткотермінових</w:t>
      </w:r>
      <w:r w:rsidR="00FE098A" w:rsidRPr="004640BB">
        <w:rPr>
          <w:sz w:val="28"/>
          <w:szCs w:val="28"/>
          <w:lang w:val="uk-UA"/>
        </w:rPr>
        <w:t xml:space="preserve"> </w:t>
      </w:r>
      <w:r w:rsidRPr="004640BB">
        <w:rPr>
          <w:sz w:val="28"/>
          <w:szCs w:val="28"/>
          <w:lang w:val="uk-UA"/>
        </w:rPr>
        <w:t>зобов'язань.</w:t>
      </w:r>
      <w:r w:rsidR="00FE098A" w:rsidRPr="004640BB">
        <w:rPr>
          <w:sz w:val="28"/>
          <w:szCs w:val="28"/>
          <w:lang w:val="uk-UA"/>
        </w:rPr>
        <w:t xml:space="preserve"> </w:t>
      </w:r>
      <w:r w:rsidRPr="004640BB">
        <w:rPr>
          <w:sz w:val="28"/>
          <w:szCs w:val="28"/>
          <w:lang w:val="uk-UA"/>
        </w:rPr>
        <w:t>При</w:t>
      </w:r>
      <w:r w:rsidR="00FE098A" w:rsidRPr="004640BB">
        <w:rPr>
          <w:sz w:val="28"/>
          <w:szCs w:val="28"/>
          <w:lang w:val="uk-UA"/>
        </w:rPr>
        <w:t xml:space="preserve"> </w:t>
      </w:r>
      <w:r w:rsidRPr="004640BB">
        <w:rPr>
          <w:sz w:val="28"/>
          <w:szCs w:val="28"/>
          <w:lang w:val="uk-UA"/>
        </w:rPr>
        <w:t>цьому</w:t>
      </w:r>
    </w:p>
    <w:p w:rsidR="00A33D64" w:rsidRPr="004640BB" w:rsidRDefault="00870C72" w:rsidP="00FE098A">
      <w:pPr>
        <w:spacing w:line="360" w:lineRule="auto"/>
        <w:ind w:firstLine="709"/>
        <w:jc w:val="both"/>
        <w:rPr>
          <w:sz w:val="28"/>
          <w:szCs w:val="28"/>
          <w:lang w:val="uk-UA"/>
        </w:rPr>
      </w:pPr>
      <w:r w:rsidRPr="004640BB">
        <w:rPr>
          <w:sz w:val="28"/>
          <w:szCs w:val="28"/>
          <w:lang w:val="uk-UA"/>
        </w:rPr>
        <w:t>прискіплива</w:t>
      </w:r>
      <w:r w:rsidR="00FE098A" w:rsidRPr="004640BB">
        <w:rPr>
          <w:sz w:val="28"/>
          <w:szCs w:val="28"/>
          <w:lang w:val="uk-UA"/>
        </w:rPr>
        <w:t xml:space="preserve"> </w:t>
      </w:r>
      <w:r w:rsidRPr="004640BB">
        <w:rPr>
          <w:sz w:val="28"/>
          <w:szCs w:val="28"/>
          <w:lang w:val="uk-UA"/>
        </w:rPr>
        <w:t>увага</w:t>
      </w:r>
      <w:r w:rsidR="00FE098A" w:rsidRPr="004640BB">
        <w:rPr>
          <w:sz w:val="28"/>
          <w:szCs w:val="28"/>
          <w:lang w:val="uk-UA"/>
        </w:rPr>
        <w:t xml:space="preserve"> </w:t>
      </w:r>
      <w:r w:rsidRPr="004640BB">
        <w:rPr>
          <w:sz w:val="28"/>
          <w:szCs w:val="28"/>
          <w:lang w:val="uk-UA"/>
        </w:rPr>
        <w:t>приділяється</w:t>
      </w:r>
      <w:r w:rsidR="00FE098A" w:rsidRPr="004640BB">
        <w:rPr>
          <w:sz w:val="28"/>
          <w:szCs w:val="28"/>
          <w:lang w:val="uk-UA"/>
        </w:rPr>
        <w:t xml:space="preserve"> </w:t>
      </w:r>
      <w:r w:rsidRPr="004640BB">
        <w:rPr>
          <w:sz w:val="28"/>
          <w:szCs w:val="28"/>
          <w:lang w:val="uk-UA"/>
        </w:rPr>
        <w:t>такому</w:t>
      </w:r>
      <w:r w:rsidR="00FE098A" w:rsidRPr="004640BB">
        <w:rPr>
          <w:sz w:val="28"/>
          <w:szCs w:val="28"/>
          <w:lang w:val="uk-UA"/>
        </w:rPr>
        <w:t xml:space="preserve"> </w:t>
      </w:r>
      <w:r w:rsidRPr="004640BB">
        <w:rPr>
          <w:sz w:val="28"/>
          <w:szCs w:val="28"/>
          <w:lang w:val="uk-UA"/>
        </w:rPr>
        <w:t>показнику</w:t>
      </w:r>
      <w:r w:rsidR="00FE098A" w:rsidRPr="004640BB">
        <w:rPr>
          <w:sz w:val="28"/>
          <w:szCs w:val="28"/>
          <w:lang w:val="uk-UA"/>
        </w:rPr>
        <w:t xml:space="preserve"> </w:t>
      </w:r>
      <w:r w:rsidRPr="004640BB">
        <w:rPr>
          <w:sz w:val="28"/>
          <w:szCs w:val="28"/>
          <w:lang w:val="uk-UA"/>
        </w:rPr>
        <w:t>платоспроможності,</w:t>
      </w:r>
      <w:r w:rsidR="00FE098A" w:rsidRPr="004640BB">
        <w:rPr>
          <w:sz w:val="28"/>
          <w:szCs w:val="28"/>
          <w:lang w:val="uk-UA"/>
        </w:rPr>
        <w:t xml:space="preserve"> </w:t>
      </w:r>
      <w:r w:rsidRPr="004640BB">
        <w:rPr>
          <w:sz w:val="28"/>
          <w:szCs w:val="28"/>
          <w:lang w:val="uk-UA"/>
        </w:rPr>
        <w:t>як</w:t>
      </w:r>
      <w:r w:rsidR="00DF7B7F" w:rsidRPr="004640BB">
        <w:rPr>
          <w:sz w:val="28"/>
          <w:szCs w:val="28"/>
          <w:lang w:val="uk-UA"/>
        </w:rPr>
        <w:t xml:space="preserve"> </w:t>
      </w:r>
      <w:r w:rsidRPr="004640BB">
        <w:rPr>
          <w:sz w:val="28"/>
          <w:szCs w:val="28"/>
          <w:lang w:val="uk-UA"/>
        </w:rPr>
        <w:t>загальний коефіцієнт покриття, що характеризує відношення мобільних засобів</w:t>
      </w:r>
      <w:r w:rsidR="00DF7B7F" w:rsidRPr="004640BB">
        <w:rPr>
          <w:sz w:val="28"/>
          <w:szCs w:val="28"/>
          <w:lang w:val="uk-UA"/>
        </w:rPr>
        <w:t xml:space="preserve"> </w:t>
      </w:r>
      <w:r w:rsidRPr="004640BB">
        <w:rPr>
          <w:sz w:val="28"/>
          <w:szCs w:val="28"/>
          <w:lang w:val="uk-UA"/>
        </w:rPr>
        <w:t>до</w:t>
      </w:r>
      <w:r w:rsidR="00FE098A" w:rsidRPr="004640BB">
        <w:rPr>
          <w:sz w:val="28"/>
          <w:szCs w:val="28"/>
          <w:lang w:val="uk-UA"/>
        </w:rPr>
        <w:t xml:space="preserve"> </w:t>
      </w:r>
      <w:r w:rsidRPr="004640BB">
        <w:rPr>
          <w:sz w:val="28"/>
          <w:szCs w:val="28"/>
          <w:lang w:val="uk-UA"/>
        </w:rPr>
        <w:t>короткотермінової</w:t>
      </w:r>
      <w:r w:rsidR="00FE098A" w:rsidRPr="004640BB">
        <w:rPr>
          <w:sz w:val="28"/>
          <w:szCs w:val="28"/>
          <w:lang w:val="uk-UA"/>
        </w:rPr>
        <w:t xml:space="preserve"> </w:t>
      </w:r>
      <w:r w:rsidRPr="004640BB">
        <w:rPr>
          <w:sz w:val="28"/>
          <w:szCs w:val="28"/>
          <w:lang w:val="uk-UA"/>
        </w:rPr>
        <w:t>заборгованості.</w:t>
      </w:r>
      <w:r w:rsidR="00FE098A" w:rsidRPr="004640BB">
        <w:rPr>
          <w:sz w:val="28"/>
          <w:szCs w:val="28"/>
          <w:lang w:val="uk-UA"/>
        </w:rPr>
        <w:t xml:space="preserve"> </w:t>
      </w:r>
      <w:r w:rsidRPr="004640BB">
        <w:rPr>
          <w:sz w:val="28"/>
          <w:szCs w:val="28"/>
          <w:lang w:val="uk-UA"/>
        </w:rPr>
        <w:t>Коефіцієнт</w:t>
      </w:r>
      <w:r w:rsidR="00FE098A" w:rsidRPr="004640BB">
        <w:rPr>
          <w:sz w:val="28"/>
          <w:szCs w:val="28"/>
          <w:lang w:val="uk-UA"/>
        </w:rPr>
        <w:t xml:space="preserve"> </w:t>
      </w:r>
      <w:r w:rsidRPr="004640BB">
        <w:rPr>
          <w:sz w:val="28"/>
          <w:szCs w:val="28"/>
          <w:lang w:val="uk-UA"/>
        </w:rPr>
        <w:t>покриття</w:t>
      </w:r>
      <w:r w:rsidR="00FE098A" w:rsidRPr="004640BB">
        <w:rPr>
          <w:sz w:val="28"/>
          <w:szCs w:val="28"/>
          <w:lang w:val="uk-UA"/>
        </w:rPr>
        <w:t xml:space="preserve"> </w:t>
      </w:r>
      <w:r w:rsidRPr="004640BB">
        <w:rPr>
          <w:sz w:val="28"/>
          <w:szCs w:val="28"/>
          <w:lang w:val="uk-UA"/>
        </w:rPr>
        <w:t>дає</w:t>
      </w:r>
      <w:r w:rsidR="00FE098A" w:rsidRPr="004640BB">
        <w:rPr>
          <w:sz w:val="28"/>
          <w:szCs w:val="28"/>
          <w:lang w:val="uk-UA"/>
        </w:rPr>
        <w:t xml:space="preserve"> </w:t>
      </w:r>
      <w:r w:rsidRPr="004640BB">
        <w:rPr>
          <w:sz w:val="28"/>
          <w:szCs w:val="28"/>
          <w:lang w:val="uk-UA"/>
        </w:rPr>
        <w:t>змогу</w:t>
      </w:r>
      <w:r w:rsidR="00DF7B7F" w:rsidRPr="004640BB">
        <w:rPr>
          <w:sz w:val="28"/>
          <w:szCs w:val="28"/>
          <w:lang w:val="uk-UA"/>
        </w:rPr>
        <w:t xml:space="preserve"> </w:t>
      </w:r>
      <w:r w:rsidRPr="004640BB">
        <w:rPr>
          <w:sz w:val="28"/>
          <w:szCs w:val="28"/>
          <w:lang w:val="uk-UA"/>
        </w:rPr>
        <w:t>з'ясувати, чи достатньо у підприємства коштів, які можуть бути</w:t>
      </w:r>
      <w:r w:rsidR="00FE098A" w:rsidRPr="004640BB">
        <w:rPr>
          <w:sz w:val="28"/>
          <w:szCs w:val="28"/>
          <w:lang w:val="uk-UA"/>
        </w:rPr>
        <w:t xml:space="preserve"> </w:t>
      </w:r>
      <w:r w:rsidRPr="004640BB">
        <w:rPr>
          <w:sz w:val="28"/>
          <w:szCs w:val="28"/>
          <w:lang w:val="uk-UA"/>
        </w:rPr>
        <w:t>використані</w:t>
      </w:r>
      <w:r w:rsidR="00DF7B7F" w:rsidRPr="004640BB">
        <w:rPr>
          <w:sz w:val="28"/>
          <w:szCs w:val="28"/>
          <w:lang w:val="uk-UA"/>
        </w:rPr>
        <w:t xml:space="preserve"> </w:t>
      </w:r>
      <w:r w:rsidRPr="004640BB">
        <w:rPr>
          <w:sz w:val="28"/>
          <w:szCs w:val="28"/>
          <w:lang w:val="uk-UA"/>
        </w:rPr>
        <w:t>ним для погашення своїх короткотермінових зобов'язань.</w:t>
      </w:r>
    </w:p>
    <w:p w:rsidR="00A33D64" w:rsidRPr="004640BB" w:rsidRDefault="00870C72" w:rsidP="00FE098A">
      <w:pPr>
        <w:spacing w:line="360" w:lineRule="auto"/>
        <w:ind w:firstLine="709"/>
        <w:jc w:val="both"/>
        <w:rPr>
          <w:sz w:val="28"/>
          <w:szCs w:val="28"/>
          <w:lang w:val="uk-UA"/>
        </w:rPr>
      </w:pPr>
      <w:r w:rsidRPr="004640BB">
        <w:rPr>
          <w:sz w:val="28"/>
          <w:szCs w:val="28"/>
          <w:lang w:val="uk-UA"/>
        </w:rPr>
        <w:t>Частковим</w:t>
      </w:r>
      <w:r w:rsidR="00FE098A" w:rsidRPr="004640BB">
        <w:rPr>
          <w:sz w:val="28"/>
          <w:szCs w:val="28"/>
          <w:lang w:val="uk-UA"/>
        </w:rPr>
        <w:t xml:space="preserve"> </w:t>
      </w:r>
      <w:r w:rsidRPr="004640BB">
        <w:rPr>
          <w:sz w:val="28"/>
          <w:szCs w:val="28"/>
          <w:lang w:val="uk-UA"/>
        </w:rPr>
        <w:t>показником</w:t>
      </w:r>
      <w:r w:rsidR="00FE098A" w:rsidRPr="004640BB">
        <w:rPr>
          <w:sz w:val="28"/>
          <w:szCs w:val="28"/>
          <w:lang w:val="uk-UA"/>
        </w:rPr>
        <w:t xml:space="preserve"> </w:t>
      </w:r>
      <w:r w:rsidRPr="004640BB">
        <w:rPr>
          <w:sz w:val="28"/>
          <w:szCs w:val="28"/>
          <w:lang w:val="uk-UA"/>
        </w:rPr>
        <w:t>загального</w:t>
      </w:r>
      <w:r w:rsidR="00FE098A" w:rsidRPr="004640BB">
        <w:rPr>
          <w:sz w:val="28"/>
          <w:szCs w:val="28"/>
          <w:lang w:val="uk-UA"/>
        </w:rPr>
        <w:t xml:space="preserve"> </w:t>
      </w:r>
      <w:r w:rsidRPr="004640BB">
        <w:rPr>
          <w:sz w:val="28"/>
          <w:szCs w:val="28"/>
          <w:lang w:val="uk-UA"/>
        </w:rPr>
        <w:t>коефіцієнта</w:t>
      </w:r>
      <w:r w:rsidR="00FE098A" w:rsidRPr="004640BB">
        <w:rPr>
          <w:sz w:val="28"/>
          <w:szCs w:val="28"/>
          <w:lang w:val="uk-UA"/>
        </w:rPr>
        <w:t xml:space="preserve"> </w:t>
      </w:r>
      <w:r w:rsidRPr="004640BB">
        <w:rPr>
          <w:sz w:val="28"/>
          <w:szCs w:val="28"/>
          <w:lang w:val="uk-UA"/>
        </w:rPr>
        <w:t>покриття</w:t>
      </w:r>
      <w:r w:rsidR="00FE098A" w:rsidRPr="004640BB">
        <w:rPr>
          <w:sz w:val="28"/>
          <w:szCs w:val="28"/>
          <w:lang w:val="uk-UA"/>
        </w:rPr>
        <w:t xml:space="preserve"> </w:t>
      </w:r>
      <w:r w:rsidRPr="004640BB">
        <w:rPr>
          <w:sz w:val="28"/>
          <w:szCs w:val="28"/>
          <w:lang w:val="uk-UA"/>
        </w:rPr>
        <w:t>є</w:t>
      </w:r>
      <w:r w:rsidR="00FE098A" w:rsidRPr="004640BB">
        <w:rPr>
          <w:sz w:val="28"/>
          <w:szCs w:val="28"/>
          <w:lang w:val="uk-UA"/>
        </w:rPr>
        <w:t xml:space="preserve"> </w:t>
      </w:r>
      <w:r w:rsidRPr="004640BB">
        <w:rPr>
          <w:sz w:val="28"/>
          <w:szCs w:val="28"/>
          <w:lang w:val="uk-UA"/>
        </w:rPr>
        <w:t>коефіцієнт</w:t>
      </w:r>
      <w:r w:rsidR="00DF7B7F" w:rsidRPr="004640BB">
        <w:rPr>
          <w:sz w:val="28"/>
          <w:szCs w:val="28"/>
          <w:lang w:val="uk-UA"/>
        </w:rPr>
        <w:t xml:space="preserve"> </w:t>
      </w:r>
      <w:r w:rsidRPr="004640BB">
        <w:rPr>
          <w:sz w:val="28"/>
          <w:szCs w:val="28"/>
          <w:lang w:val="uk-UA"/>
        </w:rPr>
        <w:t>абсолютної ліквідності, який</w:t>
      </w:r>
      <w:r w:rsidR="00FE098A" w:rsidRPr="004640BB">
        <w:rPr>
          <w:sz w:val="28"/>
          <w:szCs w:val="28"/>
          <w:lang w:val="uk-UA"/>
        </w:rPr>
        <w:t xml:space="preserve"> </w:t>
      </w:r>
      <w:r w:rsidRPr="004640BB">
        <w:rPr>
          <w:sz w:val="28"/>
          <w:szCs w:val="28"/>
          <w:lang w:val="uk-UA"/>
        </w:rPr>
        <w:t>характеризує</w:t>
      </w:r>
      <w:r w:rsidR="00FE098A" w:rsidRPr="004640BB">
        <w:rPr>
          <w:sz w:val="28"/>
          <w:szCs w:val="28"/>
          <w:lang w:val="uk-UA"/>
        </w:rPr>
        <w:t xml:space="preserve"> </w:t>
      </w:r>
      <w:r w:rsidRPr="004640BB">
        <w:rPr>
          <w:sz w:val="28"/>
          <w:szCs w:val="28"/>
          <w:lang w:val="uk-UA"/>
        </w:rPr>
        <w:t>відношення</w:t>
      </w:r>
      <w:r w:rsidR="00FE098A" w:rsidRPr="004640BB">
        <w:rPr>
          <w:sz w:val="28"/>
          <w:szCs w:val="28"/>
          <w:lang w:val="uk-UA"/>
        </w:rPr>
        <w:t xml:space="preserve"> </w:t>
      </w:r>
      <w:r w:rsidRPr="004640BB">
        <w:rPr>
          <w:sz w:val="28"/>
          <w:szCs w:val="28"/>
          <w:lang w:val="uk-UA"/>
        </w:rPr>
        <w:t>найбільш</w:t>
      </w:r>
      <w:r w:rsidR="00FE098A" w:rsidRPr="004640BB">
        <w:rPr>
          <w:sz w:val="28"/>
          <w:szCs w:val="28"/>
          <w:lang w:val="uk-UA"/>
        </w:rPr>
        <w:t xml:space="preserve"> </w:t>
      </w:r>
      <w:r w:rsidRPr="004640BB">
        <w:rPr>
          <w:sz w:val="28"/>
          <w:szCs w:val="28"/>
          <w:lang w:val="uk-UA"/>
        </w:rPr>
        <w:t>ліквідної</w:t>
      </w:r>
      <w:r w:rsidR="00DF7B7F" w:rsidRPr="004640BB">
        <w:rPr>
          <w:sz w:val="28"/>
          <w:szCs w:val="28"/>
          <w:lang w:val="uk-UA"/>
        </w:rPr>
        <w:t xml:space="preserve"> </w:t>
      </w:r>
      <w:r w:rsidRPr="004640BB">
        <w:rPr>
          <w:sz w:val="28"/>
          <w:szCs w:val="28"/>
          <w:lang w:val="uk-UA"/>
        </w:rPr>
        <w:t>частини оборотних засобів (грошових коштів та цінних паперів)</w:t>
      </w:r>
      <w:r w:rsidR="00FE098A" w:rsidRPr="004640BB">
        <w:rPr>
          <w:sz w:val="28"/>
          <w:szCs w:val="28"/>
          <w:lang w:val="uk-UA"/>
        </w:rPr>
        <w:t xml:space="preserve"> </w:t>
      </w:r>
      <w:r w:rsidRPr="004640BB">
        <w:rPr>
          <w:sz w:val="28"/>
          <w:szCs w:val="28"/>
          <w:lang w:val="uk-UA"/>
        </w:rPr>
        <w:t>до</w:t>
      </w:r>
      <w:r w:rsidR="00FE098A" w:rsidRPr="004640BB">
        <w:rPr>
          <w:sz w:val="28"/>
          <w:szCs w:val="28"/>
          <w:lang w:val="uk-UA"/>
        </w:rPr>
        <w:t xml:space="preserve"> </w:t>
      </w:r>
      <w:r w:rsidRPr="004640BB">
        <w:rPr>
          <w:sz w:val="28"/>
          <w:szCs w:val="28"/>
          <w:lang w:val="uk-UA"/>
        </w:rPr>
        <w:t>поточних</w:t>
      </w:r>
      <w:r w:rsidR="00DF7B7F" w:rsidRPr="004640BB">
        <w:rPr>
          <w:sz w:val="28"/>
          <w:szCs w:val="28"/>
          <w:lang w:val="uk-UA"/>
        </w:rPr>
        <w:t xml:space="preserve"> </w:t>
      </w:r>
      <w:r w:rsidRPr="004640BB">
        <w:rPr>
          <w:sz w:val="28"/>
          <w:szCs w:val="28"/>
          <w:lang w:val="uk-UA"/>
        </w:rPr>
        <w:t>зобов'язань.</w:t>
      </w:r>
      <w:r w:rsidR="00FE098A" w:rsidRPr="004640BB">
        <w:rPr>
          <w:sz w:val="28"/>
          <w:szCs w:val="28"/>
          <w:lang w:val="uk-UA"/>
        </w:rPr>
        <w:t xml:space="preserve"> </w:t>
      </w:r>
      <w:r w:rsidRPr="004640BB">
        <w:rPr>
          <w:sz w:val="28"/>
          <w:szCs w:val="28"/>
          <w:lang w:val="uk-UA"/>
        </w:rPr>
        <w:t>Цей</w:t>
      </w:r>
      <w:r w:rsidR="00FE098A" w:rsidRPr="004640BB">
        <w:rPr>
          <w:sz w:val="28"/>
          <w:szCs w:val="28"/>
          <w:lang w:val="uk-UA"/>
        </w:rPr>
        <w:t xml:space="preserve"> </w:t>
      </w:r>
      <w:r w:rsidRPr="004640BB">
        <w:rPr>
          <w:sz w:val="28"/>
          <w:szCs w:val="28"/>
          <w:lang w:val="uk-UA"/>
        </w:rPr>
        <w:t>коефіцієнт</w:t>
      </w:r>
      <w:r w:rsidR="00FE098A" w:rsidRPr="004640BB">
        <w:rPr>
          <w:sz w:val="28"/>
          <w:szCs w:val="28"/>
          <w:lang w:val="uk-UA"/>
        </w:rPr>
        <w:t xml:space="preserve"> </w:t>
      </w:r>
      <w:r w:rsidRPr="004640BB">
        <w:rPr>
          <w:sz w:val="28"/>
          <w:szCs w:val="28"/>
          <w:lang w:val="uk-UA"/>
        </w:rPr>
        <w:t>дає</w:t>
      </w:r>
      <w:r w:rsidR="00FE098A" w:rsidRPr="004640BB">
        <w:rPr>
          <w:sz w:val="28"/>
          <w:szCs w:val="28"/>
          <w:lang w:val="uk-UA"/>
        </w:rPr>
        <w:t xml:space="preserve"> </w:t>
      </w:r>
      <w:r w:rsidRPr="004640BB">
        <w:rPr>
          <w:sz w:val="28"/>
          <w:szCs w:val="28"/>
          <w:lang w:val="uk-UA"/>
        </w:rPr>
        <w:t>відповідь</w:t>
      </w:r>
      <w:r w:rsidR="00FE098A" w:rsidRPr="004640BB">
        <w:rPr>
          <w:sz w:val="28"/>
          <w:szCs w:val="28"/>
          <w:lang w:val="uk-UA"/>
        </w:rPr>
        <w:t xml:space="preserve"> </w:t>
      </w:r>
      <w:r w:rsidRPr="004640BB">
        <w:rPr>
          <w:sz w:val="28"/>
          <w:szCs w:val="28"/>
          <w:lang w:val="uk-UA"/>
        </w:rPr>
        <w:t>на</w:t>
      </w:r>
      <w:r w:rsidR="00FE098A" w:rsidRPr="004640BB">
        <w:rPr>
          <w:sz w:val="28"/>
          <w:szCs w:val="28"/>
          <w:lang w:val="uk-UA"/>
        </w:rPr>
        <w:t xml:space="preserve"> </w:t>
      </w:r>
      <w:r w:rsidRPr="004640BB">
        <w:rPr>
          <w:sz w:val="28"/>
          <w:szCs w:val="28"/>
          <w:lang w:val="uk-UA"/>
        </w:rPr>
        <w:t>запитання,</w:t>
      </w:r>
      <w:r w:rsidR="00FE098A" w:rsidRPr="004640BB">
        <w:rPr>
          <w:sz w:val="28"/>
          <w:szCs w:val="28"/>
          <w:lang w:val="uk-UA"/>
        </w:rPr>
        <w:t xml:space="preserve"> </w:t>
      </w:r>
      <w:r w:rsidRPr="004640BB">
        <w:rPr>
          <w:sz w:val="28"/>
          <w:szCs w:val="28"/>
          <w:lang w:val="uk-UA"/>
        </w:rPr>
        <w:t>яка</w:t>
      </w:r>
      <w:r w:rsidR="00FE098A" w:rsidRPr="004640BB">
        <w:rPr>
          <w:sz w:val="28"/>
          <w:szCs w:val="28"/>
          <w:lang w:val="uk-UA"/>
        </w:rPr>
        <w:t xml:space="preserve"> </w:t>
      </w:r>
      <w:r w:rsidRPr="004640BB">
        <w:rPr>
          <w:sz w:val="28"/>
          <w:szCs w:val="28"/>
          <w:lang w:val="uk-UA"/>
        </w:rPr>
        <w:t>сума</w:t>
      </w:r>
      <w:r w:rsidR="00DF7B7F" w:rsidRPr="004640BB">
        <w:rPr>
          <w:sz w:val="28"/>
          <w:szCs w:val="28"/>
          <w:lang w:val="uk-UA"/>
        </w:rPr>
        <w:t xml:space="preserve"> </w:t>
      </w:r>
      <w:r w:rsidRPr="004640BB">
        <w:rPr>
          <w:sz w:val="28"/>
          <w:szCs w:val="28"/>
          <w:lang w:val="uk-UA"/>
        </w:rPr>
        <w:t>короткотермінових</w:t>
      </w:r>
      <w:r w:rsidR="00FE098A" w:rsidRPr="004640BB">
        <w:rPr>
          <w:sz w:val="28"/>
          <w:szCs w:val="28"/>
          <w:lang w:val="uk-UA"/>
        </w:rPr>
        <w:t xml:space="preserve"> </w:t>
      </w:r>
      <w:r w:rsidRPr="004640BB">
        <w:rPr>
          <w:sz w:val="28"/>
          <w:szCs w:val="28"/>
          <w:lang w:val="uk-UA"/>
        </w:rPr>
        <w:t>зобов'язань</w:t>
      </w:r>
      <w:r w:rsidR="00FE098A" w:rsidRPr="004640BB">
        <w:rPr>
          <w:sz w:val="28"/>
          <w:szCs w:val="28"/>
          <w:lang w:val="uk-UA"/>
        </w:rPr>
        <w:t xml:space="preserve"> </w:t>
      </w:r>
      <w:r w:rsidRPr="004640BB">
        <w:rPr>
          <w:sz w:val="28"/>
          <w:szCs w:val="28"/>
          <w:lang w:val="uk-UA"/>
        </w:rPr>
        <w:t>підприємства</w:t>
      </w:r>
      <w:r w:rsidR="00FE098A" w:rsidRPr="004640BB">
        <w:rPr>
          <w:sz w:val="28"/>
          <w:szCs w:val="28"/>
          <w:lang w:val="uk-UA"/>
        </w:rPr>
        <w:t xml:space="preserve"> </w:t>
      </w:r>
      <w:r w:rsidRPr="004640BB">
        <w:rPr>
          <w:sz w:val="28"/>
          <w:szCs w:val="28"/>
          <w:lang w:val="uk-UA"/>
        </w:rPr>
        <w:t>на</w:t>
      </w:r>
      <w:r w:rsidR="00FE098A" w:rsidRPr="004640BB">
        <w:rPr>
          <w:sz w:val="28"/>
          <w:szCs w:val="28"/>
          <w:lang w:val="uk-UA"/>
        </w:rPr>
        <w:t xml:space="preserve"> </w:t>
      </w:r>
      <w:r w:rsidRPr="004640BB">
        <w:rPr>
          <w:sz w:val="28"/>
          <w:szCs w:val="28"/>
          <w:lang w:val="uk-UA"/>
        </w:rPr>
        <w:t>звітну</w:t>
      </w:r>
      <w:r w:rsidR="00FE098A" w:rsidRPr="004640BB">
        <w:rPr>
          <w:sz w:val="28"/>
          <w:szCs w:val="28"/>
          <w:lang w:val="uk-UA"/>
        </w:rPr>
        <w:t xml:space="preserve"> </w:t>
      </w:r>
      <w:r w:rsidRPr="004640BB">
        <w:rPr>
          <w:sz w:val="28"/>
          <w:szCs w:val="28"/>
          <w:lang w:val="uk-UA"/>
        </w:rPr>
        <w:t>дату</w:t>
      </w:r>
      <w:r w:rsidR="00FE098A" w:rsidRPr="004640BB">
        <w:rPr>
          <w:sz w:val="28"/>
          <w:szCs w:val="28"/>
          <w:lang w:val="uk-UA"/>
        </w:rPr>
        <w:t xml:space="preserve"> </w:t>
      </w:r>
      <w:r w:rsidRPr="004640BB">
        <w:rPr>
          <w:sz w:val="28"/>
          <w:szCs w:val="28"/>
          <w:lang w:val="uk-UA"/>
        </w:rPr>
        <w:t>може</w:t>
      </w:r>
      <w:r w:rsidR="00FE098A" w:rsidRPr="004640BB">
        <w:rPr>
          <w:sz w:val="28"/>
          <w:szCs w:val="28"/>
          <w:lang w:val="uk-UA"/>
        </w:rPr>
        <w:t xml:space="preserve"> </w:t>
      </w:r>
      <w:r w:rsidRPr="004640BB">
        <w:rPr>
          <w:sz w:val="28"/>
          <w:szCs w:val="28"/>
          <w:lang w:val="uk-UA"/>
        </w:rPr>
        <w:t>бути</w:t>
      </w:r>
      <w:r w:rsidR="00DF7B7F" w:rsidRPr="004640BB">
        <w:rPr>
          <w:sz w:val="28"/>
          <w:szCs w:val="28"/>
          <w:lang w:val="uk-UA"/>
        </w:rPr>
        <w:t xml:space="preserve"> </w:t>
      </w:r>
      <w:r w:rsidRPr="004640BB">
        <w:rPr>
          <w:sz w:val="28"/>
          <w:szCs w:val="28"/>
          <w:lang w:val="uk-UA"/>
        </w:rPr>
        <w:t>погашена негайно.</w:t>
      </w:r>
    </w:p>
    <w:p w:rsidR="00A33D64" w:rsidRPr="004640BB" w:rsidRDefault="00870C72" w:rsidP="00FE098A">
      <w:pPr>
        <w:spacing w:line="360" w:lineRule="auto"/>
        <w:ind w:firstLine="709"/>
        <w:jc w:val="both"/>
        <w:rPr>
          <w:sz w:val="28"/>
          <w:szCs w:val="28"/>
          <w:lang w:val="uk-UA"/>
        </w:rPr>
      </w:pPr>
      <w:r w:rsidRPr="004640BB">
        <w:rPr>
          <w:sz w:val="28"/>
          <w:szCs w:val="28"/>
          <w:lang w:val="uk-UA"/>
        </w:rPr>
        <w:t>Певну</w:t>
      </w:r>
      <w:r w:rsidR="00FE098A" w:rsidRPr="004640BB">
        <w:rPr>
          <w:sz w:val="28"/>
          <w:szCs w:val="28"/>
          <w:lang w:val="uk-UA"/>
        </w:rPr>
        <w:t xml:space="preserve"> </w:t>
      </w:r>
      <w:r w:rsidRPr="004640BB">
        <w:rPr>
          <w:sz w:val="28"/>
          <w:szCs w:val="28"/>
          <w:lang w:val="uk-UA"/>
        </w:rPr>
        <w:t>аналітичну</w:t>
      </w:r>
      <w:r w:rsidR="00FE098A" w:rsidRPr="004640BB">
        <w:rPr>
          <w:sz w:val="28"/>
          <w:szCs w:val="28"/>
          <w:lang w:val="uk-UA"/>
        </w:rPr>
        <w:t xml:space="preserve"> </w:t>
      </w:r>
      <w:r w:rsidRPr="004640BB">
        <w:rPr>
          <w:sz w:val="28"/>
          <w:szCs w:val="28"/>
          <w:lang w:val="uk-UA"/>
        </w:rPr>
        <w:t>цінність</w:t>
      </w:r>
      <w:r w:rsidR="00FE098A" w:rsidRPr="004640BB">
        <w:rPr>
          <w:sz w:val="28"/>
          <w:szCs w:val="28"/>
          <w:lang w:val="uk-UA"/>
        </w:rPr>
        <w:t xml:space="preserve"> </w:t>
      </w:r>
      <w:r w:rsidRPr="004640BB">
        <w:rPr>
          <w:sz w:val="28"/>
          <w:szCs w:val="28"/>
          <w:lang w:val="uk-UA"/>
        </w:rPr>
        <w:t>має</w:t>
      </w:r>
      <w:r w:rsidR="00FE098A" w:rsidRPr="004640BB">
        <w:rPr>
          <w:sz w:val="28"/>
          <w:szCs w:val="28"/>
          <w:lang w:val="uk-UA"/>
        </w:rPr>
        <w:t xml:space="preserve"> </w:t>
      </w:r>
      <w:r w:rsidRPr="004640BB">
        <w:rPr>
          <w:sz w:val="28"/>
          <w:szCs w:val="28"/>
          <w:lang w:val="uk-UA"/>
        </w:rPr>
        <w:t>проміжний</w:t>
      </w:r>
      <w:r w:rsidR="00FE098A" w:rsidRPr="004640BB">
        <w:rPr>
          <w:sz w:val="28"/>
          <w:szCs w:val="28"/>
          <w:lang w:val="uk-UA"/>
        </w:rPr>
        <w:t xml:space="preserve"> </w:t>
      </w:r>
      <w:r w:rsidRPr="004640BB">
        <w:rPr>
          <w:sz w:val="28"/>
          <w:szCs w:val="28"/>
          <w:lang w:val="uk-UA"/>
        </w:rPr>
        <w:t>коефіцієнт</w:t>
      </w:r>
      <w:r w:rsidR="00FE098A" w:rsidRPr="004640BB">
        <w:rPr>
          <w:sz w:val="28"/>
          <w:szCs w:val="28"/>
          <w:lang w:val="uk-UA"/>
        </w:rPr>
        <w:t xml:space="preserve"> </w:t>
      </w:r>
      <w:r w:rsidRPr="004640BB">
        <w:rPr>
          <w:sz w:val="28"/>
          <w:szCs w:val="28"/>
          <w:lang w:val="uk-UA"/>
        </w:rPr>
        <w:t>покриття.</w:t>
      </w:r>
      <w:r w:rsidR="00FE098A" w:rsidRPr="004640BB">
        <w:rPr>
          <w:sz w:val="28"/>
          <w:szCs w:val="28"/>
          <w:lang w:val="uk-UA"/>
        </w:rPr>
        <w:t xml:space="preserve"> </w:t>
      </w:r>
      <w:r w:rsidRPr="004640BB">
        <w:rPr>
          <w:sz w:val="28"/>
          <w:szCs w:val="28"/>
          <w:lang w:val="uk-UA"/>
        </w:rPr>
        <w:t>Він</w:t>
      </w:r>
      <w:r w:rsidR="00DF7B7F" w:rsidRPr="004640BB">
        <w:rPr>
          <w:sz w:val="28"/>
          <w:szCs w:val="28"/>
          <w:lang w:val="uk-UA"/>
        </w:rPr>
        <w:t xml:space="preserve"> </w:t>
      </w:r>
      <w:r w:rsidRPr="004640BB">
        <w:rPr>
          <w:sz w:val="28"/>
          <w:szCs w:val="28"/>
          <w:lang w:val="uk-UA"/>
        </w:rPr>
        <w:t>визначається</w:t>
      </w:r>
      <w:r w:rsidR="00FE098A" w:rsidRPr="004640BB">
        <w:rPr>
          <w:sz w:val="28"/>
          <w:szCs w:val="28"/>
          <w:lang w:val="uk-UA"/>
        </w:rPr>
        <w:t xml:space="preserve"> </w:t>
      </w:r>
      <w:r w:rsidRPr="004640BB">
        <w:rPr>
          <w:sz w:val="28"/>
          <w:szCs w:val="28"/>
          <w:lang w:val="uk-UA"/>
        </w:rPr>
        <w:t>як</w:t>
      </w:r>
      <w:r w:rsidR="00FE098A" w:rsidRPr="004640BB">
        <w:rPr>
          <w:sz w:val="28"/>
          <w:szCs w:val="28"/>
          <w:lang w:val="uk-UA"/>
        </w:rPr>
        <w:t xml:space="preserve"> </w:t>
      </w:r>
      <w:r w:rsidRPr="004640BB">
        <w:rPr>
          <w:sz w:val="28"/>
          <w:szCs w:val="28"/>
          <w:lang w:val="uk-UA"/>
        </w:rPr>
        <w:t>відношення</w:t>
      </w:r>
      <w:r w:rsidR="00FE098A" w:rsidRPr="004640BB">
        <w:rPr>
          <w:sz w:val="28"/>
          <w:szCs w:val="28"/>
          <w:lang w:val="uk-UA"/>
        </w:rPr>
        <w:t xml:space="preserve"> </w:t>
      </w:r>
      <w:r w:rsidRPr="004640BB">
        <w:rPr>
          <w:sz w:val="28"/>
          <w:szCs w:val="28"/>
          <w:lang w:val="uk-UA"/>
        </w:rPr>
        <w:t>суми</w:t>
      </w:r>
      <w:r w:rsidR="00FE098A" w:rsidRPr="004640BB">
        <w:rPr>
          <w:sz w:val="28"/>
          <w:szCs w:val="28"/>
          <w:lang w:val="uk-UA"/>
        </w:rPr>
        <w:t xml:space="preserve"> </w:t>
      </w:r>
      <w:r w:rsidRPr="004640BB">
        <w:rPr>
          <w:sz w:val="28"/>
          <w:szCs w:val="28"/>
          <w:lang w:val="uk-UA"/>
        </w:rPr>
        <w:t>грошових</w:t>
      </w:r>
      <w:r w:rsidR="00FE098A" w:rsidRPr="004640BB">
        <w:rPr>
          <w:sz w:val="28"/>
          <w:szCs w:val="28"/>
          <w:lang w:val="uk-UA"/>
        </w:rPr>
        <w:t xml:space="preserve"> </w:t>
      </w:r>
      <w:r w:rsidRPr="004640BB">
        <w:rPr>
          <w:sz w:val="28"/>
          <w:szCs w:val="28"/>
          <w:lang w:val="uk-UA"/>
        </w:rPr>
        <w:t>засобів,</w:t>
      </w:r>
      <w:r w:rsidR="00FE098A" w:rsidRPr="004640BB">
        <w:rPr>
          <w:sz w:val="28"/>
          <w:szCs w:val="28"/>
          <w:lang w:val="uk-UA"/>
        </w:rPr>
        <w:t xml:space="preserve"> </w:t>
      </w:r>
      <w:r w:rsidRPr="004640BB">
        <w:rPr>
          <w:sz w:val="28"/>
          <w:szCs w:val="28"/>
          <w:lang w:val="uk-UA"/>
        </w:rPr>
        <w:t>цінних</w:t>
      </w:r>
      <w:r w:rsidR="00FE098A" w:rsidRPr="004640BB">
        <w:rPr>
          <w:sz w:val="28"/>
          <w:szCs w:val="28"/>
          <w:lang w:val="uk-UA"/>
        </w:rPr>
        <w:t xml:space="preserve"> </w:t>
      </w:r>
      <w:r w:rsidRPr="004640BB">
        <w:rPr>
          <w:sz w:val="28"/>
          <w:szCs w:val="28"/>
          <w:lang w:val="uk-UA"/>
        </w:rPr>
        <w:t>паперів</w:t>
      </w:r>
      <w:r w:rsidR="00FE098A" w:rsidRPr="004640BB">
        <w:rPr>
          <w:sz w:val="28"/>
          <w:szCs w:val="28"/>
          <w:lang w:val="uk-UA"/>
        </w:rPr>
        <w:t xml:space="preserve"> </w:t>
      </w:r>
      <w:r w:rsidRPr="004640BB">
        <w:rPr>
          <w:sz w:val="28"/>
          <w:szCs w:val="28"/>
          <w:lang w:val="uk-UA"/>
        </w:rPr>
        <w:t>і</w:t>
      </w:r>
      <w:r w:rsidR="00DF7B7F" w:rsidRPr="004640BB">
        <w:rPr>
          <w:sz w:val="28"/>
          <w:szCs w:val="28"/>
          <w:lang w:val="uk-UA"/>
        </w:rPr>
        <w:t xml:space="preserve"> </w:t>
      </w:r>
      <w:r w:rsidRPr="004640BB">
        <w:rPr>
          <w:sz w:val="28"/>
          <w:szCs w:val="28"/>
          <w:lang w:val="uk-UA"/>
        </w:rPr>
        <w:t>дебіторської заборгованості разом взятих до</w:t>
      </w:r>
      <w:r w:rsidR="00FE098A" w:rsidRPr="004640BB">
        <w:rPr>
          <w:sz w:val="28"/>
          <w:szCs w:val="28"/>
          <w:lang w:val="uk-UA"/>
        </w:rPr>
        <w:t xml:space="preserve"> </w:t>
      </w:r>
      <w:r w:rsidRPr="004640BB">
        <w:rPr>
          <w:sz w:val="28"/>
          <w:szCs w:val="28"/>
          <w:lang w:val="uk-UA"/>
        </w:rPr>
        <w:t>короткотермінових</w:t>
      </w:r>
      <w:r w:rsidR="00FE098A" w:rsidRPr="004640BB">
        <w:rPr>
          <w:sz w:val="28"/>
          <w:szCs w:val="28"/>
          <w:lang w:val="uk-UA"/>
        </w:rPr>
        <w:t xml:space="preserve"> </w:t>
      </w:r>
      <w:r w:rsidRPr="004640BB">
        <w:rPr>
          <w:sz w:val="28"/>
          <w:szCs w:val="28"/>
          <w:lang w:val="uk-UA"/>
        </w:rPr>
        <w:t>зобов'язань</w:t>
      </w:r>
      <w:r w:rsidR="00DF7B7F" w:rsidRPr="004640BB">
        <w:rPr>
          <w:sz w:val="28"/>
          <w:szCs w:val="28"/>
          <w:lang w:val="uk-UA"/>
        </w:rPr>
        <w:t xml:space="preserve"> </w:t>
      </w:r>
      <w:r w:rsidRPr="004640BB">
        <w:rPr>
          <w:sz w:val="28"/>
          <w:szCs w:val="28"/>
          <w:lang w:val="uk-UA"/>
        </w:rPr>
        <w:t>підприємства. Таке співвідношення</w:t>
      </w:r>
      <w:r w:rsidR="00FE098A" w:rsidRPr="004640BB">
        <w:rPr>
          <w:sz w:val="28"/>
          <w:szCs w:val="28"/>
          <w:lang w:val="uk-UA"/>
        </w:rPr>
        <w:t xml:space="preserve"> </w:t>
      </w:r>
      <w:r w:rsidRPr="004640BB">
        <w:rPr>
          <w:sz w:val="28"/>
          <w:szCs w:val="28"/>
          <w:lang w:val="uk-UA"/>
        </w:rPr>
        <w:t>показує,</w:t>
      </w:r>
      <w:r w:rsidR="00FE098A" w:rsidRPr="004640BB">
        <w:rPr>
          <w:sz w:val="28"/>
          <w:szCs w:val="28"/>
          <w:lang w:val="uk-UA"/>
        </w:rPr>
        <w:t xml:space="preserve"> </w:t>
      </w:r>
      <w:r w:rsidRPr="004640BB">
        <w:rPr>
          <w:sz w:val="28"/>
          <w:szCs w:val="28"/>
          <w:lang w:val="uk-UA"/>
        </w:rPr>
        <w:t>чи</w:t>
      </w:r>
      <w:r w:rsidR="00FE098A" w:rsidRPr="004640BB">
        <w:rPr>
          <w:sz w:val="28"/>
          <w:szCs w:val="28"/>
          <w:lang w:val="uk-UA"/>
        </w:rPr>
        <w:t xml:space="preserve"> </w:t>
      </w:r>
      <w:r w:rsidRPr="004640BB">
        <w:rPr>
          <w:sz w:val="28"/>
          <w:szCs w:val="28"/>
          <w:lang w:val="uk-UA"/>
        </w:rPr>
        <w:t>достатньо</w:t>
      </w:r>
      <w:r w:rsidR="00FE098A" w:rsidRPr="004640BB">
        <w:rPr>
          <w:sz w:val="28"/>
          <w:szCs w:val="28"/>
          <w:lang w:val="uk-UA"/>
        </w:rPr>
        <w:t xml:space="preserve"> </w:t>
      </w:r>
      <w:r w:rsidRPr="004640BB">
        <w:rPr>
          <w:sz w:val="28"/>
          <w:szCs w:val="28"/>
          <w:lang w:val="uk-UA"/>
        </w:rPr>
        <w:t>цієї</w:t>
      </w:r>
      <w:r w:rsidR="00FE098A" w:rsidRPr="004640BB">
        <w:rPr>
          <w:sz w:val="28"/>
          <w:szCs w:val="28"/>
          <w:lang w:val="uk-UA"/>
        </w:rPr>
        <w:t xml:space="preserve"> </w:t>
      </w:r>
      <w:r w:rsidRPr="004640BB">
        <w:rPr>
          <w:sz w:val="28"/>
          <w:szCs w:val="28"/>
          <w:lang w:val="uk-UA"/>
        </w:rPr>
        <w:t>суми</w:t>
      </w:r>
      <w:r w:rsidR="00FE098A" w:rsidRPr="004640BB">
        <w:rPr>
          <w:sz w:val="28"/>
          <w:szCs w:val="28"/>
          <w:lang w:val="uk-UA"/>
        </w:rPr>
        <w:t xml:space="preserve"> </w:t>
      </w:r>
      <w:r w:rsidRPr="004640BB">
        <w:rPr>
          <w:sz w:val="28"/>
          <w:szCs w:val="28"/>
          <w:lang w:val="uk-UA"/>
        </w:rPr>
        <w:t>для</w:t>
      </w:r>
      <w:r w:rsidR="00DF7B7F" w:rsidRPr="004640BB">
        <w:rPr>
          <w:sz w:val="28"/>
          <w:szCs w:val="28"/>
          <w:lang w:val="uk-UA"/>
        </w:rPr>
        <w:t xml:space="preserve"> </w:t>
      </w:r>
      <w:r w:rsidRPr="004640BB">
        <w:rPr>
          <w:sz w:val="28"/>
          <w:szCs w:val="28"/>
          <w:lang w:val="uk-UA"/>
        </w:rPr>
        <w:t>погашення короткотермінових боргів. Оцінюючи цей показник,</w:t>
      </w:r>
      <w:r w:rsidR="00FE098A" w:rsidRPr="004640BB">
        <w:rPr>
          <w:sz w:val="28"/>
          <w:szCs w:val="28"/>
          <w:lang w:val="uk-UA"/>
        </w:rPr>
        <w:t xml:space="preserve"> </w:t>
      </w:r>
      <w:r w:rsidRPr="004640BB">
        <w:rPr>
          <w:sz w:val="28"/>
          <w:szCs w:val="28"/>
          <w:lang w:val="uk-UA"/>
        </w:rPr>
        <w:t>слід</w:t>
      </w:r>
      <w:r w:rsidR="00FE098A" w:rsidRPr="004640BB">
        <w:rPr>
          <w:sz w:val="28"/>
          <w:szCs w:val="28"/>
          <w:lang w:val="uk-UA"/>
        </w:rPr>
        <w:t xml:space="preserve"> </w:t>
      </w:r>
      <w:r w:rsidRPr="004640BB">
        <w:rPr>
          <w:sz w:val="28"/>
          <w:szCs w:val="28"/>
          <w:lang w:val="uk-UA"/>
        </w:rPr>
        <w:t>врахувати</w:t>
      </w:r>
      <w:r w:rsidR="00DF7B7F" w:rsidRPr="004640BB">
        <w:rPr>
          <w:sz w:val="28"/>
          <w:szCs w:val="28"/>
          <w:lang w:val="uk-UA"/>
        </w:rPr>
        <w:t xml:space="preserve"> </w:t>
      </w:r>
      <w:r w:rsidRPr="004640BB">
        <w:rPr>
          <w:sz w:val="28"/>
          <w:szCs w:val="28"/>
          <w:lang w:val="uk-UA"/>
        </w:rPr>
        <w:t>тривалість короткотермінового кредиту</w:t>
      </w:r>
      <w:r w:rsidR="00FE098A" w:rsidRPr="004640BB">
        <w:rPr>
          <w:sz w:val="28"/>
          <w:szCs w:val="28"/>
          <w:lang w:val="uk-UA"/>
        </w:rPr>
        <w:t xml:space="preserve"> </w:t>
      </w:r>
      <w:r w:rsidRPr="004640BB">
        <w:rPr>
          <w:sz w:val="28"/>
          <w:szCs w:val="28"/>
          <w:lang w:val="uk-UA"/>
        </w:rPr>
        <w:t>при</w:t>
      </w:r>
      <w:r w:rsidR="00FE098A" w:rsidRPr="004640BB">
        <w:rPr>
          <w:sz w:val="28"/>
          <w:szCs w:val="28"/>
          <w:lang w:val="uk-UA"/>
        </w:rPr>
        <w:t xml:space="preserve"> </w:t>
      </w:r>
      <w:r w:rsidRPr="004640BB">
        <w:rPr>
          <w:sz w:val="28"/>
          <w:szCs w:val="28"/>
          <w:lang w:val="uk-UA"/>
        </w:rPr>
        <w:t>закупівлі</w:t>
      </w:r>
      <w:r w:rsidR="00FE098A" w:rsidRPr="004640BB">
        <w:rPr>
          <w:sz w:val="28"/>
          <w:szCs w:val="28"/>
          <w:lang w:val="uk-UA"/>
        </w:rPr>
        <w:t xml:space="preserve"> </w:t>
      </w:r>
      <w:r w:rsidRPr="004640BB">
        <w:rPr>
          <w:sz w:val="28"/>
          <w:szCs w:val="28"/>
          <w:lang w:val="uk-UA"/>
        </w:rPr>
        <w:t>товарно-матеріальних</w:t>
      </w:r>
      <w:r w:rsidR="00DF7B7F" w:rsidRPr="004640BB">
        <w:rPr>
          <w:sz w:val="28"/>
          <w:szCs w:val="28"/>
          <w:lang w:val="uk-UA"/>
        </w:rPr>
        <w:t xml:space="preserve"> </w:t>
      </w:r>
      <w:r w:rsidRPr="004640BB">
        <w:rPr>
          <w:sz w:val="28"/>
          <w:szCs w:val="28"/>
          <w:lang w:val="uk-UA"/>
        </w:rPr>
        <w:t>цінностей і продажу продукції підприємства.</w:t>
      </w:r>
    </w:p>
    <w:p w:rsidR="00FE098A" w:rsidRPr="004640BB" w:rsidRDefault="00870C72" w:rsidP="00FE098A">
      <w:pPr>
        <w:spacing w:line="360" w:lineRule="auto"/>
        <w:ind w:firstLine="709"/>
        <w:jc w:val="both"/>
        <w:rPr>
          <w:sz w:val="28"/>
          <w:szCs w:val="28"/>
          <w:lang w:val="uk-UA"/>
        </w:rPr>
      </w:pPr>
      <w:r w:rsidRPr="004640BB">
        <w:rPr>
          <w:sz w:val="28"/>
          <w:szCs w:val="28"/>
          <w:lang w:val="uk-UA"/>
        </w:rPr>
        <w:t>Для оцінки загальної ефективності господарської діяльності підприємства</w:t>
      </w:r>
      <w:r w:rsidR="00DF7B7F" w:rsidRPr="004640BB">
        <w:rPr>
          <w:sz w:val="28"/>
          <w:szCs w:val="28"/>
          <w:lang w:val="uk-UA"/>
        </w:rPr>
        <w:t xml:space="preserve"> </w:t>
      </w:r>
      <w:r w:rsidRPr="004640BB">
        <w:rPr>
          <w:sz w:val="28"/>
          <w:szCs w:val="28"/>
          <w:lang w:val="uk-UA"/>
        </w:rPr>
        <w:t>визначені показники рентабельності. Вони показують, наскільки прибутковою є</w:t>
      </w:r>
      <w:r w:rsidR="00DF7B7F" w:rsidRPr="004640BB">
        <w:rPr>
          <w:sz w:val="28"/>
          <w:szCs w:val="28"/>
          <w:lang w:val="uk-UA"/>
        </w:rPr>
        <w:t xml:space="preserve"> </w:t>
      </w:r>
      <w:r w:rsidRPr="004640BB">
        <w:rPr>
          <w:sz w:val="28"/>
          <w:szCs w:val="28"/>
          <w:lang w:val="uk-UA"/>
        </w:rPr>
        <w:t>діяльність підприємства.</w:t>
      </w:r>
    </w:p>
    <w:p w:rsidR="00A33D64" w:rsidRPr="004640BB" w:rsidRDefault="00870C72" w:rsidP="00FE098A">
      <w:pPr>
        <w:spacing w:line="360" w:lineRule="auto"/>
        <w:ind w:firstLine="709"/>
        <w:jc w:val="both"/>
        <w:rPr>
          <w:sz w:val="28"/>
          <w:szCs w:val="28"/>
          <w:lang w:val="uk-UA"/>
        </w:rPr>
      </w:pPr>
      <w:r w:rsidRPr="004640BB">
        <w:rPr>
          <w:sz w:val="28"/>
          <w:szCs w:val="28"/>
          <w:lang w:val="uk-UA"/>
        </w:rPr>
        <w:t>Аналіз</w:t>
      </w:r>
      <w:r w:rsidR="00FE098A" w:rsidRPr="004640BB">
        <w:rPr>
          <w:sz w:val="28"/>
          <w:szCs w:val="28"/>
          <w:lang w:val="uk-UA"/>
        </w:rPr>
        <w:t xml:space="preserve"> </w:t>
      </w:r>
      <w:r w:rsidRPr="004640BB">
        <w:rPr>
          <w:sz w:val="28"/>
          <w:szCs w:val="28"/>
          <w:lang w:val="uk-UA"/>
        </w:rPr>
        <w:t>показників</w:t>
      </w:r>
      <w:r w:rsidR="00FE098A" w:rsidRPr="004640BB">
        <w:rPr>
          <w:sz w:val="28"/>
          <w:szCs w:val="28"/>
          <w:lang w:val="uk-UA"/>
        </w:rPr>
        <w:t xml:space="preserve"> </w:t>
      </w:r>
      <w:r w:rsidRPr="004640BB">
        <w:rPr>
          <w:sz w:val="28"/>
          <w:szCs w:val="28"/>
          <w:lang w:val="uk-UA"/>
        </w:rPr>
        <w:t>рентабельності</w:t>
      </w:r>
      <w:r w:rsidR="00FE098A" w:rsidRPr="004640BB">
        <w:rPr>
          <w:sz w:val="28"/>
          <w:szCs w:val="28"/>
          <w:lang w:val="uk-UA"/>
        </w:rPr>
        <w:t xml:space="preserve"> </w:t>
      </w:r>
      <w:r w:rsidRPr="004640BB">
        <w:rPr>
          <w:sz w:val="28"/>
          <w:szCs w:val="28"/>
          <w:lang w:val="uk-UA"/>
        </w:rPr>
        <w:t>передбачає</w:t>
      </w:r>
      <w:r w:rsidR="00FE098A" w:rsidRPr="004640BB">
        <w:rPr>
          <w:sz w:val="28"/>
          <w:szCs w:val="28"/>
          <w:lang w:val="uk-UA"/>
        </w:rPr>
        <w:t xml:space="preserve"> </w:t>
      </w:r>
      <w:r w:rsidRPr="004640BB">
        <w:rPr>
          <w:sz w:val="28"/>
          <w:szCs w:val="28"/>
          <w:lang w:val="uk-UA"/>
        </w:rPr>
        <w:t>оцінку</w:t>
      </w:r>
      <w:r w:rsidR="00FE098A" w:rsidRPr="004640BB">
        <w:rPr>
          <w:sz w:val="28"/>
          <w:szCs w:val="28"/>
          <w:lang w:val="uk-UA"/>
        </w:rPr>
        <w:t xml:space="preserve"> </w:t>
      </w:r>
      <w:r w:rsidRPr="004640BB">
        <w:rPr>
          <w:sz w:val="28"/>
          <w:szCs w:val="28"/>
          <w:lang w:val="uk-UA"/>
        </w:rPr>
        <w:t>рівнів</w:t>
      </w:r>
      <w:r w:rsidR="00DF7B7F" w:rsidRPr="004640BB">
        <w:rPr>
          <w:sz w:val="28"/>
          <w:szCs w:val="28"/>
          <w:lang w:val="uk-UA"/>
        </w:rPr>
        <w:t xml:space="preserve"> </w:t>
      </w:r>
      <w:r w:rsidRPr="004640BB">
        <w:rPr>
          <w:sz w:val="28"/>
          <w:szCs w:val="28"/>
          <w:lang w:val="uk-UA"/>
        </w:rPr>
        <w:t>рентабельності, визначення динаміки рентабельності, причин і факторів,</w:t>
      </w:r>
      <w:r w:rsidR="00FE098A" w:rsidRPr="004640BB">
        <w:rPr>
          <w:sz w:val="28"/>
          <w:szCs w:val="28"/>
          <w:lang w:val="uk-UA"/>
        </w:rPr>
        <w:t xml:space="preserve"> </w:t>
      </w:r>
      <w:r w:rsidRPr="004640BB">
        <w:rPr>
          <w:sz w:val="28"/>
          <w:szCs w:val="28"/>
          <w:lang w:val="uk-UA"/>
        </w:rPr>
        <w:t>які</w:t>
      </w:r>
      <w:r w:rsidR="00DF7B7F" w:rsidRPr="004640BB">
        <w:rPr>
          <w:sz w:val="28"/>
          <w:szCs w:val="28"/>
          <w:lang w:val="uk-UA"/>
        </w:rPr>
        <w:t xml:space="preserve"> </w:t>
      </w:r>
      <w:r w:rsidRPr="004640BB">
        <w:rPr>
          <w:sz w:val="28"/>
          <w:szCs w:val="28"/>
          <w:lang w:val="uk-UA"/>
        </w:rPr>
        <w:t>впливають на її зміну, і ступеня їх впливу на цю</w:t>
      </w:r>
      <w:r w:rsidR="00FE098A" w:rsidRPr="004640BB">
        <w:rPr>
          <w:sz w:val="28"/>
          <w:szCs w:val="28"/>
          <w:lang w:val="uk-UA"/>
        </w:rPr>
        <w:t xml:space="preserve"> </w:t>
      </w:r>
      <w:r w:rsidRPr="004640BB">
        <w:rPr>
          <w:sz w:val="28"/>
          <w:szCs w:val="28"/>
          <w:lang w:val="uk-UA"/>
        </w:rPr>
        <w:t>зміну.</w:t>
      </w:r>
      <w:r w:rsidR="00FE098A" w:rsidRPr="004640BB">
        <w:rPr>
          <w:sz w:val="28"/>
          <w:szCs w:val="28"/>
          <w:lang w:val="uk-UA"/>
        </w:rPr>
        <w:t xml:space="preserve"> </w:t>
      </w:r>
      <w:r w:rsidRPr="004640BB">
        <w:rPr>
          <w:sz w:val="28"/>
          <w:szCs w:val="28"/>
          <w:lang w:val="uk-UA"/>
        </w:rPr>
        <w:t>Заключним</w:t>
      </w:r>
      <w:r w:rsidR="00FE098A" w:rsidRPr="004640BB">
        <w:rPr>
          <w:sz w:val="28"/>
          <w:szCs w:val="28"/>
          <w:lang w:val="uk-UA"/>
        </w:rPr>
        <w:t xml:space="preserve"> </w:t>
      </w:r>
      <w:r w:rsidRPr="004640BB">
        <w:rPr>
          <w:sz w:val="28"/>
          <w:szCs w:val="28"/>
          <w:lang w:val="uk-UA"/>
        </w:rPr>
        <w:t>етапом</w:t>
      </w:r>
      <w:r w:rsidR="00DF7B7F" w:rsidRPr="004640BB">
        <w:rPr>
          <w:sz w:val="28"/>
          <w:szCs w:val="28"/>
          <w:lang w:val="uk-UA"/>
        </w:rPr>
        <w:t xml:space="preserve"> </w:t>
      </w:r>
      <w:r w:rsidRPr="004640BB">
        <w:rPr>
          <w:sz w:val="28"/>
          <w:szCs w:val="28"/>
          <w:lang w:val="uk-UA"/>
        </w:rPr>
        <w:t>аналізу</w:t>
      </w:r>
      <w:r w:rsidR="00FE098A" w:rsidRPr="004640BB">
        <w:rPr>
          <w:sz w:val="28"/>
          <w:szCs w:val="28"/>
          <w:lang w:val="uk-UA"/>
        </w:rPr>
        <w:t xml:space="preserve"> </w:t>
      </w:r>
      <w:r w:rsidRPr="004640BB">
        <w:rPr>
          <w:sz w:val="28"/>
          <w:szCs w:val="28"/>
          <w:lang w:val="uk-UA"/>
        </w:rPr>
        <w:t>рентабельності</w:t>
      </w:r>
      <w:r w:rsidR="00FE098A" w:rsidRPr="004640BB">
        <w:rPr>
          <w:sz w:val="28"/>
          <w:szCs w:val="28"/>
          <w:lang w:val="uk-UA"/>
        </w:rPr>
        <w:t xml:space="preserve"> </w:t>
      </w:r>
      <w:r w:rsidRPr="004640BB">
        <w:rPr>
          <w:sz w:val="28"/>
          <w:szCs w:val="28"/>
          <w:lang w:val="uk-UA"/>
        </w:rPr>
        <w:t>є</w:t>
      </w:r>
      <w:r w:rsidR="00FE098A" w:rsidRPr="004640BB">
        <w:rPr>
          <w:sz w:val="28"/>
          <w:szCs w:val="28"/>
          <w:lang w:val="uk-UA"/>
        </w:rPr>
        <w:t xml:space="preserve"> </w:t>
      </w:r>
      <w:r w:rsidRPr="004640BB">
        <w:rPr>
          <w:sz w:val="28"/>
          <w:szCs w:val="28"/>
          <w:lang w:val="uk-UA"/>
        </w:rPr>
        <w:t>розробка</w:t>
      </w:r>
      <w:r w:rsidR="00FE098A" w:rsidRPr="004640BB">
        <w:rPr>
          <w:sz w:val="28"/>
          <w:szCs w:val="28"/>
          <w:lang w:val="uk-UA"/>
        </w:rPr>
        <w:t xml:space="preserve"> </w:t>
      </w:r>
      <w:r w:rsidRPr="004640BB">
        <w:rPr>
          <w:sz w:val="28"/>
          <w:szCs w:val="28"/>
          <w:lang w:val="uk-UA"/>
        </w:rPr>
        <w:t>заходів</w:t>
      </w:r>
      <w:r w:rsidR="00FE098A" w:rsidRPr="004640BB">
        <w:rPr>
          <w:sz w:val="28"/>
          <w:szCs w:val="28"/>
          <w:lang w:val="uk-UA"/>
        </w:rPr>
        <w:t xml:space="preserve"> </w:t>
      </w:r>
      <w:r w:rsidRPr="004640BB">
        <w:rPr>
          <w:sz w:val="28"/>
          <w:szCs w:val="28"/>
          <w:lang w:val="uk-UA"/>
        </w:rPr>
        <w:t>щодо</w:t>
      </w:r>
      <w:r w:rsidR="00FE098A" w:rsidRPr="004640BB">
        <w:rPr>
          <w:sz w:val="28"/>
          <w:szCs w:val="28"/>
          <w:lang w:val="uk-UA"/>
        </w:rPr>
        <w:t xml:space="preserve"> </w:t>
      </w:r>
      <w:r w:rsidRPr="004640BB">
        <w:rPr>
          <w:sz w:val="28"/>
          <w:szCs w:val="28"/>
          <w:lang w:val="uk-UA"/>
        </w:rPr>
        <w:t>мобілізації</w:t>
      </w:r>
      <w:r w:rsidR="00FE098A" w:rsidRPr="004640BB">
        <w:rPr>
          <w:sz w:val="28"/>
          <w:szCs w:val="28"/>
          <w:lang w:val="uk-UA"/>
        </w:rPr>
        <w:t xml:space="preserve"> </w:t>
      </w:r>
      <w:r w:rsidRPr="004640BB">
        <w:rPr>
          <w:sz w:val="28"/>
          <w:szCs w:val="28"/>
          <w:lang w:val="uk-UA"/>
        </w:rPr>
        <w:t>резервів</w:t>
      </w:r>
      <w:r w:rsidR="00DF7B7F" w:rsidRPr="004640BB">
        <w:rPr>
          <w:sz w:val="28"/>
          <w:szCs w:val="28"/>
          <w:lang w:val="uk-UA"/>
        </w:rPr>
        <w:t xml:space="preserve"> </w:t>
      </w:r>
      <w:r w:rsidRPr="004640BB">
        <w:rPr>
          <w:sz w:val="28"/>
          <w:szCs w:val="28"/>
          <w:lang w:val="uk-UA"/>
        </w:rPr>
        <w:t>підвищення рентабельності.</w:t>
      </w:r>
      <w:r w:rsidR="00706534">
        <w:rPr>
          <w:sz w:val="28"/>
          <w:szCs w:val="28"/>
          <w:lang w:val="uk-UA"/>
        </w:rPr>
        <w:t xml:space="preserve"> </w:t>
      </w:r>
      <w:r w:rsidRPr="004640BB">
        <w:rPr>
          <w:sz w:val="28"/>
          <w:szCs w:val="28"/>
          <w:lang w:val="uk-UA"/>
        </w:rPr>
        <w:t>Виділяють</w:t>
      </w:r>
      <w:r w:rsidR="00FE098A" w:rsidRPr="004640BB">
        <w:rPr>
          <w:sz w:val="28"/>
          <w:szCs w:val="28"/>
          <w:lang w:val="uk-UA"/>
        </w:rPr>
        <w:t xml:space="preserve"> </w:t>
      </w:r>
      <w:r w:rsidRPr="004640BB">
        <w:rPr>
          <w:sz w:val="28"/>
          <w:szCs w:val="28"/>
          <w:lang w:val="uk-UA"/>
        </w:rPr>
        <w:t>такі</w:t>
      </w:r>
      <w:r w:rsidR="00FE098A" w:rsidRPr="004640BB">
        <w:rPr>
          <w:sz w:val="28"/>
          <w:szCs w:val="28"/>
          <w:lang w:val="uk-UA"/>
        </w:rPr>
        <w:t xml:space="preserve"> </w:t>
      </w:r>
      <w:r w:rsidRPr="004640BB">
        <w:rPr>
          <w:sz w:val="28"/>
          <w:szCs w:val="28"/>
          <w:lang w:val="uk-UA"/>
        </w:rPr>
        <w:t>основні</w:t>
      </w:r>
      <w:r w:rsidR="00FE098A" w:rsidRPr="004640BB">
        <w:rPr>
          <w:sz w:val="28"/>
          <w:szCs w:val="28"/>
          <w:lang w:val="uk-UA"/>
        </w:rPr>
        <w:t xml:space="preserve"> </w:t>
      </w:r>
      <w:r w:rsidRPr="004640BB">
        <w:rPr>
          <w:sz w:val="28"/>
          <w:szCs w:val="28"/>
          <w:lang w:val="uk-UA"/>
        </w:rPr>
        <w:t>показники</w:t>
      </w:r>
      <w:r w:rsidR="00FE098A" w:rsidRPr="004640BB">
        <w:rPr>
          <w:sz w:val="28"/>
          <w:szCs w:val="28"/>
          <w:lang w:val="uk-UA"/>
        </w:rPr>
        <w:t xml:space="preserve"> </w:t>
      </w:r>
      <w:r w:rsidRPr="004640BB">
        <w:rPr>
          <w:sz w:val="28"/>
          <w:szCs w:val="28"/>
          <w:lang w:val="uk-UA"/>
        </w:rPr>
        <w:t>рентабельності:</w:t>
      </w:r>
      <w:r w:rsidR="00FE098A" w:rsidRPr="004640BB">
        <w:rPr>
          <w:sz w:val="28"/>
          <w:szCs w:val="28"/>
          <w:lang w:val="uk-UA"/>
        </w:rPr>
        <w:t xml:space="preserve"> </w:t>
      </w:r>
      <w:r w:rsidRPr="004640BB">
        <w:rPr>
          <w:sz w:val="28"/>
          <w:szCs w:val="28"/>
          <w:lang w:val="uk-UA"/>
        </w:rPr>
        <w:t>рентабельність</w:t>
      </w:r>
      <w:r w:rsidR="00DF7B7F" w:rsidRPr="004640BB">
        <w:rPr>
          <w:sz w:val="28"/>
          <w:szCs w:val="28"/>
          <w:lang w:val="uk-UA"/>
        </w:rPr>
        <w:t xml:space="preserve"> </w:t>
      </w:r>
      <w:r w:rsidRPr="004640BB">
        <w:rPr>
          <w:sz w:val="28"/>
          <w:szCs w:val="28"/>
          <w:lang w:val="uk-UA"/>
        </w:rPr>
        <w:t>капіталу</w:t>
      </w:r>
      <w:r w:rsidR="00FE098A" w:rsidRPr="004640BB">
        <w:rPr>
          <w:sz w:val="28"/>
          <w:szCs w:val="28"/>
          <w:lang w:val="uk-UA"/>
        </w:rPr>
        <w:t xml:space="preserve"> </w:t>
      </w:r>
      <w:r w:rsidRPr="004640BB">
        <w:rPr>
          <w:sz w:val="28"/>
          <w:szCs w:val="28"/>
          <w:lang w:val="uk-UA"/>
        </w:rPr>
        <w:t>(майна),</w:t>
      </w:r>
      <w:r w:rsidR="00FE098A" w:rsidRPr="004640BB">
        <w:rPr>
          <w:sz w:val="28"/>
          <w:szCs w:val="28"/>
          <w:lang w:val="uk-UA"/>
        </w:rPr>
        <w:t xml:space="preserve"> </w:t>
      </w:r>
      <w:r w:rsidRPr="004640BB">
        <w:rPr>
          <w:sz w:val="28"/>
          <w:szCs w:val="28"/>
          <w:lang w:val="uk-UA"/>
        </w:rPr>
        <w:t>рентабельність</w:t>
      </w:r>
      <w:r w:rsidR="00FE098A" w:rsidRPr="004640BB">
        <w:rPr>
          <w:sz w:val="28"/>
          <w:szCs w:val="28"/>
          <w:lang w:val="uk-UA"/>
        </w:rPr>
        <w:t xml:space="preserve"> </w:t>
      </w:r>
      <w:r w:rsidRPr="004640BB">
        <w:rPr>
          <w:sz w:val="28"/>
          <w:szCs w:val="28"/>
          <w:lang w:val="uk-UA"/>
        </w:rPr>
        <w:t>фондів</w:t>
      </w:r>
      <w:r w:rsidR="00FE098A" w:rsidRPr="004640BB">
        <w:rPr>
          <w:sz w:val="28"/>
          <w:szCs w:val="28"/>
          <w:lang w:val="uk-UA"/>
        </w:rPr>
        <w:t xml:space="preserve"> </w:t>
      </w:r>
      <w:r w:rsidRPr="004640BB">
        <w:rPr>
          <w:sz w:val="28"/>
          <w:szCs w:val="28"/>
          <w:lang w:val="uk-UA"/>
        </w:rPr>
        <w:t>(рентабельність</w:t>
      </w:r>
      <w:r w:rsidR="00FE098A" w:rsidRPr="004640BB">
        <w:rPr>
          <w:sz w:val="28"/>
          <w:szCs w:val="28"/>
          <w:lang w:val="uk-UA"/>
        </w:rPr>
        <w:t xml:space="preserve"> </w:t>
      </w:r>
      <w:r w:rsidRPr="004640BB">
        <w:rPr>
          <w:sz w:val="28"/>
          <w:szCs w:val="28"/>
          <w:lang w:val="uk-UA"/>
        </w:rPr>
        <w:t>виробництва),</w:t>
      </w:r>
      <w:r w:rsidR="00DF7B7F" w:rsidRPr="004640BB">
        <w:rPr>
          <w:sz w:val="28"/>
          <w:szCs w:val="28"/>
          <w:lang w:val="uk-UA"/>
        </w:rPr>
        <w:t xml:space="preserve"> </w:t>
      </w:r>
      <w:r w:rsidRPr="004640BB">
        <w:rPr>
          <w:sz w:val="28"/>
          <w:szCs w:val="28"/>
          <w:lang w:val="uk-UA"/>
        </w:rPr>
        <w:t>рентабельність продукції.</w:t>
      </w:r>
      <w:r w:rsidR="00706534">
        <w:rPr>
          <w:sz w:val="28"/>
          <w:szCs w:val="28"/>
          <w:lang w:val="uk-UA"/>
        </w:rPr>
        <w:t xml:space="preserve"> </w:t>
      </w:r>
      <w:r w:rsidRPr="004640BB">
        <w:rPr>
          <w:sz w:val="28"/>
          <w:szCs w:val="28"/>
          <w:lang w:val="uk-UA"/>
        </w:rPr>
        <w:t>Завершальним етапом аналізу фінансового стану підприємства</w:t>
      </w:r>
      <w:r w:rsidR="00FE098A" w:rsidRPr="004640BB">
        <w:rPr>
          <w:sz w:val="28"/>
          <w:szCs w:val="28"/>
          <w:lang w:val="uk-UA"/>
        </w:rPr>
        <w:t xml:space="preserve"> </w:t>
      </w:r>
      <w:r w:rsidRPr="004640BB">
        <w:rPr>
          <w:sz w:val="28"/>
          <w:szCs w:val="28"/>
          <w:lang w:val="uk-UA"/>
        </w:rPr>
        <w:t>є</w:t>
      </w:r>
      <w:r w:rsidR="00FE098A" w:rsidRPr="004640BB">
        <w:rPr>
          <w:sz w:val="28"/>
          <w:szCs w:val="28"/>
          <w:lang w:val="uk-UA"/>
        </w:rPr>
        <w:t xml:space="preserve"> </w:t>
      </w:r>
      <w:r w:rsidRPr="004640BB">
        <w:rPr>
          <w:sz w:val="28"/>
          <w:szCs w:val="28"/>
          <w:lang w:val="uk-UA"/>
        </w:rPr>
        <w:t>розробка</w:t>
      </w:r>
      <w:r w:rsidR="00DF7B7F" w:rsidRPr="004640BB">
        <w:rPr>
          <w:sz w:val="28"/>
          <w:szCs w:val="28"/>
          <w:lang w:val="uk-UA"/>
        </w:rPr>
        <w:t xml:space="preserve"> </w:t>
      </w:r>
      <w:r w:rsidRPr="004640BB">
        <w:rPr>
          <w:sz w:val="28"/>
          <w:szCs w:val="28"/>
          <w:lang w:val="uk-UA"/>
        </w:rPr>
        <w:t>заходів щодо зміцнення фінансового стану. У кожного підприємства</w:t>
      </w:r>
      <w:r w:rsidR="00FE098A" w:rsidRPr="004640BB">
        <w:rPr>
          <w:sz w:val="28"/>
          <w:szCs w:val="28"/>
          <w:lang w:val="uk-UA"/>
        </w:rPr>
        <w:t xml:space="preserve"> </w:t>
      </w:r>
      <w:r w:rsidRPr="004640BB">
        <w:rPr>
          <w:sz w:val="28"/>
          <w:szCs w:val="28"/>
          <w:lang w:val="uk-UA"/>
        </w:rPr>
        <w:t>завжди</w:t>
      </w:r>
      <w:r w:rsidR="00FE098A" w:rsidRPr="004640BB">
        <w:rPr>
          <w:sz w:val="28"/>
          <w:szCs w:val="28"/>
          <w:lang w:val="uk-UA"/>
        </w:rPr>
        <w:t xml:space="preserve"> </w:t>
      </w:r>
      <w:r w:rsidRPr="004640BB">
        <w:rPr>
          <w:sz w:val="28"/>
          <w:szCs w:val="28"/>
          <w:lang w:val="uk-UA"/>
        </w:rPr>
        <w:t>є</w:t>
      </w:r>
      <w:r w:rsidR="00DF7B7F" w:rsidRPr="004640BB">
        <w:rPr>
          <w:sz w:val="28"/>
          <w:szCs w:val="28"/>
          <w:lang w:val="uk-UA"/>
        </w:rPr>
        <w:t xml:space="preserve"> </w:t>
      </w:r>
      <w:r w:rsidRPr="004640BB">
        <w:rPr>
          <w:sz w:val="28"/>
          <w:szCs w:val="28"/>
          <w:lang w:val="uk-UA"/>
        </w:rPr>
        <w:t>резерви поліпшення фінансового стану. З'ясувавши</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ході</w:t>
      </w:r>
      <w:r w:rsidR="00FE098A" w:rsidRPr="004640BB">
        <w:rPr>
          <w:sz w:val="28"/>
          <w:szCs w:val="28"/>
          <w:lang w:val="uk-UA"/>
        </w:rPr>
        <w:t xml:space="preserve"> </w:t>
      </w:r>
      <w:r w:rsidRPr="004640BB">
        <w:rPr>
          <w:sz w:val="28"/>
          <w:szCs w:val="28"/>
          <w:lang w:val="uk-UA"/>
        </w:rPr>
        <w:t>аналізу</w:t>
      </w:r>
      <w:r w:rsidR="00FE098A" w:rsidRPr="004640BB">
        <w:rPr>
          <w:sz w:val="28"/>
          <w:szCs w:val="28"/>
          <w:lang w:val="uk-UA"/>
        </w:rPr>
        <w:t xml:space="preserve"> </w:t>
      </w:r>
      <w:r w:rsidRPr="004640BB">
        <w:rPr>
          <w:sz w:val="28"/>
          <w:szCs w:val="28"/>
          <w:lang w:val="uk-UA"/>
        </w:rPr>
        <w:t>причини</w:t>
      </w:r>
      <w:r w:rsidR="00DF7B7F" w:rsidRPr="004640BB">
        <w:rPr>
          <w:sz w:val="28"/>
          <w:szCs w:val="28"/>
          <w:lang w:val="uk-UA"/>
        </w:rPr>
        <w:t xml:space="preserve"> </w:t>
      </w:r>
      <w:r w:rsidRPr="004640BB">
        <w:rPr>
          <w:sz w:val="28"/>
          <w:szCs w:val="28"/>
          <w:lang w:val="uk-UA"/>
        </w:rPr>
        <w:t>фінансових труднощів, їх слід згрупувати за основними напрямами.</w:t>
      </w:r>
      <w:r w:rsidR="00DF7B7F" w:rsidRPr="004640BB">
        <w:rPr>
          <w:sz w:val="28"/>
          <w:szCs w:val="28"/>
          <w:lang w:val="uk-UA"/>
        </w:rPr>
        <w:t xml:space="preserve"> </w:t>
      </w:r>
      <w:r w:rsidRPr="004640BB">
        <w:rPr>
          <w:sz w:val="28"/>
          <w:szCs w:val="28"/>
          <w:lang w:val="uk-UA"/>
        </w:rPr>
        <w:t>Головними з них є виробничі</w:t>
      </w:r>
      <w:r w:rsidR="00FE098A" w:rsidRPr="004640BB">
        <w:rPr>
          <w:sz w:val="28"/>
          <w:szCs w:val="28"/>
          <w:lang w:val="uk-UA"/>
        </w:rPr>
        <w:t xml:space="preserve"> </w:t>
      </w:r>
      <w:r w:rsidRPr="004640BB">
        <w:rPr>
          <w:sz w:val="28"/>
          <w:szCs w:val="28"/>
          <w:lang w:val="uk-UA"/>
        </w:rPr>
        <w:t>фактори:</w:t>
      </w:r>
      <w:r w:rsidR="00FE098A" w:rsidRPr="004640BB">
        <w:rPr>
          <w:sz w:val="28"/>
          <w:szCs w:val="28"/>
          <w:lang w:val="uk-UA"/>
        </w:rPr>
        <w:t xml:space="preserve"> </w:t>
      </w:r>
      <w:r w:rsidRPr="004640BB">
        <w:rPr>
          <w:sz w:val="28"/>
          <w:szCs w:val="28"/>
          <w:lang w:val="uk-UA"/>
        </w:rPr>
        <w:t>обсяги</w:t>
      </w:r>
      <w:r w:rsidR="00FE098A" w:rsidRPr="004640BB">
        <w:rPr>
          <w:sz w:val="28"/>
          <w:szCs w:val="28"/>
          <w:lang w:val="uk-UA"/>
        </w:rPr>
        <w:t xml:space="preserve"> </w:t>
      </w:r>
      <w:r w:rsidRPr="004640BB">
        <w:rPr>
          <w:sz w:val="28"/>
          <w:szCs w:val="28"/>
          <w:lang w:val="uk-UA"/>
        </w:rPr>
        <w:t>виробництва,</w:t>
      </w:r>
      <w:r w:rsidR="00FE098A" w:rsidRPr="004640BB">
        <w:rPr>
          <w:sz w:val="28"/>
          <w:szCs w:val="28"/>
          <w:lang w:val="uk-UA"/>
        </w:rPr>
        <w:t xml:space="preserve"> </w:t>
      </w:r>
      <w:r w:rsidRPr="004640BB">
        <w:rPr>
          <w:sz w:val="28"/>
          <w:szCs w:val="28"/>
          <w:lang w:val="uk-UA"/>
        </w:rPr>
        <w:t>якість</w:t>
      </w:r>
      <w:r w:rsidR="00FE098A" w:rsidRPr="004640BB">
        <w:rPr>
          <w:sz w:val="28"/>
          <w:szCs w:val="28"/>
          <w:lang w:val="uk-UA"/>
        </w:rPr>
        <w:t xml:space="preserve"> </w:t>
      </w:r>
      <w:r w:rsidRPr="004640BB">
        <w:rPr>
          <w:sz w:val="28"/>
          <w:szCs w:val="28"/>
          <w:lang w:val="uk-UA"/>
        </w:rPr>
        <w:t>та</w:t>
      </w:r>
      <w:r w:rsidR="00DF7B7F" w:rsidRPr="004640BB">
        <w:rPr>
          <w:sz w:val="28"/>
          <w:szCs w:val="28"/>
          <w:lang w:val="uk-UA"/>
        </w:rPr>
        <w:t xml:space="preserve"> </w:t>
      </w:r>
      <w:r w:rsidRPr="004640BB">
        <w:rPr>
          <w:sz w:val="28"/>
          <w:szCs w:val="28"/>
          <w:lang w:val="uk-UA"/>
        </w:rPr>
        <w:t>асортимент продукції, що випускається, відповідність термінів</w:t>
      </w:r>
      <w:r w:rsidR="00FE098A" w:rsidRPr="004640BB">
        <w:rPr>
          <w:sz w:val="28"/>
          <w:szCs w:val="28"/>
          <w:lang w:val="uk-UA"/>
        </w:rPr>
        <w:t xml:space="preserve"> </w:t>
      </w:r>
      <w:r w:rsidRPr="004640BB">
        <w:rPr>
          <w:sz w:val="28"/>
          <w:szCs w:val="28"/>
          <w:lang w:val="uk-UA"/>
        </w:rPr>
        <w:t>її</w:t>
      </w:r>
      <w:r w:rsidR="00FE098A" w:rsidRPr="004640BB">
        <w:rPr>
          <w:sz w:val="28"/>
          <w:szCs w:val="28"/>
          <w:lang w:val="uk-UA"/>
        </w:rPr>
        <w:t xml:space="preserve"> </w:t>
      </w:r>
      <w:r w:rsidRPr="004640BB">
        <w:rPr>
          <w:sz w:val="28"/>
          <w:szCs w:val="28"/>
          <w:lang w:val="uk-UA"/>
        </w:rPr>
        <w:t>поставки</w:t>
      </w:r>
      <w:r w:rsidR="00DF7B7F" w:rsidRPr="004640BB">
        <w:rPr>
          <w:sz w:val="28"/>
          <w:szCs w:val="28"/>
          <w:lang w:val="uk-UA"/>
        </w:rPr>
        <w:t xml:space="preserve"> </w:t>
      </w:r>
      <w:r w:rsidRPr="004640BB">
        <w:rPr>
          <w:sz w:val="28"/>
          <w:szCs w:val="28"/>
          <w:lang w:val="uk-UA"/>
        </w:rPr>
        <w:t>термінам, передбаченим договорами. Важливу роль відіграють</w:t>
      </w:r>
      <w:r w:rsidR="00FE098A" w:rsidRPr="004640BB">
        <w:rPr>
          <w:sz w:val="28"/>
          <w:szCs w:val="28"/>
          <w:lang w:val="uk-UA"/>
        </w:rPr>
        <w:t xml:space="preserve"> </w:t>
      </w:r>
      <w:r w:rsidRPr="004640BB">
        <w:rPr>
          <w:sz w:val="28"/>
          <w:szCs w:val="28"/>
          <w:lang w:val="uk-UA"/>
        </w:rPr>
        <w:t>також</w:t>
      </w:r>
      <w:r w:rsidR="00FE098A" w:rsidRPr="004640BB">
        <w:rPr>
          <w:sz w:val="28"/>
          <w:szCs w:val="28"/>
          <w:lang w:val="uk-UA"/>
        </w:rPr>
        <w:t xml:space="preserve"> </w:t>
      </w:r>
      <w:r w:rsidRPr="004640BB">
        <w:rPr>
          <w:sz w:val="28"/>
          <w:szCs w:val="28"/>
          <w:lang w:val="uk-UA"/>
        </w:rPr>
        <w:t>фактори,</w:t>
      </w:r>
      <w:r w:rsidR="00DF7B7F" w:rsidRPr="004640BB">
        <w:rPr>
          <w:sz w:val="28"/>
          <w:szCs w:val="28"/>
          <w:lang w:val="uk-UA"/>
        </w:rPr>
        <w:t xml:space="preserve"> </w:t>
      </w:r>
      <w:r w:rsidRPr="004640BB">
        <w:rPr>
          <w:sz w:val="28"/>
          <w:szCs w:val="28"/>
          <w:lang w:val="uk-UA"/>
        </w:rPr>
        <w:t>пов'язані</w:t>
      </w:r>
      <w:r w:rsidR="00FE098A" w:rsidRPr="004640BB">
        <w:rPr>
          <w:sz w:val="28"/>
          <w:szCs w:val="28"/>
          <w:lang w:val="uk-UA"/>
        </w:rPr>
        <w:t xml:space="preserve"> </w:t>
      </w:r>
      <w:r w:rsidRPr="004640BB">
        <w:rPr>
          <w:sz w:val="28"/>
          <w:szCs w:val="28"/>
          <w:lang w:val="uk-UA"/>
        </w:rPr>
        <w:t>зі</w:t>
      </w:r>
      <w:r w:rsidR="00FE098A" w:rsidRPr="004640BB">
        <w:rPr>
          <w:sz w:val="28"/>
          <w:szCs w:val="28"/>
          <w:lang w:val="uk-UA"/>
        </w:rPr>
        <w:t xml:space="preserve"> </w:t>
      </w:r>
      <w:r w:rsidRPr="004640BB">
        <w:rPr>
          <w:sz w:val="28"/>
          <w:szCs w:val="28"/>
          <w:lang w:val="uk-UA"/>
        </w:rPr>
        <w:t>стабільністю</w:t>
      </w:r>
      <w:r w:rsidR="00FE098A" w:rsidRPr="004640BB">
        <w:rPr>
          <w:sz w:val="28"/>
          <w:szCs w:val="28"/>
          <w:lang w:val="uk-UA"/>
        </w:rPr>
        <w:t xml:space="preserve"> </w:t>
      </w:r>
      <w:r w:rsidRPr="004640BB">
        <w:rPr>
          <w:sz w:val="28"/>
          <w:szCs w:val="28"/>
          <w:lang w:val="uk-UA"/>
        </w:rPr>
        <w:t>матеріально-технічного</w:t>
      </w:r>
      <w:r w:rsidR="00FE098A" w:rsidRPr="004640BB">
        <w:rPr>
          <w:sz w:val="28"/>
          <w:szCs w:val="28"/>
          <w:lang w:val="uk-UA"/>
        </w:rPr>
        <w:t xml:space="preserve"> </w:t>
      </w:r>
      <w:r w:rsidRPr="004640BB">
        <w:rPr>
          <w:sz w:val="28"/>
          <w:szCs w:val="28"/>
          <w:lang w:val="uk-UA"/>
        </w:rPr>
        <w:t>постачання,</w:t>
      </w:r>
      <w:r w:rsidR="00FE098A" w:rsidRPr="004640BB">
        <w:rPr>
          <w:sz w:val="28"/>
          <w:szCs w:val="28"/>
          <w:lang w:val="uk-UA"/>
        </w:rPr>
        <w:t xml:space="preserve"> </w:t>
      </w:r>
      <w:r w:rsidRPr="004640BB">
        <w:rPr>
          <w:sz w:val="28"/>
          <w:szCs w:val="28"/>
          <w:lang w:val="uk-UA"/>
        </w:rPr>
        <w:t>наявністю</w:t>
      </w:r>
      <w:r w:rsidR="00DF7B7F" w:rsidRPr="004640BB">
        <w:rPr>
          <w:sz w:val="28"/>
          <w:szCs w:val="28"/>
          <w:lang w:val="uk-UA"/>
        </w:rPr>
        <w:t xml:space="preserve"> </w:t>
      </w:r>
      <w:r w:rsidRPr="004640BB">
        <w:rPr>
          <w:sz w:val="28"/>
          <w:szCs w:val="28"/>
          <w:lang w:val="uk-UA"/>
        </w:rPr>
        <w:t>ринків збуту і загальногосподарські.</w:t>
      </w:r>
    </w:p>
    <w:p w:rsidR="00A33D64" w:rsidRPr="004640BB" w:rsidRDefault="00870C72" w:rsidP="00FE098A">
      <w:pPr>
        <w:spacing w:line="360" w:lineRule="auto"/>
        <w:ind w:firstLine="709"/>
        <w:jc w:val="both"/>
        <w:rPr>
          <w:sz w:val="28"/>
          <w:szCs w:val="28"/>
          <w:lang w:val="uk-UA"/>
        </w:rPr>
      </w:pPr>
      <w:r w:rsidRPr="004640BB">
        <w:rPr>
          <w:sz w:val="28"/>
          <w:szCs w:val="28"/>
          <w:lang w:val="uk-UA"/>
        </w:rPr>
        <w:t>Можна говорити і про власні фінансові</w:t>
      </w:r>
      <w:r w:rsidR="00FE098A" w:rsidRPr="004640BB">
        <w:rPr>
          <w:sz w:val="28"/>
          <w:szCs w:val="28"/>
          <w:lang w:val="uk-UA"/>
        </w:rPr>
        <w:t xml:space="preserve"> </w:t>
      </w:r>
      <w:r w:rsidRPr="004640BB">
        <w:rPr>
          <w:sz w:val="28"/>
          <w:szCs w:val="28"/>
          <w:lang w:val="uk-UA"/>
        </w:rPr>
        <w:t>фактори.</w:t>
      </w:r>
      <w:r w:rsidR="00FE098A" w:rsidRPr="004640BB">
        <w:rPr>
          <w:sz w:val="28"/>
          <w:szCs w:val="28"/>
          <w:lang w:val="uk-UA"/>
        </w:rPr>
        <w:t xml:space="preserve"> </w:t>
      </w:r>
      <w:r w:rsidRPr="004640BB">
        <w:rPr>
          <w:sz w:val="28"/>
          <w:szCs w:val="28"/>
          <w:lang w:val="uk-UA"/>
        </w:rPr>
        <w:t>Це</w:t>
      </w:r>
      <w:r w:rsidR="00FE098A" w:rsidRPr="004640BB">
        <w:rPr>
          <w:sz w:val="28"/>
          <w:szCs w:val="28"/>
          <w:lang w:val="uk-UA"/>
        </w:rPr>
        <w:t xml:space="preserve"> </w:t>
      </w:r>
      <w:r w:rsidRPr="004640BB">
        <w:rPr>
          <w:sz w:val="28"/>
          <w:szCs w:val="28"/>
          <w:lang w:val="uk-UA"/>
        </w:rPr>
        <w:t>насамперед</w:t>
      </w:r>
      <w:r w:rsidR="00FE098A" w:rsidRPr="004640BB">
        <w:rPr>
          <w:sz w:val="28"/>
          <w:szCs w:val="28"/>
          <w:lang w:val="uk-UA"/>
        </w:rPr>
        <w:t xml:space="preserve"> </w:t>
      </w:r>
      <w:r w:rsidRPr="004640BB">
        <w:rPr>
          <w:sz w:val="28"/>
          <w:szCs w:val="28"/>
          <w:lang w:val="uk-UA"/>
        </w:rPr>
        <w:t>рівень</w:t>
      </w:r>
      <w:r w:rsidR="00DF7B7F" w:rsidRPr="004640BB">
        <w:rPr>
          <w:sz w:val="28"/>
          <w:szCs w:val="28"/>
          <w:lang w:val="uk-UA"/>
        </w:rPr>
        <w:t xml:space="preserve"> </w:t>
      </w:r>
      <w:r w:rsidRPr="004640BB">
        <w:rPr>
          <w:sz w:val="28"/>
          <w:szCs w:val="28"/>
          <w:lang w:val="uk-UA"/>
        </w:rPr>
        <w:t>рентабельності, який багато в чому визначається</w:t>
      </w:r>
      <w:r w:rsidR="00FE098A" w:rsidRPr="004640BB">
        <w:rPr>
          <w:sz w:val="28"/>
          <w:szCs w:val="28"/>
          <w:lang w:val="uk-UA"/>
        </w:rPr>
        <w:t xml:space="preserve"> </w:t>
      </w:r>
      <w:r w:rsidRPr="004640BB">
        <w:rPr>
          <w:sz w:val="28"/>
          <w:szCs w:val="28"/>
          <w:lang w:val="uk-UA"/>
        </w:rPr>
        <w:t>рівнем</w:t>
      </w:r>
      <w:r w:rsidR="00FE098A" w:rsidRPr="004640BB">
        <w:rPr>
          <w:sz w:val="28"/>
          <w:szCs w:val="28"/>
          <w:lang w:val="uk-UA"/>
        </w:rPr>
        <w:t xml:space="preserve"> </w:t>
      </w:r>
      <w:r w:rsidRPr="004640BB">
        <w:rPr>
          <w:sz w:val="28"/>
          <w:szCs w:val="28"/>
          <w:lang w:val="uk-UA"/>
        </w:rPr>
        <w:t>цін</w:t>
      </w:r>
      <w:r w:rsidR="00FE098A" w:rsidRPr="004640BB">
        <w:rPr>
          <w:sz w:val="28"/>
          <w:szCs w:val="28"/>
          <w:lang w:val="uk-UA"/>
        </w:rPr>
        <w:t xml:space="preserve"> </w:t>
      </w:r>
      <w:r w:rsidRPr="004640BB">
        <w:rPr>
          <w:sz w:val="28"/>
          <w:szCs w:val="28"/>
          <w:lang w:val="uk-UA"/>
        </w:rPr>
        <w:t>на</w:t>
      </w:r>
      <w:r w:rsidR="00FE098A" w:rsidRPr="004640BB">
        <w:rPr>
          <w:sz w:val="28"/>
          <w:szCs w:val="28"/>
          <w:lang w:val="uk-UA"/>
        </w:rPr>
        <w:t xml:space="preserve"> </w:t>
      </w:r>
      <w:r w:rsidRPr="004640BB">
        <w:rPr>
          <w:sz w:val="28"/>
          <w:szCs w:val="28"/>
          <w:lang w:val="uk-UA"/>
        </w:rPr>
        <w:t>продукцію</w:t>
      </w:r>
      <w:r w:rsidR="00DF7B7F" w:rsidRPr="004640BB">
        <w:rPr>
          <w:sz w:val="28"/>
          <w:szCs w:val="28"/>
          <w:lang w:val="uk-UA"/>
        </w:rPr>
        <w:t xml:space="preserve"> </w:t>
      </w:r>
      <w:r w:rsidRPr="004640BB">
        <w:rPr>
          <w:sz w:val="28"/>
          <w:szCs w:val="28"/>
          <w:lang w:val="uk-UA"/>
        </w:rPr>
        <w:t>підприємства. Якщо рівень цін не забезпечує</w:t>
      </w:r>
      <w:r w:rsidR="00FE098A" w:rsidRPr="004640BB">
        <w:rPr>
          <w:sz w:val="28"/>
          <w:szCs w:val="28"/>
          <w:lang w:val="uk-UA"/>
        </w:rPr>
        <w:t xml:space="preserve"> </w:t>
      </w:r>
      <w:r w:rsidRPr="004640BB">
        <w:rPr>
          <w:sz w:val="28"/>
          <w:szCs w:val="28"/>
          <w:lang w:val="uk-UA"/>
        </w:rPr>
        <w:t>підприємству</w:t>
      </w:r>
      <w:r w:rsidR="00FE098A" w:rsidRPr="004640BB">
        <w:rPr>
          <w:sz w:val="28"/>
          <w:szCs w:val="28"/>
          <w:lang w:val="uk-UA"/>
        </w:rPr>
        <w:t xml:space="preserve"> </w:t>
      </w:r>
      <w:r w:rsidRPr="004640BB">
        <w:rPr>
          <w:sz w:val="28"/>
          <w:szCs w:val="28"/>
          <w:lang w:val="uk-UA"/>
        </w:rPr>
        <w:t>необхідного</w:t>
      </w:r>
      <w:r w:rsidR="00FE098A" w:rsidRPr="004640BB">
        <w:rPr>
          <w:sz w:val="28"/>
          <w:szCs w:val="28"/>
          <w:lang w:val="uk-UA"/>
        </w:rPr>
        <w:t xml:space="preserve"> </w:t>
      </w:r>
      <w:r w:rsidRPr="004640BB">
        <w:rPr>
          <w:sz w:val="28"/>
          <w:szCs w:val="28"/>
          <w:lang w:val="uk-UA"/>
        </w:rPr>
        <w:t>для</w:t>
      </w:r>
      <w:r w:rsidR="00DF7B7F" w:rsidRPr="004640BB">
        <w:rPr>
          <w:sz w:val="28"/>
          <w:szCs w:val="28"/>
          <w:lang w:val="uk-UA"/>
        </w:rPr>
        <w:t xml:space="preserve"> </w:t>
      </w:r>
      <w:r w:rsidRPr="004640BB">
        <w:rPr>
          <w:sz w:val="28"/>
          <w:szCs w:val="28"/>
          <w:lang w:val="uk-UA"/>
        </w:rPr>
        <w:t>його нормального</w:t>
      </w:r>
      <w:r w:rsidR="00FE098A" w:rsidRPr="004640BB">
        <w:rPr>
          <w:sz w:val="28"/>
          <w:szCs w:val="28"/>
          <w:lang w:val="uk-UA"/>
        </w:rPr>
        <w:t xml:space="preserve"> </w:t>
      </w:r>
      <w:r w:rsidRPr="004640BB">
        <w:rPr>
          <w:sz w:val="28"/>
          <w:szCs w:val="28"/>
          <w:lang w:val="uk-UA"/>
        </w:rPr>
        <w:t>розвитку</w:t>
      </w:r>
      <w:r w:rsidR="00FE098A" w:rsidRPr="004640BB">
        <w:rPr>
          <w:sz w:val="28"/>
          <w:szCs w:val="28"/>
          <w:lang w:val="uk-UA"/>
        </w:rPr>
        <w:t xml:space="preserve"> </w:t>
      </w:r>
      <w:r w:rsidRPr="004640BB">
        <w:rPr>
          <w:sz w:val="28"/>
          <w:szCs w:val="28"/>
          <w:lang w:val="uk-UA"/>
        </w:rPr>
        <w:t>рівня</w:t>
      </w:r>
      <w:r w:rsidR="00FE098A" w:rsidRPr="004640BB">
        <w:rPr>
          <w:sz w:val="28"/>
          <w:szCs w:val="28"/>
          <w:lang w:val="uk-UA"/>
        </w:rPr>
        <w:t xml:space="preserve"> </w:t>
      </w:r>
      <w:r w:rsidRPr="004640BB">
        <w:rPr>
          <w:sz w:val="28"/>
          <w:szCs w:val="28"/>
          <w:lang w:val="uk-UA"/>
        </w:rPr>
        <w:t>рентабельності,</w:t>
      </w:r>
      <w:r w:rsidR="00FE098A" w:rsidRPr="004640BB">
        <w:rPr>
          <w:sz w:val="28"/>
          <w:szCs w:val="28"/>
          <w:lang w:val="uk-UA"/>
        </w:rPr>
        <w:t xml:space="preserve"> </w:t>
      </w:r>
      <w:r w:rsidRPr="004640BB">
        <w:rPr>
          <w:sz w:val="28"/>
          <w:szCs w:val="28"/>
          <w:lang w:val="uk-UA"/>
        </w:rPr>
        <w:t>то</w:t>
      </w:r>
      <w:r w:rsidR="00FE098A" w:rsidRPr="004640BB">
        <w:rPr>
          <w:sz w:val="28"/>
          <w:szCs w:val="28"/>
          <w:lang w:val="uk-UA"/>
        </w:rPr>
        <w:t xml:space="preserve"> </w:t>
      </w:r>
      <w:r w:rsidRPr="004640BB">
        <w:rPr>
          <w:sz w:val="28"/>
          <w:szCs w:val="28"/>
          <w:lang w:val="uk-UA"/>
        </w:rPr>
        <w:t>слід</w:t>
      </w:r>
      <w:r w:rsidR="00FE098A" w:rsidRPr="004640BB">
        <w:rPr>
          <w:sz w:val="28"/>
          <w:szCs w:val="28"/>
          <w:lang w:val="uk-UA"/>
        </w:rPr>
        <w:t xml:space="preserve"> </w:t>
      </w:r>
      <w:r w:rsidRPr="004640BB">
        <w:rPr>
          <w:sz w:val="28"/>
          <w:szCs w:val="28"/>
          <w:lang w:val="uk-UA"/>
        </w:rPr>
        <w:t>подумати</w:t>
      </w:r>
      <w:r w:rsidR="00FE098A" w:rsidRPr="004640BB">
        <w:rPr>
          <w:sz w:val="28"/>
          <w:szCs w:val="28"/>
          <w:lang w:val="uk-UA"/>
        </w:rPr>
        <w:t xml:space="preserve"> </w:t>
      </w:r>
      <w:r w:rsidRPr="004640BB">
        <w:rPr>
          <w:sz w:val="28"/>
          <w:szCs w:val="28"/>
          <w:lang w:val="uk-UA"/>
        </w:rPr>
        <w:t>про</w:t>
      </w:r>
      <w:r w:rsidR="00DF7B7F" w:rsidRPr="004640BB">
        <w:rPr>
          <w:sz w:val="28"/>
          <w:szCs w:val="28"/>
          <w:lang w:val="uk-UA"/>
        </w:rPr>
        <w:t xml:space="preserve"> </w:t>
      </w:r>
      <w:r w:rsidRPr="004640BB">
        <w:rPr>
          <w:sz w:val="28"/>
          <w:szCs w:val="28"/>
          <w:lang w:val="uk-UA"/>
        </w:rPr>
        <w:t>перехід на випуск</w:t>
      </w:r>
      <w:r w:rsidR="00FE098A" w:rsidRPr="004640BB">
        <w:rPr>
          <w:sz w:val="28"/>
          <w:szCs w:val="28"/>
          <w:lang w:val="uk-UA"/>
        </w:rPr>
        <w:t xml:space="preserve"> </w:t>
      </w:r>
      <w:r w:rsidRPr="004640BB">
        <w:rPr>
          <w:sz w:val="28"/>
          <w:szCs w:val="28"/>
          <w:lang w:val="uk-UA"/>
        </w:rPr>
        <w:t>більш</w:t>
      </w:r>
      <w:r w:rsidR="00FE098A" w:rsidRPr="004640BB">
        <w:rPr>
          <w:sz w:val="28"/>
          <w:szCs w:val="28"/>
          <w:lang w:val="uk-UA"/>
        </w:rPr>
        <w:t xml:space="preserve"> </w:t>
      </w:r>
      <w:r w:rsidRPr="004640BB">
        <w:rPr>
          <w:sz w:val="28"/>
          <w:szCs w:val="28"/>
          <w:lang w:val="uk-UA"/>
        </w:rPr>
        <w:t>вигідної</w:t>
      </w:r>
      <w:r w:rsidR="00FE098A" w:rsidRPr="004640BB">
        <w:rPr>
          <w:sz w:val="28"/>
          <w:szCs w:val="28"/>
          <w:lang w:val="uk-UA"/>
        </w:rPr>
        <w:t xml:space="preserve"> </w:t>
      </w:r>
      <w:r w:rsidRPr="004640BB">
        <w:rPr>
          <w:sz w:val="28"/>
          <w:szCs w:val="28"/>
          <w:lang w:val="uk-UA"/>
        </w:rPr>
        <w:t>продукції,</w:t>
      </w:r>
      <w:r w:rsidR="00FE098A" w:rsidRPr="004640BB">
        <w:rPr>
          <w:sz w:val="28"/>
          <w:szCs w:val="28"/>
          <w:lang w:val="uk-UA"/>
        </w:rPr>
        <w:t xml:space="preserve"> </w:t>
      </w:r>
      <w:r w:rsidRPr="004640BB">
        <w:rPr>
          <w:sz w:val="28"/>
          <w:szCs w:val="28"/>
          <w:lang w:val="uk-UA"/>
        </w:rPr>
        <w:t>а</w:t>
      </w:r>
      <w:r w:rsidR="00FE098A" w:rsidRPr="004640BB">
        <w:rPr>
          <w:sz w:val="28"/>
          <w:szCs w:val="28"/>
          <w:lang w:val="uk-UA"/>
        </w:rPr>
        <w:t xml:space="preserve"> </w:t>
      </w:r>
      <w:r w:rsidRPr="004640BB">
        <w:rPr>
          <w:sz w:val="28"/>
          <w:szCs w:val="28"/>
          <w:lang w:val="uk-UA"/>
        </w:rPr>
        <w:t>також</w:t>
      </w:r>
      <w:r w:rsidR="00FE098A" w:rsidRPr="004640BB">
        <w:rPr>
          <w:sz w:val="28"/>
          <w:szCs w:val="28"/>
          <w:lang w:val="uk-UA"/>
        </w:rPr>
        <w:t xml:space="preserve"> </w:t>
      </w:r>
      <w:r w:rsidRPr="004640BB">
        <w:rPr>
          <w:sz w:val="28"/>
          <w:szCs w:val="28"/>
          <w:lang w:val="uk-UA"/>
        </w:rPr>
        <w:t>про</w:t>
      </w:r>
      <w:r w:rsidR="00FE098A" w:rsidRPr="004640BB">
        <w:rPr>
          <w:sz w:val="28"/>
          <w:szCs w:val="28"/>
          <w:lang w:val="uk-UA"/>
        </w:rPr>
        <w:t xml:space="preserve"> </w:t>
      </w:r>
      <w:r w:rsidRPr="004640BB">
        <w:rPr>
          <w:sz w:val="28"/>
          <w:szCs w:val="28"/>
          <w:lang w:val="uk-UA"/>
        </w:rPr>
        <w:t>пошук</w:t>
      </w:r>
      <w:r w:rsidR="00FE098A" w:rsidRPr="004640BB">
        <w:rPr>
          <w:sz w:val="28"/>
          <w:szCs w:val="28"/>
          <w:lang w:val="uk-UA"/>
        </w:rPr>
        <w:t xml:space="preserve"> </w:t>
      </w:r>
      <w:r w:rsidRPr="004640BB">
        <w:rPr>
          <w:sz w:val="28"/>
          <w:szCs w:val="28"/>
          <w:lang w:val="uk-UA"/>
        </w:rPr>
        <w:t>таких</w:t>
      </w:r>
      <w:r w:rsidR="00DF7B7F" w:rsidRPr="004640BB">
        <w:rPr>
          <w:sz w:val="28"/>
          <w:szCs w:val="28"/>
          <w:lang w:val="uk-UA"/>
        </w:rPr>
        <w:t xml:space="preserve"> </w:t>
      </w:r>
      <w:r w:rsidRPr="004640BB">
        <w:rPr>
          <w:sz w:val="28"/>
          <w:szCs w:val="28"/>
          <w:lang w:val="uk-UA"/>
        </w:rPr>
        <w:t>покупців (в</w:t>
      </w:r>
      <w:r w:rsidR="00FE098A" w:rsidRPr="004640BB">
        <w:rPr>
          <w:sz w:val="28"/>
          <w:szCs w:val="28"/>
          <w:lang w:val="uk-UA"/>
        </w:rPr>
        <w:t xml:space="preserve"> </w:t>
      </w:r>
      <w:r w:rsidRPr="004640BB">
        <w:rPr>
          <w:sz w:val="28"/>
          <w:szCs w:val="28"/>
          <w:lang w:val="uk-UA"/>
        </w:rPr>
        <w:t>тому</w:t>
      </w:r>
      <w:r w:rsidR="00FE098A" w:rsidRPr="004640BB">
        <w:rPr>
          <w:sz w:val="28"/>
          <w:szCs w:val="28"/>
          <w:lang w:val="uk-UA"/>
        </w:rPr>
        <w:t xml:space="preserve"> </w:t>
      </w:r>
      <w:r w:rsidRPr="004640BB">
        <w:rPr>
          <w:sz w:val="28"/>
          <w:szCs w:val="28"/>
          <w:lang w:val="uk-UA"/>
        </w:rPr>
        <w:t>числі</w:t>
      </w:r>
      <w:r w:rsidR="00FE098A" w:rsidRPr="004640BB">
        <w:rPr>
          <w:sz w:val="28"/>
          <w:szCs w:val="28"/>
          <w:lang w:val="uk-UA"/>
        </w:rPr>
        <w:t xml:space="preserve"> </w:t>
      </w:r>
      <w:r w:rsidRPr="004640BB">
        <w:rPr>
          <w:sz w:val="28"/>
          <w:szCs w:val="28"/>
          <w:lang w:val="uk-UA"/>
        </w:rPr>
        <w:t>на</w:t>
      </w:r>
      <w:r w:rsidR="00FE098A" w:rsidRPr="004640BB">
        <w:rPr>
          <w:sz w:val="28"/>
          <w:szCs w:val="28"/>
          <w:lang w:val="uk-UA"/>
        </w:rPr>
        <w:t xml:space="preserve"> </w:t>
      </w:r>
      <w:r w:rsidRPr="004640BB">
        <w:rPr>
          <w:sz w:val="28"/>
          <w:szCs w:val="28"/>
          <w:lang w:val="uk-UA"/>
        </w:rPr>
        <w:t>нових</w:t>
      </w:r>
      <w:r w:rsidR="00FE098A" w:rsidRPr="004640BB">
        <w:rPr>
          <w:sz w:val="28"/>
          <w:szCs w:val="28"/>
          <w:lang w:val="uk-UA"/>
        </w:rPr>
        <w:t xml:space="preserve"> </w:t>
      </w:r>
      <w:r w:rsidRPr="004640BB">
        <w:rPr>
          <w:sz w:val="28"/>
          <w:szCs w:val="28"/>
          <w:lang w:val="uk-UA"/>
        </w:rPr>
        <w:t>ринках</w:t>
      </w:r>
      <w:r w:rsidR="00FE098A" w:rsidRPr="004640BB">
        <w:rPr>
          <w:sz w:val="28"/>
          <w:szCs w:val="28"/>
          <w:lang w:val="uk-UA"/>
        </w:rPr>
        <w:t xml:space="preserve"> </w:t>
      </w:r>
      <w:r w:rsidRPr="004640BB">
        <w:rPr>
          <w:sz w:val="28"/>
          <w:szCs w:val="28"/>
          <w:lang w:val="uk-UA"/>
        </w:rPr>
        <w:t>збуту),</w:t>
      </w:r>
      <w:r w:rsidR="00FE098A" w:rsidRPr="004640BB">
        <w:rPr>
          <w:sz w:val="28"/>
          <w:szCs w:val="28"/>
          <w:lang w:val="uk-UA"/>
        </w:rPr>
        <w:t xml:space="preserve"> </w:t>
      </w:r>
      <w:r w:rsidRPr="004640BB">
        <w:rPr>
          <w:sz w:val="28"/>
          <w:szCs w:val="28"/>
          <w:lang w:val="uk-UA"/>
        </w:rPr>
        <w:t>які</w:t>
      </w:r>
      <w:r w:rsidR="00FE098A" w:rsidRPr="004640BB">
        <w:rPr>
          <w:sz w:val="28"/>
          <w:szCs w:val="28"/>
          <w:lang w:val="uk-UA"/>
        </w:rPr>
        <w:t xml:space="preserve"> </w:t>
      </w:r>
      <w:r w:rsidRPr="004640BB">
        <w:rPr>
          <w:sz w:val="28"/>
          <w:szCs w:val="28"/>
          <w:lang w:val="uk-UA"/>
        </w:rPr>
        <w:t>можуть</w:t>
      </w:r>
      <w:r w:rsidR="00FE098A" w:rsidRPr="004640BB">
        <w:rPr>
          <w:sz w:val="28"/>
          <w:szCs w:val="28"/>
          <w:lang w:val="uk-UA"/>
        </w:rPr>
        <w:t xml:space="preserve"> </w:t>
      </w:r>
      <w:r w:rsidRPr="004640BB">
        <w:rPr>
          <w:sz w:val="28"/>
          <w:szCs w:val="28"/>
          <w:lang w:val="uk-UA"/>
        </w:rPr>
        <w:t>придбати</w:t>
      </w:r>
      <w:r w:rsidR="00DF7B7F" w:rsidRPr="004640BB">
        <w:rPr>
          <w:sz w:val="28"/>
          <w:szCs w:val="28"/>
          <w:lang w:val="uk-UA"/>
        </w:rPr>
        <w:t xml:space="preserve"> </w:t>
      </w:r>
      <w:r w:rsidRPr="004640BB">
        <w:rPr>
          <w:sz w:val="28"/>
          <w:szCs w:val="28"/>
          <w:lang w:val="uk-UA"/>
        </w:rPr>
        <w:t>продукцію за вищою ціною.</w:t>
      </w:r>
    </w:p>
    <w:p w:rsidR="00FE098A" w:rsidRPr="004640BB" w:rsidRDefault="00870C72" w:rsidP="00FE098A">
      <w:pPr>
        <w:spacing w:line="360" w:lineRule="auto"/>
        <w:ind w:firstLine="709"/>
        <w:jc w:val="both"/>
        <w:rPr>
          <w:sz w:val="28"/>
          <w:szCs w:val="28"/>
          <w:lang w:val="uk-UA"/>
        </w:rPr>
      </w:pPr>
      <w:r w:rsidRPr="004640BB">
        <w:rPr>
          <w:sz w:val="28"/>
          <w:szCs w:val="28"/>
          <w:lang w:val="uk-UA"/>
        </w:rPr>
        <w:t>Другою важливою об'єктивною причиною</w:t>
      </w:r>
      <w:r w:rsidR="00FE098A" w:rsidRPr="004640BB">
        <w:rPr>
          <w:sz w:val="28"/>
          <w:szCs w:val="28"/>
          <w:lang w:val="uk-UA"/>
        </w:rPr>
        <w:t xml:space="preserve"> </w:t>
      </w:r>
      <w:r w:rsidRPr="004640BB">
        <w:rPr>
          <w:sz w:val="28"/>
          <w:szCs w:val="28"/>
          <w:lang w:val="uk-UA"/>
        </w:rPr>
        <w:t>фінансових</w:t>
      </w:r>
      <w:r w:rsidR="00FE098A" w:rsidRPr="004640BB">
        <w:rPr>
          <w:sz w:val="28"/>
          <w:szCs w:val="28"/>
          <w:lang w:val="uk-UA"/>
        </w:rPr>
        <w:t xml:space="preserve"> </w:t>
      </w:r>
      <w:r w:rsidRPr="004640BB">
        <w:rPr>
          <w:sz w:val="28"/>
          <w:szCs w:val="28"/>
          <w:lang w:val="uk-UA"/>
        </w:rPr>
        <w:t>труднощів</w:t>
      </w:r>
      <w:r w:rsidR="00FE098A" w:rsidRPr="004640BB">
        <w:rPr>
          <w:sz w:val="28"/>
          <w:szCs w:val="28"/>
          <w:lang w:val="uk-UA"/>
        </w:rPr>
        <w:t xml:space="preserve"> </w:t>
      </w:r>
      <w:r w:rsidRPr="004640BB">
        <w:rPr>
          <w:sz w:val="28"/>
          <w:szCs w:val="28"/>
          <w:lang w:val="uk-UA"/>
        </w:rPr>
        <w:t>може</w:t>
      </w:r>
      <w:r w:rsidR="00FE098A" w:rsidRPr="004640BB">
        <w:rPr>
          <w:sz w:val="28"/>
          <w:szCs w:val="28"/>
          <w:lang w:val="uk-UA"/>
        </w:rPr>
        <w:t xml:space="preserve"> </w:t>
      </w:r>
      <w:r w:rsidRPr="004640BB">
        <w:rPr>
          <w:sz w:val="28"/>
          <w:szCs w:val="28"/>
          <w:lang w:val="uk-UA"/>
        </w:rPr>
        <w:t>бути</w:t>
      </w:r>
      <w:r w:rsidR="00DF7B7F" w:rsidRPr="004640BB">
        <w:rPr>
          <w:sz w:val="28"/>
          <w:szCs w:val="28"/>
          <w:lang w:val="uk-UA"/>
        </w:rPr>
        <w:t xml:space="preserve"> </w:t>
      </w:r>
      <w:r w:rsidRPr="004640BB">
        <w:rPr>
          <w:sz w:val="28"/>
          <w:szCs w:val="28"/>
          <w:lang w:val="uk-UA"/>
        </w:rPr>
        <w:t>погана забезпеченість виробничого п</w:t>
      </w:r>
      <w:r w:rsidR="00DF7B7F" w:rsidRPr="004640BB">
        <w:rPr>
          <w:sz w:val="28"/>
          <w:szCs w:val="28"/>
          <w:lang w:val="uk-UA"/>
        </w:rPr>
        <w:t>роцесу фінансовими</w:t>
      </w:r>
      <w:r w:rsidR="00FE098A" w:rsidRPr="004640BB">
        <w:rPr>
          <w:sz w:val="28"/>
          <w:szCs w:val="28"/>
          <w:lang w:val="uk-UA"/>
        </w:rPr>
        <w:t xml:space="preserve"> </w:t>
      </w:r>
      <w:r w:rsidR="00DF7B7F" w:rsidRPr="004640BB">
        <w:rPr>
          <w:sz w:val="28"/>
          <w:szCs w:val="28"/>
          <w:lang w:val="uk-UA"/>
        </w:rPr>
        <w:t>ресурсами. У</w:t>
      </w:r>
      <w:r w:rsidRPr="004640BB">
        <w:rPr>
          <w:sz w:val="28"/>
          <w:szCs w:val="28"/>
          <w:lang w:val="uk-UA"/>
        </w:rPr>
        <w:t xml:space="preserve"> цьому</w:t>
      </w:r>
      <w:r w:rsidR="00DF7B7F" w:rsidRPr="004640BB">
        <w:rPr>
          <w:sz w:val="28"/>
          <w:szCs w:val="28"/>
          <w:lang w:val="uk-UA"/>
        </w:rPr>
        <w:t xml:space="preserve"> </w:t>
      </w:r>
      <w:r w:rsidRPr="004640BB">
        <w:rPr>
          <w:sz w:val="28"/>
          <w:szCs w:val="28"/>
          <w:lang w:val="uk-UA"/>
        </w:rPr>
        <w:t>випадку слід потурбуватися про реалізацію понаднормативних запасів товарно-матеріальних</w:t>
      </w:r>
      <w:r w:rsidR="00FE098A" w:rsidRPr="004640BB">
        <w:rPr>
          <w:sz w:val="28"/>
          <w:szCs w:val="28"/>
          <w:lang w:val="uk-UA"/>
        </w:rPr>
        <w:t xml:space="preserve"> </w:t>
      </w:r>
      <w:r w:rsidRPr="004640BB">
        <w:rPr>
          <w:sz w:val="28"/>
          <w:szCs w:val="28"/>
          <w:lang w:val="uk-UA"/>
        </w:rPr>
        <w:t>цінностей,</w:t>
      </w:r>
      <w:r w:rsidR="00FE098A" w:rsidRPr="004640BB">
        <w:rPr>
          <w:sz w:val="28"/>
          <w:szCs w:val="28"/>
          <w:lang w:val="uk-UA"/>
        </w:rPr>
        <w:t xml:space="preserve"> </w:t>
      </w:r>
      <w:r w:rsidRPr="004640BB">
        <w:rPr>
          <w:sz w:val="28"/>
          <w:szCs w:val="28"/>
          <w:lang w:val="uk-UA"/>
        </w:rPr>
        <w:t>ліквідацію</w:t>
      </w:r>
      <w:r w:rsidR="00FE098A" w:rsidRPr="004640BB">
        <w:rPr>
          <w:sz w:val="28"/>
          <w:szCs w:val="28"/>
          <w:lang w:val="uk-UA"/>
        </w:rPr>
        <w:t xml:space="preserve"> </w:t>
      </w:r>
      <w:r w:rsidRPr="004640BB">
        <w:rPr>
          <w:sz w:val="28"/>
          <w:szCs w:val="28"/>
          <w:lang w:val="uk-UA"/>
        </w:rPr>
        <w:t>надлишкових</w:t>
      </w:r>
      <w:r w:rsidR="00FE098A" w:rsidRPr="004640BB">
        <w:rPr>
          <w:sz w:val="28"/>
          <w:szCs w:val="28"/>
          <w:lang w:val="uk-UA"/>
        </w:rPr>
        <w:t xml:space="preserve"> </w:t>
      </w:r>
      <w:r w:rsidRPr="004640BB">
        <w:rPr>
          <w:sz w:val="28"/>
          <w:szCs w:val="28"/>
          <w:lang w:val="uk-UA"/>
        </w:rPr>
        <w:t>і</w:t>
      </w:r>
      <w:r w:rsidR="00FE098A" w:rsidRPr="004640BB">
        <w:rPr>
          <w:sz w:val="28"/>
          <w:szCs w:val="28"/>
          <w:lang w:val="uk-UA"/>
        </w:rPr>
        <w:t xml:space="preserve"> </w:t>
      </w:r>
      <w:r w:rsidR="00DF7B7F" w:rsidRPr="004640BB">
        <w:rPr>
          <w:sz w:val="28"/>
          <w:szCs w:val="28"/>
          <w:lang w:val="uk-UA"/>
        </w:rPr>
        <w:t xml:space="preserve">мало використовуваних </w:t>
      </w:r>
      <w:r w:rsidRPr="004640BB">
        <w:rPr>
          <w:sz w:val="28"/>
          <w:szCs w:val="28"/>
          <w:lang w:val="uk-UA"/>
        </w:rPr>
        <w:t>основних фондів, реалізацію наявних у підприємства</w:t>
      </w:r>
      <w:r w:rsidR="00FE098A" w:rsidRPr="004640BB">
        <w:rPr>
          <w:sz w:val="28"/>
          <w:szCs w:val="28"/>
          <w:lang w:val="uk-UA"/>
        </w:rPr>
        <w:t xml:space="preserve"> </w:t>
      </w:r>
      <w:r w:rsidRPr="004640BB">
        <w:rPr>
          <w:sz w:val="28"/>
          <w:szCs w:val="28"/>
          <w:lang w:val="uk-UA"/>
        </w:rPr>
        <w:t>цінних</w:t>
      </w:r>
      <w:r w:rsidR="00FE098A" w:rsidRPr="004640BB">
        <w:rPr>
          <w:sz w:val="28"/>
          <w:szCs w:val="28"/>
          <w:lang w:val="uk-UA"/>
        </w:rPr>
        <w:t xml:space="preserve"> </w:t>
      </w:r>
      <w:r w:rsidRPr="004640BB">
        <w:rPr>
          <w:sz w:val="28"/>
          <w:szCs w:val="28"/>
          <w:lang w:val="uk-UA"/>
        </w:rPr>
        <w:t>паперів.</w:t>
      </w:r>
      <w:r w:rsidR="00FE098A" w:rsidRPr="004640BB">
        <w:rPr>
          <w:sz w:val="28"/>
          <w:szCs w:val="28"/>
          <w:lang w:val="uk-UA"/>
        </w:rPr>
        <w:t xml:space="preserve"> </w:t>
      </w:r>
      <w:r w:rsidRPr="004640BB">
        <w:rPr>
          <w:sz w:val="28"/>
          <w:szCs w:val="28"/>
          <w:lang w:val="uk-UA"/>
        </w:rPr>
        <w:t>Серед</w:t>
      </w:r>
      <w:r w:rsidR="00DF7B7F" w:rsidRPr="004640BB">
        <w:rPr>
          <w:sz w:val="28"/>
          <w:szCs w:val="28"/>
          <w:lang w:val="uk-UA"/>
        </w:rPr>
        <w:t xml:space="preserve"> </w:t>
      </w:r>
      <w:r w:rsidRPr="004640BB">
        <w:rPr>
          <w:sz w:val="28"/>
          <w:szCs w:val="28"/>
          <w:lang w:val="uk-UA"/>
        </w:rPr>
        <w:t>інших засобів</w:t>
      </w:r>
      <w:r w:rsidR="00FE098A" w:rsidRPr="004640BB">
        <w:rPr>
          <w:sz w:val="28"/>
          <w:szCs w:val="28"/>
          <w:lang w:val="uk-UA"/>
        </w:rPr>
        <w:t xml:space="preserve"> </w:t>
      </w:r>
      <w:r w:rsidRPr="004640BB">
        <w:rPr>
          <w:sz w:val="28"/>
          <w:szCs w:val="28"/>
          <w:lang w:val="uk-UA"/>
        </w:rPr>
        <w:t>збільшення</w:t>
      </w:r>
      <w:r w:rsidR="00FE098A" w:rsidRPr="004640BB">
        <w:rPr>
          <w:sz w:val="28"/>
          <w:szCs w:val="28"/>
          <w:lang w:val="uk-UA"/>
        </w:rPr>
        <w:t xml:space="preserve"> </w:t>
      </w:r>
      <w:r w:rsidRPr="004640BB">
        <w:rPr>
          <w:sz w:val="28"/>
          <w:szCs w:val="28"/>
          <w:lang w:val="uk-UA"/>
        </w:rPr>
        <w:t>фінансових</w:t>
      </w:r>
      <w:r w:rsidR="00FE098A" w:rsidRPr="004640BB">
        <w:rPr>
          <w:sz w:val="28"/>
          <w:szCs w:val="28"/>
          <w:lang w:val="uk-UA"/>
        </w:rPr>
        <w:t xml:space="preserve"> </w:t>
      </w:r>
      <w:r w:rsidRPr="004640BB">
        <w:rPr>
          <w:sz w:val="28"/>
          <w:szCs w:val="28"/>
          <w:lang w:val="uk-UA"/>
        </w:rPr>
        <w:t>результатів</w:t>
      </w:r>
      <w:r w:rsidR="00FE098A" w:rsidRPr="004640BB">
        <w:rPr>
          <w:sz w:val="28"/>
          <w:szCs w:val="28"/>
          <w:lang w:val="uk-UA"/>
        </w:rPr>
        <w:t xml:space="preserve"> </w:t>
      </w:r>
      <w:r w:rsidRPr="004640BB">
        <w:rPr>
          <w:sz w:val="28"/>
          <w:szCs w:val="28"/>
          <w:lang w:val="uk-UA"/>
        </w:rPr>
        <w:t>мобілізація</w:t>
      </w:r>
      <w:r w:rsidR="00FE098A" w:rsidRPr="004640BB">
        <w:rPr>
          <w:sz w:val="28"/>
          <w:szCs w:val="28"/>
          <w:lang w:val="uk-UA"/>
        </w:rPr>
        <w:t xml:space="preserve"> </w:t>
      </w:r>
      <w:r w:rsidRPr="004640BB">
        <w:rPr>
          <w:sz w:val="28"/>
          <w:szCs w:val="28"/>
          <w:lang w:val="uk-UA"/>
        </w:rPr>
        <w:t>наявних</w:t>
      </w:r>
      <w:r w:rsidR="00FE098A" w:rsidRPr="004640BB">
        <w:rPr>
          <w:sz w:val="28"/>
          <w:szCs w:val="28"/>
          <w:lang w:val="uk-UA"/>
        </w:rPr>
        <w:t xml:space="preserve"> </w:t>
      </w:r>
      <w:r w:rsidRPr="004640BB">
        <w:rPr>
          <w:sz w:val="28"/>
          <w:szCs w:val="28"/>
          <w:lang w:val="uk-UA"/>
        </w:rPr>
        <w:t>у</w:t>
      </w:r>
      <w:r w:rsidR="00DF7B7F" w:rsidRPr="004640BB">
        <w:rPr>
          <w:sz w:val="28"/>
          <w:szCs w:val="28"/>
          <w:lang w:val="uk-UA"/>
        </w:rPr>
        <w:t xml:space="preserve"> </w:t>
      </w:r>
      <w:r w:rsidRPr="004640BB">
        <w:rPr>
          <w:sz w:val="28"/>
          <w:szCs w:val="28"/>
          <w:lang w:val="uk-UA"/>
        </w:rPr>
        <w:t>підприємства</w:t>
      </w:r>
      <w:r w:rsidR="00FE098A" w:rsidRPr="004640BB">
        <w:rPr>
          <w:sz w:val="28"/>
          <w:szCs w:val="28"/>
          <w:lang w:val="uk-UA"/>
        </w:rPr>
        <w:t xml:space="preserve"> </w:t>
      </w:r>
      <w:r w:rsidRPr="004640BB">
        <w:rPr>
          <w:sz w:val="28"/>
          <w:szCs w:val="28"/>
          <w:lang w:val="uk-UA"/>
        </w:rPr>
        <w:t>засобів</w:t>
      </w:r>
      <w:r w:rsidR="00FE098A" w:rsidRPr="004640BB">
        <w:rPr>
          <w:sz w:val="28"/>
          <w:szCs w:val="28"/>
          <w:lang w:val="uk-UA"/>
        </w:rPr>
        <w:t xml:space="preserve"> </w:t>
      </w:r>
      <w:r w:rsidRPr="004640BB">
        <w:rPr>
          <w:sz w:val="28"/>
          <w:szCs w:val="28"/>
          <w:lang w:val="uk-UA"/>
        </w:rPr>
        <w:t>спеціальних</w:t>
      </w:r>
      <w:r w:rsidR="00FE098A" w:rsidRPr="004640BB">
        <w:rPr>
          <w:sz w:val="28"/>
          <w:szCs w:val="28"/>
          <w:lang w:val="uk-UA"/>
        </w:rPr>
        <w:t xml:space="preserve"> </w:t>
      </w:r>
      <w:r w:rsidRPr="004640BB">
        <w:rPr>
          <w:sz w:val="28"/>
          <w:szCs w:val="28"/>
          <w:lang w:val="uk-UA"/>
        </w:rPr>
        <w:t>фондів,</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тому</w:t>
      </w:r>
      <w:r w:rsidR="00FE098A" w:rsidRPr="004640BB">
        <w:rPr>
          <w:sz w:val="28"/>
          <w:szCs w:val="28"/>
          <w:lang w:val="uk-UA"/>
        </w:rPr>
        <w:t xml:space="preserve"> </w:t>
      </w:r>
      <w:r w:rsidRPr="004640BB">
        <w:rPr>
          <w:sz w:val="28"/>
          <w:szCs w:val="28"/>
          <w:lang w:val="uk-UA"/>
        </w:rPr>
        <w:t>числі</w:t>
      </w:r>
      <w:r w:rsidR="00FE098A" w:rsidRPr="004640BB">
        <w:rPr>
          <w:sz w:val="28"/>
          <w:szCs w:val="28"/>
          <w:lang w:val="uk-UA"/>
        </w:rPr>
        <w:t xml:space="preserve"> </w:t>
      </w:r>
      <w:r w:rsidRPr="004640BB">
        <w:rPr>
          <w:sz w:val="28"/>
          <w:szCs w:val="28"/>
          <w:lang w:val="uk-UA"/>
        </w:rPr>
        <w:t>резервного,</w:t>
      </w:r>
      <w:r w:rsidR="00DF7B7F" w:rsidRPr="004640BB">
        <w:rPr>
          <w:sz w:val="28"/>
          <w:szCs w:val="28"/>
          <w:lang w:val="uk-UA"/>
        </w:rPr>
        <w:t xml:space="preserve"> </w:t>
      </w:r>
      <w:r w:rsidRPr="004640BB">
        <w:rPr>
          <w:sz w:val="28"/>
          <w:szCs w:val="28"/>
          <w:lang w:val="uk-UA"/>
        </w:rPr>
        <w:t>створюваного</w:t>
      </w:r>
      <w:r w:rsidR="00FE098A" w:rsidRPr="004640BB">
        <w:rPr>
          <w:sz w:val="28"/>
          <w:szCs w:val="28"/>
          <w:lang w:val="uk-UA"/>
        </w:rPr>
        <w:t xml:space="preserve"> </w:t>
      </w:r>
      <w:r w:rsidRPr="004640BB">
        <w:rPr>
          <w:sz w:val="28"/>
          <w:szCs w:val="28"/>
          <w:lang w:val="uk-UA"/>
        </w:rPr>
        <w:t>спеціально</w:t>
      </w:r>
      <w:r w:rsidR="00FE098A" w:rsidRPr="004640BB">
        <w:rPr>
          <w:sz w:val="28"/>
          <w:szCs w:val="28"/>
          <w:lang w:val="uk-UA"/>
        </w:rPr>
        <w:t xml:space="preserve"> </w:t>
      </w:r>
      <w:r w:rsidRPr="004640BB">
        <w:rPr>
          <w:sz w:val="28"/>
          <w:szCs w:val="28"/>
          <w:lang w:val="uk-UA"/>
        </w:rPr>
        <w:t>з</w:t>
      </w:r>
      <w:r w:rsidR="00FE098A" w:rsidRPr="004640BB">
        <w:rPr>
          <w:sz w:val="28"/>
          <w:szCs w:val="28"/>
          <w:lang w:val="uk-UA"/>
        </w:rPr>
        <w:t xml:space="preserve"> </w:t>
      </w:r>
      <w:r w:rsidRPr="004640BB">
        <w:rPr>
          <w:sz w:val="28"/>
          <w:szCs w:val="28"/>
          <w:lang w:val="uk-UA"/>
        </w:rPr>
        <w:t>такою</w:t>
      </w:r>
      <w:r w:rsidR="00FE098A" w:rsidRPr="004640BB">
        <w:rPr>
          <w:sz w:val="28"/>
          <w:szCs w:val="28"/>
          <w:lang w:val="uk-UA"/>
        </w:rPr>
        <w:t xml:space="preserve"> </w:t>
      </w:r>
      <w:r w:rsidRPr="004640BB">
        <w:rPr>
          <w:sz w:val="28"/>
          <w:szCs w:val="28"/>
          <w:lang w:val="uk-UA"/>
        </w:rPr>
        <w:t>метою.</w:t>
      </w:r>
      <w:r w:rsidR="00A33D64" w:rsidRPr="004640BB">
        <w:rPr>
          <w:sz w:val="28"/>
          <w:szCs w:val="28"/>
          <w:lang w:val="uk-UA"/>
        </w:rPr>
        <w:t xml:space="preserve"> </w:t>
      </w:r>
      <w:r w:rsidRPr="004640BB">
        <w:rPr>
          <w:sz w:val="28"/>
          <w:szCs w:val="28"/>
          <w:lang w:val="uk-UA"/>
        </w:rPr>
        <w:t>Необхідно</w:t>
      </w:r>
      <w:r w:rsidR="00FE098A" w:rsidRPr="004640BB">
        <w:rPr>
          <w:sz w:val="28"/>
          <w:szCs w:val="28"/>
          <w:lang w:val="uk-UA"/>
        </w:rPr>
        <w:t xml:space="preserve"> </w:t>
      </w:r>
      <w:r w:rsidRPr="004640BB">
        <w:rPr>
          <w:sz w:val="28"/>
          <w:szCs w:val="28"/>
          <w:lang w:val="uk-UA"/>
        </w:rPr>
        <w:t>вивчити</w:t>
      </w:r>
      <w:r w:rsidR="00FE098A" w:rsidRPr="004640BB">
        <w:rPr>
          <w:sz w:val="28"/>
          <w:szCs w:val="28"/>
          <w:lang w:val="uk-UA"/>
        </w:rPr>
        <w:t xml:space="preserve"> </w:t>
      </w:r>
      <w:r w:rsidRPr="004640BB">
        <w:rPr>
          <w:sz w:val="28"/>
          <w:szCs w:val="28"/>
          <w:lang w:val="uk-UA"/>
        </w:rPr>
        <w:t>можливість</w:t>
      </w:r>
      <w:r w:rsidR="00DF7B7F" w:rsidRPr="004640BB">
        <w:rPr>
          <w:sz w:val="28"/>
          <w:szCs w:val="28"/>
          <w:lang w:val="uk-UA"/>
        </w:rPr>
        <w:t xml:space="preserve"> </w:t>
      </w:r>
      <w:r w:rsidRPr="004640BB">
        <w:rPr>
          <w:sz w:val="28"/>
          <w:szCs w:val="28"/>
          <w:lang w:val="uk-UA"/>
        </w:rPr>
        <w:t>отримання кредитів у банках, постачальників, покупців.</w:t>
      </w:r>
    </w:p>
    <w:p w:rsidR="00A33D64" w:rsidRPr="004640BB" w:rsidRDefault="00870C72" w:rsidP="00FE098A">
      <w:pPr>
        <w:spacing w:line="360" w:lineRule="auto"/>
        <w:ind w:firstLine="709"/>
        <w:jc w:val="both"/>
        <w:rPr>
          <w:sz w:val="28"/>
          <w:szCs w:val="28"/>
          <w:lang w:val="uk-UA"/>
        </w:rPr>
      </w:pPr>
      <w:r w:rsidRPr="004640BB">
        <w:rPr>
          <w:sz w:val="28"/>
          <w:szCs w:val="28"/>
          <w:lang w:val="uk-UA"/>
        </w:rPr>
        <w:t>Вирішальним способом підвищення ефективності</w:t>
      </w:r>
      <w:r w:rsidR="00FE098A" w:rsidRPr="004640BB">
        <w:rPr>
          <w:sz w:val="28"/>
          <w:szCs w:val="28"/>
          <w:lang w:val="uk-UA"/>
        </w:rPr>
        <w:t xml:space="preserve"> </w:t>
      </w:r>
      <w:r w:rsidRPr="004640BB">
        <w:rPr>
          <w:sz w:val="28"/>
          <w:szCs w:val="28"/>
          <w:lang w:val="uk-UA"/>
        </w:rPr>
        <w:t>може</w:t>
      </w:r>
      <w:r w:rsidR="00FE098A" w:rsidRPr="004640BB">
        <w:rPr>
          <w:sz w:val="28"/>
          <w:szCs w:val="28"/>
          <w:lang w:val="uk-UA"/>
        </w:rPr>
        <w:t xml:space="preserve"> </w:t>
      </w:r>
      <w:r w:rsidRPr="004640BB">
        <w:rPr>
          <w:sz w:val="28"/>
          <w:szCs w:val="28"/>
          <w:lang w:val="uk-UA"/>
        </w:rPr>
        <w:t>стати</w:t>
      </w:r>
      <w:r w:rsidR="00FE098A" w:rsidRPr="004640BB">
        <w:rPr>
          <w:sz w:val="28"/>
          <w:szCs w:val="28"/>
          <w:lang w:val="uk-UA"/>
        </w:rPr>
        <w:t xml:space="preserve"> </w:t>
      </w:r>
      <w:r w:rsidRPr="004640BB">
        <w:rPr>
          <w:sz w:val="28"/>
          <w:szCs w:val="28"/>
          <w:lang w:val="uk-UA"/>
        </w:rPr>
        <w:t>зміна</w:t>
      </w:r>
      <w:r w:rsidR="00FE098A" w:rsidRPr="004640BB">
        <w:rPr>
          <w:sz w:val="28"/>
          <w:szCs w:val="28"/>
          <w:lang w:val="uk-UA"/>
        </w:rPr>
        <w:t xml:space="preserve"> </w:t>
      </w:r>
      <w:r w:rsidRPr="004640BB">
        <w:rPr>
          <w:sz w:val="28"/>
          <w:szCs w:val="28"/>
          <w:lang w:val="uk-UA"/>
        </w:rPr>
        <w:t>форми</w:t>
      </w:r>
      <w:r w:rsidR="00DF7B7F" w:rsidRPr="004640BB">
        <w:rPr>
          <w:sz w:val="28"/>
          <w:szCs w:val="28"/>
          <w:lang w:val="uk-UA"/>
        </w:rPr>
        <w:t xml:space="preserve"> </w:t>
      </w:r>
      <w:r w:rsidRPr="004640BB">
        <w:rPr>
          <w:sz w:val="28"/>
          <w:szCs w:val="28"/>
          <w:lang w:val="uk-UA"/>
        </w:rPr>
        <w:t>господарювання або форми власності.</w:t>
      </w:r>
    </w:p>
    <w:p w:rsidR="00870C72" w:rsidRPr="004640BB" w:rsidRDefault="00870C72" w:rsidP="00FE098A">
      <w:pPr>
        <w:spacing w:line="360" w:lineRule="auto"/>
        <w:ind w:firstLine="709"/>
        <w:jc w:val="both"/>
        <w:rPr>
          <w:sz w:val="28"/>
          <w:szCs w:val="28"/>
          <w:lang w:val="uk-UA"/>
        </w:rPr>
      </w:pPr>
      <w:r w:rsidRPr="004640BB">
        <w:rPr>
          <w:sz w:val="28"/>
          <w:szCs w:val="28"/>
          <w:lang w:val="uk-UA"/>
        </w:rPr>
        <w:t>Аналіз</w:t>
      </w:r>
      <w:r w:rsidR="00FE098A" w:rsidRPr="004640BB">
        <w:rPr>
          <w:sz w:val="28"/>
          <w:szCs w:val="28"/>
          <w:lang w:val="uk-UA"/>
        </w:rPr>
        <w:t xml:space="preserve"> </w:t>
      </w:r>
      <w:r w:rsidRPr="004640BB">
        <w:rPr>
          <w:sz w:val="28"/>
          <w:szCs w:val="28"/>
          <w:lang w:val="uk-UA"/>
        </w:rPr>
        <w:t>фінансового</w:t>
      </w:r>
      <w:r w:rsidR="00FE098A" w:rsidRPr="004640BB">
        <w:rPr>
          <w:sz w:val="28"/>
          <w:szCs w:val="28"/>
          <w:lang w:val="uk-UA"/>
        </w:rPr>
        <w:t xml:space="preserve"> </w:t>
      </w:r>
      <w:r w:rsidRPr="004640BB">
        <w:rPr>
          <w:sz w:val="28"/>
          <w:szCs w:val="28"/>
          <w:lang w:val="uk-UA"/>
        </w:rPr>
        <w:t>стану</w:t>
      </w:r>
      <w:r w:rsidR="00FE098A" w:rsidRPr="004640BB">
        <w:rPr>
          <w:sz w:val="28"/>
          <w:szCs w:val="28"/>
          <w:lang w:val="uk-UA"/>
        </w:rPr>
        <w:t xml:space="preserve"> </w:t>
      </w:r>
      <w:r w:rsidRPr="004640BB">
        <w:rPr>
          <w:sz w:val="28"/>
          <w:szCs w:val="28"/>
          <w:lang w:val="uk-UA"/>
        </w:rPr>
        <w:t>підприємства</w:t>
      </w:r>
      <w:r w:rsidR="00FE098A" w:rsidRPr="004640BB">
        <w:rPr>
          <w:sz w:val="28"/>
          <w:szCs w:val="28"/>
          <w:lang w:val="uk-UA"/>
        </w:rPr>
        <w:t xml:space="preserve"> </w:t>
      </w:r>
      <w:r w:rsidRPr="004640BB">
        <w:rPr>
          <w:sz w:val="28"/>
          <w:szCs w:val="28"/>
          <w:lang w:val="uk-UA"/>
        </w:rPr>
        <w:t>завершується</w:t>
      </w:r>
      <w:r w:rsidR="00FE098A" w:rsidRPr="004640BB">
        <w:rPr>
          <w:sz w:val="28"/>
          <w:szCs w:val="28"/>
          <w:lang w:val="uk-UA"/>
        </w:rPr>
        <w:t xml:space="preserve"> </w:t>
      </w:r>
      <w:r w:rsidRPr="004640BB">
        <w:rPr>
          <w:sz w:val="28"/>
          <w:szCs w:val="28"/>
          <w:lang w:val="uk-UA"/>
        </w:rPr>
        <w:t>складанням</w:t>
      </w:r>
      <w:r w:rsidR="00A33D64" w:rsidRPr="004640BB">
        <w:rPr>
          <w:sz w:val="28"/>
          <w:szCs w:val="28"/>
          <w:lang w:val="uk-UA"/>
        </w:rPr>
        <w:t xml:space="preserve"> </w:t>
      </w:r>
      <w:r w:rsidRPr="004640BB">
        <w:rPr>
          <w:sz w:val="28"/>
          <w:szCs w:val="28"/>
          <w:lang w:val="uk-UA"/>
        </w:rPr>
        <w:t>конкретного плану його зміцнення, який містить виробничі,</w:t>
      </w:r>
      <w:r w:rsidR="00FE098A" w:rsidRPr="004640BB">
        <w:rPr>
          <w:sz w:val="28"/>
          <w:szCs w:val="28"/>
          <w:lang w:val="uk-UA"/>
        </w:rPr>
        <w:t xml:space="preserve"> </w:t>
      </w:r>
      <w:r w:rsidRPr="004640BB">
        <w:rPr>
          <w:sz w:val="28"/>
          <w:szCs w:val="28"/>
          <w:lang w:val="uk-UA"/>
        </w:rPr>
        <w:t>технологічні</w:t>
      </w:r>
      <w:r w:rsidR="00FE098A" w:rsidRPr="004640BB">
        <w:rPr>
          <w:sz w:val="28"/>
          <w:szCs w:val="28"/>
          <w:lang w:val="uk-UA"/>
        </w:rPr>
        <w:t xml:space="preserve"> </w:t>
      </w:r>
      <w:r w:rsidRPr="004640BB">
        <w:rPr>
          <w:sz w:val="28"/>
          <w:szCs w:val="28"/>
          <w:lang w:val="uk-UA"/>
        </w:rPr>
        <w:t>та</w:t>
      </w:r>
      <w:r w:rsidR="00DF7B7F" w:rsidRPr="004640BB">
        <w:rPr>
          <w:sz w:val="28"/>
          <w:szCs w:val="28"/>
          <w:lang w:val="uk-UA"/>
        </w:rPr>
        <w:t xml:space="preserve"> </w:t>
      </w:r>
      <w:r w:rsidRPr="004640BB">
        <w:rPr>
          <w:sz w:val="28"/>
          <w:szCs w:val="28"/>
          <w:lang w:val="uk-UA"/>
        </w:rPr>
        <w:t>організаційні заходи.</w:t>
      </w:r>
    </w:p>
    <w:p w:rsidR="00C07689" w:rsidRPr="004640BB" w:rsidRDefault="00706534" w:rsidP="00FE098A">
      <w:pPr>
        <w:spacing w:line="360" w:lineRule="auto"/>
        <w:ind w:firstLine="709"/>
        <w:jc w:val="both"/>
        <w:rPr>
          <w:sz w:val="28"/>
          <w:szCs w:val="28"/>
          <w:lang w:val="uk-UA"/>
        </w:rPr>
      </w:pPr>
      <w:r>
        <w:rPr>
          <w:sz w:val="28"/>
          <w:szCs w:val="28"/>
          <w:lang w:val="uk-UA"/>
        </w:rPr>
        <w:br w:type="page"/>
      </w:r>
      <w:r w:rsidR="00C07689" w:rsidRPr="004640BB">
        <w:rPr>
          <w:sz w:val="28"/>
          <w:szCs w:val="28"/>
          <w:lang w:val="uk-UA"/>
        </w:rPr>
        <w:t>РОЗДІЛ 2</w:t>
      </w:r>
      <w:r>
        <w:rPr>
          <w:sz w:val="28"/>
          <w:szCs w:val="28"/>
          <w:lang w:val="uk-UA"/>
        </w:rPr>
        <w:t xml:space="preserve">. </w:t>
      </w:r>
      <w:r w:rsidR="00C07689" w:rsidRPr="004640BB">
        <w:rPr>
          <w:sz w:val="28"/>
          <w:szCs w:val="28"/>
          <w:lang w:val="uk-UA"/>
        </w:rPr>
        <w:t>ФІНАНСОВИЙ АНАЛІЗ ВАТ «УКРІМПЕКС»</w:t>
      </w:r>
    </w:p>
    <w:p w:rsidR="00C07689" w:rsidRPr="004640BB" w:rsidRDefault="00C07689" w:rsidP="00FE098A">
      <w:pPr>
        <w:spacing w:line="360" w:lineRule="auto"/>
        <w:ind w:firstLine="709"/>
        <w:jc w:val="both"/>
        <w:rPr>
          <w:sz w:val="28"/>
          <w:szCs w:val="28"/>
          <w:lang w:val="uk-UA"/>
        </w:rPr>
      </w:pPr>
    </w:p>
    <w:p w:rsidR="00C47954" w:rsidRPr="004640BB" w:rsidRDefault="00376894" w:rsidP="00FE098A">
      <w:pPr>
        <w:spacing w:line="360" w:lineRule="auto"/>
        <w:ind w:firstLine="709"/>
        <w:jc w:val="both"/>
        <w:rPr>
          <w:sz w:val="28"/>
          <w:szCs w:val="28"/>
          <w:lang w:val="uk-UA"/>
        </w:rPr>
      </w:pPr>
      <w:r w:rsidRPr="004640BB">
        <w:rPr>
          <w:sz w:val="28"/>
          <w:szCs w:val="28"/>
          <w:lang w:val="uk-UA"/>
        </w:rPr>
        <w:t>2.1</w:t>
      </w:r>
      <w:r w:rsidR="00706534">
        <w:rPr>
          <w:sz w:val="28"/>
          <w:szCs w:val="28"/>
          <w:lang w:val="uk-UA"/>
        </w:rPr>
        <w:t xml:space="preserve"> </w:t>
      </w:r>
      <w:r w:rsidR="006665E1">
        <w:rPr>
          <w:sz w:val="28"/>
          <w:szCs w:val="28"/>
          <w:lang w:val="uk-UA"/>
        </w:rPr>
        <w:t>Аналіз майна підприємства</w:t>
      </w:r>
    </w:p>
    <w:p w:rsidR="00706534" w:rsidRDefault="00706534" w:rsidP="00FE098A">
      <w:pPr>
        <w:shd w:val="clear" w:color="auto" w:fill="FFFFFF"/>
        <w:spacing w:line="360" w:lineRule="auto"/>
        <w:ind w:firstLine="709"/>
        <w:jc w:val="both"/>
        <w:rPr>
          <w:sz w:val="28"/>
          <w:lang w:val="uk-UA"/>
        </w:rPr>
      </w:pPr>
    </w:p>
    <w:p w:rsidR="00FE098A" w:rsidRPr="004640BB" w:rsidRDefault="0041319B" w:rsidP="00FE098A">
      <w:pPr>
        <w:shd w:val="clear" w:color="auto" w:fill="FFFFFF"/>
        <w:spacing w:line="360" w:lineRule="auto"/>
        <w:ind w:firstLine="709"/>
        <w:jc w:val="both"/>
        <w:rPr>
          <w:sz w:val="28"/>
          <w:lang w:val="uk-UA"/>
        </w:rPr>
      </w:pPr>
      <w:r w:rsidRPr="004640BB">
        <w:rPr>
          <w:sz w:val="28"/>
          <w:lang w:val="uk-UA"/>
        </w:rPr>
        <w:t xml:space="preserve">Аналіз майна підприємства передбачає проведення аналізу складу майна та його структури, вивчення джерел формування майна, зміни складових майна і джерел його формування. </w:t>
      </w:r>
    </w:p>
    <w:p w:rsidR="00706534" w:rsidRDefault="00706534" w:rsidP="00FE098A">
      <w:pPr>
        <w:spacing w:line="360" w:lineRule="auto"/>
        <w:ind w:firstLine="709"/>
        <w:jc w:val="both"/>
        <w:outlineLvl w:val="0"/>
        <w:rPr>
          <w:sz w:val="28"/>
          <w:szCs w:val="28"/>
          <w:lang w:val="uk-UA"/>
        </w:rPr>
      </w:pPr>
    </w:p>
    <w:p w:rsidR="00C47954" w:rsidRPr="004640BB" w:rsidRDefault="00376894" w:rsidP="00706534">
      <w:pPr>
        <w:spacing w:line="360" w:lineRule="auto"/>
        <w:ind w:firstLine="709"/>
        <w:jc w:val="both"/>
        <w:outlineLvl w:val="0"/>
        <w:rPr>
          <w:sz w:val="28"/>
          <w:szCs w:val="28"/>
          <w:lang w:val="uk-UA"/>
        </w:rPr>
      </w:pPr>
      <w:r w:rsidRPr="004640BB">
        <w:rPr>
          <w:sz w:val="28"/>
          <w:szCs w:val="28"/>
          <w:lang w:val="uk-UA"/>
        </w:rPr>
        <w:t>Таблиця 2</w:t>
      </w:r>
      <w:r w:rsidR="00C47954" w:rsidRPr="004640BB">
        <w:rPr>
          <w:sz w:val="28"/>
          <w:szCs w:val="28"/>
          <w:lang w:val="uk-UA"/>
        </w:rPr>
        <w:t>.1</w:t>
      </w:r>
      <w:r w:rsidRPr="004640BB">
        <w:rPr>
          <w:sz w:val="28"/>
          <w:szCs w:val="28"/>
          <w:lang w:val="uk-UA"/>
        </w:rPr>
        <w:t>.1</w:t>
      </w:r>
      <w:r w:rsidR="00706534">
        <w:rPr>
          <w:sz w:val="28"/>
          <w:szCs w:val="28"/>
          <w:lang w:val="uk-UA"/>
        </w:rPr>
        <w:t xml:space="preserve"> </w:t>
      </w:r>
      <w:r w:rsidR="00C47954" w:rsidRPr="004640BB">
        <w:rPr>
          <w:sz w:val="28"/>
          <w:szCs w:val="28"/>
          <w:lang w:val="uk-UA"/>
        </w:rPr>
        <w:t>Аналіз динаміки і структури оборотних коштів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070"/>
        <w:gridCol w:w="1057"/>
        <w:gridCol w:w="1070"/>
        <w:gridCol w:w="1057"/>
        <w:gridCol w:w="1084"/>
        <w:gridCol w:w="969"/>
        <w:gridCol w:w="1283"/>
      </w:tblGrid>
      <w:tr w:rsidR="00F91A1C" w:rsidRPr="00ED0C66" w:rsidTr="00ED0C66">
        <w:trPr>
          <w:jc w:val="center"/>
        </w:trPr>
        <w:tc>
          <w:tcPr>
            <w:tcW w:w="1196" w:type="dxa"/>
            <w:vMerge w:val="restart"/>
            <w:shd w:val="clear" w:color="auto" w:fill="auto"/>
          </w:tcPr>
          <w:p w:rsidR="00F91A1C" w:rsidRPr="00ED0C66" w:rsidRDefault="00F91A1C" w:rsidP="00ED0C66">
            <w:pPr>
              <w:spacing w:line="360" w:lineRule="auto"/>
              <w:jc w:val="both"/>
              <w:rPr>
                <w:sz w:val="20"/>
                <w:szCs w:val="20"/>
                <w:lang w:val="uk-UA"/>
              </w:rPr>
            </w:pPr>
            <w:r w:rsidRPr="00ED0C66">
              <w:rPr>
                <w:sz w:val="20"/>
                <w:szCs w:val="20"/>
                <w:lang w:val="uk-UA"/>
              </w:rPr>
              <w:t>Найменування статті</w:t>
            </w:r>
          </w:p>
        </w:tc>
        <w:tc>
          <w:tcPr>
            <w:tcW w:w="2392" w:type="dxa"/>
            <w:gridSpan w:val="2"/>
            <w:shd w:val="clear" w:color="auto" w:fill="auto"/>
          </w:tcPr>
          <w:p w:rsidR="00F91A1C" w:rsidRPr="00ED0C66" w:rsidRDefault="00F91A1C" w:rsidP="00ED0C66">
            <w:pPr>
              <w:spacing w:line="360" w:lineRule="auto"/>
              <w:jc w:val="both"/>
              <w:rPr>
                <w:sz w:val="20"/>
                <w:szCs w:val="20"/>
                <w:lang w:val="uk-UA"/>
              </w:rPr>
            </w:pPr>
            <w:r w:rsidRPr="00ED0C66">
              <w:rPr>
                <w:sz w:val="20"/>
                <w:szCs w:val="20"/>
                <w:lang w:val="uk-UA"/>
              </w:rPr>
              <w:t>На початок звітного періоду</w:t>
            </w:r>
          </w:p>
        </w:tc>
        <w:tc>
          <w:tcPr>
            <w:tcW w:w="2392" w:type="dxa"/>
            <w:gridSpan w:val="2"/>
            <w:shd w:val="clear" w:color="auto" w:fill="auto"/>
          </w:tcPr>
          <w:p w:rsidR="00F91A1C" w:rsidRPr="00ED0C66" w:rsidRDefault="00F91A1C" w:rsidP="00ED0C66">
            <w:pPr>
              <w:spacing w:line="360" w:lineRule="auto"/>
              <w:jc w:val="both"/>
              <w:rPr>
                <w:sz w:val="20"/>
                <w:szCs w:val="20"/>
                <w:lang w:val="uk-UA"/>
              </w:rPr>
            </w:pPr>
            <w:r w:rsidRPr="00ED0C66">
              <w:rPr>
                <w:sz w:val="20"/>
                <w:szCs w:val="20"/>
                <w:lang w:val="uk-UA"/>
              </w:rPr>
              <w:t>На кінець звітного періоду</w:t>
            </w:r>
          </w:p>
        </w:tc>
        <w:tc>
          <w:tcPr>
            <w:tcW w:w="3591" w:type="dxa"/>
            <w:gridSpan w:val="3"/>
            <w:shd w:val="clear" w:color="auto" w:fill="auto"/>
          </w:tcPr>
          <w:p w:rsidR="00F91A1C" w:rsidRPr="00ED0C66" w:rsidRDefault="00F91A1C" w:rsidP="00ED0C66">
            <w:pPr>
              <w:spacing w:line="360" w:lineRule="auto"/>
              <w:jc w:val="both"/>
              <w:rPr>
                <w:sz w:val="20"/>
                <w:szCs w:val="20"/>
                <w:lang w:val="uk-UA"/>
              </w:rPr>
            </w:pPr>
            <w:r w:rsidRPr="00ED0C66">
              <w:rPr>
                <w:sz w:val="20"/>
                <w:szCs w:val="20"/>
                <w:lang w:val="uk-UA"/>
              </w:rPr>
              <w:t>Відхилення (+,-)</w:t>
            </w:r>
          </w:p>
        </w:tc>
      </w:tr>
      <w:tr w:rsidR="00AC7BDF" w:rsidRPr="00ED0C66" w:rsidTr="00ED0C66">
        <w:trPr>
          <w:jc w:val="center"/>
        </w:trPr>
        <w:tc>
          <w:tcPr>
            <w:tcW w:w="1196" w:type="dxa"/>
            <w:vMerge/>
            <w:shd w:val="clear" w:color="auto" w:fill="auto"/>
          </w:tcPr>
          <w:p w:rsidR="00F91A1C" w:rsidRPr="00ED0C66" w:rsidRDefault="00F91A1C" w:rsidP="00ED0C66">
            <w:pPr>
              <w:spacing w:line="360" w:lineRule="auto"/>
              <w:jc w:val="both"/>
              <w:rPr>
                <w:sz w:val="20"/>
                <w:szCs w:val="20"/>
                <w:lang w:val="uk-UA"/>
              </w:rPr>
            </w:pPr>
          </w:p>
        </w:tc>
        <w:tc>
          <w:tcPr>
            <w:tcW w:w="1196" w:type="dxa"/>
            <w:shd w:val="clear" w:color="auto" w:fill="auto"/>
          </w:tcPr>
          <w:p w:rsidR="00F91A1C" w:rsidRPr="00ED0C66" w:rsidRDefault="00F91A1C" w:rsidP="00ED0C66">
            <w:pPr>
              <w:spacing w:line="360" w:lineRule="auto"/>
              <w:jc w:val="both"/>
              <w:rPr>
                <w:sz w:val="20"/>
                <w:szCs w:val="20"/>
                <w:lang w:val="uk-UA"/>
              </w:rPr>
            </w:pPr>
            <w:r w:rsidRPr="00ED0C66">
              <w:rPr>
                <w:sz w:val="20"/>
                <w:szCs w:val="20"/>
                <w:lang w:val="uk-UA"/>
              </w:rPr>
              <w:t>тис. грн</w:t>
            </w:r>
          </w:p>
        </w:tc>
        <w:tc>
          <w:tcPr>
            <w:tcW w:w="1196" w:type="dxa"/>
            <w:shd w:val="clear" w:color="auto" w:fill="auto"/>
          </w:tcPr>
          <w:p w:rsidR="00F91A1C" w:rsidRPr="00ED0C66" w:rsidRDefault="00F91A1C" w:rsidP="00ED0C66">
            <w:pPr>
              <w:spacing w:line="360" w:lineRule="auto"/>
              <w:jc w:val="both"/>
              <w:rPr>
                <w:sz w:val="20"/>
                <w:szCs w:val="20"/>
                <w:lang w:val="uk-UA"/>
              </w:rPr>
            </w:pPr>
            <w:r w:rsidRPr="00ED0C66">
              <w:rPr>
                <w:sz w:val="20"/>
                <w:szCs w:val="20"/>
                <w:lang w:val="uk-UA"/>
              </w:rPr>
              <w:t>питома вага,%</w:t>
            </w:r>
          </w:p>
        </w:tc>
        <w:tc>
          <w:tcPr>
            <w:tcW w:w="1196" w:type="dxa"/>
            <w:shd w:val="clear" w:color="auto" w:fill="auto"/>
          </w:tcPr>
          <w:p w:rsidR="00F91A1C" w:rsidRPr="00ED0C66" w:rsidRDefault="00F91A1C" w:rsidP="00ED0C66">
            <w:pPr>
              <w:spacing w:line="360" w:lineRule="auto"/>
              <w:jc w:val="both"/>
              <w:rPr>
                <w:sz w:val="20"/>
                <w:szCs w:val="20"/>
                <w:lang w:val="uk-UA"/>
              </w:rPr>
            </w:pPr>
            <w:r w:rsidRPr="00ED0C66">
              <w:rPr>
                <w:sz w:val="20"/>
                <w:szCs w:val="20"/>
                <w:lang w:val="uk-UA"/>
              </w:rPr>
              <w:t>тис. грн</w:t>
            </w:r>
          </w:p>
        </w:tc>
        <w:tc>
          <w:tcPr>
            <w:tcW w:w="1196" w:type="dxa"/>
            <w:shd w:val="clear" w:color="auto" w:fill="auto"/>
          </w:tcPr>
          <w:p w:rsidR="00F91A1C" w:rsidRPr="00ED0C66" w:rsidRDefault="00F91A1C" w:rsidP="00ED0C66">
            <w:pPr>
              <w:spacing w:line="360" w:lineRule="auto"/>
              <w:jc w:val="both"/>
              <w:rPr>
                <w:sz w:val="20"/>
                <w:szCs w:val="20"/>
                <w:lang w:val="uk-UA"/>
              </w:rPr>
            </w:pPr>
            <w:r w:rsidRPr="00ED0C66">
              <w:rPr>
                <w:sz w:val="20"/>
                <w:szCs w:val="20"/>
                <w:lang w:val="uk-UA"/>
              </w:rPr>
              <w:t xml:space="preserve">питома вага,% </w:t>
            </w:r>
          </w:p>
        </w:tc>
        <w:tc>
          <w:tcPr>
            <w:tcW w:w="1197" w:type="dxa"/>
            <w:shd w:val="clear" w:color="auto" w:fill="auto"/>
          </w:tcPr>
          <w:p w:rsidR="00F91A1C" w:rsidRPr="00ED0C66" w:rsidRDefault="00F91A1C" w:rsidP="00ED0C66">
            <w:pPr>
              <w:spacing w:line="360" w:lineRule="auto"/>
              <w:jc w:val="both"/>
              <w:rPr>
                <w:sz w:val="20"/>
                <w:szCs w:val="20"/>
                <w:lang w:val="uk-UA"/>
              </w:rPr>
            </w:pPr>
            <w:r w:rsidRPr="00ED0C66">
              <w:rPr>
                <w:sz w:val="20"/>
                <w:szCs w:val="20"/>
                <w:lang w:val="uk-UA"/>
              </w:rPr>
              <w:t xml:space="preserve">в сумі, тис </w:t>
            </w:r>
          </w:p>
        </w:tc>
        <w:tc>
          <w:tcPr>
            <w:tcW w:w="1197" w:type="dxa"/>
            <w:shd w:val="clear" w:color="auto" w:fill="auto"/>
          </w:tcPr>
          <w:p w:rsidR="00F91A1C" w:rsidRPr="00ED0C66" w:rsidRDefault="00F91A1C" w:rsidP="00ED0C66">
            <w:pPr>
              <w:spacing w:line="360" w:lineRule="auto"/>
              <w:jc w:val="both"/>
              <w:rPr>
                <w:sz w:val="20"/>
                <w:szCs w:val="20"/>
                <w:lang w:val="uk-UA"/>
              </w:rPr>
            </w:pPr>
          </w:p>
          <w:p w:rsidR="00F91A1C" w:rsidRPr="00ED0C66" w:rsidRDefault="00F91A1C" w:rsidP="00ED0C66">
            <w:pPr>
              <w:spacing w:line="360" w:lineRule="auto"/>
              <w:jc w:val="both"/>
              <w:rPr>
                <w:sz w:val="20"/>
                <w:szCs w:val="20"/>
                <w:lang w:val="uk-UA"/>
              </w:rPr>
            </w:pPr>
            <w:r w:rsidRPr="00ED0C66">
              <w:rPr>
                <w:sz w:val="20"/>
                <w:szCs w:val="20"/>
                <w:lang w:val="uk-UA"/>
              </w:rPr>
              <w:t>в</w:t>
            </w:r>
            <w:r w:rsidR="00FE098A" w:rsidRPr="00ED0C66">
              <w:rPr>
                <w:sz w:val="20"/>
                <w:szCs w:val="20"/>
                <w:lang w:val="uk-UA"/>
              </w:rPr>
              <w:t xml:space="preserve"> </w:t>
            </w:r>
            <w:r w:rsidRPr="00ED0C66">
              <w:rPr>
                <w:sz w:val="20"/>
                <w:szCs w:val="20"/>
                <w:lang w:val="uk-UA"/>
              </w:rPr>
              <w:t>%</w:t>
            </w:r>
          </w:p>
        </w:tc>
        <w:tc>
          <w:tcPr>
            <w:tcW w:w="1197" w:type="dxa"/>
            <w:shd w:val="clear" w:color="auto" w:fill="auto"/>
          </w:tcPr>
          <w:p w:rsidR="00F91A1C" w:rsidRPr="00ED0C66" w:rsidRDefault="00F91A1C" w:rsidP="00ED0C66">
            <w:pPr>
              <w:spacing w:line="360" w:lineRule="auto"/>
              <w:jc w:val="both"/>
              <w:rPr>
                <w:sz w:val="20"/>
                <w:szCs w:val="20"/>
                <w:lang w:val="uk-UA"/>
              </w:rPr>
            </w:pPr>
            <w:r w:rsidRPr="00ED0C66">
              <w:rPr>
                <w:sz w:val="20"/>
                <w:szCs w:val="20"/>
                <w:lang w:val="uk-UA"/>
              </w:rPr>
              <w:t>темпи зростання,%</w:t>
            </w:r>
          </w:p>
        </w:tc>
      </w:tr>
      <w:tr w:rsidR="00AC7BDF" w:rsidRPr="00ED0C66" w:rsidTr="00ED0C66">
        <w:trPr>
          <w:jc w:val="center"/>
        </w:trPr>
        <w:tc>
          <w:tcPr>
            <w:tcW w:w="1196" w:type="dxa"/>
            <w:shd w:val="clear" w:color="auto" w:fill="auto"/>
          </w:tcPr>
          <w:p w:rsidR="00C47954" w:rsidRPr="00ED0C66" w:rsidRDefault="00F91A1C" w:rsidP="00ED0C66">
            <w:pPr>
              <w:spacing w:line="360" w:lineRule="auto"/>
              <w:jc w:val="both"/>
              <w:rPr>
                <w:sz w:val="20"/>
                <w:szCs w:val="20"/>
                <w:lang w:val="uk-UA"/>
              </w:rPr>
            </w:pPr>
            <w:r w:rsidRPr="00ED0C66">
              <w:rPr>
                <w:sz w:val="20"/>
                <w:szCs w:val="20"/>
                <w:lang w:val="uk-UA"/>
              </w:rPr>
              <w:t>ІІ. Оборотні активи</w:t>
            </w:r>
            <w:r w:rsidR="00211773" w:rsidRPr="00ED0C66">
              <w:rPr>
                <w:sz w:val="20"/>
                <w:szCs w:val="20"/>
                <w:lang w:val="uk-UA"/>
              </w:rPr>
              <w:t>:</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15236.4</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99,9</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13380.2</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99,9</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(1856,2)</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0,0</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87,8</w:t>
            </w:r>
          </w:p>
        </w:tc>
      </w:tr>
      <w:tr w:rsidR="00AC7BDF" w:rsidRPr="00ED0C66" w:rsidTr="00ED0C66">
        <w:trPr>
          <w:jc w:val="center"/>
        </w:trPr>
        <w:tc>
          <w:tcPr>
            <w:tcW w:w="1196" w:type="dxa"/>
            <w:shd w:val="clear" w:color="auto" w:fill="auto"/>
          </w:tcPr>
          <w:p w:rsidR="00C47954" w:rsidRPr="00ED0C66" w:rsidRDefault="00211773" w:rsidP="00ED0C66">
            <w:pPr>
              <w:spacing w:line="360" w:lineRule="auto"/>
              <w:jc w:val="both"/>
              <w:rPr>
                <w:sz w:val="20"/>
                <w:szCs w:val="20"/>
                <w:lang w:val="uk-UA"/>
              </w:rPr>
            </w:pPr>
            <w:r w:rsidRPr="00ED0C66">
              <w:rPr>
                <w:sz w:val="20"/>
                <w:szCs w:val="20"/>
                <w:lang w:val="uk-UA"/>
              </w:rPr>
              <w:t>- запаси і витрати</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2427.1</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15,9</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1335.7</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9,9</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(1091,4)</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(6</w:t>
            </w:r>
            <w:r w:rsidR="00022C37" w:rsidRPr="00ED0C66">
              <w:rPr>
                <w:sz w:val="20"/>
                <w:szCs w:val="20"/>
                <w:lang w:val="uk-UA"/>
              </w:rPr>
              <w:t>,0</w:t>
            </w:r>
            <w:r w:rsidRPr="00ED0C66">
              <w:rPr>
                <w:sz w:val="20"/>
                <w:szCs w:val="20"/>
                <w:lang w:val="uk-UA"/>
              </w:rPr>
              <w:t>)</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55,0</w:t>
            </w:r>
          </w:p>
        </w:tc>
      </w:tr>
      <w:tr w:rsidR="00AC7BDF" w:rsidRPr="00ED0C66" w:rsidTr="00ED0C66">
        <w:trPr>
          <w:jc w:val="center"/>
        </w:trPr>
        <w:tc>
          <w:tcPr>
            <w:tcW w:w="1196" w:type="dxa"/>
            <w:shd w:val="clear" w:color="auto" w:fill="auto"/>
          </w:tcPr>
          <w:p w:rsidR="00C47954" w:rsidRPr="00ED0C66" w:rsidRDefault="00211773" w:rsidP="00ED0C66">
            <w:pPr>
              <w:spacing w:line="360" w:lineRule="auto"/>
              <w:jc w:val="both"/>
              <w:rPr>
                <w:sz w:val="20"/>
                <w:szCs w:val="20"/>
                <w:lang w:val="uk-UA"/>
              </w:rPr>
            </w:pPr>
            <w:r w:rsidRPr="00ED0C66">
              <w:rPr>
                <w:sz w:val="20"/>
                <w:szCs w:val="20"/>
                <w:lang w:val="uk-UA"/>
              </w:rPr>
              <w:t>- векселі одержані</w:t>
            </w:r>
          </w:p>
        </w:tc>
        <w:tc>
          <w:tcPr>
            <w:tcW w:w="1196" w:type="dxa"/>
            <w:shd w:val="clear" w:color="auto" w:fill="auto"/>
          </w:tcPr>
          <w:p w:rsidR="00C47954" w:rsidRPr="00ED0C66" w:rsidRDefault="00FE098A" w:rsidP="00ED0C66">
            <w:pPr>
              <w:spacing w:line="360" w:lineRule="auto"/>
              <w:jc w:val="both"/>
              <w:rPr>
                <w:sz w:val="20"/>
                <w:szCs w:val="20"/>
                <w:lang w:val="uk-UA"/>
              </w:rPr>
            </w:pPr>
            <w:r w:rsidRPr="00ED0C66">
              <w:rPr>
                <w:sz w:val="20"/>
                <w:szCs w:val="20"/>
                <w:lang w:val="uk-UA"/>
              </w:rPr>
              <w:t xml:space="preserve"> </w:t>
            </w:r>
            <w:r w:rsidR="00530F61" w:rsidRPr="00ED0C66">
              <w:rPr>
                <w:sz w:val="20"/>
                <w:szCs w:val="20"/>
                <w:lang w:val="uk-UA"/>
              </w:rPr>
              <w:t>0,0</w:t>
            </w:r>
          </w:p>
        </w:tc>
        <w:tc>
          <w:tcPr>
            <w:tcW w:w="1196" w:type="dxa"/>
            <w:shd w:val="clear" w:color="auto" w:fill="auto"/>
          </w:tcPr>
          <w:p w:rsidR="00C47954" w:rsidRPr="00ED0C66" w:rsidRDefault="00C47954" w:rsidP="00ED0C66">
            <w:pPr>
              <w:spacing w:line="360" w:lineRule="auto"/>
              <w:jc w:val="both"/>
              <w:rPr>
                <w:sz w:val="20"/>
                <w:szCs w:val="20"/>
                <w:lang w:val="uk-UA"/>
              </w:rPr>
            </w:pPr>
          </w:p>
        </w:tc>
        <w:tc>
          <w:tcPr>
            <w:tcW w:w="1196" w:type="dxa"/>
            <w:shd w:val="clear" w:color="auto" w:fill="auto"/>
          </w:tcPr>
          <w:p w:rsidR="00C47954" w:rsidRPr="00ED0C66" w:rsidRDefault="00530F61" w:rsidP="00ED0C66">
            <w:pPr>
              <w:spacing w:line="360" w:lineRule="auto"/>
              <w:jc w:val="both"/>
              <w:rPr>
                <w:sz w:val="20"/>
                <w:szCs w:val="20"/>
                <w:lang w:val="uk-UA"/>
              </w:rPr>
            </w:pPr>
            <w:r w:rsidRPr="00ED0C66">
              <w:rPr>
                <w:sz w:val="20"/>
                <w:szCs w:val="20"/>
                <w:lang w:val="uk-UA"/>
              </w:rPr>
              <w:t>0,0</w:t>
            </w:r>
          </w:p>
        </w:tc>
        <w:tc>
          <w:tcPr>
            <w:tcW w:w="1196" w:type="dxa"/>
            <w:shd w:val="clear" w:color="auto" w:fill="auto"/>
          </w:tcPr>
          <w:p w:rsidR="00C47954" w:rsidRPr="00ED0C66" w:rsidRDefault="00C47954" w:rsidP="00ED0C66">
            <w:pPr>
              <w:spacing w:line="360" w:lineRule="auto"/>
              <w:jc w:val="both"/>
              <w:rPr>
                <w:sz w:val="20"/>
                <w:szCs w:val="20"/>
                <w:lang w:val="uk-UA"/>
              </w:rPr>
            </w:pPr>
          </w:p>
        </w:tc>
        <w:tc>
          <w:tcPr>
            <w:tcW w:w="1197" w:type="dxa"/>
            <w:shd w:val="clear" w:color="auto" w:fill="auto"/>
          </w:tcPr>
          <w:p w:rsidR="00C47954" w:rsidRPr="00ED0C66" w:rsidRDefault="00C47954" w:rsidP="00ED0C66">
            <w:pPr>
              <w:spacing w:line="360" w:lineRule="auto"/>
              <w:jc w:val="both"/>
              <w:rPr>
                <w:sz w:val="20"/>
                <w:szCs w:val="20"/>
                <w:lang w:val="uk-UA"/>
              </w:rPr>
            </w:pPr>
          </w:p>
        </w:tc>
        <w:tc>
          <w:tcPr>
            <w:tcW w:w="1197" w:type="dxa"/>
            <w:shd w:val="clear" w:color="auto" w:fill="auto"/>
          </w:tcPr>
          <w:p w:rsidR="00C47954" w:rsidRPr="00ED0C66" w:rsidRDefault="00C47954" w:rsidP="00ED0C66">
            <w:pPr>
              <w:spacing w:line="360" w:lineRule="auto"/>
              <w:jc w:val="both"/>
              <w:rPr>
                <w:sz w:val="20"/>
                <w:szCs w:val="20"/>
                <w:lang w:val="uk-UA"/>
              </w:rPr>
            </w:pPr>
          </w:p>
        </w:tc>
        <w:tc>
          <w:tcPr>
            <w:tcW w:w="1197" w:type="dxa"/>
            <w:shd w:val="clear" w:color="auto" w:fill="auto"/>
          </w:tcPr>
          <w:p w:rsidR="00C47954" w:rsidRPr="00ED0C66" w:rsidRDefault="00C47954" w:rsidP="00ED0C66">
            <w:pPr>
              <w:spacing w:line="360" w:lineRule="auto"/>
              <w:jc w:val="both"/>
              <w:rPr>
                <w:sz w:val="20"/>
                <w:szCs w:val="20"/>
                <w:lang w:val="uk-UA"/>
              </w:rPr>
            </w:pPr>
          </w:p>
        </w:tc>
      </w:tr>
      <w:tr w:rsidR="00AC7BDF" w:rsidRPr="00ED0C66" w:rsidTr="00ED0C66">
        <w:trPr>
          <w:jc w:val="center"/>
        </w:trPr>
        <w:tc>
          <w:tcPr>
            <w:tcW w:w="1196" w:type="dxa"/>
            <w:shd w:val="clear" w:color="auto" w:fill="auto"/>
          </w:tcPr>
          <w:p w:rsidR="00C47954" w:rsidRPr="00ED0C66" w:rsidRDefault="00211773" w:rsidP="00ED0C66">
            <w:pPr>
              <w:spacing w:line="360" w:lineRule="auto"/>
              <w:jc w:val="both"/>
              <w:rPr>
                <w:sz w:val="20"/>
                <w:szCs w:val="20"/>
                <w:lang w:val="uk-UA"/>
              </w:rPr>
            </w:pPr>
            <w:r w:rsidRPr="00ED0C66">
              <w:rPr>
                <w:sz w:val="20"/>
                <w:szCs w:val="20"/>
                <w:lang w:val="uk-UA"/>
              </w:rPr>
              <w:t>- дебіторська заборгованість</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11324.7</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74,3</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11410.7</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85,2</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86</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10,9</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100,8</w:t>
            </w:r>
          </w:p>
        </w:tc>
      </w:tr>
      <w:tr w:rsidR="00AC7BDF" w:rsidRPr="00ED0C66" w:rsidTr="00ED0C66">
        <w:trPr>
          <w:jc w:val="center"/>
        </w:trPr>
        <w:tc>
          <w:tcPr>
            <w:tcW w:w="1196" w:type="dxa"/>
            <w:shd w:val="clear" w:color="auto" w:fill="auto"/>
          </w:tcPr>
          <w:p w:rsidR="00C47954" w:rsidRPr="00ED0C66" w:rsidRDefault="00211773" w:rsidP="00ED0C66">
            <w:pPr>
              <w:spacing w:line="360" w:lineRule="auto"/>
              <w:jc w:val="both"/>
              <w:rPr>
                <w:sz w:val="20"/>
                <w:szCs w:val="20"/>
                <w:lang w:val="uk-UA"/>
              </w:rPr>
            </w:pPr>
            <w:r w:rsidRPr="00ED0C66">
              <w:rPr>
                <w:sz w:val="20"/>
                <w:szCs w:val="20"/>
                <w:lang w:val="uk-UA"/>
              </w:rPr>
              <w:t>- поточні фінансові інвестиції</w:t>
            </w:r>
          </w:p>
        </w:tc>
        <w:tc>
          <w:tcPr>
            <w:tcW w:w="1196" w:type="dxa"/>
            <w:shd w:val="clear" w:color="auto" w:fill="auto"/>
          </w:tcPr>
          <w:p w:rsidR="00C47954" w:rsidRPr="00ED0C66" w:rsidRDefault="00530F61" w:rsidP="00ED0C66">
            <w:pPr>
              <w:spacing w:line="360" w:lineRule="auto"/>
              <w:jc w:val="both"/>
              <w:rPr>
                <w:sz w:val="20"/>
                <w:szCs w:val="20"/>
                <w:lang w:val="uk-UA"/>
              </w:rPr>
            </w:pPr>
            <w:r w:rsidRPr="00ED0C66">
              <w:rPr>
                <w:sz w:val="20"/>
                <w:szCs w:val="20"/>
                <w:lang w:val="uk-UA"/>
              </w:rPr>
              <w:t>0,0</w:t>
            </w:r>
          </w:p>
        </w:tc>
        <w:tc>
          <w:tcPr>
            <w:tcW w:w="1196" w:type="dxa"/>
            <w:shd w:val="clear" w:color="auto" w:fill="auto"/>
          </w:tcPr>
          <w:p w:rsidR="00C47954" w:rsidRPr="00ED0C66" w:rsidRDefault="00C47954" w:rsidP="00ED0C66">
            <w:pPr>
              <w:spacing w:line="360" w:lineRule="auto"/>
              <w:jc w:val="both"/>
              <w:rPr>
                <w:sz w:val="20"/>
                <w:szCs w:val="20"/>
                <w:lang w:val="uk-UA"/>
              </w:rPr>
            </w:pPr>
          </w:p>
        </w:tc>
        <w:tc>
          <w:tcPr>
            <w:tcW w:w="1196" w:type="dxa"/>
            <w:shd w:val="clear" w:color="auto" w:fill="auto"/>
          </w:tcPr>
          <w:p w:rsidR="00C47954" w:rsidRPr="00ED0C66" w:rsidRDefault="00530F61" w:rsidP="00ED0C66">
            <w:pPr>
              <w:spacing w:line="360" w:lineRule="auto"/>
              <w:jc w:val="both"/>
              <w:rPr>
                <w:sz w:val="20"/>
                <w:szCs w:val="20"/>
                <w:lang w:val="uk-UA"/>
              </w:rPr>
            </w:pPr>
            <w:r w:rsidRPr="00ED0C66">
              <w:rPr>
                <w:sz w:val="20"/>
                <w:szCs w:val="20"/>
                <w:lang w:val="uk-UA"/>
              </w:rPr>
              <w:t>0,0</w:t>
            </w:r>
          </w:p>
        </w:tc>
        <w:tc>
          <w:tcPr>
            <w:tcW w:w="1196" w:type="dxa"/>
            <w:shd w:val="clear" w:color="auto" w:fill="auto"/>
          </w:tcPr>
          <w:p w:rsidR="00C47954" w:rsidRPr="00ED0C66" w:rsidRDefault="00C47954" w:rsidP="00ED0C66">
            <w:pPr>
              <w:spacing w:line="360" w:lineRule="auto"/>
              <w:jc w:val="both"/>
              <w:rPr>
                <w:sz w:val="20"/>
                <w:szCs w:val="20"/>
                <w:lang w:val="uk-UA"/>
              </w:rPr>
            </w:pPr>
          </w:p>
        </w:tc>
        <w:tc>
          <w:tcPr>
            <w:tcW w:w="1197" w:type="dxa"/>
            <w:shd w:val="clear" w:color="auto" w:fill="auto"/>
          </w:tcPr>
          <w:p w:rsidR="00C47954" w:rsidRPr="00ED0C66" w:rsidRDefault="00C47954" w:rsidP="00ED0C66">
            <w:pPr>
              <w:spacing w:line="360" w:lineRule="auto"/>
              <w:jc w:val="both"/>
              <w:rPr>
                <w:sz w:val="20"/>
                <w:szCs w:val="20"/>
                <w:lang w:val="uk-UA"/>
              </w:rPr>
            </w:pPr>
          </w:p>
        </w:tc>
        <w:tc>
          <w:tcPr>
            <w:tcW w:w="1197" w:type="dxa"/>
            <w:shd w:val="clear" w:color="auto" w:fill="auto"/>
          </w:tcPr>
          <w:p w:rsidR="00C47954" w:rsidRPr="00ED0C66" w:rsidRDefault="00C47954" w:rsidP="00ED0C66">
            <w:pPr>
              <w:spacing w:line="360" w:lineRule="auto"/>
              <w:jc w:val="both"/>
              <w:rPr>
                <w:sz w:val="20"/>
                <w:szCs w:val="20"/>
                <w:lang w:val="uk-UA"/>
              </w:rPr>
            </w:pPr>
          </w:p>
        </w:tc>
        <w:tc>
          <w:tcPr>
            <w:tcW w:w="1197" w:type="dxa"/>
            <w:shd w:val="clear" w:color="auto" w:fill="auto"/>
          </w:tcPr>
          <w:p w:rsidR="00C47954" w:rsidRPr="00ED0C66" w:rsidRDefault="00C47954" w:rsidP="00ED0C66">
            <w:pPr>
              <w:spacing w:line="360" w:lineRule="auto"/>
              <w:jc w:val="both"/>
              <w:rPr>
                <w:sz w:val="20"/>
                <w:szCs w:val="20"/>
                <w:lang w:val="uk-UA"/>
              </w:rPr>
            </w:pPr>
          </w:p>
        </w:tc>
      </w:tr>
      <w:tr w:rsidR="00AC7BDF" w:rsidRPr="00ED0C66" w:rsidTr="00ED0C66">
        <w:trPr>
          <w:jc w:val="center"/>
        </w:trPr>
        <w:tc>
          <w:tcPr>
            <w:tcW w:w="1196" w:type="dxa"/>
            <w:shd w:val="clear" w:color="auto" w:fill="auto"/>
          </w:tcPr>
          <w:p w:rsidR="00C47954" w:rsidRPr="00ED0C66" w:rsidRDefault="00211773" w:rsidP="00ED0C66">
            <w:pPr>
              <w:spacing w:line="360" w:lineRule="auto"/>
              <w:jc w:val="both"/>
              <w:rPr>
                <w:sz w:val="20"/>
                <w:szCs w:val="20"/>
                <w:lang w:val="uk-UA"/>
              </w:rPr>
            </w:pPr>
            <w:r w:rsidRPr="00ED0C66">
              <w:rPr>
                <w:sz w:val="20"/>
                <w:szCs w:val="20"/>
                <w:lang w:val="uk-UA"/>
              </w:rPr>
              <w:t>- грошові кошти і їх еквіваленти</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1484.4</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9,7</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599.7</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4,5</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(884,7)</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(5,2)</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40,4</w:t>
            </w:r>
          </w:p>
        </w:tc>
      </w:tr>
      <w:tr w:rsidR="00AC7BDF" w:rsidRPr="00ED0C66" w:rsidTr="00ED0C66">
        <w:trPr>
          <w:jc w:val="center"/>
        </w:trPr>
        <w:tc>
          <w:tcPr>
            <w:tcW w:w="1196" w:type="dxa"/>
            <w:shd w:val="clear" w:color="auto" w:fill="auto"/>
          </w:tcPr>
          <w:p w:rsidR="00C47954" w:rsidRPr="00ED0C66" w:rsidRDefault="00211773" w:rsidP="00ED0C66">
            <w:pPr>
              <w:spacing w:line="360" w:lineRule="auto"/>
              <w:jc w:val="both"/>
              <w:rPr>
                <w:sz w:val="20"/>
                <w:szCs w:val="20"/>
                <w:lang w:val="uk-UA"/>
              </w:rPr>
            </w:pPr>
            <w:r w:rsidRPr="00ED0C66">
              <w:rPr>
                <w:sz w:val="20"/>
                <w:szCs w:val="20"/>
                <w:lang w:val="uk-UA"/>
              </w:rPr>
              <w:t>- інші оборотні активи</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0.2</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0,0</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34.1</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0,3</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33,9</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0,3</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17050</w:t>
            </w:r>
          </w:p>
        </w:tc>
      </w:tr>
      <w:tr w:rsidR="00AC7BDF" w:rsidRPr="00ED0C66" w:rsidTr="00ED0C66">
        <w:trPr>
          <w:jc w:val="center"/>
        </w:trPr>
        <w:tc>
          <w:tcPr>
            <w:tcW w:w="1196" w:type="dxa"/>
            <w:shd w:val="clear" w:color="auto" w:fill="auto"/>
          </w:tcPr>
          <w:p w:rsidR="00C47954" w:rsidRPr="00ED0C66" w:rsidRDefault="00211773" w:rsidP="00ED0C66">
            <w:pPr>
              <w:spacing w:line="360" w:lineRule="auto"/>
              <w:jc w:val="both"/>
              <w:rPr>
                <w:sz w:val="20"/>
                <w:szCs w:val="20"/>
                <w:lang w:val="uk-UA"/>
              </w:rPr>
            </w:pPr>
            <w:r w:rsidRPr="00ED0C66">
              <w:rPr>
                <w:sz w:val="20"/>
                <w:szCs w:val="20"/>
                <w:lang w:val="uk-UA"/>
              </w:rPr>
              <w:t>ІІІ. Витрати майбутніх періодів</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1.3</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0,0</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0.8</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0,0</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(0,5)</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0,0</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61,5</w:t>
            </w:r>
          </w:p>
        </w:tc>
      </w:tr>
      <w:tr w:rsidR="00AC7BDF" w:rsidRPr="00ED0C66" w:rsidTr="00ED0C66">
        <w:trPr>
          <w:jc w:val="center"/>
        </w:trPr>
        <w:tc>
          <w:tcPr>
            <w:tcW w:w="1196" w:type="dxa"/>
            <w:shd w:val="clear" w:color="auto" w:fill="auto"/>
          </w:tcPr>
          <w:p w:rsidR="00C47954" w:rsidRPr="00ED0C66" w:rsidRDefault="00211773" w:rsidP="00ED0C66">
            <w:pPr>
              <w:spacing w:line="360" w:lineRule="auto"/>
              <w:jc w:val="both"/>
              <w:rPr>
                <w:sz w:val="20"/>
                <w:szCs w:val="20"/>
                <w:lang w:val="uk-UA"/>
              </w:rPr>
            </w:pPr>
            <w:r w:rsidRPr="00ED0C66">
              <w:rPr>
                <w:sz w:val="20"/>
                <w:szCs w:val="20"/>
                <w:lang w:val="uk-UA"/>
              </w:rPr>
              <w:t xml:space="preserve">Всього </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15237.7</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100,0</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13381</w:t>
            </w:r>
          </w:p>
        </w:tc>
        <w:tc>
          <w:tcPr>
            <w:tcW w:w="1196" w:type="dxa"/>
            <w:shd w:val="clear" w:color="auto" w:fill="auto"/>
          </w:tcPr>
          <w:p w:rsidR="00C47954" w:rsidRPr="00ED0C66" w:rsidRDefault="000627C9" w:rsidP="00ED0C66">
            <w:pPr>
              <w:spacing w:line="360" w:lineRule="auto"/>
              <w:jc w:val="both"/>
              <w:rPr>
                <w:sz w:val="20"/>
                <w:szCs w:val="20"/>
                <w:lang w:val="uk-UA"/>
              </w:rPr>
            </w:pPr>
            <w:r w:rsidRPr="00ED0C66">
              <w:rPr>
                <w:sz w:val="20"/>
                <w:szCs w:val="20"/>
                <w:lang w:val="uk-UA"/>
              </w:rPr>
              <w:t>100,0</w:t>
            </w: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(1856,7)</w:t>
            </w:r>
          </w:p>
        </w:tc>
        <w:tc>
          <w:tcPr>
            <w:tcW w:w="1197" w:type="dxa"/>
            <w:shd w:val="clear" w:color="auto" w:fill="auto"/>
          </w:tcPr>
          <w:p w:rsidR="00C47954" w:rsidRPr="00ED0C66" w:rsidRDefault="00C47954" w:rsidP="00ED0C66">
            <w:pPr>
              <w:spacing w:line="360" w:lineRule="auto"/>
              <w:jc w:val="both"/>
              <w:rPr>
                <w:sz w:val="20"/>
                <w:szCs w:val="20"/>
                <w:lang w:val="uk-UA"/>
              </w:rPr>
            </w:pPr>
          </w:p>
        </w:tc>
        <w:tc>
          <w:tcPr>
            <w:tcW w:w="1197" w:type="dxa"/>
            <w:shd w:val="clear" w:color="auto" w:fill="auto"/>
          </w:tcPr>
          <w:p w:rsidR="00C47954" w:rsidRPr="00ED0C66" w:rsidRDefault="00AC7BDF" w:rsidP="00ED0C66">
            <w:pPr>
              <w:spacing w:line="360" w:lineRule="auto"/>
              <w:jc w:val="both"/>
              <w:rPr>
                <w:sz w:val="20"/>
                <w:szCs w:val="20"/>
                <w:lang w:val="uk-UA"/>
              </w:rPr>
            </w:pPr>
            <w:r w:rsidRPr="00ED0C66">
              <w:rPr>
                <w:sz w:val="20"/>
                <w:szCs w:val="20"/>
                <w:lang w:val="uk-UA"/>
              </w:rPr>
              <w:t>87,8</w:t>
            </w:r>
          </w:p>
        </w:tc>
      </w:tr>
    </w:tbl>
    <w:p w:rsidR="00706534" w:rsidRDefault="00706534" w:rsidP="00FE098A">
      <w:pPr>
        <w:spacing w:line="360" w:lineRule="auto"/>
        <w:ind w:firstLine="709"/>
        <w:jc w:val="both"/>
        <w:rPr>
          <w:sz w:val="28"/>
          <w:szCs w:val="28"/>
          <w:lang w:val="uk-UA"/>
        </w:rPr>
      </w:pPr>
    </w:p>
    <w:p w:rsidR="00FE098A" w:rsidRPr="004640BB" w:rsidRDefault="00706534" w:rsidP="00FE098A">
      <w:pPr>
        <w:spacing w:line="360" w:lineRule="auto"/>
        <w:ind w:firstLine="709"/>
        <w:jc w:val="both"/>
        <w:rPr>
          <w:sz w:val="28"/>
          <w:szCs w:val="28"/>
          <w:lang w:val="uk-UA"/>
        </w:rPr>
      </w:pPr>
      <w:r>
        <w:rPr>
          <w:sz w:val="28"/>
          <w:szCs w:val="28"/>
          <w:lang w:val="uk-UA"/>
        </w:rPr>
        <w:br w:type="page"/>
      </w:r>
      <w:r w:rsidR="00191174" w:rsidRPr="004640BB">
        <w:rPr>
          <w:sz w:val="28"/>
          <w:szCs w:val="28"/>
          <w:lang w:val="uk-UA"/>
        </w:rPr>
        <w:t>Як бачимо з таблиці</w:t>
      </w:r>
      <w:r w:rsidR="003579C7" w:rsidRPr="004640BB">
        <w:rPr>
          <w:sz w:val="28"/>
          <w:szCs w:val="28"/>
          <w:lang w:val="uk-UA"/>
        </w:rPr>
        <w:t xml:space="preserve"> 2.1.1</w:t>
      </w:r>
      <w:r w:rsidR="00191174" w:rsidRPr="004640BB">
        <w:rPr>
          <w:sz w:val="28"/>
          <w:szCs w:val="28"/>
          <w:lang w:val="uk-UA"/>
        </w:rPr>
        <w:t xml:space="preserve"> оборотні активи</w:t>
      </w:r>
      <w:r w:rsidR="00022C37" w:rsidRPr="004640BB">
        <w:rPr>
          <w:sz w:val="28"/>
          <w:szCs w:val="28"/>
          <w:lang w:val="uk-UA"/>
        </w:rPr>
        <w:t xml:space="preserve"> за звітній період зменшилися на 1856,2 тис.грн.</w:t>
      </w:r>
      <w:r w:rsidR="004E3147" w:rsidRPr="004640BB">
        <w:rPr>
          <w:sz w:val="28"/>
          <w:szCs w:val="28"/>
          <w:lang w:val="uk-UA"/>
        </w:rPr>
        <w:t xml:space="preserve"> Загалом зменшення відбулося за рахунок зменшення долі «запасів і витрат» та</w:t>
      </w:r>
      <w:r w:rsidR="00FE098A" w:rsidRPr="004640BB">
        <w:rPr>
          <w:sz w:val="28"/>
          <w:szCs w:val="28"/>
          <w:lang w:val="uk-UA"/>
        </w:rPr>
        <w:t xml:space="preserve"> </w:t>
      </w:r>
      <w:r w:rsidR="004E3147" w:rsidRPr="004640BB">
        <w:rPr>
          <w:sz w:val="28"/>
          <w:szCs w:val="28"/>
          <w:lang w:val="uk-UA"/>
        </w:rPr>
        <w:t xml:space="preserve">«грошових коштів і їх еквівалентів». </w:t>
      </w:r>
    </w:p>
    <w:p w:rsidR="00706534" w:rsidRDefault="00706534" w:rsidP="00FE098A">
      <w:pPr>
        <w:spacing w:line="360" w:lineRule="auto"/>
        <w:ind w:firstLine="709"/>
        <w:jc w:val="both"/>
        <w:rPr>
          <w:sz w:val="28"/>
          <w:szCs w:val="28"/>
          <w:lang w:val="uk-UA"/>
        </w:rPr>
      </w:pPr>
    </w:p>
    <w:p w:rsidR="00211773" w:rsidRPr="004640BB" w:rsidRDefault="00376894" w:rsidP="00FE098A">
      <w:pPr>
        <w:spacing w:line="360" w:lineRule="auto"/>
        <w:ind w:firstLine="709"/>
        <w:jc w:val="both"/>
        <w:rPr>
          <w:sz w:val="28"/>
          <w:szCs w:val="28"/>
          <w:lang w:val="uk-UA"/>
        </w:rPr>
      </w:pPr>
      <w:r w:rsidRPr="004640BB">
        <w:rPr>
          <w:sz w:val="28"/>
          <w:szCs w:val="28"/>
          <w:lang w:val="uk-UA"/>
        </w:rPr>
        <w:t>Таблиця 2</w:t>
      </w:r>
      <w:r w:rsidR="00211773" w:rsidRPr="004640BB">
        <w:rPr>
          <w:sz w:val="28"/>
          <w:szCs w:val="28"/>
          <w:lang w:val="uk-UA"/>
        </w:rPr>
        <w:t>.</w:t>
      </w:r>
      <w:r w:rsidRPr="004640BB">
        <w:rPr>
          <w:sz w:val="28"/>
          <w:szCs w:val="28"/>
          <w:lang w:val="uk-UA"/>
        </w:rPr>
        <w:t>1.</w:t>
      </w:r>
      <w:r w:rsidR="00211773" w:rsidRPr="004640BB">
        <w:rPr>
          <w:sz w:val="28"/>
          <w:szCs w:val="28"/>
          <w:lang w:val="uk-UA"/>
        </w:rPr>
        <w:t>2</w:t>
      </w:r>
      <w:r w:rsidR="00FE098A" w:rsidRPr="004640BB">
        <w:rPr>
          <w:sz w:val="28"/>
          <w:szCs w:val="28"/>
          <w:lang w:val="uk-UA"/>
        </w:rPr>
        <w:t xml:space="preserve"> </w:t>
      </w:r>
      <w:r w:rsidR="00211773" w:rsidRPr="004640BB">
        <w:rPr>
          <w:sz w:val="28"/>
          <w:szCs w:val="28"/>
          <w:lang w:val="uk-UA"/>
        </w:rPr>
        <w:t>Аналіз динаміки і структури дебіторської заборгованості</w:t>
      </w: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7"/>
        <w:gridCol w:w="1004"/>
        <w:gridCol w:w="1004"/>
        <w:gridCol w:w="1004"/>
        <w:gridCol w:w="1004"/>
        <w:gridCol w:w="1004"/>
        <w:gridCol w:w="675"/>
        <w:gridCol w:w="1263"/>
      </w:tblGrid>
      <w:tr w:rsidR="00211773" w:rsidRPr="00ED0C66" w:rsidTr="00ED0C66">
        <w:trPr>
          <w:trHeight w:val="669"/>
          <w:jc w:val="center"/>
        </w:trPr>
        <w:tc>
          <w:tcPr>
            <w:tcW w:w="1927" w:type="dxa"/>
            <w:vMerge w:val="restart"/>
            <w:shd w:val="clear" w:color="auto" w:fill="auto"/>
          </w:tcPr>
          <w:p w:rsidR="00211773" w:rsidRPr="00ED0C66" w:rsidRDefault="00211773" w:rsidP="00ED0C66">
            <w:pPr>
              <w:spacing w:line="360" w:lineRule="auto"/>
              <w:jc w:val="both"/>
              <w:rPr>
                <w:sz w:val="20"/>
                <w:szCs w:val="20"/>
                <w:lang w:val="uk-UA"/>
              </w:rPr>
            </w:pPr>
            <w:r w:rsidRPr="00ED0C66">
              <w:rPr>
                <w:sz w:val="20"/>
                <w:szCs w:val="20"/>
                <w:lang w:val="uk-UA"/>
              </w:rPr>
              <w:t>Найменування статті</w:t>
            </w:r>
          </w:p>
        </w:tc>
        <w:tc>
          <w:tcPr>
            <w:tcW w:w="2007" w:type="dxa"/>
            <w:gridSpan w:val="2"/>
            <w:shd w:val="clear" w:color="auto" w:fill="auto"/>
          </w:tcPr>
          <w:p w:rsidR="00211773" w:rsidRPr="00ED0C66" w:rsidRDefault="00211773" w:rsidP="00ED0C66">
            <w:pPr>
              <w:spacing w:line="360" w:lineRule="auto"/>
              <w:jc w:val="both"/>
              <w:rPr>
                <w:sz w:val="20"/>
                <w:szCs w:val="20"/>
                <w:lang w:val="uk-UA"/>
              </w:rPr>
            </w:pPr>
            <w:r w:rsidRPr="00ED0C66">
              <w:rPr>
                <w:sz w:val="20"/>
                <w:szCs w:val="20"/>
                <w:lang w:val="uk-UA"/>
              </w:rPr>
              <w:t>На початок звітного періоду</w:t>
            </w:r>
          </w:p>
        </w:tc>
        <w:tc>
          <w:tcPr>
            <w:tcW w:w="2007" w:type="dxa"/>
            <w:gridSpan w:val="2"/>
            <w:shd w:val="clear" w:color="auto" w:fill="auto"/>
          </w:tcPr>
          <w:p w:rsidR="00211773" w:rsidRPr="00ED0C66" w:rsidRDefault="00211773" w:rsidP="00ED0C66">
            <w:pPr>
              <w:spacing w:line="360" w:lineRule="auto"/>
              <w:jc w:val="both"/>
              <w:rPr>
                <w:sz w:val="20"/>
                <w:szCs w:val="20"/>
                <w:lang w:val="uk-UA"/>
              </w:rPr>
            </w:pPr>
            <w:r w:rsidRPr="00ED0C66">
              <w:rPr>
                <w:sz w:val="20"/>
                <w:szCs w:val="20"/>
                <w:lang w:val="uk-UA"/>
              </w:rPr>
              <w:t>На кінець звітного періоду</w:t>
            </w:r>
          </w:p>
        </w:tc>
        <w:tc>
          <w:tcPr>
            <w:tcW w:w="2941" w:type="dxa"/>
            <w:gridSpan w:val="3"/>
            <w:shd w:val="clear" w:color="auto" w:fill="auto"/>
          </w:tcPr>
          <w:p w:rsidR="00211773" w:rsidRPr="00ED0C66" w:rsidRDefault="00211773" w:rsidP="00ED0C66">
            <w:pPr>
              <w:spacing w:line="360" w:lineRule="auto"/>
              <w:jc w:val="both"/>
              <w:rPr>
                <w:sz w:val="20"/>
                <w:szCs w:val="20"/>
                <w:lang w:val="uk-UA"/>
              </w:rPr>
            </w:pPr>
            <w:r w:rsidRPr="00ED0C66">
              <w:rPr>
                <w:sz w:val="20"/>
                <w:szCs w:val="20"/>
                <w:lang w:val="uk-UA"/>
              </w:rPr>
              <w:t>Відхилення (+,-)</w:t>
            </w:r>
          </w:p>
        </w:tc>
      </w:tr>
      <w:tr w:rsidR="00211773" w:rsidRPr="00ED0C66" w:rsidTr="00ED0C66">
        <w:trPr>
          <w:trHeight w:val="143"/>
          <w:jc w:val="center"/>
        </w:trPr>
        <w:tc>
          <w:tcPr>
            <w:tcW w:w="1927" w:type="dxa"/>
            <w:vMerge/>
            <w:shd w:val="clear" w:color="auto" w:fill="auto"/>
          </w:tcPr>
          <w:p w:rsidR="00211773" w:rsidRPr="00ED0C66" w:rsidRDefault="00211773" w:rsidP="00ED0C66">
            <w:pPr>
              <w:spacing w:line="360" w:lineRule="auto"/>
              <w:jc w:val="both"/>
              <w:rPr>
                <w:sz w:val="20"/>
                <w:szCs w:val="20"/>
                <w:lang w:val="uk-UA"/>
              </w:rPr>
            </w:pPr>
          </w:p>
        </w:tc>
        <w:tc>
          <w:tcPr>
            <w:tcW w:w="1004" w:type="dxa"/>
            <w:shd w:val="clear" w:color="auto" w:fill="auto"/>
          </w:tcPr>
          <w:p w:rsidR="00211773" w:rsidRPr="00ED0C66" w:rsidRDefault="00211773" w:rsidP="00ED0C66">
            <w:pPr>
              <w:spacing w:line="360" w:lineRule="auto"/>
              <w:jc w:val="both"/>
              <w:rPr>
                <w:sz w:val="20"/>
                <w:szCs w:val="20"/>
                <w:lang w:val="uk-UA"/>
              </w:rPr>
            </w:pPr>
            <w:r w:rsidRPr="00ED0C66">
              <w:rPr>
                <w:sz w:val="20"/>
                <w:szCs w:val="20"/>
                <w:lang w:val="uk-UA"/>
              </w:rPr>
              <w:t>тис. грн</w:t>
            </w:r>
          </w:p>
        </w:tc>
        <w:tc>
          <w:tcPr>
            <w:tcW w:w="1004" w:type="dxa"/>
            <w:shd w:val="clear" w:color="auto" w:fill="auto"/>
          </w:tcPr>
          <w:p w:rsidR="00211773" w:rsidRPr="00ED0C66" w:rsidRDefault="00211773" w:rsidP="00ED0C66">
            <w:pPr>
              <w:spacing w:line="360" w:lineRule="auto"/>
              <w:jc w:val="both"/>
              <w:rPr>
                <w:sz w:val="20"/>
                <w:szCs w:val="20"/>
                <w:lang w:val="uk-UA"/>
              </w:rPr>
            </w:pPr>
            <w:r w:rsidRPr="00ED0C66">
              <w:rPr>
                <w:sz w:val="20"/>
                <w:szCs w:val="20"/>
                <w:lang w:val="uk-UA"/>
              </w:rPr>
              <w:t>питома вага,%</w:t>
            </w:r>
          </w:p>
        </w:tc>
        <w:tc>
          <w:tcPr>
            <w:tcW w:w="1004" w:type="dxa"/>
            <w:shd w:val="clear" w:color="auto" w:fill="auto"/>
          </w:tcPr>
          <w:p w:rsidR="00211773" w:rsidRPr="00ED0C66" w:rsidRDefault="00211773" w:rsidP="00ED0C66">
            <w:pPr>
              <w:spacing w:line="360" w:lineRule="auto"/>
              <w:jc w:val="both"/>
              <w:rPr>
                <w:sz w:val="20"/>
                <w:szCs w:val="20"/>
                <w:lang w:val="uk-UA"/>
              </w:rPr>
            </w:pPr>
            <w:r w:rsidRPr="00ED0C66">
              <w:rPr>
                <w:sz w:val="20"/>
                <w:szCs w:val="20"/>
                <w:lang w:val="uk-UA"/>
              </w:rPr>
              <w:t>тис. грн</w:t>
            </w:r>
          </w:p>
        </w:tc>
        <w:tc>
          <w:tcPr>
            <w:tcW w:w="1004" w:type="dxa"/>
            <w:shd w:val="clear" w:color="auto" w:fill="auto"/>
          </w:tcPr>
          <w:p w:rsidR="00211773" w:rsidRPr="00ED0C66" w:rsidRDefault="00211773" w:rsidP="00ED0C66">
            <w:pPr>
              <w:spacing w:line="360" w:lineRule="auto"/>
              <w:jc w:val="both"/>
              <w:rPr>
                <w:sz w:val="20"/>
                <w:szCs w:val="20"/>
                <w:lang w:val="uk-UA"/>
              </w:rPr>
            </w:pPr>
            <w:r w:rsidRPr="00ED0C66">
              <w:rPr>
                <w:sz w:val="20"/>
                <w:szCs w:val="20"/>
                <w:lang w:val="uk-UA"/>
              </w:rPr>
              <w:t>питома вага,%</w:t>
            </w:r>
          </w:p>
        </w:tc>
        <w:tc>
          <w:tcPr>
            <w:tcW w:w="1004" w:type="dxa"/>
            <w:shd w:val="clear" w:color="auto" w:fill="auto"/>
          </w:tcPr>
          <w:p w:rsidR="00211773" w:rsidRPr="00ED0C66" w:rsidRDefault="00211773" w:rsidP="00ED0C66">
            <w:pPr>
              <w:spacing w:line="360" w:lineRule="auto"/>
              <w:jc w:val="both"/>
              <w:rPr>
                <w:sz w:val="20"/>
                <w:szCs w:val="20"/>
                <w:lang w:val="uk-UA"/>
              </w:rPr>
            </w:pPr>
            <w:r w:rsidRPr="00ED0C66">
              <w:rPr>
                <w:sz w:val="20"/>
                <w:szCs w:val="20"/>
                <w:lang w:val="uk-UA"/>
              </w:rPr>
              <w:t>в сумі, тис</w:t>
            </w:r>
          </w:p>
        </w:tc>
        <w:tc>
          <w:tcPr>
            <w:tcW w:w="675" w:type="dxa"/>
            <w:shd w:val="clear" w:color="auto" w:fill="auto"/>
          </w:tcPr>
          <w:p w:rsidR="00211773" w:rsidRPr="00ED0C66" w:rsidRDefault="00211773" w:rsidP="00ED0C66">
            <w:pPr>
              <w:spacing w:line="360" w:lineRule="auto"/>
              <w:jc w:val="both"/>
              <w:rPr>
                <w:sz w:val="20"/>
                <w:szCs w:val="20"/>
                <w:lang w:val="uk-UA"/>
              </w:rPr>
            </w:pPr>
            <w:r w:rsidRPr="00ED0C66">
              <w:rPr>
                <w:sz w:val="20"/>
                <w:szCs w:val="20"/>
                <w:lang w:val="uk-UA"/>
              </w:rPr>
              <w:t>в %</w:t>
            </w:r>
          </w:p>
        </w:tc>
        <w:tc>
          <w:tcPr>
            <w:tcW w:w="1263"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темпи зростання</w:t>
            </w:r>
            <w:r w:rsidR="00FE098A" w:rsidRPr="00ED0C66">
              <w:rPr>
                <w:sz w:val="20"/>
                <w:szCs w:val="20"/>
                <w:lang w:val="uk-UA"/>
              </w:rPr>
              <w:t xml:space="preserve"> </w:t>
            </w:r>
            <w:r w:rsidR="00211773" w:rsidRPr="00ED0C66">
              <w:rPr>
                <w:sz w:val="20"/>
                <w:szCs w:val="20"/>
                <w:lang w:val="uk-UA"/>
              </w:rPr>
              <w:t>%</w:t>
            </w:r>
          </w:p>
        </w:tc>
      </w:tr>
      <w:tr w:rsidR="00211773" w:rsidRPr="00ED0C66" w:rsidTr="00ED0C66">
        <w:trPr>
          <w:trHeight w:val="342"/>
          <w:jc w:val="center"/>
        </w:trPr>
        <w:tc>
          <w:tcPr>
            <w:tcW w:w="1927" w:type="dxa"/>
            <w:shd w:val="clear" w:color="auto" w:fill="auto"/>
          </w:tcPr>
          <w:p w:rsidR="00211773" w:rsidRPr="00ED0C66" w:rsidRDefault="00E138D1" w:rsidP="00ED0C66">
            <w:pPr>
              <w:spacing w:line="360" w:lineRule="auto"/>
              <w:jc w:val="both"/>
              <w:rPr>
                <w:sz w:val="20"/>
                <w:szCs w:val="20"/>
                <w:lang w:val="uk-UA"/>
              </w:rPr>
            </w:pPr>
            <w:r w:rsidRPr="00ED0C66">
              <w:rPr>
                <w:sz w:val="20"/>
                <w:szCs w:val="20"/>
                <w:lang w:val="uk-UA"/>
              </w:rPr>
              <w:t>Векселі одержані</w:t>
            </w:r>
          </w:p>
        </w:tc>
        <w:tc>
          <w:tcPr>
            <w:tcW w:w="1004" w:type="dxa"/>
            <w:shd w:val="clear" w:color="auto" w:fill="auto"/>
          </w:tcPr>
          <w:p w:rsidR="00211773" w:rsidRPr="00ED0C66" w:rsidRDefault="00530F61" w:rsidP="00ED0C66">
            <w:pPr>
              <w:spacing w:line="360" w:lineRule="auto"/>
              <w:jc w:val="both"/>
              <w:rPr>
                <w:sz w:val="20"/>
                <w:szCs w:val="20"/>
                <w:lang w:val="uk-UA"/>
              </w:rPr>
            </w:pPr>
            <w:r w:rsidRPr="00ED0C66">
              <w:rPr>
                <w:sz w:val="20"/>
                <w:szCs w:val="20"/>
                <w:lang w:val="uk-UA"/>
              </w:rPr>
              <w:t>0,0</w:t>
            </w:r>
          </w:p>
        </w:tc>
        <w:tc>
          <w:tcPr>
            <w:tcW w:w="1004" w:type="dxa"/>
            <w:shd w:val="clear" w:color="auto" w:fill="auto"/>
          </w:tcPr>
          <w:p w:rsidR="00211773" w:rsidRPr="00ED0C66" w:rsidRDefault="00211773" w:rsidP="00ED0C66">
            <w:pPr>
              <w:spacing w:line="360" w:lineRule="auto"/>
              <w:jc w:val="both"/>
              <w:rPr>
                <w:sz w:val="20"/>
                <w:szCs w:val="20"/>
                <w:lang w:val="uk-UA"/>
              </w:rPr>
            </w:pPr>
          </w:p>
        </w:tc>
        <w:tc>
          <w:tcPr>
            <w:tcW w:w="1004" w:type="dxa"/>
            <w:shd w:val="clear" w:color="auto" w:fill="auto"/>
          </w:tcPr>
          <w:p w:rsidR="00211773" w:rsidRPr="00ED0C66" w:rsidRDefault="00530F61" w:rsidP="00ED0C66">
            <w:pPr>
              <w:spacing w:line="360" w:lineRule="auto"/>
              <w:jc w:val="both"/>
              <w:rPr>
                <w:sz w:val="20"/>
                <w:szCs w:val="20"/>
                <w:lang w:val="uk-UA"/>
              </w:rPr>
            </w:pPr>
            <w:r w:rsidRPr="00ED0C66">
              <w:rPr>
                <w:sz w:val="20"/>
                <w:szCs w:val="20"/>
                <w:lang w:val="uk-UA"/>
              </w:rPr>
              <w:t>0,0</w:t>
            </w:r>
          </w:p>
        </w:tc>
        <w:tc>
          <w:tcPr>
            <w:tcW w:w="1004" w:type="dxa"/>
            <w:shd w:val="clear" w:color="auto" w:fill="auto"/>
          </w:tcPr>
          <w:p w:rsidR="00211773" w:rsidRPr="00ED0C66" w:rsidRDefault="00211773" w:rsidP="00ED0C66">
            <w:pPr>
              <w:spacing w:line="360" w:lineRule="auto"/>
              <w:jc w:val="both"/>
              <w:rPr>
                <w:sz w:val="20"/>
                <w:szCs w:val="20"/>
                <w:lang w:val="uk-UA"/>
              </w:rPr>
            </w:pPr>
          </w:p>
        </w:tc>
        <w:tc>
          <w:tcPr>
            <w:tcW w:w="1004" w:type="dxa"/>
            <w:shd w:val="clear" w:color="auto" w:fill="auto"/>
          </w:tcPr>
          <w:p w:rsidR="00211773" w:rsidRPr="00ED0C66" w:rsidRDefault="00211773" w:rsidP="00ED0C66">
            <w:pPr>
              <w:spacing w:line="360" w:lineRule="auto"/>
              <w:jc w:val="both"/>
              <w:rPr>
                <w:sz w:val="20"/>
                <w:szCs w:val="20"/>
                <w:lang w:val="uk-UA"/>
              </w:rPr>
            </w:pPr>
          </w:p>
        </w:tc>
        <w:tc>
          <w:tcPr>
            <w:tcW w:w="675" w:type="dxa"/>
            <w:shd w:val="clear" w:color="auto" w:fill="auto"/>
          </w:tcPr>
          <w:p w:rsidR="00211773" w:rsidRPr="00ED0C66" w:rsidRDefault="00211773" w:rsidP="00ED0C66">
            <w:pPr>
              <w:spacing w:line="360" w:lineRule="auto"/>
              <w:jc w:val="both"/>
              <w:rPr>
                <w:sz w:val="20"/>
                <w:szCs w:val="20"/>
                <w:lang w:val="uk-UA"/>
              </w:rPr>
            </w:pPr>
          </w:p>
        </w:tc>
        <w:tc>
          <w:tcPr>
            <w:tcW w:w="1263" w:type="dxa"/>
            <w:shd w:val="clear" w:color="auto" w:fill="auto"/>
          </w:tcPr>
          <w:p w:rsidR="00211773" w:rsidRPr="00ED0C66" w:rsidRDefault="00211773" w:rsidP="00ED0C66">
            <w:pPr>
              <w:spacing w:line="360" w:lineRule="auto"/>
              <w:jc w:val="both"/>
              <w:rPr>
                <w:sz w:val="20"/>
                <w:szCs w:val="20"/>
                <w:lang w:val="uk-UA"/>
              </w:rPr>
            </w:pPr>
          </w:p>
        </w:tc>
      </w:tr>
      <w:tr w:rsidR="00211773" w:rsidRPr="00ED0C66" w:rsidTr="00ED0C66">
        <w:trPr>
          <w:trHeight w:val="3061"/>
          <w:jc w:val="center"/>
        </w:trPr>
        <w:tc>
          <w:tcPr>
            <w:tcW w:w="1927" w:type="dxa"/>
            <w:shd w:val="clear" w:color="auto" w:fill="auto"/>
          </w:tcPr>
          <w:p w:rsidR="00211773" w:rsidRPr="00ED0C66" w:rsidRDefault="00E138D1" w:rsidP="00ED0C66">
            <w:pPr>
              <w:spacing w:line="360" w:lineRule="auto"/>
              <w:jc w:val="both"/>
              <w:rPr>
                <w:sz w:val="20"/>
                <w:szCs w:val="20"/>
                <w:lang w:val="uk-UA"/>
              </w:rPr>
            </w:pPr>
            <w:r w:rsidRPr="00ED0C66">
              <w:rPr>
                <w:sz w:val="20"/>
                <w:szCs w:val="20"/>
                <w:lang w:val="uk-UA"/>
              </w:rPr>
              <w:t>Дебіторська заборгованість за товари,роботи, послуги:</w:t>
            </w:r>
          </w:p>
          <w:p w:rsidR="00E138D1" w:rsidRPr="00ED0C66" w:rsidRDefault="00E138D1" w:rsidP="00ED0C66">
            <w:pPr>
              <w:spacing w:line="360" w:lineRule="auto"/>
              <w:jc w:val="both"/>
              <w:rPr>
                <w:sz w:val="20"/>
                <w:szCs w:val="20"/>
                <w:lang w:val="uk-UA"/>
              </w:rPr>
            </w:pPr>
            <w:r w:rsidRPr="00ED0C66">
              <w:rPr>
                <w:sz w:val="20"/>
                <w:szCs w:val="20"/>
                <w:lang w:val="uk-UA"/>
              </w:rPr>
              <w:t>- чиста реалізаційна вартість;</w:t>
            </w:r>
          </w:p>
          <w:p w:rsidR="00E138D1" w:rsidRPr="00ED0C66" w:rsidRDefault="00E138D1" w:rsidP="00ED0C66">
            <w:pPr>
              <w:spacing w:line="360" w:lineRule="auto"/>
              <w:jc w:val="both"/>
              <w:rPr>
                <w:sz w:val="20"/>
                <w:szCs w:val="20"/>
                <w:lang w:val="uk-UA"/>
              </w:rPr>
            </w:pPr>
            <w:r w:rsidRPr="00ED0C66">
              <w:rPr>
                <w:sz w:val="20"/>
                <w:szCs w:val="20"/>
                <w:lang w:val="uk-UA"/>
              </w:rPr>
              <w:t>- первісна вартість;</w:t>
            </w:r>
          </w:p>
          <w:p w:rsidR="00E138D1" w:rsidRPr="00ED0C66" w:rsidRDefault="00E138D1" w:rsidP="00ED0C66">
            <w:pPr>
              <w:spacing w:line="360" w:lineRule="auto"/>
              <w:jc w:val="both"/>
              <w:rPr>
                <w:sz w:val="20"/>
                <w:szCs w:val="20"/>
                <w:lang w:val="uk-UA"/>
              </w:rPr>
            </w:pPr>
            <w:r w:rsidRPr="00ED0C66">
              <w:rPr>
                <w:sz w:val="20"/>
                <w:szCs w:val="20"/>
                <w:lang w:val="uk-UA"/>
              </w:rPr>
              <w:t>- резерв сумнівних боргів</w:t>
            </w:r>
          </w:p>
        </w:tc>
        <w:tc>
          <w:tcPr>
            <w:tcW w:w="1004" w:type="dxa"/>
            <w:shd w:val="clear" w:color="auto" w:fill="auto"/>
          </w:tcPr>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r w:rsidRPr="00ED0C66">
              <w:rPr>
                <w:sz w:val="20"/>
                <w:szCs w:val="20"/>
                <w:lang w:val="uk-UA"/>
              </w:rPr>
              <w:t>452,5</w:t>
            </w:r>
          </w:p>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r w:rsidRPr="00ED0C66">
              <w:rPr>
                <w:sz w:val="20"/>
                <w:szCs w:val="20"/>
                <w:lang w:val="uk-UA"/>
              </w:rPr>
              <w:t>1452,5</w:t>
            </w:r>
          </w:p>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p>
          <w:p w:rsidR="00211773" w:rsidRPr="00ED0C66" w:rsidRDefault="00530F61" w:rsidP="00ED0C66">
            <w:pPr>
              <w:spacing w:line="360" w:lineRule="auto"/>
              <w:jc w:val="both"/>
              <w:rPr>
                <w:sz w:val="20"/>
                <w:szCs w:val="20"/>
                <w:lang w:val="uk-UA"/>
              </w:rPr>
            </w:pPr>
            <w:r w:rsidRPr="00ED0C66">
              <w:rPr>
                <w:sz w:val="20"/>
                <w:szCs w:val="20"/>
                <w:lang w:val="uk-UA"/>
              </w:rPr>
              <w:t>0,0</w:t>
            </w:r>
          </w:p>
        </w:tc>
        <w:tc>
          <w:tcPr>
            <w:tcW w:w="1004" w:type="dxa"/>
            <w:shd w:val="clear" w:color="auto" w:fill="auto"/>
          </w:tcPr>
          <w:p w:rsidR="00135797" w:rsidRPr="00ED0C66" w:rsidRDefault="00135797" w:rsidP="00ED0C66">
            <w:pPr>
              <w:spacing w:line="360" w:lineRule="auto"/>
              <w:jc w:val="both"/>
              <w:rPr>
                <w:sz w:val="20"/>
                <w:szCs w:val="20"/>
                <w:lang w:val="uk-UA"/>
              </w:rPr>
            </w:pPr>
          </w:p>
          <w:p w:rsidR="00135797" w:rsidRPr="00ED0C66" w:rsidRDefault="002400C7" w:rsidP="00ED0C66">
            <w:pPr>
              <w:spacing w:line="360" w:lineRule="auto"/>
              <w:jc w:val="both"/>
              <w:rPr>
                <w:sz w:val="20"/>
                <w:szCs w:val="20"/>
                <w:lang w:val="uk-UA"/>
              </w:rPr>
            </w:pPr>
            <w:r w:rsidRPr="00ED0C66">
              <w:rPr>
                <w:sz w:val="20"/>
                <w:szCs w:val="20"/>
                <w:lang w:val="uk-UA"/>
              </w:rPr>
              <w:t>12,8</w:t>
            </w:r>
          </w:p>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p>
          <w:p w:rsidR="00135797" w:rsidRPr="00ED0C66" w:rsidRDefault="002400C7" w:rsidP="00ED0C66">
            <w:pPr>
              <w:spacing w:line="360" w:lineRule="auto"/>
              <w:jc w:val="both"/>
              <w:rPr>
                <w:sz w:val="20"/>
                <w:szCs w:val="20"/>
                <w:lang w:val="uk-UA"/>
              </w:rPr>
            </w:pPr>
            <w:r w:rsidRPr="00ED0C66">
              <w:rPr>
                <w:sz w:val="20"/>
                <w:szCs w:val="20"/>
                <w:lang w:val="uk-UA"/>
              </w:rPr>
              <w:t>12,8</w:t>
            </w:r>
          </w:p>
          <w:p w:rsidR="00135797" w:rsidRPr="00ED0C66" w:rsidRDefault="00135797" w:rsidP="00ED0C66">
            <w:pPr>
              <w:spacing w:line="360" w:lineRule="auto"/>
              <w:jc w:val="both"/>
              <w:rPr>
                <w:sz w:val="20"/>
                <w:szCs w:val="20"/>
                <w:lang w:val="uk-UA"/>
              </w:rPr>
            </w:pPr>
          </w:p>
          <w:p w:rsidR="00FE098A" w:rsidRPr="00ED0C66" w:rsidRDefault="00FE098A" w:rsidP="00ED0C66">
            <w:pPr>
              <w:spacing w:line="360" w:lineRule="auto"/>
              <w:jc w:val="both"/>
              <w:rPr>
                <w:sz w:val="20"/>
                <w:szCs w:val="20"/>
                <w:lang w:val="uk-UA"/>
              </w:rPr>
            </w:pPr>
          </w:p>
          <w:p w:rsidR="00211773" w:rsidRPr="00ED0C66" w:rsidRDefault="00530F61" w:rsidP="00ED0C66">
            <w:pPr>
              <w:spacing w:line="360" w:lineRule="auto"/>
              <w:jc w:val="both"/>
              <w:rPr>
                <w:sz w:val="20"/>
                <w:szCs w:val="20"/>
                <w:lang w:val="uk-UA"/>
              </w:rPr>
            </w:pPr>
            <w:r w:rsidRPr="00ED0C66">
              <w:rPr>
                <w:sz w:val="20"/>
                <w:szCs w:val="20"/>
                <w:lang w:val="uk-UA"/>
              </w:rPr>
              <w:t>0,0</w:t>
            </w:r>
          </w:p>
        </w:tc>
        <w:tc>
          <w:tcPr>
            <w:tcW w:w="1004" w:type="dxa"/>
            <w:shd w:val="clear" w:color="auto" w:fill="auto"/>
          </w:tcPr>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r w:rsidRPr="00ED0C66">
              <w:rPr>
                <w:sz w:val="20"/>
                <w:szCs w:val="20"/>
                <w:lang w:val="uk-UA"/>
              </w:rPr>
              <w:t>1328,6</w:t>
            </w:r>
          </w:p>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p>
          <w:p w:rsidR="00211773" w:rsidRPr="00ED0C66" w:rsidRDefault="00135797" w:rsidP="00ED0C66">
            <w:pPr>
              <w:spacing w:line="360" w:lineRule="auto"/>
              <w:jc w:val="both"/>
              <w:rPr>
                <w:sz w:val="20"/>
                <w:szCs w:val="20"/>
                <w:lang w:val="uk-UA"/>
              </w:rPr>
            </w:pPr>
            <w:r w:rsidRPr="00ED0C66">
              <w:rPr>
                <w:sz w:val="20"/>
                <w:szCs w:val="20"/>
                <w:lang w:val="uk-UA"/>
              </w:rPr>
              <w:t>1328,6</w:t>
            </w:r>
          </w:p>
        </w:tc>
        <w:tc>
          <w:tcPr>
            <w:tcW w:w="1004" w:type="dxa"/>
            <w:shd w:val="clear" w:color="auto" w:fill="auto"/>
          </w:tcPr>
          <w:p w:rsidR="00135797" w:rsidRPr="00ED0C66" w:rsidRDefault="00135797" w:rsidP="00ED0C66">
            <w:pPr>
              <w:spacing w:line="360" w:lineRule="auto"/>
              <w:jc w:val="both"/>
              <w:rPr>
                <w:sz w:val="20"/>
                <w:szCs w:val="20"/>
                <w:lang w:val="uk-UA"/>
              </w:rPr>
            </w:pPr>
          </w:p>
          <w:p w:rsidR="00135797" w:rsidRPr="00ED0C66" w:rsidRDefault="002400C7" w:rsidP="00ED0C66">
            <w:pPr>
              <w:spacing w:line="360" w:lineRule="auto"/>
              <w:jc w:val="both"/>
              <w:rPr>
                <w:sz w:val="20"/>
                <w:szCs w:val="20"/>
                <w:lang w:val="uk-UA"/>
              </w:rPr>
            </w:pPr>
            <w:r w:rsidRPr="00ED0C66">
              <w:rPr>
                <w:sz w:val="20"/>
                <w:szCs w:val="20"/>
                <w:lang w:val="uk-UA"/>
              </w:rPr>
              <w:t>11,6</w:t>
            </w:r>
          </w:p>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p>
          <w:p w:rsidR="00211773" w:rsidRPr="00ED0C66" w:rsidRDefault="002400C7" w:rsidP="00ED0C66">
            <w:pPr>
              <w:spacing w:line="360" w:lineRule="auto"/>
              <w:jc w:val="both"/>
              <w:rPr>
                <w:sz w:val="20"/>
                <w:szCs w:val="20"/>
                <w:lang w:val="uk-UA"/>
              </w:rPr>
            </w:pPr>
            <w:r w:rsidRPr="00ED0C66">
              <w:rPr>
                <w:sz w:val="20"/>
                <w:szCs w:val="20"/>
                <w:lang w:val="uk-UA"/>
              </w:rPr>
              <w:t>11,6</w:t>
            </w:r>
          </w:p>
        </w:tc>
        <w:tc>
          <w:tcPr>
            <w:tcW w:w="1004" w:type="dxa"/>
            <w:shd w:val="clear" w:color="auto" w:fill="auto"/>
          </w:tcPr>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r w:rsidRPr="00ED0C66">
              <w:rPr>
                <w:sz w:val="20"/>
                <w:szCs w:val="20"/>
                <w:lang w:val="uk-UA"/>
              </w:rPr>
              <w:t>(123,9)</w:t>
            </w:r>
          </w:p>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p>
          <w:p w:rsidR="00211773" w:rsidRPr="00ED0C66" w:rsidRDefault="00135797" w:rsidP="00ED0C66">
            <w:pPr>
              <w:spacing w:line="360" w:lineRule="auto"/>
              <w:jc w:val="both"/>
              <w:rPr>
                <w:sz w:val="20"/>
                <w:szCs w:val="20"/>
                <w:lang w:val="uk-UA"/>
              </w:rPr>
            </w:pPr>
            <w:r w:rsidRPr="00ED0C66">
              <w:rPr>
                <w:sz w:val="20"/>
                <w:szCs w:val="20"/>
                <w:lang w:val="uk-UA"/>
              </w:rPr>
              <w:t>(123,9)</w:t>
            </w:r>
          </w:p>
        </w:tc>
        <w:tc>
          <w:tcPr>
            <w:tcW w:w="675" w:type="dxa"/>
            <w:shd w:val="clear" w:color="auto" w:fill="auto"/>
          </w:tcPr>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r w:rsidRPr="00ED0C66">
              <w:rPr>
                <w:sz w:val="20"/>
                <w:szCs w:val="20"/>
                <w:lang w:val="uk-UA"/>
              </w:rPr>
              <w:t>(1</w:t>
            </w:r>
            <w:r w:rsidR="003D05BD" w:rsidRPr="00ED0C66">
              <w:rPr>
                <w:sz w:val="20"/>
                <w:szCs w:val="20"/>
                <w:lang w:val="uk-UA"/>
              </w:rPr>
              <w:t>,2</w:t>
            </w:r>
            <w:r w:rsidRPr="00ED0C66">
              <w:rPr>
                <w:sz w:val="20"/>
                <w:szCs w:val="20"/>
                <w:lang w:val="uk-UA"/>
              </w:rPr>
              <w:t>)</w:t>
            </w:r>
          </w:p>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p>
          <w:p w:rsidR="00135797" w:rsidRPr="00ED0C66" w:rsidRDefault="00135797" w:rsidP="00ED0C66">
            <w:pPr>
              <w:spacing w:line="360" w:lineRule="auto"/>
              <w:jc w:val="both"/>
              <w:rPr>
                <w:sz w:val="20"/>
                <w:szCs w:val="20"/>
                <w:lang w:val="uk-UA"/>
              </w:rPr>
            </w:pPr>
          </w:p>
          <w:p w:rsidR="00211773" w:rsidRPr="00ED0C66" w:rsidRDefault="00135797" w:rsidP="00ED0C66">
            <w:pPr>
              <w:spacing w:line="360" w:lineRule="auto"/>
              <w:jc w:val="both"/>
              <w:rPr>
                <w:sz w:val="20"/>
                <w:szCs w:val="20"/>
                <w:lang w:val="uk-UA"/>
              </w:rPr>
            </w:pPr>
            <w:r w:rsidRPr="00ED0C66">
              <w:rPr>
                <w:sz w:val="20"/>
                <w:szCs w:val="20"/>
                <w:lang w:val="uk-UA"/>
              </w:rPr>
              <w:t>(1</w:t>
            </w:r>
            <w:r w:rsidR="003D05BD" w:rsidRPr="00ED0C66">
              <w:rPr>
                <w:sz w:val="20"/>
                <w:szCs w:val="20"/>
                <w:lang w:val="uk-UA"/>
              </w:rPr>
              <w:t>,2</w:t>
            </w:r>
            <w:r w:rsidRPr="00ED0C66">
              <w:rPr>
                <w:sz w:val="20"/>
                <w:szCs w:val="20"/>
                <w:lang w:val="uk-UA"/>
              </w:rPr>
              <w:t>)</w:t>
            </w:r>
          </w:p>
        </w:tc>
        <w:tc>
          <w:tcPr>
            <w:tcW w:w="1263" w:type="dxa"/>
            <w:shd w:val="clear" w:color="auto" w:fill="auto"/>
          </w:tcPr>
          <w:p w:rsidR="00135797" w:rsidRPr="00ED0C66" w:rsidRDefault="00135797" w:rsidP="00ED0C66">
            <w:pPr>
              <w:spacing w:line="360" w:lineRule="auto"/>
              <w:jc w:val="both"/>
              <w:rPr>
                <w:sz w:val="20"/>
                <w:szCs w:val="20"/>
                <w:lang w:val="uk-UA"/>
              </w:rPr>
            </w:pPr>
          </w:p>
          <w:p w:rsidR="008878B9" w:rsidRPr="00ED0C66" w:rsidRDefault="00135797" w:rsidP="00ED0C66">
            <w:pPr>
              <w:spacing w:line="360" w:lineRule="auto"/>
              <w:jc w:val="both"/>
              <w:rPr>
                <w:sz w:val="20"/>
                <w:szCs w:val="20"/>
                <w:lang w:val="uk-UA"/>
              </w:rPr>
            </w:pPr>
            <w:r w:rsidRPr="00ED0C66">
              <w:rPr>
                <w:sz w:val="20"/>
                <w:szCs w:val="20"/>
                <w:lang w:val="uk-UA"/>
              </w:rPr>
              <w:t>91,5</w:t>
            </w:r>
          </w:p>
          <w:p w:rsidR="008878B9" w:rsidRPr="00ED0C66" w:rsidRDefault="008878B9" w:rsidP="00ED0C66">
            <w:pPr>
              <w:spacing w:line="360" w:lineRule="auto"/>
              <w:jc w:val="both"/>
              <w:rPr>
                <w:sz w:val="20"/>
                <w:szCs w:val="20"/>
                <w:lang w:val="uk-UA"/>
              </w:rPr>
            </w:pPr>
          </w:p>
          <w:p w:rsidR="008878B9" w:rsidRPr="00ED0C66" w:rsidRDefault="008878B9" w:rsidP="00ED0C66">
            <w:pPr>
              <w:spacing w:line="360" w:lineRule="auto"/>
              <w:jc w:val="both"/>
              <w:rPr>
                <w:sz w:val="20"/>
                <w:szCs w:val="20"/>
                <w:lang w:val="uk-UA"/>
              </w:rPr>
            </w:pPr>
          </w:p>
          <w:p w:rsidR="008878B9" w:rsidRPr="00ED0C66" w:rsidRDefault="008878B9" w:rsidP="00ED0C66">
            <w:pPr>
              <w:spacing w:line="360" w:lineRule="auto"/>
              <w:jc w:val="both"/>
              <w:rPr>
                <w:sz w:val="20"/>
                <w:szCs w:val="20"/>
                <w:lang w:val="uk-UA"/>
              </w:rPr>
            </w:pPr>
          </w:p>
          <w:p w:rsidR="00211773" w:rsidRPr="00ED0C66" w:rsidRDefault="00135797" w:rsidP="00ED0C66">
            <w:pPr>
              <w:spacing w:line="360" w:lineRule="auto"/>
              <w:jc w:val="both"/>
              <w:rPr>
                <w:sz w:val="20"/>
                <w:szCs w:val="20"/>
                <w:lang w:val="uk-UA"/>
              </w:rPr>
            </w:pPr>
            <w:r w:rsidRPr="00ED0C66">
              <w:rPr>
                <w:sz w:val="20"/>
                <w:szCs w:val="20"/>
                <w:lang w:val="uk-UA"/>
              </w:rPr>
              <w:t>91,5</w:t>
            </w:r>
          </w:p>
        </w:tc>
      </w:tr>
      <w:tr w:rsidR="00211773" w:rsidRPr="00ED0C66" w:rsidTr="00ED0C66">
        <w:trPr>
          <w:trHeight w:val="1025"/>
          <w:jc w:val="center"/>
        </w:trPr>
        <w:tc>
          <w:tcPr>
            <w:tcW w:w="1927" w:type="dxa"/>
            <w:shd w:val="clear" w:color="auto" w:fill="auto"/>
          </w:tcPr>
          <w:p w:rsidR="00211773" w:rsidRPr="00ED0C66" w:rsidRDefault="00E138D1" w:rsidP="00ED0C66">
            <w:pPr>
              <w:spacing w:line="360" w:lineRule="auto"/>
              <w:jc w:val="both"/>
              <w:rPr>
                <w:sz w:val="20"/>
                <w:szCs w:val="20"/>
                <w:lang w:val="uk-UA"/>
              </w:rPr>
            </w:pPr>
            <w:r w:rsidRPr="00ED0C66">
              <w:rPr>
                <w:sz w:val="20"/>
                <w:szCs w:val="20"/>
                <w:lang w:val="uk-UA"/>
              </w:rPr>
              <w:t>Дебіторська заборгованість за розрахунками:</w:t>
            </w:r>
          </w:p>
        </w:tc>
        <w:tc>
          <w:tcPr>
            <w:tcW w:w="1004" w:type="dxa"/>
            <w:shd w:val="clear" w:color="auto" w:fill="auto"/>
          </w:tcPr>
          <w:p w:rsidR="00211773" w:rsidRPr="00ED0C66" w:rsidRDefault="00211773" w:rsidP="00ED0C66">
            <w:pPr>
              <w:spacing w:line="360" w:lineRule="auto"/>
              <w:jc w:val="both"/>
              <w:rPr>
                <w:sz w:val="20"/>
                <w:szCs w:val="20"/>
                <w:lang w:val="uk-UA"/>
              </w:rPr>
            </w:pPr>
          </w:p>
        </w:tc>
        <w:tc>
          <w:tcPr>
            <w:tcW w:w="1004" w:type="dxa"/>
            <w:shd w:val="clear" w:color="auto" w:fill="auto"/>
          </w:tcPr>
          <w:p w:rsidR="00211773" w:rsidRPr="00ED0C66" w:rsidRDefault="00211773" w:rsidP="00ED0C66">
            <w:pPr>
              <w:spacing w:line="360" w:lineRule="auto"/>
              <w:jc w:val="both"/>
              <w:rPr>
                <w:sz w:val="20"/>
                <w:szCs w:val="20"/>
                <w:lang w:val="uk-UA"/>
              </w:rPr>
            </w:pPr>
          </w:p>
        </w:tc>
        <w:tc>
          <w:tcPr>
            <w:tcW w:w="1004" w:type="dxa"/>
            <w:shd w:val="clear" w:color="auto" w:fill="auto"/>
          </w:tcPr>
          <w:p w:rsidR="00211773" w:rsidRPr="00ED0C66" w:rsidRDefault="00211773" w:rsidP="00ED0C66">
            <w:pPr>
              <w:spacing w:line="360" w:lineRule="auto"/>
              <w:jc w:val="both"/>
              <w:rPr>
                <w:sz w:val="20"/>
                <w:szCs w:val="20"/>
                <w:lang w:val="uk-UA"/>
              </w:rPr>
            </w:pPr>
          </w:p>
        </w:tc>
        <w:tc>
          <w:tcPr>
            <w:tcW w:w="1004" w:type="dxa"/>
            <w:shd w:val="clear" w:color="auto" w:fill="auto"/>
          </w:tcPr>
          <w:p w:rsidR="00211773" w:rsidRPr="00ED0C66" w:rsidRDefault="00211773" w:rsidP="00ED0C66">
            <w:pPr>
              <w:spacing w:line="360" w:lineRule="auto"/>
              <w:jc w:val="both"/>
              <w:rPr>
                <w:sz w:val="20"/>
                <w:szCs w:val="20"/>
                <w:lang w:val="uk-UA"/>
              </w:rPr>
            </w:pPr>
          </w:p>
        </w:tc>
        <w:tc>
          <w:tcPr>
            <w:tcW w:w="1004" w:type="dxa"/>
            <w:shd w:val="clear" w:color="auto" w:fill="auto"/>
          </w:tcPr>
          <w:p w:rsidR="00211773" w:rsidRPr="00ED0C66" w:rsidRDefault="00211773" w:rsidP="00ED0C66">
            <w:pPr>
              <w:spacing w:line="360" w:lineRule="auto"/>
              <w:jc w:val="both"/>
              <w:rPr>
                <w:sz w:val="20"/>
                <w:szCs w:val="20"/>
                <w:lang w:val="uk-UA"/>
              </w:rPr>
            </w:pPr>
          </w:p>
        </w:tc>
        <w:tc>
          <w:tcPr>
            <w:tcW w:w="675" w:type="dxa"/>
            <w:shd w:val="clear" w:color="auto" w:fill="auto"/>
          </w:tcPr>
          <w:p w:rsidR="00211773" w:rsidRPr="00ED0C66" w:rsidRDefault="00211773" w:rsidP="00ED0C66">
            <w:pPr>
              <w:spacing w:line="360" w:lineRule="auto"/>
              <w:jc w:val="both"/>
              <w:rPr>
                <w:sz w:val="20"/>
                <w:szCs w:val="20"/>
                <w:lang w:val="uk-UA"/>
              </w:rPr>
            </w:pPr>
          </w:p>
        </w:tc>
        <w:tc>
          <w:tcPr>
            <w:tcW w:w="1263" w:type="dxa"/>
            <w:shd w:val="clear" w:color="auto" w:fill="auto"/>
          </w:tcPr>
          <w:p w:rsidR="00211773" w:rsidRPr="00ED0C66" w:rsidRDefault="00211773" w:rsidP="00ED0C66">
            <w:pPr>
              <w:spacing w:line="360" w:lineRule="auto"/>
              <w:jc w:val="both"/>
              <w:rPr>
                <w:sz w:val="20"/>
                <w:szCs w:val="20"/>
                <w:lang w:val="uk-UA"/>
              </w:rPr>
            </w:pPr>
          </w:p>
        </w:tc>
      </w:tr>
      <w:tr w:rsidR="00211773" w:rsidRPr="00ED0C66" w:rsidTr="00ED0C66">
        <w:trPr>
          <w:trHeight w:val="342"/>
          <w:jc w:val="center"/>
        </w:trPr>
        <w:tc>
          <w:tcPr>
            <w:tcW w:w="1927" w:type="dxa"/>
            <w:shd w:val="clear" w:color="auto" w:fill="auto"/>
          </w:tcPr>
          <w:p w:rsidR="00211773" w:rsidRPr="00ED0C66" w:rsidRDefault="00E138D1" w:rsidP="00ED0C66">
            <w:pPr>
              <w:spacing w:line="360" w:lineRule="auto"/>
              <w:jc w:val="both"/>
              <w:rPr>
                <w:sz w:val="20"/>
                <w:szCs w:val="20"/>
                <w:lang w:val="uk-UA"/>
              </w:rPr>
            </w:pPr>
            <w:r w:rsidRPr="00ED0C66">
              <w:rPr>
                <w:sz w:val="20"/>
                <w:szCs w:val="20"/>
                <w:lang w:val="uk-UA"/>
              </w:rPr>
              <w:t xml:space="preserve">- з бюджетом </w:t>
            </w:r>
          </w:p>
        </w:tc>
        <w:tc>
          <w:tcPr>
            <w:tcW w:w="1004"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90,9</w:t>
            </w:r>
          </w:p>
        </w:tc>
        <w:tc>
          <w:tcPr>
            <w:tcW w:w="1004"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0,</w:t>
            </w:r>
            <w:r w:rsidR="002400C7" w:rsidRPr="00ED0C66">
              <w:rPr>
                <w:sz w:val="20"/>
                <w:szCs w:val="20"/>
                <w:lang w:val="uk-UA"/>
              </w:rPr>
              <w:t>8</w:t>
            </w:r>
          </w:p>
        </w:tc>
        <w:tc>
          <w:tcPr>
            <w:tcW w:w="1004"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13,7</w:t>
            </w:r>
          </w:p>
        </w:tc>
        <w:tc>
          <w:tcPr>
            <w:tcW w:w="1004"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0,1</w:t>
            </w:r>
          </w:p>
        </w:tc>
        <w:tc>
          <w:tcPr>
            <w:tcW w:w="1004"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(77,2)</w:t>
            </w:r>
          </w:p>
        </w:tc>
        <w:tc>
          <w:tcPr>
            <w:tcW w:w="675" w:type="dxa"/>
            <w:shd w:val="clear" w:color="auto" w:fill="auto"/>
          </w:tcPr>
          <w:p w:rsidR="00211773" w:rsidRPr="00ED0C66" w:rsidRDefault="004641A7" w:rsidP="00ED0C66">
            <w:pPr>
              <w:spacing w:line="360" w:lineRule="auto"/>
              <w:jc w:val="both"/>
              <w:rPr>
                <w:sz w:val="20"/>
                <w:szCs w:val="20"/>
                <w:lang w:val="uk-UA"/>
              </w:rPr>
            </w:pPr>
            <w:r w:rsidRPr="00ED0C66">
              <w:rPr>
                <w:sz w:val="20"/>
                <w:szCs w:val="20"/>
                <w:lang w:val="uk-UA"/>
              </w:rPr>
              <w:t>(0,7</w:t>
            </w:r>
            <w:r w:rsidR="00135797" w:rsidRPr="00ED0C66">
              <w:rPr>
                <w:sz w:val="20"/>
                <w:szCs w:val="20"/>
                <w:lang w:val="uk-UA"/>
              </w:rPr>
              <w:t>)</w:t>
            </w:r>
          </w:p>
        </w:tc>
        <w:tc>
          <w:tcPr>
            <w:tcW w:w="1263"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15,1</w:t>
            </w:r>
          </w:p>
        </w:tc>
      </w:tr>
      <w:tr w:rsidR="00211773" w:rsidRPr="00ED0C66" w:rsidTr="00ED0C66">
        <w:trPr>
          <w:trHeight w:val="669"/>
          <w:jc w:val="center"/>
        </w:trPr>
        <w:tc>
          <w:tcPr>
            <w:tcW w:w="1927" w:type="dxa"/>
            <w:shd w:val="clear" w:color="auto" w:fill="auto"/>
          </w:tcPr>
          <w:p w:rsidR="00211773" w:rsidRPr="00ED0C66" w:rsidRDefault="00A43FBA" w:rsidP="00ED0C66">
            <w:pPr>
              <w:spacing w:line="360" w:lineRule="auto"/>
              <w:jc w:val="both"/>
              <w:rPr>
                <w:sz w:val="20"/>
                <w:szCs w:val="20"/>
                <w:lang w:val="uk-UA"/>
              </w:rPr>
            </w:pPr>
            <w:r w:rsidRPr="00ED0C66">
              <w:rPr>
                <w:sz w:val="20"/>
                <w:szCs w:val="20"/>
                <w:lang w:val="uk-UA"/>
              </w:rPr>
              <w:t>- за виданими авансами</w:t>
            </w:r>
          </w:p>
        </w:tc>
        <w:tc>
          <w:tcPr>
            <w:tcW w:w="1004"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8,2</w:t>
            </w:r>
          </w:p>
        </w:tc>
        <w:tc>
          <w:tcPr>
            <w:tcW w:w="1004"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0,1</w:t>
            </w:r>
          </w:p>
        </w:tc>
        <w:tc>
          <w:tcPr>
            <w:tcW w:w="1004"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347,4</w:t>
            </w:r>
          </w:p>
        </w:tc>
        <w:tc>
          <w:tcPr>
            <w:tcW w:w="1004" w:type="dxa"/>
            <w:shd w:val="clear" w:color="auto" w:fill="auto"/>
          </w:tcPr>
          <w:p w:rsidR="00211773" w:rsidRPr="00ED0C66" w:rsidRDefault="003D05BD" w:rsidP="00ED0C66">
            <w:pPr>
              <w:spacing w:line="360" w:lineRule="auto"/>
              <w:jc w:val="both"/>
              <w:rPr>
                <w:sz w:val="20"/>
                <w:szCs w:val="20"/>
                <w:lang w:val="uk-UA"/>
              </w:rPr>
            </w:pPr>
            <w:r w:rsidRPr="00ED0C66">
              <w:rPr>
                <w:sz w:val="20"/>
                <w:szCs w:val="20"/>
                <w:lang w:val="uk-UA"/>
              </w:rPr>
              <w:t>3,</w:t>
            </w:r>
            <w:r w:rsidR="004F5500" w:rsidRPr="00ED0C66">
              <w:rPr>
                <w:sz w:val="20"/>
                <w:szCs w:val="20"/>
                <w:lang w:val="uk-UA"/>
              </w:rPr>
              <w:t>1</w:t>
            </w:r>
          </w:p>
        </w:tc>
        <w:tc>
          <w:tcPr>
            <w:tcW w:w="1004"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339,2</w:t>
            </w:r>
          </w:p>
        </w:tc>
        <w:tc>
          <w:tcPr>
            <w:tcW w:w="675" w:type="dxa"/>
            <w:shd w:val="clear" w:color="auto" w:fill="auto"/>
          </w:tcPr>
          <w:p w:rsidR="00211773" w:rsidRPr="00ED0C66" w:rsidRDefault="004F5500" w:rsidP="00ED0C66">
            <w:pPr>
              <w:spacing w:line="360" w:lineRule="auto"/>
              <w:jc w:val="both"/>
              <w:rPr>
                <w:sz w:val="20"/>
                <w:szCs w:val="20"/>
                <w:lang w:val="uk-UA"/>
              </w:rPr>
            </w:pPr>
            <w:r w:rsidRPr="00ED0C66">
              <w:rPr>
                <w:sz w:val="20"/>
                <w:szCs w:val="20"/>
                <w:lang w:val="uk-UA"/>
              </w:rPr>
              <w:t>3,0</w:t>
            </w:r>
          </w:p>
        </w:tc>
        <w:tc>
          <w:tcPr>
            <w:tcW w:w="1263"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4236,6</w:t>
            </w:r>
          </w:p>
        </w:tc>
      </w:tr>
      <w:tr w:rsidR="00211773" w:rsidRPr="00ED0C66" w:rsidTr="00ED0C66">
        <w:trPr>
          <w:trHeight w:val="683"/>
          <w:jc w:val="center"/>
        </w:trPr>
        <w:tc>
          <w:tcPr>
            <w:tcW w:w="1927" w:type="dxa"/>
            <w:shd w:val="clear" w:color="auto" w:fill="auto"/>
          </w:tcPr>
          <w:p w:rsidR="00211773" w:rsidRPr="00ED0C66" w:rsidRDefault="00A43FBA" w:rsidP="00ED0C66">
            <w:pPr>
              <w:spacing w:line="360" w:lineRule="auto"/>
              <w:jc w:val="both"/>
              <w:rPr>
                <w:sz w:val="20"/>
                <w:szCs w:val="20"/>
                <w:lang w:val="uk-UA"/>
              </w:rPr>
            </w:pPr>
            <w:r w:rsidRPr="00ED0C66">
              <w:rPr>
                <w:sz w:val="20"/>
                <w:szCs w:val="20"/>
                <w:lang w:val="uk-UA"/>
              </w:rPr>
              <w:t>- з нарахованих доходів</w:t>
            </w:r>
          </w:p>
        </w:tc>
        <w:tc>
          <w:tcPr>
            <w:tcW w:w="1004" w:type="dxa"/>
            <w:shd w:val="clear" w:color="auto" w:fill="auto"/>
          </w:tcPr>
          <w:p w:rsidR="00211773" w:rsidRPr="00ED0C66" w:rsidRDefault="00FE098A" w:rsidP="00ED0C66">
            <w:pPr>
              <w:spacing w:line="360" w:lineRule="auto"/>
              <w:jc w:val="both"/>
              <w:rPr>
                <w:sz w:val="20"/>
                <w:szCs w:val="20"/>
                <w:lang w:val="uk-UA"/>
              </w:rPr>
            </w:pPr>
            <w:r w:rsidRPr="00ED0C66">
              <w:rPr>
                <w:sz w:val="20"/>
                <w:szCs w:val="20"/>
                <w:lang w:val="uk-UA"/>
              </w:rPr>
              <w:t xml:space="preserve"> </w:t>
            </w:r>
            <w:r w:rsidR="00530F61" w:rsidRPr="00ED0C66">
              <w:rPr>
                <w:sz w:val="20"/>
                <w:szCs w:val="20"/>
                <w:lang w:val="uk-UA"/>
              </w:rPr>
              <w:t>0,0</w:t>
            </w:r>
          </w:p>
        </w:tc>
        <w:tc>
          <w:tcPr>
            <w:tcW w:w="1004" w:type="dxa"/>
            <w:shd w:val="clear" w:color="auto" w:fill="auto"/>
          </w:tcPr>
          <w:p w:rsidR="00211773" w:rsidRPr="00ED0C66" w:rsidRDefault="00211773" w:rsidP="00ED0C66">
            <w:pPr>
              <w:spacing w:line="360" w:lineRule="auto"/>
              <w:jc w:val="both"/>
              <w:rPr>
                <w:sz w:val="20"/>
                <w:szCs w:val="20"/>
                <w:lang w:val="uk-UA"/>
              </w:rPr>
            </w:pPr>
          </w:p>
        </w:tc>
        <w:tc>
          <w:tcPr>
            <w:tcW w:w="1004" w:type="dxa"/>
            <w:shd w:val="clear" w:color="auto" w:fill="auto"/>
          </w:tcPr>
          <w:p w:rsidR="00211773" w:rsidRPr="00ED0C66" w:rsidRDefault="00FE098A" w:rsidP="00ED0C66">
            <w:pPr>
              <w:spacing w:line="360" w:lineRule="auto"/>
              <w:jc w:val="both"/>
              <w:rPr>
                <w:sz w:val="20"/>
                <w:szCs w:val="20"/>
                <w:lang w:val="uk-UA"/>
              </w:rPr>
            </w:pPr>
            <w:r w:rsidRPr="00ED0C66">
              <w:rPr>
                <w:sz w:val="20"/>
                <w:szCs w:val="20"/>
                <w:lang w:val="uk-UA"/>
              </w:rPr>
              <w:t xml:space="preserve"> </w:t>
            </w:r>
            <w:r w:rsidR="00530F61" w:rsidRPr="00ED0C66">
              <w:rPr>
                <w:sz w:val="20"/>
                <w:szCs w:val="20"/>
                <w:lang w:val="uk-UA"/>
              </w:rPr>
              <w:t>0,0</w:t>
            </w:r>
          </w:p>
        </w:tc>
        <w:tc>
          <w:tcPr>
            <w:tcW w:w="1004" w:type="dxa"/>
            <w:shd w:val="clear" w:color="auto" w:fill="auto"/>
          </w:tcPr>
          <w:p w:rsidR="00211773" w:rsidRPr="00ED0C66" w:rsidRDefault="00211773" w:rsidP="00ED0C66">
            <w:pPr>
              <w:spacing w:line="360" w:lineRule="auto"/>
              <w:jc w:val="both"/>
              <w:rPr>
                <w:sz w:val="20"/>
                <w:szCs w:val="20"/>
                <w:lang w:val="uk-UA"/>
              </w:rPr>
            </w:pPr>
          </w:p>
        </w:tc>
        <w:tc>
          <w:tcPr>
            <w:tcW w:w="1004" w:type="dxa"/>
            <w:shd w:val="clear" w:color="auto" w:fill="auto"/>
          </w:tcPr>
          <w:p w:rsidR="00211773" w:rsidRPr="00ED0C66" w:rsidRDefault="00211773" w:rsidP="00ED0C66">
            <w:pPr>
              <w:spacing w:line="360" w:lineRule="auto"/>
              <w:jc w:val="both"/>
              <w:rPr>
                <w:sz w:val="20"/>
                <w:szCs w:val="20"/>
                <w:lang w:val="uk-UA"/>
              </w:rPr>
            </w:pPr>
          </w:p>
        </w:tc>
        <w:tc>
          <w:tcPr>
            <w:tcW w:w="675" w:type="dxa"/>
            <w:shd w:val="clear" w:color="auto" w:fill="auto"/>
          </w:tcPr>
          <w:p w:rsidR="00211773" w:rsidRPr="00ED0C66" w:rsidRDefault="00211773" w:rsidP="00ED0C66">
            <w:pPr>
              <w:spacing w:line="360" w:lineRule="auto"/>
              <w:jc w:val="both"/>
              <w:rPr>
                <w:sz w:val="20"/>
                <w:szCs w:val="20"/>
                <w:lang w:val="uk-UA"/>
              </w:rPr>
            </w:pPr>
          </w:p>
        </w:tc>
        <w:tc>
          <w:tcPr>
            <w:tcW w:w="1263" w:type="dxa"/>
            <w:shd w:val="clear" w:color="auto" w:fill="auto"/>
          </w:tcPr>
          <w:p w:rsidR="00211773" w:rsidRPr="00ED0C66" w:rsidRDefault="00211773" w:rsidP="00ED0C66">
            <w:pPr>
              <w:spacing w:line="360" w:lineRule="auto"/>
              <w:jc w:val="both"/>
              <w:rPr>
                <w:sz w:val="20"/>
                <w:szCs w:val="20"/>
                <w:lang w:val="uk-UA"/>
              </w:rPr>
            </w:pPr>
          </w:p>
        </w:tc>
      </w:tr>
      <w:tr w:rsidR="00211773" w:rsidRPr="00ED0C66" w:rsidTr="00ED0C66">
        <w:trPr>
          <w:trHeight w:val="683"/>
          <w:jc w:val="center"/>
        </w:trPr>
        <w:tc>
          <w:tcPr>
            <w:tcW w:w="1927" w:type="dxa"/>
            <w:shd w:val="clear" w:color="auto" w:fill="auto"/>
          </w:tcPr>
          <w:p w:rsidR="00211773" w:rsidRPr="00ED0C66" w:rsidRDefault="00A43FBA" w:rsidP="00ED0C66">
            <w:pPr>
              <w:spacing w:line="360" w:lineRule="auto"/>
              <w:jc w:val="both"/>
              <w:rPr>
                <w:sz w:val="20"/>
                <w:szCs w:val="20"/>
                <w:lang w:val="uk-UA"/>
              </w:rPr>
            </w:pPr>
            <w:r w:rsidRPr="00ED0C66">
              <w:rPr>
                <w:sz w:val="20"/>
                <w:szCs w:val="20"/>
                <w:lang w:val="uk-UA"/>
              </w:rPr>
              <w:t>- із внутрішніх розрахунків</w:t>
            </w:r>
          </w:p>
        </w:tc>
        <w:tc>
          <w:tcPr>
            <w:tcW w:w="1004" w:type="dxa"/>
            <w:shd w:val="clear" w:color="auto" w:fill="auto"/>
          </w:tcPr>
          <w:p w:rsidR="00211773" w:rsidRPr="00ED0C66" w:rsidRDefault="00FE098A" w:rsidP="00ED0C66">
            <w:pPr>
              <w:spacing w:line="360" w:lineRule="auto"/>
              <w:jc w:val="both"/>
              <w:rPr>
                <w:sz w:val="20"/>
                <w:szCs w:val="20"/>
                <w:lang w:val="uk-UA"/>
              </w:rPr>
            </w:pPr>
            <w:r w:rsidRPr="00ED0C66">
              <w:rPr>
                <w:sz w:val="20"/>
                <w:szCs w:val="20"/>
                <w:lang w:val="uk-UA"/>
              </w:rPr>
              <w:t xml:space="preserve"> </w:t>
            </w:r>
            <w:r w:rsidR="00530F61" w:rsidRPr="00ED0C66">
              <w:rPr>
                <w:sz w:val="20"/>
                <w:szCs w:val="20"/>
                <w:lang w:val="uk-UA"/>
              </w:rPr>
              <w:t>0,0</w:t>
            </w:r>
          </w:p>
        </w:tc>
        <w:tc>
          <w:tcPr>
            <w:tcW w:w="1004" w:type="dxa"/>
            <w:shd w:val="clear" w:color="auto" w:fill="auto"/>
          </w:tcPr>
          <w:p w:rsidR="00211773" w:rsidRPr="00ED0C66" w:rsidRDefault="00211773" w:rsidP="00ED0C66">
            <w:pPr>
              <w:spacing w:line="360" w:lineRule="auto"/>
              <w:jc w:val="both"/>
              <w:rPr>
                <w:sz w:val="20"/>
                <w:szCs w:val="20"/>
                <w:lang w:val="uk-UA"/>
              </w:rPr>
            </w:pPr>
          </w:p>
        </w:tc>
        <w:tc>
          <w:tcPr>
            <w:tcW w:w="1004" w:type="dxa"/>
            <w:shd w:val="clear" w:color="auto" w:fill="auto"/>
          </w:tcPr>
          <w:p w:rsidR="00211773" w:rsidRPr="00ED0C66" w:rsidRDefault="00FE098A" w:rsidP="00ED0C66">
            <w:pPr>
              <w:spacing w:line="360" w:lineRule="auto"/>
              <w:jc w:val="both"/>
              <w:rPr>
                <w:sz w:val="20"/>
                <w:szCs w:val="20"/>
                <w:lang w:val="uk-UA"/>
              </w:rPr>
            </w:pPr>
            <w:r w:rsidRPr="00ED0C66">
              <w:rPr>
                <w:sz w:val="20"/>
                <w:szCs w:val="20"/>
                <w:lang w:val="uk-UA"/>
              </w:rPr>
              <w:t xml:space="preserve"> </w:t>
            </w:r>
            <w:r w:rsidR="00530F61" w:rsidRPr="00ED0C66">
              <w:rPr>
                <w:sz w:val="20"/>
                <w:szCs w:val="20"/>
                <w:lang w:val="uk-UA"/>
              </w:rPr>
              <w:t>0,0</w:t>
            </w:r>
          </w:p>
        </w:tc>
        <w:tc>
          <w:tcPr>
            <w:tcW w:w="1004" w:type="dxa"/>
            <w:shd w:val="clear" w:color="auto" w:fill="auto"/>
          </w:tcPr>
          <w:p w:rsidR="00211773" w:rsidRPr="00ED0C66" w:rsidRDefault="00211773" w:rsidP="00ED0C66">
            <w:pPr>
              <w:spacing w:line="360" w:lineRule="auto"/>
              <w:jc w:val="both"/>
              <w:rPr>
                <w:sz w:val="20"/>
                <w:szCs w:val="20"/>
                <w:lang w:val="uk-UA"/>
              </w:rPr>
            </w:pPr>
          </w:p>
        </w:tc>
        <w:tc>
          <w:tcPr>
            <w:tcW w:w="1004" w:type="dxa"/>
            <w:shd w:val="clear" w:color="auto" w:fill="auto"/>
          </w:tcPr>
          <w:p w:rsidR="00211773" w:rsidRPr="00ED0C66" w:rsidRDefault="00211773" w:rsidP="00ED0C66">
            <w:pPr>
              <w:spacing w:line="360" w:lineRule="auto"/>
              <w:jc w:val="both"/>
              <w:rPr>
                <w:sz w:val="20"/>
                <w:szCs w:val="20"/>
                <w:lang w:val="uk-UA"/>
              </w:rPr>
            </w:pPr>
          </w:p>
        </w:tc>
        <w:tc>
          <w:tcPr>
            <w:tcW w:w="675" w:type="dxa"/>
            <w:shd w:val="clear" w:color="auto" w:fill="auto"/>
          </w:tcPr>
          <w:p w:rsidR="00211773" w:rsidRPr="00ED0C66" w:rsidRDefault="00211773" w:rsidP="00ED0C66">
            <w:pPr>
              <w:spacing w:line="360" w:lineRule="auto"/>
              <w:jc w:val="both"/>
              <w:rPr>
                <w:sz w:val="20"/>
                <w:szCs w:val="20"/>
                <w:lang w:val="uk-UA"/>
              </w:rPr>
            </w:pPr>
          </w:p>
        </w:tc>
        <w:tc>
          <w:tcPr>
            <w:tcW w:w="1263" w:type="dxa"/>
            <w:shd w:val="clear" w:color="auto" w:fill="auto"/>
          </w:tcPr>
          <w:p w:rsidR="00211773" w:rsidRPr="00ED0C66" w:rsidRDefault="00211773" w:rsidP="00ED0C66">
            <w:pPr>
              <w:spacing w:line="360" w:lineRule="auto"/>
              <w:jc w:val="both"/>
              <w:rPr>
                <w:sz w:val="20"/>
                <w:szCs w:val="20"/>
                <w:lang w:val="uk-UA"/>
              </w:rPr>
            </w:pPr>
          </w:p>
        </w:tc>
      </w:tr>
      <w:tr w:rsidR="00211773" w:rsidRPr="00ED0C66" w:rsidTr="00ED0C66">
        <w:trPr>
          <w:trHeight w:val="1010"/>
          <w:jc w:val="center"/>
        </w:trPr>
        <w:tc>
          <w:tcPr>
            <w:tcW w:w="1927" w:type="dxa"/>
            <w:shd w:val="clear" w:color="auto" w:fill="auto"/>
          </w:tcPr>
          <w:p w:rsidR="00211773" w:rsidRPr="00ED0C66" w:rsidRDefault="00A43FBA" w:rsidP="00ED0C66">
            <w:pPr>
              <w:spacing w:line="360" w:lineRule="auto"/>
              <w:jc w:val="both"/>
              <w:rPr>
                <w:sz w:val="20"/>
                <w:szCs w:val="20"/>
                <w:lang w:val="uk-UA"/>
              </w:rPr>
            </w:pPr>
            <w:r w:rsidRPr="00ED0C66">
              <w:rPr>
                <w:sz w:val="20"/>
                <w:szCs w:val="20"/>
                <w:lang w:val="uk-UA"/>
              </w:rPr>
              <w:t>Інша поточна дебіторська заборгованість</w:t>
            </w:r>
          </w:p>
        </w:tc>
        <w:tc>
          <w:tcPr>
            <w:tcW w:w="1004"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9773,1</w:t>
            </w:r>
          </w:p>
        </w:tc>
        <w:tc>
          <w:tcPr>
            <w:tcW w:w="1004" w:type="dxa"/>
            <w:shd w:val="clear" w:color="auto" w:fill="auto"/>
          </w:tcPr>
          <w:p w:rsidR="00211773" w:rsidRPr="00ED0C66" w:rsidRDefault="002400C7" w:rsidP="00ED0C66">
            <w:pPr>
              <w:spacing w:line="360" w:lineRule="auto"/>
              <w:jc w:val="both"/>
              <w:rPr>
                <w:sz w:val="20"/>
                <w:szCs w:val="20"/>
                <w:lang w:val="uk-UA"/>
              </w:rPr>
            </w:pPr>
            <w:r w:rsidRPr="00ED0C66">
              <w:rPr>
                <w:sz w:val="20"/>
                <w:szCs w:val="20"/>
                <w:lang w:val="uk-UA"/>
              </w:rPr>
              <w:t>86,3</w:t>
            </w:r>
          </w:p>
        </w:tc>
        <w:tc>
          <w:tcPr>
            <w:tcW w:w="1004"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9721</w:t>
            </w:r>
          </w:p>
        </w:tc>
        <w:tc>
          <w:tcPr>
            <w:tcW w:w="1004" w:type="dxa"/>
            <w:shd w:val="clear" w:color="auto" w:fill="auto"/>
          </w:tcPr>
          <w:p w:rsidR="00211773" w:rsidRPr="00ED0C66" w:rsidRDefault="003D05BD" w:rsidP="00ED0C66">
            <w:pPr>
              <w:spacing w:line="360" w:lineRule="auto"/>
              <w:jc w:val="both"/>
              <w:rPr>
                <w:sz w:val="20"/>
                <w:szCs w:val="20"/>
                <w:lang w:val="uk-UA"/>
              </w:rPr>
            </w:pPr>
            <w:r w:rsidRPr="00ED0C66">
              <w:rPr>
                <w:sz w:val="20"/>
                <w:szCs w:val="20"/>
                <w:lang w:val="uk-UA"/>
              </w:rPr>
              <w:t>85,2</w:t>
            </w:r>
          </w:p>
        </w:tc>
        <w:tc>
          <w:tcPr>
            <w:tcW w:w="1004"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(52,1)</w:t>
            </w:r>
          </w:p>
        </w:tc>
        <w:tc>
          <w:tcPr>
            <w:tcW w:w="675" w:type="dxa"/>
            <w:shd w:val="clear" w:color="auto" w:fill="auto"/>
          </w:tcPr>
          <w:p w:rsidR="00211773" w:rsidRPr="00ED0C66" w:rsidRDefault="004641A7" w:rsidP="00ED0C66">
            <w:pPr>
              <w:spacing w:line="360" w:lineRule="auto"/>
              <w:jc w:val="both"/>
              <w:rPr>
                <w:sz w:val="20"/>
                <w:szCs w:val="20"/>
                <w:lang w:val="uk-UA"/>
              </w:rPr>
            </w:pPr>
            <w:r w:rsidRPr="00ED0C66">
              <w:rPr>
                <w:sz w:val="20"/>
                <w:szCs w:val="20"/>
                <w:lang w:val="uk-UA"/>
              </w:rPr>
              <w:t>(1,1)</w:t>
            </w:r>
          </w:p>
        </w:tc>
        <w:tc>
          <w:tcPr>
            <w:tcW w:w="1263"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99,5</w:t>
            </w:r>
          </w:p>
        </w:tc>
      </w:tr>
      <w:tr w:rsidR="00211773" w:rsidRPr="00ED0C66" w:rsidTr="00ED0C66">
        <w:trPr>
          <w:trHeight w:val="698"/>
          <w:jc w:val="center"/>
        </w:trPr>
        <w:tc>
          <w:tcPr>
            <w:tcW w:w="1927" w:type="dxa"/>
            <w:shd w:val="clear" w:color="auto" w:fill="auto"/>
          </w:tcPr>
          <w:p w:rsidR="00211773" w:rsidRPr="00ED0C66" w:rsidRDefault="00A43FBA" w:rsidP="00ED0C66">
            <w:pPr>
              <w:spacing w:line="360" w:lineRule="auto"/>
              <w:jc w:val="both"/>
              <w:rPr>
                <w:sz w:val="20"/>
                <w:szCs w:val="20"/>
                <w:lang w:val="uk-UA"/>
              </w:rPr>
            </w:pPr>
            <w:r w:rsidRPr="00ED0C66">
              <w:rPr>
                <w:sz w:val="20"/>
                <w:szCs w:val="20"/>
                <w:lang w:val="uk-UA"/>
              </w:rPr>
              <w:t>Усього дебіторської заборгованості</w:t>
            </w:r>
          </w:p>
        </w:tc>
        <w:tc>
          <w:tcPr>
            <w:tcW w:w="1004" w:type="dxa"/>
            <w:shd w:val="clear" w:color="auto" w:fill="auto"/>
          </w:tcPr>
          <w:p w:rsidR="00211773" w:rsidRPr="00ED0C66" w:rsidRDefault="002400C7" w:rsidP="00ED0C66">
            <w:pPr>
              <w:spacing w:line="360" w:lineRule="auto"/>
              <w:jc w:val="both"/>
              <w:rPr>
                <w:sz w:val="20"/>
                <w:szCs w:val="20"/>
                <w:lang w:val="uk-UA"/>
              </w:rPr>
            </w:pPr>
            <w:r w:rsidRPr="00ED0C66">
              <w:rPr>
                <w:sz w:val="20"/>
                <w:szCs w:val="20"/>
                <w:lang w:val="uk-UA"/>
              </w:rPr>
              <w:t>11324,7</w:t>
            </w:r>
          </w:p>
        </w:tc>
        <w:tc>
          <w:tcPr>
            <w:tcW w:w="1004" w:type="dxa"/>
            <w:shd w:val="clear" w:color="auto" w:fill="auto"/>
          </w:tcPr>
          <w:p w:rsidR="00211773" w:rsidRPr="00ED0C66" w:rsidRDefault="00A43FBA" w:rsidP="00ED0C66">
            <w:pPr>
              <w:spacing w:line="360" w:lineRule="auto"/>
              <w:jc w:val="both"/>
              <w:rPr>
                <w:sz w:val="20"/>
                <w:szCs w:val="20"/>
                <w:lang w:val="uk-UA"/>
              </w:rPr>
            </w:pPr>
            <w:r w:rsidRPr="00ED0C66">
              <w:rPr>
                <w:sz w:val="20"/>
                <w:szCs w:val="20"/>
                <w:lang w:val="uk-UA"/>
              </w:rPr>
              <w:t>100,0</w:t>
            </w:r>
          </w:p>
        </w:tc>
        <w:tc>
          <w:tcPr>
            <w:tcW w:w="1004" w:type="dxa"/>
            <w:shd w:val="clear" w:color="auto" w:fill="auto"/>
          </w:tcPr>
          <w:p w:rsidR="00211773" w:rsidRPr="00ED0C66" w:rsidRDefault="002400C7" w:rsidP="00ED0C66">
            <w:pPr>
              <w:spacing w:line="360" w:lineRule="auto"/>
              <w:jc w:val="both"/>
              <w:rPr>
                <w:sz w:val="20"/>
                <w:szCs w:val="20"/>
                <w:lang w:val="uk-UA"/>
              </w:rPr>
            </w:pPr>
            <w:r w:rsidRPr="00ED0C66">
              <w:rPr>
                <w:sz w:val="20"/>
                <w:szCs w:val="20"/>
                <w:lang w:val="uk-UA"/>
              </w:rPr>
              <w:t>11410,7</w:t>
            </w:r>
          </w:p>
        </w:tc>
        <w:tc>
          <w:tcPr>
            <w:tcW w:w="1004" w:type="dxa"/>
            <w:shd w:val="clear" w:color="auto" w:fill="auto"/>
          </w:tcPr>
          <w:p w:rsidR="00211773" w:rsidRPr="00ED0C66" w:rsidRDefault="00A43FBA" w:rsidP="00ED0C66">
            <w:pPr>
              <w:spacing w:line="360" w:lineRule="auto"/>
              <w:jc w:val="both"/>
              <w:rPr>
                <w:sz w:val="20"/>
                <w:szCs w:val="20"/>
                <w:lang w:val="uk-UA"/>
              </w:rPr>
            </w:pPr>
            <w:r w:rsidRPr="00ED0C66">
              <w:rPr>
                <w:sz w:val="20"/>
                <w:szCs w:val="20"/>
                <w:lang w:val="uk-UA"/>
              </w:rPr>
              <w:t>100,0</w:t>
            </w:r>
          </w:p>
        </w:tc>
        <w:tc>
          <w:tcPr>
            <w:tcW w:w="1004" w:type="dxa"/>
            <w:shd w:val="clear" w:color="auto" w:fill="auto"/>
          </w:tcPr>
          <w:p w:rsidR="00211773" w:rsidRPr="00ED0C66" w:rsidRDefault="002400C7" w:rsidP="00ED0C66">
            <w:pPr>
              <w:spacing w:line="360" w:lineRule="auto"/>
              <w:jc w:val="both"/>
              <w:rPr>
                <w:sz w:val="20"/>
                <w:szCs w:val="20"/>
                <w:lang w:val="uk-UA"/>
              </w:rPr>
            </w:pPr>
            <w:r w:rsidRPr="00ED0C66">
              <w:rPr>
                <w:sz w:val="20"/>
                <w:szCs w:val="20"/>
                <w:lang w:val="uk-UA"/>
              </w:rPr>
              <w:t>86</w:t>
            </w:r>
            <w:r w:rsidR="00695609" w:rsidRPr="00ED0C66">
              <w:rPr>
                <w:sz w:val="20"/>
                <w:szCs w:val="20"/>
                <w:lang w:val="uk-UA"/>
              </w:rPr>
              <w:t>,0</w:t>
            </w:r>
          </w:p>
        </w:tc>
        <w:tc>
          <w:tcPr>
            <w:tcW w:w="675" w:type="dxa"/>
            <w:shd w:val="clear" w:color="auto" w:fill="auto"/>
          </w:tcPr>
          <w:p w:rsidR="00211773" w:rsidRPr="00ED0C66" w:rsidRDefault="00135797" w:rsidP="00ED0C66">
            <w:pPr>
              <w:spacing w:line="360" w:lineRule="auto"/>
              <w:jc w:val="both"/>
              <w:rPr>
                <w:sz w:val="20"/>
                <w:szCs w:val="20"/>
                <w:lang w:val="uk-UA"/>
              </w:rPr>
            </w:pPr>
            <w:r w:rsidRPr="00ED0C66">
              <w:rPr>
                <w:sz w:val="20"/>
                <w:szCs w:val="20"/>
                <w:lang w:val="uk-UA"/>
              </w:rPr>
              <w:t>0,0</w:t>
            </w:r>
          </w:p>
        </w:tc>
        <w:tc>
          <w:tcPr>
            <w:tcW w:w="1263" w:type="dxa"/>
            <w:shd w:val="clear" w:color="auto" w:fill="auto"/>
          </w:tcPr>
          <w:p w:rsidR="00211773" w:rsidRPr="00ED0C66" w:rsidRDefault="00695609" w:rsidP="00ED0C66">
            <w:pPr>
              <w:spacing w:line="360" w:lineRule="auto"/>
              <w:jc w:val="both"/>
              <w:rPr>
                <w:sz w:val="20"/>
                <w:szCs w:val="20"/>
                <w:lang w:val="uk-UA"/>
              </w:rPr>
            </w:pPr>
            <w:r w:rsidRPr="00ED0C66">
              <w:rPr>
                <w:sz w:val="20"/>
                <w:szCs w:val="20"/>
                <w:lang w:val="uk-UA"/>
              </w:rPr>
              <w:t>100,8</w:t>
            </w:r>
          </w:p>
        </w:tc>
      </w:tr>
    </w:tbl>
    <w:p w:rsidR="00A909E5" w:rsidRPr="004640BB" w:rsidRDefault="00A909E5" w:rsidP="00FE098A">
      <w:pPr>
        <w:spacing w:line="360" w:lineRule="auto"/>
        <w:ind w:firstLine="709"/>
        <w:jc w:val="both"/>
        <w:rPr>
          <w:sz w:val="28"/>
          <w:szCs w:val="28"/>
          <w:lang w:val="uk-UA"/>
        </w:rPr>
      </w:pPr>
    </w:p>
    <w:p w:rsidR="00A909E5" w:rsidRPr="004640BB" w:rsidRDefault="00995BAC" w:rsidP="00FE098A">
      <w:pPr>
        <w:spacing w:line="360" w:lineRule="auto"/>
        <w:ind w:firstLine="709"/>
        <w:jc w:val="both"/>
        <w:rPr>
          <w:sz w:val="28"/>
          <w:szCs w:val="28"/>
          <w:lang w:val="uk-UA"/>
        </w:rPr>
      </w:pPr>
      <w:r w:rsidRPr="004640BB">
        <w:rPr>
          <w:sz w:val="28"/>
          <w:szCs w:val="28"/>
          <w:lang w:val="uk-UA"/>
        </w:rPr>
        <w:t xml:space="preserve">Аналіз динаміки і структури дебіторської заборгованості. </w:t>
      </w:r>
      <w:r w:rsidR="00A909E5" w:rsidRPr="004640BB">
        <w:rPr>
          <w:sz w:val="28"/>
          <w:szCs w:val="28"/>
          <w:lang w:val="uk-UA"/>
        </w:rPr>
        <w:t>Важлива увага при аналізі поточних активів має приділятися дебіторській заборгованості.</w:t>
      </w:r>
      <w:r w:rsidR="00FE098A" w:rsidRPr="004640BB">
        <w:rPr>
          <w:sz w:val="28"/>
          <w:szCs w:val="28"/>
          <w:lang w:val="uk-UA"/>
        </w:rPr>
        <w:t xml:space="preserve"> </w:t>
      </w:r>
      <w:r w:rsidR="00A909E5" w:rsidRPr="004640BB">
        <w:rPr>
          <w:sz w:val="28"/>
          <w:szCs w:val="28"/>
          <w:lang w:val="uk-UA"/>
        </w:rPr>
        <w:t>При наявності конкуренції та складності</w:t>
      </w:r>
      <w:r w:rsidR="00FE098A" w:rsidRPr="004640BB">
        <w:rPr>
          <w:sz w:val="28"/>
          <w:szCs w:val="28"/>
          <w:lang w:val="uk-UA"/>
        </w:rPr>
        <w:t xml:space="preserve"> </w:t>
      </w:r>
      <w:r w:rsidR="00A909E5" w:rsidRPr="004640BB">
        <w:rPr>
          <w:sz w:val="28"/>
          <w:szCs w:val="28"/>
          <w:lang w:val="uk-UA"/>
        </w:rPr>
        <w:t>збуту</w:t>
      </w:r>
      <w:r w:rsidR="00FE098A" w:rsidRPr="004640BB">
        <w:rPr>
          <w:sz w:val="28"/>
          <w:szCs w:val="28"/>
          <w:lang w:val="uk-UA"/>
        </w:rPr>
        <w:t xml:space="preserve"> </w:t>
      </w:r>
      <w:r w:rsidR="00A909E5" w:rsidRPr="004640BB">
        <w:rPr>
          <w:sz w:val="28"/>
          <w:szCs w:val="28"/>
          <w:lang w:val="uk-UA"/>
        </w:rPr>
        <w:t>підприємства</w:t>
      </w:r>
      <w:r w:rsidRPr="004640BB">
        <w:rPr>
          <w:sz w:val="28"/>
          <w:szCs w:val="28"/>
          <w:lang w:val="uk-UA"/>
        </w:rPr>
        <w:t xml:space="preserve"> </w:t>
      </w:r>
      <w:r w:rsidR="00A909E5" w:rsidRPr="004640BB">
        <w:rPr>
          <w:sz w:val="28"/>
          <w:szCs w:val="28"/>
          <w:lang w:val="uk-UA"/>
        </w:rPr>
        <w:t>продають її,</w:t>
      </w:r>
      <w:r w:rsidR="00FE098A" w:rsidRPr="004640BB">
        <w:rPr>
          <w:sz w:val="28"/>
          <w:szCs w:val="28"/>
          <w:lang w:val="uk-UA"/>
        </w:rPr>
        <w:t xml:space="preserve"> </w:t>
      </w:r>
      <w:r w:rsidR="00A909E5" w:rsidRPr="004640BB">
        <w:rPr>
          <w:sz w:val="28"/>
          <w:szCs w:val="28"/>
          <w:lang w:val="uk-UA"/>
        </w:rPr>
        <w:t>використовуючи</w:t>
      </w:r>
      <w:r w:rsidR="00FE098A" w:rsidRPr="004640BB">
        <w:rPr>
          <w:sz w:val="28"/>
          <w:szCs w:val="28"/>
          <w:lang w:val="uk-UA"/>
        </w:rPr>
        <w:t xml:space="preserve"> </w:t>
      </w:r>
      <w:r w:rsidR="00A909E5" w:rsidRPr="004640BB">
        <w:rPr>
          <w:sz w:val="28"/>
          <w:szCs w:val="28"/>
          <w:lang w:val="uk-UA"/>
        </w:rPr>
        <w:t>форми</w:t>
      </w:r>
      <w:r w:rsidR="00FE098A" w:rsidRPr="004640BB">
        <w:rPr>
          <w:sz w:val="28"/>
          <w:szCs w:val="28"/>
          <w:lang w:val="uk-UA"/>
        </w:rPr>
        <w:t xml:space="preserve"> </w:t>
      </w:r>
      <w:r w:rsidR="00A909E5" w:rsidRPr="004640BB">
        <w:rPr>
          <w:sz w:val="28"/>
          <w:szCs w:val="28"/>
          <w:lang w:val="uk-UA"/>
        </w:rPr>
        <w:t>послідуючої</w:t>
      </w:r>
      <w:r w:rsidR="00FE098A" w:rsidRPr="004640BB">
        <w:rPr>
          <w:sz w:val="28"/>
          <w:szCs w:val="28"/>
          <w:lang w:val="uk-UA"/>
        </w:rPr>
        <w:t xml:space="preserve"> </w:t>
      </w:r>
      <w:r w:rsidR="00A909E5" w:rsidRPr="004640BB">
        <w:rPr>
          <w:sz w:val="28"/>
          <w:szCs w:val="28"/>
          <w:lang w:val="uk-UA"/>
        </w:rPr>
        <w:t>оплати.</w:t>
      </w:r>
      <w:r w:rsidR="00FE098A" w:rsidRPr="004640BB">
        <w:rPr>
          <w:sz w:val="28"/>
          <w:szCs w:val="28"/>
          <w:lang w:val="uk-UA"/>
        </w:rPr>
        <w:t xml:space="preserve"> </w:t>
      </w:r>
      <w:r w:rsidR="00A909E5" w:rsidRPr="004640BB">
        <w:rPr>
          <w:sz w:val="28"/>
          <w:szCs w:val="28"/>
          <w:lang w:val="uk-UA"/>
        </w:rPr>
        <w:t>Тому</w:t>
      </w:r>
      <w:r w:rsidR="00FE098A" w:rsidRPr="004640BB">
        <w:rPr>
          <w:sz w:val="28"/>
          <w:szCs w:val="28"/>
          <w:lang w:val="uk-UA"/>
        </w:rPr>
        <w:t xml:space="preserve"> </w:t>
      </w:r>
      <w:r w:rsidR="00A909E5" w:rsidRPr="004640BB">
        <w:rPr>
          <w:sz w:val="28"/>
          <w:szCs w:val="28"/>
          <w:lang w:val="uk-UA"/>
        </w:rPr>
        <w:t>дебіторська заборгованість є важливою частиною</w:t>
      </w:r>
      <w:r w:rsidR="00FE098A" w:rsidRPr="004640BB">
        <w:rPr>
          <w:sz w:val="28"/>
          <w:szCs w:val="28"/>
          <w:lang w:val="uk-UA"/>
        </w:rPr>
        <w:t xml:space="preserve"> </w:t>
      </w:r>
      <w:r w:rsidR="00A909E5" w:rsidRPr="004640BB">
        <w:rPr>
          <w:sz w:val="28"/>
          <w:szCs w:val="28"/>
          <w:lang w:val="uk-UA"/>
        </w:rPr>
        <w:t>оборотного</w:t>
      </w:r>
      <w:r w:rsidR="00FE098A" w:rsidRPr="004640BB">
        <w:rPr>
          <w:sz w:val="28"/>
          <w:szCs w:val="28"/>
          <w:lang w:val="uk-UA"/>
        </w:rPr>
        <w:t xml:space="preserve"> </w:t>
      </w:r>
      <w:r w:rsidR="00A909E5" w:rsidRPr="004640BB">
        <w:rPr>
          <w:sz w:val="28"/>
          <w:szCs w:val="28"/>
          <w:lang w:val="uk-UA"/>
        </w:rPr>
        <w:t>капіталу.</w:t>
      </w:r>
      <w:r w:rsidR="00FE098A" w:rsidRPr="004640BB">
        <w:rPr>
          <w:sz w:val="28"/>
          <w:szCs w:val="28"/>
          <w:lang w:val="uk-UA"/>
        </w:rPr>
        <w:t xml:space="preserve"> </w:t>
      </w:r>
      <w:r w:rsidR="00A909E5" w:rsidRPr="004640BB">
        <w:rPr>
          <w:sz w:val="28"/>
          <w:szCs w:val="28"/>
          <w:lang w:val="uk-UA"/>
        </w:rPr>
        <w:t>Якщо</w:t>
      </w:r>
      <w:r w:rsidR="00FE098A" w:rsidRPr="004640BB">
        <w:rPr>
          <w:sz w:val="28"/>
          <w:szCs w:val="28"/>
          <w:lang w:val="uk-UA"/>
        </w:rPr>
        <w:t xml:space="preserve"> </w:t>
      </w:r>
      <w:r w:rsidR="00A909E5" w:rsidRPr="004640BB">
        <w:rPr>
          <w:sz w:val="28"/>
          <w:szCs w:val="28"/>
          <w:lang w:val="uk-UA"/>
        </w:rPr>
        <w:t xml:space="preserve">на початок року </w:t>
      </w:r>
      <w:r w:rsidR="00695A6D" w:rsidRPr="004640BB">
        <w:rPr>
          <w:sz w:val="28"/>
          <w:szCs w:val="28"/>
          <w:lang w:val="uk-UA"/>
        </w:rPr>
        <w:t>дебіторська заборгованість</w:t>
      </w:r>
      <w:r w:rsidR="00FE098A" w:rsidRPr="004640BB">
        <w:rPr>
          <w:sz w:val="28"/>
          <w:szCs w:val="28"/>
          <w:lang w:val="uk-UA"/>
        </w:rPr>
        <w:t xml:space="preserve"> </w:t>
      </w:r>
      <w:r w:rsidR="00695A6D" w:rsidRPr="004640BB">
        <w:rPr>
          <w:sz w:val="28"/>
          <w:szCs w:val="28"/>
          <w:lang w:val="uk-UA"/>
        </w:rPr>
        <w:t>складала</w:t>
      </w:r>
      <w:r w:rsidR="00A909E5" w:rsidRPr="004640BB">
        <w:rPr>
          <w:sz w:val="28"/>
          <w:szCs w:val="28"/>
          <w:lang w:val="uk-UA"/>
        </w:rPr>
        <w:t xml:space="preserve"> </w:t>
      </w:r>
      <w:r w:rsidR="00695A6D" w:rsidRPr="004640BB">
        <w:rPr>
          <w:sz w:val="28"/>
          <w:szCs w:val="28"/>
          <w:lang w:val="uk-UA"/>
        </w:rPr>
        <w:t>11324,7</w:t>
      </w:r>
      <w:r w:rsidR="00A909E5" w:rsidRPr="004640BB">
        <w:rPr>
          <w:sz w:val="28"/>
          <w:szCs w:val="28"/>
          <w:lang w:val="uk-UA"/>
        </w:rPr>
        <w:t xml:space="preserve"> тис. грн., то на кінець року цей показник дорівнював </w:t>
      </w:r>
      <w:r w:rsidR="00695A6D" w:rsidRPr="004640BB">
        <w:rPr>
          <w:sz w:val="28"/>
          <w:szCs w:val="28"/>
          <w:lang w:val="uk-UA"/>
        </w:rPr>
        <w:t>11410,7</w:t>
      </w:r>
      <w:r w:rsidR="00A909E5" w:rsidRPr="004640BB">
        <w:rPr>
          <w:sz w:val="28"/>
          <w:szCs w:val="28"/>
          <w:lang w:val="uk-UA"/>
        </w:rPr>
        <w:t xml:space="preserve"> тис. грн., а в загальному підсумку за рік він </w:t>
      </w:r>
      <w:r w:rsidR="00695A6D" w:rsidRPr="004640BB">
        <w:rPr>
          <w:sz w:val="28"/>
          <w:szCs w:val="28"/>
          <w:lang w:val="uk-UA"/>
        </w:rPr>
        <w:t>збільшився</w:t>
      </w:r>
      <w:r w:rsidR="00A909E5" w:rsidRPr="004640BB">
        <w:rPr>
          <w:sz w:val="28"/>
          <w:szCs w:val="28"/>
          <w:lang w:val="uk-UA"/>
        </w:rPr>
        <w:t xml:space="preserve"> на </w:t>
      </w:r>
      <w:r w:rsidR="00695A6D" w:rsidRPr="004640BB">
        <w:rPr>
          <w:sz w:val="28"/>
          <w:szCs w:val="28"/>
          <w:lang w:val="uk-UA"/>
        </w:rPr>
        <w:t>86,0</w:t>
      </w:r>
      <w:r w:rsidR="00A909E5" w:rsidRPr="004640BB">
        <w:rPr>
          <w:sz w:val="28"/>
          <w:szCs w:val="28"/>
          <w:lang w:val="uk-UA"/>
        </w:rPr>
        <w:t xml:space="preserve"> тис.</w:t>
      </w:r>
      <w:r w:rsidR="00884391" w:rsidRPr="004640BB">
        <w:rPr>
          <w:sz w:val="28"/>
          <w:szCs w:val="28"/>
          <w:lang w:val="uk-UA"/>
        </w:rPr>
        <w:t xml:space="preserve"> </w:t>
      </w:r>
      <w:r w:rsidR="00A909E5" w:rsidRPr="004640BB">
        <w:rPr>
          <w:sz w:val="28"/>
          <w:szCs w:val="28"/>
          <w:lang w:val="uk-UA"/>
        </w:rPr>
        <w:t>грн.</w:t>
      </w:r>
    </w:p>
    <w:p w:rsidR="00FE098A" w:rsidRPr="004640BB" w:rsidRDefault="002400C7" w:rsidP="00FE098A">
      <w:pPr>
        <w:spacing w:line="360" w:lineRule="auto"/>
        <w:ind w:firstLine="709"/>
        <w:jc w:val="both"/>
        <w:rPr>
          <w:sz w:val="28"/>
          <w:szCs w:val="28"/>
          <w:lang w:val="uk-UA"/>
        </w:rPr>
      </w:pPr>
      <w:r w:rsidRPr="004640BB">
        <w:rPr>
          <w:sz w:val="28"/>
          <w:szCs w:val="28"/>
          <w:lang w:val="uk-UA"/>
        </w:rPr>
        <w:t>Зміни,</w:t>
      </w:r>
      <w:r w:rsidR="00FE098A" w:rsidRPr="004640BB">
        <w:rPr>
          <w:sz w:val="28"/>
          <w:szCs w:val="28"/>
          <w:lang w:val="uk-UA"/>
        </w:rPr>
        <w:t xml:space="preserve"> </w:t>
      </w:r>
      <w:r w:rsidRPr="004640BB">
        <w:rPr>
          <w:sz w:val="28"/>
          <w:szCs w:val="28"/>
          <w:lang w:val="uk-UA"/>
        </w:rPr>
        <w:t>що</w:t>
      </w:r>
      <w:r w:rsidR="00FE098A" w:rsidRPr="004640BB">
        <w:rPr>
          <w:sz w:val="28"/>
          <w:szCs w:val="28"/>
          <w:lang w:val="uk-UA"/>
        </w:rPr>
        <w:t xml:space="preserve"> </w:t>
      </w:r>
      <w:r w:rsidRPr="004640BB">
        <w:rPr>
          <w:sz w:val="28"/>
          <w:szCs w:val="28"/>
          <w:lang w:val="uk-UA"/>
        </w:rPr>
        <w:t>відбулись</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структурі</w:t>
      </w:r>
      <w:r w:rsidR="00FE098A" w:rsidRPr="004640BB">
        <w:rPr>
          <w:sz w:val="28"/>
          <w:szCs w:val="28"/>
          <w:lang w:val="uk-UA"/>
        </w:rPr>
        <w:t xml:space="preserve"> </w:t>
      </w:r>
      <w:r w:rsidRPr="004640BB">
        <w:rPr>
          <w:sz w:val="28"/>
          <w:szCs w:val="28"/>
          <w:lang w:val="uk-UA"/>
        </w:rPr>
        <w:t>дебіторської заборгованості, свідчать</w:t>
      </w:r>
      <w:r w:rsidR="00FE098A" w:rsidRPr="004640BB">
        <w:rPr>
          <w:sz w:val="28"/>
          <w:szCs w:val="28"/>
          <w:lang w:val="uk-UA"/>
        </w:rPr>
        <w:t xml:space="preserve"> </w:t>
      </w:r>
      <w:r w:rsidRPr="004640BB">
        <w:rPr>
          <w:sz w:val="28"/>
          <w:szCs w:val="28"/>
          <w:lang w:val="uk-UA"/>
        </w:rPr>
        <w:t xml:space="preserve">про </w:t>
      </w:r>
      <w:r w:rsidR="00695A6D" w:rsidRPr="004640BB">
        <w:rPr>
          <w:sz w:val="28"/>
          <w:szCs w:val="28"/>
          <w:lang w:val="uk-UA"/>
        </w:rPr>
        <w:t xml:space="preserve">погіршення </w:t>
      </w:r>
      <w:r w:rsidRPr="004640BB">
        <w:rPr>
          <w:sz w:val="28"/>
          <w:szCs w:val="28"/>
          <w:lang w:val="uk-UA"/>
        </w:rPr>
        <w:t xml:space="preserve">розрахункової дисципліни в бік </w:t>
      </w:r>
      <w:r w:rsidR="00695A6D" w:rsidRPr="004640BB">
        <w:rPr>
          <w:sz w:val="28"/>
          <w:szCs w:val="28"/>
          <w:lang w:val="uk-UA"/>
        </w:rPr>
        <w:t>погіршення</w:t>
      </w:r>
      <w:r w:rsidR="00FE098A" w:rsidRPr="004640BB">
        <w:rPr>
          <w:sz w:val="28"/>
          <w:szCs w:val="28"/>
          <w:lang w:val="uk-UA"/>
        </w:rPr>
        <w:t xml:space="preserve"> </w:t>
      </w:r>
      <w:r w:rsidRPr="004640BB">
        <w:rPr>
          <w:sz w:val="28"/>
          <w:szCs w:val="28"/>
          <w:lang w:val="uk-UA"/>
        </w:rPr>
        <w:t>платоспроможності.</w:t>
      </w:r>
    </w:p>
    <w:p w:rsidR="00040718" w:rsidRDefault="00040718" w:rsidP="00FE098A">
      <w:pPr>
        <w:spacing w:line="360" w:lineRule="auto"/>
        <w:ind w:firstLine="709"/>
        <w:jc w:val="both"/>
        <w:rPr>
          <w:sz w:val="28"/>
          <w:szCs w:val="28"/>
          <w:lang w:val="uk-UA"/>
        </w:rPr>
      </w:pPr>
    </w:p>
    <w:p w:rsidR="00A43FBA" w:rsidRPr="004640BB" w:rsidRDefault="00A909E5" w:rsidP="00FE098A">
      <w:pPr>
        <w:spacing w:line="360" w:lineRule="auto"/>
        <w:ind w:firstLine="709"/>
        <w:jc w:val="both"/>
        <w:rPr>
          <w:sz w:val="28"/>
          <w:szCs w:val="28"/>
          <w:lang w:val="uk-UA"/>
        </w:rPr>
      </w:pPr>
      <w:r w:rsidRPr="004640BB">
        <w:rPr>
          <w:sz w:val="28"/>
          <w:szCs w:val="28"/>
          <w:lang w:val="uk-UA"/>
        </w:rPr>
        <w:t>Таблиця 2.1.3</w:t>
      </w:r>
      <w:r w:rsidR="00040718">
        <w:rPr>
          <w:sz w:val="28"/>
          <w:szCs w:val="28"/>
          <w:lang w:val="uk-UA"/>
        </w:rPr>
        <w:t xml:space="preserve"> </w:t>
      </w:r>
      <w:r w:rsidR="00A43FBA" w:rsidRPr="004640BB">
        <w:rPr>
          <w:sz w:val="28"/>
          <w:szCs w:val="28"/>
          <w:lang w:val="uk-UA"/>
        </w:rPr>
        <w:t>Аналіз стану запасів та витрат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1041"/>
        <w:gridCol w:w="1065"/>
        <w:gridCol w:w="1041"/>
        <w:gridCol w:w="1065"/>
        <w:gridCol w:w="1090"/>
        <w:gridCol w:w="1018"/>
        <w:gridCol w:w="1283"/>
      </w:tblGrid>
      <w:tr w:rsidR="00A43FBA" w:rsidRPr="00ED0C66" w:rsidTr="00ED0C66">
        <w:trPr>
          <w:jc w:val="center"/>
        </w:trPr>
        <w:tc>
          <w:tcPr>
            <w:tcW w:w="1196" w:type="dxa"/>
            <w:vMerge w:val="restart"/>
            <w:shd w:val="clear" w:color="auto" w:fill="auto"/>
          </w:tcPr>
          <w:p w:rsidR="00A43FBA" w:rsidRPr="00ED0C66" w:rsidRDefault="00A43FBA" w:rsidP="00ED0C66">
            <w:pPr>
              <w:spacing w:line="360" w:lineRule="auto"/>
              <w:jc w:val="both"/>
              <w:rPr>
                <w:sz w:val="20"/>
                <w:szCs w:val="20"/>
                <w:lang w:val="uk-UA"/>
              </w:rPr>
            </w:pPr>
            <w:r w:rsidRPr="00ED0C66">
              <w:rPr>
                <w:sz w:val="20"/>
                <w:szCs w:val="20"/>
                <w:lang w:val="uk-UA"/>
              </w:rPr>
              <w:t>Найменування</w:t>
            </w:r>
          </w:p>
          <w:p w:rsidR="00A43FBA" w:rsidRPr="00ED0C66" w:rsidRDefault="00A43FBA" w:rsidP="00ED0C66">
            <w:pPr>
              <w:spacing w:line="360" w:lineRule="auto"/>
              <w:jc w:val="both"/>
              <w:rPr>
                <w:sz w:val="20"/>
                <w:szCs w:val="20"/>
                <w:lang w:val="uk-UA"/>
              </w:rPr>
            </w:pPr>
            <w:r w:rsidRPr="00ED0C66">
              <w:rPr>
                <w:sz w:val="20"/>
                <w:szCs w:val="20"/>
                <w:lang w:val="uk-UA"/>
              </w:rPr>
              <w:t>статті</w:t>
            </w:r>
          </w:p>
        </w:tc>
        <w:tc>
          <w:tcPr>
            <w:tcW w:w="2392" w:type="dxa"/>
            <w:gridSpan w:val="2"/>
            <w:shd w:val="clear" w:color="auto" w:fill="auto"/>
          </w:tcPr>
          <w:p w:rsidR="00A43FBA" w:rsidRPr="00ED0C66" w:rsidRDefault="00A43FBA" w:rsidP="00ED0C66">
            <w:pPr>
              <w:spacing w:line="360" w:lineRule="auto"/>
              <w:jc w:val="both"/>
              <w:rPr>
                <w:sz w:val="20"/>
                <w:szCs w:val="20"/>
                <w:lang w:val="uk-UA"/>
              </w:rPr>
            </w:pPr>
            <w:r w:rsidRPr="00ED0C66">
              <w:rPr>
                <w:sz w:val="20"/>
                <w:szCs w:val="20"/>
                <w:lang w:val="uk-UA"/>
              </w:rPr>
              <w:t>На початок звітного періоду</w:t>
            </w:r>
          </w:p>
        </w:tc>
        <w:tc>
          <w:tcPr>
            <w:tcW w:w="2392" w:type="dxa"/>
            <w:gridSpan w:val="2"/>
            <w:shd w:val="clear" w:color="auto" w:fill="auto"/>
          </w:tcPr>
          <w:p w:rsidR="00A43FBA" w:rsidRPr="00ED0C66" w:rsidRDefault="00A43FBA" w:rsidP="00ED0C66">
            <w:pPr>
              <w:spacing w:line="360" w:lineRule="auto"/>
              <w:jc w:val="both"/>
              <w:rPr>
                <w:sz w:val="20"/>
                <w:szCs w:val="20"/>
                <w:lang w:val="uk-UA"/>
              </w:rPr>
            </w:pPr>
            <w:r w:rsidRPr="00ED0C66">
              <w:rPr>
                <w:sz w:val="20"/>
                <w:szCs w:val="20"/>
                <w:lang w:val="uk-UA"/>
              </w:rPr>
              <w:t>На кінець звітного періоду</w:t>
            </w:r>
          </w:p>
        </w:tc>
        <w:tc>
          <w:tcPr>
            <w:tcW w:w="3591" w:type="dxa"/>
            <w:gridSpan w:val="3"/>
            <w:shd w:val="clear" w:color="auto" w:fill="auto"/>
          </w:tcPr>
          <w:p w:rsidR="00A43FBA" w:rsidRPr="00ED0C66" w:rsidRDefault="00A43FBA" w:rsidP="00ED0C66">
            <w:pPr>
              <w:spacing w:line="360" w:lineRule="auto"/>
              <w:jc w:val="both"/>
              <w:rPr>
                <w:sz w:val="20"/>
                <w:szCs w:val="20"/>
                <w:lang w:val="uk-UA"/>
              </w:rPr>
            </w:pPr>
            <w:r w:rsidRPr="00ED0C66">
              <w:rPr>
                <w:sz w:val="20"/>
                <w:szCs w:val="20"/>
                <w:lang w:val="uk-UA"/>
              </w:rPr>
              <w:t>Відхилення (+,-)</w:t>
            </w:r>
          </w:p>
        </w:tc>
      </w:tr>
      <w:tr w:rsidR="00466463" w:rsidRPr="00ED0C66" w:rsidTr="00ED0C66">
        <w:trPr>
          <w:trHeight w:val="1114"/>
          <w:jc w:val="center"/>
        </w:trPr>
        <w:tc>
          <w:tcPr>
            <w:tcW w:w="1196" w:type="dxa"/>
            <w:vMerge/>
            <w:shd w:val="clear" w:color="auto" w:fill="auto"/>
          </w:tcPr>
          <w:p w:rsidR="00A43FBA" w:rsidRPr="00ED0C66" w:rsidRDefault="00A43FBA" w:rsidP="00ED0C66">
            <w:pPr>
              <w:spacing w:line="360" w:lineRule="auto"/>
              <w:jc w:val="both"/>
              <w:rPr>
                <w:sz w:val="20"/>
                <w:szCs w:val="20"/>
                <w:lang w:val="uk-UA"/>
              </w:rPr>
            </w:pPr>
          </w:p>
        </w:tc>
        <w:tc>
          <w:tcPr>
            <w:tcW w:w="1196" w:type="dxa"/>
            <w:shd w:val="clear" w:color="auto" w:fill="auto"/>
          </w:tcPr>
          <w:p w:rsidR="00A43FBA" w:rsidRPr="00ED0C66" w:rsidRDefault="00A43FBA" w:rsidP="00ED0C66">
            <w:pPr>
              <w:spacing w:line="360" w:lineRule="auto"/>
              <w:jc w:val="both"/>
              <w:rPr>
                <w:sz w:val="20"/>
                <w:szCs w:val="20"/>
                <w:lang w:val="uk-UA"/>
              </w:rPr>
            </w:pPr>
            <w:r w:rsidRPr="00ED0C66">
              <w:rPr>
                <w:sz w:val="20"/>
                <w:szCs w:val="20"/>
                <w:lang w:val="uk-UA"/>
              </w:rPr>
              <w:t xml:space="preserve">тис. </w:t>
            </w:r>
            <w:r w:rsidR="00884391" w:rsidRPr="00ED0C66">
              <w:rPr>
                <w:sz w:val="20"/>
                <w:szCs w:val="20"/>
                <w:lang w:val="uk-UA"/>
              </w:rPr>
              <w:t>грн.</w:t>
            </w:r>
          </w:p>
        </w:tc>
        <w:tc>
          <w:tcPr>
            <w:tcW w:w="1196" w:type="dxa"/>
            <w:shd w:val="clear" w:color="auto" w:fill="auto"/>
          </w:tcPr>
          <w:p w:rsidR="00A43FBA" w:rsidRPr="00ED0C66" w:rsidRDefault="00A43FBA" w:rsidP="00ED0C66">
            <w:pPr>
              <w:spacing w:line="360" w:lineRule="auto"/>
              <w:jc w:val="both"/>
              <w:rPr>
                <w:sz w:val="20"/>
                <w:szCs w:val="20"/>
                <w:lang w:val="uk-UA"/>
              </w:rPr>
            </w:pPr>
            <w:r w:rsidRPr="00ED0C66">
              <w:rPr>
                <w:sz w:val="20"/>
                <w:szCs w:val="20"/>
                <w:lang w:val="uk-UA"/>
              </w:rPr>
              <w:t>питома вага,%</w:t>
            </w:r>
          </w:p>
        </w:tc>
        <w:tc>
          <w:tcPr>
            <w:tcW w:w="1196" w:type="dxa"/>
            <w:shd w:val="clear" w:color="auto" w:fill="auto"/>
          </w:tcPr>
          <w:p w:rsidR="00A43FBA" w:rsidRPr="00ED0C66" w:rsidRDefault="00A43FBA" w:rsidP="00ED0C66">
            <w:pPr>
              <w:spacing w:line="360" w:lineRule="auto"/>
              <w:jc w:val="both"/>
              <w:rPr>
                <w:sz w:val="20"/>
                <w:szCs w:val="20"/>
                <w:lang w:val="uk-UA"/>
              </w:rPr>
            </w:pPr>
            <w:r w:rsidRPr="00ED0C66">
              <w:rPr>
                <w:sz w:val="20"/>
                <w:szCs w:val="20"/>
                <w:lang w:val="uk-UA"/>
              </w:rPr>
              <w:t xml:space="preserve">тис. </w:t>
            </w:r>
            <w:r w:rsidR="00884391" w:rsidRPr="00ED0C66">
              <w:rPr>
                <w:sz w:val="20"/>
                <w:szCs w:val="20"/>
                <w:lang w:val="uk-UA"/>
              </w:rPr>
              <w:t>грн.</w:t>
            </w:r>
          </w:p>
        </w:tc>
        <w:tc>
          <w:tcPr>
            <w:tcW w:w="1196" w:type="dxa"/>
            <w:shd w:val="clear" w:color="auto" w:fill="auto"/>
          </w:tcPr>
          <w:p w:rsidR="00A43FBA" w:rsidRPr="00ED0C66" w:rsidRDefault="00A43FBA" w:rsidP="00ED0C66">
            <w:pPr>
              <w:spacing w:line="360" w:lineRule="auto"/>
              <w:jc w:val="both"/>
              <w:rPr>
                <w:sz w:val="20"/>
                <w:szCs w:val="20"/>
                <w:lang w:val="uk-UA"/>
              </w:rPr>
            </w:pPr>
            <w:r w:rsidRPr="00ED0C66">
              <w:rPr>
                <w:sz w:val="20"/>
                <w:szCs w:val="20"/>
                <w:lang w:val="uk-UA"/>
              </w:rPr>
              <w:t>питома вага,%</w:t>
            </w:r>
          </w:p>
        </w:tc>
        <w:tc>
          <w:tcPr>
            <w:tcW w:w="1197" w:type="dxa"/>
            <w:shd w:val="clear" w:color="auto" w:fill="auto"/>
          </w:tcPr>
          <w:p w:rsidR="00A43FBA" w:rsidRPr="00ED0C66" w:rsidRDefault="00A43FBA" w:rsidP="00ED0C66">
            <w:pPr>
              <w:spacing w:line="360" w:lineRule="auto"/>
              <w:jc w:val="both"/>
              <w:rPr>
                <w:sz w:val="20"/>
                <w:szCs w:val="20"/>
                <w:lang w:val="uk-UA"/>
              </w:rPr>
            </w:pPr>
            <w:r w:rsidRPr="00ED0C66">
              <w:rPr>
                <w:sz w:val="20"/>
                <w:szCs w:val="20"/>
                <w:lang w:val="uk-UA"/>
              </w:rPr>
              <w:t xml:space="preserve">в сумі, тис. </w:t>
            </w:r>
            <w:r w:rsidR="00884391" w:rsidRPr="00ED0C66">
              <w:rPr>
                <w:sz w:val="20"/>
                <w:szCs w:val="20"/>
                <w:lang w:val="uk-UA"/>
              </w:rPr>
              <w:t>грн.</w:t>
            </w:r>
          </w:p>
        </w:tc>
        <w:tc>
          <w:tcPr>
            <w:tcW w:w="1197" w:type="dxa"/>
            <w:shd w:val="clear" w:color="auto" w:fill="auto"/>
          </w:tcPr>
          <w:p w:rsidR="00A43FBA" w:rsidRPr="00ED0C66" w:rsidRDefault="00A43FBA" w:rsidP="00ED0C66">
            <w:pPr>
              <w:spacing w:line="360" w:lineRule="auto"/>
              <w:jc w:val="both"/>
              <w:rPr>
                <w:sz w:val="20"/>
                <w:szCs w:val="20"/>
                <w:lang w:val="uk-UA"/>
              </w:rPr>
            </w:pPr>
            <w:r w:rsidRPr="00ED0C66">
              <w:rPr>
                <w:sz w:val="20"/>
                <w:szCs w:val="20"/>
                <w:lang w:val="uk-UA"/>
              </w:rPr>
              <w:t>в %</w:t>
            </w:r>
          </w:p>
        </w:tc>
        <w:tc>
          <w:tcPr>
            <w:tcW w:w="1197" w:type="dxa"/>
            <w:shd w:val="clear" w:color="auto" w:fill="auto"/>
          </w:tcPr>
          <w:p w:rsidR="00A43FBA" w:rsidRPr="00ED0C66" w:rsidRDefault="00A43FBA" w:rsidP="00ED0C66">
            <w:pPr>
              <w:spacing w:line="360" w:lineRule="auto"/>
              <w:jc w:val="both"/>
              <w:rPr>
                <w:sz w:val="20"/>
                <w:szCs w:val="20"/>
                <w:lang w:val="uk-UA"/>
              </w:rPr>
            </w:pPr>
            <w:r w:rsidRPr="00ED0C66">
              <w:rPr>
                <w:sz w:val="20"/>
                <w:szCs w:val="20"/>
                <w:lang w:val="uk-UA"/>
              </w:rPr>
              <w:t>темпи зростання,%</w:t>
            </w:r>
          </w:p>
        </w:tc>
      </w:tr>
      <w:tr w:rsidR="00466463" w:rsidRPr="00ED0C66" w:rsidTr="00ED0C66">
        <w:trPr>
          <w:jc w:val="center"/>
        </w:trPr>
        <w:tc>
          <w:tcPr>
            <w:tcW w:w="1196" w:type="dxa"/>
            <w:shd w:val="clear" w:color="auto" w:fill="auto"/>
          </w:tcPr>
          <w:p w:rsidR="00A43FBA" w:rsidRPr="00ED0C66" w:rsidRDefault="00EB4E81" w:rsidP="00ED0C66">
            <w:pPr>
              <w:spacing w:line="360" w:lineRule="auto"/>
              <w:jc w:val="both"/>
              <w:rPr>
                <w:sz w:val="20"/>
                <w:szCs w:val="20"/>
                <w:lang w:val="uk-UA"/>
              </w:rPr>
            </w:pPr>
            <w:r w:rsidRPr="00ED0C66">
              <w:rPr>
                <w:sz w:val="20"/>
                <w:szCs w:val="20"/>
                <w:lang w:val="uk-UA"/>
              </w:rPr>
              <w:t>Виробничі запаси</w:t>
            </w:r>
          </w:p>
        </w:tc>
        <w:tc>
          <w:tcPr>
            <w:tcW w:w="1196"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1222</w:t>
            </w:r>
          </w:p>
        </w:tc>
        <w:tc>
          <w:tcPr>
            <w:tcW w:w="1196" w:type="dxa"/>
            <w:shd w:val="clear" w:color="auto" w:fill="auto"/>
          </w:tcPr>
          <w:p w:rsidR="00A43FBA" w:rsidRPr="00ED0C66" w:rsidRDefault="00466463" w:rsidP="00ED0C66">
            <w:pPr>
              <w:spacing w:line="360" w:lineRule="auto"/>
              <w:jc w:val="both"/>
              <w:rPr>
                <w:sz w:val="20"/>
                <w:szCs w:val="20"/>
                <w:lang w:val="uk-UA"/>
              </w:rPr>
            </w:pPr>
            <w:r w:rsidRPr="00ED0C66">
              <w:rPr>
                <w:sz w:val="20"/>
                <w:szCs w:val="20"/>
                <w:lang w:val="uk-UA"/>
              </w:rPr>
              <w:t>31,2</w:t>
            </w:r>
          </w:p>
        </w:tc>
        <w:tc>
          <w:tcPr>
            <w:tcW w:w="1196"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17,1</w:t>
            </w:r>
          </w:p>
        </w:tc>
        <w:tc>
          <w:tcPr>
            <w:tcW w:w="1196" w:type="dxa"/>
            <w:shd w:val="clear" w:color="auto" w:fill="auto"/>
          </w:tcPr>
          <w:p w:rsidR="00A43FBA" w:rsidRPr="00ED0C66" w:rsidRDefault="00466463" w:rsidP="00ED0C66">
            <w:pPr>
              <w:spacing w:line="360" w:lineRule="auto"/>
              <w:jc w:val="both"/>
              <w:rPr>
                <w:sz w:val="20"/>
                <w:szCs w:val="20"/>
                <w:lang w:val="uk-UA"/>
              </w:rPr>
            </w:pPr>
            <w:r w:rsidRPr="00ED0C66">
              <w:rPr>
                <w:sz w:val="20"/>
                <w:szCs w:val="20"/>
                <w:lang w:val="uk-UA"/>
              </w:rPr>
              <w:t>0,9</w:t>
            </w:r>
          </w:p>
        </w:tc>
        <w:tc>
          <w:tcPr>
            <w:tcW w:w="1197"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(1204,9)</w:t>
            </w:r>
          </w:p>
        </w:tc>
        <w:tc>
          <w:tcPr>
            <w:tcW w:w="1197" w:type="dxa"/>
            <w:shd w:val="clear" w:color="auto" w:fill="auto"/>
          </w:tcPr>
          <w:p w:rsidR="00A43FBA" w:rsidRPr="00ED0C66" w:rsidRDefault="00466463" w:rsidP="00ED0C66">
            <w:pPr>
              <w:spacing w:line="360" w:lineRule="auto"/>
              <w:jc w:val="both"/>
              <w:rPr>
                <w:sz w:val="20"/>
                <w:szCs w:val="20"/>
                <w:lang w:val="uk-UA"/>
              </w:rPr>
            </w:pPr>
            <w:r w:rsidRPr="00ED0C66">
              <w:rPr>
                <w:sz w:val="20"/>
                <w:szCs w:val="20"/>
                <w:lang w:val="uk-UA"/>
              </w:rPr>
              <w:t>(30,3</w:t>
            </w:r>
            <w:r w:rsidR="00F5065A" w:rsidRPr="00ED0C66">
              <w:rPr>
                <w:sz w:val="20"/>
                <w:szCs w:val="20"/>
                <w:lang w:val="uk-UA"/>
              </w:rPr>
              <w:t>)</w:t>
            </w:r>
          </w:p>
        </w:tc>
        <w:tc>
          <w:tcPr>
            <w:tcW w:w="1197"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1,3</w:t>
            </w:r>
          </w:p>
        </w:tc>
      </w:tr>
      <w:tr w:rsidR="00466463" w:rsidRPr="00ED0C66" w:rsidTr="00ED0C66">
        <w:trPr>
          <w:jc w:val="center"/>
        </w:trPr>
        <w:tc>
          <w:tcPr>
            <w:tcW w:w="1196" w:type="dxa"/>
            <w:shd w:val="clear" w:color="auto" w:fill="auto"/>
          </w:tcPr>
          <w:p w:rsidR="00A43FBA" w:rsidRPr="00ED0C66" w:rsidRDefault="00EB4E81" w:rsidP="00ED0C66">
            <w:pPr>
              <w:spacing w:line="360" w:lineRule="auto"/>
              <w:jc w:val="both"/>
              <w:rPr>
                <w:sz w:val="20"/>
                <w:szCs w:val="20"/>
                <w:lang w:val="uk-UA"/>
              </w:rPr>
            </w:pPr>
            <w:r w:rsidRPr="00ED0C66">
              <w:rPr>
                <w:sz w:val="20"/>
                <w:szCs w:val="20"/>
                <w:lang w:val="uk-UA"/>
              </w:rPr>
              <w:t>Незавершене виробництво</w:t>
            </w:r>
          </w:p>
        </w:tc>
        <w:tc>
          <w:tcPr>
            <w:tcW w:w="1196" w:type="dxa"/>
            <w:shd w:val="clear" w:color="auto" w:fill="auto"/>
          </w:tcPr>
          <w:p w:rsidR="00A43FBA" w:rsidRPr="00ED0C66" w:rsidRDefault="00FE098A" w:rsidP="00ED0C66">
            <w:pPr>
              <w:spacing w:line="360" w:lineRule="auto"/>
              <w:jc w:val="both"/>
              <w:rPr>
                <w:sz w:val="20"/>
                <w:szCs w:val="20"/>
                <w:lang w:val="uk-UA"/>
              </w:rPr>
            </w:pPr>
            <w:r w:rsidRPr="00ED0C66">
              <w:rPr>
                <w:sz w:val="20"/>
                <w:szCs w:val="20"/>
                <w:lang w:val="uk-UA"/>
              </w:rPr>
              <w:t xml:space="preserve"> </w:t>
            </w:r>
            <w:r w:rsidR="00530F61" w:rsidRPr="00ED0C66">
              <w:rPr>
                <w:sz w:val="20"/>
                <w:szCs w:val="20"/>
                <w:lang w:val="uk-UA"/>
              </w:rPr>
              <w:t>0,0</w:t>
            </w:r>
          </w:p>
        </w:tc>
        <w:tc>
          <w:tcPr>
            <w:tcW w:w="1196" w:type="dxa"/>
            <w:shd w:val="clear" w:color="auto" w:fill="auto"/>
          </w:tcPr>
          <w:p w:rsidR="00A43FBA" w:rsidRPr="00ED0C66" w:rsidRDefault="00A43FBA" w:rsidP="00ED0C66">
            <w:pPr>
              <w:spacing w:line="360" w:lineRule="auto"/>
              <w:jc w:val="both"/>
              <w:rPr>
                <w:sz w:val="20"/>
                <w:szCs w:val="20"/>
                <w:lang w:val="uk-UA"/>
              </w:rPr>
            </w:pPr>
          </w:p>
        </w:tc>
        <w:tc>
          <w:tcPr>
            <w:tcW w:w="1196" w:type="dxa"/>
            <w:shd w:val="clear" w:color="auto" w:fill="auto"/>
          </w:tcPr>
          <w:p w:rsidR="00A43FBA" w:rsidRPr="00ED0C66" w:rsidRDefault="00FE098A" w:rsidP="00ED0C66">
            <w:pPr>
              <w:spacing w:line="360" w:lineRule="auto"/>
              <w:jc w:val="both"/>
              <w:rPr>
                <w:sz w:val="20"/>
                <w:szCs w:val="20"/>
                <w:lang w:val="uk-UA"/>
              </w:rPr>
            </w:pPr>
            <w:r w:rsidRPr="00ED0C66">
              <w:rPr>
                <w:sz w:val="20"/>
                <w:szCs w:val="20"/>
                <w:lang w:val="uk-UA"/>
              </w:rPr>
              <w:t xml:space="preserve"> </w:t>
            </w:r>
            <w:r w:rsidR="00530F61" w:rsidRPr="00ED0C66">
              <w:rPr>
                <w:sz w:val="20"/>
                <w:szCs w:val="20"/>
                <w:lang w:val="uk-UA"/>
              </w:rPr>
              <w:t>0,0</w:t>
            </w:r>
          </w:p>
        </w:tc>
        <w:tc>
          <w:tcPr>
            <w:tcW w:w="1196" w:type="dxa"/>
            <w:shd w:val="clear" w:color="auto" w:fill="auto"/>
          </w:tcPr>
          <w:p w:rsidR="00A43FBA" w:rsidRPr="00ED0C66" w:rsidRDefault="00A43FBA" w:rsidP="00ED0C66">
            <w:pPr>
              <w:spacing w:line="360" w:lineRule="auto"/>
              <w:jc w:val="both"/>
              <w:rPr>
                <w:sz w:val="20"/>
                <w:szCs w:val="20"/>
                <w:lang w:val="uk-UA"/>
              </w:rPr>
            </w:pPr>
          </w:p>
        </w:tc>
        <w:tc>
          <w:tcPr>
            <w:tcW w:w="1197" w:type="dxa"/>
            <w:shd w:val="clear" w:color="auto" w:fill="auto"/>
          </w:tcPr>
          <w:p w:rsidR="00A43FBA" w:rsidRPr="00ED0C66" w:rsidRDefault="00A43FBA" w:rsidP="00ED0C66">
            <w:pPr>
              <w:spacing w:line="360" w:lineRule="auto"/>
              <w:jc w:val="both"/>
              <w:rPr>
                <w:sz w:val="20"/>
                <w:szCs w:val="20"/>
                <w:lang w:val="uk-UA"/>
              </w:rPr>
            </w:pPr>
          </w:p>
        </w:tc>
        <w:tc>
          <w:tcPr>
            <w:tcW w:w="1197" w:type="dxa"/>
            <w:shd w:val="clear" w:color="auto" w:fill="auto"/>
          </w:tcPr>
          <w:p w:rsidR="00A43FBA" w:rsidRPr="00ED0C66" w:rsidRDefault="00A43FBA" w:rsidP="00ED0C66">
            <w:pPr>
              <w:spacing w:line="360" w:lineRule="auto"/>
              <w:jc w:val="both"/>
              <w:rPr>
                <w:sz w:val="20"/>
                <w:szCs w:val="20"/>
                <w:lang w:val="uk-UA"/>
              </w:rPr>
            </w:pPr>
          </w:p>
        </w:tc>
        <w:tc>
          <w:tcPr>
            <w:tcW w:w="1197" w:type="dxa"/>
            <w:shd w:val="clear" w:color="auto" w:fill="auto"/>
          </w:tcPr>
          <w:p w:rsidR="00A43FBA" w:rsidRPr="00ED0C66" w:rsidRDefault="00A43FBA" w:rsidP="00ED0C66">
            <w:pPr>
              <w:spacing w:line="360" w:lineRule="auto"/>
              <w:jc w:val="both"/>
              <w:rPr>
                <w:sz w:val="20"/>
                <w:szCs w:val="20"/>
                <w:lang w:val="uk-UA"/>
              </w:rPr>
            </w:pPr>
          </w:p>
        </w:tc>
      </w:tr>
      <w:tr w:rsidR="00466463" w:rsidRPr="00ED0C66" w:rsidTr="00ED0C66">
        <w:trPr>
          <w:jc w:val="center"/>
        </w:trPr>
        <w:tc>
          <w:tcPr>
            <w:tcW w:w="1196" w:type="dxa"/>
            <w:shd w:val="clear" w:color="auto" w:fill="auto"/>
          </w:tcPr>
          <w:p w:rsidR="00A43FBA" w:rsidRPr="00ED0C66" w:rsidRDefault="00EB4E81" w:rsidP="00ED0C66">
            <w:pPr>
              <w:spacing w:line="360" w:lineRule="auto"/>
              <w:jc w:val="both"/>
              <w:rPr>
                <w:sz w:val="20"/>
                <w:szCs w:val="20"/>
                <w:lang w:val="uk-UA"/>
              </w:rPr>
            </w:pPr>
            <w:r w:rsidRPr="00ED0C66">
              <w:rPr>
                <w:sz w:val="20"/>
                <w:szCs w:val="20"/>
                <w:lang w:val="uk-UA"/>
              </w:rPr>
              <w:t>Готова продукція</w:t>
            </w:r>
          </w:p>
        </w:tc>
        <w:tc>
          <w:tcPr>
            <w:tcW w:w="1196"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827,3</w:t>
            </w:r>
          </w:p>
        </w:tc>
        <w:tc>
          <w:tcPr>
            <w:tcW w:w="1196" w:type="dxa"/>
            <w:shd w:val="clear" w:color="auto" w:fill="auto"/>
          </w:tcPr>
          <w:p w:rsidR="00A43FBA" w:rsidRPr="00ED0C66" w:rsidRDefault="00466463" w:rsidP="00ED0C66">
            <w:pPr>
              <w:spacing w:line="360" w:lineRule="auto"/>
              <w:jc w:val="both"/>
              <w:rPr>
                <w:sz w:val="20"/>
                <w:szCs w:val="20"/>
                <w:lang w:val="uk-UA"/>
              </w:rPr>
            </w:pPr>
            <w:r w:rsidRPr="00ED0C66">
              <w:rPr>
                <w:sz w:val="20"/>
                <w:szCs w:val="20"/>
                <w:lang w:val="uk-UA"/>
              </w:rPr>
              <w:t>21,1</w:t>
            </w:r>
          </w:p>
        </w:tc>
        <w:tc>
          <w:tcPr>
            <w:tcW w:w="1196"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811,3</w:t>
            </w:r>
          </w:p>
        </w:tc>
        <w:tc>
          <w:tcPr>
            <w:tcW w:w="1196" w:type="dxa"/>
            <w:shd w:val="clear" w:color="auto" w:fill="auto"/>
          </w:tcPr>
          <w:p w:rsidR="00A43FBA" w:rsidRPr="00ED0C66" w:rsidRDefault="00466463" w:rsidP="00ED0C66">
            <w:pPr>
              <w:spacing w:line="360" w:lineRule="auto"/>
              <w:jc w:val="both"/>
              <w:rPr>
                <w:sz w:val="20"/>
                <w:szCs w:val="20"/>
                <w:lang w:val="uk-UA"/>
              </w:rPr>
            </w:pPr>
            <w:r w:rsidRPr="00ED0C66">
              <w:rPr>
                <w:sz w:val="20"/>
                <w:szCs w:val="20"/>
                <w:lang w:val="uk-UA"/>
              </w:rPr>
              <w:t>41,2</w:t>
            </w:r>
          </w:p>
        </w:tc>
        <w:tc>
          <w:tcPr>
            <w:tcW w:w="1197"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(16)</w:t>
            </w:r>
          </w:p>
        </w:tc>
        <w:tc>
          <w:tcPr>
            <w:tcW w:w="1197" w:type="dxa"/>
            <w:shd w:val="clear" w:color="auto" w:fill="auto"/>
          </w:tcPr>
          <w:p w:rsidR="00A43FBA" w:rsidRPr="00ED0C66" w:rsidRDefault="00FB584E" w:rsidP="00ED0C66">
            <w:pPr>
              <w:spacing w:line="360" w:lineRule="auto"/>
              <w:jc w:val="both"/>
              <w:rPr>
                <w:sz w:val="20"/>
                <w:szCs w:val="20"/>
                <w:lang w:val="uk-UA"/>
              </w:rPr>
            </w:pPr>
            <w:r w:rsidRPr="00ED0C66">
              <w:rPr>
                <w:sz w:val="20"/>
                <w:szCs w:val="20"/>
                <w:lang w:val="uk-UA"/>
              </w:rPr>
              <w:t>20,1</w:t>
            </w:r>
          </w:p>
        </w:tc>
        <w:tc>
          <w:tcPr>
            <w:tcW w:w="1197"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7,2</w:t>
            </w:r>
          </w:p>
        </w:tc>
      </w:tr>
      <w:tr w:rsidR="00466463" w:rsidRPr="00ED0C66" w:rsidTr="00ED0C66">
        <w:trPr>
          <w:jc w:val="center"/>
        </w:trPr>
        <w:tc>
          <w:tcPr>
            <w:tcW w:w="1196" w:type="dxa"/>
            <w:shd w:val="clear" w:color="auto" w:fill="auto"/>
          </w:tcPr>
          <w:p w:rsidR="00A43FBA" w:rsidRPr="00ED0C66" w:rsidRDefault="00EB4E81" w:rsidP="00ED0C66">
            <w:pPr>
              <w:spacing w:line="360" w:lineRule="auto"/>
              <w:jc w:val="both"/>
              <w:rPr>
                <w:sz w:val="20"/>
                <w:szCs w:val="20"/>
                <w:lang w:val="uk-UA"/>
              </w:rPr>
            </w:pPr>
            <w:r w:rsidRPr="00ED0C66">
              <w:rPr>
                <w:sz w:val="20"/>
                <w:szCs w:val="20"/>
                <w:lang w:val="uk-UA"/>
              </w:rPr>
              <w:t xml:space="preserve">Товари </w:t>
            </w:r>
          </w:p>
        </w:tc>
        <w:tc>
          <w:tcPr>
            <w:tcW w:w="1196"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377,8</w:t>
            </w:r>
          </w:p>
        </w:tc>
        <w:tc>
          <w:tcPr>
            <w:tcW w:w="1196" w:type="dxa"/>
            <w:shd w:val="clear" w:color="auto" w:fill="auto"/>
          </w:tcPr>
          <w:p w:rsidR="00A43FBA" w:rsidRPr="00ED0C66" w:rsidRDefault="00466463" w:rsidP="00ED0C66">
            <w:pPr>
              <w:spacing w:line="360" w:lineRule="auto"/>
              <w:jc w:val="both"/>
              <w:rPr>
                <w:sz w:val="20"/>
                <w:szCs w:val="20"/>
                <w:lang w:val="uk-UA"/>
              </w:rPr>
            </w:pPr>
            <w:r w:rsidRPr="00ED0C66">
              <w:rPr>
                <w:sz w:val="20"/>
                <w:szCs w:val="20"/>
                <w:lang w:val="uk-UA"/>
              </w:rPr>
              <w:t>9,7</w:t>
            </w:r>
          </w:p>
        </w:tc>
        <w:tc>
          <w:tcPr>
            <w:tcW w:w="1196"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507,3</w:t>
            </w:r>
          </w:p>
        </w:tc>
        <w:tc>
          <w:tcPr>
            <w:tcW w:w="1196" w:type="dxa"/>
            <w:shd w:val="clear" w:color="auto" w:fill="auto"/>
          </w:tcPr>
          <w:p w:rsidR="00A43FBA" w:rsidRPr="00ED0C66" w:rsidRDefault="00466463" w:rsidP="00ED0C66">
            <w:pPr>
              <w:spacing w:line="360" w:lineRule="auto"/>
              <w:jc w:val="both"/>
              <w:rPr>
                <w:sz w:val="20"/>
                <w:szCs w:val="20"/>
                <w:lang w:val="uk-UA"/>
              </w:rPr>
            </w:pPr>
            <w:r w:rsidRPr="00ED0C66">
              <w:rPr>
                <w:sz w:val="20"/>
                <w:szCs w:val="20"/>
                <w:lang w:val="uk-UA"/>
              </w:rPr>
              <w:t>25,7</w:t>
            </w:r>
          </w:p>
        </w:tc>
        <w:tc>
          <w:tcPr>
            <w:tcW w:w="1197"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129,5</w:t>
            </w:r>
          </w:p>
        </w:tc>
        <w:tc>
          <w:tcPr>
            <w:tcW w:w="1197" w:type="dxa"/>
            <w:shd w:val="clear" w:color="auto" w:fill="auto"/>
          </w:tcPr>
          <w:p w:rsidR="00A43FBA" w:rsidRPr="00ED0C66" w:rsidRDefault="00FB584E" w:rsidP="00ED0C66">
            <w:pPr>
              <w:spacing w:line="360" w:lineRule="auto"/>
              <w:jc w:val="both"/>
              <w:rPr>
                <w:sz w:val="20"/>
                <w:szCs w:val="20"/>
                <w:lang w:val="uk-UA"/>
              </w:rPr>
            </w:pPr>
            <w:r w:rsidRPr="00ED0C66">
              <w:rPr>
                <w:sz w:val="20"/>
                <w:szCs w:val="20"/>
                <w:lang w:val="uk-UA"/>
              </w:rPr>
              <w:t>16</w:t>
            </w:r>
          </w:p>
        </w:tc>
        <w:tc>
          <w:tcPr>
            <w:tcW w:w="1197"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134,3</w:t>
            </w:r>
          </w:p>
        </w:tc>
      </w:tr>
      <w:tr w:rsidR="00466463" w:rsidRPr="00ED0C66" w:rsidTr="00ED0C66">
        <w:trPr>
          <w:jc w:val="center"/>
        </w:trPr>
        <w:tc>
          <w:tcPr>
            <w:tcW w:w="1196" w:type="dxa"/>
            <w:shd w:val="clear" w:color="auto" w:fill="auto"/>
          </w:tcPr>
          <w:p w:rsidR="00A43FBA" w:rsidRPr="00ED0C66" w:rsidRDefault="00EB4E81" w:rsidP="00ED0C66">
            <w:pPr>
              <w:spacing w:line="360" w:lineRule="auto"/>
              <w:jc w:val="both"/>
              <w:rPr>
                <w:sz w:val="20"/>
                <w:szCs w:val="20"/>
                <w:lang w:val="uk-UA"/>
              </w:rPr>
            </w:pPr>
            <w:r w:rsidRPr="00ED0C66">
              <w:rPr>
                <w:sz w:val="20"/>
                <w:szCs w:val="20"/>
                <w:lang w:val="uk-UA"/>
              </w:rPr>
              <w:t>Грошові кошти і їх еквіваленти</w:t>
            </w:r>
          </w:p>
        </w:tc>
        <w:tc>
          <w:tcPr>
            <w:tcW w:w="1196"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1484,4</w:t>
            </w:r>
          </w:p>
        </w:tc>
        <w:tc>
          <w:tcPr>
            <w:tcW w:w="1196" w:type="dxa"/>
            <w:shd w:val="clear" w:color="auto" w:fill="auto"/>
          </w:tcPr>
          <w:p w:rsidR="00A43FBA" w:rsidRPr="00ED0C66" w:rsidRDefault="00466463" w:rsidP="00ED0C66">
            <w:pPr>
              <w:spacing w:line="360" w:lineRule="auto"/>
              <w:jc w:val="both"/>
              <w:rPr>
                <w:sz w:val="20"/>
                <w:szCs w:val="20"/>
                <w:lang w:val="uk-UA"/>
              </w:rPr>
            </w:pPr>
            <w:r w:rsidRPr="00ED0C66">
              <w:rPr>
                <w:sz w:val="20"/>
                <w:szCs w:val="20"/>
                <w:lang w:val="uk-UA"/>
              </w:rPr>
              <w:t>37,9</w:t>
            </w:r>
          </w:p>
        </w:tc>
        <w:tc>
          <w:tcPr>
            <w:tcW w:w="1196"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599,7</w:t>
            </w:r>
          </w:p>
        </w:tc>
        <w:tc>
          <w:tcPr>
            <w:tcW w:w="1196" w:type="dxa"/>
            <w:shd w:val="clear" w:color="auto" w:fill="auto"/>
          </w:tcPr>
          <w:p w:rsidR="00A43FBA" w:rsidRPr="00ED0C66" w:rsidRDefault="00466463" w:rsidP="00ED0C66">
            <w:pPr>
              <w:spacing w:line="360" w:lineRule="auto"/>
              <w:jc w:val="both"/>
              <w:rPr>
                <w:sz w:val="20"/>
                <w:szCs w:val="20"/>
                <w:lang w:val="uk-UA"/>
              </w:rPr>
            </w:pPr>
            <w:r w:rsidRPr="00ED0C66">
              <w:rPr>
                <w:sz w:val="20"/>
                <w:szCs w:val="20"/>
                <w:lang w:val="uk-UA"/>
              </w:rPr>
              <w:t>30,4</w:t>
            </w:r>
          </w:p>
        </w:tc>
        <w:tc>
          <w:tcPr>
            <w:tcW w:w="1197"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(884,7)</w:t>
            </w:r>
          </w:p>
        </w:tc>
        <w:tc>
          <w:tcPr>
            <w:tcW w:w="1197"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w:t>
            </w:r>
            <w:r w:rsidR="00FB584E" w:rsidRPr="00ED0C66">
              <w:rPr>
                <w:sz w:val="20"/>
                <w:szCs w:val="20"/>
                <w:lang w:val="uk-UA"/>
              </w:rPr>
              <w:t>7,5</w:t>
            </w:r>
            <w:r w:rsidRPr="00ED0C66">
              <w:rPr>
                <w:sz w:val="20"/>
                <w:szCs w:val="20"/>
                <w:lang w:val="uk-UA"/>
              </w:rPr>
              <w:t>)</w:t>
            </w:r>
          </w:p>
        </w:tc>
        <w:tc>
          <w:tcPr>
            <w:tcW w:w="1197"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40,4</w:t>
            </w:r>
          </w:p>
        </w:tc>
      </w:tr>
      <w:tr w:rsidR="00466463" w:rsidRPr="00ED0C66" w:rsidTr="00ED0C66">
        <w:trPr>
          <w:jc w:val="center"/>
        </w:trPr>
        <w:tc>
          <w:tcPr>
            <w:tcW w:w="1196" w:type="dxa"/>
            <w:shd w:val="clear" w:color="auto" w:fill="auto"/>
          </w:tcPr>
          <w:p w:rsidR="00A43FBA" w:rsidRPr="00ED0C66" w:rsidRDefault="00EB4E81" w:rsidP="00ED0C66">
            <w:pPr>
              <w:spacing w:line="360" w:lineRule="auto"/>
              <w:jc w:val="both"/>
              <w:rPr>
                <w:sz w:val="20"/>
                <w:szCs w:val="20"/>
                <w:lang w:val="uk-UA"/>
              </w:rPr>
            </w:pPr>
            <w:r w:rsidRPr="00ED0C66">
              <w:rPr>
                <w:sz w:val="20"/>
                <w:szCs w:val="20"/>
                <w:lang w:val="uk-UA"/>
              </w:rPr>
              <w:t>Інші оборотні активи</w:t>
            </w:r>
          </w:p>
        </w:tc>
        <w:tc>
          <w:tcPr>
            <w:tcW w:w="1196"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0,2</w:t>
            </w:r>
          </w:p>
        </w:tc>
        <w:tc>
          <w:tcPr>
            <w:tcW w:w="1196"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0,0</w:t>
            </w:r>
          </w:p>
        </w:tc>
        <w:tc>
          <w:tcPr>
            <w:tcW w:w="1196"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34,1</w:t>
            </w:r>
          </w:p>
        </w:tc>
        <w:tc>
          <w:tcPr>
            <w:tcW w:w="1196" w:type="dxa"/>
            <w:shd w:val="clear" w:color="auto" w:fill="auto"/>
          </w:tcPr>
          <w:p w:rsidR="00A43FBA" w:rsidRPr="00ED0C66" w:rsidRDefault="00466463" w:rsidP="00ED0C66">
            <w:pPr>
              <w:spacing w:line="360" w:lineRule="auto"/>
              <w:jc w:val="both"/>
              <w:rPr>
                <w:sz w:val="20"/>
                <w:szCs w:val="20"/>
                <w:lang w:val="uk-UA"/>
              </w:rPr>
            </w:pPr>
            <w:r w:rsidRPr="00ED0C66">
              <w:rPr>
                <w:sz w:val="20"/>
                <w:szCs w:val="20"/>
                <w:lang w:val="uk-UA"/>
              </w:rPr>
              <w:t>1,7</w:t>
            </w:r>
          </w:p>
        </w:tc>
        <w:tc>
          <w:tcPr>
            <w:tcW w:w="1197"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33,9</w:t>
            </w:r>
          </w:p>
        </w:tc>
        <w:tc>
          <w:tcPr>
            <w:tcW w:w="1197" w:type="dxa"/>
            <w:shd w:val="clear" w:color="auto" w:fill="auto"/>
          </w:tcPr>
          <w:p w:rsidR="00A43FBA" w:rsidRPr="00ED0C66" w:rsidRDefault="00FB584E" w:rsidP="00ED0C66">
            <w:pPr>
              <w:spacing w:line="360" w:lineRule="auto"/>
              <w:jc w:val="both"/>
              <w:rPr>
                <w:sz w:val="20"/>
                <w:szCs w:val="20"/>
                <w:lang w:val="uk-UA"/>
              </w:rPr>
            </w:pPr>
            <w:r w:rsidRPr="00ED0C66">
              <w:rPr>
                <w:sz w:val="20"/>
                <w:szCs w:val="20"/>
                <w:lang w:val="uk-UA"/>
              </w:rPr>
              <w:t>1,7</w:t>
            </w:r>
          </w:p>
        </w:tc>
        <w:tc>
          <w:tcPr>
            <w:tcW w:w="1197"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17050</w:t>
            </w:r>
          </w:p>
        </w:tc>
      </w:tr>
      <w:tr w:rsidR="00466463" w:rsidRPr="00ED0C66" w:rsidTr="00ED0C66">
        <w:trPr>
          <w:jc w:val="center"/>
        </w:trPr>
        <w:tc>
          <w:tcPr>
            <w:tcW w:w="1196" w:type="dxa"/>
            <w:shd w:val="clear" w:color="auto" w:fill="auto"/>
          </w:tcPr>
          <w:p w:rsidR="00A43FBA" w:rsidRPr="00ED0C66" w:rsidRDefault="00EB4E81" w:rsidP="00ED0C66">
            <w:pPr>
              <w:spacing w:line="360" w:lineRule="auto"/>
              <w:jc w:val="both"/>
              <w:rPr>
                <w:sz w:val="20"/>
                <w:szCs w:val="20"/>
                <w:lang w:val="uk-UA"/>
              </w:rPr>
            </w:pPr>
            <w:r w:rsidRPr="00ED0C66">
              <w:rPr>
                <w:sz w:val="20"/>
                <w:szCs w:val="20"/>
                <w:lang w:val="uk-UA"/>
              </w:rPr>
              <w:t>Витрати майбутніх періодів</w:t>
            </w:r>
          </w:p>
        </w:tc>
        <w:tc>
          <w:tcPr>
            <w:tcW w:w="1196"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1,3</w:t>
            </w:r>
          </w:p>
        </w:tc>
        <w:tc>
          <w:tcPr>
            <w:tcW w:w="1196"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0,0</w:t>
            </w:r>
          </w:p>
        </w:tc>
        <w:tc>
          <w:tcPr>
            <w:tcW w:w="1196"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0,8</w:t>
            </w:r>
          </w:p>
        </w:tc>
        <w:tc>
          <w:tcPr>
            <w:tcW w:w="1196"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0,</w:t>
            </w:r>
            <w:r w:rsidR="00466463" w:rsidRPr="00ED0C66">
              <w:rPr>
                <w:sz w:val="20"/>
                <w:szCs w:val="20"/>
                <w:lang w:val="uk-UA"/>
              </w:rPr>
              <w:t>0</w:t>
            </w:r>
          </w:p>
        </w:tc>
        <w:tc>
          <w:tcPr>
            <w:tcW w:w="1197"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(0,5)</w:t>
            </w:r>
          </w:p>
        </w:tc>
        <w:tc>
          <w:tcPr>
            <w:tcW w:w="1197"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0,</w:t>
            </w:r>
            <w:r w:rsidR="00FB584E" w:rsidRPr="00ED0C66">
              <w:rPr>
                <w:sz w:val="20"/>
                <w:szCs w:val="20"/>
                <w:lang w:val="uk-UA"/>
              </w:rPr>
              <w:t>0</w:t>
            </w:r>
          </w:p>
        </w:tc>
        <w:tc>
          <w:tcPr>
            <w:tcW w:w="1197"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61,5</w:t>
            </w:r>
          </w:p>
        </w:tc>
      </w:tr>
      <w:tr w:rsidR="00466463" w:rsidRPr="00ED0C66" w:rsidTr="00ED0C66">
        <w:trPr>
          <w:jc w:val="center"/>
        </w:trPr>
        <w:tc>
          <w:tcPr>
            <w:tcW w:w="1196" w:type="dxa"/>
            <w:shd w:val="clear" w:color="auto" w:fill="auto"/>
          </w:tcPr>
          <w:p w:rsidR="00A43FBA" w:rsidRPr="00ED0C66" w:rsidRDefault="00EB4E81" w:rsidP="00ED0C66">
            <w:pPr>
              <w:spacing w:line="360" w:lineRule="auto"/>
              <w:jc w:val="both"/>
              <w:rPr>
                <w:sz w:val="20"/>
                <w:szCs w:val="20"/>
                <w:lang w:val="uk-UA"/>
              </w:rPr>
            </w:pPr>
            <w:r w:rsidRPr="00ED0C66">
              <w:rPr>
                <w:sz w:val="20"/>
                <w:szCs w:val="20"/>
                <w:lang w:val="uk-UA"/>
              </w:rPr>
              <w:t>Всього запасів та витрат</w:t>
            </w:r>
          </w:p>
        </w:tc>
        <w:tc>
          <w:tcPr>
            <w:tcW w:w="1196" w:type="dxa"/>
            <w:shd w:val="clear" w:color="auto" w:fill="auto"/>
          </w:tcPr>
          <w:p w:rsidR="00A43FBA" w:rsidRPr="00ED0C66" w:rsidRDefault="00466463" w:rsidP="00ED0C66">
            <w:pPr>
              <w:spacing w:line="360" w:lineRule="auto"/>
              <w:jc w:val="both"/>
              <w:rPr>
                <w:sz w:val="20"/>
                <w:szCs w:val="20"/>
                <w:lang w:val="uk-UA"/>
              </w:rPr>
            </w:pPr>
            <w:r w:rsidRPr="00ED0C66">
              <w:rPr>
                <w:sz w:val="20"/>
                <w:szCs w:val="20"/>
                <w:lang w:val="uk-UA"/>
              </w:rPr>
              <w:t>3913</w:t>
            </w:r>
          </w:p>
        </w:tc>
        <w:tc>
          <w:tcPr>
            <w:tcW w:w="1196" w:type="dxa"/>
            <w:shd w:val="clear" w:color="auto" w:fill="auto"/>
          </w:tcPr>
          <w:p w:rsidR="00A43FBA" w:rsidRPr="00ED0C66" w:rsidRDefault="00EB4E81" w:rsidP="00ED0C66">
            <w:pPr>
              <w:spacing w:line="360" w:lineRule="auto"/>
              <w:jc w:val="both"/>
              <w:rPr>
                <w:sz w:val="20"/>
                <w:szCs w:val="20"/>
                <w:lang w:val="uk-UA"/>
              </w:rPr>
            </w:pPr>
            <w:r w:rsidRPr="00ED0C66">
              <w:rPr>
                <w:sz w:val="20"/>
                <w:szCs w:val="20"/>
                <w:lang w:val="uk-UA"/>
              </w:rPr>
              <w:t>100,0</w:t>
            </w:r>
          </w:p>
        </w:tc>
        <w:tc>
          <w:tcPr>
            <w:tcW w:w="1196" w:type="dxa"/>
            <w:shd w:val="clear" w:color="auto" w:fill="auto"/>
          </w:tcPr>
          <w:p w:rsidR="00A43FBA" w:rsidRPr="00ED0C66" w:rsidRDefault="00466463" w:rsidP="00ED0C66">
            <w:pPr>
              <w:spacing w:line="360" w:lineRule="auto"/>
              <w:jc w:val="both"/>
              <w:rPr>
                <w:sz w:val="20"/>
                <w:szCs w:val="20"/>
                <w:lang w:val="uk-UA"/>
              </w:rPr>
            </w:pPr>
            <w:r w:rsidRPr="00ED0C66">
              <w:rPr>
                <w:sz w:val="20"/>
                <w:szCs w:val="20"/>
                <w:lang w:val="uk-UA"/>
              </w:rPr>
              <w:t>1970,3</w:t>
            </w:r>
          </w:p>
        </w:tc>
        <w:tc>
          <w:tcPr>
            <w:tcW w:w="1196" w:type="dxa"/>
            <w:shd w:val="clear" w:color="auto" w:fill="auto"/>
          </w:tcPr>
          <w:p w:rsidR="00A43FBA" w:rsidRPr="00ED0C66" w:rsidRDefault="00EB4E81" w:rsidP="00ED0C66">
            <w:pPr>
              <w:spacing w:line="360" w:lineRule="auto"/>
              <w:jc w:val="both"/>
              <w:rPr>
                <w:sz w:val="20"/>
                <w:szCs w:val="20"/>
                <w:lang w:val="uk-UA"/>
              </w:rPr>
            </w:pPr>
            <w:r w:rsidRPr="00ED0C66">
              <w:rPr>
                <w:sz w:val="20"/>
                <w:szCs w:val="20"/>
                <w:lang w:val="uk-UA"/>
              </w:rPr>
              <w:t>100,0</w:t>
            </w:r>
          </w:p>
        </w:tc>
        <w:tc>
          <w:tcPr>
            <w:tcW w:w="1197" w:type="dxa"/>
            <w:shd w:val="clear" w:color="auto" w:fill="auto"/>
          </w:tcPr>
          <w:p w:rsidR="00A43FBA" w:rsidRPr="00ED0C66" w:rsidRDefault="00F5065A" w:rsidP="00ED0C66">
            <w:pPr>
              <w:spacing w:line="360" w:lineRule="auto"/>
              <w:jc w:val="both"/>
              <w:rPr>
                <w:sz w:val="20"/>
                <w:szCs w:val="20"/>
                <w:lang w:val="uk-UA"/>
              </w:rPr>
            </w:pPr>
            <w:r w:rsidRPr="00ED0C66">
              <w:rPr>
                <w:sz w:val="20"/>
                <w:szCs w:val="20"/>
                <w:lang w:val="uk-UA"/>
              </w:rPr>
              <w:t>(</w:t>
            </w:r>
            <w:r w:rsidR="00466463" w:rsidRPr="00ED0C66">
              <w:rPr>
                <w:sz w:val="20"/>
                <w:szCs w:val="20"/>
                <w:lang w:val="uk-UA"/>
              </w:rPr>
              <w:t>1942,7</w:t>
            </w:r>
            <w:r w:rsidRPr="00ED0C66">
              <w:rPr>
                <w:sz w:val="20"/>
                <w:szCs w:val="20"/>
                <w:lang w:val="uk-UA"/>
              </w:rPr>
              <w:t>)</w:t>
            </w:r>
          </w:p>
        </w:tc>
        <w:tc>
          <w:tcPr>
            <w:tcW w:w="1197" w:type="dxa"/>
            <w:shd w:val="clear" w:color="auto" w:fill="auto"/>
          </w:tcPr>
          <w:p w:rsidR="00A43FBA" w:rsidRPr="00ED0C66" w:rsidRDefault="00FB584E" w:rsidP="00ED0C66">
            <w:pPr>
              <w:spacing w:line="360" w:lineRule="auto"/>
              <w:jc w:val="both"/>
              <w:rPr>
                <w:sz w:val="20"/>
                <w:szCs w:val="20"/>
                <w:lang w:val="uk-UA"/>
              </w:rPr>
            </w:pPr>
            <w:r w:rsidRPr="00ED0C66">
              <w:rPr>
                <w:sz w:val="20"/>
                <w:szCs w:val="20"/>
                <w:lang w:val="uk-UA"/>
              </w:rPr>
              <w:t>0,0</w:t>
            </w:r>
          </w:p>
        </w:tc>
        <w:tc>
          <w:tcPr>
            <w:tcW w:w="1197" w:type="dxa"/>
            <w:shd w:val="clear" w:color="auto" w:fill="auto"/>
          </w:tcPr>
          <w:p w:rsidR="00A43FBA" w:rsidRPr="00ED0C66" w:rsidRDefault="00466463" w:rsidP="00ED0C66">
            <w:pPr>
              <w:spacing w:line="360" w:lineRule="auto"/>
              <w:jc w:val="both"/>
              <w:rPr>
                <w:sz w:val="20"/>
                <w:szCs w:val="20"/>
                <w:lang w:val="uk-UA"/>
              </w:rPr>
            </w:pPr>
            <w:r w:rsidRPr="00ED0C66">
              <w:rPr>
                <w:sz w:val="20"/>
                <w:szCs w:val="20"/>
                <w:lang w:val="uk-UA"/>
              </w:rPr>
              <w:t>50,3</w:t>
            </w:r>
          </w:p>
        </w:tc>
      </w:tr>
    </w:tbl>
    <w:p w:rsidR="00FE098A" w:rsidRPr="004640BB" w:rsidRDefault="00FE098A" w:rsidP="00FE098A">
      <w:pPr>
        <w:spacing w:line="360" w:lineRule="auto"/>
        <w:ind w:firstLine="709"/>
        <w:jc w:val="both"/>
        <w:rPr>
          <w:sz w:val="28"/>
          <w:szCs w:val="28"/>
          <w:lang w:val="uk-UA"/>
        </w:rPr>
      </w:pPr>
    </w:p>
    <w:p w:rsidR="009118FB" w:rsidRPr="004640BB" w:rsidRDefault="00797D42" w:rsidP="00FE098A">
      <w:pPr>
        <w:spacing w:line="360" w:lineRule="auto"/>
        <w:ind w:firstLine="709"/>
        <w:jc w:val="both"/>
        <w:rPr>
          <w:sz w:val="28"/>
          <w:szCs w:val="28"/>
          <w:lang w:val="uk-UA"/>
        </w:rPr>
      </w:pPr>
      <w:r w:rsidRPr="004640BB">
        <w:rPr>
          <w:sz w:val="28"/>
          <w:szCs w:val="28"/>
          <w:lang w:val="uk-UA"/>
        </w:rPr>
        <w:t xml:space="preserve">Аналізуючи запаси і витрати ми бачимо, що в загальному обсягу вони зменшилися на 1942,7 тис. грн. Загалом це зменшення відбулося за рахунок виробничих запасів – на 1204,9 тис. грн., та грошових коштів і їх еквівалентів – на 884,7 тис. грн. </w:t>
      </w:r>
      <w:r w:rsidR="003852AB" w:rsidRPr="004640BB">
        <w:rPr>
          <w:sz w:val="28"/>
          <w:szCs w:val="28"/>
          <w:lang w:val="uk-UA"/>
        </w:rPr>
        <w:t>Це негативно відзначиться на подальшій діяльності підприємства, виникнуть труднощі при розрахунках за обов’язками.</w:t>
      </w:r>
    </w:p>
    <w:p w:rsidR="009118FB" w:rsidRPr="004640BB" w:rsidRDefault="009118FB" w:rsidP="00FE098A">
      <w:pPr>
        <w:spacing w:line="360" w:lineRule="auto"/>
        <w:ind w:firstLine="709"/>
        <w:jc w:val="both"/>
        <w:rPr>
          <w:sz w:val="28"/>
          <w:szCs w:val="28"/>
          <w:lang w:val="uk-UA"/>
        </w:rPr>
      </w:pPr>
    </w:p>
    <w:p w:rsidR="00C427B8" w:rsidRPr="004640BB" w:rsidRDefault="00376894" w:rsidP="00FE098A">
      <w:pPr>
        <w:shd w:val="clear" w:color="auto" w:fill="FFFFFF"/>
        <w:spacing w:line="360" w:lineRule="auto"/>
        <w:ind w:firstLine="709"/>
        <w:jc w:val="both"/>
        <w:rPr>
          <w:sz w:val="28"/>
          <w:lang w:val="uk-UA"/>
        </w:rPr>
      </w:pPr>
      <w:r w:rsidRPr="004640BB">
        <w:rPr>
          <w:sz w:val="28"/>
          <w:lang w:val="uk-UA"/>
        </w:rPr>
        <w:t>2.2</w:t>
      </w:r>
      <w:r w:rsidR="00C427B8" w:rsidRPr="004640BB">
        <w:rPr>
          <w:sz w:val="28"/>
          <w:lang w:val="uk-UA"/>
        </w:rPr>
        <w:t xml:space="preserve"> Аналіз вхідних та вихідни</w:t>
      </w:r>
      <w:r w:rsidR="00040718">
        <w:rPr>
          <w:sz w:val="28"/>
          <w:lang w:val="uk-UA"/>
        </w:rPr>
        <w:t>х грошових потоків підприємства</w:t>
      </w:r>
    </w:p>
    <w:p w:rsidR="00040718" w:rsidRDefault="00040718" w:rsidP="00FE098A">
      <w:pPr>
        <w:shd w:val="clear" w:color="auto" w:fill="FFFFFF"/>
        <w:spacing w:line="360" w:lineRule="auto"/>
        <w:ind w:firstLine="709"/>
        <w:jc w:val="both"/>
        <w:rPr>
          <w:sz w:val="28"/>
          <w:lang w:val="uk-UA"/>
        </w:rPr>
      </w:pPr>
    </w:p>
    <w:p w:rsidR="00FE098A" w:rsidRPr="004640BB" w:rsidRDefault="00C427B8" w:rsidP="00FE098A">
      <w:pPr>
        <w:shd w:val="clear" w:color="auto" w:fill="FFFFFF"/>
        <w:spacing w:line="360" w:lineRule="auto"/>
        <w:ind w:firstLine="709"/>
        <w:jc w:val="both"/>
        <w:rPr>
          <w:sz w:val="28"/>
          <w:lang w:val="uk-UA"/>
        </w:rPr>
      </w:pPr>
      <w:r w:rsidRPr="004640BB">
        <w:rPr>
          <w:sz w:val="28"/>
          <w:lang w:val="uk-UA"/>
        </w:rPr>
        <w:t>При аналізі потоки грошових коштів розглядаються по трьом видам діяльності: операційна (основна), інвестиційна і фінансова.</w:t>
      </w:r>
    </w:p>
    <w:p w:rsidR="00C427B8" w:rsidRPr="004640BB" w:rsidRDefault="00C427B8" w:rsidP="00FE098A">
      <w:pPr>
        <w:shd w:val="clear" w:color="auto" w:fill="FFFFFF"/>
        <w:spacing w:line="360" w:lineRule="auto"/>
        <w:ind w:firstLine="709"/>
        <w:jc w:val="both"/>
        <w:rPr>
          <w:sz w:val="28"/>
          <w:szCs w:val="28"/>
          <w:lang w:val="uk-UA"/>
        </w:rPr>
      </w:pPr>
      <w:r w:rsidRPr="004640BB">
        <w:rPr>
          <w:sz w:val="28"/>
          <w:szCs w:val="28"/>
          <w:lang w:val="uk-UA"/>
        </w:rPr>
        <w:t>Операційна діяльність - основна діяльність підприємства, а також інші види діяльності, які не є інвестиційною чи фінансовою діяльністю.</w:t>
      </w:r>
    </w:p>
    <w:p w:rsidR="00FE098A" w:rsidRPr="004640BB" w:rsidRDefault="00FE098A" w:rsidP="00FE098A">
      <w:pPr>
        <w:spacing w:line="360" w:lineRule="auto"/>
        <w:ind w:firstLine="709"/>
        <w:jc w:val="both"/>
        <w:rPr>
          <w:sz w:val="28"/>
          <w:szCs w:val="28"/>
          <w:lang w:val="uk-UA"/>
        </w:rPr>
      </w:pPr>
    </w:p>
    <w:p w:rsidR="00C427B8" w:rsidRPr="004640BB" w:rsidRDefault="00376894" w:rsidP="00FE098A">
      <w:pPr>
        <w:spacing w:line="360" w:lineRule="auto"/>
        <w:ind w:firstLine="709"/>
        <w:jc w:val="both"/>
        <w:rPr>
          <w:sz w:val="28"/>
          <w:szCs w:val="28"/>
          <w:lang w:val="uk-UA"/>
        </w:rPr>
      </w:pPr>
      <w:r w:rsidRPr="004640BB">
        <w:rPr>
          <w:sz w:val="28"/>
          <w:szCs w:val="28"/>
          <w:lang w:val="uk-UA"/>
        </w:rPr>
        <w:t>Таблиця 2.2.1</w:t>
      </w:r>
      <w:r w:rsidR="00040718">
        <w:rPr>
          <w:sz w:val="28"/>
          <w:szCs w:val="28"/>
          <w:lang w:val="uk-UA"/>
        </w:rPr>
        <w:t xml:space="preserve"> </w:t>
      </w:r>
      <w:r w:rsidR="00C427B8" w:rsidRPr="004640BB">
        <w:rPr>
          <w:sz w:val="28"/>
          <w:szCs w:val="28"/>
          <w:lang w:val="uk-UA"/>
        </w:rPr>
        <w:t>Аналіз руху коштів від операційної діяльності</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1876"/>
        <w:gridCol w:w="2069"/>
        <w:gridCol w:w="1643"/>
      </w:tblGrid>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b/>
                <w:sz w:val="20"/>
                <w:szCs w:val="20"/>
                <w:lang w:val="uk-UA"/>
              </w:rPr>
            </w:pPr>
            <w:r w:rsidRPr="00ED0C66">
              <w:rPr>
                <w:b/>
                <w:sz w:val="20"/>
                <w:szCs w:val="20"/>
                <w:lang w:val="uk-UA"/>
              </w:rPr>
              <w:t xml:space="preserve">Показник </w:t>
            </w:r>
          </w:p>
        </w:tc>
        <w:tc>
          <w:tcPr>
            <w:tcW w:w="1980" w:type="dxa"/>
            <w:shd w:val="clear" w:color="auto" w:fill="auto"/>
          </w:tcPr>
          <w:p w:rsidR="00C427B8" w:rsidRPr="00ED0C66" w:rsidRDefault="00C427B8" w:rsidP="00ED0C66">
            <w:pPr>
              <w:spacing w:line="360" w:lineRule="auto"/>
              <w:jc w:val="both"/>
              <w:rPr>
                <w:b/>
                <w:sz w:val="20"/>
                <w:szCs w:val="20"/>
                <w:lang w:val="uk-UA"/>
              </w:rPr>
            </w:pPr>
            <w:r w:rsidRPr="00ED0C66">
              <w:rPr>
                <w:b/>
                <w:sz w:val="20"/>
                <w:szCs w:val="20"/>
                <w:lang w:val="uk-UA"/>
              </w:rPr>
              <w:t xml:space="preserve">За звітний період </w:t>
            </w:r>
          </w:p>
        </w:tc>
        <w:tc>
          <w:tcPr>
            <w:tcW w:w="2160" w:type="dxa"/>
            <w:shd w:val="clear" w:color="auto" w:fill="auto"/>
          </w:tcPr>
          <w:p w:rsidR="00C427B8" w:rsidRPr="00ED0C66" w:rsidRDefault="00C427B8" w:rsidP="00ED0C66">
            <w:pPr>
              <w:spacing w:line="360" w:lineRule="auto"/>
              <w:jc w:val="both"/>
              <w:rPr>
                <w:b/>
                <w:sz w:val="20"/>
                <w:szCs w:val="20"/>
                <w:lang w:val="uk-UA"/>
              </w:rPr>
            </w:pPr>
            <w:r w:rsidRPr="00ED0C66">
              <w:rPr>
                <w:b/>
                <w:sz w:val="20"/>
                <w:szCs w:val="20"/>
                <w:lang w:val="uk-UA"/>
              </w:rPr>
              <w:t xml:space="preserve">За попередній період </w:t>
            </w:r>
          </w:p>
        </w:tc>
        <w:tc>
          <w:tcPr>
            <w:tcW w:w="1723" w:type="dxa"/>
            <w:shd w:val="clear" w:color="auto" w:fill="auto"/>
          </w:tcPr>
          <w:p w:rsidR="00C427B8" w:rsidRPr="00ED0C66" w:rsidRDefault="00C427B8" w:rsidP="00ED0C66">
            <w:pPr>
              <w:spacing w:line="360" w:lineRule="auto"/>
              <w:jc w:val="both"/>
              <w:rPr>
                <w:b/>
                <w:sz w:val="20"/>
                <w:szCs w:val="20"/>
                <w:lang w:val="uk-UA"/>
              </w:rPr>
            </w:pPr>
            <w:r w:rsidRPr="00ED0C66">
              <w:rPr>
                <w:b/>
                <w:sz w:val="20"/>
                <w:szCs w:val="20"/>
                <w:lang w:val="uk-UA"/>
              </w:rPr>
              <w:t xml:space="preserve">Зміна </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Прибуток від операційної діяльності до зміни в чистих оборотних активах</w:t>
            </w:r>
          </w:p>
        </w:tc>
        <w:tc>
          <w:tcPr>
            <w:tcW w:w="198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654,1</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3995,5</w:t>
            </w:r>
          </w:p>
        </w:tc>
        <w:tc>
          <w:tcPr>
            <w:tcW w:w="1723" w:type="dxa"/>
            <w:shd w:val="clear" w:color="auto" w:fill="auto"/>
          </w:tcPr>
          <w:p w:rsidR="00C427B8" w:rsidRPr="00ED0C66" w:rsidRDefault="007971BE" w:rsidP="00ED0C66">
            <w:pPr>
              <w:spacing w:line="360" w:lineRule="auto"/>
              <w:jc w:val="both"/>
              <w:rPr>
                <w:sz w:val="20"/>
                <w:szCs w:val="20"/>
                <w:lang w:val="uk-UA"/>
              </w:rPr>
            </w:pPr>
            <w:r w:rsidRPr="00ED0C66">
              <w:rPr>
                <w:sz w:val="20"/>
                <w:szCs w:val="20"/>
                <w:lang w:val="uk-UA"/>
              </w:rPr>
              <w:t>(</w:t>
            </w:r>
            <w:r w:rsidR="00C427B8" w:rsidRPr="00ED0C66">
              <w:rPr>
                <w:sz w:val="20"/>
                <w:szCs w:val="20"/>
                <w:lang w:val="uk-UA"/>
              </w:rPr>
              <w:t>3341,4</w:t>
            </w:r>
            <w:r w:rsidRPr="00ED0C66">
              <w:rPr>
                <w:sz w:val="20"/>
                <w:szCs w:val="20"/>
                <w:lang w:val="uk-UA"/>
              </w:rPr>
              <w:t>)</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Збільшення (зменшення) оборотних активів</w:t>
            </w:r>
          </w:p>
        </w:tc>
        <w:tc>
          <w:tcPr>
            <w:tcW w:w="198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(84,2)</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174</w:t>
            </w:r>
          </w:p>
        </w:tc>
        <w:tc>
          <w:tcPr>
            <w:tcW w:w="1723" w:type="dxa"/>
            <w:shd w:val="clear" w:color="auto" w:fill="auto"/>
          </w:tcPr>
          <w:p w:rsidR="00C427B8" w:rsidRPr="00ED0C66" w:rsidRDefault="007971BE" w:rsidP="00ED0C66">
            <w:pPr>
              <w:spacing w:line="360" w:lineRule="auto"/>
              <w:jc w:val="both"/>
              <w:rPr>
                <w:sz w:val="20"/>
                <w:szCs w:val="20"/>
                <w:lang w:val="uk-UA"/>
              </w:rPr>
            </w:pPr>
            <w:r w:rsidRPr="00ED0C66">
              <w:rPr>
                <w:sz w:val="20"/>
                <w:szCs w:val="20"/>
                <w:lang w:val="uk-UA"/>
              </w:rPr>
              <w:t>(</w:t>
            </w:r>
            <w:r w:rsidR="00C427B8" w:rsidRPr="00ED0C66">
              <w:rPr>
                <w:sz w:val="20"/>
                <w:szCs w:val="20"/>
                <w:lang w:val="uk-UA"/>
              </w:rPr>
              <w:t>258,2</w:t>
            </w:r>
            <w:r w:rsidRPr="00ED0C66">
              <w:rPr>
                <w:sz w:val="20"/>
                <w:szCs w:val="20"/>
                <w:lang w:val="uk-UA"/>
              </w:rPr>
              <w:t>)</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Збільшення (зменшення) витрат майбутніх періодів</w:t>
            </w:r>
          </w:p>
        </w:tc>
        <w:tc>
          <w:tcPr>
            <w:tcW w:w="198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0,5</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(0,3)</w:t>
            </w:r>
          </w:p>
        </w:tc>
        <w:tc>
          <w:tcPr>
            <w:tcW w:w="1723"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0,8</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 xml:space="preserve">Збільшення (зменшення) поточних зобов’язань </w:t>
            </w:r>
          </w:p>
        </w:tc>
        <w:tc>
          <w:tcPr>
            <w:tcW w:w="198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(1344,7)</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(3944,6)</w:t>
            </w:r>
          </w:p>
        </w:tc>
        <w:tc>
          <w:tcPr>
            <w:tcW w:w="1723"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2599,9</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Збільшення (зменшення) доходів майбутніх періодів</w:t>
            </w:r>
          </w:p>
        </w:tc>
        <w:tc>
          <w:tcPr>
            <w:tcW w:w="198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1723"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Грошові кошти від операційної діяльності</w:t>
            </w:r>
          </w:p>
        </w:tc>
        <w:tc>
          <w:tcPr>
            <w:tcW w:w="198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(774,3)</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224,6</w:t>
            </w:r>
          </w:p>
        </w:tc>
        <w:tc>
          <w:tcPr>
            <w:tcW w:w="1723" w:type="dxa"/>
            <w:shd w:val="clear" w:color="auto" w:fill="auto"/>
          </w:tcPr>
          <w:p w:rsidR="00C427B8" w:rsidRPr="00ED0C66" w:rsidRDefault="007971BE" w:rsidP="00ED0C66">
            <w:pPr>
              <w:spacing w:line="360" w:lineRule="auto"/>
              <w:jc w:val="both"/>
              <w:rPr>
                <w:sz w:val="20"/>
                <w:szCs w:val="20"/>
                <w:lang w:val="uk-UA"/>
              </w:rPr>
            </w:pPr>
            <w:r w:rsidRPr="00ED0C66">
              <w:rPr>
                <w:sz w:val="20"/>
                <w:szCs w:val="20"/>
                <w:lang w:val="uk-UA"/>
              </w:rPr>
              <w:t>(</w:t>
            </w:r>
            <w:r w:rsidR="00C427B8" w:rsidRPr="00ED0C66">
              <w:rPr>
                <w:sz w:val="20"/>
                <w:szCs w:val="20"/>
                <w:lang w:val="uk-UA"/>
              </w:rPr>
              <w:t>549,7</w:t>
            </w:r>
            <w:r w:rsidRPr="00ED0C66">
              <w:rPr>
                <w:sz w:val="20"/>
                <w:szCs w:val="20"/>
                <w:lang w:val="uk-UA"/>
              </w:rPr>
              <w:t>)</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Сплачені відсотки</w:t>
            </w:r>
          </w:p>
        </w:tc>
        <w:tc>
          <w:tcPr>
            <w:tcW w:w="198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1723"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Сплачені податки на прибуток</w:t>
            </w:r>
          </w:p>
        </w:tc>
        <w:tc>
          <w:tcPr>
            <w:tcW w:w="198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(11,9)</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1723" w:type="dxa"/>
            <w:shd w:val="clear" w:color="auto" w:fill="auto"/>
          </w:tcPr>
          <w:p w:rsidR="00C427B8" w:rsidRPr="00ED0C66" w:rsidRDefault="00D73022" w:rsidP="00ED0C66">
            <w:pPr>
              <w:spacing w:line="360" w:lineRule="auto"/>
              <w:jc w:val="both"/>
              <w:rPr>
                <w:sz w:val="20"/>
                <w:szCs w:val="20"/>
                <w:lang w:val="uk-UA"/>
              </w:rPr>
            </w:pPr>
            <w:r w:rsidRPr="00ED0C66">
              <w:rPr>
                <w:sz w:val="20"/>
                <w:szCs w:val="20"/>
                <w:lang w:val="uk-UA"/>
              </w:rPr>
              <w:t>(</w:t>
            </w:r>
            <w:r w:rsidR="00C427B8" w:rsidRPr="00ED0C66">
              <w:rPr>
                <w:sz w:val="20"/>
                <w:szCs w:val="20"/>
                <w:lang w:val="uk-UA"/>
              </w:rPr>
              <w:t>11,9</w:t>
            </w:r>
            <w:r w:rsidRPr="00ED0C66">
              <w:rPr>
                <w:sz w:val="20"/>
                <w:szCs w:val="20"/>
                <w:lang w:val="uk-UA"/>
              </w:rPr>
              <w:t>)</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Чистий рух коштів від надзвичайних подій</w:t>
            </w:r>
          </w:p>
        </w:tc>
        <w:tc>
          <w:tcPr>
            <w:tcW w:w="198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(786,2)</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224,6</w:t>
            </w:r>
          </w:p>
        </w:tc>
        <w:tc>
          <w:tcPr>
            <w:tcW w:w="1723" w:type="dxa"/>
            <w:shd w:val="clear" w:color="auto" w:fill="auto"/>
          </w:tcPr>
          <w:p w:rsidR="00C427B8" w:rsidRPr="00ED0C66" w:rsidRDefault="00D73022" w:rsidP="00ED0C66">
            <w:pPr>
              <w:spacing w:line="360" w:lineRule="auto"/>
              <w:jc w:val="both"/>
              <w:rPr>
                <w:sz w:val="20"/>
                <w:szCs w:val="20"/>
                <w:lang w:val="uk-UA"/>
              </w:rPr>
            </w:pPr>
            <w:r w:rsidRPr="00ED0C66">
              <w:rPr>
                <w:sz w:val="20"/>
                <w:szCs w:val="20"/>
                <w:lang w:val="uk-UA"/>
              </w:rPr>
              <w:t>(</w:t>
            </w:r>
            <w:r w:rsidR="00C427B8" w:rsidRPr="00ED0C66">
              <w:rPr>
                <w:sz w:val="20"/>
                <w:szCs w:val="20"/>
                <w:lang w:val="uk-UA"/>
              </w:rPr>
              <w:t>1010,8</w:t>
            </w:r>
            <w:r w:rsidRPr="00ED0C66">
              <w:rPr>
                <w:sz w:val="20"/>
                <w:szCs w:val="20"/>
                <w:lang w:val="uk-UA"/>
              </w:rPr>
              <w:t>)</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Рух коштів від надзвичайних подій</w:t>
            </w:r>
          </w:p>
        </w:tc>
        <w:tc>
          <w:tcPr>
            <w:tcW w:w="198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1723"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Чистий рух коштів від операційної діяльності</w:t>
            </w:r>
          </w:p>
        </w:tc>
        <w:tc>
          <w:tcPr>
            <w:tcW w:w="198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(786,2)</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224,6</w:t>
            </w:r>
          </w:p>
        </w:tc>
        <w:tc>
          <w:tcPr>
            <w:tcW w:w="1723" w:type="dxa"/>
            <w:shd w:val="clear" w:color="auto" w:fill="auto"/>
          </w:tcPr>
          <w:p w:rsidR="00C427B8" w:rsidRPr="00ED0C66" w:rsidRDefault="00D73022" w:rsidP="00ED0C66">
            <w:pPr>
              <w:spacing w:line="360" w:lineRule="auto"/>
              <w:jc w:val="both"/>
              <w:rPr>
                <w:sz w:val="20"/>
                <w:szCs w:val="20"/>
                <w:lang w:val="uk-UA"/>
              </w:rPr>
            </w:pPr>
            <w:r w:rsidRPr="00ED0C66">
              <w:rPr>
                <w:sz w:val="20"/>
                <w:szCs w:val="20"/>
                <w:lang w:val="uk-UA"/>
              </w:rPr>
              <w:t>(</w:t>
            </w:r>
            <w:r w:rsidR="00C427B8" w:rsidRPr="00ED0C66">
              <w:rPr>
                <w:sz w:val="20"/>
                <w:szCs w:val="20"/>
                <w:lang w:val="uk-UA"/>
              </w:rPr>
              <w:t>1010,8</w:t>
            </w:r>
            <w:r w:rsidRPr="00ED0C66">
              <w:rPr>
                <w:sz w:val="20"/>
                <w:szCs w:val="20"/>
                <w:lang w:val="uk-UA"/>
              </w:rPr>
              <w:t>)</w:t>
            </w:r>
          </w:p>
        </w:tc>
      </w:tr>
    </w:tbl>
    <w:p w:rsidR="00C427B8" w:rsidRPr="004640BB" w:rsidRDefault="00C427B8" w:rsidP="00FE098A">
      <w:pPr>
        <w:spacing w:line="360" w:lineRule="auto"/>
        <w:ind w:firstLine="709"/>
        <w:jc w:val="both"/>
        <w:rPr>
          <w:sz w:val="28"/>
          <w:szCs w:val="28"/>
          <w:lang w:val="uk-UA"/>
        </w:rPr>
      </w:pPr>
    </w:p>
    <w:p w:rsidR="009D69A1" w:rsidRPr="004640BB" w:rsidRDefault="00191174" w:rsidP="00FE098A">
      <w:pPr>
        <w:spacing w:line="360" w:lineRule="auto"/>
        <w:ind w:firstLine="709"/>
        <w:jc w:val="both"/>
        <w:rPr>
          <w:sz w:val="28"/>
          <w:szCs w:val="28"/>
          <w:lang w:val="uk-UA"/>
        </w:rPr>
      </w:pPr>
      <w:r w:rsidRPr="004640BB">
        <w:rPr>
          <w:sz w:val="28"/>
          <w:szCs w:val="28"/>
          <w:lang w:val="uk-UA"/>
        </w:rPr>
        <w:t>Виходячи з даних таблиці</w:t>
      </w:r>
      <w:r w:rsidR="00695609" w:rsidRPr="004640BB">
        <w:rPr>
          <w:sz w:val="28"/>
          <w:szCs w:val="28"/>
          <w:lang w:val="uk-UA"/>
        </w:rPr>
        <w:t xml:space="preserve"> 2.2.1</w:t>
      </w:r>
      <w:r w:rsidRPr="004640BB">
        <w:rPr>
          <w:sz w:val="28"/>
          <w:szCs w:val="28"/>
          <w:lang w:val="uk-UA"/>
        </w:rPr>
        <w:t xml:space="preserve"> бачимо, що у звітному періоді рух коштів від операційної діяльності значно </w:t>
      </w:r>
      <w:r w:rsidR="00D73022" w:rsidRPr="004640BB">
        <w:rPr>
          <w:sz w:val="28"/>
          <w:szCs w:val="28"/>
          <w:lang w:val="uk-UA"/>
        </w:rPr>
        <w:t>погіршився</w:t>
      </w:r>
      <w:r w:rsidRPr="004640BB">
        <w:rPr>
          <w:sz w:val="28"/>
          <w:szCs w:val="28"/>
          <w:lang w:val="uk-UA"/>
        </w:rPr>
        <w:t>.</w:t>
      </w:r>
      <w:r w:rsidR="009D69A1" w:rsidRPr="004640BB">
        <w:rPr>
          <w:sz w:val="28"/>
          <w:szCs w:val="28"/>
          <w:lang w:val="uk-UA"/>
        </w:rPr>
        <w:t xml:space="preserve"> Якщо сума грошових коштів від операційної діяльності компанії є недостатньою, то в більшості випадків їй доводиться залучати банківські позики або випускати боргові цінні папери для фінансування своїх капітальних витрат.</w:t>
      </w:r>
    </w:p>
    <w:p w:rsidR="00FE098A" w:rsidRPr="004640BB" w:rsidRDefault="00C427B8" w:rsidP="00FE098A">
      <w:pPr>
        <w:spacing w:line="360" w:lineRule="auto"/>
        <w:ind w:firstLine="709"/>
        <w:jc w:val="both"/>
        <w:rPr>
          <w:sz w:val="28"/>
          <w:szCs w:val="28"/>
          <w:lang w:val="uk-UA"/>
        </w:rPr>
      </w:pPr>
      <w:r w:rsidRPr="004640BB">
        <w:rPr>
          <w:sz w:val="28"/>
          <w:szCs w:val="28"/>
          <w:lang w:val="uk-UA"/>
        </w:rPr>
        <w:t>Інвестиційна діяльність - придбання та реалізація необоротних активів, а також тих фінансових інвестицій, які не є складовою частиною еквівалентів грошових коштів.</w:t>
      </w:r>
    </w:p>
    <w:p w:rsidR="00040718" w:rsidRDefault="00040718" w:rsidP="00FE098A">
      <w:pPr>
        <w:spacing w:line="360" w:lineRule="auto"/>
        <w:ind w:firstLine="709"/>
        <w:jc w:val="both"/>
        <w:rPr>
          <w:sz w:val="28"/>
          <w:szCs w:val="28"/>
          <w:lang w:val="uk-UA"/>
        </w:rPr>
      </w:pPr>
    </w:p>
    <w:p w:rsidR="00C427B8" w:rsidRPr="004640BB" w:rsidRDefault="00376894" w:rsidP="00FE098A">
      <w:pPr>
        <w:spacing w:line="360" w:lineRule="auto"/>
        <w:ind w:firstLine="709"/>
        <w:jc w:val="both"/>
        <w:rPr>
          <w:sz w:val="28"/>
          <w:szCs w:val="28"/>
          <w:lang w:val="uk-UA"/>
        </w:rPr>
      </w:pPr>
      <w:r w:rsidRPr="004640BB">
        <w:rPr>
          <w:sz w:val="28"/>
          <w:szCs w:val="28"/>
          <w:lang w:val="uk-UA"/>
        </w:rPr>
        <w:t>Таблиця 2</w:t>
      </w:r>
      <w:r w:rsidR="00C427B8" w:rsidRPr="004640BB">
        <w:rPr>
          <w:sz w:val="28"/>
          <w:szCs w:val="28"/>
          <w:lang w:val="uk-UA"/>
        </w:rPr>
        <w:t>.2</w:t>
      </w:r>
      <w:r w:rsidRPr="004640BB">
        <w:rPr>
          <w:sz w:val="28"/>
          <w:szCs w:val="28"/>
          <w:lang w:val="uk-UA"/>
        </w:rPr>
        <w:t>.2</w:t>
      </w:r>
      <w:r w:rsidR="00040718">
        <w:rPr>
          <w:sz w:val="28"/>
          <w:szCs w:val="28"/>
          <w:lang w:val="uk-UA"/>
        </w:rPr>
        <w:t xml:space="preserve"> </w:t>
      </w:r>
      <w:r w:rsidR="00C427B8" w:rsidRPr="004640BB">
        <w:rPr>
          <w:sz w:val="28"/>
          <w:szCs w:val="28"/>
          <w:lang w:val="uk-UA"/>
        </w:rPr>
        <w:t>Аналіз руху коштів від інвестиційної діяльності</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2042"/>
        <w:gridCol w:w="2072"/>
        <w:gridCol w:w="1467"/>
      </w:tblGrid>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b/>
                <w:sz w:val="20"/>
                <w:szCs w:val="20"/>
                <w:lang w:val="uk-UA"/>
              </w:rPr>
            </w:pPr>
            <w:r w:rsidRPr="00ED0C66">
              <w:rPr>
                <w:b/>
                <w:sz w:val="20"/>
                <w:szCs w:val="20"/>
                <w:lang w:val="uk-UA"/>
              </w:rPr>
              <w:t>Показник</w:t>
            </w:r>
          </w:p>
        </w:tc>
        <w:tc>
          <w:tcPr>
            <w:tcW w:w="2160" w:type="dxa"/>
            <w:shd w:val="clear" w:color="auto" w:fill="auto"/>
          </w:tcPr>
          <w:p w:rsidR="00C427B8" w:rsidRPr="00ED0C66" w:rsidRDefault="00C427B8" w:rsidP="00ED0C66">
            <w:pPr>
              <w:spacing w:line="360" w:lineRule="auto"/>
              <w:jc w:val="both"/>
              <w:rPr>
                <w:b/>
                <w:sz w:val="20"/>
                <w:szCs w:val="20"/>
                <w:lang w:val="uk-UA"/>
              </w:rPr>
            </w:pPr>
            <w:r w:rsidRPr="00ED0C66">
              <w:rPr>
                <w:b/>
                <w:sz w:val="20"/>
                <w:szCs w:val="20"/>
                <w:lang w:val="uk-UA"/>
              </w:rPr>
              <w:t xml:space="preserve">За звітний період </w:t>
            </w:r>
          </w:p>
        </w:tc>
        <w:tc>
          <w:tcPr>
            <w:tcW w:w="2160" w:type="dxa"/>
            <w:shd w:val="clear" w:color="auto" w:fill="auto"/>
          </w:tcPr>
          <w:p w:rsidR="00C427B8" w:rsidRPr="00ED0C66" w:rsidRDefault="00C427B8" w:rsidP="00ED0C66">
            <w:pPr>
              <w:spacing w:line="360" w:lineRule="auto"/>
              <w:jc w:val="both"/>
              <w:rPr>
                <w:b/>
                <w:sz w:val="20"/>
                <w:szCs w:val="20"/>
                <w:lang w:val="uk-UA"/>
              </w:rPr>
            </w:pPr>
            <w:r w:rsidRPr="00ED0C66">
              <w:rPr>
                <w:b/>
                <w:sz w:val="20"/>
                <w:szCs w:val="20"/>
                <w:lang w:val="uk-UA"/>
              </w:rPr>
              <w:t xml:space="preserve">За попередній період </w:t>
            </w:r>
          </w:p>
        </w:tc>
        <w:tc>
          <w:tcPr>
            <w:tcW w:w="1543" w:type="dxa"/>
            <w:shd w:val="clear" w:color="auto" w:fill="auto"/>
          </w:tcPr>
          <w:p w:rsidR="00C427B8" w:rsidRPr="00ED0C66" w:rsidRDefault="00C427B8" w:rsidP="00ED0C66">
            <w:pPr>
              <w:spacing w:line="360" w:lineRule="auto"/>
              <w:jc w:val="both"/>
              <w:rPr>
                <w:b/>
                <w:sz w:val="20"/>
                <w:szCs w:val="20"/>
                <w:lang w:val="uk-UA"/>
              </w:rPr>
            </w:pPr>
            <w:r w:rsidRPr="00ED0C66">
              <w:rPr>
                <w:b/>
                <w:sz w:val="20"/>
                <w:szCs w:val="20"/>
                <w:lang w:val="uk-UA"/>
              </w:rPr>
              <w:t>Зміна</w:t>
            </w:r>
          </w:p>
          <w:p w:rsidR="00C427B8" w:rsidRPr="00ED0C66" w:rsidRDefault="00C427B8" w:rsidP="00ED0C66">
            <w:pPr>
              <w:spacing w:line="360" w:lineRule="auto"/>
              <w:jc w:val="both"/>
              <w:rPr>
                <w:b/>
                <w:sz w:val="20"/>
                <w:szCs w:val="20"/>
                <w:lang w:val="uk-UA"/>
              </w:rPr>
            </w:pP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Реалізація фінансових інвестицій</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1543"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Реалізація необоротних активів</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2,1</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0,6</w:t>
            </w:r>
          </w:p>
        </w:tc>
        <w:tc>
          <w:tcPr>
            <w:tcW w:w="1543"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1,5</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Отримані відсотки</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1543"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Отримані дивіденди</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1543"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Інші надходження</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1543"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Придбання фінансових інвестицій</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(103,8)</w:t>
            </w:r>
          </w:p>
        </w:tc>
        <w:tc>
          <w:tcPr>
            <w:tcW w:w="1543"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103,8</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Придбання необоротних активів</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(84,1)</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(99,8)</w:t>
            </w:r>
          </w:p>
        </w:tc>
        <w:tc>
          <w:tcPr>
            <w:tcW w:w="1543"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15,7</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Інші платежі</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1543"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Надходження коштів від надзвичайних подій</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c>
          <w:tcPr>
            <w:tcW w:w="1543"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0,0</w:t>
            </w:r>
          </w:p>
        </w:tc>
      </w:tr>
      <w:tr w:rsidR="00C427B8" w:rsidRPr="00ED0C66" w:rsidTr="00ED0C66">
        <w:trPr>
          <w:jc w:val="center"/>
        </w:trPr>
        <w:tc>
          <w:tcPr>
            <w:tcW w:w="3708"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Грошові кошти від інвестиційної діяльності</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(82)</w:t>
            </w:r>
          </w:p>
        </w:tc>
        <w:tc>
          <w:tcPr>
            <w:tcW w:w="2160"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(203)</w:t>
            </w:r>
          </w:p>
        </w:tc>
        <w:tc>
          <w:tcPr>
            <w:tcW w:w="1543" w:type="dxa"/>
            <w:shd w:val="clear" w:color="auto" w:fill="auto"/>
          </w:tcPr>
          <w:p w:rsidR="00C427B8" w:rsidRPr="00ED0C66" w:rsidRDefault="00C427B8" w:rsidP="00ED0C66">
            <w:pPr>
              <w:spacing w:line="360" w:lineRule="auto"/>
              <w:jc w:val="both"/>
              <w:rPr>
                <w:sz w:val="20"/>
                <w:szCs w:val="20"/>
                <w:lang w:val="uk-UA"/>
              </w:rPr>
            </w:pPr>
            <w:r w:rsidRPr="00ED0C66">
              <w:rPr>
                <w:sz w:val="20"/>
                <w:szCs w:val="20"/>
                <w:lang w:val="uk-UA"/>
              </w:rPr>
              <w:t>121</w:t>
            </w:r>
          </w:p>
        </w:tc>
      </w:tr>
    </w:tbl>
    <w:p w:rsidR="00C427B8" w:rsidRPr="004640BB" w:rsidRDefault="00C427B8" w:rsidP="00FE098A">
      <w:pPr>
        <w:spacing w:line="360" w:lineRule="auto"/>
        <w:ind w:firstLine="709"/>
        <w:jc w:val="both"/>
        <w:rPr>
          <w:sz w:val="28"/>
          <w:szCs w:val="28"/>
          <w:lang w:val="uk-UA"/>
        </w:rPr>
      </w:pPr>
    </w:p>
    <w:p w:rsidR="00D03459" w:rsidRPr="004640BB" w:rsidRDefault="004454AA" w:rsidP="00FE098A">
      <w:pPr>
        <w:spacing w:line="360" w:lineRule="auto"/>
        <w:ind w:firstLine="709"/>
        <w:jc w:val="both"/>
        <w:rPr>
          <w:sz w:val="28"/>
          <w:szCs w:val="28"/>
          <w:lang w:val="uk-UA"/>
        </w:rPr>
      </w:pPr>
      <w:r w:rsidRPr="004640BB">
        <w:rPr>
          <w:sz w:val="28"/>
          <w:szCs w:val="28"/>
          <w:lang w:val="uk-UA"/>
        </w:rPr>
        <w:t>Ситуація з рухом коштів від інвестиційною діяльністю поліпшилася на відмінну від попереднього періоду, але грошових коштів все одно не вистачає.</w:t>
      </w:r>
    </w:p>
    <w:p w:rsidR="00C427B8" w:rsidRPr="004640BB" w:rsidRDefault="00C427B8" w:rsidP="00FE098A">
      <w:pPr>
        <w:spacing w:line="360" w:lineRule="auto"/>
        <w:ind w:firstLine="709"/>
        <w:jc w:val="both"/>
        <w:rPr>
          <w:sz w:val="28"/>
          <w:szCs w:val="28"/>
          <w:lang w:val="uk-UA"/>
        </w:rPr>
      </w:pPr>
      <w:r w:rsidRPr="004640BB">
        <w:rPr>
          <w:sz w:val="28"/>
          <w:szCs w:val="28"/>
          <w:lang w:val="uk-UA"/>
        </w:rPr>
        <w:t>Фінансова діяльність - діяльність, яка призводить до змін розміру і складу власного та позикового капіталу підприємства.</w:t>
      </w:r>
    </w:p>
    <w:p w:rsidR="00C427B8" w:rsidRPr="004640BB" w:rsidRDefault="00040718" w:rsidP="00FE098A">
      <w:pPr>
        <w:spacing w:line="360" w:lineRule="auto"/>
        <w:ind w:firstLine="709"/>
        <w:jc w:val="both"/>
        <w:rPr>
          <w:sz w:val="28"/>
          <w:szCs w:val="28"/>
          <w:lang w:val="uk-UA"/>
        </w:rPr>
      </w:pPr>
      <w:r>
        <w:rPr>
          <w:sz w:val="28"/>
          <w:szCs w:val="28"/>
          <w:lang w:val="uk-UA"/>
        </w:rPr>
        <w:br w:type="page"/>
      </w:r>
      <w:r w:rsidR="00376894" w:rsidRPr="004640BB">
        <w:rPr>
          <w:sz w:val="28"/>
          <w:szCs w:val="28"/>
          <w:lang w:val="uk-UA"/>
        </w:rPr>
        <w:t>Таблиця 2.2.3</w:t>
      </w:r>
      <w:r>
        <w:rPr>
          <w:sz w:val="28"/>
          <w:szCs w:val="28"/>
          <w:lang w:val="uk-UA"/>
        </w:rPr>
        <w:t xml:space="preserve"> </w:t>
      </w:r>
      <w:r w:rsidR="00C427B8" w:rsidRPr="004640BB">
        <w:rPr>
          <w:sz w:val="28"/>
          <w:szCs w:val="28"/>
          <w:lang w:val="uk-UA"/>
        </w:rPr>
        <w:t>Аналіз руху коштів від фінансової діяльності</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2038"/>
        <w:gridCol w:w="1905"/>
        <w:gridCol w:w="1473"/>
      </w:tblGrid>
      <w:tr w:rsidR="00C427B8" w:rsidRPr="00ED0C66" w:rsidTr="00ED0C66">
        <w:trPr>
          <w:jc w:val="center"/>
        </w:trPr>
        <w:tc>
          <w:tcPr>
            <w:tcW w:w="3888" w:type="dxa"/>
            <w:shd w:val="clear" w:color="auto" w:fill="auto"/>
          </w:tcPr>
          <w:p w:rsidR="00C427B8" w:rsidRPr="00ED0C66" w:rsidRDefault="00C427B8" w:rsidP="00040718">
            <w:pPr>
              <w:pStyle w:val="1"/>
              <w:rPr>
                <w:b w:val="0"/>
              </w:rPr>
            </w:pPr>
            <w:r w:rsidRPr="00ED0C66">
              <w:rPr>
                <w:b w:val="0"/>
              </w:rPr>
              <w:t xml:space="preserve">Показник </w:t>
            </w:r>
          </w:p>
        </w:tc>
        <w:tc>
          <w:tcPr>
            <w:tcW w:w="2160" w:type="dxa"/>
            <w:shd w:val="clear" w:color="auto" w:fill="auto"/>
          </w:tcPr>
          <w:p w:rsidR="00C427B8" w:rsidRPr="00ED0C66" w:rsidRDefault="00C427B8" w:rsidP="00040718">
            <w:pPr>
              <w:pStyle w:val="1"/>
              <w:rPr>
                <w:b w:val="0"/>
              </w:rPr>
            </w:pPr>
            <w:r w:rsidRPr="00ED0C66">
              <w:rPr>
                <w:b w:val="0"/>
              </w:rPr>
              <w:t xml:space="preserve">За звітний період </w:t>
            </w:r>
          </w:p>
        </w:tc>
        <w:tc>
          <w:tcPr>
            <w:tcW w:w="1980" w:type="dxa"/>
            <w:shd w:val="clear" w:color="auto" w:fill="auto"/>
          </w:tcPr>
          <w:p w:rsidR="00C427B8" w:rsidRPr="00ED0C66" w:rsidRDefault="00C427B8" w:rsidP="00040718">
            <w:pPr>
              <w:pStyle w:val="1"/>
              <w:rPr>
                <w:b w:val="0"/>
              </w:rPr>
            </w:pPr>
            <w:r w:rsidRPr="00ED0C66">
              <w:rPr>
                <w:b w:val="0"/>
              </w:rPr>
              <w:t>За попередній період</w:t>
            </w:r>
          </w:p>
        </w:tc>
        <w:tc>
          <w:tcPr>
            <w:tcW w:w="1543" w:type="dxa"/>
            <w:shd w:val="clear" w:color="auto" w:fill="auto"/>
          </w:tcPr>
          <w:p w:rsidR="00C427B8" w:rsidRPr="00ED0C66" w:rsidRDefault="00C427B8" w:rsidP="00040718">
            <w:pPr>
              <w:pStyle w:val="1"/>
              <w:rPr>
                <w:b w:val="0"/>
              </w:rPr>
            </w:pPr>
            <w:r w:rsidRPr="00ED0C66">
              <w:rPr>
                <w:b w:val="0"/>
              </w:rPr>
              <w:t xml:space="preserve">Зміна </w:t>
            </w:r>
          </w:p>
        </w:tc>
      </w:tr>
      <w:tr w:rsidR="00C427B8" w:rsidRPr="00ED0C66" w:rsidTr="00ED0C66">
        <w:trPr>
          <w:jc w:val="center"/>
        </w:trPr>
        <w:tc>
          <w:tcPr>
            <w:tcW w:w="3888" w:type="dxa"/>
            <w:shd w:val="clear" w:color="auto" w:fill="auto"/>
          </w:tcPr>
          <w:p w:rsidR="00C427B8" w:rsidRPr="00ED0C66" w:rsidRDefault="00C427B8" w:rsidP="00040718">
            <w:pPr>
              <w:pStyle w:val="1"/>
              <w:rPr>
                <w:b w:val="0"/>
              </w:rPr>
            </w:pPr>
            <w:r w:rsidRPr="00ED0C66">
              <w:rPr>
                <w:b w:val="0"/>
              </w:rPr>
              <w:t>Надходження власного капіталу</w:t>
            </w:r>
          </w:p>
        </w:tc>
        <w:tc>
          <w:tcPr>
            <w:tcW w:w="2160" w:type="dxa"/>
            <w:shd w:val="clear" w:color="auto" w:fill="auto"/>
          </w:tcPr>
          <w:p w:rsidR="00C427B8" w:rsidRPr="00ED0C66" w:rsidRDefault="00C427B8" w:rsidP="00040718">
            <w:pPr>
              <w:pStyle w:val="1"/>
              <w:rPr>
                <w:b w:val="0"/>
              </w:rPr>
            </w:pPr>
            <w:r w:rsidRPr="00ED0C66">
              <w:rPr>
                <w:b w:val="0"/>
              </w:rPr>
              <w:t>0,0</w:t>
            </w:r>
          </w:p>
        </w:tc>
        <w:tc>
          <w:tcPr>
            <w:tcW w:w="1980" w:type="dxa"/>
            <w:shd w:val="clear" w:color="auto" w:fill="auto"/>
          </w:tcPr>
          <w:p w:rsidR="00C427B8" w:rsidRPr="00ED0C66" w:rsidRDefault="00C427B8" w:rsidP="00040718">
            <w:pPr>
              <w:pStyle w:val="1"/>
              <w:rPr>
                <w:b w:val="0"/>
              </w:rPr>
            </w:pPr>
            <w:r w:rsidRPr="00ED0C66">
              <w:rPr>
                <w:b w:val="0"/>
              </w:rPr>
              <w:t>0,0</w:t>
            </w:r>
          </w:p>
        </w:tc>
        <w:tc>
          <w:tcPr>
            <w:tcW w:w="1543" w:type="dxa"/>
            <w:shd w:val="clear" w:color="auto" w:fill="auto"/>
          </w:tcPr>
          <w:p w:rsidR="00C427B8" w:rsidRPr="00ED0C66" w:rsidRDefault="00C427B8" w:rsidP="00040718">
            <w:pPr>
              <w:pStyle w:val="1"/>
              <w:rPr>
                <w:b w:val="0"/>
              </w:rPr>
            </w:pPr>
            <w:r w:rsidRPr="00ED0C66">
              <w:rPr>
                <w:b w:val="0"/>
              </w:rPr>
              <w:t>0,0</w:t>
            </w:r>
          </w:p>
        </w:tc>
      </w:tr>
      <w:tr w:rsidR="00C427B8" w:rsidRPr="00ED0C66" w:rsidTr="00ED0C66">
        <w:trPr>
          <w:jc w:val="center"/>
        </w:trPr>
        <w:tc>
          <w:tcPr>
            <w:tcW w:w="3888" w:type="dxa"/>
            <w:shd w:val="clear" w:color="auto" w:fill="auto"/>
          </w:tcPr>
          <w:p w:rsidR="00C427B8" w:rsidRPr="00ED0C66" w:rsidRDefault="00C427B8" w:rsidP="00040718">
            <w:pPr>
              <w:pStyle w:val="1"/>
              <w:rPr>
                <w:b w:val="0"/>
              </w:rPr>
            </w:pPr>
            <w:r w:rsidRPr="00ED0C66">
              <w:rPr>
                <w:b w:val="0"/>
              </w:rPr>
              <w:t>Отримані позики</w:t>
            </w:r>
          </w:p>
        </w:tc>
        <w:tc>
          <w:tcPr>
            <w:tcW w:w="2160" w:type="dxa"/>
            <w:shd w:val="clear" w:color="auto" w:fill="auto"/>
          </w:tcPr>
          <w:p w:rsidR="00C427B8" w:rsidRPr="00ED0C66" w:rsidRDefault="00C427B8" w:rsidP="00040718">
            <w:pPr>
              <w:pStyle w:val="1"/>
              <w:rPr>
                <w:b w:val="0"/>
              </w:rPr>
            </w:pPr>
            <w:r w:rsidRPr="00ED0C66">
              <w:rPr>
                <w:b w:val="0"/>
              </w:rPr>
              <w:t>0,0</w:t>
            </w:r>
          </w:p>
        </w:tc>
        <w:tc>
          <w:tcPr>
            <w:tcW w:w="1980" w:type="dxa"/>
            <w:shd w:val="clear" w:color="auto" w:fill="auto"/>
          </w:tcPr>
          <w:p w:rsidR="00C427B8" w:rsidRPr="00ED0C66" w:rsidRDefault="00C427B8" w:rsidP="00040718">
            <w:pPr>
              <w:pStyle w:val="1"/>
              <w:rPr>
                <w:b w:val="0"/>
              </w:rPr>
            </w:pPr>
            <w:r w:rsidRPr="00ED0C66">
              <w:rPr>
                <w:b w:val="0"/>
              </w:rPr>
              <w:t>0,0</w:t>
            </w:r>
          </w:p>
        </w:tc>
        <w:tc>
          <w:tcPr>
            <w:tcW w:w="1543" w:type="dxa"/>
            <w:shd w:val="clear" w:color="auto" w:fill="auto"/>
          </w:tcPr>
          <w:p w:rsidR="00C427B8" w:rsidRPr="00ED0C66" w:rsidRDefault="00C427B8" w:rsidP="00040718">
            <w:pPr>
              <w:pStyle w:val="1"/>
              <w:rPr>
                <w:b w:val="0"/>
              </w:rPr>
            </w:pPr>
            <w:r w:rsidRPr="00ED0C66">
              <w:rPr>
                <w:b w:val="0"/>
              </w:rPr>
              <w:t>0,0</w:t>
            </w:r>
          </w:p>
        </w:tc>
      </w:tr>
      <w:tr w:rsidR="00C427B8" w:rsidRPr="00ED0C66" w:rsidTr="00ED0C66">
        <w:trPr>
          <w:jc w:val="center"/>
        </w:trPr>
        <w:tc>
          <w:tcPr>
            <w:tcW w:w="3888" w:type="dxa"/>
            <w:shd w:val="clear" w:color="auto" w:fill="auto"/>
          </w:tcPr>
          <w:p w:rsidR="00C427B8" w:rsidRPr="00ED0C66" w:rsidRDefault="00C427B8" w:rsidP="00040718">
            <w:pPr>
              <w:pStyle w:val="1"/>
              <w:rPr>
                <w:b w:val="0"/>
              </w:rPr>
            </w:pPr>
            <w:r w:rsidRPr="00ED0C66">
              <w:rPr>
                <w:b w:val="0"/>
              </w:rPr>
              <w:t>Погашення позик</w:t>
            </w:r>
          </w:p>
        </w:tc>
        <w:tc>
          <w:tcPr>
            <w:tcW w:w="2160" w:type="dxa"/>
            <w:shd w:val="clear" w:color="auto" w:fill="auto"/>
          </w:tcPr>
          <w:p w:rsidR="00C427B8" w:rsidRPr="00ED0C66" w:rsidRDefault="00C427B8" w:rsidP="00040718">
            <w:pPr>
              <w:pStyle w:val="1"/>
              <w:rPr>
                <w:b w:val="0"/>
              </w:rPr>
            </w:pPr>
            <w:r w:rsidRPr="00ED0C66">
              <w:rPr>
                <w:b w:val="0"/>
              </w:rPr>
              <w:t>0,0</w:t>
            </w:r>
          </w:p>
        </w:tc>
        <w:tc>
          <w:tcPr>
            <w:tcW w:w="1980" w:type="dxa"/>
            <w:shd w:val="clear" w:color="auto" w:fill="auto"/>
          </w:tcPr>
          <w:p w:rsidR="00C427B8" w:rsidRPr="00ED0C66" w:rsidRDefault="00C427B8" w:rsidP="00040718">
            <w:pPr>
              <w:pStyle w:val="1"/>
              <w:rPr>
                <w:b w:val="0"/>
              </w:rPr>
            </w:pPr>
            <w:r w:rsidRPr="00ED0C66">
              <w:rPr>
                <w:b w:val="0"/>
              </w:rPr>
              <w:t>0,0</w:t>
            </w:r>
          </w:p>
        </w:tc>
        <w:tc>
          <w:tcPr>
            <w:tcW w:w="1543" w:type="dxa"/>
            <w:shd w:val="clear" w:color="auto" w:fill="auto"/>
          </w:tcPr>
          <w:p w:rsidR="00C427B8" w:rsidRPr="00ED0C66" w:rsidRDefault="00C427B8" w:rsidP="00040718">
            <w:pPr>
              <w:pStyle w:val="1"/>
              <w:rPr>
                <w:b w:val="0"/>
              </w:rPr>
            </w:pPr>
            <w:r w:rsidRPr="00ED0C66">
              <w:rPr>
                <w:b w:val="0"/>
              </w:rPr>
              <w:t>0,0</w:t>
            </w:r>
          </w:p>
        </w:tc>
      </w:tr>
      <w:tr w:rsidR="00C427B8" w:rsidRPr="00ED0C66" w:rsidTr="00ED0C66">
        <w:trPr>
          <w:jc w:val="center"/>
        </w:trPr>
        <w:tc>
          <w:tcPr>
            <w:tcW w:w="3888" w:type="dxa"/>
            <w:shd w:val="clear" w:color="auto" w:fill="auto"/>
          </w:tcPr>
          <w:p w:rsidR="00C427B8" w:rsidRPr="00ED0C66" w:rsidRDefault="00C427B8" w:rsidP="00040718">
            <w:pPr>
              <w:pStyle w:val="1"/>
              <w:rPr>
                <w:b w:val="0"/>
              </w:rPr>
            </w:pPr>
            <w:r w:rsidRPr="00ED0C66">
              <w:rPr>
                <w:b w:val="0"/>
              </w:rPr>
              <w:t>Сплачені дивіденди</w:t>
            </w:r>
          </w:p>
        </w:tc>
        <w:tc>
          <w:tcPr>
            <w:tcW w:w="2160" w:type="dxa"/>
            <w:shd w:val="clear" w:color="auto" w:fill="auto"/>
          </w:tcPr>
          <w:p w:rsidR="00C427B8" w:rsidRPr="00ED0C66" w:rsidRDefault="00C427B8" w:rsidP="00040718">
            <w:pPr>
              <w:pStyle w:val="1"/>
              <w:rPr>
                <w:b w:val="0"/>
              </w:rPr>
            </w:pPr>
            <w:r w:rsidRPr="00ED0C66">
              <w:rPr>
                <w:b w:val="0"/>
              </w:rPr>
              <w:t>0,0</w:t>
            </w:r>
          </w:p>
        </w:tc>
        <w:tc>
          <w:tcPr>
            <w:tcW w:w="1980" w:type="dxa"/>
            <w:shd w:val="clear" w:color="auto" w:fill="auto"/>
          </w:tcPr>
          <w:p w:rsidR="00C427B8" w:rsidRPr="00ED0C66" w:rsidRDefault="00C427B8" w:rsidP="00040718">
            <w:pPr>
              <w:pStyle w:val="1"/>
              <w:rPr>
                <w:b w:val="0"/>
              </w:rPr>
            </w:pPr>
            <w:r w:rsidRPr="00ED0C66">
              <w:rPr>
                <w:b w:val="0"/>
              </w:rPr>
              <w:t>0,0</w:t>
            </w:r>
          </w:p>
        </w:tc>
        <w:tc>
          <w:tcPr>
            <w:tcW w:w="1543" w:type="dxa"/>
            <w:shd w:val="clear" w:color="auto" w:fill="auto"/>
          </w:tcPr>
          <w:p w:rsidR="00C427B8" w:rsidRPr="00ED0C66" w:rsidRDefault="00C427B8" w:rsidP="00040718">
            <w:pPr>
              <w:pStyle w:val="1"/>
              <w:rPr>
                <w:b w:val="0"/>
              </w:rPr>
            </w:pPr>
            <w:r w:rsidRPr="00ED0C66">
              <w:rPr>
                <w:b w:val="0"/>
              </w:rPr>
              <w:t>0,0</w:t>
            </w:r>
          </w:p>
        </w:tc>
      </w:tr>
      <w:tr w:rsidR="00C427B8" w:rsidRPr="00ED0C66" w:rsidTr="00ED0C66">
        <w:trPr>
          <w:jc w:val="center"/>
        </w:trPr>
        <w:tc>
          <w:tcPr>
            <w:tcW w:w="3888" w:type="dxa"/>
            <w:shd w:val="clear" w:color="auto" w:fill="auto"/>
          </w:tcPr>
          <w:p w:rsidR="00C427B8" w:rsidRPr="00ED0C66" w:rsidRDefault="00C427B8" w:rsidP="00040718">
            <w:pPr>
              <w:pStyle w:val="1"/>
              <w:rPr>
                <w:b w:val="0"/>
              </w:rPr>
            </w:pPr>
            <w:r w:rsidRPr="00ED0C66">
              <w:rPr>
                <w:b w:val="0"/>
              </w:rPr>
              <w:t>Інші платежі</w:t>
            </w:r>
          </w:p>
        </w:tc>
        <w:tc>
          <w:tcPr>
            <w:tcW w:w="2160" w:type="dxa"/>
            <w:shd w:val="clear" w:color="auto" w:fill="auto"/>
          </w:tcPr>
          <w:p w:rsidR="00C427B8" w:rsidRPr="00ED0C66" w:rsidRDefault="00C427B8" w:rsidP="00040718">
            <w:pPr>
              <w:pStyle w:val="1"/>
              <w:rPr>
                <w:b w:val="0"/>
              </w:rPr>
            </w:pPr>
            <w:r w:rsidRPr="00ED0C66">
              <w:rPr>
                <w:b w:val="0"/>
              </w:rPr>
              <w:t>(17,1)</w:t>
            </w:r>
          </w:p>
        </w:tc>
        <w:tc>
          <w:tcPr>
            <w:tcW w:w="1980" w:type="dxa"/>
            <w:shd w:val="clear" w:color="auto" w:fill="auto"/>
          </w:tcPr>
          <w:p w:rsidR="00C427B8" w:rsidRPr="00ED0C66" w:rsidRDefault="00C427B8" w:rsidP="00040718">
            <w:pPr>
              <w:pStyle w:val="1"/>
              <w:rPr>
                <w:b w:val="0"/>
              </w:rPr>
            </w:pPr>
            <w:r w:rsidRPr="00ED0C66">
              <w:rPr>
                <w:b w:val="0"/>
              </w:rPr>
              <w:t>0,0</w:t>
            </w:r>
          </w:p>
        </w:tc>
        <w:tc>
          <w:tcPr>
            <w:tcW w:w="1543" w:type="dxa"/>
            <w:shd w:val="clear" w:color="auto" w:fill="auto"/>
          </w:tcPr>
          <w:p w:rsidR="00C427B8" w:rsidRPr="00ED0C66" w:rsidRDefault="002D53E1" w:rsidP="00040718">
            <w:pPr>
              <w:pStyle w:val="1"/>
              <w:rPr>
                <w:b w:val="0"/>
              </w:rPr>
            </w:pPr>
            <w:r w:rsidRPr="00ED0C66">
              <w:rPr>
                <w:b w:val="0"/>
              </w:rPr>
              <w:t>(</w:t>
            </w:r>
            <w:r w:rsidR="00C427B8" w:rsidRPr="00ED0C66">
              <w:rPr>
                <w:b w:val="0"/>
              </w:rPr>
              <w:t>17,1</w:t>
            </w:r>
            <w:r w:rsidRPr="00ED0C66">
              <w:rPr>
                <w:b w:val="0"/>
              </w:rPr>
              <w:t>)</w:t>
            </w:r>
          </w:p>
        </w:tc>
      </w:tr>
      <w:tr w:rsidR="00C427B8" w:rsidRPr="00ED0C66" w:rsidTr="00ED0C66">
        <w:trPr>
          <w:jc w:val="center"/>
        </w:trPr>
        <w:tc>
          <w:tcPr>
            <w:tcW w:w="3888" w:type="dxa"/>
            <w:shd w:val="clear" w:color="auto" w:fill="auto"/>
          </w:tcPr>
          <w:p w:rsidR="00C427B8" w:rsidRPr="00ED0C66" w:rsidRDefault="00C427B8" w:rsidP="00040718">
            <w:pPr>
              <w:pStyle w:val="1"/>
              <w:rPr>
                <w:b w:val="0"/>
              </w:rPr>
            </w:pPr>
            <w:r w:rsidRPr="00ED0C66">
              <w:rPr>
                <w:b w:val="0"/>
              </w:rPr>
              <w:t>Чистий рух коштів від надзвичайних подій</w:t>
            </w:r>
          </w:p>
        </w:tc>
        <w:tc>
          <w:tcPr>
            <w:tcW w:w="2160" w:type="dxa"/>
            <w:shd w:val="clear" w:color="auto" w:fill="auto"/>
          </w:tcPr>
          <w:p w:rsidR="00C427B8" w:rsidRPr="00ED0C66" w:rsidRDefault="00C427B8" w:rsidP="00040718">
            <w:pPr>
              <w:pStyle w:val="1"/>
              <w:rPr>
                <w:b w:val="0"/>
              </w:rPr>
            </w:pPr>
            <w:r w:rsidRPr="00ED0C66">
              <w:rPr>
                <w:b w:val="0"/>
              </w:rPr>
              <w:t>(15,9)</w:t>
            </w:r>
          </w:p>
        </w:tc>
        <w:tc>
          <w:tcPr>
            <w:tcW w:w="1980" w:type="dxa"/>
            <w:shd w:val="clear" w:color="auto" w:fill="auto"/>
          </w:tcPr>
          <w:p w:rsidR="00C427B8" w:rsidRPr="00ED0C66" w:rsidRDefault="00C427B8" w:rsidP="00040718">
            <w:pPr>
              <w:pStyle w:val="1"/>
              <w:rPr>
                <w:b w:val="0"/>
              </w:rPr>
            </w:pPr>
            <w:r w:rsidRPr="00ED0C66">
              <w:rPr>
                <w:b w:val="0"/>
              </w:rPr>
              <w:t>5,4</w:t>
            </w:r>
          </w:p>
        </w:tc>
        <w:tc>
          <w:tcPr>
            <w:tcW w:w="1543" w:type="dxa"/>
            <w:shd w:val="clear" w:color="auto" w:fill="auto"/>
          </w:tcPr>
          <w:p w:rsidR="00C427B8" w:rsidRPr="00ED0C66" w:rsidRDefault="002D53E1" w:rsidP="00040718">
            <w:pPr>
              <w:pStyle w:val="1"/>
              <w:rPr>
                <w:b w:val="0"/>
              </w:rPr>
            </w:pPr>
            <w:r w:rsidRPr="00ED0C66">
              <w:rPr>
                <w:b w:val="0"/>
              </w:rPr>
              <w:t>(</w:t>
            </w:r>
            <w:r w:rsidR="00C427B8" w:rsidRPr="00ED0C66">
              <w:rPr>
                <w:b w:val="0"/>
              </w:rPr>
              <w:t>21,3</w:t>
            </w:r>
            <w:r w:rsidRPr="00ED0C66">
              <w:rPr>
                <w:b w:val="0"/>
              </w:rPr>
              <w:t>)</w:t>
            </w:r>
          </w:p>
        </w:tc>
      </w:tr>
      <w:tr w:rsidR="00C427B8" w:rsidRPr="00ED0C66" w:rsidTr="00ED0C66">
        <w:trPr>
          <w:jc w:val="center"/>
        </w:trPr>
        <w:tc>
          <w:tcPr>
            <w:tcW w:w="3888" w:type="dxa"/>
            <w:shd w:val="clear" w:color="auto" w:fill="auto"/>
          </w:tcPr>
          <w:p w:rsidR="00C427B8" w:rsidRPr="00ED0C66" w:rsidRDefault="00C427B8" w:rsidP="00040718">
            <w:pPr>
              <w:pStyle w:val="1"/>
              <w:rPr>
                <w:b w:val="0"/>
              </w:rPr>
            </w:pPr>
            <w:r w:rsidRPr="00ED0C66">
              <w:rPr>
                <w:b w:val="0"/>
              </w:rPr>
              <w:t>Рух коштів від надзвичайних подій</w:t>
            </w:r>
          </w:p>
        </w:tc>
        <w:tc>
          <w:tcPr>
            <w:tcW w:w="2160" w:type="dxa"/>
            <w:shd w:val="clear" w:color="auto" w:fill="auto"/>
          </w:tcPr>
          <w:p w:rsidR="00C427B8" w:rsidRPr="00ED0C66" w:rsidRDefault="00C427B8" w:rsidP="00040718">
            <w:pPr>
              <w:pStyle w:val="1"/>
              <w:rPr>
                <w:b w:val="0"/>
              </w:rPr>
            </w:pPr>
            <w:r w:rsidRPr="00ED0C66">
              <w:rPr>
                <w:b w:val="0"/>
              </w:rPr>
              <w:t>0,0</w:t>
            </w:r>
          </w:p>
        </w:tc>
        <w:tc>
          <w:tcPr>
            <w:tcW w:w="1980" w:type="dxa"/>
            <w:shd w:val="clear" w:color="auto" w:fill="auto"/>
          </w:tcPr>
          <w:p w:rsidR="00C427B8" w:rsidRPr="00ED0C66" w:rsidRDefault="00C427B8" w:rsidP="00040718">
            <w:pPr>
              <w:pStyle w:val="1"/>
              <w:rPr>
                <w:b w:val="0"/>
              </w:rPr>
            </w:pPr>
            <w:r w:rsidRPr="00ED0C66">
              <w:rPr>
                <w:b w:val="0"/>
              </w:rPr>
              <w:t>0,0</w:t>
            </w:r>
          </w:p>
        </w:tc>
        <w:tc>
          <w:tcPr>
            <w:tcW w:w="1543" w:type="dxa"/>
            <w:shd w:val="clear" w:color="auto" w:fill="auto"/>
          </w:tcPr>
          <w:p w:rsidR="00C427B8" w:rsidRPr="00ED0C66" w:rsidRDefault="00C427B8" w:rsidP="00040718">
            <w:pPr>
              <w:pStyle w:val="1"/>
              <w:rPr>
                <w:b w:val="0"/>
              </w:rPr>
            </w:pPr>
            <w:r w:rsidRPr="00ED0C66">
              <w:rPr>
                <w:b w:val="0"/>
              </w:rPr>
              <w:t>0,0</w:t>
            </w:r>
          </w:p>
        </w:tc>
      </w:tr>
      <w:tr w:rsidR="00C427B8" w:rsidRPr="00ED0C66" w:rsidTr="00ED0C66">
        <w:trPr>
          <w:jc w:val="center"/>
        </w:trPr>
        <w:tc>
          <w:tcPr>
            <w:tcW w:w="3888" w:type="dxa"/>
            <w:shd w:val="clear" w:color="auto" w:fill="auto"/>
          </w:tcPr>
          <w:p w:rsidR="00C427B8" w:rsidRPr="00ED0C66" w:rsidRDefault="00C427B8" w:rsidP="00040718">
            <w:pPr>
              <w:pStyle w:val="1"/>
              <w:rPr>
                <w:b w:val="0"/>
              </w:rPr>
            </w:pPr>
            <w:r w:rsidRPr="00ED0C66">
              <w:rPr>
                <w:b w:val="0"/>
              </w:rPr>
              <w:t>Чистий рух коштів від фінансової діяльності</w:t>
            </w:r>
          </w:p>
        </w:tc>
        <w:tc>
          <w:tcPr>
            <w:tcW w:w="2160" w:type="dxa"/>
            <w:shd w:val="clear" w:color="auto" w:fill="auto"/>
          </w:tcPr>
          <w:p w:rsidR="00C427B8" w:rsidRPr="00ED0C66" w:rsidRDefault="00C427B8" w:rsidP="00040718">
            <w:pPr>
              <w:pStyle w:val="1"/>
              <w:rPr>
                <w:b w:val="0"/>
              </w:rPr>
            </w:pPr>
            <w:r w:rsidRPr="00ED0C66">
              <w:rPr>
                <w:b w:val="0"/>
              </w:rPr>
              <w:t>(15,9)</w:t>
            </w:r>
          </w:p>
        </w:tc>
        <w:tc>
          <w:tcPr>
            <w:tcW w:w="1980" w:type="dxa"/>
            <w:shd w:val="clear" w:color="auto" w:fill="auto"/>
          </w:tcPr>
          <w:p w:rsidR="00C427B8" w:rsidRPr="00ED0C66" w:rsidRDefault="00C427B8" w:rsidP="00040718">
            <w:pPr>
              <w:pStyle w:val="1"/>
              <w:rPr>
                <w:b w:val="0"/>
              </w:rPr>
            </w:pPr>
            <w:r w:rsidRPr="00ED0C66">
              <w:rPr>
                <w:b w:val="0"/>
              </w:rPr>
              <w:t>5,4</w:t>
            </w:r>
          </w:p>
        </w:tc>
        <w:tc>
          <w:tcPr>
            <w:tcW w:w="1543" w:type="dxa"/>
            <w:shd w:val="clear" w:color="auto" w:fill="auto"/>
          </w:tcPr>
          <w:p w:rsidR="00C427B8" w:rsidRPr="00ED0C66" w:rsidRDefault="002D53E1" w:rsidP="00040718">
            <w:pPr>
              <w:pStyle w:val="1"/>
              <w:rPr>
                <w:b w:val="0"/>
              </w:rPr>
            </w:pPr>
            <w:r w:rsidRPr="00ED0C66">
              <w:rPr>
                <w:b w:val="0"/>
              </w:rPr>
              <w:t>(</w:t>
            </w:r>
            <w:r w:rsidR="00C427B8" w:rsidRPr="00ED0C66">
              <w:rPr>
                <w:b w:val="0"/>
              </w:rPr>
              <w:t>21,3</w:t>
            </w:r>
            <w:r w:rsidRPr="00ED0C66">
              <w:rPr>
                <w:b w:val="0"/>
              </w:rPr>
              <w:t>)</w:t>
            </w:r>
          </w:p>
        </w:tc>
      </w:tr>
      <w:tr w:rsidR="00C427B8" w:rsidRPr="00ED0C66" w:rsidTr="00ED0C66">
        <w:trPr>
          <w:jc w:val="center"/>
        </w:trPr>
        <w:tc>
          <w:tcPr>
            <w:tcW w:w="3888" w:type="dxa"/>
            <w:shd w:val="clear" w:color="auto" w:fill="auto"/>
          </w:tcPr>
          <w:p w:rsidR="00C427B8" w:rsidRPr="00ED0C66" w:rsidRDefault="00C427B8" w:rsidP="00040718">
            <w:pPr>
              <w:pStyle w:val="1"/>
              <w:rPr>
                <w:b w:val="0"/>
              </w:rPr>
            </w:pPr>
            <w:r w:rsidRPr="00ED0C66">
              <w:rPr>
                <w:b w:val="0"/>
              </w:rPr>
              <w:t>Залишок коштів на кінець року</w:t>
            </w:r>
          </w:p>
        </w:tc>
        <w:tc>
          <w:tcPr>
            <w:tcW w:w="2160" w:type="dxa"/>
            <w:shd w:val="clear" w:color="auto" w:fill="auto"/>
          </w:tcPr>
          <w:p w:rsidR="00C427B8" w:rsidRPr="00ED0C66" w:rsidRDefault="00C427B8" w:rsidP="00040718">
            <w:pPr>
              <w:pStyle w:val="1"/>
              <w:rPr>
                <w:b w:val="0"/>
              </w:rPr>
            </w:pPr>
            <w:r w:rsidRPr="00ED0C66">
              <w:rPr>
                <w:b w:val="0"/>
              </w:rPr>
              <w:t>599,7</w:t>
            </w:r>
          </w:p>
        </w:tc>
        <w:tc>
          <w:tcPr>
            <w:tcW w:w="1980" w:type="dxa"/>
            <w:shd w:val="clear" w:color="auto" w:fill="auto"/>
          </w:tcPr>
          <w:p w:rsidR="00C427B8" w:rsidRPr="00ED0C66" w:rsidRDefault="00C427B8" w:rsidP="00040718">
            <w:pPr>
              <w:pStyle w:val="1"/>
              <w:rPr>
                <w:b w:val="0"/>
              </w:rPr>
            </w:pPr>
            <w:r w:rsidRPr="00ED0C66">
              <w:rPr>
                <w:b w:val="0"/>
              </w:rPr>
              <w:t>1484,4</w:t>
            </w:r>
          </w:p>
        </w:tc>
        <w:tc>
          <w:tcPr>
            <w:tcW w:w="1543" w:type="dxa"/>
            <w:shd w:val="clear" w:color="auto" w:fill="auto"/>
          </w:tcPr>
          <w:p w:rsidR="00C427B8" w:rsidRPr="00ED0C66" w:rsidRDefault="002D53E1" w:rsidP="00040718">
            <w:pPr>
              <w:pStyle w:val="1"/>
              <w:rPr>
                <w:b w:val="0"/>
              </w:rPr>
            </w:pPr>
            <w:r w:rsidRPr="00ED0C66">
              <w:rPr>
                <w:b w:val="0"/>
              </w:rPr>
              <w:t>(</w:t>
            </w:r>
            <w:r w:rsidR="00C427B8" w:rsidRPr="00ED0C66">
              <w:rPr>
                <w:b w:val="0"/>
              </w:rPr>
              <w:t>884,7</w:t>
            </w:r>
            <w:r w:rsidRPr="00ED0C66">
              <w:rPr>
                <w:b w:val="0"/>
              </w:rPr>
              <w:t>)</w:t>
            </w:r>
          </w:p>
        </w:tc>
      </w:tr>
    </w:tbl>
    <w:p w:rsidR="00FE098A" w:rsidRPr="004640BB" w:rsidRDefault="00FE098A" w:rsidP="00FE098A">
      <w:pPr>
        <w:spacing w:line="360" w:lineRule="auto"/>
        <w:ind w:firstLine="709"/>
        <w:jc w:val="both"/>
        <w:rPr>
          <w:sz w:val="28"/>
          <w:szCs w:val="28"/>
          <w:lang w:val="uk-UA"/>
        </w:rPr>
      </w:pPr>
    </w:p>
    <w:p w:rsidR="004454AA" w:rsidRPr="004640BB" w:rsidRDefault="004454AA" w:rsidP="00FE098A">
      <w:pPr>
        <w:spacing w:line="360" w:lineRule="auto"/>
        <w:ind w:firstLine="709"/>
        <w:jc w:val="both"/>
        <w:rPr>
          <w:sz w:val="28"/>
          <w:szCs w:val="28"/>
          <w:lang w:val="uk-UA"/>
        </w:rPr>
      </w:pPr>
      <w:r w:rsidRPr="004640BB">
        <w:rPr>
          <w:sz w:val="28"/>
          <w:szCs w:val="28"/>
          <w:lang w:val="uk-UA"/>
        </w:rPr>
        <w:t xml:space="preserve">Щодо руху коштів від фінансової діяльності, то підприємство відчуває потребу в коштах. В звітному періоді сума коштів від фінансової діяльності зменшилась на 884,7 тис. грн. </w:t>
      </w:r>
    </w:p>
    <w:p w:rsidR="00D03459" w:rsidRPr="004640BB" w:rsidRDefault="00D03459" w:rsidP="00FE098A">
      <w:pPr>
        <w:shd w:val="clear" w:color="auto" w:fill="FFFFFF"/>
        <w:spacing w:line="360" w:lineRule="auto"/>
        <w:ind w:firstLine="709"/>
        <w:jc w:val="both"/>
        <w:rPr>
          <w:sz w:val="28"/>
          <w:lang w:val="uk-UA"/>
        </w:rPr>
      </w:pPr>
    </w:p>
    <w:p w:rsidR="00C42788" w:rsidRPr="004640BB" w:rsidRDefault="00376894" w:rsidP="00FE098A">
      <w:pPr>
        <w:shd w:val="clear" w:color="auto" w:fill="FFFFFF"/>
        <w:spacing w:line="360" w:lineRule="auto"/>
        <w:ind w:firstLine="709"/>
        <w:jc w:val="both"/>
        <w:rPr>
          <w:sz w:val="28"/>
          <w:lang w:val="uk-UA"/>
        </w:rPr>
      </w:pPr>
      <w:r w:rsidRPr="004640BB">
        <w:rPr>
          <w:sz w:val="28"/>
          <w:lang w:val="uk-UA"/>
        </w:rPr>
        <w:t>2.3</w:t>
      </w:r>
      <w:r w:rsidR="00C42788" w:rsidRPr="004640BB">
        <w:rPr>
          <w:sz w:val="28"/>
          <w:lang w:val="uk-UA"/>
        </w:rPr>
        <w:t xml:space="preserve"> Аналіз і оцінка ліквідності та</w:t>
      </w:r>
      <w:r w:rsidR="00040718">
        <w:rPr>
          <w:sz w:val="28"/>
          <w:lang w:val="uk-UA"/>
        </w:rPr>
        <w:t xml:space="preserve"> платоспроможності підприємства</w:t>
      </w:r>
    </w:p>
    <w:p w:rsidR="00040718" w:rsidRDefault="00040718" w:rsidP="00FE098A">
      <w:pPr>
        <w:shd w:val="clear" w:color="auto" w:fill="FFFFFF"/>
        <w:spacing w:line="360" w:lineRule="auto"/>
        <w:ind w:firstLine="709"/>
        <w:jc w:val="both"/>
        <w:rPr>
          <w:sz w:val="28"/>
          <w:lang w:val="uk-UA"/>
        </w:rPr>
      </w:pPr>
    </w:p>
    <w:p w:rsidR="00C42788" w:rsidRPr="004640BB" w:rsidRDefault="00C42788" w:rsidP="00FE098A">
      <w:pPr>
        <w:shd w:val="clear" w:color="auto" w:fill="FFFFFF"/>
        <w:spacing w:line="360" w:lineRule="auto"/>
        <w:ind w:firstLine="709"/>
        <w:jc w:val="both"/>
        <w:rPr>
          <w:sz w:val="28"/>
          <w:lang w:val="uk-UA"/>
        </w:rPr>
      </w:pPr>
      <w:r w:rsidRPr="004640BB">
        <w:rPr>
          <w:sz w:val="28"/>
          <w:lang w:val="uk-UA"/>
        </w:rPr>
        <w:t>Ліквідність балансу визначається як ступінь покриття зобов'язань підприємства його активами, термін перетворення яких у гроші відповідає терміну погашення зобов'язань.</w:t>
      </w:r>
    </w:p>
    <w:p w:rsidR="00C42788" w:rsidRPr="004640BB" w:rsidRDefault="00C42788" w:rsidP="00FE098A">
      <w:pPr>
        <w:shd w:val="clear" w:color="auto" w:fill="FFFFFF"/>
        <w:spacing w:line="360" w:lineRule="auto"/>
        <w:ind w:firstLine="709"/>
        <w:jc w:val="both"/>
        <w:rPr>
          <w:sz w:val="28"/>
          <w:lang w:val="uk-UA"/>
        </w:rPr>
      </w:pPr>
      <w:r w:rsidRPr="004640BB">
        <w:rPr>
          <w:sz w:val="28"/>
          <w:lang w:val="uk-UA"/>
        </w:rPr>
        <w:t>Для визначення ліквідності балансу варто зіставити результати по кожній групі активів і пасивів.</w:t>
      </w:r>
    </w:p>
    <w:p w:rsidR="00C42788" w:rsidRPr="004640BB" w:rsidRDefault="00C42788" w:rsidP="00FE098A">
      <w:pPr>
        <w:shd w:val="clear" w:color="auto" w:fill="FFFFFF"/>
        <w:spacing w:line="360" w:lineRule="auto"/>
        <w:ind w:firstLine="709"/>
        <w:jc w:val="both"/>
        <w:rPr>
          <w:sz w:val="28"/>
          <w:lang w:val="uk-UA"/>
        </w:rPr>
      </w:pPr>
      <w:r w:rsidRPr="004640BB">
        <w:rPr>
          <w:sz w:val="28"/>
          <w:lang w:val="uk-UA"/>
        </w:rPr>
        <w:t>Баланс вважається</w:t>
      </w:r>
      <w:r w:rsidR="00FE098A" w:rsidRPr="004640BB">
        <w:rPr>
          <w:sz w:val="28"/>
          <w:lang w:val="uk-UA"/>
        </w:rPr>
        <w:t xml:space="preserve"> </w:t>
      </w:r>
      <w:r w:rsidRPr="004640BB">
        <w:rPr>
          <w:sz w:val="28"/>
          <w:lang w:val="uk-UA"/>
        </w:rPr>
        <w:t>абсолютно ліквідним, якщо виконуються умови:</w:t>
      </w:r>
    </w:p>
    <w:p w:rsidR="00C42788" w:rsidRPr="004640BB" w:rsidRDefault="00C42788" w:rsidP="00FE098A">
      <w:pPr>
        <w:shd w:val="clear" w:color="auto" w:fill="FFFFFF"/>
        <w:spacing w:line="360" w:lineRule="auto"/>
        <w:ind w:firstLine="709"/>
        <w:jc w:val="both"/>
        <w:rPr>
          <w:sz w:val="28"/>
          <w:lang w:val="uk-UA"/>
        </w:rPr>
      </w:pPr>
      <w:r w:rsidRPr="004640BB">
        <w:rPr>
          <w:sz w:val="28"/>
          <w:lang w:val="uk-UA"/>
        </w:rPr>
        <w:t>А1 &gt; П1</w:t>
      </w:r>
    </w:p>
    <w:p w:rsidR="00C42788" w:rsidRPr="004640BB" w:rsidRDefault="00C42788" w:rsidP="00FE098A">
      <w:pPr>
        <w:shd w:val="clear" w:color="auto" w:fill="FFFFFF"/>
        <w:spacing w:line="360" w:lineRule="auto"/>
        <w:ind w:firstLine="709"/>
        <w:jc w:val="both"/>
        <w:rPr>
          <w:sz w:val="28"/>
          <w:lang w:val="uk-UA"/>
        </w:rPr>
      </w:pPr>
      <w:r w:rsidRPr="004640BB">
        <w:rPr>
          <w:sz w:val="28"/>
          <w:lang w:val="uk-UA"/>
        </w:rPr>
        <w:t>А2 &gt; П2</w:t>
      </w:r>
    </w:p>
    <w:p w:rsidR="00C42788" w:rsidRPr="004640BB" w:rsidRDefault="00C42788" w:rsidP="00FE098A">
      <w:pPr>
        <w:shd w:val="clear" w:color="auto" w:fill="FFFFFF"/>
        <w:spacing w:line="360" w:lineRule="auto"/>
        <w:ind w:firstLine="709"/>
        <w:jc w:val="both"/>
        <w:rPr>
          <w:sz w:val="28"/>
          <w:lang w:val="uk-UA"/>
        </w:rPr>
      </w:pPr>
      <w:r w:rsidRPr="004640BB">
        <w:rPr>
          <w:sz w:val="28"/>
          <w:lang w:val="uk-UA"/>
        </w:rPr>
        <w:t>А3 &gt; П3</w:t>
      </w:r>
    </w:p>
    <w:p w:rsidR="00C42788" w:rsidRPr="004640BB" w:rsidRDefault="00C42788" w:rsidP="00FE098A">
      <w:pPr>
        <w:shd w:val="clear" w:color="auto" w:fill="FFFFFF"/>
        <w:spacing w:line="360" w:lineRule="auto"/>
        <w:ind w:firstLine="709"/>
        <w:jc w:val="both"/>
        <w:rPr>
          <w:sz w:val="28"/>
          <w:lang w:val="uk-UA"/>
        </w:rPr>
      </w:pPr>
      <w:r w:rsidRPr="004640BB">
        <w:rPr>
          <w:sz w:val="28"/>
          <w:lang w:val="uk-UA"/>
        </w:rPr>
        <w:t>А4 &lt; П4</w:t>
      </w:r>
    </w:p>
    <w:p w:rsidR="00C42788" w:rsidRPr="004640BB" w:rsidRDefault="00C42788" w:rsidP="00FE098A">
      <w:pPr>
        <w:shd w:val="clear" w:color="auto" w:fill="FFFFFF"/>
        <w:spacing w:line="360" w:lineRule="auto"/>
        <w:ind w:firstLine="709"/>
        <w:jc w:val="both"/>
        <w:rPr>
          <w:sz w:val="28"/>
          <w:lang w:val="uk-UA"/>
        </w:rPr>
      </w:pPr>
      <w:r w:rsidRPr="004640BB">
        <w:rPr>
          <w:sz w:val="28"/>
          <w:lang w:val="uk-UA"/>
        </w:rPr>
        <w:t>Якщо виконуються перші три нерівності, тобто поточні активи перевищують зовнішні зобов'язання підприємства, то обов'язково виконується остання нерівність, що має глибокий економічний зміст і свідчить про наявність у підприємства власних оборотних активів, тобто дотримується мінімальна умова фінансової стійкості.</w:t>
      </w:r>
    </w:p>
    <w:p w:rsidR="00651124" w:rsidRPr="004640BB" w:rsidRDefault="00651124" w:rsidP="00FE098A">
      <w:pPr>
        <w:shd w:val="clear" w:color="auto" w:fill="FFFFFF"/>
        <w:spacing w:line="360" w:lineRule="auto"/>
        <w:ind w:firstLine="709"/>
        <w:jc w:val="both"/>
        <w:rPr>
          <w:sz w:val="28"/>
          <w:lang w:val="uk-UA"/>
        </w:rPr>
      </w:pPr>
      <w:r w:rsidRPr="004640BB">
        <w:rPr>
          <w:sz w:val="28"/>
          <w:lang w:val="uk-UA"/>
        </w:rPr>
        <w:t>Найбільш ліквідні активи (А1)</w:t>
      </w:r>
    </w:p>
    <w:p w:rsidR="00040718" w:rsidRDefault="00040718" w:rsidP="00FE098A">
      <w:pPr>
        <w:shd w:val="clear" w:color="auto" w:fill="FFFFFF"/>
        <w:spacing w:line="360" w:lineRule="auto"/>
        <w:ind w:firstLine="709"/>
        <w:jc w:val="both"/>
        <w:rPr>
          <w:sz w:val="28"/>
          <w:lang w:val="uk-UA"/>
        </w:rPr>
      </w:pPr>
    </w:p>
    <w:p w:rsidR="00651124" w:rsidRPr="004640BB" w:rsidRDefault="00651124" w:rsidP="00FE098A">
      <w:pPr>
        <w:shd w:val="clear" w:color="auto" w:fill="FFFFFF"/>
        <w:spacing w:line="360" w:lineRule="auto"/>
        <w:ind w:firstLine="709"/>
        <w:jc w:val="both"/>
        <w:rPr>
          <w:sz w:val="28"/>
          <w:lang w:val="uk-UA"/>
        </w:rPr>
      </w:pPr>
      <w:r w:rsidRPr="004640BB">
        <w:rPr>
          <w:sz w:val="28"/>
          <w:lang w:val="uk-UA"/>
        </w:rPr>
        <w:t>А1 = ряд.230 + ряд.240 ф.1</w:t>
      </w:r>
    </w:p>
    <w:p w:rsidR="00040718" w:rsidRDefault="00040718" w:rsidP="00FE098A">
      <w:pPr>
        <w:shd w:val="clear" w:color="auto" w:fill="FFFFFF"/>
        <w:spacing w:line="360" w:lineRule="auto"/>
        <w:ind w:firstLine="709"/>
        <w:jc w:val="both"/>
        <w:rPr>
          <w:sz w:val="28"/>
          <w:lang w:val="uk-UA"/>
        </w:rPr>
      </w:pPr>
    </w:p>
    <w:p w:rsidR="00651124" w:rsidRPr="004640BB" w:rsidRDefault="00651124" w:rsidP="00FE098A">
      <w:pPr>
        <w:shd w:val="clear" w:color="auto" w:fill="FFFFFF"/>
        <w:spacing w:line="360" w:lineRule="auto"/>
        <w:ind w:firstLine="709"/>
        <w:jc w:val="both"/>
        <w:rPr>
          <w:sz w:val="28"/>
          <w:lang w:val="uk-UA"/>
        </w:rPr>
      </w:pPr>
      <w:r w:rsidRPr="004640BB">
        <w:rPr>
          <w:sz w:val="28"/>
          <w:lang w:val="uk-UA"/>
        </w:rPr>
        <w:t>На початок звітного періоду: А1 = 665,8 + 818,6 = 1484,4</w:t>
      </w:r>
    </w:p>
    <w:p w:rsidR="00651124" w:rsidRPr="004640BB" w:rsidRDefault="00651124" w:rsidP="00FE098A">
      <w:pPr>
        <w:shd w:val="clear" w:color="auto" w:fill="FFFFFF"/>
        <w:spacing w:line="360" w:lineRule="auto"/>
        <w:ind w:firstLine="709"/>
        <w:jc w:val="both"/>
        <w:rPr>
          <w:sz w:val="28"/>
          <w:lang w:val="uk-UA"/>
        </w:rPr>
      </w:pPr>
      <w:r w:rsidRPr="004640BB">
        <w:rPr>
          <w:sz w:val="28"/>
          <w:lang w:val="uk-UA"/>
        </w:rPr>
        <w:t>На кінець звітного періоду : А1 = 329,1 + 270,6 = 599,7</w:t>
      </w:r>
    </w:p>
    <w:p w:rsidR="00651124" w:rsidRPr="004640BB" w:rsidRDefault="00651124" w:rsidP="00FE098A">
      <w:pPr>
        <w:shd w:val="clear" w:color="auto" w:fill="FFFFFF"/>
        <w:spacing w:line="360" w:lineRule="auto"/>
        <w:ind w:firstLine="709"/>
        <w:jc w:val="both"/>
        <w:rPr>
          <w:sz w:val="28"/>
          <w:lang w:val="uk-UA"/>
        </w:rPr>
      </w:pPr>
      <w:r w:rsidRPr="004640BB">
        <w:rPr>
          <w:sz w:val="28"/>
          <w:lang w:val="uk-UA"/>
        </w:rPr>
        <w:t>Швидко реалізовані</w:t>
      </w:r>
      <w:r w:rsidR="00FE098A" w:rsidRPr="004640BB">
        <w:rPr>
          <w:sz w:val="28"/>
          <w:lang w:val="uk-UA"/>
        </w:rPr>
        <w:t xml:space="preserve"> </w:t>
      </w:r>
      <w:r w:rsidRPr="004640BB">
        <w:rPr>
          <w:sz w:val="28"/>
          <w:lang w:val="uk-UA"/>
        </w:rPr>
        <w:t>активи (А2)</w:t>
      </w:r>
    </w:p>
    <w:p w:rsidR="00040718" w:rsidRDefault="00040718" w:rsidP="00FE098A">
      <w:pPr>
        <w:shd w:val="clear" w:color="auto" w:fill="FFFFFF"/>
        <w:spacing w:line="360" w:lineRule="auto"/>
        <w:ind w:firstLine="709"/>
        <w:jc w:val="both"/>
        <w:rPr>
          <w:sz w:val="28"/>
          <w:lang w:val="uk-UA"/>
        </w:rPr>
      </w:pPr>
    </w:p>
    <w:p w:rsidR="00651124" w:rsidRPr="004640BB" w:rsidRDefault="00651124" w:rsidP="00FE098A">
      <w:pPr>
        <w:shd w:val="clear" w:color="auto" w:fill="FFFFFF"/>
        <w:spacing w:line="360" w:lineRule="auto"/>
        <w:ind w:firstLine="709"/>
        <w:jc w:val="both"/>
        <w:rPr>
          <w:sz w:val="28"/>
          <w:lang w:val="uk-UA"/>
        </w:rPr>
      </w:pPr>
      <w:r w:rsidRPr="004640BB">
        <w:rPr>
          <w:sz w:val="28"/>
          <w:lang w:val="uk-UA"/>
        </w:rPr>
        <w:t>А2 = ряд.150+160+170+180+190+200+210+220+250+270 ф.1</w:t>
      </w:r>
    </w:p>
    <w:p w:rsidR="00040718" w:rsidRDefault="00040718" w:rsidP="00FE098A">
      <w:pPr>
        <w:shd w:val="clear" w:color="auto" w:fill="FFFFFF"/>
        <w:spacing w:line="360" w:lineRule="auto"/>
        <w:ind w:firstLine="709"/>
        <w:jc w:val="both"/>
        <w:rPr>
          <w:sz w:val="28"/>
          <w:lang w:val="uk-UA"/>
        </w:rPr>
      </w:pPr>
    </w:p>
    <w:p w:rsidR="00B349E9" w:rsidRPr="004640BB" w:rsidRDefault="00651124" w:rsidP="00FE098A">
      <w:pPr>
        <w:shd w:val="clear" w:color="auto" w:fill="FFFFFF"/>
        <w:spacing w:line="360" w:lineRule="auto"/>
        <w:ind w:firstLine="709"/>
        <w:jc w:val="both"/>
        <w:rPr>
          <w:sz w:val="28"/>
          <w:lang w:val="uk-UA"/>
        </w:rPr>
      </w:pPr>
      <w:r w:rsidRPr="004640BB">
        <w:rPr>
          <w:sz w:val="28"/>
          <w:lang w:val="uk-UA"/>
        </w:rPr>
        <w:t xml:space="preserve">На початок звітного періоду: А2 = </w:t>
      </w:r>
      <w:r w:rsidR="00B349E9" w:rsidRPr="004640BB">
        <w:rPr>
          <w:sz w:val="28"/>
          <w:lang w:val="uk-UA"/>
        </w:rPr>
        <w:t>1452,5+9872,2+0,2+1,3 = 11326,2</w:t>
      </w:r>
    </w:p>
    <w:p w:rsidR="00651124" w:rsidRPr="004640BB" w:rsidRDefault="00651124" w:rsidP="00FE098A">
      <w:pPr>
        <w:shd w:val="clear" w:color="auto" w:fill="FFFFFF"/>
        <w:spacing w:line="360" w:lineRule="auto"/>
        <w:ind w:firstLine="709"/>
        <w:jc w:val="both"/>
        <w:rPr>
          <w:sz w:val="28"/>
          <w:lang w:val="uk-UA"/>
        </w:rPr>
      </w:pPr>
      <w:r w:rsidRPr="004640BB">
        <w:rPr>
          <w:sz w:val="28"/>
          <w:lang w:val="uk-UA"/>
        </w:rPr>
        <w:t>На кінець звітного періоду :</w:t>
      </w:r>
      <w:r w:rsidR="00B349E9" w:rsidRPr="004640BB">
        <w:rPr>
          <w:sz w:val="28"/>
          <w:lang w:val="uk-UA"/>
        </w:rPr>
        <w:t xml:space="preserve"> А2 = 1328,6+10082,1+34,1+0,8 = 11445,6</w:t>
      </w: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Активи,що реалізуються повільно (А3)</w:t>
      </w:r>
    </w:p>
    <w:p w:rsidR="00040718" w:rsidRDefault="00040718" w:rsidP="00FE098A">
      <w:pPr>
        <w:shd w:val="clear" w:color="auto" w:fill="FFFFFF"/>
        <w:spacing w:line="360" w:lineRule="auto"/>
        <w:ind w:firstLine="709"/>
        <w:jc w:val="both"/>
        <w:rPr>
          <w:sz w:val="28"/>
          <w:lang w:val="uk-UA"/>
        </w:rPr>
      </w:pP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А3 = ряд. 100+110+120+130+140 ф.1</w:t>
      </w:r>
    </w:p>
    <w:p w:rsidR="00040718" w:rsidRDefault="00040718" w:rsidP="00FE098A">
      <w:pPr>
        <w:shd w:val="clear" w:color="auto" w:fill="FFFFFF"/>
        <w:spacing w:line="360" w:lineRule="auto"/>
        <w:ind w:firstLine="709"/>
        <w:jc w:val="both"/>
        <w:rPr>
          <w:sz w:val="28"/>
          <w:lang w:val="uk-UA"/>
        </w:rPr>
      </w:pP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На початок звітного періоду: А3 = 2427,1</w:t>
      </w: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На кінець звітного періоду : А3 = 1335,7</w:t>
      </w: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Активи, що реалізуються важко (А4)</w:t>
      </w:r>
    </w:p>
    <w:p w:rsidR="00040718" w:rsidRDefault="00040718" w:rsidP="00FE098A">
      <w:pPr>
        <w:shd w:val="clear" w:color="auto" w:fill="FFFFFF"/>
        <w:spacing w:line="360" w:lineRule="auto"/>
        <w:ind w:firstLine="709"/>
        <w:jc w:val="both"/>
        <w:rPr>
          <w:sz w:val="28"/>
          <w:lang w:val="uk-UA"/>
        </w:rPr>
      </w:pP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А4 = ряд 080 ф.1</w:t>
      </w:r>
    </w:p>
    <w:p w:rsidR="00040718" w:rsidRDefault="00040718" w:rsidP="00FE098A">
      <w:pPr>
        <w:shd w:val="clear" w:color="auto" w:fill="FFFFFF"/>
        <w:spacing w:line="360" w:lineRule="auto"/>
        <w:ind w:firstLine="709"/>
        <w:jc w:val="both"/>
        <w:rPr>
          <w:sz w:val="28"/>
          <w:lang w:val="uk-UA"/>
        </w:rPr>
      </w:pP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На початок звітного періоду: А4 = 411,8</w:t>
      </w: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На кінець звітного періоду : А4 = 382,3</w:t>
      </w: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Найтерміновіші зобов’язання (П1)</w:t>
      </w: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П1 = ряд.620-610-500-510 ф.1</w:t>
      </w: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На початок звітного періоду: П1 = 12477-11468,6 = 1008,4</w:t>
      </w: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На кінець звітного періоду : П1 = 11132,3-9692,3 = 1440</w:t>
      </w: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Короткострокові пасиви (П2)</w:t>
      </w: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П2 = ряд. 500+510+610+630ф.1</w:t>
      </w: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На початок звітного періоду: П2 = 11468,6</w:t>
      </w: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На кінець звітного періоду : П2 = 9692,3</w:t>
      </w:r>
    </w:p>
    <w:p w:rsidR="00B349E9" w:rsidRPr="004640BB" w:rsidRDefault="00B349E9" w:rsidP="00FE098A">
      <w:pPr>
        <w:shd w:val="clear" w:color="auto" w:fill="FFFFFF"/>
        <w:spacing w:line="360" w:lineRule="auto"/>
        <w:ind w:firstLine="709"/>
        <w:jc w:val="both"/>
        <w:rPr>
          <w:sz w:val="28"/>
          <w:lang w:val="uk-UA"/>
        </w:rPr>
      </w:pPr>
      <w:r w:rsidRPr="004640BB">
        <w:rPr>
          <w:sz w:val="28"/>
          <w:lang w:val="uk-UA"/>
        </w:rPr>
        <w:t>Довгострокові пасиви</w:t>
      </w:r>
      <w:r w:rsidR="00C91756" w:rsidRPr="004640BB">
        <w:rPr>
          <w:sz w:val="28"/>
          <w:lang w:val="uk-UA"/>
        </w:rPr>
        <w:t xml:space="preserve"> (П3)</w:t>
      </w:r>
    </w:p>
    <w:p w:rsidR="00C91756" w:rsidRPr="004640BB" w:rsidRDefault="00C91756" w:rsidP="00FE098A">
      <w:pPr>
        <w:shd w:val="clear" w:color="auto" w:fill="FFFFFF"/>
        <w:spacing w:line="360" w:lineRule="auto"/>
        <w:ind w:firstLine="709"/>
        <w:jc w:val="both"/>
        <w:rPr>
          <w:sz w:val="28"/>
          <w:lang w:val="uk-UA"/>
        </w:rPr>
      </w:pPr>
      <w:r w:rsidRPr="004640BB">
        <w:rPr>
          <w:sz w:val="28"/>
          <w:lang w:val="uk-UA"/>
        </w:rPr>
        <w:t>П3 = ряд. 430+480 ф.1</w:t>
      </w:r>
    </w:p>
    <w:p w:rsidR="00C91756" w:rsidRPr="004640BB" w:rsidRDefault="00C91756" w:rsidP="00FE098A">
      <w:pPr>
        <w:shd w:val="clear" w:color="auto" w:fill="FFFFFF"/>
        <w:spacing w:line="360" w:lineRule="auto"/>
        <w:ind w:firstLine="709"/>
        <w:jc w:val="both"/>
        <w:rPr>
          <w:sz w:val="28"/>
          <w:lang w:val="uk-UA"/>
        </w:rPr>
      </w:pPr>
      <w:r w:rsidRPr="004640BB">
        <w:rPr>
          <w:sz w:val="28"/>
          <w:lang w:val="uk-UA"/>
        </w:rPr>
        <w:t>На початок звітного періоду: П3 = 1071,6</w:t>
      </w:r>
    </w:p>
    <w:p w:rsidR="00C91756" w:rsidRPr="004640BB" w:rsidRDefault="00C91756" w:rsidP="00FE098A">
      <w:pPr>
        <w:shd w:val="clear" w:color="auto" w:fill="FFFFFF"/>
        <w:spacing w:line="360" w:lineRule="auto"/>
        <w:ind w:firstLine="709"/>
        <w:jc w:val="both"/>
        <w:rPr>
          <w:sz w:val="28"/>
          <w:lang w:val="uk-UA"/>
        </w:rPr>
      </w:pPr>
      <w:r w:rsidRPr="004640BB">
        <w:rPr>
          <w:sz w:val="28"/>
          <w:lang w:val="uk-UA"/>
        </w:rPr>
        <w:t>На кінець звітного періоду : П3 = 0,0</w:t>
      </w:r>
    </w:p>
    <w:p w:rsidR="00C91756" w:rsidRPr="004640BB" w:rsidRDefault="00C91756" w:rsidP="00FE098A">
      <w:pPr>
        <w:shd w:val="clear" w:color="auto" w:fill="FFFFFF"/>
        <w:spacing w:line="360" w:lineRule="auto"/>
        <w:ind w:firstLine="709"/>
        <w:jc w:val="both"/>
        <w:rPr>
          <w:sz w:val="28"/>
          <w:lang w:val="uk-UA"/>
        </w:rPr>
      </w:pPr>
      <w:r w:rsidRPr="004640BB">
        <w:rPr>
          <w:sz w:val="28"/>
          <w:lang w:val="uk-UA"/>
        </w:rPr>
        <w:t>Постійні пасиви (П4)</w:t>
      </w:r>
    </w:p>
    <w:p w:rsidR="00C91756" w:rsidRPr="004640BB" w:rsidRDefault="00C91756" w:rsidP="00FE098A">
      <w:pPr>
        <w:shd w:val="clear" w:color="auto" w:fill="FFFFFF"/>
        <w:spacing w:line="360" w:lineRule="auto"/>
        <w:ind w:firstLine="709"/>
        <w:jc w:val="both"/>
        <w:rPr>
          <w:sz w:val="28"/>
          <w:lang w:val="uk-UA"/>
        </w:rPr>
      </w:pPr>
      <w:r w:rsidRPr="004640BB">
        <w:rPr>
          <w:sz w:val="28"/>
          <w:lang w:val="uk-UA"/>
        </w:rPr>
        <w:t>П4 ряд. 380 ф.1</w:t>
      </w:r>
    </w:p>
    <w:p w:rsidR="00C91756" w:rsidRPr="004640BB" w:rsidRDefault="00C91756" w:rsidP="00FE098A">
      <w:pPr>
        <w:shd w:val="clear" w:color="auto" w:fill="FFFFFF"/>
        <w:spacing w:line="360" w:lineRule="auto"/>
        <w:ind w:firstLine="709"/>
        <w:jc w:val="both"/>
        <w:rPr>
          <w:sz w:val="28"/>
          <w:lang w:val="uk-UA"/>
        </w:rPr>
      </w:pPr>
      <w:r w:rsidRPr="004640BB">
        <w:rPr>
          <w:sz w:val="28"/>
          <w:lang w:val="uk-UA"/>
        </w:rPr>
        <w:t>На початок звітного періоду: П4 = 2100,9</w:t>
      </w:r>
    </w:p>
    <w:p w:rsidR="00C91756" w:rsidRPr="004640BB" w:rsidRDefault="00C91756" w:rsidP="00FE098A">
      <w:pPr>
        <w:shd w:val="clear" w:color="auto" w:fill="FFFFFF"/>
        <w:spacing w:line="360" w:lineRule="auto"/>
        <w:ind w:firstLine="709"/>
        <w:jc w:val="both"/>
        <w:rPr>
          <w:sz w:val="28"/>
          <w:lang w:val="uk-UA"/>
        </w:rPr>
      </w:pPr>
      <w:r w:rsidRPr="004640BB">
        <w:rPr>
          <w:sz w:val="28"/>
          <w:lang w:val="uk-UA"/>
        </w:rPr>
        <w:t>На кінець звітного періоду : П4 = 2631</w:t>
      </w:r>
    </w:p>
    <w:p w:rsidR="00C91756" w:rsidRPr="004640BB" w:rsidRDefault="00C91756" w:rsidP="00FE098A">
      <w:pPr>
        <w:shd w:val="clear" w:color="auto" w:fill="FFFFFF"/>
        <w:spacing w:line="360" w:lineRule="auto"/>
        <w:ind w:firstLine="709"/>
        <w:jc w:val="both"/>
        <w:rPr>
          <w:sz w:val="28"/>
          <w:lang w:val="uk-UA"/>
        </w:rPr>
      </w:pPr>
    </w:p>
    <w:p w:rsidR="00FE098A" w:rsidRPr="004640BB" w:rsidRDefault="00376894" w:rsidP="00FE098A">
      <w:pPr>
        <w:shd w:val="clear" w:color="auto" w:fill="FFFFFF"/>
        <w:spacing w:line="360" w:lineRule="auto"/>
        <w:ind w:firstLine="709"/>
        <w:jc w:val="both"/>
        <w:rPr>
          <w:sz w:val="28"/>
          <w:lang w:val="uk-UA"/>
        </w:rPr>
      </w:pPr>
      <w:r w:rsidRPr="004640BB">
        <w:rPr>
          <w:sz w:val="28"/>
          <w:lang w:val="uk-UA"/>
        </w:rPr>
        <w:t>В таблиці 2</w:t>
      </w:r>
      <w:r w:rsidR="00C42788" w:rsidRPr="004640BB">
        <w:rPr>
          <w:sz w:val="28"/>
          <w:lang w:val="uk-UA"/>
        </w:rPr>
        <w:t>.</w:t>
      </w:r>
      <w:r w:rsidRPr="004640BB">
        <w:rPr>
          <w:sz w:val="28"/>
          <w:lang w:val="uk-UA"/>
        </w:rPr>
        <w:t>3.</w:t>
      </w:r>
      <w:r w:rsidR="00C42788" w:rsidRPr="004640BB">
        <w:rPr>
          <w:sz w:val="28"/>
          <w:lang w:val="uk-UA"/>
        </w:rPr>
        <w:t>1 зроблено аналіз ліквідності балансу ВАТ «Укрімпекс»</w:t>
      </w:r>
    </w:p>
    <w:p w:rsidR="00040718" w:rsidRDefault="00040718" w:rsidP="00FE098A">
      <w:pPr>
        <w:spacing w:line="360" w:lineRule="auto"/>
        <w:ind w:firstLine="709"/>
        <w:jc w:val="both"/>
        <w:rPr>
          <w:sz w:val="28"/>
          <w:szCs w:val="28"/>
          <w:lang w:val="uk-UA"/>
        </w:rPr>
      </w:pPr>
    </w:p>
    <w:p w:rsidR="00C42788" w:rsidRPr="004640BB" w:rsidRDefault="00376894" w:rsidP="00FE098A">
      <w:pPr>
        <w:spacing w:line="360" w:lineRule="auto"/>
        <w:ind w:firstLine="709"/>
        <w:jc w:val="both"/>
        <w:rPr>
          <w:sz w:val="28"/>
          <w:szCs w:val="28"/>
          <w:lang w:val="uk-UA"/>
        </w:rPr>
      </w:pPr>
      <w:r w:rsidRPr="004640BB">
        <w:rPr>
          <w:sz w:val="28"/>
          <w:szCs w:val="28"/>
          <w:lang w:val="uk-UA"/>
        </w:rPr>
        <w:t>Таблиця 2.3</w:t>
      </w:r>
      <w:r w:rsidR="00C42788" w:rsidRPr="004640BB">
        <w:rPr>
          <w:sz w:val="28"/>
          <w:szCs w:val="28"/>
          <w:lang w:val="uk-UA"/>
        </w:rPr>
        <w:t xml:space="preserve">.1Аналіз ліквідності балансу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854"/>
        <w:gridCol w:w="1021"/>
        <w:gridCol w:w="854"/>
        <w:gridCol w:w="686"/>
        <w:gridCol w:w="519"/>
        <w:gridCol w:w="854"/>
        <w:gridCol w:w="686"/>
        <w:gridCol w:w="906"/>
        <w:gridCol w:w="583"/>
        <w:gridCol w:w="51"/>
        <w:gridCol w:w="738"/>
        <w:gridCol w:w="634"/>
      </w:tblGrid>
      <w:tr w:rsidR="00C42788" w:rsidRPr="00ED0C66" w:rsidTr="00ED0C66">
        <w:trPr>
          <w:trHeight w:val="697"/>
          <w:jc w:val="center"/>
        </w:trPr>
        <w:tc>
          <w:tcPr>
            <w:tcW w:w="720" w:type="dxa"/>
            <w:vMerge w:val="restart"/>
            <w:shd w:val="clear" w:color="auto" w:fill="auto"/>
            <w:textDirection w:val="btLr"/>
          </w:tcPr>
          <w:p w:rsidR="00C42788" w:rsidRPr="00ED0C66" w:rsidRDefault="00FE098A" w:rsidP="00040718">
            <w:pPr>
              <w:pStyle w:val="1"/>
              <w:rPr>
                <w:b w:val="0"/>
              </w:rPr>
            </w:pPr>
            <w:r w:rsidRPr="00ED0C66">
              <w:rPr>
                <w:b w:val="0"/>
              </w:rPr>
              <w:t xml:space="preserve"> </w:t>
            </w:r>
            <w:r w:rsidR="00C42788" w:rsidRPr="00ED0C66">
              <w:rPr>
                <w:b w:val="0"/>
              </w:rPr>
              <w:t xml:space="preserve">Активи </w:t>
            </w:r>
          </w:p>
          <w:p w:rsidR="00C42788" w:rsidRPr="00ED0C66" w:rsidRDefault="00C42788" w:rsidP="00040718">
            <w:pPr>
              <w:pStyle w:val="1"/>
              <w:rPr>
                <w:b w:val="0"/>
              </w:rPr>
            </w:pPr>
          </w:p>
        </w:tc>
        <w:tc>
          <w:tcPr>
            <w:tcW w:w="1980" w:type="dxa"/>
            <w:gridSpan w:val="2"/>
            <w:shd w:val="clear" w:color="auto" w:fill="auto"/>
          </w:tcPr>
          <w:p w:rsidR="00C42788" w:rsidRPr="00ED0C66" w:rsidRDefault="00C42788" w:rsidP="00040718">
            <w:pPr>
              <w:pStyle w:val="1"/>
              <w:rPr>
                <w:b w:val="0"/>
              </w:rPr>
            </w:pPr>
            <w:r w:rsidRPr="00ED0C66">
              <w:rPr>
                <w:b w:val="0"/>
              </w:rPr>
              <w:t>Початок звітного періоду</w:t>
            </w:r>
          </w:p>
        </w:tc>
        <w:tc>
          <w:tcPr>
            <w:tcW w:w="1620" w:type="dxa"/>
            <w:gridSpan w:val="2"/>
            <w:shd w:val="clear" w:color="auto" w:fill="auto"/>
          </w:tcPr>
          <w:p w:rsidR="00C42788" w:rsidRPr="00ED0C66" w:rsidRDefault="00C42788" w:rsidP="00040718">
            <w:pPr>
              <w:pStyle w:val="1"/>
              <w:rPr>
                <w:b w:val="0"/>
              </w:rPr>
            </w:pPr>
            <w:r w:rsidRPr="00ED0C66">
              <w:rPr>
                <w:b w:val="0"/>
              </w:rPr>
              <w:t>Кінець звітного періоду</w:t>
            </w:r>
          </w:p>
        </w:tc>
        <w:tc>
          <w:tcPr>
            <w:tcW w:w="540" w:type="dxa"/>
            <w:shd w:val="clear" w:color="auto" w:fill="auto"/>
            <w:textDirection w:val="btLr"/>
          </w:tcPr>
          <w:p w:rsidR="00C42788" w:rsidRPr="00ED0C66" w:rsidRDefault="00C42788" w:rsidP="00040718">
            <w:pPr>
              <w:pStyle w:val="1"/>
              <w:rPr>
                <w:b w:val="0"/>
              </w:rPr>
            </w:pPr>
            <w:r w:rsidRPr="00ED0C66">
              <w:rPr>
                <w:b w:val="0"/>
              </w:rPr>
              <w:t xml:space="preserve">Пасив </w:t>
            </w:r>
          </w:p>
          <w:p w:rsidR="00C42788" w:rsidRPr="00ED0C66" w:rsidRDefault="00C42788" w:rsidP="00040718">
            <w:pPr>
              <w:pStyle w:val="1"/>
              <w:rPr>
                <w:b w:val="0"/>
              </w:rPr>
            </w:pPr>
          </w:p>
          <w:p w:rsidR="00C42788" w:rsidRPr="00ED0C66" w:rsidRDefault="00C42788" w:rsidP="00040718">
            <w:pPr>
              <w:pStyle w:val="1"/>
              <w:rPr>
                <w:b w:val="0"/>
              </w:rPr>
            </w:pPr>
          </w:p>
        </w:tc>
        <w:tc>
          <w:tcPr>
            <w:tcW w:w="1620" w:type="dxa"/>
            <w:gridSpan w:val="2"/>
            <w:shd w:val="clear" w:color="auto" w:fill="auto"/>
          </w:tcPr>
          <w:p w:rsidR="00C42788" w:rsidRPr="00ED0C66" w:rsidRDefault="00C42788" w:rsidP="00040718">
            <w:pPr>
              <w:pStyle w:val="1"/>
              <w:rPr>
                <w:b w:val="0"/>
              </w:rPr>
            </w:pPr>
            <w:r w:rsidRPr="00ED0C66">
              <w:rPr>
                <w:b w:val="0"/>
              </w:rPr>
              <w:t>Початок звітного періоду</w:t>
            </w:r>
          </w:p>
        </w:tc>
        <w:tc>
          <w:tcPr>
            <w:tcW w:w="1567" w:type="dxa"/>
            <w:gridSpan w:val="2"/>
            <w:shd w:val="clear" w:color="auto" w:fill="auto"/>
          </w:tcPr>
          <w:p w:rsidR="00C42788" w:rsidRPr="00ED0C66" w:rsidRDefault="00C42788" w:rsidP="00040718">
            <w:pPr>
              <w:pStyle w:val="1"/>
              <w:rPr>
                <w:b w:val="0"/>
              </w:rPr>
            </w:pPr>
            <w:r w:rsidRPr="00ED0C66">
              <w:rPr>
                <w:b w:val="0"/>
              </w:rPr>
              <w:t>Кінець звітного періоду</w:t>
            </w:r>
          </w:p>
        </w:tc>
        <w:tc>
          <w:tcPr>
            <w:tcW w:w="1493" w:type="dxa"/>
            <w:gridSpan w:val="3"/>
            <w:shd w:val="clear" w:color="auto" w:fill="auto"/>
          </w:tcPr>
          <w:p w:rsidR="00C42788" w:rsidRPr="00ED0C66" w:rsidRDefault="00C42788" w:rsidP="00040718">
            <w:pPr>
              <w:pStyle w:val="1"/>
              <w:rPr>
                <w:b w:val="0"/>
              </w:rPr>
            </w:pPr>
            <w:r w:rsidRPr="00ED0C66">
              <w:rPr>
                <w:b w:val="0"/>
              </w:rPr>
              <w:t>Платіжний надлишок або нестача (+,-)</w:t>
            </w:r>
          </w:p>
        </w:tc>
      </w:tr>
      <w:tr w:rsidR="00C42788" w:rsidRPr="00ED0C66" w:rsidTr="00ED0C66">
        <w:trPr>
          <w:cantSplit/>
          <w:trHeight w:val="1134"/>
          <w:jc w:val="center"/>
        </w:trPr>
        <w:tc>
          <w:tcPr>
            <w:tcW w:w="720" w:type="dxa"/>
            <w:vMerge/>
            <w:shd w:val="clear" w:color="auto" w:fill="auto"/>
          </w:tcPr>
          <w:p w:rsidR="00C42788" w:rsidRPr="00ED0C66" w:rsidRDefault="00C42788" w:rsidP="00040718">
            <w:pPr>
              <w:pStyle w:val="1"/>
              <w:rPr>
                <w:b w:val="0"/>
              </w:rPr>
            </w:pPr>
          </w:p>
        </w:tc>
        <w:tc>
          <w:tcPr>
            <w:tcW w:w="900" w:type="dxa"/>
            <w:shd w:val="clear" w:color="auto" w:fill="auto"/>
            <w:textDirection w:val="btLr"/>
          </w:tcPr>
          <w:p w:rsidR="00C42788" w:rsidRPr="00ED0C66" w:rsidRDefault="00C42788" w:rsidP="00040718">
            <w:pPr>
              <w:pStyle w:val="1"/>
              <w:rPr>
                <w:b w:val="0"/>
              </w:rPr>
            </w:pPr>
            <w:r w:rsidRPr="00ED0C66">
              <w:rPr>
                <w:b w:val="0"/>
              </w:rPr>
              <w:t>тис. грн</w:t>
            </w:r>
          </w:p>
        </w:tc>
        <w:tc>
          <w:tcPr>
            <w:tcW w:w="1080" w:type="dxa"/>
            <w:shd w:val="clear" w:color="auto" w:fill="auto"/>
            <w:textDirection w:val="btLr"/>
          </w:tcPr>
          <w:p w:rsidR="00C42788" w:rsidRPr="00ED0C66" w:rsidRDefault="00C42788" w:rsidP="00040718">
            <w:pPr>
              <w:pStyle w:val="1"/>
              <w:rPr>
                <w:b w:val="0"/>
              </w:rPr>
            </w:pPr>
            <w:r w:rsidRPr="00ED0C66">
              <w:rPr>
                <w:b w:val="0"/>
              </w:rPr>
              <w:t>част. у ВБ</w:t>
            </w:r>
          </w:p>
        </w:tc>
        <w:tc>
          <w:tcPr>
            <w:tcW w:w="900" w:type="dxa"/>
            <w:shd w:val="clear" w:color="auto" w:fill="auto"/>
            <w:textDirection w:val="btLr"/>
          </w:tcPr>
          <w:p w:rsidR="00C42788" w:rsidRPr="00ED0C66" w:rsidRDefault="00C42788" w:rsidP="00040718">
            <w:pPr>
              <w:pStyle w:val="1"/>
              <w:rPr>
                <w:b w:val="0"/>
              </w:rPr>
            </w:pPr>
            <w:r w:rsidRPr="00ED0C66">
              <w:rPr>
                <w:b w:val="0"/>
              </w:rPr>
              <w:t>тис.</w:t>
            </w:r>
          </w:p>
          <w:p w:rsidR="00C42788" w:rsidRPr="00ED0C66" w:rsidRDefault="00C42788" w:rsidP="00040718">
            <w:pPr>
              <w:pStyle w:val="1"/>
              <w:rPr>
                <w:b w:val="0"/>
              </w:rPr>
            </w:pPr>
            <w:r w:rsidRPr="00ED0C66">
              <w:rPr>
                <w:b w:val="0"/>
              </w:rPr>
              <w:t>грн</w:t>
            </w:r>
          </w:p>
        </w:tc>
        <w:tc>
          <w:tcPr>
            <w:tcW w:w="720" w:type="dxa"/>
            <w:shd w:val="clear" w:color="auto" w:fill="auto"/>
            <w:textDirection w:val="btLr"/>
          </w:tcPr>
          <w:p w:rsidR="00C42788" w:rsidRPr="00ED0C66" w:rsidRDefault="00C42788" w:rsidP="00040718">
            <w:pPr>
              <w:pStyle w:val="1"/>
              <w:rPr>
                <w:b w:val="0"/>
              </w:rPr>
            </w:pPr>
            <w:r w:rsidRPr="00ED0C66">
              <w:rPr>
                <w:b w:val="0"/>
              </w:rPr>
              <w:t>част. у ВБ</w:t>
            </w:r>
          </w:p>
        </w:tc>
        <w:tc>
          <w:tcPr>
            <w:tcW w:w="540" w:type="dxa"/>
            <w:shd w:val="clear" w:color="auto" w:fill="auto"/>
          </w:tcPr>
          <w:p w:rsidR="00C42788" w:rsidRPr="00ED0C66" w:rsidRDefault="00C42788" w:rsidP="00040718">
            <w:pPr>
              <w:pStyle w:val="1"/>
              <w:rPr>
                <w:b w:val="0"/>
              </w:rPr>
            </w:pPr>
          </w:p>
        </w:tc>
        <w:tc>
          <w:tcPr>
            <w:tcW w:w="900" w:type="dxa"/>
            <w:shd w:val="clear" w:color="auto" w:fill="auto"/>
            <w:textDirection w:val="btLr"/>
          </w:tcPr>
          <w:p w:rsidR="00C42788" w:rsidRPr="00ED0C66" w:rsidRDefault="00C42788" w:rsidP="00040718">
            <w:pPr>
              <w:pStyle w:val="1"/>
              <w:rPr>
                <w:b w:val="0"/>
              </w:rPr>
            </w:pPr>
            <w:r w:rsidRPr="00ED0C66">
              <w:rPr>
                <w:b w:val="0"/>
              </w:rPr>
              <w:t>тис. грн</w:t>
            </w:r>
          </w:p>
        </w:tc>
        <w:tc>
          <w:tcPr>
            <w:tcW w:w="720" w:type="dxa"/>
            <w:shd w:val="clear" w:color="auto" w:fill="auto"/>
            <w:textDirection w:val="btLr"/>
          </w:tcPr>
          <w:p w:rsidR="00C42788" w:rsidRPr="00ED0C66" w:rsidRDefault="00C42788" w:rsidP="00040718">
            <w:pPr>
              <w:pStyle w:val="1"/>
              <w:rPr>
                <w:b w:val="0"/>
              </w:rPr>
            </w:pPr>
            <w:r w:rsidRPr="00ED0C66">
              <w:rPr>
                <w:b w:val="0"/>
              </w:rPr>
              <w:t>част. у ВБ</w:t>
            </w:r>
          </w:p>
        </w:tc>
        <w:tc>
          <w:tcPr>
            <w:tcW w:w="956" w:type="dxa"/>
            <w:shd w:val="clear" w:color="auto" w:fill="auto"/>
            <w:textDirection w:val="btLr"/>
          </w:tcPr>
          <w:p w:rsidR="00C42788" w:rsidRPr="00ED0C66" w:rsidRDefault="00C42788" w:rsidP="00040718">
            <w:pPr>
              <w:pStyle w:val="1"/>
              <w:rPr>
                <w:b w:val="0"/>
              </w:rPr>
            </w:pPr>
            <w:r w:rsidRPr="00ED0C66">
              <w:rPr>
                <w:b w:val="0"/>
              </w:rPr>
              <w:t>тис. грн</w:t>
            </w:r>
          </w:p>
        </w:tc>
        <w:tc>
          <w:tcPr>
            <w:tcW w:w="664" w:type="dxa"/>
            <w:gridSpan w:val="2"/>
            <w:shd w:val="clear" w:color="auto" w:fill="auto"/>
            <w:textDirection w:val="btLr"/>
          </w:tcPr>
          <w:p w:rsidR="00C42788" w:rsidRPr="00ED0C66" w:rsidRDefault="00C42788" w:rsidP="00040718">
            <w:pPr>
              <w:pStyle w:val="1"/>
              <w:rPr>
                <w:b w:val="0"/>
              </w:rPr>
            </w:pPr>
            <w:r w:rsidRPr="00ED0C66">
              <w:rPr>
                <w:b w:val="0"/>
              </w:rPr>
              <w:t>част. у ВБ</w:t>
            </w:r>
          </w:p>
        </w:tc>
        <w:tc>
          <w:tcPr>
            <w:tcW w:w="776" w:type="dxa"/>
            <w:shd w:val="clear" w:color="auto" w:fill="auto"/>
            <w:textDirection w:val="btLr"/>
          </w:tcPr>
          <w:p w:rsidR="00C42788" w:rsidRPr="00ED0C66" w:rsidRDefault="00C42788" w:rsidP="00040718">
            <w:pPr>
              <w:pStyle w:val="1"/>
              <w:rPr>
                <w:b w:val="0"/>
              </w:rPr>
            </w:pPr>
            <w:r w:rsidRPr="00ED0C66">
              <w:rPr>
                <w:b w:val="0"/>
              </w:rPr>
              <w:t>тис. грн</w:t>
            </w:r>
          </w:p>
        </w:tc>
        <w:tc>
          <w:tcPr>
            <w:tcW w:w="664" w:type="dxa"/>
            <w:shd w:val="clear" w:color="auto" w:fill="auto"/>
            <w:textDirection w:val="btLr"/>
          </w:tcPr>
          <w:p w:rsidR="00C42788" w:rsidRPr="00ED0C66" w:rsidRDefault="00C42788" w:rsidP="00040718">
            <w:pPr>
              <w:pStyle w:val="1"/>
              <w:rPr>
                <w:b w:val="0"/>
              </w:rPr>
            </w:pPr>
            <w:r w:rsidRPr="00ED0C66">
              <w:rPr>
                <w:b w:val="0"/>
              </w:rPr>
              <w:t>тис. грн</w:t>
            </w:r>
          </w:p>
        </w:tc>
      </w:tr>
      <w:tr w:rsidR="00C42788" w:rsidRPr="00ED0C66" w:rsidTr="00ED0C66">
        <w:trPr>
          <w:cantSplit/>
          <w:trHeight w:val="1134"/>
          <w:jc w:val="center"/>
        </w:trPr>
        <w:tc>
          <w:tcPr>
            <w:tcW w:w="720" w:type="dxa"/>
            <w:shd w:val="clear" w:color="auto" w:fill="auto"/>
          </w:tcPr>
          <w:p w:rsidR="00C42788" w:rsidRPr="00ED0C66" w:rsidRDefault="00C42788" w:rsidP="00040718">
            <w:pPr>
              <w:pStyle w:val="1"/>
              <w:rPr>
                <w:b w:val="0"/>
              </w:rPr>
            </w:pPr>
            <w:r w:rsidRPr="00ED0C66">
              <w:rPr>
                <w:b w:val="0"/>
              </w:rPr>
              <w:t>А1</w:t>
            </w:r>
          </w:p>
        </w:tc>
        <w:tc>
          <w:tcPr>
            <w:tcW w:w="900" w:type="dxa"/>
            <w:shd w:val="clear" w:color="auto" w:fill="auto"/>
          </w:tcPr>
          <w:p w:rsidR="00C42788" w:rsidRPr="00ED0C66" w:rsidRDefault="00C42788" w:rsidP="00040718">
            <w:pPr>
              <w:pStyle w:val="1"/>
              <w:rPr>
                <w:b w:val="0"/>
              </w:rPr>
            </w:pPr>
            <w:r w:rsidRPr="00ED0C66">
              <w:rPr>
                <w:b w:val="0"/>
              </w:rPr>
              <w:t>1484,4</w:t>
            </w:r>
          </w:p>
        </w:tc>
        <w:tc>
          <w:tcPr>
            <w:tcW w:w="1080" w:type="dxa"/>
            <w:shd w:val="clear" w:color="auto" w:fill="auto"/>
          </w:tcPr>
          <w:p w:rsidR="00C42788" w:rsidRPr="00ED0C66" w:rsidRDefault="00C42788" w:rsidP="00040718">
            <w:pPr>
              <w:pStyle w:val="1"/>
              <w:rPr>
                <w:b w:val="0"/>
              </w:rPr>
            </w:pPr>
            <w:r w:rsidRPr="00ED0C66">
              <w:rPr>
                <w:b w:val="0"/>
              </w:rPr>
              <w:t>0,0</w:t>
            </w:r>
          </w:p>
        </w:tc>
        <w:tc>
          <w:tcPr>
            <w:tcW w:w="900" w:type="dxa"/>
            <w:shd w:val="clear" w:color="auto" w:fill="auto"/>
          </w:tcPr>
          <w:p w:rsidR="00C42788" w:rsidRPr="00ED0C66" w:rsidRDefault="00C42788" w:rsidP="00040718">
            <w:pPr>
              <w:pStyle w:val="1"/>
              <w:rPr>
                <w:b w:val="0"/>
              </w:rPr>
            </w:pPr>
            <w:r w:rsidRPr="00ED0C66">
              <w:rPr>
                <w:b w:val="0"/>
              </w:rPr>
              <w:t>599,7</w:t>
            </w:r>
          </w:p>
        </w:tc>
        <w:tc>
          <w:tcPr>
            <w:tcW w:w="720" w:type="dxa"/>
            <w:shd w:val="clear" w:color="auto" w:fill="auto"/>
          </w:tcPr>
          <w:p w:rsidR="00C42788" w:rsidRPr="00ED0C66" w:rsidRDefault="00C42788" w:rsidP="00040718">
            <w:pPr>
              <w:pStyle w:val="1"/>
              <w:rPr>
                <w:b w:val="0"/>
              </w:rPr>
            </w:pPr>
            <w:r w:rsidRPr="00ED0C66">
              <w:rPr>
                <w:b w:val="0"/>
              </w:rPr>
              <w:t>0,0</w:t>
            </w:r>
          </w:p>
        </w:tc>
        <w:tc>
          <w:tcPr>
            <w:tcW w:w="540" w:type="dxa"/>
            <w:shd w:val="clear" w:color="auto" w:fill="auto"/>
          </w:tcPr>
          <w:p w:rsidR="00C42788" w:rsidRPr="00ED0C66" w:rsidRDefault="00C42788" w:rsidP="00040718">
            <w:pPr>
              <w:pStyle w:val="1"/>
              <w:rPr>
                <w:b w:val="0"/>
              </w:rPr>
            </w:pPr>
            <w:r w:rsidRPr="00ED0C66">
              <w:rPr>
                <w:b w:val="0"/>
              </w:rPr>
              <w:t>П1</w:t>
            </w:r>
          </w:p>
        </w:tc>
        <w:tc>
          <w:tcPr>
            <w:tcW w:w="900" w:type="dxa"/>
            <w:shd w:val="clear" w:color="auto" w:fill="auto"/>
          </w:tcPr>
          <w:p w:rsidR="00C42788" w:rsidRPr="00ED0C66" w:rsidRDefault="00C42788" w:rsidP="00040718">
            <w:pPr>
              <w:pStyle w:val="1"/>
              <w:rPr>
                <w:b w:val="0"/>
              </w:rPr>
            </w:pPr>
            <w:r w:rsidRPr="00ED0C66">
              <w:rPr>
                <w:b w:val="0"/>
              </w:rPr>
              <w:t>1008,4</w:t>
            </w:r>
          </w:p>
        </w:tc>
        <w:tc>
          <w:tcPr>
            <w:tcW w:w="720" w:type="dxa"/>
            <w:shd w:val="clear" w:color="auto" w:fill="auto"/>
          </w:tcPr>
          <w:p w:rsidR="00C42788" w:rsidRPr="00ED0C66" w:rsidRDefault="00C42788" w:rsidP="00040718">
            <w:pPr>
              <w:pStyle w:val="1"/>
              <w:rPr>
                <w:b w:val="0"/>
              </w:rPr>
            </w:pPr>
            <w:r w:rsidRPr="00ED0C66">
              <w:rPr>
                <w:b w:val="0"/>
              </w:rPr>
              <w:t>0,1</w:t>
            </w:r>
          </w:p>
        </w:tc>
        <w:tc>
          <w:tcPr>
            <w:tcW w:w="956" w:type="dxa"/>
            <w:shd w:val="clear" w:color="auto" w:fill="auto"/>
          </w:tcPr>
          <w:p w:rsidR="00C42788" w:rsidRPr="00ED0C66" w:rsidRDefault="00C42788" w:rsidP="00040718">
            <w:pPr>
              <w:pStyle w:val="1"/>
              <w:rPr>
                <w:b w:val="0"/>
              </w:rPr>
            </w:pPr>
            <w:r w:rsidRPr="00ED0C66">
              <w:rPr>
                <w:b w:val="0"/>
              </w:rPr>
              <w:t>1440</w:t>
            </w:r>
          </w:p>
        </w:tc>
        <w:tc>
          <w:tcPr>
            <w:tcW w:w="664" w:type="dxa"/>
            <w:gridSpan w:val="2"/>
            <w:shd w:val="clear" w:color="auto" w:fill="auto"/>
          </w:tcPr>
          <w:p w:rsidR="00C42788" w:rsidRPr="00ED0C66" w:rsidRDefault="00C42788" w:rsidP="00040718">
            <w:pPr>
              <w:pStyle w:val="1"/>
              <w:rPr>
                <w:b w:val="0"/>
              </w:rPr>
            </w:pPr>
            <w:r w:rsidRPr="00ED0C66">
              <w:rPr>
                <w:b w:val="0"/>
              </w:rPr>
              <w:t>0,0</w:t>
            </w:r>
          </w:p>
        </w:tc>
        <w:tc>
          <w:tcPr>
            <w:tcW w:w="776" w:type="dxa"/>
            <w:shd w:val="clear" w:color="auto" w:fill="auto"/>
          </w:tcPr>
          <w:p w:rsidR="00C42788" w:rsidRPr="00ED0C66" w:rsidRDefault="00C42788" w:rsidP="00040718">
            <w:pPr>
              <w:pStyle w:val="1"/>
              <w:rPr>
                <w:b w:val="0"/>
              </w:rPr>
            </w:pPr>
            <w:r w:rsidRPr="00ED0C66">
              <w:rPr>
                <w:b w:val="0"/>
              </w:rPr>
              <w:t>476</w:t>
            </w:r>
          </w:p>
        </w:tc>
        <w:tc>
          <w:tcPr>
            <w:tcW w:w="664" w:type="dxa"/>
            <w:shd w:val="clear" w:color="auto" w:fill="auto"/>
            <w:textDirection w:val="btLr"/>
          </w:tcPr>
          <w:p w:rsidR="00C42788" w:rsidRPr="00ED0C66" w:rsidRDefault="00C42788" w:rsidP="00040718">
            <w:pPr>
              <w:pStyle w:val="1"/>
              <w:rPr>
                <w:b w:val="0"/>
              </w:rPr>
            </w:pPr>
            <w:r w:rsidRPr="00ED0C66">
              <w:rPr>
                <w:b w:val="0"/>
              </w:rPr>
              <w:t>(840,3)</w:t>
            </w:r>
          </w:p>
        </w:tc>
      </w:tr>
      <w:tr w:rsidR="00C42788" w:rsidRPr="00ED0C66" w:rsidTr="00ED0C66">
        <w:trPr>
          <w:cantSplit/>
          <w:trHeight w:val="1134"/>
          <w:jc w:val="center"/>
        </w:trPr>
        <w:tc>
          <w:tcPr>
            <w:tcW w:w="720" w:type="dxa"/>
            <w:shd w:val="clear" w:color="auto" w:fill="auto"/>
          </w:tcPr>
          <w:p w:rsidR="00C42788" w:rsidRPr="00ED0C66" w:rsidRDefault="00C42788" w:rsidP="00040718">
            <w:pPr>
              <w:pStyle w:val="1"/>
              <w:rPr>
                <w:b w:val="0"/>
              </w:rPr>
            </w:pPr>
            <w:r w:rsidRPr="00ED0C66">
              <w:rPr>
                <w:b w:val="0"/>
              </w:rPr>
              <w:t>А2</w:t>
            </w:r>
          </w:p>
        </w:tc>
        <w:tc>
          <w:tcPr>
            <w:tcW w:w="900" w:type="dxa"/>
            <w:shd w:val="clear" w:color="auto" w:fill="auto"/>
          </w:tcPr>
          <w:p w:rsidR="00C42788" w:rsidRPr="00ED0C66" w:rsidRDefault="00C42788" w:rsidP="00040718">
            <w:pPr>
              <w:pStyle w:val="1"/>
              <w:rPr>
                <w:b w:val="0"/>
              </w:rPr>
            </w:pPr>
            <w:r w:rsidRPr="00ED0C66">
              <w:rPr>
                <w:b w:val="0"/>
              </w:rPr>
              <w:t>11326,2</w:t>
            </w:r>
          </w:p>
        </w:tc>
        <w:tc>
          <w:tcPr>
            <w:tcW w:w="1080" w:type="dxa"/>
            <w:shd w:val="clear" w:color="auto" w:fill="auto"/>
          </w:tcPr>
          <w:p w:rsidR="00C42788" w:rsidRPr="00ED0C66" w:rsidRDefault="00C42788" w:rsidP="00040718">
            <w:pPr>
              <w:pStyle w:val="1"/>
              <w:rPr>
                <w:b w:val="0"/>
              </w:rPr>
            </w:pPr>
            <w:r w:rsidRPr="00ED0C66">
              <w:rPr>
                <w:b w:val="0"/>
              </w:rPr>
              <w:t>0,7</w:t>
            </w:r>
          </w:p>
        </w:tc>
        <w:tc>
          <w:tcPr>
            <w:tcW w:w="900" w:type="dxa"/>
            <w:shd w:val="clear" w:color="auto" w:fill="auto"/>
          </w:tcPr>
          <w:p w:rsidR="00C42788" w:rsidRPr="00ED0C66" w:rsidRDefault="00C42788" w:rsidP="00040718">
            <w:pPr>
              <w:pStyle w:val="1"/>
              <w:rPr>
                <w:b w:val="0"/>
              </w:rPr>
            </w:pPr>
            <w:r w:rsidRPr="00ED0C66">
              <w:rPr>
                <w:b w:val="0"/>
              </w:rPr>
              <w:t>11445,6</w:t>
            </w:r>
          </w:p>
        </w:tc>
        <w:tc>
          <w:tcPr>
            <w:tcW w:w="720" w:type="dxa"/>
            <w:shd w:val="clear" w:color="auto" w:fill="auto"/>
          </w:tcPr>
          <w:p w:rsidR="00C42788" w:rsidRPr="00ED0C66" w:rsidRDefault="00C42788" w:rsidP="00040718">
            <w:pPr>
              <w:pStyle w:val="1"/>
              <w:rPr>
                <w:b w:val="0"/>
              </w:rPr>
            </w:pPr>
            <w:r w:rsidRPr="00ED0C66">
              <w:rPr>
                <w:b w:val="0"/>
              </w:rPr>
              <w:t>0,8</w:t>
            </w:r>
          </w:p>
        </w:tc>
        <w:tc>
          <w:tcPr>
            <w:tcW w:w="540" w:type="dxa"/>
            <w:shd w:val="clear" w:color="auto" w:fill="auto"/>
          </w:tcPr>
          <w:p w:rsidR="00C42788" w:rsidRPr="00ED0C66" w:rsidRDefault="00C42788" w:rsidP="00040718">
            <w:pPr>
              <w:pStyle w:val="1"/>
              <w:rPr>
                <w:b w:val="0"/>
              </w:rPr>
            </w:pPr>
            <w:r w:rsidRPr="00ED0C66">
              <w:rPr>
                <w:b w:val="0"/>
              </w:rPr>
              <w:t>П2</w:t>
            </w:r>
          </w:p>
        </w:tc>
        <w:tc>
          <w:tcPr>
            <w:tcW w:w="900" w:type="dxa"/>
            <w:shd w:val="clear" w:color="auto" w:fill="auto"/>
          </w:tcPr>
          <w:p w:rsidR="00C42788" w:rsidRPr="00ED0C66" w:rsidRDefault="00C42788" w:rsidP="00040718">
            <w:pPr>
              <w:pStyle w:val="1"/>
              <w:rPr>
                <w:b w:val="0"/>
              </w:rPr>
            </w:pPr>
            <w:r w:rsidRPr="00ED0C66">
              <w:rPr>
                <w:b w:val="0"/>
              </w:rPr>
              <w:t>11468,6</w:t>
            </w:r>
          </w:p>
        </w:tc>
        <w:tc>
          <w:tcPr>
            <w:tcW w:w="720" w:type="dxa"/>
            <w:shd w:val="clear" w:color="auto" w:fill="auto"/>
          </w:tcPr>
          <w:p w:rsidR="00C42788" w:rsidRPr="00ED0C66" w:rsidRDefault="00C42788" w:rsidP="00040718">
            <w:pPr>
              <w:pStyle w:val="1"/>
              <w:rPr>
                <w:b w:val="0"/>
              </w:rPr>
            </w:pPr>
            <w:r w:rsidRPr="00ED0C66">
              <w:rPr>
                <w:b w:val="0"/>
              </w:rPr>
              <w:t>0,7</w:t>
            </w:r>
          </w:p>
        </w:tc>
        <w:tc>
          <w:tcPr>
            <w:tcW w:w="956" w:type="dxa"/>
            <w:shd w:val="clear" w:color="auto" w:fill="auto"/>
          </w:tcPr>
          <w:p w:rsidR="00C42788" w:rsidRPr="00ED0C66" w:rsidRDefault="00C42788" w:rsidP="00040718">
            <w:pPr>
              <w:pStyle w:val="1"/>
              <w:rPr>
                <w:b w:val="0"/>
              </w:rPr>
            </w:pPr>
            <w:r w:rsidRPr="00ED0C66">
              <w:rPr>
                <w:b w:val="0"/>
              </w:rPr>
              <w:t>9692,3</w:t>
            </w:r>
          </w:p>
        </w:tc>
        <w:tc>
          <w:tcPr>
            <w:tcW w:w="664" w:type="dxa"/>
            <w:gridSpan w:val="2"/>
            <w:shd w:val="clear" w:color="auto" w:fill="auto"/>
          </w:tcPr>
          <w:p w:rsidR="00C42788" w:rsidRPr="00ED0C66" w:rsidRDefault="00C42788" w:rsidP="00040718">
            <w:pPr>
              <w:pStyle w:val="1"/>
              <w:rPr>
                <w:b w:val="0"/>
              </w:rPr>
            </w:pPr>
            <w:r w:rsidRPr="00ED0C66">
              <w:rPr>
                <w:b w:val="0"/>
              </w:rPr>
              <w:t>0,7</w:t>
            </w:r>
          </w:p>
        </w:tc>
        <w:tc>
          <w:tcPr>
            <w:tcW w:w="776" w:type="dxa"/>
            <w:shd w:val="clear" w:color="auto" w:fill="auto"/>
            <w:textDirection w:val="btLr"/>
          </w:tcPr>
          <w:p w:rsidR="00C42788" w:rsidRPr="00ED0C66" w:rsidRDefault="00C42788" w:rsidP="00040718">
            <w:pPr>
              <w:pStyle w:val="1"/>
              <w:rPr>
                <w:b w:val="0"/>
              </w:rPr>
            </w:pPr>
            <w:r w:rsidRPr="00ED0C66">
              <w:rPr>
                <w:b w:val="0"/>
              </w:rPr>
              <w:t>(142,4)</w:t>
            </w:r>
          </w:p>
        </w:tc>
        <w:tc>
          <w:tcPr>
            <w:tcW w:w="664" w:type="dxa"/>
            <w:shd w:val="clear" w:color="auto" w:fill="auto"/>
            <w:textDirection w:val="btLr"/>
          </w:tcPr>
          <w:p w:rsidR="00C42788" w:rsidRPr="00ED0C66" w:rsidRDefault="00C42788" w:rsidP="00040718">
            <w:pPr>
              <w:pStyle w:val="1"/>
              <w:rPr>
                <w:b w:val="0"/>
              </w:rPr>
            </w:pPr>
            <w:r w:rsidRPr="00ED0C66">
              <w:rPr>
                <w:b w:val="0"/>
              </w:rPr>
              <w:t>1753,3</w:t>
            </w:r>
          </w:p>
        </w:tc>
      </w:tr>
      <w:tr w:rsidR="00C42788" w:rsidRPr="00ED0C66" w:rsidTr="00ED0C66">
        <w:trPr>
          <w:cantSplit/>
          <w:trHeight w:val="1134"/>
          <w:jc w:val="center"/>
        </w:trPr>
        <w:tc>
          <w:tcPr>
            <w:tcW w:w="720" w:type="dxa"/>
            <w:shd w:val="clear" w:color="auto" w:fill="auto"/>
          </w:tcPr>
          <w:p w:rsidR="00C42788" w:rsidRPr="00ED0C66" w:rsidRDefault="00C42788" w:rsidP="00040718">
            <w:pPr>
              <w:pStyle w:val="1"/>
              <w:rPr>
                <w:b w:val="0"/>
              </w:rPr>
            </w:pPr>
            <w:r w:rsidRPr="00ED0C66">
              <w:rPr>
                <w:b w:val="0"/>
              </w:rPr>
              <w:t>А3</w:t>
            </w:r>
          </w:p>
        </w:tc>
        <w:tc>
          <w:tcPr>
            <w:tcW w:w="900" w:type="dxa"/>
            <w:shd w:val="clear" w:color="auto" w:fill="auto"/>
          </w:tcPr>
          <w:p w:rsidR="00C42788" w:rsidRPr="00ED0C66" w:rsidRDefault="00C42788" w:rsidP="00040718">
            <w:pPr>
              <w:pStyle w:val="1"/>
              <w:rPr>
                <w:b w:val="0"/>
              </w:rPr>
            </w:pPr>
            <w:r w:rsidRPr="00ED0C66">
              <w:rPr>
                <w:b w:val="0"/>
              </w:rPr>
              <w:t>2427,1</w:t>
            </w:r>
          </w:p>
        </w:tc>
        <w:tc>
          <w:tcPr>
            <w:tcW w:w="1080" w:type="dxa"/>
            <w:shd w:val="clear" w:color="auto" w:fill="auto"/>
          </w:tcPr>
          <w:p w:rsidR="00C42788" w:rsidRPr="00ED0C66" w:rsidRDefault="00C42788" w:rsidP="00040718">
            <w:pPr>
              <w:pStyle w:val="1"/>
              <w:rPr>
                <w:b w:val="0"/>
              </w:rPr>
            </w:pPr>
            <w:r w:rsidRPr="00ED0C66">
              <w:rPr>
                <w:b w:val="0"/>
              </w:rPr>
              <w:t>0,2</w:t>
            </w:r>
          </w:p>
        </w:tc>
        <w:tc>
          <w:tcPr>
            <w:tcW w:w="900" w:type="dxa"/>
            <w:shd w:val="clear" w:color="auto" w:fill="auto"/>
          </w:tcPr>
          <w:p w:rsidR="00C42788" w:rsidRPr="00ED0C66" w:rsidRDefault="00C42788" w:rsidP="00040718">
            <w:pPr>
              <w:pStyle w:val="1"/>
              <w:rPr>
                <w:b w:val="0"/>
              </w:rPr>
            </w:pPr>
            <w:r w:rsidRPr="00ED0C66">
              <w:rPr>
                <w:b w:val="0"/>
              </w:rPr>
              <w:t>1335,7</w:t>
            </w:r>
          </w:p>
        </w:tc>
        <w:tc>
          <w:tcPr>
            <w:tcW w:w="720" w:type="dxa"/>
            <w:shd w:val="clear" w:color="auto" w:fill="auto"/>
          </w:tcPr>
          <w:p w:rsidR="00C42788" w:rsidRPr="00ED0C66" w:rsidRDefault="00C42788" w:rsidP="00040718">
            <w:pPr>
              <w:pStyle w:val="1"/>
              <w:rPr>
                <w:b w:val="0"/>
              </w:rPr>
            </w:pPr>
            <w:r w:rsidRPr="00ED0C66">
              <w:rPr>
                <w:b w:val="0"/>
              </w:rPr>
              <w:t>0,0</w:t>
            </w:r>
          </w:p>
        </w:tc>
        <w:tc>
          <w:tcPr>
            <w:tcW w:w="540" w:type="dxa"/>
            <w:shd w:val="clear" w:color="auto" w:fill="auto"/>
          </w:tcPr>
          <w:p w:rsidR="00C42788" w:rsidRPr="00ED0C66" w:rsidRDefault="00C42788" w:rsidP="00040718">
            <w:pPr>
              <w:pStyle w:val="1"/>
              <w:rPr>
                <w:b w:val="0"/>
              </w:rPr>
            </w:pPr>
            <w:r w:rsidRPr="00ED0C66">
              <w:rPr>
                <w:b w:val="0"/>
              </w:rPr>
              <w:t>П3</w:t>
            </w:r>
          </w:p>
        </w:tc>
        <w:tc>
          <w:tcPr>
            <w:tcW w:w="900" w:type="dxa"/>
            <w:shd w:val="clear" w:color="auto" w:fill="auto"/>
          </w:tcPr>
          <w:p w:rsidR="00C42788" w:rsidRPr="00ED0C66" w:rsidRDefault="00C42788" w:rsidP="00040718">
            <w:pPr>
              <w:pStyle w:val="1"/>
              <w:rPr>
                <w:b w:val="0"/>
              </w:rPr>
            </w:pPr>
            <w:r w:rsidRPr="00ED0C66">
              <w:rPr>
                <w:b w:val="0"/>
              </w:rPr>
              <w:t>1071,6</w:t>
            </w:r>
          </w:p>
        </w:tc>
        <w:tc>
          <w:tcPr>
            <w:tcW w:w="720" w:type="dxa"/>
            <w:shd w:val="clear" w:color="auto" w:fill="auto"/>
          </w:tcPr>
          <w:p w:rsidR="00C42788" w:rsidRPr="00ED0C66" w:rsidRDefault="00C42788" w:rsidP="00040718">
            <w:pPr>
              <w:pStyle w:val="1"/>
              <w:rPr>
                <w:b w:val="0"/>
              </w:rPr>
            </w:pPr>
            <w:r w:rsidRPr="00ED0C66">
              <w:rPr>
                <w:b w:val="0"/>
              </w:rPr>
              <w:t>0,1</w:t>
            </w:r>
          </w:p>
        </w:tc>
        <w:tc>
          <w:tcPr>
            <w:tcW w:w="956" w:type="dxa"/>
            <w:shd w:val="clear" w:color="auto" w:fill="auto"/>
          </w:tcPr>
          <w:p w:rsidR="00C42788" w:rsidRPr="00ED0C66" w:rsidRDefault="00C42788" w:rsidP="00040718">
            <w:pPr>
              <w:pStyle w:val="1"/>
              <w:rPr>
                <w:b w:val="0"/>
              </w:rPr>
            </w:pPr>
            <w:r w:rsidRPr="00ED0C66">
              <w:rPr>
                <w:b w:val="0"/>
              </w:rPr>
              <w:t>0,0</w:t>
            </w:r>
          </w:p>
        </w:tc>
        <w:tc>
          <w:tcPr>
            <w:tcW w:w="664" w:type="dxa"/>
            <w:gridSpan w:val="2"/>
            <w:shd w:val="clear" w:color="auto" w:fill="auto"/>
          </w:tcPr>
          <w:p w:rsidR="00C42788" w:rsidRPr="00ED0C66" w:rsidRDefault="00C42788" w:rsidP="00040718">
            <w:pPr>
              <w:pStyle w:val="1"/>
              <w:rPr>
                <w:b w:val="0"/>
              </w:rPr>
            </w:pPr>
            <w:r w:rsidRPr="00ED0C66">
              <w:rPr>
                <w:b w:val="0"/>
              </w:rPr>
              <w:t>0,0</w:t>
            </w:r>
          </w:p>
        </w:tc>
        <w:tc>
          <w:tcPr>
            <w:tcW w:w="776" w:type="dxa"/>
            <w:shd w:val="clear" w:color="auto" w:fill="auto"/>
            <w:textDirection w:val="btLr"/>
          </w:tcPr>
          <w:p w:rsidR="00C42788" w:rsidRPr="00ED0C66" w:rsidRDefault="00C42788" w:rsidP="00040718">
            <w:pPr>
              <w:pStyle w:val="1"/>
              <w:rPr>
                <w:b w:val="0"/>
              </w:rPr>
            </w:pPr>
            <w:r w:rsidRPr="00ED0C66">
              <w:rPr>
                <w:b w:val="0"/>
              </w:rPr>
              <w:t>1355,5</w:t>
            </w:r>
          </w:p>
        </w:tc>
        <w:tc>
          <w:tcPr>
            <w:tcW w:w="664" w:type="dxa"/>
            <w:shd w:val="clear" w:color="auto" w:fill="auto"/>
            <w:textDirection w:val="btLr"/>
          </w:tcPr>
          <w:p w:rsidR="00C42788" w:rsidRPr="00ED0C66" w:rsidRDefault="00C42788" w:rsidP="00040718">
            <w:pPr>
              <w:pStyle w:val="1"/>
              <w:rPr>
                <w:b w:val="0"/>
              </w:rPr>
            </w:pPr>
            <w:r w:rsidRPr="00ED0C66">
              <w:rPr>
                <w:b w:val="0"/>
              </w:rPr>
              <w:t>1335,7</w:t>
            </w:r>
          </w:p>
        </w:tc>
      </w:tr>
      <w:tr w:rsidR="00C42788" w:rsidRPr="00ED0C66" w:rsidTr="00ED0C66">
        <w:trPr>
          <w:cantSplit/>
          <w:trHeight w:val="1134"/>
          <w:jc w:val="center"/>
        </w:trPr>
        <w:tc>
          <w:tcPr>
            <w:tcW w:w="720" w:type="dxa"/>
            <w:shd w:val="clear" w:color="auto" w:fill="auto"/>
          </w:tcPr>
          <w:p w:rsidR="00C42788" w:rsidRPr="00ED0C66" w:rsidRDefault="00C42788" w:rsidP="00040718">
            <w:pPr>
              <w:pStyle w:val="1"/>
              <w:rPr>
                <w:b w:val="0"/>
              </w:rPr>
            </w:pPr>
            <w:r w:rsidRPr="00ED0C66">
              <w:rPr>
                <w:b w:val="0"/>
              </w:rPr>
              <w:t>А4</w:t>
            </w:r>
          </w:p>
        </w:tc>
        <w:tc>
          <w:tcPr>
            <w:tcW w:w="900" w:type="dxa"/>
            <w:shd w:val="clear" w:color="auto" w:fill="auto"/>
          </w:tcPr>
          <w:p w:rsidR="00C42788" w:rsidRPr="00ED0C66" w:rsidRDefault="00C42788" w:rsidP="00040718">
            <w:pPr>
              <w:pStyle w:val="1"/>
              <w:rPr>
                <w:b w:val="0"/>
              </w:rPr>
            </w:pPr>
            <w:r w:rsidRPr="00ED0C66">
              <w:rPr>
                <w:b w:val="0"/>
              </w:rPr>
              <w:t>411,8</w:t>
            </w:r>
          </w:p>
        </w:tc>
        <w:tc>
          <w:tcPr>
            <w:tcW w:w="1080" w:type="dxa"/>
            <w:shd w:val="clear" w:color="auto" w:fill="auto"/>
          </w:tcPr>
          <w:p w:rsidR="00C42788" w:rsidRPr="00ED0C66" w:rsidRDefault="00C42788" w:rsidP="00040718">
            <w:pPr>
              <w:pStyle w:val="1"/>
              <w:rPr>
                <w:b w:val="0"/>
              </w:rPr>
            </w:pPr>
            <w:r w:rsidRPr="00ED0C66">
              <w:rPr>
                <w:b w:val="0"/>
              </w:rPr>
              <w:t>0,0</w:t>
            </w:r>
          </w:p>
        </w:tc>
        <w:tc>
          <w:tcPr>
            <w:tcW w:w="900" w:type="dxa"/>
            <w:shd w:val="clear" w:color="auto" w:fill="auto"/>
          </w:tcPr>
          <w:p w:rsidR="00C42788" w:rsidRPr="00ED0C66" w:rsidRDefault="00C42788" w:rsidP="00040718">
            <w:pPr>
              <w:pStyle w:val="1"/>
              <w:rPr>
                <w:b w:val="0"/>
              </w:rPr>
            </w:pPr>
            <w:r w:rsidRPr="00ED0C66">
              <w:rPr>
                <w:b w:val="0"/>
              </w:rPr>
              <w:t>382,3</w:t>
            </w:r>
          </w:p>
        </w:tc>
        <w:tc>
          <w:tcPr>
            <w:tcW w:w="720" w:type="dxa"/>
            <w:shd w:val="clear" w:color="auto" w:fill="auto"/>
          </w:tcPr>
          <w:p w:rsidR="00C42788" w:rsidRPr="00ED0C66" w:rsidRDefault="00C42788" w:rsidP="00040718">
            <w:pPr>
              <w:pStyle w:val="1"/>
              <w:rPr>
                <w:b w:val="0"/>
              </w:rPr>
            </w:pPr>
            <w:r w:rsidRPr="00ED0C66">
              <w:rPr>
                <w:b w:val="0"/>
              </w:rPr>
              <w:t>0,2</w:t>
            </w:r>
          </w:p>
        </w:tc>
        <w:tc>
          <w:tcPr>
            <w:tcW w:w="540" w:type="dxa"/>
            <w:shd w:val="clear" w:color="auto" w:fill="auto"/>
          </w:tcPr>
          <w:p w:rsidR="00C42788" w:rsidRPr="00ED0C66" w:rsidRDefault="00C42788" w:rsidP="00040718">
            <w:pPr>
              <w:pStyle w:val="1"/>
              <w:rPr>
                <w:b w:val="0"/>
              </w:rPr>
            </w:pPr>
            <w:r w:rsidRPr="00ED0C66">
              <w:rPr>
                <w:b w:val="0"/>
              </w:rPr>
              <w:t>П4</w:t>
            </w:r>
          </w:p>
        </w:tc>
        <w:tc>
          <w:tcPr>
            <w:tcW w:w="900" w:type="dxa"/>
            <w:shd w:val="clear" w:color="auto" w:fill="auto"/>
          </w:tcPr>
          <w:p w:rsidR="00C42788" w:rsidRPr="00ED0C66" w:rsidRDefault="00C42788" w:rsidP="00040718">
            <w:pPr>
              <w:pStyle w:val="1"/>
              <w:rPr>
                <w:b w:val="0"/>
              </w:rPr>
            </w:pPr>
            <w:r w:rsidRPr="00ED0C66">
              <w:rPr>
                <w:b w:val="0"/>
              </w:rPr>
              <w:t>2100,9</w:t>
            </w:r>
          </w:p>
        </w:tc>
        <w:tc>
          <w:tcPr>
            <w:tcW w:w="720" w:type="dxa"/>
            <w:shd w:val="clear" w:color="auto" w:fill="auto"/>
          </w:tcPr>
          <w:p w:rsidR="00C42788" w:rsidRPr="00ED0C66" w:rsidRDefault="00C42788" w:rsidP="00040718">
            <w:pPr>
              <w:pStyle w:val="1"/>
              <w:rPr>
                <w:b w:val="0"/>
              </w:rPr>
            </w:pPr>
            <w:r w:rsidRPr="00ED0C66">
              <w:rPr>
                <w:b w:val="0"/>
              </w:rPr>
              <w:t>0,1</w:t>
            </w:r>
          </w:p>
        </w:tc>
        <w:tc>
          <w:tcPr>
            <w:tcW w:w="956" w:type="dxa"/>
            <w:shd w:val="clear" w:color="auto" w:fill="auto"/>
          </w:tcPr>
          <w:p w:rsidR="00C42788" w:rsidRPr="00ED0C66" w:rsidRDefault="00C42788" w:rsidP="00040718">
            <w:pPr>
              <w:pStyle w:val="1"/>
              <w:rPr>
                <w:b w:val="0"/>
              </w:rPr>
            </w:pPr>
            <w:r w:rsidRPr="00ED0C66">
              <w:rPr>
                <w:b w:val="0"/>
              </w:rPr>
              <w:t>2631</w:t>
            </w:r>
          </w:p>
        </w:tc>
        <w:tc>
          <w:tcPr>
            <w:tcW w:w="664" w:type="dxa"/>
            <w:gridSpan w:val="2"/>
            <w:shd w:val="clear" w:color="auto" w:fill="auto"/>
          </w:tcPr>
          <w:p w:rsidR="00C42788" w:rsidRPr="00ED0C66" w:rsidRDefault="00C42788" w:rsidP="00040718">
            <w:pPr>
              <w:pStyle w:val="1"/>
              <w:rPr>
                <w:b w:val="0"/>
              </w:rPr>
            </w:pPr>
            <w:r w:rsidRPr="00ED0C66">
              <w:rPr>
                <w:b w:val="0"/>
              </w:rPr>
              <w:t>0,2</w:t>
            </w:r>
          </w:p>
        </w:tc>
        <w:tc>
          <w:tcPr>
            <w:tcW w:w="776" w:type="dxa"/>
            <w:shd w:val="clear" w:color="auto" w:fill="auto"/>
            <w:textDirection w:val="btLr"/>
          </w:tcPr>
          <w:p w:rsidR="00C42788" w:rsidRPr="00ED0C66" w:rsidRDefault="00C42788" w:rsidP="00040718">
            <w:pPr>
              <w:pStyle w:val="1"/>
              <w:rPr>
                <w:b w:val="0"/>
              </w:rPr>
            </w:pPr>
            <w:r w:rsidRPr="00ED0C66">
              <w:rPr>
                <w:b w:val="0"/>
              </w:rPr>
              <w:t>(1689,1)</w:t>
            </w:r>
          </w:p>
        </w:tc>
        <w:tc>
          <w:tcPr>
            <w:tcW w:w="664" w:type="dxa"/>
            <w:shd w:val="clear" w:color="auto" w:fill="auto"/>
            <w:textDirection w:val="btLr"/>
          </w:tcPr>
          <w:p w:rsidR="00C42788" w:rsidRPr="00ED0C66" w:rsidRDefault="00C42788" w:rsidP="00040718">
            <w:pPr>
              <w:pStyle w:val="1"/>
              <w:rPr>
                <w:b w:val="0"/>
              </w:rPr>
            </w:pPr>
            <w:r w:rsidRPr="00ED0C66">
              <w:rPr>
                <w:b w:val="0"/>
              </w:rPr>
              <w:t>(2248,7)</w:t>
            </w:r>
          </w:p>
        </w:tc>
      </w:tr>
      <w:tr w:rsidR="00C42788" w:rsidRPr="00ED0C66" w:rsidTr="00ED0C66">
        <w:trPr>
          <w:cantSplit/>
          <w:trHeight w:val="1134"/>
          <w:jc w:val="center"/>
        </w:trPr>
        <w:tc>
          <w:tcPr>
            <w:tcW w:w="720" w:type="dxa"/>
            <w:shd w:val="clear" w:color="auto" w:fill="auto"/>
            <w:textDirection w:val="btLr"/>
          </w:tcPr>
          <w:p w:rsidR="00C42788" w:rsidRPr="00ED0C66" w:rsidRDefault="00C42788" w:rsidP="00040718">
            <w:pPr>
              <w:pStyle w:val="1"/>
              <w:rPr>
                <w:b w:val="0"/>
              </w:rPr>
            </w:pPr>
            <w:r w:rsidRPr="00ED0C66">
              <w:rPr>
                <w:b w:val="0"/>
              </w:rPr>
              <w:t xml:space="preserve">Баланс </w:t>
            </w:r>
          </w:p>
        </w:tc>
        <w:tc>
          <w:tcPr>
            <w:tcW w:w="900" w:type="dxa"/>
            <w:shd w:val="clear" w:color="auto" w:fill="auto"/>
          </w:tcPr>
          <w:p w:rsidR="00C42788" w:rsidRPr="00ED0C66" w:rsidRDefault="00C42788" w:rsidP="00040718">
            <w:pPr>
              <w:pStyle w:val="1"/>
              <w:rPr>
                <w:b w:val="0"/>
              </w:rPr>
            </w:pPr>
            <w:r w:rsidRPr="00ED0C66">
              <w:rPr>
                <w:b w:val="0"/>
              </w:rPr>
              <w:t>15649,5</w:t>
            </w:r>
          </w:p>
        </w:tc>
        <w:tc>
          <w:tcPr>
            <w:tcW w:w="1080" w:type="dxa"/>
            <w:shd w:val="clear" w:color="auto" w:fill="auto"/>
          </w:tcPr>
          <w:p w:rsidR="00C42788" w:rsidRPr="00ED0C66" w:rsidRDefault="00C42788" w:rsidP="00040718">
            <w:pPr>
              <w:pStyle w:val="1"/>
              <w:rPr>
                <w:b w:val="0"/>
              </w:rPr>
            </w:pPr>
            <w:r w:rsidRPr="00ED0C66">
              <w:rPr>
                <w:b w:val="0"/>
              </w:rPr>
              <w:t>1,0</w:t>
            </w:r>
          </w:p>
        </w:tc>
        <w:tc>
          <w:tcPr>
            <w:tcW w:w="900" w:type="dxa"/>
            <w:shd w:val="clear" w:color="auto" w:fill="auto"/>
          </w:tcPr>
          <w:p w:rsidR="00C42788" w:rsidRPr="00ED0C66" w:rsidRDefault="00C42788" w:rsidP="00040718">
            <w:pPr>
              <w:pStyle w:val="1"/>
              <w:rPr>
                <w:b w:val="0"/>
              </w:rPr>
            </w:pPr>
            <w:r w:rsidRPr="00ED0C66">
              <w:rPr>
                <w:b w:val="0"/>
              </w:rPr>
              <w:t>13763,3</w:t>
            </w:r>
          </w:p>
        </w:tc>
        <w:tc>
          <w:tcPr>
            <w:tcW w:w="720" w:type="dxa"/>
            <w:shd w:val="clear" w:color="auto" w:fill="auto"/>
          </w:tcPr>
          <w:p w:rsidR="00C42788" w:rsidRPr="00ED0C66" w:rsidRDefault="00C42788" w:rsidP="00040718">
            <w:pPr>
              <w:pStyle w:val="1"/>
              <w:rPr>
                <w:b w:val="0"/>
              </w:rPr>
            </w:pPr>
            <w:r w:rsidRPr="00ED0C66">
              <w:rPr>
                <w:b w:val="0"/>
              </w:rPr>
              <w:t>1,0</w:t>
            </w:r>
          </w:p>
        </w:tc>
        <w:tc>
          <w:tcPr>
            <w:tcW w:w="540" w:type="dxa"/>
            <w:shd w:val="clear" w:color="auto" w:fill="auto"/>
            <w:textDirection w:val="btLr"/>
          </w:tcPr>
          <w:p w:rsidR="00C42788" w:rsidRPr="00ED0C66" w:rsidRDefault="00C42788" w:rsidP="00040718">
            <w:pPr>
              <w:pStyle w:val="1"/>
              <w:rPr>
                <w:b w:val="0"/>
              </w:rPr>
            </w:pPr>
            <w:r w:rsidRPr="00ED0C66">
              <w:rPr>
                <w:b w:val="0"/>
              </w:rPr>
              <w:t xml:space="preserve">Баланс </w:t>
            </w:r>
          </w:p>
        </w:tc>
        <w:tc>
          <w:tcPr>
            <w:tcW w:w="900" w:type="dxa"/>
            <w:shd w:val="clear" w:color="auto" w:fill="auto"/>
          </w:tcPr>
          <w:p w:rsidR="00C42788" w:rsidRPr="00ED0C66" w:rsidRDefault="00C42788" w:rsidP="00040718">
            <w:pPr>
              <w:pStyle w:val="1"/>
              <w:rPr>
                <w:b w:val="0"/>
              </w:rPr>
            </w:pPr>
            <w:r w:rsidRPr="00ED0C66">
              <w:rPr>
                <w:b w:val="0"/>
              </w:rPr>
              <w:t>15649,5</w:t>
            </w:r>
          </w:p>
        </w:tc>
        <w:tc>
          <w:tcPr>
            <w:tcW w:w="720" w:type="dxa"/>
            <w:shd w:val="clear" w:color="auto" w:fill="auto"/>
          </w:tcPr>
          <w:p w:rsidR="00C42788" w:rsidRPr="00ED0C66" w:rsidRDefault="00C42788" w:rsidP="00040718">
            <w:pPr>
              <w:pStyle w:val="1"/>
              <w:rPr>
                <w:b w:val="0"/>
              </w:rPr>
            </w:pPr>
            <w:r w:rsidRPr="00ED0C66">
              <w:rPr>
                <w:b w:val="0"/>
              </w:rPr>
              <w:t>1,0</w:t>
            </w:r>
          </w:p>
        </w:tc>
        <w:tc>
          <w:tcPr>
            <w:tcW w:w="956" w:type="dxa"/>
            <w:shd w:val="clear" w:color="auto" w:fill="auto"/>
          </w:tcPr>
          <w:p w:rsidR="00C42788" w:rsidRPr="00ED0C66" w:rsidRDefault="00C42788" w:rsidP="00040718">
            <w:pPr>
              <w:pStyle w:val="1"/>
              <w:rPr>
                <w:b w:val="0"/>
              </w:rPr>
            </w:pPr>
            <w:r w:rsidRPr="00ED0C66">
              <w:rPr>
                <w:b w:val="0"/>
              </w:rPr>
              <w:t>13763,3</w:t>
            </w:r>
          </w:p>
        </w:tc>
        <w:tc>
          <w:tcPr>
            <w:tcW w:w="664" w:type="dxa"/>
            <w:gridSpan w:val="2"/>
            <w:shd w:val="clear" w:color="auto" w:fill="auto"/>
          </w:tcPr>
          <w:p w:rsidR="00C42788" w:rsidRPr="00ED0C66" w:rsidRDefault="00C42788" w:rsidP="00040718">
            <w:pPr>
              <w:pStyle w:val="1"/>
              <w:rPr>
                <w:b w:val="0"/>
              </w:rPr>
            </w:pPr>
            <w:r w:rsidRPr="00ED0C66">
              <w:rPr>
                <w:b w:val="0"/>
              </w:rPr>
              <w:t>1,0</w:t>
            </w:r>
          </w:p>
        </w:tc>
        <w:tc>
          <w:tcPr>
            <w:tcW w:w="776" w:type="dxa"/>
            <w:shd w:val="clear" w:color="auto" w:fill="auto"/>
          </w:tcPr>
          <w:p w:rsidR="00C42788" w:rsidRPr="00ED0C66" w:rsidRDefault="00C42788" w:rsidP="00040718">
            <w:pPr>
              <w:pStyle w:val="1"/>
              <w:rPr>
                <w:b w:val="0"/>
              </w:rPr>
            </w:pPr>
            <w:r w:rsidRPr="00ED0C66">
              <w:rPr>
                <w:b w:val="0"/>
              </w:rPr>
              <w:t>0,0</w:t>
            </w:r>
          </w:p>
        </w:tc>
        <w:tc>
          <w:tcPr>
            <w:tcW w:w="664" w:type="dxa"/>
            <w:shd w:val="clear" w:color="auto" w:fill="auto"/>
          </w:tcPr>
          <w:p w:rsidR="00C42788" w:rsidRPr="00ED0C66" w:rsidRDefault="00C42788" w:rsidP="00040718">
            <w:pPr>
              <w:pStyle w:val="1"/>
              <w:rPr>
                <w:b w:val="0"/>
              </w:rPr>
            </w:pPr>
            <w:r w:rsidRPr="00ED0C66">
              <w:rPr>
                <w:b w:val="0"/>
              </w:rPr>
              <w:t>0,0</w:t>
            </w:r>
          </w:p>
        </w:tc>
      </w:tr>
    </w:tbl>
    <w:p w:rsidR="00C42788" w:rsidRPr="004640BB" w:rsidRDefault="00C42788" w:rsidP="00FE098A">
      <w:pPr>
        <w:spacing w:line="360" w:lineRule="auto"/>
        <w:ind w:firstLine="709"/>
        <w:jc w:val="both"/>
        <w:rPr>
          <w:sz w:val="28"/>
          <w:szCs w:val="28"/>
          <w:lang w:val="uk-UA"/>
        </w:rPr>
      </w:pPr>
    </w:p>
    <w:p w:rsidR="00C42788" w:rsidRPr="004640BB" w:rsidRDefault="00C42788" w:rsidP="00FE098A">
      <w:pPr>
        <w:spacing w:line="360" w:lineRule="auto"/>
        <w:ind w:firstLine="709"/>
        <w:jc w:val="both"/>
        <w:rPr>
          <w:sz w:val="28"/>
          <w:szCs w:val="28"/>
          <w:lang w:val="uk-UA"/>
        </w:rPr>
      </w:pPr>
      <w:r w:rsidRPr="004640BB">
        <w:rPr>
          <w:sz w:val="28"/>
          <w:szCs w:val="28"/>
          <w:lang w:val="uk-UA"/>
        </w:rPr>
        <w:t>Центральне місце у процесі</w:t>
      </w:r>
      <w:r w:rsidR="00FE098A" w:rsidRPr="004640BB">
        <w:rPr>
          <w:sz w:val="28"/>
          <w:szCs w:val="28"/>
          <w:lang w:val="uk-UA"/>
        </w:rPr>
        <w:t xml:space="preserve"> </w:t>
      </w:r>
      <w:r w:rsidRPr="004640BB">
        <w:rPr>
          <w:sz w:val="28"/>
          <w:szCs w:val="28"/>
          <w:lang w:val="uk-UA"/>
        </w:rPr>
        <w:t>аналізу ліквідності та платоспроможності займає аналіз ліквідності балансу підприємства представлений в таблиці</w:t>
      </w:r>
      <w:r w:rsidR="00376894" w:rsidRPr="004640BB">
        <w:rPr>
          <w:sz w:val="28"/>
          <w:szCs w:val="28"/>
          <w:lang w:val="uk-UA"/>
        </w:rPr>
        <w:t xml:space="preserve"> 2.3</w:t>
      </w:r>
      <w:r w:rsidRPr="004640BB">
        <w:rPr>
          <w:sz w:val="28"/>
          <w:szCs w:val="28"/>
          <w:lang w:val="uk-UA"/>
        </w:rPr>
        <w:t>.1</w:t>
      </w:r>
    </w:p>
    <w:p w:rsidR="00C42788" w:rsidRPr="004640BB" w:rsidRDefault="00C42788" w:rsidP="00FE098A">
      <w:pPr>
        <w:spacing w:line="360" w:lineRule="auto"/>
        <w:ind w:firstLine="709"/>
        <w:jc w:val="both"/>
        <w:rPr>
          <w:sz w:val="28"/>
          <w:szCs w:val="28"/>
          <w:lang w:val="uk-UA"/>
        </w:rPr>
      </w:pPr>
      <w:r w:rsidRPr="004640BB">
        <w:rPr>
          <w:sz w:val="28"/>
          <w:szCs w:val="28"/>
          <w:lang w:val="uk-UA"/>
        </w:rPr>
        <w:t>Наведений баланс не є абсолютно ліквідним ні на початок ні на кінець року. Сума найліквідніших активів (А1) на початок року достатня для покриття найтерміновіших зобов’язань (П1), але на кінець року ситуація погіршилась.</w:t>
      </w:r>
      <w:r w:rsidRPr="004640BB">
        <w:rPr>
          <w:sz w:val="28"/>
        </w:rPr>
        <w:t xml:space="preserve"> </w:t>
      </w:r>
      <w:r w:rsidRPr="004640BB">
        <w:rPr>
          <w:sz w:val="28"/>
          <w:szCs w:val="28"/>
          <w:lang w:val="uk-UA"/>
        </w:rPr>
        <w:t>З іншого боку, швидко ліквідні активи (А2) на початок року не мали змоги погасити короткострокові пасиви (П2). В кінці ж року ситуація поліпшилася і активи покрили пасиви. Щодо</w:t>
      </w:r>
      <w:r w:rsidR="00FE098A" w:rsidRPr="004640BB">
        <w:rPr>
          <w:sz w:val="28"/>
          <w:szCs w:val="28"/>
          <w:lang w:val="uk-UA"/>
        </w:rPr>
        <w:t xml:space="preserve"> </w:t>
      </w:r>
      <w:r w:rsidRPr="004640BB">
        <w:rPr>
          <w:sz w:val="28"/>
          <w:szCs w:val="28"/>
          <w:lang w:val="uk-UA"/>
        </w:rPr>
        <w:t>повільно реалізованих</w:t>
      </w:r>
      <w:r w:rsidR="00FE098A" w:rsidRPr="004640BB">
        <w:rPr>
          <w:sz w:val="28"/>
          <w:szCs w:val="28"/>
          <w:lang w:val="uk-UA"/>
        </w:rPr>
        <w:t xml:space="preserve"> </w:t>
      </w:r>
      <w:r w:rsidRPr="004640BB">
        <w:rPr>
          <w:sz w:val="28"/>
          <w:szCs w:val="28"/>
          <w:lang w:val="uk-UA"/>
        </w:rPr>
        <w:t>активів (А3), то як на початок, так і на кінець звітного періоду їх кількість достатня для покриття зобов’язань.</w:t>
      </w:r>
    </w:p>
    <w:p w:rsidR="00C42788" w:rsidRPr="004640BB" w:rsidRDefault="00C42788" w:rsidP="00FE098A">
      <w:pPr>
        <w:spacing w:line="360" w:lineRule="auto"/>
        <w:ind w:firstLine="709"/>
        <w:jc w:val="both"/>
        <w:rPr>
          <w:sz w:val="28"/>
          <w:szCs w:val="28"/>
          <w:lang w:val="uk-UA"/>
        </w:rPr>
      </w:pPr>
      <w:r w:rsidRPr="004640BB">
        <w:rPr>
          <w:sz w:val="28"/>
          <w:szCs w:val="28"/>
          <w:lang w:val="uk-UA"/>
        </w:rPr>
        <w:t>На основі отриманих даних провадиться розрахунок коефіцієнтів платоспроможності та ліквідності, результати якого представлені у таблиці</w:t>
      </w:r>
      <w:r w:rsidR="00376894" w:rsidRPr="004640BB">
        <w:rPr>
          <w:sz w:val="28"/>
          <w:szCs w:val="28"/>
          <w:lang w:val="uk-UA"/>
        </w:rPr>
        <w:t xml:space="preserve"> </w:t>
      </w:r>
      <w:r w:rsidRPr="004640BB">
        <w:rPr>
          <w:sz w:val="28"/>
          <w:szCs w:val="28"/>
          <w:lang w:val="uk-UA"/>
        </w:rPr>
        <w:t>2</w:t>
      </w:r>
      <w:r w:rsidR="00376894" w:rsidRPr="004640BB">
        <w:rPr>
          <w:sz w:val="28"/>
          <w:szCs w:val="28"/>
          <w:lang w:val="uk-UA"/>
        </w:rPr>
        <w:t>.3.2</w:t>
      </w:r>
    </w:p>
    <w:p w:rsidR="00FE098A" w:rsidRPr="004640BB" w:rsidRDefault="00FE098A" w:rsidP="00FE098A">
      <w:pPr>
        <w:spacing w:line="360" w:lineRule="auto"/>
        <w:ind w:firstLine="709"/>
        <w:jc w:val="both"/>
        <w:rPr>
          <w:sz w:val="28"/>
          <w:szCs w:val="28"/>
          <w:lang w:val="uk-UA"/>
        </w:rPr>
      </w:pPr>
    </w:p>
    <w:p w:rsidR="00C42788" w:rsidRPr="004640BB" w:rsidRDefault="00376894" w:rsidP="00FE098A">
      <w:pPr>
        <w:spacing w:line="360" w:lineRule="auto"/>
        <w:ind w:firstLine="709"/>
        <w:jc w:val="both"/>
        <w:rPr>
          <w:sz w:val="28"/>
          <w:szCs w:val="28"/>
          <w:lang w:val="uk-UA"/>
        </w:rPr>
      </w:pPr>
      <w:r w:rsidRPr="004640BB">
        <w:rPr>
          <w:sz w:val="28"/>
          <w:szCs w:val="28"/>
          <w:lang w:val="uk-UA"/>
        </w:rPr>
        <w:t>Таблиця 2.3</w:t>
      </w:r>
      <w:r w:rsidR="00C42788" w:rsidRPr="004640BB">
        <w:rPr>
          <w:sz w:val="28"/>
          <w:szCs w:val="28"/>
          <w:lang w:val="uk-UA"/>
        </w:rPr>
        <w:t>.2 Розрахунок коефіцієнтів ліквідності</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737"/>
        <w:gridCol w:w="1540"/>
        <w:gridCol w:w="1856"/>
        <w:gridCol w:w="1285"/>
      </w:tblGrid>
      <w:tr w:rsidR="00C42788" w:rsidRPr="00ED0C66" w:rsidTr="00ED0C66">
        <w:trPr>
          <w:jc w:val="center"/>
        </w:trPr>
        <w:tc>
          <w:tcPr>
            <w:tcW w:w="2808" w:type="dxa"/>
            <w:shd w:val="clear" w:color="auto" w:fill="auto"/>
          </w:tcPr>
          <w:p w:rsidR="00C42788" w:rsidRPr="00ED0C66" w:rsidRDefault="00C42788" w:rsidP="00040718">
            <w:pPr>
              <w:pStyle w:val="1"/>
              <w:rPr>
                <w:b w:val="0"/>
              </w:rPr>
            </w:pPr>
            <w:r w:rsidRPr="00ED0C66">
              <w:rPr>
                <w:b w:val="0"/>
              </w:rPr>
              <w:t xml:space="preserve">Показник </w:t>
            </w:r>
          </w:p>
        </w:tc>
        <w:tc>
          <w:tcPr>
            <w:tcW w:w="1800" w:type="dxa"/>
            <w:shd w:val="clear" w:color="auto" w:fill="auto"/>
          </w:tcPr>
          <w:p w:rsidR="00C42788" w:rsidRPr="00ED0C66" w:rsidRDefault="00C42788" w:rsidP="00040718">
            <w:pPr>
              <w:pStyle w:val="1"/>
              <w:rPr>
                <w:b w:val="0"/>
              </w:rPr>
            </w:pPr>
            <w:r w:rsidRPr="00ED0C66">
              <w:rPr>
                <w:b w:val="0"/>
              </w:rPr>
              <w:t>Нормативне значення</w:t>
            </w:r>
          </w:p>
        </w:tc>
        <w:tc>
          <w:tcPr>
            <w:tcW w:w="1620" w:type="dxa"/>
            <w:shd w:val="clear" w:color="auto" w:fill="auto"/>
          </w:tcPr>
          <w:p w:rsidR="00C42788" w:rsidRPr="00ED0C66" w:rsidRDefault="00C42788" w:rsidP="00040718">
            <w:pPr>
              <w:pStyle w:val="1"/>
              <w:rPr>
                <w:b w:val="0"/>
              </w:rPr>
            </w:pPr>
            <w:r w:rsidRPr="00ED0C66">
              <w:rPr>
                <w:b w:val="0"/>
              </w:rPr>
              <w:t>Початок звітного періоду</w:t>
            </w:r>
          </w:p>
        </w:tc>
        <w:tc>
          <w:tcPr>
            <w:tcW w:w="1980" w:type="dxa"/>
            <w:shd w:val="clear" w:color="auto" w:fill="auto"/>
          </w:tcPr>
          <w:p w:rsidR="00C42788" w:rsidRPr="00ED0C66" w:rsidRDefault="00C42788" w:rsidP="00040718">
            <w:pPr>
              <w:pStyle w:val="1"/>
              <w:rPr>
                <w:b w:val="0"/>
              </w:rPr>
            </w:pPr>
            <w:r w:rsidRPr="00ED0C66">
              <w:rPr>
                <w:b w:val="0"/>
              </w:rPr>
              <w:t>Кінець звітного періоду</w:t>
            </w:r>
          </w:p>
        </w:tc>
        <w:tc>
          <w:tcPr>
            <w:tcW w:w="1363" w:type="dxa"/>
            <w:shd w:val="clear" w:color="auto" w:fill="auto"/>
          </w:tcPr>
          <w:p w:rsidR="00C42788" w:rsidRPr="00ED0C66" w:rsidRDefault="00C42788" w:rsidP="00040718">
            <w:pPr>
              <w:pStyle w:val="1"/>
              <w:rPr>
                <w:b w:val="0"/>
              </w:rPr>
            </w:pPr>
            <w:r w:rsidRPr="00ED0C66">
              <w:rPr>
                <w:b w:val="0"/>
              </w:rPr>
              <w:t>Зміна (+,-)</w:t>
            </w:r>
          </w:p>
        </w:tc>
      </w:tr>
      <w:tr w:rsidR="00C42788" w:rsidRPr="00ED0C66" w:rsidTr="00ED0C66">
        <w:trPr>
          <w:jc w:val="center"/>
        </w:trPr>
        <w:tc>
          <w:tcPr>
            <w:tcW w:w="2808" w:type="dxa"/>
            <w:shd w:val="clear" w:color="auto" w:fill="auto"/>
          </w:tcPr>
          <w:p w:rsidR="00C42788" w:rsidRPr="00ED0C66" w:rsidRDefault="00C42788" w:rsidP="00040718">
            <w:pPr>
              <w:pStyle w:val="1"/>
              <w:rPr>
                <w:b w:val="0"/>
              </w:rPr>
            </w:pPr>
            <w:r w:rsidRPr="00ED0C66">
              <w:rPr>
                <w:b w:val="0"/>
              </w:rPr>
              <w:t>Коефіцієнт абсолютної ліквідності</w:t>
            </w:r>
          </w:p>
        </w:tc>
        <w:tc>
          <w:tcPr>
            <w:tcW w:w="1800" w:type="dxa"/>
            <w:shd w:val="clear" w:color="auto" w:fill="auto"/>
          </w:tcPr>
          <w:p w:rsidR="00C42788" w:rsidRPr="00ED0C66" w:rsidRDefault="00C42788" w:rsidP="00040718">
            <w:pPr>
              <w:pStyle w:val="1"/>
              <w:rPr>
                <w:b w:val="0"/>
              </w:rPr>
            </w:pPr>
            <w:r w:rsidRPr="00ED0C66">
              <w:rPr>
                <w:b w:val="0"/>
              </w:rPr>
              <w:t>0,2 – 0,25</w:t>
            </w:r>
          </w:p>
        </w:tc>
        <w:tc>
          <w:tcPr>
            <w:tcW w:w="1620" w:type="dxa"/>
            <w:shd w:val="clear" w:color="auto" w:fill="auto"/>
          </w:tcPr>
          <w:p w:rsidR="00C42788" w:rsidRPr="00ED0C66" w:rsidRDefault="00C42788" w:rsidP="00040718">
            <w:pPr>
              <w:pStyle w:val="1"/>
              <w:rPr>
                <w:b w:val="0"/>
              </w:rPr>
            </w:pPr>
            <w:r w:rsidRPr="00ED0C66">
              <w:rPr>
                <w:b w:val="0"/>
              </w:rPr>
              <w:t>0,1</w:t>
            </w:r>
          </w:p>
        </w:tc>
        <w:tc>
          <w:tcPr>
            <w:tcW w:w="1980" w:type="dxa"/>
            <w:shd w:val="clear" w:color="auto" w:fill="auto"/>
          </w:tcPr>
          <w:p w:rsidR="00C42788" w:rsidRPr="00ED0C66" w:rsidRDefault="00C42788" w:rsidP="00040718">
            <w:pPr>
              <w:pStyle w:val="1"/>
              <w:rPr>
                <w:b w:val="0"/>
              </w:rPr>
            </w:pPr>
            <w:r w:rsidRPr="00ED0C66">
              <w:rPr>
                <w:b w:val="0"/>
              </w:rPr>
              <w:t>0,0</w:t>
            </w:r>
          </w:p>
        </w:tc>
        <w:tc>
          <w:tcPr>
            <w:tcW w:w="1363" w:type="dxa"/>
            <w:shd w:val="clear" w:color="auto" w:fill="auto"/>
          </w:tcPr>
          <w:p w:rsidR="00C42788" w:rsidRPr="00ED0C66" w:rsidRDefault="00C42788" w:rsidP="00040718">
            <w:pPr>
              <w:pStyle w:val="1"/>
              <w:rPr>
                <w:b w:val="0"/>
              </w:rPr>
            </w:pPr>
            <w:r w:rsidRPr="00ED0C66">
              <w:rPr>
                <w:b w:val="0"/>
              </w:rPr>
              <w:t>(0,1)</w:t>
            </w:r>
          </w:p>
        </w:tc>
      </w:tr>
      <w:tr w:rsidR="00C42788" w:rsidRPr="00ED0C66" w:rsidTr="00ED0C66">
        <w:trPr>
          <w:jc w:val="center"/>
        </w:trPr>
        <w:tc>
          <w:tcPr>
            <w:tcW w:w="2808" w:type="dxa"/>
            <w:shd w:val="clear" w:color="auto" w:fill="auto"/>
          </w:tcPr>
          <w:p w:rsidR="00C42788" w:rsidRPr="00ED0C66" w:rsidRDefault="00C42788" w:rsidP="00040718">
            <w:pPr>
              <w:pStyle w:val="1"/>
              <w:rPr>
                <w:b w:val="0"/>
              </w:rPr>
            </w:pPr>
            <w:r w:rsidRPr="00ED0C66">
              <w:rPr>
                <w:b w:val="0"/>
              </w:rPr>
              <w:t>Коефіцієнт швидкої ліквідності</w:t>
            </w:r>
          </w:p>
        </w:tc>
        <w:tc>
          <w:tcPr>
            <w:tcW w:w="1800" w:type="dxa"/>
            <w:shd w:val="clear" w:color="auto" w:fill="auto"/>
          </w:tcPr>
          <w:p w:rsidR="00C42788" w:rsidRPr="00ED0C66" w:rsidRDefault="00C42788" w:rsidP="00040718">
            <w:pPr>
              <w:pStyle w:val="1"/>
              <w:rPr>
                <w:b w:val="0"/>
              </w:rPr>
            </w:pPr>
            <w:r w:rsidRPr="00ED0C66">
              <w:rPr>
                <w:b w:val="0"/>
              </w:rPr>
              <w:t>1,0 – 1,5</w:t>
            </w:r>
          </w:p>
        </w:tc>
        <w:tc>
          <w:tcPr>
            <w:tcW w:w="1620" w:type="dxa"/>
            <w:shd w:val="clear" w:color="auto" w:fill="auto"/>
          </w:tcPr>
          <w:p w:rsidR="00C42788" w:rsidRPr="00ED0C66" w:rsidRDefault="00C42788" w:rsidP="00040718">
            <w:pPr>
              <w:pStyle w:val="1"/>
              <w:rPr>
                <w:b w:val="0"/>
              </w:rPr>
            </w:pPr>
            <w:r w:rsidRPr="00ED0C66">
              <w:rPr>
                <w:b w:val="0"/>
              </w:rPr>
              <w:t>1,0</w:t>
            </w:r>
          </w:p>
        </w:tc>
        <w:tc>
          <w:tcPr>
            <w:tcW w:w="1980" w:type="dxa"/>
            <w:shd w:val="clear" w:color="auto" w:fill="auto"/>
          </w:tcPr>
          <w:p w:rsidR="00C42788" w:rsidRPr="00ED0C66" w:rsidRDefault="00C42788" w:rsidP="00040718">
            <w:pPr>
              <w:pStyle w:val="1"/>
              <w:rPr>
                <w:b w:val="0"/>
              </w:rPr>
            </w:pPr>
            <w:r w:rsidRPr="00ED0C66">
              <w:rPr>
                <w:b w:val="0"/>
              </w:rPr>
              <w:t>1,1</w:t>
            </w:r>
          </w:p>
        </w:tc>
        <w:tc>
          <w:tcPr>
            <w:tcW w:w="1363" w:type="dxa"/>
            <w:shd w:val="clear" w:color="auto" w:fill="auto"/>
          </w:tcPr>
          <w:p w:rsidR="00C42788" w:rsidRPr="00ED0C66" w:rsidRDefault="00C42788" w:rsidP="00040718">
            <w:pPr>
              <w:pStyle w:val="1"/>
              <w:rPr>
                <w:b w:val="0"/>
              </w:rPr>
            </w:pPr>
            <w:r w:rsidRPr="00ED0C66">
              <w:rPr>
                <w:b w:val="0"/>
              </w:rPr>
              <w:t>0,1</w:t>
            </w:r>
          </w:p>
        </w:tc>
      </w:tr>
      <w:tr w:rsidR="00C42788" w:rsidRPr="00ED0C66" w:rsidTr="00ED0C66">
        <w:trPr>
          <w:jc w:val="center"/>
        </w:trPr>
        <w:tc>
          <w:tcPr>
            <w:tcW w:w="2808" w:type="dxa"/>
            <w:shd w:val="clear" w:color="auto" w:fill="auto"/>
          </w:tcPr>
          <w:p w:rsidR="00C42788" w:rsidRPr="00ED0C66" w:rsidRDefault="00C42788" w:rsidP="00040718">
            <w:pPr>
              <w:pStyle w:val="1"/>
              <w:rPr>
                <w:b w:val="0"/>
              </w:rPr>
            </w:pPr>
            <w:r w:rsidRPr="00ED0C66">
              <w:rPr>
                <w:b w:val="0"/>
              </w:rPr>
              <w:t>Коефіцієнт поточної ліквідності</w:t>
            </w:r>
          </w:p>
        </w:tc>
        <w:tc>
          <w:tcPr>
            <w:tcW w:w="1800" w:type="dxa"/>
            <w:shd w:val="clear" w:color="auto" w:fill="auto"/>
          </w:tcPr>
          <w:p w:rsidR="00C42788" w:rsidRPr="00ED0C66" w:rsidRDefault="00C42788" w:rsidP="00040718">
            <w:pPr>
              <w:pStyle w:val="1"/>
              <w:rPr>
                <w:b w:val="0"/>
              </w:rPr>
            </w:pPr>
            <w:r w:rsidRPr="00ED0C66">
              <w:rPr>
                <w:b w:val="0"/>
              </w:rPr>
              <w:t>1,0 – 2,0</w:t>
            </w:r>
          </w:p>
        </w:tc>
        <w:tc>
          <w:tcPr>
            <w:tcW w:w="1620" w:type="dxa"/>
            <w:shd w:val="clear" w:color="auto" w:fill="auto"/>
          </w:tcPr>
          <w:p w:rsidR="00C42788" w:rsidRPr="00ED0C66" w:rsidRDefault="00C42788" w:rsidP="00040718">
            <w:pPr>
              <w:pStyle w:val="1"/>
              <w:rPr>
                <w:b w:val="0"/>
              </w:rPr>
            </w:pPr>
            <w:r w:rsidRPr="00ED0C66">
              <w:rPr>
                <w:b w:val="0"/>
              </w:rPr>
              <w:t>1,2</w:t>
            </w:r>
          </w:p>
        </w:tc>
        <w:tc>
          <w:tcPr>
            <w:tcW w:w="1980" w:type="dxa"/>
            <w:shd w:val="clear" w:color="auto" w:fill="auto"/>
          </w:tcPr>
          <w:p w:rsidR="00C42788" w:rsidRPr="00ED0C66" w:rsidRDefault="00C42788" w:rsidP="00040718">
            <w:pPr>
              <w:pStyle w:val="1"/>
              <w:rPr>
                <w:b w:val="0"/>
              </w:rPr>
            </w:pPr>
            <w:r w:rsidRPr="00ED0C66">
              <w:rPr>
                <w:b w:val="0"/>
              </w:rPr>
              <w:t>1,2</w:t>
            </w:r>
          </w:p>
        </w:tc>
        <w:tc>
          <w:tcPr>
            <w:tcW w:w="1363" w:type="dxa"/>
            <w:shd w:val="clear" w:color="auto" w:fill="auto"/>
          </w:tcPr>
          <w:p w:rsidR="00C42788" w:rsidRPr="00ED0C66" w:rsidRDefault="00C42788" w:rsidP="00040718">
            <w:pPr>
              <w:pStyle w:val="1"/>
              <w:rPr>
                <w:b w:val="0"/>
              </w:rPr>
            </w:pPr>
            <w:r w:rsidRPr="00ED0C66">
              <w:rPr>
                <w:b w:val="0"/>
              </w:rPr>
              <w:t>0,0</w:t>
            </w:r>
          </w:p>
        </w:tc>
      </w:tr>
      <w:tr w:rsidR="00C42788" w:rsidRPr="00ED0C66" w:rsidTr="00ED0C66">
        <w:trPr>
          <w:jc w:val="center"/>
        </w:trPr>
        <w:tc>
          <w:tcPr>
            <w:tcW w:w="2808" w:type="dxa"/>
            <w:shd w:val="clear" w:color="auto" w:fill="auto"/>
          </w:tcPr>
          <w:p w:rsidR="00C42788" w:rsidRPr="00ED0C66" w:rsidRDefault="00C42788" w:rsidP="00040718">
            <w:pPr>
              <w:pStyle w:val="1"/>
              <w:rPr>
                <w:b w:val="0"/>
              </w:rPr>
            </w:pPr>
            <w:r w:rsidRPr="00ED0C66">
              <w:rPr>
                <w:b w:val="0"/>
              </w:rPr>
              <w:t xml:space="preserve">Частка запасів і витрат у поточних зобов’язаннях </w:t>
            </w:r>
          </w:p>
        </w:tc>
        <w:tc>
          <w:tcPr>
            <w:tcW w:w="1800" w:type="dxa"/>
            <w:shd w:val="clear" w:color="auto" w:fill="auto"/>
          </w:tcPr>
          <w:p w:rsidR="00C42788" w:rsidRPr="00ED0C66" w:rsidRDefault="00C42788" w:rsidP="00040718">
            <w:pPr>
              <w:pStyle w:val="1"/>
              <w:rPr>
                <w:b w:val="0"/>
              </w:rPr>
            </w:pPr>
            <w:r w:rsidRPr="00ED0C66">
              <w:rPr>
                <w:b w:val="0"/>
              </w:rPr>
              <w:t>0,5 – 1,0</w:t>
            </w:r>
          </w:p>
        </w:tc>
        <w:tc>
          <w:tcPr>
            <w:tcW w:w="1620" w:type="dxa"/>
            <w:shd w:val="clear" w:color="auto" w:fill="auto"/>
          </w:tcPr>
          <w:p w:rsidR="00C42788" w:rsidRPr="00ED0C66" w:rsidRDefault="00C42788" w:rsidP="00040718">
            <w:pPr>
              <w:pStyle w:val="1"/>
              <w:rPr>
                <w:b w:val="0"/>
              </w:rPr>
            </w:pPr>
            <w:r w:rsidRPr="00ED0C66">
              <w:rPr>
                <w:b w:val="0"/>
              </w:rPr>
              <w:t>0,2</w:t>
            </w:r>
          </w:p>
        </w:tc>
        <w:tc>
          <w:tcPr>
            <w:tcW w:w="1980" w:type="dxa"/>
            <w:shd w:val="clear" w:color="auto" w:fill="auto"/>
          </w:tcPr>
          <w:p w:rsidR="00C42788" w:rsidRPr="00ED0C66" w:rsidRDefault="00C42788" w:rsidP="00040718">
            <w:pPr>
              <w:pStyle w:val="1"/>
              <w:rPr>
                <w:b w:val="0"/>
              </w:rPr>
            </w:pPr>
            <w:r w:rsidRPr="00ED0C66">
              <w:rPr>
                <w:b w:val="0"/>
              </w:rPr>
              <w:t>0,1</w:t>
            </w:r>
          </w:p>
        </w:tc>
        <w:tc>
          <w:tcPr>
            <w:tcW w:w="1363" w:type="dxa"/>
            <w:shd w:val="clear" w:color="auto" w:fill="auto"/>
          </w:tcPr>
          <w:p w:rsidR="00C42788" w:rsidRPr="00ED0C66" w:rsidRDefault="00C42788" w:rsidP="00040718">
            <w:pPr>
              <w:pStyle w:val="1"/>
              <w:rPr>
                <w:b w:val="0"/>
              </w:rPr>
            </w:pPr>
            <w:r w:rsidRPr="00ED0C66">
              <w:rPr>
                <w:b w:val="0"/>
              </w:rPr>
              <w:t>(0,1)</w:t>
            </w:r>
          </w:p>
        </w:tc>
      </w:tr>
      <w:tr w:rsidR="00C42788" w:rsidRPr="00ED0C66" w:rsidTr="00ED0C66">
        <w:trPr>
          <w:jc w:val="center"/>
        </w:trPr>
        <w:tc>
          <w:tcPr>
            <w:tcW w:w="2808" w:type="dxa"/>
            <w:shd w:val="clear" w:color="auto" w:fill="auto"/>
          </w:tcPr>
          <w:p w:rsidR="00C42788" w:rsidRPr="00ED0C66" w:rsidRDefault="00C42788" w:rsidP="00040718">
            <w:pPr>
              <w:pStyle w:val="1"/>
              <w:rPr>
                <w:b w:val="0"/>
              </w:rPr>
            </w:pPr>
            <w:r w:rsidRPr="00ED0C66">
              <w:rPr>
                <w:b w:val="0"/>
              </w:rPr>
              <w:t>Коефіцієнт оборотності запасів</w:t>
            </w:r>
          </w:p>
        </w:tc>
        <w:tc>
          <w:tcPr>
            <w:tcW w:w="1800" w:type="dxa"/>
            <w:shd w:val="clear" w:color="auto" w:fill="auto"/>
          </w:tcPr>
          <w:p w:rsidR="00C42788" w:rsidRPr="00ED0C66" w:rsidRDefault="00C42788" w:rsidP="00040718">
            <w:pPr>
              <w:pStyle w:val="1"/>
              <w:rPr>
                <w:b w:val="0"/>
              </w:rPr>
            </w:pPr>
          </w:p>
        </w:tc>
        <w:tc>
          <w:tcPr>
            <w:tcW w:w="1620" w:type="dxa"/>
            <w:shd w:val="clear" w:color="auto" w:fill="auto"/>
          </w:tcPr>
          <w:p w:rsidR="00C42788" w:rsidRPr="00ED0C66" w:rsidRDefault="00C42788" w:rsidP="00040718">
            <w:pPr>
              <w:pStyle w:val="1"/>
              <w:rPr>
                <w:b w:val="0"/>
              </w:rPr>
            </w:pPr>
            <w:r w:rsidRPr="00ED0C66">
              <w:rPr>
                <w:b w:val="0"/>
              </w:rPr>
              <w:t>1,1</w:t>
            </w:r>
          </w:p>
        </w:tc>
        <w:tc>
          <w:tcPr>
            <w:tcW w:w="1980" w:type="dxa"/>
            <w:shd w:val="clear" w:color="auto" w:fill="auto"/>
          </w:tcPr>
          <w:p w:rsidR="00C42788" w:rsidRPr="00ED0C66" w:rsidRDefault="00C42788" w:rsidP="00040718">
            <w:pPr>
              <w:pStyle w:val="1"/>
              <w:rPr>
                <w:b w:val="0"/>
              </w:rPr>
            </w:pPr>
            <w:r w:rsidRPr="00ED0C66">
              <w:rPr>
                <w:b w:val="0"/>
              </w:rPr>
              <w:t>2,5</w:t>
            </w:r>
          </w:p>
        </w:tc>
        <w:tc>
          <w:tcPr>
            <w:tcW w:w="1363" w:type="dxa"/>
            <w:shd w:val="clear" w:color="auto" w:fill="auto"/>
          </w:tcPr>
          <w:p w:rsidR="00C42788" w:rsidRPr="00ED0C66" w:rsidRDefault="00C42788" w:rsidP="00040718">
            <w:pPr>
              <w:pStyle w:val="1"/>
              <w:rPr>
                <w:b w:val="0"/>
              </w:rPr>
            </w:pPr>
            <w:r w:rsidRPr="00ED0C66">
              <w:rPr>
                <w:b w:val="0"/>
              </w:rPr>
              <w:t>1,4</w:t>
            </w:r>
          </w:p>
        </w:tc>
      </w:tr>
      <w:tr w:rsidR="00C42788" w:rsidRPr="00ED0C66" w:rsidTr="00ED0C66">
        <w:trPr>
          <w:jc w:val="center"/>
        </w:trPr>
        <w:tc>
          <w:tcPr>
            <w:tcW w:w="2808" w:type="dxa"/>
            <w:shd w:val="clear" w:color="auto" w:fill="auto"/>
          </w:tcPr>
          <w:p w:rsidR="00C42788" w:rsidRPr="00ED0C66" w:rsidRDefault="00C42788" w:rsidP="00040718">
            <w:pPr>
              <w:pStyle w:val="1"/>
              <w:rPr>
                <w:b w:val="0"/>
              </w:rPr>
            </w:pPr>
            <w:r w:rsidRPr="00ED0C66">
              <w:rPr>
                <w:b w:val="0"/>
              </w:rPr>
              <w:t>Коефіцієнт оборотності дебіторської заборгованості</w:t>
            </w:r>
          </w:p>
        </w:tc>
        <w:tc>
          <w:tcPr>
            <w:tcW w:w="1800" w:type="dxa"/>
            <w:shd w:val="clear" w:color="auto" w:fill="auto"/>
          </w:tcPr>
          <w:p w:rsidR="00C42788" w:rsidRPr="00ED0C66" w:rsidRDefault="00C42788" w:rsidP="00040718">
            <w:pPr>
              <w:pStyle w:val="1"/>
              <w:rPr>
                <w:b w:val="0"/>
              </w:rPr>
            </w:pPr>
          </w:p>
        </w:tc>
        <w:tc>
          <w:tcPr>
            <w:tcW w:w="1620" w:type="dxa"/>
            <w:shd w:val="clear" w:color="auto" w:fill="auto"/>
          </w:tcPr>
          <w:p w:rsidR="00C42788" w:rsidRPr="00ED0C66" w:rsidRDefault="00C42788" w:rsidP="00040718">
            <w:pPr>
              <w:pStyle w:val="1"/>
              <w:rPr>
                <w:b w:val="0"/>
              </w:rPr>
            </w:pPr>
            <w:r w:rsidRPr="00ED0C66">
              <w:rPr>
                <w:b w:val="0"/>
              </w:rPr>
              <w:t>0,3</w:t>
            </w:r>
          </w:p>
        </w:tc>
        <w:tc>
          <w:tcPr>
            <w:tcW w:w="1980" w:type="dxa"/>
            <w:shd w:val="clear" w:color="auto" w:fill="auto"/>
          </w:tcPr>
          <w:p w:rsidR="00C42788" w:rsidRPr="00ED0C66" w:rsidRDefault="00C42788" w:rsidP="00040718">
            <w:pPr>
              <w:pStyle w:val="1"/>
              <w:rPr>
                <w:b w:val="0"/>
              </w:rPr>
            </w:pPr>
            <w:r w:rsidRPr="00ED0C66">
              <w:rPr>
                <w:b w:val="0"/>
              </w:rPr>
              <w:t>0,4</w:t>
            </w:r>
          </w:p>
        </w:tc>
        <w:tc>
          <w:tcPr>
            <w:tcW w:w="1363" w:type="dxa"/>
            <w:shd w:val="clear" w:color="auto" w:fill="auto"/>
          </w:tcPr>
          <w:p w:rsidR="00C42788" w:rsidRPr="00ED0C66" w:rsidRDefault="00C42788" w:rsidP="00040718">
            <w:pPr>
              <w:pStyle w:val="1"/>
              <w:rPr>
                <w:b w:val="0"/>
              </w:rPr>
            </w:pPr>
            <w:r w:rsidRPr="00ED0C66">
              <w:rPr>
                <w:b w:val="0"/>
              </w:rPr>
              <w:t>0,1</w:t>
            </w:r>
          </w:p>
        </w:tc>
      </w:tr>
      <w:tr w:rsidR="00C42788" w:rsidRPr="00ED0C66" w:rsidTr="00ED0C66">
        <w:trPr>
          <w:jc w:val="center"/>
        </w:trPr>
        <w:tc>
          <w:tcPr>
            <w:tcW w:w="2808" w:type="dxa"/>
            <w:shd w:val="clear" w:color="auto" w:fill="auto"/>
          </w:tcPr>
          <w:p w:rsidR="00C42788" w:rsidRPr="00ED0C66" w:rsidRDefault="00C42788" w:rsidP="00040718">
            <w:pPr>
              <w:pStyle w:val="1"/>
              <w:rPr>
                <w:b w:val="0"/>
              </w:rPr>
            </w:pPr>
            <w:r w:rsidRPr="00ED0C66">
              <w:rPr>
                <w:b w:val="0"/>
              </w:rPr>
              <w:t>Коефіцієнт оборотності кредиторської заборгованості</w:t>
            </w:r>
          </w:p>
        </w:tc>
        <w:tc>
          <w:tcPr>
            <w:tcW w:w="1800" w:type="dxa"/>
            <w:shd w:val="clear" w:color="auto" w:fill="auto"/>
          </w:tcPr>
          <w:p w:rsidR="00C42788" w:rsidRPr="00ED0C66" w:rsidRDefault="00C42788" w:rsidP="00040718">
            <w:pPr>
              <w:pStyle w:val="1"/>
              <w:rPr>
                <w:b w:val="0"/>
              </w:rPr>
            </w:pPr>
          </w:p>
        </w:tc>
        <w:tc>
          <w:tcPr>
            <w:tcW w:w="1620" w:type="dxa"/>
            <w:shd w:val="clear" w:color="auto" w:fill="auto"/>
          </w:tcPr>
          <w:p w:rsidR="00C42788" w:rsidRPr="00ED0C66" w:rsidRDefault="00C42788" w:rsidP="00040718">
            <w:pPr>
              <w:pStyle w:val="1"/>
              <w:rPr>
                <w:b w:val="0"/>
              </w:rPr>
            </w:pPr>
            <w:r w:rsidRPr="00ED0C66">
              <w:rPr>
                <w:b w:val="0"/>
              </w:rPr>
              <w:t>0,2</w:t>
            </w:r>
          </w:p>
        </w:tc>
        <w:tc>
          <w:tcPr>
            <w:tcW w:w="1980" w:type="dxa"/>
            <w:shd w:val="clear" w:color="auto" w:fill="auto"/>
          </w:tcPr>
          <w:p w:rsidR="00C42788" w:rsidRPr="00ED0C66" w:rsidRDefault="00C42788" w:rsidP="00040718">
            <w:pPr>
              <w:pStyle w:val="1"/>
              <w:rPr>
                <w:b w:val="0"/>
              </w:rPr>
            </w:pPr>
            <w:r w:rsidRPr="00ED0C66">
              <w:rPr>
                <w:b w:val="0"/>
              </w:rPr>
              <w:t>0,3</w:t>
            </w:r>
          </w:p>
        </w:tc>
        <w:tc>
          <w:tcPr>
            <w:tcW w:w="1363" w:type="dxa"/>
            <w:shd w:val="clear" w:color="auto" w:fill="auto"/>
          </w:tcPr>
          <w:p w:rsidR="00C42788" w:rsidRPr="00ED0C66" w:rsidRDefault="00C42788" w:rsidP="00040718">
            <w:pPr>
              <w:pStyle w:val="1"/>
              <w:rPr>
                <w:b w:val="0"/>
              </w:rPr>
            </w:pPr>
            <w:r w:rsidRPr="00ED0C66">
              <w:rPr>
                <w:b w:val="0"/>
              </w:rPr>
              <w:t>0,1</w:t>
            </w:r>
          </w:p>
        </w:tc>
      </w:tr>
    </w:tbl>
    <w:p w:rsidR="00C42788" w:rsidRPr="004640BB" w:rsidRDefault="00C42788" w:rsidP="00FE098A">
      <w:pPr>
        <w:spacing w:line="360" w:lineRule="auto"/>
        <w:ind w:firstLine="709"/>
        <w:jc w:val="both"/>
        <w:rPr>
          <w:sz w:val="28"/>
          <w:szCs w:val="28"/>
          <w:lang w:val="uk-UA"/>
        </w:rPr>
      </w:pPr>
    </w:p>
    <w:p w:rsidR="00C42788" w:rsidRPr="004640BB" w:rsidRDefault="00C42788" w:rsidP="00FE098A">
      <w:pPr>
        <w:spacing w:line="360" w:lineRule="auto"/>
        <w:ind w:firstLine="709"/>
        <w:jc w:val="both"/>
        <w:rPr>
          <w:sz w:val="28"/>
          <w:szCs w:val="28"/>
          <w:lang w:val="uk-UA"/>
        </w:rPr>
      </w:pPr>
      <w:r w:rsidRPr="004640BB">
        <w:rPr>
          <w:sz w:val="28"/>
          <w:szCs w:val="28"/>
          <w:lang w:val="uk-UA"/>
        </w:rPr>
        <w:t>З таблиці</w:t>
      </w:r>
      <w:r w:rsidR="00545224" w:rsidRPr="004640BB">
        <w:rPr>
          <w:sz w:val="28"/>
          <w:szCs w:val="28"/>
          <w:lang w:val="uk-UA"/>
        </w:rPr>
        <w:t xml:space="preserve"> 2.3.2</w:t>
      </w:r>
      <w:r w:rsidR="00FE098A" w:rsidRPr="004640BB">
        <w:rPr>
          <w:sz w:val="28"/>
          <w:szCs w:val="28"/>
          <w:lang w:val="uk-UA"/>
        </w:rPr>
        <w:t xml:space="preserve"> </w:t>
      </w:r>
      <w:r w:rsidRPr="004640BB">
        <w:rPr>
          <w:sz w:val="28"/>
          <w:szCs w:val="28"/>
          <w:lang w:val="uk-UA"/>
        </w:rPr>
        <w:t>видно, що ситуація з ліквідністю та платоспроможністю підприємства не цілком задовільна, як</w:t>
      </w:r>
      <w:r w:rsidR="00FE098A" w:rsidRPr="004640BB">
        <w:rPr>
          <w:sz w:val="28"/>
          <w:szCs w:val="28"/>
          <w:lang w:val="uk-UA"/>
        </w:rPr>
        <w:t xml:space="preserve"> </w:t>
      </w:r>
      <w:r w:rsidRPr="004640BB">
        <w:rPr>
          <w:sz w:val="28"/>
          <w:szCs w:val="28"/>
          <w:lang w:val="uk-UA"/>
        </w:rPr>
        <w:t>на початок, так і на кінець року. Коефіцієнт абсолютної ліквідності і на початок</w:t>
      </w:r>
      <w:r w:rsidR="00695609" w:rsidRPr="004640BB">
        <w:rPr>
          <w:sz w:val="28"/>
          <w:szCs w:val="28"/>
          <w:lang w:val="uk-UA"/>
        </w:rPr>
        <w:t xml:space="preserve"> (0,1)</w:t>
      </w:r>
      <w:r w:rsidRPr="004640BB">
        <w:rPr>
          <w:sz w:val="28"/>
          <w:szCs w:val="28"/>
          <w:lang w:val="uk-UA"/>
        </w:rPr>
        <w:t xml:space="preserve"> і на кінець</w:t>
      </w:r>
      <w:r w:rsidR="00695609" w:rsidRPr="004640BB">
        <w:rPr>
          <w:sz w:val="28"/>
          <w:szCs w:val="28"/>
          <w:lang w:val="uk-UA"/>
        </w:rPr>
        <w:t xml:space="preserve"> (0,0)</w:t>
      </w:r>
      <w:r w:rsidRPr="004640BB">
        <w:rPr>
          <w:sz w:val="28"/>
          <w:szCs w:val="28"/>
          <w:lang w:val="uk-UA"/>
        </w:rPr>
        <w:t xml:space="preserve"> року значно менші допустимої норми. Це</w:t>
      </w:r>
      <w:r w:rsidR="00FE098A" w:rsidRPr="004640BB">
        <w:rPr>
          <w:sz w:val="28"/>
          <w:szCs w:val="28"/>
          <w:lang w:val="uk-UA"/>
        </w:rPr>
        <w:t xml:space="preserve"> </w:t>
      </w:r>
      <w:r w:rsidRPr="004640BB">
        <w:rPr>
          <w:sz w:val="28"/>
          <w:szCs w:val="28"/>
          <w:lang w:val="uk-UA"/>
        </w:rPr>
        <w:t>означає, що підприємство може відчути значні труднощі у поточних розрахунках, які, в свою чергу тягнуть за собою штрафні санкції. Натомість коефіцієнт швидкої ліквідності, маючи на початок звітного періоду задовільне значення, на кінець збільшився на 0,1. Коефіцієнт поточної ліквідності на початок і на кінець не змінився і знаходиться в рамках норми. Частка запасів і витрат у поточних зобов’язаннях є не достатньою в періодах. Щодо інших показників, то можна сказати, що на кінець періоду вони значно збільшилися</w:t>
      </w:r>
      <w:r w:rsidR="004B771F" w:rsidRPr="004640BB">
        <w:rPr>
          <w:sz w:val="28"/>
          <w:szCs w:val="28"/>
          <w:lang w:val="uk-UA"/>
        </w:rPr>
        <w:t>.</w:t>
      </w:r>
    </w:p>
    <w:p w:rsidR="00040718" w:rsidRDefault="00040718" w:rsidP="00FE098A">
      <w:pPr>
        <w:shd w:val="clear" w:color="auto" w:fill="FFFFFF"/>
        <w:spacing w:line="360" w:lineRule="auto"/>
        <w:ind w:firstLine="709"/>
        <w:jc w:val="both"/>
        <w:rPr>
          <w:sz w:val="28"/>
          <w:lang w:val="uk-UA"/>
        </w:rPr>
      </w:pPr>
    </w:p>
    <w:p w:rsidR="001E06DB" w:rsidRPr="004640BB" w:rsidRDefault="00376894" w:rsidP="00FE098A">
      <w:pPr>
        <w:shd w:val="clear" w:color="auto" w:fill="FFFFFF"/>
        <w:spacing w:line="360" w:lineRule="auto"/>
        <w:ind w:firstLine="709"/>
        <w:jc w:val="both"/>
        <w:rPr>
          <w:sz w:val="28"/>
          <w:lang w:val="uk-UA"/>
        </w:rPr>
      </w:pPr>
      <w:r w:rsidRPr="004640BB">
        <w:rPr>
          <w:sz w:val="28"/>
          <w:lang w:val="uk-UA"/>
        </w:rPr>
        <w:t>2</w:t>
      </w:r>
      <w:r w:rsidR="001E06DB" w:rsidRPr="004640BB">
        <w:rPr>
          <w:sz w:val="28"/>
          <w:lang w:val="uk-UA"/>
        </w:rPr>
        <w:t>.</w:t>
      </w:r>
      <w:r w:rsidRPr="004640BB">
        <w:rPr>
          <w:sz w:val="28"/>
          <w:lang w:val="uk-UA"/>
        </w:rPr>
        <w:t>4</w:t>
      </w:r>
      <w:r w:rsidR="001E06DB" w:rsidRPr="004640BB">
        <w:rPr>
          <w:sz w:val="28"/>
          <w:lang w:val="uk-UA"/>
        </w:rPr>
        <w:t xml:space="preserve"> Аналіз і оцінка ф</w:t>
      </w:r>
      <w:r w:rsidR="00040718">
        <w:rPr>
          <w:sz w:val="28"/>
          <w:lang w:val="uk-UA"/>
        </w:rPr>
        <w:t>інансової сталості підприємства</w:t>
      </w:r>
    </w:p>
    <w:p w:rsidR="001E06DB" w:rsidRPr="004640BB" w:rsidRDefault="001E06DB" w:rsidP="00FE098A">
      <w:pPr>
        <w:spacing w:line="360" w:lineRule="auto"/>
        <w:ind w:firstLine="709"/>
        <w:jc w:val="both"/>
        <w:rPr>
          <w:sz w:val="28"/>
          <w:szCs w:val="28"/>
          <w:lang w:val="uk-UA"/>
        </w:rPr>
      </w:pPr>
    </w:p>
    <w:p w:rsidR="001E06DB" w:rsidRPr="004640BB" w:rsidRDefault="001E06DB" w:rsidP="00FE098A">
      <w:pPr>
        <w:spacing w:line="360" w:lineRule="auto"/>
        <w:ind w:firstLine="709"/>
        <w:jc w:val="both"/>
        <w:rPr>
          <w:sz w:val="28"/>
          <w:szCs w:val="28"/>
          <w:lang w:val="uk-UA"/>
        </w:rPr>
      </w:pPr>
      <w:r w:rsidRPr="004640BB">
        <w:rPr>
          <w:sz w:val="28"/>
          <w:szCs w:val="28"/>
          <w:lang w:val="uk-UA"/>
        </w:rPr>
        <w:t>Фінансова стійкість оцінюється на підставі співвідношення власних і позичкових коштів у активах підприємства, темпів нагромадження власних коштів внаслідок господарської діяльності, спів­відношення довготермінових і короткотермінових позик, достатнього забезпечення матеріальних оборотних засобів власними джерелами.</w:t>
      </w:r>
    </w:p>
    <w:p w:rsidR="001E06DB" w:rsidRPr="004640BB" w:rsidRDefault="001E06DB" w:rsidP="00FE098A">
      <w:pPr>
        <w:spacing w:line="360" w:lineRule="auto"/>
        <w:ind w:firstLine="709"/>
        <w:jc w:val="both"/>
        <w:rPr>
          <w:sz w:val="28"/>
          <w:szCs w:val="28"/>
          <w:lang w:val="uk-UA"/>
        </w:rPr>
      </w:pPr>
      <w:r w:rsidRPr="004640BB">
        <w:rPr>
          <w:sz w:val="28"/>
          <w:szCs w:val="28"/>
          <w:lang w:val="uk-UA"/>
        </w:rPr>
        <w:t>Аналіз фінансової стійкості підприємства здійснюють на підставі комплексу абсолютних показників і відносних фінансових коефіцієнтів, що розраховуються в доповнення до абсолютних.</w:t>
      </w:r>
    </w:p>
    <w:p w:rsidR="00B9432F" w:rsidRPr="004640BB" w:rsidRDefault="00B9432F" w:rsidP="00FE098A">
      <w:pPr>
        <w:spacing w:line="360" w:lineRule="auto"/>
        <w:ind w:firstLine="709"/>
        <w:jc w:val="both"/>
        <w:rPr>
          <w:sz w:val="28"/>
          <w:szCs w:val="28"/>
          <w:lang w:val="uk-UA"/>
        </w:rPr>
      </w:pPr>
      <w:r w:rsidRPr="004640BB">
        <w:rPr>
          <w:sz w:val="28"/>
          <w:szCs w:val="28"/>
          <w:lang w:val="uk-UA"/>
        </w:rPr>
        <w:t>Для характеристики джерел формування матеріальних оборотних коштів (запасів) використовується кілька показників, що і характеризують види джерел (таб. 2.4.1).</w:t>
      </w:r>
    </w:p>
    <w:p w:rsidR="00C7533A" w:rsidRPr="004640BB" w:rsidRDefault="00C7533A" w:rsidP="00FE098A">
      <w:pPr>
        <w:spacing w:line="360" w:lineRule="auto"/>
        <w:ind w:firstLine="709"/>
        <w:jc w:val="both"/>
        <w:rPr>
          <w:sz w:val="28"/>
          <w:szCs w:val="28"/>
          <w:lang w:val="uk-UA"/>
        </w:rPr>
      </w:pPr>
      <w:r w:rsidRPr="004640BB">
        <w:rPr>
          <w:sz w:val="28"/>
          <w:szCs w:val="28"/>
          <w:lang w:val="uk-UA"/>
        </w:rPr>
        <w:t>Таблиця</w:t>
      </w:r>
      <w:r w:rsidR="00FE098A" w:rsidRPr="004640BB">
        <w:rPr>
          <w:sz w:val="28"/>
          <w:szCs w:val="28"/>
          <w:lang w:val="uk-UA"/>
        </w:rPr>
        <w:t xml:space="preserve"> </w:t>
      </w:r>
      <w:r w:rsidR="00376894" w:rsidRPr="004640BB">
        <w:rPr>
          <w:sz w:val="28"/>
          <w:szCs w:val="28"/>
          <w:lang w:val="uk-UA"/>
        </w:rPr>
        <w:t>2</w:t>
      </w:r>
      <w:r w:rsidRPr="004640BB">
        <w:rPr>
          <w:sz w:val="28"/>
          <w:szCs w:val="28"/>
          <w:lang w:val="uk-UA"/>
        </w:rPr>
        <w:t>.4</w:t>
      </w:r>
      <w:r w:rsidR="00376894" w:rsidRPr="004640BB">
        <w:rPr>
          <w:sz w:val="28"/>
          <w:szCs w:val="28"/>
          <w:lang w:val="uk-UA"/>
        </w:rPr>
        <w:t>.1</w:t>
      </w:r>
      <w:r w:rsidR="00040718">
        <w:rPr>
          <w:sz w:val="28"/>
          <w:szCs w:val="28"/>
          <w:lang w:val="uk-UA"/>
        </w:rPr>
        <w:t xml:space="preserve"> </w:t>
      </w:r>
      <w:r w:rsidR="00820FAA" w:rsidRPr="004640BB">
        <w:rPr>
          <w:sz w:val="28"/>
          <w:szCs w:val="28"/>
          <w:lang w:val="uk-UA"/>
        </w:rPr>
        <w:t>Аналіз абсолютних показників фінансової стійкості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960"/>
        <w:gridCol w:w="1800"/>
        <w:gridCol w:w="1980"/>
        <w:gridCol w:w="1183"/>
      </w:tblGrid>
      <w:tr w:rsidR="00820FAA" w:rsidRPr="00ED0C66" w:rsidTr="00ED0C66">
        <w:tc>
          <w:tcPr>
            <w:tcW w:w="648" w:type="dxa"/>
            <w:shd w:val="clear" w:color="auto" w:fill="auto"/>
          </w:tcPr>
          <w:p w:rsidR="00820FAA" w:rsidRPr="00ED0C66" w:rsidRDefault="00820FAA" w:rsidP="00040718">
            <w:pPr>
              <w:pStyle w:val="1"/>
              <w:rPr>
                <w:b w:val="0"/>
              </w:rPr>
            </w:pPr>
            <w:r w:rsidRPr="00ED0C66">
              <w:rPr>
                <w:b w:val="0"/>
              </w:rPr>
              <w:t>п/п</w:t>
            </w:r>
          </w:p>
        </w:tc>
        <w:tc>
          <w:tcPr>
            <w:tcW w:w="3960" w:type="dxa"/>
            <w:shd w:val="clear" w:color="auto" w:fill="auto"/>
          </w:tcPr>
          <w:p w:rsidR="00820FAA" w:rsidRPr="00ED0C66" w:rsidRDefault="00820FAA" w:rsidP="00040718">
            <w:pPr>
              <w:pStyle w:val="1"/>
              <w:rPr>
                <w:b w:val="0"/>
              </w:rPr>
            </w:pPr>
            <w:r w:rsidRPr="00ED0C66">
              <w:rPr>
                <w:b w:val="0"/>
              </w:rPr>
              <w:t xml:space="preserve">Показник </w:t>
            </w:r>
          </w:p>
        </w:tc>
        <w:tc>
          <w:tcPr>
            <w:tcW w:w="1800" w:type="dxa"/>
            <w:shd w:val="clear" w:color="auto" w:fill="auto"/>
          </w:tcPr>
          <w:p w:rsidR="00820FAA" w:rsidRPr="00ED0C66" w:rsidRDefault="00820FAA" w:rsidP="00040718">
            <w:pPr>
              <w:pStyle w:val="1"/>
              <w:rPr>
                <w:b w:val="0"/>
              </w:rPr>
            </w:pPr>
            <w:r w:rsidRPr="00ED0C66">
              <w:rPr>
                <w:b w:val="0"/>
              </w:rPr>
              <w:t>На початок звітного періоду</w:t>
            </w:r>
          </w:p>
        </w:tc>
        <w:tc>
          <w:tcPr>
            <w:tcW w:w="1980" w:type="dxa"/>
            <w:shd w:val="clear" w:color="auto" w:fill="auto"/>
          </w:tcPr>
          <w:p w:rsidR="00820FAA" w:rsidRPr="00ED0C66" w:rsidRDefault="00820FAA" w:rsidP="00040718">
            <w:pPr>
              <w:pStyle w:val="1"/>
              <w:rPr>
                <w:b w:val="0"/>
              </w:rPr>
            </w:pPr>
            <w:r w:rsidRPr="00ED0C66">
              <w:rPr>
                <w:b w:val="0"/>
              </w:rPr>
              <w:t>На кінець звітного періоду</w:t>
            </w:r>
          </w:p>
        </w:tc>
        <w:tc>
          <w:tcPr>
            <w:tcW w:w="1183" w:type="dxa"/>
            <w:shd w:val="clear" w:color="auto" w:fill="auto"/>
          </w:tcPr>
          <w:p w:rsidR="00820FAA" w:rsidRPr="00ED0C66" w:rsidRDefault="00820FAA" w:rsidP="00040718">
            <w:pPr>
              <w:pStyle w:val="1"/>
              <w:rPr>
                <w:b w:val="0"/>
              </w:rPr>
            </w:pPr>
            <w:r w:rsidRPr="00ED0C66">
              <w:rPr>
                <w:b w:val="0"/>
              </w:rPr>
              <w:t>Зміна (+,-)</w:t>
            </w:r>
          </w:p>
        </w:tc>
      </w:tr>
      <w:tr w:rsidR="00820FAA" w:rsidRPr="00ED0C66" w:rsidTr="00ED0C66">
        <w:tc>
          <w:tcPr>
            <w:tcW w:w="648" w:type="dxa"/>
            <w:shd w:val="clear" w:color="auto" w:fill="auto"/>
          </w:tcPr>
          <w:p w:rsidR="00820FAA" w:rsidRPr="00ED0C66" w:rsidRDefault="00820FAA" w:rsidP="00040718">
            <w:pPr>
              <w:pStyle w:val="1"/>
              <w:rPr>
                <w:b w:val="0"/>
              </w:rPr>
            </w:pPr>
            <w:r w:rsidRPr="00ED0C66">
              <w:rPr>
                <w:b w:val="0"/>
              </w:rPr>
              <w:t>1</w:t>
            </w:r>
          </w:p>
        </w:tc>
        <w:tc>
          <w:tcPr>
            <w:tcW w:w="3960" w:type="dxa"/>
            <w:shd w:val="clear" w:color="auto" w:fill="auto"/>
          </w:tcPr>
          <w:p w:rsidR="00820FAA" w:rsidRPr="00ED0C66" w:rsidRDefault="00820FAA" w:rsidP="00040718">
            <w:pPr>
              <w:pStyle w:val="1"/>
              <w:rPr>
                <w:b w:val="0"/>
              </w:rPr>
            </w:pPr>
            <w:r w:rsidRPr="00ED0C66">
              <w:rPr>
                <w:b w:val="0"/>
              </w:rPr>
              <w:t>2</w:t>
            </w:r>
          </w:p>
        </w:tc>
        <w:tc>
          <w:tcPr>
            <w:tcW w:w="1800" w:type="dxa"/>
            <w:shd w:val="clear" w:color="auto" w:fill="auto"/>
          </w:tcPr>
          <w:p w:rsidR="00820FAA" w:rsidRPr="00ED0C66" w:rsidRDefault="00820FAA" w:rsidP="00040718">
            <w:pPr>
              <w:pStyle w:val="1"/>
              <w:rPr>
                <w:b w:val="0"/>
              </w:rPr>
            </w:pPr>
            <w:r w:rsidRPr="00ED0C66">
              <w:rPr>
                <w:b w:val="0"/>
              </w:rPr>
              <w:t>3</w:t>
            </w:r>
          </w:p>
        </w:tc>
        <w:tc>
          <w:tcPr>
            <w:tcW w:w="1980" w:type="dxa"/>
            <w:shd w:val="clear" w:color="auto" w:fill="auto"/>
          </w:tcPr>
          <w:p w:rsidR="00820FAA" w:rsidRPr="00ED0C66" w:rsidRDefault="00820FAA" w:rsidP="00040718">
            <w:pPr>
              <w:pStyle w:val="1"/>
              <w:rPr>
                <w:b w:val="0"/>
              </w:rPr>
            </w:pPr>
            <w:r w:rsidRPr="00ED0C66">
              <w:rPr>
                <w:b w:val="0"/>
              </w:rPr>
              <w:t>4</w:t>
            </w:r>
          </w:p>
        </w:tc>
        <w:tc>
          <w:tcPr>
            <w:tcW w:w="1183" w:type="dxa"/>
            <w:shd w:val="clear" w:color="auto" w:fill="auto"/>
          </w:tcPr>
          <w:p w:rsidR="00820FAA" w:rsidRPr="00ED0C66" w:rsidRDefault="00820FAA" w:rsidP="00040718">
            <w:pPr>
              <w:pStyle w:val="1"/>
              <w:rPr>
                <w:b w:val="0"/>
              </w:rPr>
            </w:pPr>
            <w:r w:rsidRPr="00ED0C66">
              <w:rPr>
                <w:b w:val="0"/>
              </w:rPr>
              <w:t>5</w:t>
            </w:r>
          </w:p>
        </w:tc>
      </w:tr>
      <w:tr w:rsidR="00820FAA" w:rsidRPr="00ED0C66" w:rsidTr="00ED0C66">
        <w:tc>
          <w:tcPr>
            <w:tcW w:w="648" w:type="dxa"/>
            <w:shd w:val="clear" w:color="auto" w:fill="auto"/>
          </w:tcPr>
          <w:p w:rsidR="00820FAA" w:rsidRPr="00ED0C66" w:rsidRDefault="00820FAA" w:rsidP="00040718">
            <w:pPr>
              <w:pStyle w:val="1"/>
              <w:rPr>
                <w:b w:val="0"/>
              </w:rPr>
            </w:pPr>
            <w:r w:rsidRPr="00ED0C66">
              <w:rPr>
                <w:b w:val="0"/>
              </w:rPr>
              <w:t>1</w:t>
            </w:r>
          </w:p>
        </w:tc>
        <w:tc>
          <w:tcPr>
            <w:tcW w:w="3960" w:type="dxa"/>
            <w:shd w:val="clear" w:color="auto" w:fill="auto"/>
          </w:tcPr>
          <w:p w:rsidR="00820FAA" w:rsidRPr="00ED0C66" w:rsidRDefault="00820FAA" w:rsidP="00040718">
            <w:pPr>
              <w:pStyle w:val="1"/>
              <w:rPr>
                <w:b w:val="0"/>
              </w:rPr>
            </w:pPr>
            <w:r w:rsidRPr="00ED0C66">
              <w:rPr>
                <w:b w:val="0"/>
              </w:rPr>
              <w:t xml:space="preserve">Власний капітал </w:t>
            </w:r>
          </w:p>
        </w:tc>
        <w:tc>
          <w:tcPr>
            <w:tcW w:w="1800" w:type="dxa"/>
            <w:shd w:val="clear" w:color="auto" w:fill="auto"/>
          </w:tcPr>
          <w:p w:rsidR="00820FAA" w:rsidRPr="00ED0C66" w:rsidRDefault="00445264" w:rsidP="00040718">
            <w:pPr>
              <w:pStyle w:val="1"/>
              <w:rPr>
                <w:b w:val="0"/>
              </w:rPr>
            </w:pPr>
            <w:r w:rsidRPr="00ED0C66">
              <w:rPr>
                <w:b w:val="0"/>
              </w:rPr>
              <w:t>2100,9</w:t>
            </w:r>
          </w:p>
        </w:tc>
        <w:tc>
          <w:tcPr>
            <w:tcW w:w="1980" w:type="dxa"/>
            <w:shd w:val="clear" w:color="auto" w:fill="auto"/>
          </w:tcPr>
          <w:p w:rsidR="00820FAA" w:rsidRPr="00ED0C66" w:rsidRDefault="00445264" w:rsidP="00040718">
            <w:pPr>
              <w:pStyle w:val="1"/>
              <w:rPr>
                <w:b w:val="0"/>
              </w:rPr>
            </w:pPr>
            <w:r w:rsidRPr="00ED0C66">
              <w:rPr>
                <w:b w:val="0"/>
              </w:rPr>
              <w:t>2631</w:t>
            </w:r>
          </w:p>
        </w:tc>
        <w:tc>
          <w:tcPr>
            <w:tcW w:w="1183" w:type="dxa"/>
            <w:shd w:val="clear" w:color="auto" w:fill="auto"/>
          </w:tcPr>
          <w:p w:rsidR="00820FAA" w:rsidRPr="00ED0C66" w:rsidRDefault="00445264" w:rsidP="00040718">
            <w:pPr>
              <w:pStyle w:val="1"/>
              <w:rPr>
                <w:b w:val="0"/>
              </w:rPr>
            </w:pPr>
            <w:r w:rsidRPr="00ED0C66">
              <w:rPr>
                <w:b w:val="0"/>
              </w:rPr>
              <w:t>530,1</w:t>
            </w:r>
          </w:p>
        </w:tc>
      </w:tr>
      <w:tr w:rsidR="00820FAA" w:rsidRPr="00ED0C66" w:rsidTr="00ED0C66">
        <w:tc>
          <w:tcPr>
            <w:tcW w:w="648" w:type="dxa"/>
            <w:shd w:val="clear" w:color="auto" w:fill="auto"/>
          </w:tcPr>
          <w:p w:rsidR="00820FAA" w:rsidRPr="00ED0C66" w:rsidRDefault="00820FAA" w:rsidP="00040718">
            <w:pPr>
              <w:pStyle w:val="1"/>
              <w:rPr>
                <w:b w:val="0"/>
              </w:rPr>
            </w:pPr>
            <w:r w:rsidRPr="00ED0C66">
              <w:rPr>
                <w:b w:val="0"/>
              </w:rPr>
              <w:t>2</w:t>
            </w:r>
          </w:p>
        </w:tc>
        <w:tc>
          <w:tcPr>
            <w:tcW w:w="3960" w:type="dxa"/>
            <w:shd w:val="clear" w:color="auto" w:fill="auto"/>
          </w:tcPr>
          <w:p w:rsidR="00820FAA" w:rsidRPr="00ED0C66" w:rsidRDefault="00820FAA" w:rsidP="00040718">
            <w:pPr>
              <w:pStyle w:val="1"/>
              <w:rPr>
                <w:b w:val="0"/>
              </w:rPr>
            </w:pPr>
            <w:r w:rsidRPr="00ED0C66">
              <w:rPr>
                <w:b w:val="0"/>
              </w:rPr>
              <w:t>Необоротні активи</w:t>
            </w:r>
          </w:p>
        </w:tc>
        <w:tc>
          <w:tcPr>
            <w:tcW w:w="1800" w:type="dxa"/>
            <w:shd w:val="clear" w:color="auto" w:fill="auto"/>
          </w:tcPr>
          <w:p w:rsidR="00820FAA" w:rsidRPr="00ED0C66" w:rsidRDefault="00445264" w:rsidP="00040718">
            <w:pPr>
              <w:pStyle w:val="1"/>
              <w:rPr>
                <w:b w:val="0"/>
              </w:rPr>
            </w:pPr>
            <w:r w:rsidRPr="00ED0C66">
              <w:rPr>
                <w:b w:val="0"/>
              </w:rPr>
              <w:t>411,8</w:t>
            </w:r>
          </w:p>
        </w:tc>
        <w:tc>
          <w:tcPr>
            <w:tcW w:w="1980" w:type="dxa"/>
            <w:shd w:val="clear" w:color="auto" w:fill="auto"/>
          </w:tcPr>
          <w:p w:rsidR="00820FAA" w:rsidRPr="00ED0C66" w:rsidRDefault="00445264" w:rsidP="00040718">
            <w:pPr>
              <w:pStyle w:val="1"/>
              <w:rPr>
                <w:b w:val="0"/>
              </w:rPr>
            </w:pPr>
            <w:r w:rsidRPr="00ED0C66">
              <w:rPr>
                <w:b w:val="0"/>
              </w:rPr>
              <w:t>382,3</w:t>
            </w:r>
          </w:p>
        </w:tc>
        <w:tc>
          <w:tcPr>
            <w:tcW w:w="1183" w:type="dxa"/>
            <w:shd w:val="clear" w:color="auto" w:fill="auto"/>
          </w:tcPr>
          <w:p w:rsidR="00820FAA" w:rsidRPr="00ED0C66" w:rsidRDefault="006969C8" w:rsidP="00040718">
            <w:pPr>
              <w:pStyle w:val="1"/>
              <w:rPr>
                <w:b w:val="0"/>
              </w:rPr>
            </w:pPr>
            <w:r w:rsidRPr="00ED0C66">
              <w:rPr>
                <w:b w:val="0"/>
              </w:rPr>
              <w:t>(29,5)</w:t>
            </w:r>
          </w:p>
        </w:tc>
      </w:tr>
      <w:tr w:rsidR="00820FAA" w:rsidRPr="00ED0C66" w:rsidTr="00ED0C66">
        <w:tc>
          <w:tcPr>
            <w:tcW w:w="648" w:type="dxa"/>
            <w:shd w:val="clear" w:color="auto" w:fill="auto"/>
          </w:tcPr>
          <w:p w:rsidR="00820FAA" w:rsidRPr="00ED0C66" w:rsidRDefault="00820FAA" w:rsidP="00040718">
            <w:pPr>
              <w:pStyle w:val="1"/>
              <w:rPr>
                <w:b w:val="0"/>
              </w:rPr>
            </w:pPr>
            <w:r w:rsidRPr="00ED0C66">
              <w:rPr>
                <w:b w:val="0"/>
              </w:rPr>
              <w:t>3</w:t>
            </w:r>
          </w:p>
        </w:tc>
        <w:tc>
          <w:tcPr>
            <w:tcW w:w="3960" w:type="dxa"/>
            <w:shd w:val="clear" w:color="auto" w:fill="auto"/>
          </w:tcPr>
          <w:p w:rsidR="00820FAA" w:rsidRPr="00ED0C66" w:rsidRDefault="00820FAA" w:rsidP="00040718">
            <w:pPr>
              <w:pStyle w:val="1"/>
              <w:rPr>
                <w:b w:val="0"/>
              </w:rPr>
            </w:pPr>
            <w:r w:rsidRPr="00ED0C66">
              <w:rPr>
                <w:b w:val="0"/>
              </w:rPr>
              <w:t>Наявність власних оборотних коштів</w:t>
            </w:r>
          </w:p>
        </w:tc>
        <w:tc>
          <w:tcPr>
            <w:tcW w:w="1800" w:type="dxa"/>
            <w:shd w:val="clear" w:color="auto" w:fill="auto"/>
          </w:tcPr>
          <w:p w:rsidR="00820FAA" w:rsidRPr="00ED0C66" w:rsidRDefault="00445264" w:rsidP="00040718">
            <w:pPr>
              <w:pStyle w:val="1"/>
              <w:rPr>
                <w:b w:val="0"/>
              </w:rPr>
            </w:pPr>
            <w:r w:rsidRPr="00ED0C66">
              <w:rPr>
                <w:b w:val="0"/>
              </w:rPr>
              <w:t>1689,1</w:t>
            </w:r>
          </w:p>
        </w:tc>
        <w:tc>
          <w:tcPr>
            <w:tcW w:w="1980" w:type="dxa"/>
            <w:shd w:val="clear" w:color="auto" w:fill="auto"/>
          </w:tcPr>
          <w:p w:rsidR="00820FAA" w:rsidRPr="00ED0C66" w:rsidRDefault="00445264" w:rsidP="00040718">
            <w:pPr>
              <w:pStyle w:val="1"/>
              <w:rPr>
                <w:b w:val="0"/>
              </w:rPr>
            </w:pPr>
            <w:r w:rsidRPr="00ED0C66">
              <w:rPr>
                <w:b w:val="0"/>
              </w:rPr>
              <w:t>2248,7</w:t>
            </w:r>
          </w:p>
        </w:tc>
        <w:tc>
          <w:tcPr>
            <w:tcW w:w="1183" w:type="dxa"/>
            <w:shd w:val="clear" w:color="auto" w:fill="auto"/>
          </w:tcPr>
          <w:p w:rsidR="00820FAA" w:rsidRPr="00ED0C66" w:rsidRDefault="006969C8" w:rsidP="00040718">
            <w:pPr>
              <w:pStyle w:val="1"/>
              <w:rPr>
                <w:b w:val="0"/>
              </w:rPr>
            </w:pPr>
            <w:r w:rsidRPr="00ED0C66">
              <w:rPr>
                <w:b w:val="0"/>
              </w:rPr>
              <w:t>559,6</w:t>
            </w:r>
          </w:p>
        </w:tc>
      </w:tr>
      <w:tr w:rsidR="00820FAA" w:rsidRPr="00ED0C66" w:rsidTr="00ED0C66">
        <w:tc>
          <w:tcPr>
            <w:tcW w:w="648" w:type="dxa"/>
            <w:shd w:val="clear" w:color="auto" w:fill="auto"/>
          </w:tcPr>
          <w:p w:rsidR="00820FAA" w:rsidRPr="00ED0C66" w:rsidRDefault="00820FAA" w:rsidP="00040718">
            <w:pPr>
              <w:pStyle w:val="1"/>
              <w:rPr>
                <w:b w:val="0"/>
              </w:rPr>
            </w:pPr>
            <w:r w:rsidRPr="00ED0C66">
              <w:rPr>
                <w:b w:val="0"/>
              </w:rPr>
              <w:t>4</w:t>
            </w:r>
          </w:p>
        </w:tc>
        <w:tc>
          <w:tcPr>
            <w:tcW w:w="3960" w:type="dxa"/>
            <w:shd w:val="clear" w:color="auto" w:fill="auto"/>
          </w:tcPr>
          <w:p w:rsidR="00820FAA" w:rsidRPr="00ED0C66" w:rsidRDefault="00820FAA" w:rsidP="00040718">
            <w:pPr>
              <w:pStyle w:val="1"/>
              <w:rPr>
                <w:b w:val="0"/>
              </w:rPr>
            </w:pPr>
            <w:r w:rsidRPr="00ED0C66">
              <w:rPr>
                <w:b w:val="0"/>
              </w:rPr>
              <w:t xml:space="preserve">Довгострокові зобов’язання </w:t>
            </w:r>
          </w:p>
        </w:tc>
        <w:tc>
          <w:tcPr>
            <w:tcW w:w="1800" w:type="dxa"/>
            <w:shd w:val="clear" w:color="auto" w:fill="auto"/>
          </w:tcPr>
          <w:p w:rsidR="00820FAA" w:rsidRPr="00ED0C66" w:rsidRDefault="00445264" w:rsidP="00040718">
            <w:pPr>
              <w:pStyle w:val="1"/>
              <w:rPr>
                <w:b w:val="0"/>
              </w:rPr>
            </w:pPr>
            <w:r w:rsidRPr="00ED0C66">
              <w:rPr>
                <w:b w:val="0"/>
              </w:rPr>
              <w:t>1071,6</w:t>
            </w:r>
          </w:p>
        </w:tc>
        <w:tc>
          <w:tcPr>
            <w:tcW w:w="1980" w:type="dxa"/>
            <w:shd w:val="clear" w:color="auto" w:fill="auto"/>
          </w:tcPr>
          <w:p w:rsidR="00820FAA" w:rsidRPr="00ED0C66" w:rsidRDefault="00445264" w:rsidP="00040718">
            <w:pPr>
              <w:pStyle w:val="1"/>
              <w:rPr>
                <w:b w:val="0"/>
              </w:rPr>
            </w:pPr>
            <w:r w:rsidRPr="00ED0C66">
              <w:rPr>
                <w:b w:val="0"/>
              </w:rPr>
              <w:t>0,0</w:t>
            </w:r>
          </w:p>
        </w:tc>
        <w:tc>
          <w:tcPr>
            <w:tcW w:w="1183" w:type="dxa"/>
            <w:shd w:val="clear" w:color="auto" w:fill="auto"/>
          </w:tcPr>
          <w:p w:rsidR="00820FAA" w:rsidRPr="00ED0C66" w:rsidRDefault="006969C8" w:rsidP="00040718">
            <w:pPr>
              <w:pStyle w:val="1"/>
              <w:rPr>
                <w:b w:val="0"/>
              </w:rPr>
            </w:pPr>
            <w:r w:rsidRPr="00ED0C66">
              <w:rPr>
                <w:b w:val="0"/>
              </w:rPr>
              <w:t>(1071,6)</w:t>
            </w:r>
          </w:p>
        </w:tc>
      </w:tr>
      <w:tr w:rsidR="00820FAA" w:rsidRPr="00ED0C66" w:rsidTr="00ED0C66">
        <w:tc>
          <w:tcPr>
            <w:tcW w:w="648" w:type="dxa"/>
            <w:shd w:val="clear" w:color="auto" w:fill="auto"/>
          </w:tcPr>
          <w:p w:rsidR="00820FAA" w:rsidRPr="00ED0C66" w:rsidRDefault="00820FAA" w:rsidP="00040718">
            <w:pPr>
              <w:pStyle w:val="1"/>
              <w:rPr>
                <w:b w:val="0"/>
              </w:rPr>
            </w:pPr>
            <w:r w:rsidRPr="00ED0C66">
              <w:rPr>
                <w:b w:val="0"/>
              </w:rPr>
              <w:t>5</w:t>
            </w:r>
          </w:p>
        </w:tc>
        <w:tc>
          <w:tcPr>
            <w:tcW w:w="3960" w:type="dxa"/>
            <w:shd w:val="clear" w:color="auto" w:fill="auto"/>
          </w:tcPr>
          <w:p w:rsidR="00820FAA" w:rsidRPr="00ED0C66" w:rsidRDefault="00820FAA" w:rsidP="00040718">
            <w:pPr>
              <w:pStyle w:val="1"/>
              <w:rPr>
                <w:b w:val="0"/>
              </w:rPr>
            </w:pPr>
            <w:r w:rsidRPr="00ED0C66">
              <w:rPr>
                <w:b w:val="0"/>
              </w:rPr>
              <w:t>Наявність власного капіталу і довгострокових зобов’язань для формування запасів і витрат (величина функціонуючого капіталу)</w:t>
            </w:r>
          </w:p>
        </w:tc>
        <w:tc>
          <w:tcPr>
            <w:tcW w:w="1800" w:type="dxa"/>
            <w:shd w:val="clear" w:color="auto" w:fill="auto"/>
          </w:tcPr>
          <w:p w:rsidR="00820FAA" w:rsidRPr="00ED0C66" w:rsidRDefault="00445264" w:rsidP="00040718">
            <w:pPr>
              <w:pStyle w:val="1"/>
              <w:rPr>
                <w:b w:val="0"/>
              </w:rPr>
            </w:pPr>
            <w:r w:rsidRPr="00ED0C66">
              <w:rPr>
                <w:b w:val="0"/>
              </w:rPr>
              <w:t>2760,7</w:t>
            </w:r>
          </w:p>
        </w:tc>
        <w:tc>
          <w:tcPr>
            <w:tcW w:w="1980" w:type="dxa"/>
            <w:shd w:val="clear" w:color="auto" w:fill="auto"/>
          </w:tcPr>
          <w:p w:rsidR="00820FAA" w:rsidRPr="00ED0C66" w:rsidRDefault="00445264" w:rsidP="00040718">
            <w:pPr>
              <w:pStyle w:val="1"/>
              <w:rPr>
                <w:b w:val="0"/>
              </w:rPr>
            </w:pPr>
            <w:r w:rsidRPr="00ED0C66">
              <w:rPr>
                <w:b w:val="0"/>
              </w:rPr>
              <w:t>2248,7</w:t>
            </w:r>
          </w:p>
        </w:tc>
        <w:tc>
          <w:tcPr>
            <w:tcW w:w="1183" w:type="dxa"/>
            <w:shd w:val="clear" w:color="auto" w:fill="auto"/>
          </w:tcPr>
          <w:p w:rsidR="00820FAA" w:rsidRPr="00ED0C66" w:rsidRDefault="006969C8" w:rsidP="00040718">
            <w:pPr>
              <w:pStyle w:val="1"/>
              <w:rPr>
                <w:b w:val="0"/>
              </w:rPr>
            </w:pPr>
            <w:r w:rsidRPr="00ED0C66">
              <w:rPr>
                <w:b w:val="0"/>
              </w:rPr>
              <w:t>(512)</w:t>
            </w:r>
          </w:p>
        </w:tc>
      </w:tr>
      <w:tr w:rsidR="00820FAA" w:rsidRPr="00ED0C66" w:rsidTr="00ED0C66">
        <w:tc>
          <w:tcPr>
            <w:tcW w:w="648" w:type="dxa"/>
            <w:shd w:val="clear" w:color="auto" w:fill="auto"/>
          </w:tcPr>
          <w:p w:rsidR="00820FAA" w:rsidRPr="00ED0C66" w:rsidRDefault="00820FAA" w:rsidP="00040718">
            <w:pPr>
              <w:pStyle w:val="1"/>
              <w:rPr>
                <w:b w:val="0"/>
              </w:rPr>
            </w:pPr>
            <w:r w:rsidRPr="00ED0C66">
              <w:rPr>
                <w:b w:val="0"/>
              </w:rPr>
              <w:t>6</w:t>
            </w:r>
          </w:p>
        </w:tc>
        <w:tc>
          <w:tcPr>
            <w:tcW w:w="3960" w:type="dxa"/>
            <w:shd w:val="clear" w:color="auto" w:fill="auto"/>
          </w:tcPr>
          <w:p w:rsidR="00820FAA" w:rsidRPr="00ED0C66" w:rsidRDefault="00820FAA" w:rsidP="00040718">
            <w:pPr>
              <w:pStyle w:val="1"/>
              <w:rPr>
                <w:b w:val="0"/>
              </w:rPr>
            </w:pPr>
            <w:r w:rsidRPr="00ED0C66">
              <w:rPr>
                <w:b w:val="0"/>
              </w:rPr>
              <w:t>Короткострокові кредити банку</w:t>
            </w:r>
          </w:p>
        </w:tc>
        <w:tc>
          <w:tcPr>
            <w:tcW w:w="1800" w:type="dxa"/>
            <w:shd w:val="clear" w:color="auto" w:fill="auto"/>
          </w:tcPr>
          <w:p w:rsidR="00820FAA" w:rsidRPr="00ED0C66" w:rsidRDefault="00445264" w:rsidP="00040718">
            <w:pPr>
              <w:pStyle w:val="1"/>
              <w:rPr>
                <w:b w:val="0"/>
              </w:rPr>
            </w:pPr>
            <w:r w:rsidRPr="00ED0C66">
              <w:rPr>
                <w:b w:val="0"/>
              </w:rPr>
              <w:t>0,0</w:t>
            </w:r>
          </w:p>
        </w:tc>
        <w:tc>
          <w:tcPr>
            <w:tcW w:w="1980" w:type="dxa"/>
            <w:shd w:val="clear" w:color="auto" w:fill="auto"/>
          </w:tcPr>
          <w:p w:rsidR="00820FAA" w:rsidRPr="00ED0C66" w:rsidRDefault="00445264" w:rsidP="00040718">
            <w:pPr>
              <w:pStyle w:val="1"/>
              <w:rPr>
                <w:b w:val="0"/>
              </w:rPr>
            </w:pPr>
            <w:r w:rsidRPr="00ED0C66">
              <w:rPr>
                <w:b w:val="0"/>
              </w:rPr>
              <w:t>0,0</w:t>
            </w:r>
          </w:p>
        </w:tc>
        <w:tc>
          <w:tcPr>
            <w:tcW w:w="1183" w:type="dxa"/>
            <w:shd w:val="clear" w:color="auto" w:fill="auto"/>
          </w:tcPr>
          <w:p w:rsidR="00820FAA" w:rsidRPr="00ED0C66" w:rsidRDefault="006969C8" w:rsidP="00040718">
            <w:pPr>
              <w:pStyle w:val="1"/>
              <w:rPr>
                <w:b w:val="0"/>
              </w:rPr>
            </w:pPr>
            <w:r w:rsidRPr="00ED0C66">
              <w:rPr>
                <w:b w:val="0"/>
              </w:rPr>
              <w:t>0,0</w:t>
            </w:r>
          </w:p>
        </w:tc>
      </w:tr>
      <w:tr w:rsidR="00820FAA" w:rsidRPr="00ED0C66" w:rsidTr="00ED0C66">
        <w:tc>
          <w:tcPr>
            <w:tcW w:w="648" w:type="dxa"/>
            <w:shd w:val="clear" w:color="auto" w:fill="auto"/>
          </w:tcPr>
          <w:p w:rsidR="00820FAA" w:rsidRPr="00ED0C66" w:rsidRDefault="00820FAA" w:rsidP="00040718">
            <w:pPr>
              <w:pStyle w:val="1"/>
              <w:rPr>
                <w:b w:val="0"/>
              </w:rPr>
            </w:pPr>
            <w:r w:rsidRPr="00ED0C66">
              <w:rPr>
                <w:b w:val="0"/>
              </w:rPr>
              <w:t>7</w:t>
            </w:r>
          </w:p>
        </w:tc>
        <w:tc>
          <w:tcPr>
            <w:tcW w:w="3960" w:type="dxa"/>
            <w:shd w:val="clear" w:color="auto" w:fill="auto"/>
          </w:tcPr>
          <w:p w:rsidR="00820FAA" w:rsidRPr="00ED0C66" w:rsidRDefault="00820FAA" w:rsidP="00040718">
            <w:pPr>
              <w:pStyle w:val="1"/>
              <w:rPr>
                <w:b w:val="0"/>
              </w:rPr>
            </w:pPr>
            <w:r w:rsidRPr="00ED0C66">
              <w:rPr>
                <w:b w:val="0"/>
              </w:rPr>
              <w:t>Загальна величина джерел формування запасів і витрат</w:t>
            </w:r>
          </w:p>
        </w:tc>
        <w:tc>
          <w:tcPr>
            <w:tcW w:w="1800" w:type="dxa"/>
            <w:shd w:val="clear" w:color="auto" w:fill="auto"/>
          </w:tcPr>
          <w:p w:rsidR="00820FAA" w:rsidRPr="00ED0C66" w:rsidRDefault="00445264" w:rsidP="00040718">
            <w:pPr>
              <w:pStyle w:val="1"/>
              <w:rPr>
                <w:b w:val="0"/>
              </w:rPr>
            </w:pPr>
            <w:r w:rsidRPr="00ED0C66">
              <w:rPr>
                <w:b w:val="0"/>
              </w:rPr>
              <w:t>2760,7</w:t>
            </w:r>
          </w:p>
        </w:tc>
        <w:tc>
          <w:tcPr>
            <w:tcW w:w="1980" w:type="dxa"/>
            <w:shd w:val="clear" w:color="auto" w:fill="auto"/>
          </w:tcPr>
          <w:p w:rsidR="00820FAA" w:rsidRPr="00ED0C66" w:rsidRDefault="00445264" w:rsidP="00040718">
            <w:pPr>
              <w:pStyle w:val="1"/>
              <w:rPr>
                <w:b w:val="0"/>
              </w:rPr>
            </w:pPr>
            <w:r w:rsidRPr="00ED0C66">
              <w:rPr>
                <w:b w:val="0"/>
              </w:rPr>
              <w:t>2248,7</w:t>
            </w:r>
          </w:p>
        </w:tc>
        <w:tc>
          <w:tcPr>
            <w:tcW w:w="1183" w:type="dxa"/>
            <w:shd w:val="clear" w:color="auto" w:fill="auto"/>
          </w:tcPr>
          <w:p w:rsidR="00820FAA" w:rsidRPr="00ED0C66" w:rsidRDefault="006969C8" w:rsidP="00040718">
            <w:pPr>
              <w:pStyle w:val="1"/>
              <w:rPr>
                <w:b w:val="0"/>
              </w:rPr>
            </w:pPr>
            <w:r w:rsidRPr="00ED0C66">
              <w:rPr>
                <w:b w:val="0"/>
              </w:rPr>
              <w:t>(512)</w:t>
            </w:r>
          </w:p>
        </w:tc>
      </w:tr>
      <w:tr w:rsidR="00820FAA" w:rsidRPr="00ED0C66" w:rsidTr="00ED0C66">
        <w:tc>
          <w:tcPr>
            <w:tcW w:w="648" w:type="dxa"/>
            <w:shd w:val="clear" w:color="auto" w:fill="auto"/>
          </w:tcPr>
          <w:p w:rsidR="00820FAA" w:rsidRPr="00ED0C66" w:rsidRDefault="00820FAA" w:rsidP="00040718">
            <w:pPr>
              <w:pStyle w:val="1"/>
              <w:rPr>
                <w:b w:val="0"/>
              </w:rPr>
            </w:pPr>
            <w:r w:rsidRPr="00ED0C66">
              <w:rPr>
                <w:b w:val="0"/>
              </w:rPr>
              <w:t>8</w:t>
            </w:r>
          </w:p>
        </w:tc>
        <w:tc>
          <w:tcPr>
            <w:tcW w:w="3960" w:type="dxa"/>
            <w:shd w:val="clear" w:color="auto" w:fill="auto"/>
          </w:tcPr>
          <w:p w:rsidR="00820FAA" w:rsidRPr="00ED0C66" w:rsidRDefault="00820FAA" w:rsidP="00040718">
            <w:pPr>
              <w:pStyle w:val="1"/>
              <w:rPr>
                <w:b w:val="0"/>
              </w:rPr>
            </w:pPr>
            <w:r w:rsidRPr="00ED0C66">
              <w:rPr>
                <w:b w:val="0"/>
              </w:rPr>
              <w:t>Загальна величина запасів і витрат</w:t>
            </w:r>
          </w:p>
        </w:tc>
        <w:tc>
          <w:tcPr>
            <w:tcW w:w="1800" w:type="dxa"/>
            <w:shd w:val="clear" w:color="auto" w:fill="auto"/>
          </w:tcPr>
          <w:p w:rsidR="00820FAA" w:rsidRPr="00ED0C66" w:rsidRDefault="00445264" w:rsidP="00040718">
            <w:pPr>
              <w:pStyle w:val="1"/>
              <w:rPr>
                <w:b w:val="0"/>
              </w:rPr>
            </w:pPr>
            <w:r w:rsidRPr="00ED0C66">
              <w:rPr>
                <w:b w:val="0"/>
              </w:rPr>
              <w:t>2427,1</w:t>
            </w:r>
          </w:p>
        </w:tc>
        <w:tc>
          <w:tcPr>
            <w:tcW w:w="1980" w:type="dxa"/>
            <w:shd w:val="clear" w:color="auto" w:fill="auto"/>
          </w:tcPr>
          <w:p w:rsidR="00820FAA" w:rsidRPr="00ED0C66" w:rsidRDefault="00445264" w:rsidP="00040718">
            <w:pPr>
              <w:pStyle w:val="1"/>
              <w:rPr>
                <w:b w:val="0"/>
              </w:rPr>
            </w:pPr>
            <w:r w:rsidRPr="00ED0C66">
              <w:rPr>
                <w:b w:val="0"/>
              </w:rPr>
              <w:t>1335,7</w:t>
            </w:r>
          </w:p>
        </w:tc>
        <w:tc>
          <w:tcPr>
            <w:tcW w:w="1183" w:type="dxa"/>
            <w:shd w:val="clear" w:color="auto" w:fill="auto"/>
          </w:tcPr>
          <w:p w:rsidR="00820FAA" w:rsidRPr="00ED0C66" w:rsidRDefault="006969C8" w:rsidP="00040718">
            <w:pPr>
              <w:pStyle w:val="1"/>
              <w:rPr>
                <w:b w:val="0"/>
              </w:rPr>
            </w:pPr>
            <w:r w:rsidRPr="00ED0C66">
              <w:rPr>
                <w:b w:val="0"/>
              </w:rPr>
              <w:t>(1091,4)</w:t>
            </w:r>
          </w:p>
        </w:tc>
      </w:tr>
      <w:tr w:rsidR="00820FAA" w:rsidRPr="00ED0C66" w:rsidTr="00ED0C66">
        <w:tc>
          <w:tcPr>
            <w:tcW w:w="648" w:type="dxa"/>
            <w:shd w:val="clear" w:color="auto" w:fill="auto"/>
          </w:tcPr>
          <w:p w:rsidR="00820FAA" w:rsidRPr="00ED0C66" w:rsidRDefault="00820FAA" w:rsidP="00040718">
            <w:pPr>
              <w:pStyle w:val="1"/>
              <w:rPr>
                <w:b w:val="0"/>
              </w:rPr>
            </w:pPr>
            <w:r w:rsidRPr="00ED0C66">
              <w:rPr>
                <w:b w:val="0"/>
              </w:rPr>
              <w:t>9</w:t>
            </w:r>
          </w:p>
        </w:tc>
        <w:tc>
          <w:tcPr>
            <w:tcW w:w="3960" w:type="dxa"/>
            <w:shd w:val="clear" w:color="auto" w:fill="auto"/>
          </w:tcPr>
          <w:p w:rsidR="00820FAA" w:rsidRPr="00ED0C66" w:rsidRDefault="00820FAA" w:rsidP="00040718">
            <w:pPr>
              <w:pStyle w:val="1"/>
              <w:rPr>
                <w:b w:val="0"/>
              </w:rPr>
            </w:pPr>
            <w:r w:rsidRPr="00ED0C66">
              <w:rPr>
                <w:b w:val="0"/>
              </w:rPr>
              <w:t>Надлишок (+) або нестача</w:t>
            </w:r>
            <w:r w:rsidR="00FC5FDF" w:rsidRPr="00ED0C66">
              <w:rPr>
                <w:b w:val="0"/>
              </w:rPr>
              <w:t xml:space="preserve"> (-)</w:t>
            </w:r>
            <w:r w:rsidR="00EE1C26" w:rsidRPr="00ED0C66">
              <w:rPr>
                <w:b w:val="0"/>
              </w:rPr>
              <w:t xml:space="preserve"> власних оборотних коштів для формування запасів і витрат</w:t>
            </w:r>
          </w:p>
        </w:tc>
        <w:tc>
          <w:tcPr>
            <w:tcW w:w="1800" w:type="dxa"/>
            <w:shd w:val="clear" w:color="auto" w:fill="auto"/>
          </w:tcPr>
          <w:p w:rsidR="00820FAA" w:rsidRPr="00ED0C66" w:rsidRDefault="00445264" w:rsidP="00040718">
            <w:pPr>
              <w:pStyle w:val="1"/>
              <w:rPr>
                <w:b w:val="0"/>
              </w:rPr>
            </w:pPr>
            <w:r w:rsidRPr="00ED0C66">
              <w:rPr>
                <w:b w:val="0"/>
              </w:rPr>
              <w:t>(738)</w:t>
            </w:r>
          </w:p>
        </w:tc>
        <w:tc>
          <w:tcPr>
            <w:tcW w:w="1980" w:type="dxa"/>
            <w:shd w:val="clear" w:color="auto" w:fill="auto"/>
          </w:tcPr>
          <w:p w:rsidR="00820FAA" w:rsidRPr="00ED0C66" w:rsidRDefault="00445264" w:rsidP="00040718">
            <w:pPr>
              <w:pStyle w:val="1"/>
              <w:rPr>
                <w:b w:val="0"/>
              </w:rPr>
            </w:pPr>
            <w:r w:rsidRPr="00ED0C66">
              <w:rPr>
                <w:b w:val="0"/>
              </w:rPr>
              <w:t>913</w:t>
            </w:r>
          </w:p>
        </w:tc>
        <w:tc>
          <w:tcPr>
            <w:tcW w:w="1183" w:type="dxa"/>
            <w:shd w:val="clear" w:color="auto" w:fill="auto"/>
          </w:tcPr>
          <w:p w:rsidR="00820FAA" w:rsidRPr="00ED0C66" w:rsidRDefault="006969C8" w:rsidP="00040718">
            <w:pPr>
              <w:pStyle w:val="1"/>
              <w:rPr>
                <w:b w:val="0"/>
              </w:rPr>
            </w:pPr>
            <w:r w:rsidRPr="00ED0C66">
              <w:rPr>
                <w:b w:val="0"/>
              </w:rPr>
              <w:t>1651</w:t>
            </w:r>
          </w:p>
        </w:tc>
      </w:tr>
      <w:tr w:rsidR="00820FAA" w:rsidRPr="00ED0C66" w:rsidTr="00ED0C66">
        <w:tc>
          <w:tcPr>
            <w:tcW w:w="648" w:type="dxa"/>
            <w:shd w:val="clear" w:color="auto" w:fill="auto"/>
          </w:tcPr>
          <w:p w:rsidR="00820FAA" w:rsidRPr="00ED0C66" w:rsidRDefault="00820FAA" w:rsidP="00040718">
            <w:pPr>
              <w:pStyle w:val="1"/>
              <w:rPr>
                <w:b w:val="0"/>
              </w:rPr>
            </w:pPr>
            <w:r w:rsidRPr="00ED0C66">
              <w:rPr>
                <w:b w:val="0"/>
              </w:rPr>
              <w:t>10</w:t>
            </w:r>
          </w:p>
        </w:tc>
        <w:tc>
          <w:tcPr>
            <w:tcW w:w="3960" w:type="dxa"/>
            <w:shd w:val="clear" w:color="auto" w:fill="auto"/>
          </w:tcPr>
          <w:p w:rsidR="00820FAA" w:rsidRPr="00ED0C66" w:rsidRDefault="00EE1C26" w:rsidP="00040718">
            <w:pPr>
              <w:pStyle w:val="1"/>
              <w:rPr>
                <w:b w:val="0"/>
              </w:rPr>
            </w:pPr>
            <w:r w:rsidRPr="00ED0C66">
              <w:rPr>
                <w:b w:val="0"/>
              </w:rPr>
              <w:t>Надлишок (+) або нестача (-) власного капіталу і довгострокових зобов’язань для формування запасів і витрат</w:t>
            </w:r>
          </w:p>
        </w:tc>
        <w:tc>
          <w:tcPr>
            <w:tcW w:w="1800" w:type="dxa"/>
            <w:shd w:val="clear" w:color="auto" w:fill="auto"/>
          </w:tcPr>
          <w:p w:rsidR="00820FAA" w:rsidRPr="00ED0C66" w:rsidRDefault="00445264" w:rsidP="00040718">
            <w:pPr>
              <w:pStyle w:val="1"/>
              <w:rPr>
                <w:b w:val="0"/>
              </w:rPr>
            </w:pPr>
            <w:r w:rsidRPr="00ED0C66">
              <w:rPr>
                <w:b w:val="0"/>
              </w:rPr>
              <w:t>333,6</w:t>
            </w:r>
          </w:p>
        </w:tc>
        <w:tc>
          <w:tcPr>
            <w:tcW w:w="1980" w:type="dxa"/>
            <w:shd w:val="clear" w:color="auto" w:fill="auto"/>
          </w:tcPr>
          <w:p w:rsidR="00820FAA" w:rsidRPr="00ED0C66" w:rsidRDefault="00445264" w:rsidP="00040718">
            <w:pPr>
              <w:pStyle w:val="1"/>
              <w:rPr>
                <w:b w:val="0"/>
              </w:rPr>
            </w:pPr>
            <w:r w:rsidRPr="00ED0C66">
              <w:rPr>
                <w:b w:val="0"/>
              </w:rPr>
              <w:t>913</w:t>
            </w:r>
          </w:p>
        </w:tc>
        <w:tc>
          <w:tcPr>
            <w:tcW w:w="1183" w:type="dxa"/>
            <w:shd w:val="clear" w:color="auto" w:fill="auto"/>
          </w:tcPr>
          <w:p w:rsidR="00820FAA" w:rsidRPr="00ED0C66" w:rsidRDefault="006969C8" w:rsidP="00040718">
            <w:pPr>
              <w:pStyle w:val="1"/>
              <w:rPr>
                <w:b w:val="0"/>
              </w:rPr>
            </w:pPr>
            <w:r w:rsidRPr="00ED0C66">
              <w:rPr>
                <w:b w:val="0"/>
              </w:rPr>
              <w:t>579,4</w:t>
            </w:r>
          </w:p>
        </w:tc>
      </w:tr>
      <w:tr w:rsidR="00820FAA" w:rsidRPr="00ED0C66" w:rsidTr="00ED0C66">
        <w:tc>
          <w:tcPr>
            <w:tcW w:w="648" w:type="dxa"/>
            <w:shd w:val="clear" w:color="auto" w:fill="auto"/>
          </w:tcPr>
          <w:p w:rsidR="00820FAA" w:rsidRPr="00ED0C66" w:rsidRDefault="00820FAA" w:rsidP="00040718">
            <w:pPr>
              <w:pStyle w:val="1"/>
              <w:rPr>
                <w:b w:val="0"/>
              </w:rPr>
            </w:pPr>
            <w:r w:rsidRPr="00ED0C66">
              <w:rPr>
                <w:b w:val="0"/>
              </w:rPr>
              <w:t>11</w:t>
            </w:r>
          </w:p>
        </w:tc>
        <w:tc>
          <w:tcPr>
            <w:tcW w:w="3960" w:type="dxa"/>
            <w:shd w:val="clear" w:color="auto" w:fill="auto"/>
          </w:tcPr>
          <w:p w:rsidR="00820FAA" w:rsidRPr="00ED0C66" w:rsidRDefault="00EE1C26" w:rsidP="00040718">
            <w:pPr>
              <w:pStyle w:val="1"/>
              <w:rPr>
                <w:b w:val="0"/>
              </w:rPr>
            </w:pPr>
            <w:r w:rsidRPr="00ED0C66">
              <w:rPr>
                <w:b w:val="0"/>
              </w:rPr>
              <w:t>Надлишок (+) або нестача (-) загальної величини основних джерел формування запасів і витрат</w:t>
            </w:r>
          </w:p>
        </w:tc>
        <w:tc>
          <w:tcPr>
            <w:tcW w:w="1800" w:type="dxa"/>
            <w:shd w:val="clear" w:color="auto" w:fill="auto"/>
          </w:tcPr>
          <w:p w:rsidR="00820FAA" w:rsidRPr="00ED0C66" w:rsidRDefault="006969C8" w:rsidP="00040718">
            <w:pPr>
              <w:pStyle w:val="1"/>
              <w:rPr>
                <w:b w:val="0"/>
              </w:rPr>
            </w:pPr>
            <w:r w:rsidRPr="00ED0C66">
              <w:rPr>
                <w:b w:val="0"/>
              </w:rPr>
              <w:t>333,6</w:t>
            </w:r>
          </w:p>
        </w:tc>
        <w:tc>
          <w:tcPr>
            <w:tcW w:w="1980" w:type="dxa"/>
            <w:shd w:val="clear" w:color="auto" w:fill="auto"/>
          </w:tcPr>
          <w:p w:rsidR="00820FAA" w:rsidRPr="00ED0C66" w:rsidRDefault="00445264" w:rsidP="00040718">
            <w:pPr>
              <w:pStyle w:val="1"/>
              <w:rPr>
                <w:b w:val="0"/>
              </w:rPr>
            </w:pPr>
            <w:r w:rsidRPr="00ED0C66">
              <w:rPr>
                <w:b w:val="0"/>
              </w:rPr>
              <w:t>913</w:t>
            </w:r>
          </w:p>
        </w:tc>
        <w:tc>
          <w:tcPr>
            <w:tcW w:w="1183" w:type="dxa"/>
            <w:shd w:val="clear" w:color="auto" w:fill="auto"/>
          </w:tcPr>
          <w:p w:rsidR="00820FAA" w:rsidRPr="00ED0C66" w:rsidRDefault="006969C8" w:rsidP="00040718">
            <w:pPr>
              <w:pStyle w:val="1"/>
              <w:rPr>
                <w:b w:val="0"/>
              </w:rPr>
            </w:pPr>
            <w:r w:rsidRPr="00ED0C66">
              <w:rPr>
                <w:b w:val="0"/>
              </w:rPr>
              <w:t>57</w:t>
            </w:r>
          </w:p>
        </w:tc>
      </w:tr>
    </w:tbl>
    <w:p w:rsidR="00EE1C26" w:rsidRPr="004640BB" w:rsidRDefault="00EE1C26" w:rsidP="00FE098A">
      <w:pPr>
        <w:spacing w:line="360" w:lineRule="auto"/>
        <w:ind w:firstLine="709"/>
        <w:jc w:val="both"/>
        <w:rPr>
          <w:sz w:val="28"/>
          <w:lang w:val="uk-UA"/>
        </w:rPr>
      </w:pPr>
    </w:p>
    <w:p w:rsidR="00FE098A" w:rsidRPr="004640BB" w:rsidRDefault="00374393" w:rsidP="00FE098A">
      <w:pPr>
        <w:spacing w:line="360" w:lineRule="auto"/>
        <w:ind w:firstLine="709"/>
        <w:jc w:val="both"/>
        <w:rPr>
          <w:sz w:val="28"/>
          <w:szCs w:val="28"/>
          <w:lang w:val="uk-UA"/>
        </w:rPr>
      </w:pPr>
      <w:r w:rsidRPr="004640BB">
        <w:rPr>
          <w:sz w:val="28"/>
          <w:szCs w:val="28"/>
          <w:lang w:val="uk-UA"/>
        </w:rPr>
        <w:t xml:space="preserve">За допомогою цих показників визначається трикомпонентний тип фінансової стійкості підприємства: </w:t>
      </w:r>
    </w:p>
    <w:p w:rsidR="00374393" w:rsidRPr="004640BB" w:rsidRDefault="00374393" w:rsidP="00FE098A">
      <w:pPr>
        <w:spacing w:line="360" w:lineRule="auto"/>
        <w:ind w:firstLine="709"/>
        <w:jc w:val="both"/>
        <w:rPr>
          <w:sz w:val="28"/>
          <w:szCs w:val="28"/>
          <w:lang w:val="uk-UA"/>
        </w:rPr>
      </w:pPr>
      <w:r w:rsidRPr="004640BB">
        <w:rPr>
          <w:sz w:val="28"/>
          <w:szCs w:val="28"/>
          <w:lang w:val="uk-UA"/>
        </w:rPr>
        <w:t>1, якщо Ф&gt;0</w:t>
      </w:r>
    </w:p>
    <w:p w:rsidR="00FE098A" w:rsidRPr="004640BB" w:rsidRDefault="00374393" w:rsidP="00FE098A">
      <w:pPr>
        <w:spacing w:line="360" w:lineRule="auto"/>
        <w:ind w:firstLine="709"/>
        <w:jc w:val="both"/>
        <w:rPr>
          <w:sz w:val="28"/>
          <w:szCs w:val="28"/>
          <w:lang w:val="uk-UA"/>
        </w:rPr>
      </w:pPr>
      <w:r w:rsidRPr="004640BB">
        <w:rPr>
          <w:sz w:val="28"/>
          <w:szCs w:val="28"/>
          <w:lang w:val="uk-UA"/>
        </w:rPr>
        <w:t xml:space="preserve">S(Ф) = </w:t>
      </w:r>
    </w:p>
    <w:p w:rsidR="00FE098A" w:rsidRPr="004640BB" w:rsidRDefault="00374393" w:rsidP="00FE098A">
      <w:pPr>
        <w:spacing w:line="360" w:lineRule="auto"/>
        <w:ind w:firstLine="709"/>
        <w:jc w:val="both"/>
        <w:rPr>
          <w:sz w:val="28"/>
          <w:szCs w:val="28"/>
          <w:lang w:val="uk-UA"/>
        </w:rPr>
      </w:pPr>
      <w:r w:rsidRPr="004640BB">
        <w:rPr>
          <w:sz w:val="28"/>
          <w:szCs w:val="28"/>
          <w:lang w:val="uk-UA"/>
        </w:rPr>
        <w:t>0, якщо Ф&lt;0</w:t>
      </w:r>
    </w:p>
    <w:p w:rsidR="00374393" w:rsidRPr="004640BB" w:rsidRDefault="00374393" w:rsidP="00FE098A">
      <w:pPr>
        <w:spacing w:line="360" w:lineRule="auto"/>
        <w:ind w:firstLine="709"/>
        <w:jc w:val="both"/>
        <w:rPr>
          <w:sz w:val="28"/>
          <w:szCs w:val="28"/>
          <w:lang w:val="uk-UA"/>
        </w:rPr>
      </w:pPr>
      <w:r w:rsidRPr="004640BB">
        <w:rPr>
          <w:sz w:val="28"/>
          <w:szCs w:val="28"/>
          <w:lang w:val="uk-UA"/>
        </w:rPr>
        <w:t>Після проведення розрахунків приведених вище показників, підприємство може характеризуватися одним з чотирьох типів фінансової стійкості:</w:t>
      </w:r>
    </w:p>
    <w:p w:rsidR="00374393" w:rsidRPr="004640BB" w:rsidRDefault="006D7AA1" w:rsidP="00FE098A">
      <w:pPr>
        <w:spacing w:line="360" w:lineRule="auto"/>
        <w:ind w:firstLine="709"/>
        <w:jc w:val="both"/>
        <w:rPr>
          <w:sz w:val="28"/>
          <w:szCs w:val="28"/>
          <w:lang w:val="uk-UA"/>
        </w:rPr>
      </w:pPr>
      <w:r w:rsidRPr="004640BB">
        <w:rPr>
          <w:sz w:val="28"/>
          <w:szCs w:val="28"/>
          <w:lang w:val="uk-UA"/>
        </w:rPr>
        <w:t xml:space="preserve">1. </w:t>
      </w:r>
      <w:r w:rsidR="00374393" w:rsidRPr="004640BB">
        <w:rPr>
          <w:sz w:val="28"/>
          <w:szCs w:val="28"/>
          <w:lang w:val="uk-UA"/>
        </w:rPr>
        <w:t xml:space="preserve">Абсолютна фінансова стійкість (трикомпонентний показник типу фінансової стійкості має наступний вид: S={1,1,1}). Такий тип фінансової стійкості характеризується тим, що всі запаси підприємства покриваються власними оборотними коштами, тобто організація не залежить від зовнішніх кредиторів. Така ситуація зустрічається вкрай рідко. Більш того, вона навряд чи може розглядатися як ідеальна, оскільки означає, що керівництво компанії не вміє, не бажає чи не має можливості використовувати зовнішні джерела засобів для основної діяльності. </w:t>
      </w:r>
    </w:p>
    <w:p w:rsidR="00374393" w:rsidRPr="004640BB" w:rsidRDefault="006D7AA1" w:rsidP="00FE098A">
      <w:pPr>
        <w:spacing w:line="360" w:lineRule="auto"/>
        <w:ind w:firstLine="709"/>
        <w:jc w:val="both"/>
        <w:rPr>
          <w:sz w:val="28"/>
          <w:szCs w:val="28"/>
          <w:lang w:val="uk-UA"/>
        </w:rPr>
      </w:pPr>
      <w:r w:rsidRPr="004640BB">
        <w:rPr>
          <w:sz w:val="28"/>
          <w:szCs w:val="28"/>
          <w:lang w:val="uk-UA"/>
        </w:rPr>
        <w:t>2.</w:t>
      </w:r>
      <w:r w:rsidR="00FE098A" w:rsidRPr="004640BB">
        <w:rPr>
          <w:sz w:val="28"/>
          <w:szCs w:val="28"/>
          <w:lang w:val="uk-UA"/>
        </w:rPr>
        <w:t xml:space="preserve"> </w:t>
      </w:r>
      <w:r w:rsidR="00374393" w:rsidRPr="004640BB">
        <w:rPr>
          <w:sz w:val="28"/>
          <w:szCs w:val="28"/>
          <w:lang w:val="uk-UA"/>
        </w:rPr>
        <w:t xml:space="preserve">Нормальна фінансова стійкість (показник типу фінансової стійкості - S={0,1,1}). У цій ситуації підприємство використовує для покриття запасів крім власних оборотних коштів також і довгострокові притягнуті засоби. Такий тип фінансування запасів є «нормальним» з погляду фінансового менеджменту. Нормальна фінансова стійкість є найбільш бажаної для підприємства. </w:t>
      </w:r>
    </w:p>
    <w:p w:rsidR="00374393" w:rsidRPr="004640BB" w:rsidRDefault="006D7AA1" w:rsidP="00FE098A">
      <w:pPr>
        <w:spacing w:line="360" w:lineRule="auto"/>
        <w:ind w:firstLine="709"/>
        <w:jc w:val="both"/>
        <w:rPr>
          <w:sz w:val="28"/>
          <w:szCs w:val="28"/>
          <w:lang w:val="uk-UA"/>
        </w:rPr>
      </w:pPr>
      <w:r w:rsidRPr="004640BB">
        <w:rPr>
          <w:sz w:val="28"/>
          <w:szCs w:val="28"/>
          <w:lang w:val="uk-UA"/>
        </w:rPr>
        <w:t>3.</w:t>
      </w:r>
      <w:r w:rsidR="00FE098A" w:rsidRPr="004640BB">
        <w:rPr>
          <w:sz w:val="28"/>
          <w:szCs w:val="28"/>
          <w:lang w:val="uk-UA"/>
        </w:rPr>
        <w:t xml:space="preserve"> </w:t>
      </w:r>
      <w:r w:rsidR="00374393" w:rsidRPr="004640BB">
        <w:rPr>
          <w:sz w:val="28"/>
          <w:szCs w:val="28"/>
          <w:lang w:val="uk-UA"/>
        </w:rPr>
        <w:t>Хитливе фінансове положення (показник типу фінансової стійкості має вид : S={0,0,1}). Така ситуація характеризується недоліком у підприємства "нормальних" джерел для фінансування запасів. У цій ситуації ще існує можливість відновлення рівноваги за рахунок поповнення джерел власних засобів, скорочення дебіторської заборгованості, прискорення оборотності запасів.</w:t>
      </w:r>
    </w:p>
    <w:p w:rsidR="00374393" w:rsidRPr="004640BB" w:rsidRDefault="006D7AA1" w:rsidP="00FE098A">
      <w:pPr>
        <w:spacing w:line="360" w:lineRule="auto"/>
        <w:ind w:firstLine="709"/>
        <w:jc w:val="both"/>
        <w:rPr>
          <w:sz w:val="28"/>
          <w:szCs w:val="28"/>
          <w:lang w:val="uk-UA"/>
        </w:rPr>
      </w:pPr>
      <w:r w:rsidRPr="004640BB">
        <w:rPr>
          <w:sz w:val="28"/>
          <w:szCs w:val="28"/>
          <w:lang w:val="uk-UA"/>
        </w:rPr>
        <w:t>4.</w:t>
      </w:r>
      <w:r w:rsidR="00FE098A" w:rsidRPr="004640BB">
        <w:rPr>
          <w:sz w:val="28"/>
          <w:szCs w:val="28"/>
          <w:lang w:val="uk-UA"/>
        </w:rPr>
        <w:t xml:space="preserve"> </w:t>
      </w:r>
      <w:r w:rsidR="00374393" w:rsidRPr="004640BB">
        <w:rPr>
          <w:sz w:val="28"/>
          <w:szCs w:val="28"/>
          <w:lang w:val="uk-UA"/>
        </w:rPr>
        <w:t>Кризовий фінансовий стан</w:t>
      </w:r>
      <w:r w:rsidR="00FE098A" w:rsidRPr="004640BB">
        <w:rPr>
          <w:sz w:val="28"/>
          <w:szCs w:val="28"/>
          <w:lang w:val="uk-UA"/>
        </w:rPr>
        <w:t xml:space="preserve"> </w:t>
      </w:r>
      <w:r w:rsidR="00374393" w:rsidRPr="004640BB">
        <w:rPr>
          <w:sz w:val="28"/>
          <w:szCs w:val="28"/>
          <w:lang w:val="uk-UA"/>
        </w:rPr>
        <w:t>(S={0,0,0}). Характеризується ситуацією, при якій підприємство має кредити і позики, не погашені в термін, а також прострочену кредиторську і дебіторську заборгованість. У цьому випадку можна говорити про те, що підприємство знаходиться на грані банкрутства.</w:t>
      </w:r>
      <w:r w:rsidR="00FE098A" w:rsidRPr="004640BB">
        <w:rPr>
          <w:sz w:val="28"/>
          <w:szCs w:val="28"/>
          <w:lang w:val="uk-UA"/>
        </w:rPr>
        <w:t xml:space="preserve"> </w:t>
      </w:r>
    </w:p>
    <w:p w:rsidR="00374393" w:rsidRPr="004640BB" w:rsidRDefault="00374393" w:rsidP="00FE098A">
      <w:pPr>
        <w:spacing w:line="360" w:lineRule="auto"/>
        <w:ind w:firstLine="709"/>
        <w:jc w:val="both"/>
        <w:rPr>
          <w:sz w:val="28"/>
          <w:szCs w:val="28"/>
          <w:lang w:val="uk-UA"/>
        </w:rPr>
      </w:pPr>
      <w:r w:rsidRPr="004640BB">
        <w:rPr>
          <w:sz w:val="28"/>
          <w:szCs w:val="28"/>
          <w:lang w:val="uk-UA"/>
        </w:rPr>
        <w:t xml:space="preserve">В нашому </w:t>
      </w:r>
      <w:r w:rsidR="006D7AA1" w:rsidRPr="004640BB">
        <w:rPr>
          <w:sz w:val="28"/>
          <w:szCs w:val="28"/>
          <w:lang w:val="uk-UA"/>
        </w:rPr>
        <w:t xml:space="preserve">випадку співвідношення таке: </w:t>
      </w:r>
    </w:p>
    <w:p w:rsidR="006D7AA1" w:rsidRPr="004640BB" w:rsidRDefault="006D7AA1" w:rsidP="00FE098A">
      <w:pPr>
        <w:spacing w:line="360" w:lineRule="auto"/>
        <w:ind w:firstLine="709"/>
        <w:jc w:val="both"/>
        <w:rPr>
          <w:sz w:val="28"/>
          <w:szCs w:val="28"/>
          <w:lang w:val="uk-UA"/>
        </w:rPr>
      </w:pPr>
      <w:r w:rsidRPr="004640BB">
        <w:rPr>
          <w:sz w:val="28"/>
          <w:szCs w:val="28"/>
          <w:lang w:val="uk-UA"/>
        </w:rPr>
        <w:t>на початок періоду S={0,1,1};</w:t>
      </w:r>
    </w:p>
    <w:p w:rsidR="00FE098A" w:rsidRPr="004640BB" w:rsidRDefault="006D7AA1" w:rsidP="00FE098A">
      <w:pPr>
        <w:spacing w:line="360" w:lineRule="auto"/>
        <w:ind w:firstLine="709"/>
        <w:jc w:val="both"/>
        <w:rPr>
          <w:sz w:val="28"/>
          <w:szCs w:val="28"/>
          <w:lang w:val="uk-UA"/>
        </w:rPr>
      </w:pPr>
      <w:r w:rsidRPr="004640BB">
        <w:rPr>
          <w:sz w:val="28"/>
          <w:szCs w:val="28"/>
          <w:lang w:val="uk-UA"/>
        </w:rPr>
        <w:t>на кінець періоду S={1,1,1}.</w:t>
      </w:r>
    </w:p>
    <w:p w:rsidR="00040718" w:rsidRDefault="00040718" w:rsidP="00FE098A">
      <w:pPr>
        <w:spacing w:line="360" w:lineRule="auto"/>
        <w:ind w:firstLine="709"/>
        <w:jc w:val="both"/>
        <w:rPr>
          <w:sz w:val="28"/>
          <w:szCs w:val="28"/>
          <w:lang w:val="uk-UA"/>
        </w:rPr>
      </w:pPr>
    </w:p>
    <w:p w:rsidR="00EE1C26" w:rsidRPr="004640BB" w:rsidRDefault="00EE1C26" w:rsidP="00FE098A">
      <w:pPr>
        <w:spacing w:line="360" w:lineRule="auto"/>
        <w:ind w:firstLine="709"/>
        <w:jc w:val="both"/>
        <w:rPr>
          <w:sz w:val="28"/>
          <w:szCs w:val="28"/>
          <w:lang w:val="uk-UA"/>
        </w:rPr>
      </w:pPr>
      <w:r w:rsidRPr="004640BB">
        <w:rPr>
          <w:sz w:val="28"/>
          <w:szCs w:val="28"/>
          <w:lang w:val="uk-UA"/>
        </w:rPr>
        <w:t>Таблиця</w:t>
      </w:r>
      <w:r w:rsidR="00FE098A" w:rsidRPr="004640BB">
        <w:rPr>
          <w:sz w:val="28"/>
          <w:szCs w:val="28"/>
          <w:lang w:val="uk-UA"/>
        </w:rPr>
        <w:t xml:space="preserve"> </w:t>
      </w:r>
      <w:r w:rsidR="00376894" w:rsidRPr="004640BB">
        <w:rPr>
          <w:sz w:val="28"/>
          <w:szCs w:val="28"/>
          <w:lang w:val="uk-UA"/>
        </w:rPr>
        <w:t>2.4.2</w:t>
      </w:r>
      <w:r w:rsidR="00040718">
        <w:rPr>
          <w:sz w:val="28"/>
          <w:szCs w:val="28"/>
          <w:lang w:val="uk-UA"/>
        </w:rPr>
        <w:t xml:space="preserve"> </w:t>
      </w:r>
      <w:r w:rsidRPr="004640BB">
        <w:rPr>
          <w:sz w:val="28"/>
          <w:szCs w:val="28"/>
          <w:lang w:val="uk-UA"/>
        </w:rPr>
        <w:t>Розрахунок</w:t>
      </w:r>
      <w:r w:rsidR="00053888" w:rsidRPr="004640BB">
        <w:rPr>
          <w:sz w:val="28"/>
          <w:szCs w:val="28"/>
          <w:lang w:val="uk-UA"/>
        </w:rPr>
        <w:t xml:space="preserve"> наявності власних оборотних кош</w:t>
      </w:r>
      <w:r w:rsidRPr="004640BB">
        <w:rPr>
          <w:sz w:val="28"/>
          <w:szCs w:val="28"/>
          <w:lang w:val="uk-UA"/>
        </w:rPr>
        <w:t>тів, тис грн.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3235"/>
        <w:gridCol w:w="1867"/>
        <w:gridCol w:w="1702"/>
        <w:gridCol w:w="1476"/>
      </w:tblGrid>
      <w:tr w:rsidR="00EE1C26" w:rsidRPr="00ED0C66" w:rsidTr="00ED0C66">
        <w:trPr>
          <w:jc w:val="center"/>
        </w:trPr>
        <w:tc>
          <w:tcPr>
            <w:tcW w:w="828" w:type="dxa"/>
            <w:shd w:val="clear" w:color="auto" w:fill="auto"/>
          </w:tcPr>
          <w:p w:rsidR="00EE1C26" w:rsidRPr="00ED0C66" w:rsidRDefault="00EE1C26" w:rsidP="00040718">
            <w:pPr>
              <w:pStyle w:val="1"/>
              <w:rPr>
                <w:b w:val="0"/>
              </w:rPr>
            </w:pPr>
            <w:r w:rsidRPr="00ED0C66">
              <w:rPr>
                <w:b w:val="0"/>
              </w:rPr>
              <w:t>п/п</w:t>
            </w:r>
          </w:p>
        </w:tc>
        <w:tc>
          <w:tcPr>
            <w:tcW w:w="3420" w:type="dxa"/>
            <w:shd w:val="clear" w:color="auto" w:fill="auto"/>
          </w:tcPr>
          <w:p w:rsidR="00EE1C26" w:rsidRPr="00ED0C66" w:rsidRDefault="00EE1C26" w:rsidP="00040718">
            <w:pPr>
              <w:pStyle w:val="1"/>
              <w:rPr>
                <w:b w:val="0"/>
              </w:rPr>
            </w:pPr>
            <w:r w:rsidRPr="00ED0C66">
              <w:rPr>
                <w:b w:val="0"/>
              </w:rPr>
              <w:t xml:space="preserve">Показники </w:t>
            </w:r>
          </w:p>
        </w:tc>
        <w:tc>
          <w:tcPr>
            <w:tcW w:w="1980" w:type="dxa"/>
            <w:shd w:val="clear" w:color="auto" w:fill="auto"/>
          </w:tcPr>
          <w:p w:rsidR="00EE1C26" w:rsidRPr="00ED0C66" w:rsidRDefault="00EE1C26" w:rsidP="00040718">
            <w:pPr>
              <w:pStyle w:val="1"/>
              <w:rPr>
                <w:b w:val="0"/>
              </w:rPr>
            </w:pPr>
            <w:r w:rsidRPr="00ED0C66">
              <w:rPr>
                <w:b w:val="0"/>
              </w:rPr>
              <w:t>На початок року</w:t>
            </w:r>
          </w:p>
        </w:tc>
        <w:tc>
          <w:tcPr>
            <w:tcW w:w="1800" w:type="dxa"/>
            <w:shd w:val="clear" w:color="auto" w:fill="auto"/>
          </w:tcPr>
          <w:p w:rsidR="00EE1C26" w:rsidRPr="00ED0C66" w:rsidRDefault="00EE1C26" w:rsidP="00040718">
            <w:pPr>
              <w:pStyle w:val="1"/>
              <w:rPr>
                <w:b w:val="0"/>
              </w:rPr>
            </w:pPr>
            <w:r w:rsidRPr="00ED0C66">
              <w:rPr>
                <w:b w:val="0"/>
              </w:rPr>
              <w:t>На кінець року</w:t>
            </w:r>
          </w:p>
        </w:tc>
        <w:tc>
          <w:tcPr>
            <w:tcW w:w="1543" w:type="dxa"/>
            <w:shd w:val="clear" w:color="auto" w:fill="auto"/>
          </w:tcPr>
          <w:p w:rsidR="00EE1C26" w:rsidRPr="00ED0C66" w:rsidRDefault="00EE1C26" w:rsidP="00040718">
            <w:pPr>
              <w:pStyle w:val="1"/>
              <w:rPr>
                <w:b w:val="0"/>
              </w:rPr>
            </w:pPr>
            <w:r w:rsidRPr="00ED0C66">
              <w:rPr>
                <w:b w:val="0"/>
              </w:rPr>
              <w:t>Зміна за рік</w:t>
            </w:r>
          </w:p>
        </w:tc>
      </w:tr>
      <w:tr w:rsidR="00EE1C26" w:rsidRPr="00ED0C66" w:rsidTr="00ED0C66">
        <w:trPr>
          <w:jc w:val="center"/>
        </w:trPr>
        <w:tc>
          <w:tcPr>
            <w:tcW w:w="8028" w:type="dxa"/>
            <w:gridSpan w:val="4"/>
            <w:shd w:val="clear" w:color="auto" w:fill="auto"/>
          </w:tcPr>
          <w:p w:rsidR="00EE1C26" w:rsidRPr="00ED0C66" w:rsidRDefault="00EE1C26" w:rsidP="00040718">
            <w:pPr>
              <w:pStyle w:val="1"/>
              <w:rPr>
                <w:b w:val="0"/>
              </w:rPr>
            </w:pPr>
            <w:r w:rsidRPr="00ED0C66">
              <w:rPr>
                <w:b w:val="0"/>
              </w:rPr>
              <w:t>Перший спосіб розрахунку</w:t>
            </w:r>
          </w:p>
        </w:tc>
        <w:tc>
          <w:tcPr>
            <w:tcW w:w="1543" w:type="dxa"/>
            <w:shd w:val="clear" w:color="auto" w:fill="auto"/>
          </w:tcPr>
          <w:p w:rsidR="00EE1C26" w:rsidRPr="00ED0C66" w:rsidRDefault="00EE1C26" w:rsidP="00040718">
            <w:pPr>
              <w:pStyle w:val="1"/>
              <w:rPr>
                <w:b w:val="0"/>
              </w:rPr>
            </w:pPr>
          </w:p>
        </w:tc>
      </w:tr>
      <w:tr w:rsidR="00EE1C26" w:rsidRPr="00ED0C66" w:rsidTr="00ED0C66">
        <w:trPr>
          <w:jc w:val="center"/>
        </w:trPr>
        <w:tc>
          <w:tcPr>
            <w:tcW w:w="828" w:type="dxa"/>
            <w:shd w:val="clear" w:color="auto" w:fill="auto"/>
          </w:tcPr>
          <w:p w:rsidR="00EE1C26" w:rsidRPr="00ED0C66" w:rsidRDefault="00EE1C26" w:rsidP="00040718">
            <w:pPr>
              <w:pStyle w:val="1"/>
              <w:rPr>
                <w:b w:val="0"/>
              </w:rPr>
            </w:pPr>
            <w:r w:rsidRPr="00ED0C66">
              <w:rPr>
                <w:b w:val="0"/>
              </w:rPr>
              <w:t>1</w:t>
            </w:r>
          </w:p>
        </w:tc>
        <w:tc>
          <w:tcPr>
            <w:tcW w:w="3420" w:type="dxa"/>
            <w:shd w:val="clear" w:color="auto" w:fill="auto"/>
          </w:tcPr>
          <w:p w:rsidR="00EE1C26" w:rsidRPr="00ED0C66" w:rsidRDefault="00355FA7" w:rsidP="00040718">
            <w:pPr>
              <w:pStyle w:val="1"/>
              <w:rPr>
                <w:b w:val="0"/>
              </w:rPr>
            </w:pPr>
            <w:r w:rsidRPr="00ED0C66">
              <w:rPr>
                <w:b w:val="0"/>
              </w:rPr>
              <w:t>Джерела власних коштів</w:t>
            </w:r>
          </w:p>
        </w:tc>
        <w:tc>
          <w:tcPr>
            <w:tcW w:w="1980" w:type="dxa"/>
            <w:shd w:val="clear" w:color="auto" w:fill="auto"/>
          </w:tcPr>
          <w:p w:rsidR="00EE1C26" w:rsidRPr="00ED0C66" w:rsidRDefault="00AC322D" w:rsidP="00040718">
            <w:pPr>
              <w:pStyle w:val="1"/>
              <w:rPr>
                <w:b w:val="0"/>
              </w:rPr>
            </w:pPr>
            <w:r w:rsidRPr="00ED0C66">
              <w:rPr>
                <w:b w:val="0"/>
              </w:rPr>
              <w:t>2100,9</w:t>
            </w:r>
          </w:p>
        </w:tc>
        <w:tc>
          <w:tcPr>
            <w:tcW w:w="1800" w:type="dxa"/>
            <w:shd w:val="clear" w:color="auto" w:fill="auto"/>
          </w:tcPr>
          <w:p w:rsidR="00EE1C26" w:rsidRPr="00ED0C66" w:rsidRDefault="00AC322D" w:rsidP="00040718">
            <w:pPr>
              <w:pStyle w:val="1"/>
              <w:rPr>
                <w:b w:val="0"/>
              </w:rPr>
            </w:pPr>
            <w:r w:rsidRPr="00ED0C66">
              <w:rPr>
                <w:b w:val="0"/>
              </w:rPr>
              <w:t>2631</w:t>
            </w:r>
          </w:p>
        </w:tc>
        <w:tc>
          <w:tcPr>
            <w:tcW w:w="1543" w:type="dxa"/>
            <w:shd w:val="clear" w:color="auto" w:fill="auto"/>
          </w:tcPr>
          <w:p w:rsidR="00EE1C26" w:rsidRPr="00ED0C66" w:rsidRDefault="00AC322D" w:rsidP="00040718">
            <w:pPr>
              <w:pStyle w:val="1"/>
              <w:rPr>
                <w:b w:val="0"/>
              </w:rPr>
            </w:pPr>
            <w:r w:rsidRPr="00ED0C66">
              <w:rPr>
                <w:b w:val="0"/>
              </w:rPr>
              <w:t>530,1</w:t>
            </w:r>
          </w:p>
        </w:tc>
      </w:tr>
      <w:tr w:rsidR="00EE1C26" w:rsidRPr="00ED0C66" w:rsidTr="00ED0C66">
        <w:trPr>
          <w:jc w:val="center"/>
        </w:trPr>
        <w:tc>
          <w:tcPr>
            <w:tcW w:w="828" w:type="dxa"/>
            <w:shd w:val="clear" w:color="auto" w:fill="auto"/>
          </w:tcPr>
          <w:p w:rsidR="00EE1C26" w:rsidRPr="00ED0C66" w:rsidRDefault="00EE1C26" w:rsidP="00040718">
            <w:pPr>
              <w:pStyle w:val="1"/>
              <w:rPr>
                <w:b w:val="0"/>
              </w:rPr>
            </w:pPr>
            <w:r w:rsidRPr="00ED0C66">
              <w:rPr>
                <w:b w:val="0"/>
              </w:rPr>
              <w:t>2</w:t>
            </w:r>
          </w:p>
        </w:tc>
        <w:tc>
          <w:tcPr>
            <w:tcW w:w="3420" w:type="dxa"/>
            <w:shd w:val="clear" w:color="auto" w:fill="auto"/>
          </w:tcPr>
          <w:p w:rsidR="00EE1C26" w:rsidRPr="00ED0C66" w:rsidRDefault="00355FA7" w:rsidP="00040718">
            <w:pPr>
              <w:pStyle w:val="1"/>
              <w:rPr>
                <w:b w:val="0"/>
              </w:rPr>
            </w:pPr>
            <w:r w:rsidRPr="00ED0C66">
              <w:rPr>
                <w:b w:val="0"/>
              </w:rPr>
              <w:t>Довгострокові кредити</w:t>
            </w:r>
          </w:p>
        </w:tc>
        <w:tc>
          <w:tcPr>
            <w:tcW w:w="1980" w:type="dxa"/>
            <w:shd w:val="clear" w:color="auto" w:fill="auto"/>
          </w:tcPr>
          <w:p w:rsidR="00EE1C26" w:rsidRPr="00ED0C66" w:rsidRDefault="00AC322D" w:rsidP="00040718">
            <w:pPr>
              <w:pStyle w:val="1"/>
              <w:rPr>
                <w:b w:val="0"/>
              </w:rPr>
            </w:pPr>
            <w:r w:rsidRPr="00ED0C66">
              <w:rPr>
                <w:b w:val="0"/>
              </w:rPr>
              <w:t>0,0</w:t>
            </w:r>
          </w:p>
        </w:tc>
        <w:tc>
          <w:tcPr>
            <w:tcW w:w="1800" w:type="dxa"/>
            <w:shd w:val="clear" w:color="auto" w:fill="auto"/>
          </w:tcPr>
          <w:p w:rsidR="00EE1C26" w:rsidRPr="00ED0C66" w:rsidRDefault="00AC322D" w:rsidP="00040718">
            <w:pPr>
              <w:pStyle w:val="1"/>
              <w:rPr>
                <w:b w:val="0"/>
              </w:rPr>
            </w:pPr>
            <w:r w:rsidRPr="00ED0C66">
              <w:rPr>
                <w:b w:val="0"/>
              </w:rPr>
              <w:t>0,0</w:t>
            </w:r>
          </w:p>
        </w:tc>
        <w:tc>
          <w:tcPr>
            <w:tcW w:w="1543" w:type="dxa"/>
            <w:shd w:val="clear" w:color="auto" w:fill="auto"/>
          </w:tcPr>
          <w:p w:rsidR="00EE1C26" w:rsidRPr="00ED0C66" w:rsidRDefault="00AC322D" w:rsidP="00040718">
            <w:pPr>
              <w:pStyle w:val="1"/>
              <w:rPr>
                <w:b w:val="0"/>
              </w:rPr>
            </w:pPr>
            <w:r w:rsidRPr="00ED0C66">
              <w:rPr>
                <w:b w:val="0"/>
              </w:rPr>
              <w:t>0,0</w:t>
            </w:r>
          </w:p>
        </w:tc>
      </w:tr>
      <w:tr w:rsidR="00EE1C26" w:rsidRPr="00ED0C66" w:rsidTr="00ED0C66">
        <w:trPr>
          <w:jc w:val="center"/>
        </w:trPr>
        <w:tc>
          <w:tcPr>
            <w:tcW w:w="828" w:type="dxa"/>
            <w:shd w:val="clear" w:color="auto" w:fill="auto"/>
          </w:tcPr>
          <w:p w:rsidR="00EE1C26" w:rsidRPr="00ED0C66" w:rsidRDefault="00EE1C26" w:rsidP="00040718">
            <w:pPr>
              <w:pStyle w:val="1"/>
              <w:rPr>
                <w:b w:val="0"/>
              </w:rPr>
            </w:pPr>
            <w:r w:rsidRPr="00ED0C66">
              <w:rPr>
                <w:b w:val="0"/>
              </w:rPr>
              <w:t>3</w:t>
            </w:r>
          </w:p>
        </w:tc>
        <w:tc>
          <w:tcPr>
            <w:tcW w:w="3420" w:type="dxa"/>
            <w:shd w:val="clear" w:color="auto" w:fill="auto"/>
          </w:tcPr>
          <w:p w:rsidR="00EE1C26" w:rsidRPr="00ED0C66" w:rsidRDefault="00355FA7" w:rsidP="00040718">
            <w:pPr>
              <w:pStyle w:val="1"/>
              <w:rPr>
                <w:b w:val="0"/>
              </w:rPr>
            </w:pPr>
            <w:r w:rsidRPr="00ED0C66">
              <w:rPr>
                <w:b w:val="0"/>
              </w:rPr>
              <w:t>Довгострокові позики</w:t>
            </w:r>
          </w:p>
        </w:tc>
        <w:tc>
          <w:tcPr>
            <w:tcW w:w="1980" w:type="dxa"/>
            <w:shd w:val="clear" w:color="auto" w:fill="auto"/>
          </w:tcPr>
          <w:p w:rsidR="00EE1C26" w:rsidRPr="00ED0C66" w:rsidRDefault="00AC322D" w:rsidP="00040718">
            <w:pPr>
              <w:pStyle w:val="1"/>
              <w:rPr>
                <w:b w:val="0"/>
              </w:rPr>
            </w:pPr>
            <w:r w:rsidRPr="00ED0C66">
              <w:rPr>
                <w:b w:val="0"/>
              </w:rPr>
              <w:t>1071,6</w:t>
            </w:r>
          </w:p>
        </w:tc>
        <w:tc>
          <w:tcPr>
            <w:tcW w:w="1800" w:type="dxa"/>
            <w:shd w:val="clear" w:color="auto" w:fill="auto"/>
          </w:tcPr>
          <w:p w:rsidR="00EE1C26" w:rsidRPr="00ED0C66" w:rsidRDefault="00AC322D" w:rsidP="00040718">
            <w:pPr>
              <w:pStyle w:val="1"/>
              <w:rPr>
                <w:b w:val="0"/>
              </w:rPr>
            </w:pPr>
            <w:r w:rsidRPr="00ED0C66">
              <w:rPr>
                <w:b w:val="0"/>
              </w:rPr>
              <w:t>0,0</w:t>
            </w:r>
          </w:p>
        </w:tc>
        <w:tc>
          <w:tcPr>
            <w:tcW w:w="1543" w:type="dxa"/>
            <w:shd w:val="clear" w:color="auto" w:fill="auto"/>
          </w:tcPr>
          <w:p w:rsidR="00EE1C26" w:rsidRPr="00ED0C66" w:rsidRDefault="00AC322D" w:rsidP="00040718">
            <w:pPr>
              <w:pStyle w:val="1"/>
              <w:rPr>
                <w:b w:val="0"/>
              </w:rPr>
            </w:pPr>
            <w:r w:rsidRPr="00ED0C66">
              <w:rPr>
                <w:b w:val="0"/>
              </w:rPr>
              <w:t>(1071,6)</w:t>
            </w:r>
          </w:p>
        </w:tc>
      </w:tr>
      <w:tr w:rsidR="00EE1C26" w:rsidRPr="00ED0C66" w:rsidTr="00ED0C66">
        <w:trPr>
          <w:jc w:val="center"/>
        </w:trPr>
        <w:tc>
          <w:tcPr>
            <w:tcW w:w="828" w:type="dxa"/>
            <w:shd w:val="clear" w:color="auto" w:fill="auto"/>
          </w:tcPr>
          <w:p w:rsidR="00EE1C26" w:rsidRPr="00ED0C66" w:rsidRDefault="00EE1C26" w:rsidP="00040718">
            <w:pPr>
              <w:pStyle w:val="1"/>
              <w:rPr>
                <w:b w:val="0"/>
              </w:rPr>
            </w:pPr>
            <w:r w:rsidRPr="00ED0C66">
              <w:rPr>
                <w:b w:val="0"/>
              </w:rPr>
              <w:t>4</w:t>
            </w:r>
          </w:p>
        </w:tc>
        <w:tc>
          <w:tcPr>
            <w:tcW w:w="3420" w:type="dxa"/>
            <w:shd w:val="clear" w:color="auto" w:fill="auto"/>
          </w:tcPr>
          <w:p w:rsidR="00EE1C26" w:rsidRPr="00ED0C66" w:rsidRDefault="00355FA7" w:rsidP="00040718">
            <w:pPr>
              <w:pStyle w:val="1"/>
              <w:rPr>
                <w:b w:val="0"/>
              </w:rPr>
            </w:pPr>
            <w:r w:rsidRPr="00ED0C66">
              <w:rPr>
                <w:b w:val="0"/>
              </w:rPr>
              <w:t>Джерела власних і довгострокових позикових коштів</w:t>
            </w:r>
          </w:p>
        </w:tc>
        <w:tc>
          <w:tcPr>
            <w:tcW w:w="1980" w:type="dxa"/>
            <w:shd w:val="clear" w:color="auto" w:fill="auto"/>
          </w:tcPr>
          <w:p w:rsidR="00EE1C26" w:rsidRPr="00ED0C66" w:rsidRDefault="00AC322D" w:rsidP="00040718">
            <w:pPr>
              <w:pStyle w:val="1"/>
              <w:rPr>
                <w:b w:val="0"/>
              </w:rPr>
            </w:pPr>
            <w:r w:rsidRPr="00ED0C66">
              <w:rPr>
                <w:b w:val="0"/>
              </w:rPr>
              <w:t>3172,5</w:t>
            </w:r>
          </w:p>
        </w:tc>
        <w:tc>
          <w:tcPr>
            <w:tcW w:w="1800" w:type="dxa"/>
            <w:shd w:val="clear" w:color="auto" w:fill="auto"/>
          </w:tcPr>
          <w:p w:rsidR="00EE1C26" w:rsidRPr="00ED0C66" w:rsidRDefault="00AC322D" w:rsidP="00040718">
            <w:pPr>
              <w:pStyle w:val="1"/>
              <w:rPr>
                <w:b w:val="0"/>
              </w:rPr>
            </w:pPr>
            <w:r w:rsidRPr="00ED0C66">
              <w:rPr>
                <w:b w:val="0"/>
              </w:rPr>
              <w:t>2631</w:t>
            </w:r>
          </w:p>
        </w:tc>
        <w:tc>
          <w:tcPr>
            <w:tcW w:w="1543" w:type="dxa"/>
            <w:shd w:val="clear" w:color="auto" w:fill="auto"/>
          </w:tcPr>
          <w:p w:rsidR="00EE1C26" w:rsidRPr="00ED0C66" w:rsidRDefault="00AC322D" w:rsidP="00040718">
            <w:pPr>
              <w:pStyle w:val="1"/>
              <w:rPr>
                <w:b w:val="0"/>
              </w:rPr>
            </w:pPr>
            <w:r w:rsidRPr="00ED0C66">
              <w:rPr>
                <w:b w:val="0"/>
              </w:rPr>
              <w:t>(541,5)</w:t>
            </w:r>
          </w:p>
        </w:tc>
      </w:tr>
      <w:tr w:rsidR="00EE1C26" w:rsidRPr="00ED0C66" w:rsidTr="00ED0C66">
        <w:trPr>
          <w:jc w:val="center"/>
        </w:trPr>
        <w:tc>
          <w:tcPr>
            <w:tcW w:w="828" w:type="dxa"/>
            <w:shd w:val="clear" w:color="auto" w:fill="auto"/>
          </w:tcPr>
          <w:p w:rsidR="00EE1C26" w:rsidRPr="00ED0C66" w:rsidRDefault="00EE1C26" w:rsidP="00040718">
            <w:pPr>
              <w:pStyle w:val="1"/>
              <w:rPr>
                <w:b w:val="0"/>
              </w:rPr>
            </w:pPr>
            <w:r w:rsidRPr="00ED0C66">
              <w:rPr>
                <w:b w:val="0"/>
              </w:rPr>
              <w:t>5</w:t>
            </w:r>
          </w:p>
        </w:tc>
        <w:tc>
          <w:tcPr>
            <w:tcW w:w="3420" w:type="dxa"/>
            <w:shd w:val="clear" w:color="auto" w:fill="auto"/>
          </w:tcPr>
          <w:p w:rsidR="00EE1C26" w:rsidRPr="00ED0C66" w:rsidRDefault="00355FA7" w:rsidP="00040718">
            <w:pPr>
              <w:pStyle w:val="1"/>
              <w:rPr>
                <w:b w:val="0"/>
              </w:rPr>
            </w:pPr>
            <w:r w:rsidRPr="00ED0C66">
              <w:rPr>
                <w:b w:val="0"/>
              </w:rPr>
              <w:t>Необоротні активи</w:t>
            </w:r>
          </w:p>
        </w:tc>
        <w:tc>
          <w:tcPr>
            <w:tcW w:w="1980" w:type="dxa"/>
            <w:shd w:val="clear" w:color="auto" w:fill="auto"/>
          </w:tcPr>
          <w:p w:rsidR="00EE1C26" w:rsidRPr="00ED0C66" w:rsidRDefault="00AC322D" w:rsidP="00040718">
            <w:pPr>
              <w:pStyle w:val="1"/>
              <w:rPr>
                <w:b w:val="0"/>
              </w:rPr>
            </w:pPr>
            <w:r w:rsidRPr="00ED0C66">
              <w:rPr>
                <w:b w:val="0"/>
              </w:rPr>
              <w:t>411,8</w:t>
            </w:r>
          </w:p>
        </w:tc>
        <w:tc>
          <w:tcPr>
            <w:tcW w:w="1800" w:type="dxa"/>
            <w:shd w:val="clear" w:color="auto" w:fill="auto"/>
          </w:tcPr>
          <w:p w:rsidR="00EE1C26" w:rsidRPr="00ED0C66" w:rsidRDefault="00AC322D" w:rsidP="00040718">
            <w:pPr>
              <w:pStyle w:val="1"/>
              <w:rPr>
                <w:b w:val="0"/>
              </w:rPr>
            </w:pPr>
            <w:r w:rsidRPr="00ED0C66">
              <w:rPr>
                <w:b w:val="0"/>
              </w:rPr>
              <w:t>382,3</w:t>
            </w:r>
          </w:p>
        </w:tc>
        <w:tc>
          <w:tcPr>
            <w:tcW w:w="1543" w:type="dxa"/>
            <w:shd w:val="clear" w:color="auto" w:fill="auto"/>
          </w:tcPr>
          <w:p w:rsidR="00EE1C26" w:rsidRPr="00ED0C66" w:rsidRDefault="00AC322D" w:rsidP="00040718">
            <w:pPr>
              <w:pStyle w:val="1"/>
              <w:rPr>
                <w:b w:val="0"/>
              </w:rPr>
            </w:pPr>
            <w:r w:rsidRPr="00ED0C66">
              <w:rPr>
                <w:b w:val="0"/>
              </w:rPr>
              <w:t>(29,5)</w:t>
            </w:r>
          </w:p>
        </w:tc>
      </w:tr>
      <w:tr w:rsidR="00EE1C26" w:rsidRPr="00ED0C66" w:rsidTr="00ED0C66">
        <w:trPr>
          <w:jc w:val="center"/>
        </w:trPr>
        <w:tc>
          <w:tcPr>
            <w:tcW w:w="828" w:type="dxa"/>
            <w:shd w:val="clear" w:color="auto" w:fill="auto"/>
          </w:tcPr>
          <w:p w:rsidR="00EE1C26" w:rsidRPr="00ED0C66" w:rsidRDefault="00EE1C26" w:rsidP="00040718">
            <w:pPr>
              <w:pStyle w:val="1"/>
              <w:rPr>
                <w:b w:val="0"/>
              </w:rPr>
            </w:pPr>
            <w:r w:rsidRPr="00ED0C66">
              <w:rPr>
                <w:b w:val="0"/>
              </w:rPr>
              <w:t>6</w:t>
            </w:r>
          </w:p>
        </w:tc>
        <w:tc>
          <w:tcPr>
            <w:tcW w:w="3420" w:type="dxa"/>
            <w:shd w:val="clear" w:color="auto" w:fill="auto"/>
          </w:tcPr>
          <w:p w:rsidR="00EE1C26" w:rsidRPr="00ED0C66" w:rsidRDefault="00355FA7" w:rsidP="00040718">
            <w:pPr>
              <w:pStyle w:val="1"/>
              <w:rPr>
                <w:b w:val="0"/>
              </w:rPr>
            </w:pPr>
            <w:r w:rsidRPr="00ED0C66">
              <w:rPr>
                <w:b w:val="0"/>
              </w:rPr>
              <w:t xml:space="preserve">Наявність власних оборотних і довгострокових позикових коштів </w:t>
            </w:r>
          </w:p>
        </w:tc>
        <w:tc>
          <w:tcPr>
            <w:tcW w:w="1980" w:type="dxa"/>
            <w:shd w:val="clear" w:color="auto" w:fill="auto"/>
          </w:tcPr>
          <w:p w:rsidR="00EE1C26" w:rsidRPr="00ED0C66" w:rsidRDefault="00AC322D" w:rsidP="00040718">
            <w:pPr>
              <w:pStyle w:val="1"/>
              <w:rPr>
                <w:b w:val="0"/>
              </w:rPr>
            </w:pPr>
            <w:r w:rsidRPr="00ED0C66">
              <w:rPr>
                <w:b w:val="0"/>
              </w:rPr>
              <w:t>2760,7</w:t>
            </w:r>
          </w:p>
        </w:tc>
        <w:tc>
          <w:tcPr>
            <w:tcW w:w="1800" w:type="dxa"/>
            <w:shd w:val="clear" w:color="auto" w:fill="auto"/>
          </w:tcPr>
          <w:p w:rsidR="00EE1C26" w:rsidRPr="00ED0C66" w:rsidRDefault="00AC322D" w:rsidP="00040718">
            <w:pPr>
              <w:pStyle w:val="1"/>
              <w:rPr>
                <w:b w:val="0"/>
              </w:rPr>
            </w:pPr>
            <w:r w:rsidRPr="00ED0C66">
              <w:rPr>
                <w:b w:val="0"/>
              </w:rPr>
              <w:t>2248,7</w:t>
            </w:r>
          </w:p>
        </w:tc>
        <w:tc>
          <w:tcPr>
            <w:tcW w:w="1543" w:type="dxa"/>
            <w:shd w:val="clear" w:color="auto" w:fill="auto"/>
          </w:tcPr>
          <w:p w:rsidR="00EE1C26" w:rsidRPr="00ED0C66" w:rsidRDefault="00AC322D" w:rsidP="00040718">
            <w:pPr>
              <w:pStyle w:val="1"/>
              <w:rPr>
                <w:b w:val="0"/>
              </w:rPr>
            </w:pPr>
            <w:r w:rsidRPr="00ED0C66">
              <w:rPr>
                <w:b w:val="0"/>
              </w:rPr>
              <w:t>(512)</w:t>
            </w:r>
          </w:p>
        </w:tc>
      </w:tr>
      <w:tr w:rsidR="00355FA7" w:rsidRPr="00ED0C66" w:rsidTr="00ED0C66">
        <w:trPr>
          <w:jc w:val="center"/>
        </w:trPr>
        <w:tc>
          <w:tcPr>
            <w:tcW w:w="8028" w:type="dxa"/>
            <w:gridSpan w:val="4"/>
            <w:shd w:val="clear" w:color="auto" w:fill="auto"/>
          </w:tcPr>
          <w:p w:rsidR="00355FA7" w:rsidRPr="00ED0C66" w:rsidRDefault="00355FA7" w:rsidP="00040718">
            <w:pPr>
              <w:pStyle w:val="1"/>
              <w:rPr>
                <w:b w:val="0"/>
              </w:rPr>
            </w:pPr>
            <w:r w:rsidRPr="00ED0C66">
              <w:rPr>
                <w:b w:val="0"/>
              </w:rPr>
              <w:t>Другий спосіб розрахунку</w:t>
            </w:r>
          </w:p>
        </w:tc>
        <w:tc>
          <w:tcPr>
            <w:tcW w:w="1543" w:type="dxa"/>
            <w:shd w:val="clear" w:color="auto" w:fill="auto"/>
          </w:tcPr>
          <w:p w:rsidR="00355FA7" w:rsidRPr="00ED0C66" w:rsidRDefault="00355FA7" w:rsidP="00040718">
            <w:pPr>
              <w:pStyle w:val="1"/>
              <w:rPr>
                <w:b w:val="0"/>
              </w:rPr>
            </w:pPr>
          </w:p>
        </w:tc>
      </w:tr>
      <w:tr w:rsidR="00EE1C26" w:rsidRPr="00ED0C66" w:rsidTr="00ED0C66">
        <w:trPr>
          <w:jc w:val="center"/>
        </w:trPr>
        <w:tc>
          <w:tcPr>
            <w:tcW w:w="828" w:type="dxa"/>
            <w:shd w:val="clear" w:color="auto" w:fill="auto"/>
          </w:tcPr>
          <w:p w:rsidR="00EE1C26" w:rsidRPr="00ED0C66" w:rsidRDefault="00EE1C26" w:rsidP="00040718">
            <w:pPr>
              <w:pStyle w:val="1"/>
              <w:rPr>
                <w:b w:val="0"/>
              </w:rPr>
            </w:pPr>
            <w:r w:rsidRPr="00ED0C66">
              <w:rPr>
                <w:b w:val="0"/>
              </w:rPr>
              <w:t>7</w:t>
            </w:r>
          </w:p>
        </w:tc>
        <w:tc>
          <w:tcPr>
            <w:tcW w:w="3420" w:type="dxa"/>
            <w:shd w:val="clear" w:color="auto" w:fill="auto"/>
          </w:tcPr>
          <w:p w:rsidR="00EE1C26" w:rsidRPr="00ED0C66" w:rsidRDefault="00355FA7" w:rsidP="00040718">
            <w:pPr>
              <w:pStyle w:val="1"/>
              <w:rPr>
                <w:b w:val="0"/>
              </w:rPr>
            </w:pPr>
            <w:r w:rsidRPr="00ED0C66">
              <w:rPr>
                <w:b w:val="0"/>
              </w:rPr>
              <w:t>Запаси і витрати</w:t>
            </w:r>
          </w:p>
        </w:tc>
        <w:tc>
          <w:tcPr>
            <w:tcW w:w="1980" w:type="dxa"/>
            <w:shd w:val="clear" w:color="auto" w:fill="auto"/>
          </w:tcPr>
          <w:p w:rsidR="00EE1C26" w:rsidRPr="00ED0C66" w:rsidRDefault="00AC322D" w:rsidP="00040718">
            <w:pPr>
              <w:pStyle w:val="1"/>
              <w:rPr>
                <w:b w:val="0"/>
              </w:rPr>
            </w:pPr>
            <w:r w:rsidRPr="00ED0C66">
              <w:rPr>
                <w:b w:val="0"/>
              </w:rPr>
              <w:t>2427,1</w:t>
            </w:r>
          </w:p>
        </w:tc>
        <w:tc>
          <w:tcPr>
            <w:tcW w:w="1800" w:type="dxa"/>
            <w:shd w:val="clear" w:color="auto" w:fill="auto"/>
          </w:tcPr>
          <w:p w:rsidR="00EE1C26" w:rsidRPr="00ED0C66" w:rsidRDefault="00AC322D" w:rsidP="00040718">
            <w:pPr>
              <w:pStyle w:val="1"/>
              <w:rPr>
                <w:b w:val="0"/>
              </w:rPr>
            </w:pPr>
            <w:r w:rsidRPr="00ED0C66">
              <w:rPr>
                <w:b w:val="0"/>
              </w:rPr>
              <w:t>1335,7</w:t>
            </w:r>
          </w:p>
        </w:tc>
        <w:tc>
          <w:tcPr>
            <w:tcW w:w="1543" w:type="dxa"/>
            <w:shd w:val="clear" w:color="auto" w:fill="auto"/>
          </w:tcPr>
          <w:p w:rsidR="00EE1C26" w:rsidRPr="00ED0C66" w:rsidRDefault="00AC322D" w:rsidP="00040718">
            <w:pPr>
              <w:pStyle w:val="1"/>
              <w:rPr>
                <w:b w:val="0"/>
              </w:rPr>
            </w:pPr>
            <w:r w:rsidRPr="00ED0C66">
              <w:rPr>
                <w:b w:val="0"/>
              </w:rPr>
              <w:t>(1091,4)</w:t>
            </w:r>
          </w:p>
        </w:tc>
      </w:tr>
      <w:tr w:rsidR="00EE1C26" w:rsidRPr="00ED0C66" w:rsidTr="00ED0C66">
        <w:trPr>
          <w:jc w:val="center"/>
        </w:trPr>
        <w:tc>
          <w:tcPr>
            <w:tcW w:w="828" w:type="dxa"/>
            <w:shd w:val="clear" w:color="auto" w:fill="auto"/>
          </w:tcPr>
          <w:p w:rsidR="00EE1C26" w:rsidRPr="00ED0C66" w:rsidRDefault="00EE1C26" w:rsidP="00040718">
            <w:pPr>
              <w:pStyle w:val="1"/>
              <w:rPr>
                <w:b w:val="0"/>
              </w:rPr>
            </w:pPr>
            <w:r w:rsidRPr="00ED0C66">
              <w:rPr>
                <w:b w:val="0"/>
              </w:rPr>
              <w:t>8</w:t>
            </w:r>
          </w:p>
        </w:tc>
        <w:tc>
          <w:tcPr>
            <w:tcW w:w="3420" w:type="dxa"/>
            <w:shd w:val="clear" w:color="auto" w:fill="auto"/>
          </w:tcPr>
          <w:p w:rsidR="00EE1C26" w:rsidRPr="00ED0C66" w:rsidRDefault="00355FA7" w:rsidP="00040718">
            <w:pPr>
              <w:pStyle w:val="1"/>
              <w:rPr>
                <w:b w:val="0"/>
              </w:rPr>
            </w:pPr>
            <w:r w:rsidRPr="00ED0C66">
              <w:rPr>
                <w:b w:val="0"/>
              </w:rPr>
              <w:t>Грошові кошти, розрахунки та інші активи</w:t>
            </w:r>
          </w:p>
        </w:tc>
        <w:tc>
          <w:tcPr>
            <w:tcW w:w="1980" w:type="dxa"/>
            <w:shd w:val="clear" w:color="auto" w:fill="auto"/>
          </w:tcPr>
          <w:p w:rsidR="00EE1C26" w:rsidRPr="00ED0C66" w:rsidRDefault="00AC322D" w:rsidP="00040718">
            <w:pPr>
              <w:pStyle w:val="1"/>
              <w:rPr>
                <w:b w:val="0"/>
              </w:rPr>
            </w:pPr>
            <w:r w:rsidRPr="00ED0C66">
              <w:rPr>
                <w:b w:val="0"/>
              </w:rPr>
              <w:t>12810,6</w:t>
            </w:r>
          </w:p>
        </w:tc>
        <w:tc>
          <w:tcPr>
            <w:tcW w:w="1800" w:type="dxa"/>
            <w:shd w:val="clear" w:color="auto" w:fill="auto"/>
          </w:tcPr>
          <w:p w:rsidR="00EE1C26" w:rsidRPr="00ED0C66" w:rsidRDefault="00AC322D" w:rsidP="00040718">
            <w:pPr>
              <w:pStyle w:val="1"/>
              <w:rPr>
                <w:b w:val="0"/>
              </w:rPr>
            </w:pPr>
            <w:r w:rsidRPr="00ED0C66">
              <w:rPr>
                <w:b w:val="0"/>
              </w:rPr>
              <w:t>12045,3</w:t>
            </w:r>
          </w:p>
        </w:tc>
        <w:tc>
          <w:tcPr>
            <w:tcW w:w="1543" w:type="dxa"/>
            <w:shd w:val="clear" w:color="auto" w:fill="auto"/>
          </w:tcPr>
          <w:p w:rsidR="00EE1C26" w:rsidRPr="00ED0C66" w:rsidRDefault="00AC322D" w:rsidP="00040718">
            <w:pPr>
              <w:pStyle w:val="1"/>
              <w:rPr>
                <w:b w:val="0"/>
              </w:rPr>
            </w:pPr>
            <w:r w:rsidRPr="00ED0C66">
              <w:rPr>
                <w:b w:val="0"/>
              </w:rPr>
              <w:t>(765,3)</w:t>
            </w:r>
          </w:p>
        </w:tc>
      </w:tr>
      <w:tr w:rsidR="00EE1C26" w:rsidRPr="00ED0C66" w:rsidTr="00ED0C66">
        <w:trPr>
          <w:jc w:val="center"/>
        </w:trPr>
        <w:tc>
          <w:tcPr>
            <w:tcW w:w="828" w:type="dxa"/>
            <w:shd w:val="clear" w:color="auto" w:fill="auto"/>
          </w:tcPr>
          <w:p w:rsidR="00EE1C26" w:rsidRPr="00ED0C66" w:rsidRDefault="00EE1C26" w:rsidP="00040718">
            <w:pPr>
              <w:pStyle w:val="1"/>
              <w:rPr>
                <w:b w:val="0"/>
              </w:rPr>
            </w:pPr>
            <w:r w:rsidRPr="00ED0C66">
              <w:rPr>
                <w:b w:val="0"/>
              </w:rPr>
              <w:t>9</w:t>
            </w:r>
          </w:p>
        </w:tc>
        <w:tc>
          <w:tcPr>
            <w:tcW w:w="3420" w:type="dxa"/>
            <w:shd w:val="clear" w:color="auto" w:fill="auto"/>
          </w:tcPr>
          <w:p w:rsidR="00EE1C26" w:rsidRPr="00ED0C66" w:rsidRDefault="000F0E54" w:rsidP="00040718">
            <w:pPr>
              <w:pStyle w:val="1"/>
              <w:rPr>
                <w:b w:val="0"/>
              </w:rPr>
            </w:pPr>
            <w:r w:rsidRPr="00ED0C66">
              <w:rPr>
                <w:b w:val="0"/>
              </w:rPr>
              <w:t>Разом оборотних коштів</w:t>
            </w:r>
          </w:p>
        </w:tc>
        <w:tc>
          <w:tcPr>
            <w:tcW w:w="1980" w:type="dxa"/>
            <w:shd w:val="clear" w:color="auto" w:fill="auto"/>
          </w:tcPr>
          <w:p w:rsidR="00EE1C26" w:rsidRPr="00ED0C66" w:rsidRDefault="00AC322D" w:rsidP="00040718">
            <w:pPr>
              <w:pStyle w:val="1"/>
              <w:rPr>
                <w:b w:val="0"/>
              </w:rPr>
            </w:pPr>
            <w:r w:rsidRPr="00ED0C66">
              <w:rPr>
                <w:b w:val="0"/>
              </w:rPr>
              <w:t>15237,7</w:t>
            </w:r>
          </w:p>
        </w:tc>
        <w:tc>
          <w:tcPr>
            <w:tcW w:w="1800" w:type="dxa"/>
            <w:shd w:val="clear" w:color="auto" w:fill="auto"/>
          </w:tcPr>
          <w:p w:rsidR="00EE1C26" w:rsidRPr="00ED0C66" w:rsidRDefault="00AC322D" w:rsidP="00040718">
            <w:pPr>
              <w:pStyle w:val="1"/>
              <w:rPr>
                <w:b w:val="0"/>
              </w:rPr>
            </w:pPr>
            <w:r w:rsidRPr="00ED0C66">
              <w:rPr>
                <w:b w:val="0"/>
              </w:rPr>
              <w:t>13381</w:t>
            </w:r>
          </w:p>
        </w:tc>
        <w:tc>
          <w:tcPr>
            <w:tcW w:w="1543" w:type="dxa"/>
            <w:shd w:val="clear" w:color="auto" w:fill="auto"/>
          </w:tcPr>
          <w:p w:rsidR="00EE1C26" w:rsidRPr="00ED0C66" w:rsidRDefault="00AC322D" w:rsidP="00040718">
            <w:pPr>
              <w:pStyle w:val="1"/>
              <w:rPr>
                <w:b w:val="0"/>
              </w:rPr>
            </w:pPr>
            <w:r w:rsidRPr="00ED0C66">
              <w:rPr>
                <w:b w:val="0"/>
              </w:rPr>
              <w:t>(1856,7)</w:t>
            </w:r>
          </w:p>
        </w:tc>
      </w:tr>
      <w:tr w:rsidR="00EE1C26" w:rsidRPr="00ED0C66" w:rsidTr="00ED0C66">
        <w:trPr>
          <w:jc w:val="center"/>
        </w:trPr>
        <w:tc>
          <w:tcPr>
            <w:tcW w:w="828" w:type="dxa"/>
            <w:shd w:val="clear" w:color="auto" w:fill="auto"/>
          </w:tcPr>
          <w:p w:rsidR="00EE1C26" w:rsidRPr="00ED0C66" w:rsidRDefault="00EE1C26" w:rsidP="00040718">
            <w:pPr>
              <w:pStyle w:val="1"/>
              <w:rPr>
                <w:b w:val="0"/>
              </w:rPr>
            </w:pPr>
            <w:r w:rsidRPr="00ED0C66">
              <w:rPr>
                <w:b w:val="0"/>
              </w:rPr>
              <w:t>10</w:t>
            </w:r>
          </w:p>
        </w:tc>
        <w:tc>
          <w:tcPr>
            <w:tcW w:w="3420" w:type="dxa"/>
            <w:shd w:val="clear" w:color="auto" w:fill="auto"/>
          </w:tcPr>
          <w:p w:rsidR="00EE1C26" w:rsidRPr="00ED0C66" w:rsidRDefault="000F0E54" w:rsidP="00040718">
            <w:pPr>
              <w:pStyle w:val="1"/>
              <w:rPr>
                <w:b w:val="0"/>
              </w:rPr>
            </w:pPr>
            <w:r w:rsidRPr="00ED0C66">
              <w:rPr>
                <w:b w:val="0"/>
              </w:rPr>
              <w:t>Короткострокові кредити, розрахунки та інші пасиви</w:t>
            </w:r>
          </w:p>
        </w:tc>
        <w:tc>
          <w:tcPr>
            <w:tcW w:w="1980" w:type="dxa"/>
            <w:shd w:val="clear" w:color="auto" w:fill="auto"/>
          </w:tcPr>
          <w:p w:rsidR="00EE1C26" w:rsidRPr="00ED0C66" w:rsidRDefault="00AC322D" w:rsidP="00040718">
            <w:pPr>
              <w:pStyle w:val="1"/>
              <w:rPr>
                <w:b w:val="0"/>
              </w:rPr>
            </w:pPr>
            <w:r w:rsidRPr="00ED0C66">
              <w:rPr>
                <w:b w:val="0"/>
              </w:rPr>
              <w:t>12477</w:t>
            </w:r>
          </w:p>
        </w:tc>
        <w:tc>
          <w:tcPr>
            <w:tcW w:w="1800" w:type="dxa"/>
            <w:shd w:val="clear" w:color="auto" w:fill="auto"/>
          </w:tcPr>
          <w:p w:rsidR="00EE1C26" w:rsidRPr="00ED0C66" w:rsidRDefault="00AC322D" w:rsidP="00040718">
            <w:pPr>
              <w:pStyle w:val="1"/>
              <w:rPr>
                <w:b w:val="0"/>
              </w:rPr>
            </w:pPr>
            <w:r w:rsidRPr="00ED0C66">
              <w:rPr>
                <w:b w:val="0"/>
              </w:rPr>
              <w:t>11132,3</w:t>
            </w:r>
          </w:p>
        </w:tc>
        <w:tc>
          <w:tcPr>
            <w:tcW w:w="1543" w:type="dxa"/>
            <w:shd w:val="clear" w:color="auto" w:fill="auto"/>
          </w:tcPr>
          <w:p w:rsidR="00EE1C26" w:rsidRPr="00ED0C66" w:rsidRDefault="00AC322D" w:rsidP="00040718">
            <w:pPr>
              <w:pStyle w:val="1"/>
              <w:rPr>
                <w:b w:val="0"/>
              </w:rPr>
            </w:pPr>
            <w:r w:rsidRPr="00ED0C66">
              <w:rPr>
                <w:b w:val="0"/>
              </w:rPr>
              <w:t>(1344,7)</w:t>
            </w:r>
          </w:p>
        </w:tc>
      </w:tr>
      <w:tr w:rsidR="00EE1C26" w:rsidRPr="00ED0C66" w:rsidTr="00ED0C66">
        <w:trPr>
          <w:jc w:val="center"/>
        </w:trPr>
        <w:tc>
          <w:tcPr>
            <w:tcW w:w="828" w:type="dxa"/>
            <w:shd w:val="clear" w:color="auto" w:fill="auto"/>
          </w:tcPr>
          <w:p w:rsidR="00EE1C26" w:rsidRPr="00ED0C66" w:rsidRDefault="00EE1C26" w:rsidP="00040718">
            <w:pPr>
              <w:pStyle w:val="1"/>
              <w:rPr>
                <w:b w:val="0"/>
              </w:rPr>
            </w:pPr>
            <w:r w:rsidRPr="00ED0C66">
              <w:rPr>
                <w:b w:val="0"/>
              </w:rPr>
              <w:t>11</w:t>
            </w:r>
          </w:p>
        </w:tc>
        <w:tc>
          <w:tcPr>
            <w:tcW w:w="3420" w:type="dxa"/>
            <w:shd w:val="clear" w:color="auto" w:fill="auto"/>
          </w:tcPr>
          <w:p w:rsidR="00EE1C26" w:rsidRPr="00ED0C66" w:rsidRDefault="000F0E54" w:rsidP="00040718">
            <w:pPr>
              <w:pStyle w:val="1"/>
              <w:rPr>
                <w:b w:val="0"/>
              </w:rPr>
            </w:pPr>
            <w:r w:rsidRPr="00ED0C66">
              <w:rPr>
                <w:b w:val="0"/>
              </w:rPr>
              <w:t>Наявність власних оборотних коштів</w:t>
            </w:r>
          </w:p>
        </w:tc>
        <w:tc>
          <w:tcPr>
            <w:tcW w:w="1980" w:type="dxa"/>
            <w:shd w:val="clear" w:color="auto" w:fill="auto"/>
          </w:tcPr>
          <w:p w:rsidR="00EE1C26" w:rsidRPr="00ED0C66" w:rsidRDefault="00AC322D" w:rsidP="00040718">
            <w:pPr>
              <w:pStyle w:val="1"/>
              <w:rPr>
                <w:b w:val="0"/>
              </w:rPr>
            </w:pPr>
            <w:r w:rsidRPr="00ED0C66">
              <w:rPr>
                <w:b w:val="0"/>
              </w:rPr>
              <w:t>2760,7</w:t>
            </w:r>
          </w:p>
        </w:tc>
        <w:tc>
          <w:tcPr>
            <w:tcW w:w="1800" w:type="dxa"/>
            <w:shd w:val="clear" w:color="auto" w:fill="auto"/>
          </w:tcPr>
          <w:p w:rsidR="00EE1C26" w:rsidRPr="00ED0C66" w:rsidRDefault="00AC322D" w:rsidP="00040718">
            <w:pPr>
              <w:pStyle w:val="1"/>
              <w:rPr>
                <w:b w:val="0"/>
              </w:rPr>
            </w:pPr>
            <w:r w:rsidRPr="00ED0C66">
              <w:rPr>
                <w:b w:val="0"/>
              </w:rPr>
              <w:t>2248,7</w:t>
            </w:r>
          </w:p>
        </w:tc>
        <w:tc>
          <w:tcPr>
            <w:tcW w:w="1543" w:type="dxa"/>
            <w:shd w:val="clear" w:color="auto" w:fill="auto"/>
          </w:tcPr>
          <w:p w:rsidR="00EE1C26" w:rsidRPr="00ED0C66" w:rsidRDefault="00AC322D" w:rsidP="00040718">
            <w:pPr>
              <w:pStyle w:val="1"/>
              <w:rPr>
                <w:b w:val="0"/>
              </w:rPr>
            </w:pPr>
            <w:r w:rsidRPr="00ED0C66">
              <w:rPr>
                <w:b w:val="0"/>
              </w:rPr>
              <w:t>(512)</w:t>
            </w:r>
          </w:p>
        </w:tc>
      </w:tr>
      <w:tr w:rsidR="00EE1C26" w:rsidRPr="00ED0C66" w:rsidTr="00ED0C66">
        <w:trPr>
          <w:jc w:val="center"/>
        </w:trPr>
        <w:tc>
          <w:tcPr>
            <w:tcW w:w="828" w:type="dxa"/>
            <w:shd w:val="clear" w:color="auto" w:fill="auto"/>
          </w:tcPr>
          <w:p w:rsidR="00EE1C26" w:rsidRPr="00ED0C66" w:rsidRDefault="00EE1C26" w:rsidP="00040718">
            <w:pPr>
              <w:pStyle w:val="1"/>
              <w:rPr>
                <w:b w:val="0"/>
              </w:rPr>
            </w:pPr>
            <w:r w:rsidRPr="00ED0C66">
              <w:rPr>
                <w:b w:val="0"/>
              </w:rPr>
              <w:t>12</w:t>
            </w:r>
          </w:p>
        </w:tc>
        <w:tc>
          <w:tcPr>
            <w:tcW w:w="3420" w:type="dxa"/>
            <w:shd w:val="clear" w:color="auto" w:fill="auto"/>
          </w:tcPr>
          <w:p w:rsidR="00EE1C26" w:rsidRPr="00ED0C66" w:rsidRDefault="000F0E54" w:rsidP="00040718">
            <w:pPr>
              <w:pStyle w:val="1"/>
              <w:rPr>
                <w:b w:val="0"/>
              </w:rPr>
            </w:pPr>
            <w:r w:rsidRPr="00ED0C66">
              <w:rPr>
                <w:b w:val="0"/>
              </w:rPr>
              <w:t>Питома вага власних оборотних коштів у загальній сумі оборотних коштів, %</w:t>
            </w:r>
          </w:p>
        </w:tc>
        <w:tc>
          <w:tcPr>
            <w:tcW w:w="1980" w:type="dxa"/>
            <w:shd w:val="clear" w:color="auto" w:fill="auto"/>
          </w:tcPr>
          <w:p w:rsidR="00EE1C26" w:rsidRPr="00ED0C66" w:rsidRDefault="00AC322D" w:rsidP="00040718">
            <w:pPr>
              <w:pStyle w:val="1"/>
              <w:rPr>
                <w:b w:val="0"/>
              </w:rPr>
            </w:pPr>
            <w:r w:rsidRPr="00ED0C66">
              <w:rPr>
                <w:b w:val="0"/>
              </w:rPr>
              <w:t>0,2</w:t>
            </w:r>
          </w:p>
        </w:tc>
        <w:tc>
          <w:tcPr>
            <w:tcW w:w="1800" w:type="dxa"/>
            <w:shd w:val="clear" w:color="auto" w:fill="auto"/>
          </w:tcPr>
          <w:p w:rsidR="00EE1C26" w:rsidRPr="00ED0C66" w:rsidRDefault="00AC322D" w:rsidP="00040718">
            <w:pPr>
              <w:pStyle w:val="1"/>
              <w:rPr>
                <w:b w:val="0"/>
              </w:rPr>
            </w:pPr>
            <w:r w:rsidRPr="00ED0C66">
              <w:rPr>
                <w:b w:val="0"/>
              </w:rPr>
              <w:t>0,2</w:t>
            </w:r>
          </w:p>
        </w:tc>
        <w:tc>
          <w:tcPr>
            <w:tcW w:w="1543" w:type="dxa"/>
            <w:shd w:val="clear" w:color="auto" w:fill="auto"/>
          </w:tcPr>
          <w:p w:rsidR="00EE1C26" w:rsidRPr="00ED0C66" w:rsidRDefault="00AC322D" w:rsidP="00040718">
            <w:pPr>
              <w:pStyle w:val="1"/>
              <w:rPr>
                <w:b w:val="0"/>
              </w:rPr>
            </w:pPr>
            <w:r w:rsidRPr="00ED0C66">
              <w:rPr>
                <w:b w:val="0"/>
              </w:rPr>
              <w:t>0,0</w:t>
            </w:r>
          </w:p>
        </w:tc>
      </w:tr>
    </w:tbl>
    <w:p w:rsidR="00FE098A" w:rsidRPr="004640BB" w:rsidRDefault="00FE098A" w:rsidP="00FE098A">
      <w:pPr>
        <w:spacing w:line="360" w:lineRule="auto"/>
        <w:ind w:firstLine="709"/>
        <w:jc w:val="both"/>
        <w:rPr>
          <w:sz w:val="28"/>
          <w:szCs w:val="28"/>
          <w:lang w:val="uk-UA"/>
        </w:rPr>
      </w:pPr>
    </w:p>
    <w:p w:rsidR="009C3421" w:rsidRPr="004640BB" w:rsidRDefault="009C3421" w:rsidP="00FE098A">
      <w:pPr>
        <w:spacing w:line="360" w:lineRule="auto"/>
        <w:ind w:firstLine="709"/>
        <w:jc w:val="both"/>
        <w:rPr>
          <w:sz w:val="28"/>
          <w:szCs w:val="28"/>
          <w:lang w:val="uk-UA"/>
        </w:rPr>
      </w:pPr>
      <w:r w:rsidRPr="004640BB">
        <w:rPr>
          <w:sz w:val="28"/>
          <w:szCs w:val="28"/>
          <w:lang w:val="uk-UA"/>
        </w:rPr>
        <w:t xml:space="preserve">Таблиця </w:t>
      </w:r>
      <w:r w:rsidR="00376894" w:rsidRPr="004640BB">
        <w:rPr>
          <w:sz w:val="28"/>
          <w:szCs w:val="28"/>
          <w:lang w:val="uk-UA"/>
        </w:rPr>
        <w:t>2.4.3</w:t>
      </w:r>
      <w:r w:rsidR="00040718">
        <w:rPr>
          <w:sz w:val="28"/>
          <w:szCs w:val="28"/>
          <w:lang w:val="uk-UA"/>
        </w:rPr>
        <w:t xml:space="preserve"> </w:t>
      </w:r>
      <w:r w:rsidRPr="004640BB">
        <w:rPr>
          <w:sz w:val="28"/>
          <w:szCs w:val="28"/>
          <w:lang w:val="uk-UA"/>
        </w:rPr>
        <w:t>Причини зміни власних оборотних коштів, тис. грн.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565"/>
        <w:gridCol w:w="1703"/>
        <w:gridCol w:w="1700"/>
        <w:gridCol w:w="1474"/>
      </w:tblGrid>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п/п</w:t>
            </w:r>
          </w:p>
        </w:tc>
        <w:tc>
          <w:tcPr>
            <w:tcW w:w="3780" w:type="dxa"/>
            <w:shd w:val="clear" w:color="auto" w:fill="auto"/>
          </w:tcPr>
          <w:p w:rsidR="009C3421" w:rsidRPr="00ED0C66" w:rsidRDefault="009C3421" w:rsidP="00040718">
            <w:pPr>
              <w:pStyle w:val="1"/>
              <w:rPr>
                <w:b w:val="0"/>
              </w:rPr>
            </w:pPr>
            <w:r w:rsidRPr="00ED0C66">
              <w:rPr>
                <w:b w:val="0"/>
              </w:rPr>
              <w:t xml:space="preserve">Показник </w:t>
            </w:r>
          </w:p>
        </w:tc>
        <w:tc>
          <w:tcPr>
            <w:tcW w:w="1800" w:type="dxa"/>
            <w:shd w:val="clear" w:color="auto" w:fill="auto"/>
          </w:tcPr>
          <w:p w:rsidR="009C3421" w:rsidRPr="00ED0C66" w:rsidRDefault="009C3421" w:rsidP="00040718">
            <w:pPr>
              <w:pStyle w:val="1"/>
              <w:rPr>
                <w:b w:val="0"/>
              </w:rPr>
            </w:pPr>
            <w:r w:rsidRPr="00ED0C66">
              <w:rPr>
                <w:b w:val="0"/>
              </w:rPr>
              <w:t xml:space="preserve">На початок року </w:t>
            </w:r>
          </w:p>
        </w:tc>
        <w:tc>
          <w:tcPr>
            <w:tcW w:w="1800" w:type="dxa"/>
            <w:shd w:val="clear" w:color="auto" w:fill="auto"/>
          </w:tcPr>
          <w:p w:rsidR="009C3421" w:rsidRPr="00ED0C66" w:rsidRDefault="009C3421" w:rsidP="00040718">
            <w:pPr>
              <w:pStyle w:val="1"/>
              <w:rPr>
                <w:b w:val="0"/>
              </w:rPr>
            </w:pPr>
            <w:r w:rsidRPr="00ED0C66">
              <w:rPr>
                <w:b w:val="0"/>
              </w:rPr>
              <w:t>На кінець року</w:t>
            </w:r>
          </w:p>
        </w:tc>
        <w:tc>
          <w:tcPr>
            <w:tcW w:w="1543" w:type="dxa"/>
            <w:shd w:val="clear" w:color="auto" w:fill="auto"/>
          </w:tcPr>
          <w:p w:rsidR="009C3421" w:rsidRPr="00ED0C66" w:rsidRDefault="009C3421" w:rsidP="00040718">
            <w:pPr>
              <w:pStyle w:val="1"/>
              <w:rPr>
                <w:b w:val="0"/>
              </w:rPr>
            </w:pPr>
            <w:r w:rsidRPr="00ED0C66">
              <w:rPr>
                <w:b w:val="0"/>
              </w:rPr>
              <w:t>Зміна за рік</w:t>
            </w:r>
          </w:p>
        </w:tc>
      </w:tr>
      <w:tr w:rsidR="009C3421" w:rsidRPr="00ED0C66" w:rsidTr="00ED0C66">
        <w:trPr>
          <w:jc w:val="center"/>
        </w:trPr>
        <w:tc>
          <w:tcPr>
            <w:tcW w:w="9571" w:type="dxa"/>
            <w:gridSpan w:val="5"/>
            <w:shd w:val="clear" w:color="auto" w:fill="auto"/>
          </w:tcPr>
          <w:p w:rsidR="009C3421" w:rsidRPr="00ED0C66" w:rsidRDefault="009C3421" w:rsidP="00040718">
            <w:pPr>
              <w:pStyle w:val="1"/>
              <w:rPr>
                <w:b w:val="0"/>
              </w:rPr>
            </w:pPr>
            <w:r w:rsidRPr="00ED0C66">
              <w:rPr>
                <w:b w:val="0"/>
              </w:rPr>
              <w:t>1. зміна оборотних активів</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1</w:t>
            </w:r>
          </w:p>
        </w:tc>
        <w:tc>
          <w:tcPr>
            <w:tcW w:w="3780" w:type="dxa"/>
            <w:shd w:val="clear" w:color="auto" w:fill="auto"/>
          </w:tcPr>
          <w:p w:rsidR="009C3421" w:rsidRPr="00ED0C66" w:rsidRDefault="00E23AED" w:rsidP="00040718">
            <w:pPr>
              <w:pStyle w:val="1"/>
              <w:rPr>
                <w:b w:val="0"/>
              </w:rPr>
            </w:pPr>
            <w:r w:rsidRPr="00ED0C66">
              <w:rPr>
                <w:b w:val="0"/>
              </w:rPr>
              <w:t>Виробничі запаси</w:t>
            </w:r>
          </w:p>
        </w:tc>
        <w:tc>
          <w:tcPr>
            <w:tcW w:w="1800" w:type="dxa"/>
            <w:shd w:val="clear" w:color="auto" w:fill="auto"/>
          </w:tcPr>
          <w:p w:rsidR="009C3421" w:rsidRPr="00ED0C66" w:rsidRDefault="00F9714E" w:rsidP="00040718">
            <w:pPr>
              <w:pStyle w:val="1"/>
              <w:rPr>
                <w:b w:val="0"/>
              </w:rPr>
            </w:pPr>
            <w:r w:rsidRPr="00ED0C66">
              <w:rPr>
                <w:b w:val="0"/>
              </w:rPr>
              <w:t>1222</w:t>
            </w:r>
          </w:p>
        </w:tc>
        <w:tc>
          <w:tcPr>
            <w:tcW w:w="1800" w:type="dxa"/>
            <w:shd w:val="clear" w:color="auto" w:fill="auto"/>
          </w:tcPr>
          <w:p w:rsidR="009C3421" w:rsidRPr="00ED0C66" w:rsidRDefault="00F9714E" w:rsidP="00040718">
            <w:pPr>
              <w:pStyle w:val="1"/>
              <w:rPr>
                <w:b w:val="0"/>
              </w:rPr>
            </w:pPr>
            <w:r w:rsidRPr="00ED0C66">
              <w:rPr>
                <w:b w:val="0"/>
              </w:rPr>
              <w:t>17,1</w:t>
            </w:r>
          </w:p>
        </w:tc>
        <w:tc>
          <w:tcPr>
            <w:tcW w:w="1543" w:type="dxa"/>
            <w:shd w:val="clear" w:color="auto" w:fill="auto"/>
          </w:tcPr>
          <w:p w:rsidR="009C3421" w:rsidRPr="00ED0C66" w:rsidRDefault="00F9714E" w:rsidP="00040718">
            <w:pPr>
              <w:pStyle w:val="1"/>
              <w:rPr>
                <w:b w:val="0"/>
              </w:rPr>
            </w:pPr>
            <w:r w:rsidRPr="00ED0C66">
              <w:rPr>
                <w:b w:val="0"/>
              </w:rPr>
              <w:t>(1204,9)</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2</w:t>
            </w:r>
          </w:p>
        </w:tc>
        <w:tc>
          <w:tcPr>
            <w:tcW w:w="3780" w:type="dxa"/>
            <w:shd w:val="clear" w:color="auto" w:fill="auto"/>
          </w:tcPr>
          <w:p w:rsidR="009C3421" w:rsidRPr="00ED0C66" w:rsidRDefault="00E23AED" w:rsidP="00040718">
            <w:pPr>
              <w:pStyle w:val="1"/>
              <w:rPr>
                <w:b w:val="0"/>
              </w:rPr>
            </w:pPr>
            <w:r w:rsidRPr="00ED0C66">
              <w:rPr>
                <w:b w:val="0"/>
              </w:rPr>
              <w:t>Витрати у незавершеному виробництві</w:t>
            </w:r>
          </w:p>
        </w:tc>
        <w:tc>
          <w:tcPr>
            <w:tcW w:w="1800" w:type="dxa"/>
            <w:shd w:val="clear" w:color="auto" w:fill="auto"/>
          </w:tcPr>
          <w:p w:rsidR="009C3421" w:rsidRPr="00ED0C66" w:rsidRDefault="00F9714E" w:rsidP="00040718">
            <w:pPr>
              <w:pStyle w:val="1"/>
              <w:rPr>
                <w:b w:val="0"/>
              </w:rPr>
            </w:pPr>
            <w:r w:rsidRPr="00ED0C66">
              <w:rPr>
                <w:b w:val="0"/>
              </w:rPr>
              <w:t>0,0</w:t>
            </w:r>
          </w:p>
        </w:tc>
        <w:tc>
          <w:tcPr>
            <w:tcW w:w="1800" w:type="dxa"/>
            <w:shd w:val="clear" w:color="auto" w:fill="auto"/>
          </w:tcPr>
          <w:p w:rsidR="009C3421" w:rsidRPr="00ED0C66" w:rsidRDefault="00F9714E" w:rsidP="00040718">
            <w:pPr>
              <w:pStyle w:val="1"/>
              <w:rPr>
                <w:b w:val="0"/>
              </w:rPr>
            </w:pPr>
            <w:r w:rsidRPr="00ED0C66">
              <w:rPr>
                <w:b w:val="0"/>
              </w:rPr>
              <w:t>0,0</w:t>
            </w:r>
          </w:p>
        </w:tc>
        <w:tc>
          <w:tcPr>
            <w:tcW w:w="1543" w:type="dxa"/>
            <w:shd w:val="clear" w:color="auto" w:fill="auto"/>
          </w:tcPr>
          <w:p w:rsidR="009C3421" w:rsidRPr="00ED0C66" w:rsidRDefault="00F9714E" w:rsidP="00040718">
            <w:pPr>
              <w:pStyle w:val="1"/>
              <w:rPr>
                <w:b w:val="0"/>
              </w:rPr>
            </w:pPr>
            <w:r w:rsidRPr="00ED0C66">
              <w:rPr>
                <w:b w:val="0"/>
              </w:rPr>
              <w:t>0,0</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3</w:t>
            </w:r>
          </w:p>
        </w:tc>
        <w:tc>
          <w:tcPr>
            <w:tcW w:w="3780" w:type="dxa"/>
            <w:shd w:val="clear" w:color="auto" w:fill="auto"/>
          </w:tcPr>
          <w:p w:rsidR="009C3421" w:rsidRPr="00ED0C66" w:rsidRDefault="00E23AED" w:rsidP="00040718">
            <w:pPr>
              <w:pStyle w:val="1"/>
              <w:rPr>
                <w:b w:val="0"/>
              </w:rPr>
            </w:pPr>
            <w:r w:rsidRPr="00ED0C66">
              <w:rPr>
                <w:b w:val="0"/>
              </w:rPr>
              <w:t>Витрати майбутніх періодів</w:t>
            </w:r>
          </w:p>
        </w:tc>
        <w:tc>
          <w:tcPr>
            <w:tcW w:w="1800" w:type="dxa"/>
            <w:shd w:val="clear" w:color="auto" w:fill="auto"/>
          </w:tcPr>
          <w:p w:rsidR="009C3421" w:rsidRPr="00ED0C66" w:rsidRDefault="00F9714E" w:rsidP="00040718">
            <w:pPr>
              <w:pStyle w:val="1"/>
              <w:rPr>
                <w:b w:val="0"/>
              </w:rPr>
            </w:pPr>
            <w:r w:rsidRPr="00ED0C66">
              <w:rPr>
                <w:b w:val="0"/>
              </w:rPr>
              <w:t>1,3</w:t>
            </w:r>
          </w:p>
        </w:tc>
        <w:tc>
          <w:tcPr>
            <w:tcW w:w="1800" w:type="dxa"/>
            <w:shd w:val="clear" w:color="auto" w:fill="auto"/>
          </w:tcPr>
          <w:p w:rsidR="009C3421" w:rsidRPr="00ED0C66" w:rsidRDefault="00F9714E" w:rsidP="00040718">
            <w:pPr>
              <w:pStyle w:val="1"/>
              <w:rPr>
                <w:b w:val="0"/>
              </w:rPr>
            </w:pPr>
            <w:r w:rsidRPr="00ED0C66">
              <w:rPr>
                <w:b w:val="0"/>
              </w:rPr>
              <w:t>0,8</w:t>
            </w:r>
          </w:p>
        </w:tc>
        <w:tc>
          <w:tcPr>
            <w:tcW w:w="1543" w:type="dxa"/>
            <w:shd w:val="clear" w:color="auto" w:fill="auto"/>
          </w:tcPr>
          <w:p w:rsidR="009C3421" w:rsidRPr="00ED0C66" w:rsidRDefault="00F9714E" w:rsidP="00040718">
            <w:pPr>
              <w:pStyle w:val="1"/>
              <w:rPr>
                <w:b w:val="0"/>
              </w:rPr>
            </w:pPr>
            <w:r w:rsidRPr="00ED0C66">
              <w:rPr>
                <w:b w:val="0"/>
              </w:rPr>
              <w:t>(0,5)</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4</w:t>
            </w:r>
          </w:p>
        </w:tc>
        <w:tc>
          <w:tcPr>
            <w:tcW w:w="3780" w:type="dxa"/>
            <w:shd w:val="clear" w:color="auto" w:fill="auto"/>
          </w:tcPr>
          <w:p w:rsidR="009C3421" w:rsidRPr="00ED0C66" w:rsidRDefault="00E23AED" w:rsidP="00040718">
            <w:pPr>
              <w:pStyle w:val="1"/>
              <w:rPr>
                <w:b w:val="0"/>
              </w:rPr>
            </w:pPr>
            <w:r w:rsidRPr="00ED0C66">
              <w:rPr>
                <w:b w:val="0"/>
              </w:rPr>
              <w:t xml:space="preserve">Готова продукція </w:t>
            </w:r>
          </w:p>
        </w:tc>
        <w:tc>
          <w:tcPr>
            <w:tcW w:w="1800" w:type="dxa"/>
            <w:shd w:val="clear" w:color="auto" w:fill="auto"/>
          </w:tcPr>
          <w:p w:rsidR="009C3421" w:rsidRPr="00ED0C66" w:rsidRDefault="00F9714E" w:rsidP="00040718">
            <w:pPr>
              <w:pStyle w:val="1"/>
              <w:rPr>
                <w:b w:val="0"/>
              </w:rPr>
            </w:pPr>
            <w:r w:rsidRPr="00ED0C66">
              <w:rPr>
                <w:b w:val="0"/>
              </w:rPr>
              <w:t>827,3</w:t>
            </w:r>
          </w:p>
        </w:tc>
        <w:tc>
          <w:tcPr>
            <w:tcW w:w="1800" w:type="dxa"/>
            <w:shd w:val="clear" w:color="auto" w:fill="auto"/>
          </w:tcPr>
          <w:p w:rsidR="009C3421" w:rsidRPr="00ED0C66" w:rsidRDefault="00F9714E" w:rsidP="00040718">
            <w:pPr>
              <w:pStyle w:val="1"/>
              <w:rPr>
                <w:b w:val="0"/>
              </w:rPr>
            </w:pPr>
            <w:r w:rsidRPr="00ED0C66">
              <w:rPr>
                <w:b w:val="0"/>
              </w:rPr>
              <w:t>811,3</w:t>
            </w:r>
          </w:p>
        </w:tc>
        <w:tc>
          <w:tcPr>
            <w:tcW w:w="1543" w:type="dxa"/>
            <w:shd w:val="clear" w:color="auto" w:fill="auto"/>
          </w:tcPr>
          <w:p w:rsidR="009C3421" w:rsidRPr="00ED0C66" w:rsidRDefault="00F9714E" w:rsidP="00040718">
            <w:pPr>
              <w:pStyle w:val="1"/>
              <w:rPr>
                <w:b w:val="0"/>
              </w:rPr>
            </w:pPr>
            <w:r w:rsidRPr="00ED0C66">
              <w:rPr>
                <w:b w:val="0"/>
              </w:rPr>
              <w:t>(16)</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5</w:t>
            </w:r>
          </w:p>
        </w:tc>
        <w:tc>
          <w:tcPr>
            <w:tcW w:w="3780" w:type="dxa"/>
            <w:shd w:val="clear" w:color="auto" w:fill="auto"/>
          </w:tcPr>
          <w:p w:rsidR="009C3421" w:rsidRPr="00ED0C66" w:rsidRDefault="00E23AED" w:rsidP="00040718">
            <w:pPr>
              <w:pStyle w:val="1"/>
              <w:rPr>
                <w:b w:val="0"/>
              </w:rPr>
            </w:pPr>
            <w:r w:rsidRPr="00ED0C66">
              <w:rPr>
                <w:b w:val="0"/>
              </w:rPr>
              <w:t xml:space="preserve">Товари </w:t>
            </w:r>
          </w:p>
        </w:tc>
        <w:tc>
          <w:tcPr>
            <w:tcW w:w="1800" w:type="dxa"/>
            <w:shd w:val="clear" w:color="auto" w:fill="auto"/>
          </w:tcPr>
          <w:p w:rsidR="009C3421" w:rsidRPr="00ED0C66" w:rsidRDefault="00F9714E" w:rsidP="00040718">
            <w:pPr>
              <w:pStyle w:val="1"/>
              <w:rPr>
                <w:b w:val="0"/>
              </w:rPr>
            </w:pPr>
            <w:r w:rsidRPr="00ED0C66">
              <w:rPr>
                <w:b w:val="0"/>
              </w:rPr>
              <w:t>377,8</w:t>
            </w:r>
          </w:p>
        </w:tc>
        <w:tc>
          <w:tcPr>
            <w:tcW w:w="1800" w:type="dxa"/>
            <w:shd w:val="clear" w:color="auto" w:fill="auto"/>
          </w:tcPr>
          <w:p w:rsidR="009C3421" w:rsidRPr="00ED0C66" w:rsidRDefault="00F9714E" w:rsidP="00040718">
            <w:pPr>
              <w:pStyle w:val="1"/>
              <w:rPr>
                <w:b w:val="0"/>
              </w:rPr>
            </w:pPr>
            <w:r w:rsidRPr="00ED0C66">
              <w:rPr>
                <w:b w:val="0"/>
              </w:rPr>
              <w:t>507,3</w:t>
            </w:r>
          </w:p>
        </w:tc>
        <w:tc>
          <w:tcPr>
            <w:tcW w:w="1543" w:type="dxa"/>
            <w:shd w:val="clear" w:color="auto" w:fill="auto"/>
          </w:tcPr>
          <w:p w:rsidR="009C3421" w:rsidRPr="00ED0C66" w:rsidRDefault="00F9714E" w:rsidP="00040718">
            <w:pPr>
              <w:pStyle w:val="1"/>
              <w:rPr>
                <w:b w:val="0"/>
              </w:rPr>
            </w:pPr>
            <w:r w:rsidRPr="00ED0C66">
              <w:rPr>
                <w:b w:val="0"/>
              </w:rPr>
              <w:t>129,5</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6</w:t>
            </w:r>
          </w:p>
        </w:tc>
        <w:tc>
          <w:tcPr>
            <w:tcW w:w="3780" w:type="dxa"/>
            <w:shd w:val="clear" w:color="auto" w:fill="auto"/>
          </w:tcPr>
          <w:p w:rsidR="009C3421" w:rsidRPr="00ED0C66" w:rsidRDefault="00E23AED" w:rsidP="00040718">
            <w:pPr>
              <w:pStyle w:val="1"/>
              <w:rPr>
                <w:b w:val="0"/>
              </w:rPr>
            </w:pPr>
            <w:r w:rsidRPr="00ED0C66">
              <w:rPr>
                <w:b w:val="0"/>
              </w:rPr>
              <w:t xml:space="preserve">Векселі одержані </w:t>
            </w:r>
          </w:p>
        </w:tc>
        <w:tc>
          <w:tcPr>
            <w:tcW w:w="1800" w:type="dxa"/>
            <w:shd w:val="clear" w:color="auto" w:fill="auto"/>
          </w:tcPr>
          <w:p w:rsidR="009C3421" w:rsidRPr="00ED0C66" w:rsidRDefault="00F9714E" w:rsidP="00040718">
            <w:pPr>
              <w:pStyle w:val="1"/>
              <w:rPr>
                <w:b w:val="0"/>
              </w:rPr>
            </w:pPr>
            <w:r w:rsidRPr="00ED0C66">
              <w:rPr>
                <w:b w:val="0"/>
              </w:rPr>
              <w:t>0,0</w:t>
            </w:r>
          </w:p>
        </w:tc>
        <w:tc>
          <w:tcPr>
            <w:tcW w:w="1800" w:type="dxa"/>
            <w:shd w:val="clear" w:color="auto" w:fill="auto"/>
          </w:tcPr>
          <w:p w:rsidR="009C3421" w:rsidRPr="00ED0C66" w:rsidRDefault="00F9714E" w:rsidP="00040718">
            <w:pPr>
              <w:pStyle w:val="1"/>
              <w:rPr>
                <w:b w:val="0"/>
              </w:rPr>
            </w:pPr>
            <w:r w:rsidRPr="00ED0C66">
              <w:rPr>
                <w:b w:val="0"/>
              </w:rPr>
              <w:t>0,0</w:t>
            </w:r>
          </w:p>
        </w:tc>
        <w:tc>
          <w:tcPr>
            <w:tcW w:w="1543" w:type="dxa"/>
            <w:shd w:val="clear" w:color="auto" w:fill="auto"/>
          </w:tcPr>
          <w:p w:rsidR="009C3421" w:rsidRPr="00ED0C66" w:rsidRDefault="00F9714E" w:rsidP="00040718">
            <w:pPr>
              <w:pStyle w:val="1"/>
              <w:rPr>
                <w:b w:val="0"/>
              </w:rPr>
            </w:pPr>
            <w:r w:rsidRPr="00ED0C66">
              <w:rPr>
                <w:b w:val="0"/>
              </w:rPr>
              <w:t>0,0</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7</w:t>
            </w:r>
          </w:p>
        </w:tc>
        <w:tc>
          <w:tcPr>
            <w:tcW w:w="3780" w:type="dxa"/>
            <w:shd w:val="clear" w:color="auto" w:fill="auto"/>
          </w:tcPr>
          <w:p w:rsidR="009C3421" w:rsidRPr="00ED0C66" w:rsidRDefault="00E23AED" w:rsidP="00040718">
            <w:pPr>
              <w:pStyle w:val="1"/>
              <w:rPr>
                <w:b w:val="0"/>
              </w:rPr>
            </w:pPr>
            <w:r w:rsidRPr="00ED0C66">
              <w:rPr>
                <w:b w:val="0"/>
              </w:rPr>
              <w:t xml:space="preserve">Дебіторська заборгованість </w:t>
            </w:r>
          </w:p>
        </w:tc>
        <w:tc>
          <w:tcPr>
            <w:tcW w:w="1800" w:type="dxa"/>
            <w:shd w:val="clear" w:color="auto" w:fill="auto"/>
          </w:tcPr>
          <w:p w:rsidR="009C3421" w:rsidRPr="00ED0C66" w:rsidRDefault="00F9714E" w:rsidP="00040718">
            <w:pPr>
              <w:pStyle w:val="1"/>
              <w:rPr>
                <w:b w:val="0"/>
              </w:rPr>
            </w:pPr>
            <w:r w:rsidRPr="00ED0C66">
              <w:rPr>
                <w:b w:val="0"/>
              </w:rPr>
              <w:t>11324,7</w:t>
            </w:r>
          </w:p>
        </w:tc>
        <w:tc>
          <w:tcPr>
            <w:tcW w:w="1800" w:type="dxa"/>
            <w:shd w:val="clear" w:color="auto" w:fill="auto"/>
          </w:tcPr>
          <w:p w:rsidR="009C3421" w:rsidRPr="00ED0C66" w:rsidRDefault="00F9714E" w:rsidP="00040718">
            <w:pPr>
              <w:pStyle w:val="1"/>
              <w:rPr>
                <w:b w:val="0"/>
              </w:rPr>
            </w:pPr>
            <w:r w:rsidRPr="00ED0C66">
              <w:rPr>
                <w:b w:val="0"/>
              </w:rPr>
              <w:t>11410,7</w:t>
            </w:r>
          </w:p>
        </w:tc>
        <w:tc>
          <w:tcPr>
            <w:tcW w:w="1543" w:type="dxa"/>
            <w:shd w:val="clear" w:color="auto" w:fill="auto"/>
          </w:tcPr>
          <w:p w:rsidR="009C3421" w:rsidRPr="00ED0C66" w:rsidRDefault="00F9714E" w:rsidP="00040718">
            <w:pPr>
              <w:pStyle w:val="1"/>
              <w:rPr>
                <w:b w:val="0"/>
              </w:rPr>
            </w:pPr>
            <w:r w:rsidRPr="00ED0C66">
              <w:rPr>
                <w:b w:val="0"/>
              </w:rPr>
              <w:t>86</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8</w:t>
            </w:r>
          </w:p>
        </w:tc>
        <w:tc>
          <w:tcPr>
            <w:tcW w:w="3780" w:type="dxa"/>
            <w:shd w:val="clear" w:color="auto" w:fill="auto"/>
          </w:tcPr>
          <w:p w:rsidR="009C3421" w:rsidRPr="00ED0C66" w:rsidRDefault="00E23AED" w:rsidP="00040718">
            <w:pPr>
              <w:pStyle w:val="1"/>
              <w:rPr>
                <w:b w:val="0"/>
              </w:rPr>
            </w:pPr>
            <w:r w:rsidRPr="00ED0C66">
              <w:rPr>
                <w:b w:val="0"/>
              </w:rPr>
              <w:t>Поточні фінансові інвестиції</w:t>
            </w:r>
          </w:p>
        </w:tc>
        <w:tc>
          <w:tcPr>
            <w:tcW w:w="1800" w:type="dxa"/>
            <w:shd w:val="clear" w:color="auto" w:fill="auto"/>
          </w:tcPr>
          <w:p w:rsidR="009C3421" w:rsidRPr="00ED0C66" w:rsidRDefault="00F9714E" w:rsidP="00040718">
            <w:pPr>
              <w:pStyle w:val="1"/>
              <w:rPr>
                <w:b w:val="0"/>
              </w:rPr>
            </w:pPr>
            <w:r w:rsidRPr="00ED0C66">
              <w:rPr>
                <w:b w:val="0"/>
              </w:rPr>
              <w:t>0,0</w:t>
            </w:r>
          </w:p>
        </w:tc>
        <w:tc>
          <w:tcPr>
            <w:tcW w:w="1800" w:type="dxa"/>
            <w:shd w:val="clear" w:color="auto" w:fill="auto"/>
          </w:tcPr>
          <w:p w:rsidR="009C3421" w:rsidRPr="00ED0C66" w:rsidRDefault="00F9714E" w:rsidP="00040718">
            <w:pPr>
              <w:pStyle w:val="1"/>
              <w:rPr>
                <w:b w:val="0"/>
              </w:rPr>
            </w:pPr>
            <w:r w:rsidRPr="00ED0C66">
              <w:rPr>
                <w:b w:val="0"/>
              </w:rPr>
              <w:t>0,0</w:t>
            </w:r>
          </w:p>
        </w:tc>
        <w:tc>
          <w:tcPr>
            <w:tcW w:w="1543" w:type="dxa"/>
            <w:shd w:val="clear" w:color="auto" w:fill="auto"/>
          </w:tcPr>
          <w:p w:rsidR="009C3421" w:rsidRPr="00ED0C66" w:rsidRDefault="00F9714E" w:rsidP="00040718">
            <w:pPr>
              <w:pStyle w:val="1"/>
              <w:rPr>
                <w:b w:val="0"/>
              </w:rPr>
            </w:pPr>
            <w:r w:rsidRPr="00ED0C66">
              <w:rPr>
                <w:b w:val="0"/>
              </w:rPr>
              <w:t>0,0</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9</w:t>
            </w:r>
          </w:p>
        </w:tc>
        <w:tc>
          <w:tcPr>
            <w:tcW w:w="3780" w:type="dxa"/>
            <w:shd w:val="clear" w:color="auto" w:fill="auto"/>
          </w:tcPr>
          <w:p w:rsidR="009C3421" w:rsidRPr="00ED0C66" w:rsidRDefault="00E23AED" w:rsidP="00040718">
            <w:pPr>
              <w:pStyle w:val="1"/>
              <w:rPr>
                <w:b w:val="0"/>
              </w:rPr>
            </w:pPr>
            <w:r w:rsidRPr="00ED0C66">
              <w:rPr>
                <w:b w:val="0"/>
              </w:rPr>
              <w:t>Грошові кошти та їх еквіваленти</w:t>
            </w:r>
          </w:p>
        </w:tc>
        <w:tc>
          <w:tcPr>
            <w:tcW w:w="1800" w:type="dxa"/>
            <w:shd w:val="clear" w:color="auto" w:fill="auto"/>
          </w:tcPr>
          <w:p w:rsidR="009C3421" w:rsidRPr="00ED0C66" w:rsidRDefault="00F9714E" w:rsidP="00040718">
            <w:pPr>
              <w:pStyle w:val="1"/>
              <w:rPr>
                <w:b w:val="0"/>
              </w:rPr>
            </w:pPr>
            <w:r w:rsidRPr="00ED0C66">
              <w:rPr>
                <w:b w:val="0"/>
              </w:rPr>
              <w:t>1484,4</w:t>
            </w:r>
          </w:p>
        </w:tc>
        <w:tc>
          <w:tcPr>
            <w:tcW w:w="1800" w:type="dxa"/>
            <w:shd w:val="clear" w:color="auto" w:fill="auto"/>
          </w:tcPr>
          <w:p w:rsidR="009C3421" w:rsidRPr="00ED0C66" w:rsidRDefault="00F9714E" w:rsidP="00040718">
            <w:pPr>
              <w:pStyle w:val="1"/>
              <w:rPr>
                <w:b w:val="0"/>
              </w:rPr>
            </w:pPr>
            <w:r w:rsidRPr="00ED0C66">
              <w:rPr>
                <w:b w:val="0"/>
              </w:rPr>
              <w:t>599,7</w:t>
            </w:r>
          </w:p>
        </w:tc>
        <w:tc>
          <w:tcPr>
            <w:tcW w:w="1543" w:type="dxa"/>
            <w:shd w:val="clear" w:color="auto" w:fill="auto"/>
          </w:tcPr>
          <w:p w:rsidR="009C3421" w:rsidRPr="00ED0C66" w:rsidRDefault="00F9714E" w:rsidP="00040718">
            <w:pPr>
              <w:pStyle w:val="1"/>
              <w:rPr>
                <w:b w:val="0"/>
              </w:rPr>
            </w:pPr>
            <w:r w:rsidRPr="00ED0C66">
              <w:rPr>
                <w:b w:val="0"/>
              </w:rPr>
              <w:t>(884,7)</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10</w:t>
            </w:r>
          </w:p>
        </w:tc>
        <w:tc>
          <w:tcPr>
            <w:tcW w:w="3780" w:type="dxa"/>
            <w:shd w:val="clear" w:color="auto" w:fill="auto"/>
          </w:tcPr>
          <w:p w:rsidR="009C3421" w:rsidRPr="00ED0C66" w:rsidRDefault="00E23AED" w:rsidP="00040718">
            <w:pPr>
              <w:pStyle w:val="1"/>
              <w:rPr>
                <w:b w:val="0"/>
              </w:rPr>
            </w:pPr>
            <w:r w:rsidRPr="00ED0C66">
              <w:rPr>
                <w:b w:val="0"/>
              </w:rPr>
              <w:t>Інші оборотні активи</w:t>
            </w:r>
          </w:p>
        </w:tc>
        <w:tc>
          <w:tcPr>
            <w:tcW w:w="1800" w:type="dxa"/>
            <w:shd w:val="clear" w:color="auto" w:fill="auto"/>
          </w:tcPr>
          <w:p w:rsidR="009C3421" w:rsidRPr="00ED0C66" w:rsidRDefault="00F9714E" w:rsidP="00040718">
            <w:pPr>
              <w:pStyle w:val="1"/>
              <w:rPr>
                <w:b w:val="0"/>
              </w:rPr>
            </w:pPr>
            <w:r w:rsidRPr="00ED0C66">
              <w:rPr>
                <w:b w:val="0"/>
              </w:rPr>
              <w:t>0,2</w:t>
            </w:r>
          </w:p>
        </w:tc>
        <w:tc>
          <w:tcPr>
            <w:tcW w:w="1800" w:type="dxa"/>
            <w:shd w:val="clear" w:color="auto" w:fill="auto"/>
          </w:tcPr>
          <w:p w:rsidR="009C3421" w:rsidRPr="00ED0C66" w:rsidRDefault="00F9714E" w:rsidP="00040718">
            <w:pPr>
              <w:pStyle w:val="1"/>
              <w:rPr>
                <w:b w:val="0"/>
              </w:rPr>
            </w:pPr>
            <w:r w:rsidRPr="00ED0C66">
              <w:rPr>
                <w:b w:val="0"/>
              </w:rPr>
              <w:t>34,1</w:t>
            </w:r>
          </w:p>
        </w:tc>
        <w:tc>
          <w:tcPr>
            <w:tcW w:w="1543" w:type="dxa"/>
            <w:shd w:val="clear" w:color="auto" w:fill="auto"/>
          </w:tcPr>
          <w:p w:rsidR="009C3421" w:rsidRPr="00ED0C66" w:rsidRDefault="00F9714E" w:rsidP="00040718">
            <w:pPr>
              <w:pStyle w:val="1"/>
              <w:rPr>
                <w:b w:val="0"/>
              </w:rPr>
            </w:pPr>
            <w:r w:rsidRPr="00ED0C66">
              <w:rPr>
                <w:b w:val="0"/>
              </w:rPr>
              <w:t>33,9</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11</w:t>
            </w:r>
          </w:p>
        </w:tc>
        <w:tc>
          <w:tcPr>
            <w:tcW w:w="3780" w:type="dxa"/>
            <w:shd w:val="clear" w:color="auto" w:fill="auto"/>
          </w:tcPr>
          <w:p w:rsidR="009C3421" w:rsidRPr="00ED0C66" w:rsidRDefault="00E23AED" w:rsidP="00040718">
            <w:pPr>
              <w:pStyle w:val="1"/>
              <w:rPr>
                <w:b w:val="0"/>
              </w:rPr>
            </w:pPr>
            <w:r w:rsidRPr="00ED0C66">
              <w:rPr>
                <w:b w:val="0"/>
              </w:rPr>
              <w:t>Всього оборотних коштів</w:t>
            </w:r>
          </w:p>
        </w:tc>
        <w:tc>
          <w:tcPr>
            <w:tcW w:w="1800" w:type="dxa"/>
            <w:shd w:val="clear" w:color="auto" w:fill="auto"/>
          </w:tcPr>
          <w:p w:rsidR="009C3421" w:rsidRPr="00ED0C66" w:rsidRDefault="00F9714E" w:rsidP="00040718">
            <w:pPr>
              <w:pStyle w:val="1"/>
              <w:rPr>
                <w:b w:val="0"/>
              </w:rPr>
            </w:pPr>
            <w:r w:rsidRPr="00ED0C66">
              <w:rPr>
                <w:b w:val="0"/>
              </w:rPr>
              <w:t>15237,7</w:t>
            </w:r>
          </w:p>
        </w:tc>
        <w:tc>
          <w:tcPr>
            <w:tcW w:w="1800" w:type="dxa"/>
            <w:shd w:val="clear" w:color="auto" w:fill="auto"/>
          </w:tcPr>
          <w:p w:rsidR="009C3421" w:rsidRPr="00ED0C66" w:rsidRDefault="00F9714E" w:rsidP="00040718">
            <w:pPr>
              <w:pStyle w:val="1"/>
              <w:rPr>
                <w:b w:val="0"/>
              </w:rPr>
            </w:pPr>
            <w:r w:rsidRPr="00ED0C66">
              <w:rPr>
                <w:b w:val="0"/>
              </w:rPr>
              <w:t>13381</w:t>
            </w:r>
          </w:p>
        </w:tc>
        <w:tc>
          <w:tcPr>
            <w:tcW w:w="1543" w:type="dxa"/>
            <w:shd w:val="clear" w:color="auto" w:fill="auto"/>
          </w:tcPr>
          <w:p w:rsidR="009C3421" w:rsidRPr="00ED0C66" w:rsidRDefault="00F9714E" w:rsidP="00040718">
            <w:pPr>
              <w:pStyle w:val="1"/>
              <w:rPr>
                <w:b w:val="0"/>
              </w:rPr>
            </w:pPr>
            <w:r w:rsidRPr="00ED0C66">
              <w:rPr>
                <w:b w:val="0"/>
              </w:rPr>
              <w:t>(1856,7)</w:t>
            </w:r>
          </w:p>
        </w:tc>
      </w:tr>
      <w:tr w:rsidR="009C3421" w:rsidRPr="00ED0C66" w:rsidTr="00ED0C66">
        <w:trPr>
          <w:jc w:val="center"/>
        </w:trPr>
        <w:tc>
          <w:tcPr>
            <w:tcW w:w="9571" w:type="dxa"/>
            <w:gridSpan w:val="5"/>
            <w:shd w:val="clear" w:color="auto" w:fill="auto"/>
          </w:tcPr>
          <w:p w:rsidR="009C3421" w:rsidRPr="00ED0C66" w:rsidRDefault="009C3421" w:rsidP="00040718">
            <w:pPr>
              <w:pStyle w:val="1"/>
              <w:rPr>
                <w:b w:val="0"/>
              </w:rPr>
            </w:pPr>
            <w:r w:rsidRPr="00ED0C66">
              <w:rPr>
                <w:b w:val="0"/>
              </w:rPr>
              <w:t xml:space="preserve">2. зміна короткострокових зобов’язань </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12</w:t>
            </w:r>
          </w:p>
        </w:tc>
        <w:tc>
          <w:tcPr>
            <w:tcW w:w="3780" w:type="dxa"/>
            <w:shd w:val="clear" w:color="auto" w:fill="auto"/>
          </w:tcPr>
          <w:p w:rsidR="009C3421" w:rsidRPr="00ED0C66" w:rsidRDefault="00E23AED" w:rsidP="00040718">
            <w:pPr>
              <w:pStyle w:val="1"/>
              <w:rPr>
                <w:b w:val="0"/>
              </w:rPr>
            </w:pPr>
            <w:r w:rsidRPr="00ED0C66">
              <w:rPr>
                <w:b w:val="0"/>
              </w:rPr>
              <w:t>Короткострокові кредити</w:t>
            </w:r>
          </w:p>
        </w:tc>
        <w:tc>
          <w:tcPr>
            <w:tcW w:w="1800" w:type="dxa"/>
            <w:shd w:val="clear" w:color="auto" w:fill="auto"/>
          </w:tcPr>
          <w:p w:rsidR="009C3421" w:rsidRPr="00ED0C66" w:rsidRDefault="00F9714E" w:rsidP="00040718">
            <w:pPr>
              <w:pStyle w:val="1"/>
              <w:rPr>
                <w:b w:val="0"/>
              </w:rPr>
            </w:pPr>
            <w:r w:rsidRPr="00ED0C66">
              <w:rPr>
                <w:b w:val="0"/>
              </w:rPr>
              <w:t>0,0</w:t>
            </w:r>
          </w:p>
        </w:tc>
        <w:tc>
          <w:tcPr>
            <w:tcW w:w="1800" w:type="dxa"/>
            <w:shd w:val="clear" w:color="auto" w:fill="auto"/>
          </w:tcPr>
          <w:p w:rsidR="009C3421" w:rsidRPr="00ED0C66" w:rsidRDefault="00F9714E" w:rsidP="00040718">
            <w:pPr>
              <w:pStyle w:val="1"/>
              <w:rPr>
                <w:b w:val="0"/>
              </w:rPr>
            </w:pPr>
            <w:r w:rsidRPr="00ED0C66">
              <w:rPr>
                <w:b w:val="0"/>
              </w:rPr>
              <w:t>0,0</w:t>
            </w:r>
          </w:p>
        </w:tc>
        <w:tc>
          <w:tcPr>
            <w:tcW w:w="1543" w:type="dxa"/>
            <w:shd w:val="clear" w:color="auto" w:fill="auto"/>
          </w:tcPr>
          <w:p w:rsidR="009C3421" w:rsidRPr="00ED0C66" w:rsidRDefault="00F9714E" w:rsidP="00040718">
            <w:pPr>
              <w:pStyle w:val="1"/>
              <w:rPr>
                <w:b w:val="0"/>
              </w:rPr>
            </w:pPr>
            <w:r w:rsidRPr="00ED0C66">
              <w:rPr>
                <w:b w:val="0"/>
              </w:rPr>
              <w:t>0,0</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13</w:t>
            </w:r>
          </w:p>
        </w:tc>
        <w:tc>
          <w:tcPr>
            <w:tcW w:w="3780" w:type="dxa"/>
            <w:shd w:val="clear" w:color="auto" w:fill="auto"/>
          </w:tcPr>
          <w:p w:rsidR="009C3421" w:rsidRPr="00ED0C66" w:rsidRDefault="00E23AED" w:rsidP="00040718">
            <w:pPr>
              <w:pStyle w:val="1"/>
              <w:rPr>
                <w:b w:val="0"/>
              </w:rPr>
            </w:pPr>
            <w:r w:rsidRPr="00ED0C66">
              <w:rPr>
                <w:b w:val="0"/>
              </w:rPr>
              <w:t>Векселі видані</w:t>
            </w:r>
          </w:p>
        </w:tc>
        <w:tc>
          <w:tcPr>
            <w:tcW w:w="1800" w:type="dxa"/>
            <w:shd w:val="clear" w:color="auto" w:fill="auto"/>
          </w:tcPr>
          <w:p w:rsidR="009C3421" w:rsidRPr="00ED0C66" w:rsidRDefault="00F9714E" w:rsidP="00040718">
            <w:pPr>
              <w:pStyle w:val="1"/>
              <w:rPr>
                <w:b w:val="0"/>
              </w:rPr>
            </w:pPr>
            <w:r w:rsidRPr="00ED0C66">
              <w:rPr>
                <w:b w:val="0"/>
              </w:rPr>
              <w:t>0,0</w:t>
            </w:r>
          </w:p>
        </w:tc>
        <w:tc>
          <w:tcPr>
            <w:tcW w:w="1800" w:type="dxa"/>
            <w:shd w:val="clear" w:color="auto" w:fill="auto"/>
          </w:tcPr>
          <w:p w:rsidR="009C3421" w:rsidRPr="00ED0C66" w:rsidRDefault="00F9714E" w:rsidP="00040718">
            <w:pPr>
              <w:pStyle w:val="1"/>
              <w:rPr>
                <w:b w:val="0"/>
              </w:rPr>
            </w:pPr>
            <w:r w:rsidRPr="00ED0C66">
              <w:rPr>
                <w:b w:val="0"/>
              </w:rPr>
              <w:t>0,0</w:t>
            </w:r>
          </w:p>
        </w:tc>
        <w:tc>
          <w:tcPr>
            <w:tcW w:w="1543" w:type="dxa"/>
            <w:shd w:val="clear" w:color="auto" w:fill="auto"/>
          </w:tcPr>
          <w:p w:rsidR="009C3421" w:rsidRPr="00ED0C66" w:rsidRDefault="00F9714E" w:rsidP="00040718">
            <w:pPr>
              <w:pStyle w:val="1"/>
              <w:rPr>
                <w:b w:val="0"/>
              </w:rPr>
            </w:pPr>
            <w:r w:rsidRPr="00ED0C66">
              <w:rPr>
                <w:b w:val="0"/>
              </w:rPr>
              <w:t>0,0</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14</w:t>
            </w:r>
          </w:p>
        </w:tc>
        <w:tc>
          <w:tcPr>
            <w:tcW w:w="3780" w:type="dxa"/>
            <w:shd w:val="clear" w:color="auto" w:fill="auto"/>
          </w:tcPr>
          <w:p w:rsidR="009C3421" w:rsidRPr="00ED0C66" w:rsidRDefault="00E23AED" w:rsidP="00040718">
            <w:pPr>
              <w:pStyle w:val="1"/>
              <w:rPr>
                <w:b w:val="0"/>
              </w:rPr>
            </w:pPr>
            <w:r w:rsidRPr="00ED0C66">
              <w:rPr>
                <w:b w:val="0"/>
              </w:rPr>
              <w:t xml:space="preserve">Кредиторська заборгованість </w:t>
            </w:r>
          </w:p>
        </w:tc>
        <w:tc>
          <w:tcPr>
            <w:tcW w:w="1800" w:type="dxa"/>
            <w:shd w:val="clear" w:color="auto" w:fill="auto"/>
          </w:tcPr>
          <w:p w:rsidR="009C3421" w:rsidRPr="00ED0C66" w:rsidRDefault="00F9714E" w:rsidP="00040718">
            <w:pPr>
              <w:pStyle w:val="1"/>
              <w:rPr>
                <w:b w:val="0"/>
              </w:rPr>
            </w:pPr>
            <w:r w:rsidRPr="00ED0C66">
              <w:rPr>
                <w:b w:val="0"/>
              </w:rPr>
              <w:t>1004,4</w:t>
            </w:r>
          </w:p>
        </w:tc>
        <w:tc>
          <w:tcPr>
            <w:tcW w:w="1800" w:type="dxa"/>
            <w:shd w:val="clear" w:color="auto" w:fill="auto"/>
          </w:tcPr>
          <w:p w:rsidR="009C3421" w:rsidRPr="00ED0C66" w:rsidRDefault="00F9714E" w:rsidP="00040718">
            <w:pPr>
              <w:pStyle w:val="1"/>
              <w:rPr>
                <w:b w:val="0"/>
              </w:rPr>
            </w:pPr>
            <w:r w:rsidRPr="00ED0C66">
              <w:rPr>
                <w:b w:val="0"/>
              </w:rPr>
              <w:t>1436</w:t>
            </w:r>
          </w:p>
        </w:tc>
        <w:tc>
          <w:tcPr>
            <w:tcW w:w="1543" w:type="dxa"/>
            <w:shd w:val="clear" w:color="auto" w:fill="auto"/>
          </w:tcPr>
          <w:p w:rsidR="009C3421" w:rsidRPr="00ED0C66" w:rsidRDefault="00F9714E" w:rsidP="00040718">
            <w:pPr>
              <w:pStyle w:val="1"/>
              <w:rPr>
                <w:b w:val="0"/>
              </w:rPr>
            </w:pPr>
            <w:r w:rsidRPr="00ED0C66">
              <w:rPr>
                <w:b w:val="0"/>
              </w:rPr>
              <w:t>431,6</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15</w:t>
            </w:r>
          </w:p>
        </w:tc>
        <w:tc>
          <w:tcPr>
            <w:tcW w:w="3780" w:type="dxa"/>
            <w:shd w:val="clear" w:color="auto" w:fill="auto"/>
          </w:tcPr>
          <w:p w:rsidR="009C3421" w:rsidRPr="00ED0C66" w:rsidRDefault="00E23AED" w:rsidP="00040718">
            <w:pPr>
              <w:pStyle w:val="1"/>
              <w:rPr>
                <w:b w:val="0"/>
              </w:rPr>
            </w:pPr>
            <w:r w:rsidRPr="00ED0C66">
              <w:rPr>
                <w:b w:val="0"/>
              </w:rPr>
              <w:t>Розрахунки за дивідендами</w:t>
            </w:r>
          </w:p>
        </w:tc>
        <w:tc>
          <w:tcPr>
            <w:tcW w:w="1800" w:type="dxa"/>
            <w:shd w:val="clear" w:color="auto" w:fill="auto"/>
          </w:tcPr>
          <w:p w:rsidR="009C3421" w:rsidRPr="00ED0C66" w:rsidRDefault="00F9714E" w:rsidP="00040718">
            <w:pPr>
              <w:pStyle w:val="1"/>
              <w:rPr>
                <w:b w:val="0"/>
              </w:rPr>
            </w:pPr>
            <w:r w:rsidRPr="00ED0C66">
              <w:rPr>
                <w:b w:val="0"/>
              </w:rPr>
              <w:t>4,0</w:t>
            </w:r>
          </w:p>
        </w:tc>
        <w:tc>
          <w:tcPr>
            <w:tcW w:w="1800" w:type="dxa"/>
            <w:shd w:val="clear" w:color="auto" w:fill="auto"/>
          </w:tcPr>
          <w:p w:rsidR="009C3421" w:rsidRPr="00ED0C66" w:rsidRDefault="00F9714E" w:rsidP="00040718">
            <w:pPr>
              <w:pStyle w:val="1"/>
              <w:rPr>
                <w:b w:val="0"/>
              </w:rPr>
            </w:pPr>
            <w:r w:rsidRPr="00ED0C66">
              <w:rPr>
                <w:b w:val="0"/>
              </w:rPr>
              <w:t>4,0</w:t>
            </w:r>
          </w:p>
        </w:tc>
        <w:tc>
          <w:tcPr>
            <w:tcW w:w="1543" w:type="dxa"/>
            <w:shd w:val="clear" w:color="auto" w:fill="auto"/>
          </w:tcPr>
          <w:p w:rsidR="009C3421" w:rsidRPr="00ED0C66" w:rsidRDefault="00F9714E" w:rsidP="00040718">
            <w:pPr>
              <w:pStyle w:val="1"/>
              <w:rPr>
                <w:b w:val="0"/>
              </w:rPr>
            </w:pPr>
            <w:r w:rsidRPr="00ED0C66">
              <w:rPr>
                <w:b w:val="0"/>
              </w:rPr>
              <w:t>0,0</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16</w:t>
            </w:r>
          </w:p>
        </w:tc>
        <w:tc>
          <w:tcPr>
            <w:tcW w:w="3780" w:type="dxa"/>
            <w:shd w:val="clear" w:color="auto" w:fill="auto"/>
          </w:tcPr>
          <w:p w:rsidR="009C3421" w:rsidRPr="00ED0C66" w:rsidRDefault="00E23AED" w:rsidP="00040718">
            <w:pPr>
              <w:pStyle w:val="1"/>
              <w:rPr>
                <w:b w:val="0"/>
              </w:rPr>
            </w:pPr>
            <w:r w:rsidRPr="00ED0C66">
              <w:rPr>
                <w:b w:val="0"/>
              </w:rPr>
              <w:t>Доходи майбутніх періодів</w:t>
            </w:r>
          </w:p>
        </w:tc>
        <w:tc>
          <w:tcPr>
            <w:tcW w:w="1800" w:type="dxa"/>
            <w:shd w:val="clear" w:color="auto" w:fill="auto"/>
          </w:tcPr>
          <w:p w:rsidR="009C3421" w:rsidRPr="00ED0C66" w:rsidRDefault="00F9714E" w:rsidP="00040718">
            <w:pPr>
              <w:pStyle w:val="1"/>
              <w:rPr>
                <w:b w:val="0"/>
              </w:rPr>
            </w:pPr>
            <w:r w:rsidRPr="00ED0C66">
              <w:rPr>
                <w:b w:val="0"/>
              </w:rPr>
              <w:t>0,0</w:t>
            </w:r>
          </w:p>
        </w:tc>
        <w:tc>
          <w:tcPr>
            <w:tcW w:w="1800" w:type="dxa"/>
            <w:shd w:val="clear" w:color="auto" w:fill="auto"/>
          </w:tcPr>
          <w:p w:rsidR="009C3421" w:rsidRPr="00ED0C66" w:rsidRDefault="00F9714E" w:rsidP="00040718">
            <w:pPr>
              <w:pStyle w:val="1"/>
              <w:rPr>
                <w:b w:val="0"/>
              </w:rPr>
            </w:pPr>
            <w:r w:rsidRPr="00ED0C66">
              <w:rPr>
                <w:b w:val="0"/>
              </w:rPr>
              <w:t>0,0</w:t>
            </w:r>
          </w:p>
        </w:tc>
        <w:tc>
          <w:tcPr>
            <w:tcW w:w="1543" w:type="dxa"/>
            <w:shd w:val="clear" w:color="auto" w:fill="auto"/>
          </w:tcPr>
          <w:p w:rsidR="009C3421" w:rsidRPr="00ED0C66" w:rsidRDefault="00F9714E" w:rsidP="00040718">
            <w:pPr>
              <w:pStyle w:val="1"/>
              <w:rPr>
                <w:b w:val="0"/>
              </w:rPr>
            </w:pPr>
            <w:r w:rsidRPr="00ED0C66">
              <w:rPr>
                <w:b w:val="0"/>
              </w:rPr>
              <w:t>0,0</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17</w:t>
            </w:r>
          </w:p>
        </w:tc>
        <w:tc>
          <w:tcPr>
            <w:tcW w:w="3780" w:type="dxa"/>
            <w:shd w:val="clear" w:color="auto" w:fill="auto"/>
          </w:tcPr>
          <w:p w:rsidR="009C3421" w:rsidRPr="00ED0C66" w:rsidRDefault="00E23AED" w:rsidP="00040718">
            <w:pPr>
              <w:pStyle w:val="1"/>
              <w:rPr>
                <w:b w:val="0"/>
              </w:rPr>
            </w:pPr>
            <w:r w:rsidRPr="00ED0C66">
              <w:rPr>
                <w:b w:val="0"/>
              </w:rPr>
              <w:t>Забезпечення майбутніх витрат і платежів</w:t>
            </w:r>
          </w:p>
        </w:tc>
        <w:tc>
          <w:tcPr>
            <w:tcW w:w="1800" w:type="dxa"/>
            <w:shd w:val="clear" w:color="auto" w:fill="auto"/>
          </w:tcPr>
          <w:p w:rsidR="009C3421" w:rsidRPr="00ED0C66" w:rsidRDefault="00F9714E" w:rsidP="00040718">
            <w:pPr>
              <w:pStyle w:val="1"/>
              <w:rPr>
                <w:b w:val="0"/>
              </w:rPr>
            </w:pPr>
            <w:r w:rsidRPr="00ED0C66">
              <w:rPr>
                <w:b w:val="0"/>
              </w:rPr>
              <w:t>0,0</w:t>
            </w:r>
          </w:p>
        </w:tc>
        <w:tc>
          <w:tcPr>
            <w:tcW w:w="1800" w:type="dxa"/>
            <w:shd w:val="clear" w:color="auto" w:fill="auto"/>
          </w:tcPr>
          <w:p w:rsidR="009C3421" w:rsidRPr="00ED0C66" w:rsidRDefault="00F9714E" w:rsidP="00040718">
            <w:pPr>
              <w:pStyle w:val="1"/>
              <w:rPr>
                <w:b w:val="0"/>
              </w:rPr>
            </w:pPr>
            <w:r w:rsidRPr="00ED0C66">
              <w:rPr>
                <w:b w:val="0"/>
              </w:rPr>
              <w:t>0,0</w:t>
            </w:r>
          </w:p>
        </w:tc>
        <w:tc>
          <w:tcPr>
            <w:tcW w:w="1543" w:type="dxa"/>
            <w:shd w:val="clear" w:color="auto" w:fill="auto"/>
          </w:tcPr>
          <w:p w:rsidR="009C3421" w:rsidRPr="00ED0C66" w:rsidRDefault="00F9714E" w:rsidP="00040718">
            <w:pPr>
              <w:pStyle w:val="1"/>
              <w:rPr>
                <w:b w:val="0"/>
              </w:rPr>
            </w:pPr>
            <w:r w:rsidRPr="00ED0C66">
              <w:rPr>
                <w:b w:val="0"/>
              </w:rPr>
              <w:t>0,0</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18</w:t>
            </w:r>
          </w:p>
        </w:tc>
        <w:tc>
          <w:tcPr>
            <w:tcW w:w="3780" w:type="dxa"/>
            <w:shd w:val="clear" w:color="auto" w:fill="auto"/>
          </w:tcPr>
          <w:p w:rsidR="009C3421" w:rsidRPr="00ED0C66" w:rsidRDefault="003A6FAF" w:rsidP="00040718">
            <w:pPr>
              <w:pStyle w:val="1"/>
              <w:rPr>
                <w:b w:val="0"/>
              </w:rPr>
            </w:pPr>
            <w:r w:rsidRPr="00ED0C66">
              <w:rPr>
                <w:b w:val="0"/>
              </w:rPr>
              <w:t>Інші пасиви</w:t>
            </w:r>
          </w:p>
        </w:tc>
        <w:tc>
          <w:tcPr>
            <w:tcW w:w="1800" w:type="dxa"/>
            <w:shd w:val="clear" w:color="auto" w:fill="auto"/>
          </w:tcPr>
          <w:p w:rsidR="009C3421" w:rsidRPr="00ED0C66" w:rsidRDefault="00F9714E" w:rsidP="00040718">
            <w:pPr>
              <w:pStyle w:val="1"/>
              <w:rPr>
                <w:b w:val="0"/>
              </w:rPr>
            </w:pPr>
            <w:r w:rsidRPr="00ED0C66">
              <w:rPr>
                <w:b w:val="0"/>
              </w:rPr>
              <w:t>11468,6</w:t>
            </w:r>
          </w:p>
        </w:tc>
        <w:tc>
          <w:tcPr>
            <w:tcW w:w="1800" w:type="dxa"/>
            <w:shd w:val="clear" w:color="auto" w:fill="auto"/>
          </w:tcPr>
          <w:p w:rsidR="009C3421" w:rsidRPr="00ED0C66" w:rsidRDefault="00F9714E" w:rsidP="00040718">
            <w:pPr>
              <w:pStyle w:val="1"/>
              <w:rPr>
                <w:b w:val="0"/>
              </w:rPr>
            </w:pPr>
            <w:r w:rsidRPr="00ED0C66">
              <w:rPr>
                <w:b w:val="0"/>
              </w:rPr>
              <w:t>9692,3</w:t>
            </w:r>
          </w:p>
        </w:tc>
        <w:tc>
          <w:tcPr>
            <w:tcW w:w="1543" w:type="dxa"/>
            <w:shd w:val="clear" w:color="auto" w:fill="auto"/>
          </w:tcPr>
          <w:p w:rsidR="009C3421" w:rsidRPr="00ED0C66" w:rsidRDefault="00F9714E" w:rsidP="00040718">
            <w:pPr>
              <w:pStyle w:val="1"/>
              <w:rPr>
                <w:b w:val="0"/>
              </w:rPr>
            </w:pPr>
            <w:r w:rsidRPr="00ED0C66">
              <w:rPr>
                <w:b w:val="0"/>
              </w:rPr>
              <w:t>(1776,3)</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19</w:t>
            </w:r>
          </w:p>
        </w:tc>
        <w:tc>
          <w:tcPr>
            <w:tcW w:w="3780" w:type="dxa"/>
            <w:shd w:val="clear" w:color="auto" w:fill="auto"/>
          </w:tcPr>
          <w:p w:rsidR="009C3421" w:rsidRPr="00ED0C66" w:rsidRDefault="003A6FAF" w:rsidP="00040718">
            <w:pPr>
              <w:pStyle w:val="1"/>
              <w:rPr>
                <w:b w:val="0"/>
              </w:rPr>
            </w:pPr>
            <w:r w:rsidRPr="00ED0C66">
              <w:rPr>
                <w:b w:val="0"/>
              </w:rPr>
              <w:t>Разом короткострокових зобов’язань</w:t>
            </w:r>
          </w:p>
        </w:tc>
        <w:tc>
          <w:tcPr>
            <w:tcW w:w="1800" w:type="dxa"/>
            <w:shd w:val="clear" w:color="auto" w:fill="auto"/>
          </w:tcPr>
          <w:p w:rsidR="009C3421" w:rsidRPr="00ED0C66" w:rsidRDefault="00F9714E" w:rsidP="00040718">
            <w:pPr>
              <w:pStyle w:val="1"/>
              <w:rPr>
                <w:b w:val="0"/>
              </w:rPr>
            </w:pPr>
            <w:r w:rsidRPr="00ED0C66">
              <w:rPr>
                <w:b w:val="0"/>
              </w:rPr>
              <w:t>12477</w:t>
            </w:r>
          </w:p>
        </w:tc>
        <w:tc>
          <w:tcPr>
            <w:tcW w:w="1800" w:type="dxa"/>
            <w:shd w:val="clear" w:color="auto" w:fill="auto"/>
          </w:tcPr>
          <w:p w:rsidR="009C3421" w:rsidRPr="00ED0C66" w:rsidRDefault="00F9714E" w:rsidP="00040718">
            <w:pPr>
              <w:pStyle w:val="1"/>
              <w:rPr>
                <w:b w:val="0"/>
              </w:rPr>
            </w:pPr>
            <w:r w:rsidRPr="00ED0C66">
              <w:rPr>
                <w:b w:val="0"/>
              </w:rPr>
              <w:t>11132,3</w:t>
            </w:r>
          </w:p>
        </w:tc>
        <w:tc>
          <w:tcPr>
            <w:tcW w:w="1543" w:type="dxa"/>
            <w:shd w:val="clear" w:color="auto" w:fill="auto"/>
          </w:tcPr>
          <w:p w:rsidR="009C3421" w:rsidRPr="00ED0C66" w:rsidRDefault="00F9714E" w:rsidP="00040718">
            <w:pPr>
              <w:pStyle w:val="1"/>
              <w:rPr>
                <w:b w:val="0"/>
              </w:rPr>
            </w:pPr>
            <w:r w:rsidRPr="00ED0C66">
              <w:rPr>
                <w:b w:val="0"/>
              </w:rPr>
              <w:t>(1344,7)</w:t>
            </w:r>
          </w:p>
        </w:tc>
      </w:tr>
      <w:tr w:rsidR="009C3421" w:rsidRPr="00ED0C66" w:rsidTr="00ED0C66">
        <w:trPr>
          <w:jc w:val="center"/>
        </w:trPr>
        <w:tc>
          <w:tcPr>
            <w:tcW w:w="648" w:type="dxa"/>
            <w:shd w:val="clear" w:color="auto" w:fill="auto"/>
          </w:tcPr>
          <w:p w:rsidR="009C3421" w:rsidRPr="00ED0C66" w:rsidRDefault="009C3421" w:rsidP="00040718">
            <w:pPr>
              <w:pStyle w:val="1"/>
              <w:rPr>
                <w:b w:val="0"/>
              </w:rPr>
            </w:pPr>
            <w:r w:rsidRPr="00ED0C66">
              <w:rPr>
                <w:b w:val="0"/>
              </w:rPr>
              <w:t>20</w:t>
            </w:r>
          </w:p>
        </w:tc>
        <w:tc>
          <w:tcPr>
            <w:tcW w:w="3780" w:type="dxa"/>
            <w:shd w:val="clear" w:color="auto" w:fill="auto"/>
          </w:tcPr>
          <w:p w:rsidR="009C3421" w:rsidRPr="00ED0C66" w:rsidRDefault="003A6FAF" w:rsidP="00040718">
            <w:pPr>
              <w:pStyle w:val="1"/>
              <w:rPr>
                <w:b w:val="0"/>
              </w:rPr>
            </w:pPr>
            <w:r w:rsidRPr="00ED0C66">
              <w:rPr>
                <w:b w:val="0"/>
              </w:rPr>
              <w:t>Власні оборотні кошти</w:t>
            </w:r>
          </w:p>
        </w:tc>
        <w:tc>
          <w:tcPr>
            <w:tcW w:w="1800" w:type="dxa"/>
            <w:shd w:val="clear" w:color="auto" w:fill="auto"/>
          </w:tcPr>
          <w:p w:rsidR="009C3421" w:rsidRPr="00ED0C66" w:rsidRDefault="00F9714E" w:rsidP="00040718">
            <w:pPr>
              <w:pStyle w:val="1"/>
              <w:rPr>
                <w:b w:val="0"/>
              </w:rPr>
            </w:pPr>
            <w:r w:rsidRPr="00ED0C66">
              <w:rPr>
                <w:b w:val="0"/>
              </w:rPr>
              <w:t>2760,7</w:t>
            </w:r>
          </w:p>
        </w:tc>
        <w:tc>
          <w:tcPr>
            <w:tcW w:w="1800" w:type="dxa"/>
            <w:shd w:val="clear" w:color="auto" w:fill="auto"/>
          </w:tcPr>
          <w:p w:rsidR="009C3421" w:rsidRPr="00ED0C66" w:rsidRDefault="00F9714E" w:rsidP="00040718">
            <w:pPr>
              <w:pStyle w:val="1"/>
              <w:rPr>
                <w:b w:val="0"/>
              </w:rPr>
            </w:pPr>
            <w:r w:rsidRPr="00ED0C66">
              <w:rPr>
                <w:b w:val="0"/>
              </w:rPr>
              <w:t>2248,7</w:t>
            </w:r>
          </w:p>
        </w:tc>
        <w:tc>
          <w:tcPr>
            <w:tcW w:w="1543" w:type="dxa"/>
            <w:shd w:val="clear" w:color="auto" w:fill="auto"/>
          </w:tcPr>
          <w:p w:rsidR="009C3421" w:rsidRPr="00ED0C66" w:rsidRDefault="00F9714E" w:rsidP="00040718">
            <w:pPr>
              <w:pStyle w:val="1"/>
              <w:rPr>
                <w:b w:val="0"/>
              </w:rPr>
            </w:pPr>
            <w:r w:rsidRPr="00ED0C66">
              <w:rPr>
                <w:b w:val="0"/>
              </w:rPr>
              <w:t>(512)</w:t>
            </w:r>
          </w:p>
        </w:tc>
      </w:tr>
    </w:tbl>
    <w:p w:rsidR="00FE098A" w:rsidRPr="004640BB" w:rsidRDefault="00FE098A" w:rsidP="00FE098A">
      <w:pPr>
        <w:spacing w:line="360" w:lineRule="auto"/>
        <w:ind w:firstLine="709"/>
        <w:jc w:val="both"/>
        <w:rPr>
          <w:sz w:val="28"/>
          <w:lang w:val="uk-UA"/>
        </w:rPr>
      </w:pPr>
    </w:p>
    <w:p w:rsidR="001F4D0D" w:rsidRPr="004640BB" w:rsidRDefault="001F4D0D" w:rsidP="00FE098A">
      <w:pPr>
        <w:spacing w:line="360" w:lineRule="auto"/>
        <w:ind w:firstLine="709"/>
        <w:jc w:val="both"/>
        <w:rPr>
          <w:sz w:val="28"/>
          <w:szCs w:val="28"/>
          <w:lang w:val="uk-UA"/>
        </w:rPr>
      </w:pPr>
      <w:r w:rsidRPr="004640BB">
        <w:rPr>
          <w:sz w:val="28"/>
          <w:szCs w:val="28"/>
          <w:lang w:val="uk-UA"/>
        </w:rPr>
        <w:t xml:space="preserve">Таблиця </w:t>
      </w:r>
      <w:r w:rsidR="00376894" w:rsidRPr="004640BB">
        <w:rPr>
          <w:sz w:val="28"/>
          <w:szCs w:val="28"/>
          <w:lang w:val="uk-UA"/>
        </w:rPr>
        <w:t>2.4.4</w:t>
      </w:r>
      <w:r w:rsidR="00040718">
        <w:rPr>
          <w:sz w:val="28"/>
          <w:szCs w:val="28"/>
          <w:lang w:val="uk-UA"/>
        </w:rPr>
        <w:t xml:space="preserve"> </w:t>
      </w:r>
      <w:r w:rsidRPr="004640BB">
        <w:rPr>
          <w:sz w:val="28"/>
          <w:szCs w:val="28"/>
          <w:lang w:val="uk-UA"/>
        </w:rPr>
        <w:t>Аналіз коефіцієнтів фінансової стійкості</w:t>
      </w:r>
      <w:r w:rsidR="00FE098A" w:rsidRPr="004640BB">
        <w:rPr>
          <w:sz w:val="28"/>
          <w:szCs w:val="28"/>
          <w:lang w:val="uk-UA"/>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1208"/>
        <w:gridCol w:w="1707"/>
        <w:gridCol w:w="1533"/>
        <w:gridCol w:w="1780"/>
      </w:tblGrid>
      <w:tr w:rsidR="001F4D0D" w:rsidRPr="00ED0C66" w:rsidTr="00ED0C66">
        <w:trPr>
          <w:jc w:val="center"/>
        </w:trPr>
        <w:tc>
          <w:tcPr>
            <w:tcW w:w="2988" w:type="dxa"/>
            <w:vMerge w:val="restart"/>
            <w:shd w:val="clear" w:color="auto" w:fill="auto"/>
          </w:tcPr>
          <w:p w:rsidR="001F4D0D" w:rsidRPr="00ED0C66" w:rsidRDefault="001F4D0D" w:rsidP="00040718">
            <w:pPr>
              <w:pStyle w:val="1"/>
              <w:rPr>
                <w:b w:val="0"/>
              </w:rPr>
            </w:pPr>
            <w:r w:rsidRPr="00ED0C66">
              <w:rPr>
                <w:b w:val="0"/>
              </w:rPr>
              <w:t xml:space="preserve">Показник </w:t>
            </w:r>
          </w:p>
        </w:tc>
        <w:tc>
          <w:tcPr>
            <w:tcW w:w="1260" w:type="dxa"/>
            <w:vMerge w:val="restart"/>
            <w:shd w:val="clear" w:color="auto" w:fill="auto"/>
          </w:tcPr>
          <w:p w:rsidR="001F4D0D" w:rsidRPr="00ED0C66" w:rsidRDefault="00A07620" w:rsidP="00040718">
            <w:pPr>
              <w:pStyle w:val="1"/>
              <w:rPr>
                <w:b w:val="0"/>
              </w:rPr>
            </w:pPr>
            <w:r w:rsidRPr="00ED0C66">
              <w:rPr>
                <w:b w:val="0"/>
              </w:rPr>
              <w:t xml:space="preserve">Норма </w:t>
            </w:r>
          </w:p>
        </w:tc>
        <w:tc>
          <w:tcPr>
            <w:tcW w:w="5323" w:type="dxa"/>
            <w:gridSpan w:val="3"/>
            <w:shd w:val="clear" w:color="auto" w:fill="auto"/>
          </w:tcPr>
          <w:p w:rsidR="001F4D0D" w:rsidRPr="00ED0C66" w:rsidRDefault="00A07620" w:rsidP="00040718">
            <w:pPr>
              <w:pStyle w:val="1"/>
              <w:rPr>
                <w:b w:val="0"/>
              </w:rPr>
            </w:pPr>
            <w:r w:rsidRPr="00ED0C66">
              <w:rPr>
                <w:b w:val="0"/>
              </w:rPr>
              <w:t>Рівень показника</w:t>
            </w:r>
          </w:p>
        </w:tc>
      </w:tr>
      <w:tr w:rsidR="001F4D0D" w:rsidRPr="00ED0C66" w:rsidTr="00ED0C66">
        <w:trPr>
          <w:trHeight w:val="761"/>
          <w:jc w:val="center"/>
        </w:trPr>
        <w:tc>
          <w:tcPr>
            <w:tcW w:w="2988" w:type="dxa"/>
            <w:vMerge/>
            <w:shd w:val="clear" w:color="auto" w:fill="auto"/>
          </w:tcPr>
          <w:p w:rsidR="001F4D0D" w:rsidRPr="00ED0C66" w:rsidRDefault="001F4D0D" w:rsidP="00040718">
            <w:pPr>
              <w:pStyle w:val="1"/>
              <w:rPr>
                <w:b w:val="0"/>
              </w:rPr>
            </w:pPr>
          </w:p>
        </w:tc>
        <w:tc>
          <w:tcPr>
            <w:tcW w:w="1260" w:type="dxa"/>
            <w:vMerge/>
            <w:shd w:val="clear" w:color="auto" w:fill="auto"/>
          </w:tcPr>
          <w:p w:rsidR="001F4D0D" w:rsidRPr="00ED0C66" w:rsidRDefault="001F4D0D" w:rsidP="00040718">
            <w:pPr>
              <w:pStyle w:val="1"/>
              <w:rPr>
                <w:b w:val="0"/>
              </w:rPr>
            </w:pPr>
          </w:p>
        </w:tc>
        <w:tc>
          <w:tcPr>
            <w:tcW w:w="1800" w:type="dxa"/>
            <w:shd w:val="clear" w:color="auto" w:fill="auto"/>
          </w:tcPr>
          <w:p w:rsidR="001F4D0D" w:rsidRPr="00ED0C66" w:rsidRDefault="00A07620" w:rsidP="00040718">
            <w:pPr>
              <w:pStyle w:val="1"/>
              <w:rPr>
                <w:b w:val="0"/>
              </w:rPr>
            </w:pPr>
            <w:r w:rsidRPr="00ED0C66">
              <w:rPr>
                <w:b w:val="0"/>
              </w:rPr>
              <w:t>Початок періоду</w:t>
            </w:r>
          </w:p>
        </w:tc>
        <w:tc>
          <w:tcPr>
            <w:tcW w:w="1613" w:type="dxa"/>
            <w:shd w:val="clear" w:color="auto" w:fill="auto"/>
          </w:tcPr>
          <w:p w:rsidR="001F4D0D" w:rsidRPr="00ED0C66" w:rsidRDefault="00A07620" w:rsidP="00040718">
            <w:pPr>
              <w:pStyle w:val="1"/>
              <w:rPr>
                <w:b w:val="0"/>
              </w:rPr>
            </w:pPr>
            <w:r w:rsidRPr="00ED0C66">
              <w:rPr>
                <w:b w:val="0"/>
              </w:rPr>
              <w:t>Кінець періоду</w:t>
            </w:r>
          </w:p>
        </w:tc>
        <w:tc>
          <w:tcPr>
            <w:tcW w:w="1910" w:type="dxa"/>
            <w:shd w:val="clear" w:color="auto" w:fill="auto"/>
          </w:tcPr>
          <w:p w:rsidR="001F4D0D" w:rsidRPr="00ED0C66" w:rsidRDefault="00A07620" w:rsidP="00040718">
            <w:pPr>
              <w:pStyle w:val="1"/>
              <w:rPr>
                <w:b w:val="0"/>
              </w:rPr>
            </w:pPr>
            <w:r w:rsidRPr="00ED0C66">
              <w:rPr>
                <w:b w:val="0"/>
              </w:rPr>
              <w:t>Зміна (+,-)</w:t>
            </w:r>
          </w:p>
        </w:tc>
      </w:tr>
      <w:tr w:rsidR="001F4D0D" w:rsidRPr="00ED0C66" w:rsidTr="00ED0C66">
        <w:trPr>
          <w:jc w:val="center"/>
        </w:trPr>
        <w:tc>
          <w:tcPr>
            <w:tcW w:w="2988" w:type="dxa"/>
            <w:shd w:val="clear" w:color="auto" w:fill="auto"/>
          </w:tcPr>
          <w:p w:rsidR="001F4D0D" w:rsidRPr="00ED0C66" w:rsidRDefault="00B763B0" w:rsidP="00040718">
            <w:pPr>
              <w:pStyle w:val="1"/>
              <w:rPr>
                <w:b w:val="0"/>
              </w:rPr>
            </w:pPr>
            <w:r w:rsidRPr="00ED0C66">
              <w:rPr>
                <w:b w:val="0"/>
              </w:rPr>
              <w:t>Коефіцієнт фінансової автономії (незалежності)</w:t>
            </w:r>
          </w:p>
        </w:tc>
        <w:tc>
          <w:tcPr>
            <w:tcW w:w="1260" w:type="dxa"/>
            <w:shd w:val="clear" w:color="auto" w:fill="auto"/>
          </w:tcPr>
          <w:p w:rsidR="001F4D0D" w:rsidRPr="00ED0C66" w:rsidRDefault="008C08BB" w:rsidP="00040718">
            <w:pPr>
              <w:pStyle w:val="1"/>
              <w:rPr>
                <w:b w:val="0"/>
              </w:rPr>
            </w:pPr>
            <w:r w:rsidRPr="00ED0C66">
              <w:rPr>
                <w:b w:val="0"/>
              </w:rPr>
              <w:t>0,5-0,6</w:t>
            </w:r>
          </w:p>
        </w:tc>
        <w:tc>
          <w:tcPr>
            <w:tcW w:w="1800" w:type="dxa"/>
            <w:shd w:val="clear" w:color="auto" w:fill="auto"/>
          </w:tcPr>
          <w:p w:rsidR="001F4D0D" w:rsidRPr="00ED0C66" w:rsidRDefault="008C08BB" w:rsidP="00040718">
            <w:pPr>
              <w:pStyle w:val="1"/>
              <w:rPr>
                <w:b w:val="0"/>
              </w:rPr>
            </w:pPr>
            <w:r w:rsidRPr="00ED0C66">
              <w:rPr>
                <w:b w:val="0"/>
              </w:rPr>
              <w:t>0,1</w:t>
            </w:r>
          </w:p>
        </w:tc>
        <w:tc>
          <w:tcPr>
            <w:tcW w:w="1613" w:type="dxa"/>
            <w:shd w:val="clear" w:color="auto" w:fill="auto"/>
          </w:tcPr>
          <w:p w:rsidR="001F4D0D" w:rsidRPr="00ED0C66" w:rsidRDefault="008C08BB" w:rsidP="00040718">
            <w:pPr>
              <w:pStyle w:val="1"/>
              <w:rPr>
                <w:b w:val="0"/>
              </w:rPr>
            </w:pPr>
            <w:r w:rsidRPr="00ED0C66">
              <w:rPr>
                <w:b w:val="0"/>
              </w:rPr>
              <w:t>0,2</w:t>
            </w:r>
          </w:p>
        </w:tc>
        <w:tc>
          <w:tcPr>
            <w:tcW w:w="1910" w:type="dxa"/>
            <w:shd w:val="clear" w:color="auto" w:fill="auto"/>
          </w:tcPr>
          <w:p w:rsidR="001F4D0D" w:rsidRPr="00ED0C66" w:rsidRDefault="008C08BB" w:rsidP="00040718">
            <w:pPr>
              <w:pStyle w:val="1"/>
              <w:rPr>
                <w:b w:val="0"/>
              </w:rPr>
            </w:pPr>
            <w:r w:rsidRPr="00ED0C66">
              <w:rPr>
                <w:b w:val="0"/>
              </w:rPr>
              <w:t>0,1</w:t>
            </w:r>
          </w:p>
        </w:tc>
      </w:tr>
      <w:tr w:rsidR="001F4D0D" w:rsidRPr="00ED0C66" w:rsidTr="00ED0C66">
        <w:trPr>
          <w:jc w:val="center"/>
        </w:trPr>
        <w:tc>
          <w:tcPr>
            <w:tcW w:w="2988" w:type="dxa"/>
            <w:shd w:val="clear" w:color="auto" w:fill="auto"/>
          </w:tcPr>
          <w:p w:rsidR="001F4D0D" w:rsidRPr="00ED0C66" w:rsidRDefault="00B763B0" w:rsidP="00040718">
            <w:pPr>
              <w:pStyle w:val="1"/>
              <w:rPr>
                <w:b w:val="0"/>
              </w:rPr>
            </w:pPr>
            <w:r w:rsidRPr="00ED0C66">
              <w:rPr>
                <w:b w:val="0"/>
              </w:rPr>
              <w:t>Коефіцієнт фінансової залежності</w:t>
            </w:r>
          </w:p>
        </w:tc>
        <w:tc>
          <w:tcPr>
            <w:tcW w:w="1260" w:type="dxa"/>
            <w:shd w:val="clear" w:color="auto" w:fill="auto"/>
          </w:tcPr>
          <w:p w:rsidR="001F4D0D" w:rsidRPr="00ED0C66" w:rsidRDefault="008C08BB" w:rsidP="00040718">
            <w:pPr>
              <w:pStyle w:val="1"/>
              <w:rPr>
                <w:b w:val="0"/>
              </w:rPr>
            </w:pPr>
            <w:r w:rsidRPr="00ED0C66">
              <w:rPr>
                <w:b w:val="0"/>
              </w:rPr>
              <w:t>0,4-0,5</w:t>
            </w:r>
          </w:p>
        </w:tc>
        <w:tc>
          <w:tcPr>
            <w:tcW w:w="1800" w:type="dxa"/>
            <w:shd w:val="clear" w:color="auto" w:fill="auto"/>
          </w:tcPr>
          <w:p w:rsidR="001F4D0D" w:rsidRPr="00ED0C66" w:rsidRDefault="008C08BB" w:rsidP="00040718">
            <w:pPr>
              <w:pStyle w:val="1"/>
              <w:rPr>
                <w:b w:val="0"/>
              </w:rPr>
            </w:pPr>
            <w:r w:rsidRPr="00ED0C66">
              <w:rPr>
                <w:b w:val="0"/>
              </w:rPr>
              <w:t>0,9</w:t>
            </w:r>
          </w:p>
        </w:tc>
        <w:tc>
          <w:tcPr>
            <w:tcW w:w="1613" w:type="dxa"/>
            <w:shd w:val="clear" w:color="auto" w:fill="auto"/>
          </w:tcPr>
          <w:p w:rsidR="001F4D0D" w:rsidRPr="00ED0C66" w:rsidRDefault="008C08BB" w:rsidP="00040718">
            <w:pPr>
              <w:pStyle w:val="1"/>
              <w:rPr>
                <w:b w:val="0"/>
              </w:rPr>
            </w:pPr>
            <w:r w:rsidRPr="00ED0C66">
              <w:rPr>
                <w:b w:val="0"/>
              </w:rPr>
              <w:t>0,8</w:t>
            </w:r>
          </w:p>
        </w:tc>
        <w:tc>
          <w:tcPr>
            <w:tcW w:w="1910" w:type="dxa"/>
            <w:shd w:val="clear" w:color="auto" w:fill="auto"/>
          </w:tcPr>
          <w:p w:rsidR="001F4D0D" w:rsidRPr="00ED0C66" w:rsidRDefault="008C08BB" w:rsidP="00040718">
            <w:pPr>
              <w:pStyle w:val="1"/>
              <w:rPr>
                <w:b w:val="0"/>
              </w:rPr>
            </w:pPr>
            <w:r w:rsidRPr="00ED0C66">
              <w:rPr>
                <w:b w:val="0"/>
              </w:rPr>
              <w:t>(0,1)</w:t>
            </w:r>
          </w:p>
        </w:tc>
      </w:tr>
      <w:tr w:rsidR="001F4D0D" w:rsidRPr="00ED0C66" w:rsidTr="00ED0C66">
        <w:trPr>
          <w:jc w:val="center"/>
        </w:trPr>
        <w:tc>
          <w:tcPr>
            <w:tcW w:w="2988" w:type="dxa"/>
            <w:shd w:val="clear" w:color="auto" w:fill="auto"/>
          </w:tcPr>
          <w:p w:rsidR="001F4D0D" w:rsidRPr="00ED0C66" w:rsidRDefault="00B763B0" w:rsidP="00040718">
            <w:pPr>
              <w:pStyle w:val="1"/>
              <w:rPr>
                <w:b w:val="0"/>
              </w:rPr>
            </w:pPr>
            <w:r w:rsidRPr="00ED0C66">
              <w:rPr>
                <w:b w:val="0"/>
              </w:rPr>
              <w:t>Коефіцієнт фінансового ризику</w:t>
            </w:r>
          </w:p>
        </w:tc>
        <w:tc>
          <w:tcPr>
            <w:tcW w:w="1260" w:type="dxa"/>
            <w:shd w:val="clear" w:color="auto" w:fill="auto"/>
          </w:tcPr>
          <w:p w:rsidR="001F4D0D" w:rsidRPr="00ED0C66" w:rsidRDefault="008C08BB" w:rsidP="00040718">
            <w:pPr>
              <w:pStyle w:val="1"/>
              <w:rPr>
                <w:b w:val="0"/>
              </w:rPr>
            </w:pPr>
            <w:r w:rsidRPr="00ED0C66">
              <w:rPr>
                <w:b w:val="0"/>
              </w:rPr>
              <w:t>0,5</w:t>
            </w:r>
            <w:r w:rsidR="00884391" w:rsidRPr="00ED0C66">
              <w:rPr>
                <w:b w:val="0"/>
              </w:rPr>
              <w:t xml:space="preserve"> </w:t>
            </w:r>
            <w:r w:rsidR="00884391" w:rsidRPr="00ED0C66">
              <w:rPr>
                <w:b w:val="0"/>
                <w:szCs w:val="28"/>
              </w:rPr>
              <w:t>&gt;</w:t>
            </w:r>
          </w:p>
        </w:tc>
        <w:tc>
          <w:tcPr>
            <w:tcW w:w="1800" w:type="dxa"/>
            <w:shd w:val="clear" w:color="auto" w:fill="auto"/>
          </w:tcPr>
          <w:p w:rsidR="001F4D0D" w:rsidRPr="00ED0C66" w:rsidRDefault="008C08BB" w:rsidP="00040718">
            <w:pPr>
              <w:pStyle w:val="1"/>
              <w:rPr>
                <w:b w:val="0"/>
              </w:rPr>
            </w:pPr>
            <w:r w:rsidRPr="00ED0C66">
              <w:rPr>
                <w:b w:val="0"/>
              </w:rPr>
              <w:t>6,4</w:t>
            </w:r>
          </w:p>
        </w:tc>
        <w:tc>
          <w:tcPr>
            <w:tcW w:w="1613" w:type="dxa"/>
            <w:shd w:val="clear" w:color="auto" w:fill="auto"/>
          </w:tcPr>
          <w:p w:rsidR="001F4D0D" w:rsidRPr="00ED0C66" w:rsidRDefault="008C08BB" w:rsidP="00040718">
            <w:pPr>
              <w:pStyle w:val="1"/>
              <w:rPr>
                <w:b w:val="0"/>
              </w:rPr>
            </w:pPr>
            <w:r w:rsidRPr="00ED0C66">
              <w:rPr>
                <w:b w:val="0"/>
              </w:rPr>
              <w:t>4,2</w:t>
            </w:r>
          </w:p>
        </w:tc>
        <w:tc>
          <w:tcPr>
            <w:tcW w:w="1910" w:type="dxa"/>
            <w:shd w:val="clear" w:color="auto" w:fill="auto"/>
          </w:tcPr>
          <w:p w:rsidR="001F4D0D" w:rsidRPr="00ED0C66" w:rsidRDefault="008C08BB" w:rsidP="00040718">
            <w:pPr>
              <w:pStyle w:val="1"/>
              <w:rPr>
                <w:b w:val="0"/>
              </w:rPr>
            </w:pPr>
            <w:r w:rsidRPr="00ED0C66">
              <w:rPr>
                <w:b w:val="0"/>
              </w:rPr>
              <w:t>(2,2)</w:t>
            </w:r>
          </w:p>
        </w:tc>
      </w:tr>
      <w:tr w:rsidR="001F4D0D" w:rsidRPr="00ED0C66" w:rsidTr="00ED0C66">
        <w:trPr>
          <w:jc w:val="center"/>
        </w:trPr>
        <w:tc>
          <w:tcPr>
            <w:tcW w:w="2988" w:type="dxa"/>
            <w:shd w:val="clear" w:color="auto" w:fill="auto"/>
          </w:tcPr>
          <w:p w:rsidR="001F4D0D" w:rsidRPr="00ED0C66" w:rsidRDefault="00B763B0" w:rsidP="00040718">
            <w:pPr>
              <w:pStyle w:val="1"/>
              <w:rPr>
                <w:b w:val="0"/>
              </w:rPr>
            </w:pPr>
            <w:r w:rsidRPr="00ED0C66">
              <w:rPr>
                <w:b w:val="0"/>
              </w:rPr>
              <w:t>Коефіцієнт маневреності власного капіталу</w:t>
            </w:r>
          </w:p>
        </w:tc>
        <w:tc>
          <w:tcPr>
            <w:tcW w:w="1260" w:type="dxa"/>
            <w:shd w:val="clear" w:color="auto" w:fill="auto"/>
          </w:tcPr>
          <w:p w:rsidR="001F4D0D" w:rsidRPr="00ED0C66" w:rsidRDefault="008C08BB" w:rsidP="00040718">
            <w:pPr>
              <w:pStyle w:val="1"/>
              <w:rPr>
                <w:b w:val="0"/>
              </w:rPr>
            </w:pPr>
            <w:r w:rsidRPr="00ED0C66">
              <w:rPr>
                <w:b w:val="0"/>
              </w:rPr>
              <w:t>0,5</w:t>
            </w:r>
          </w:p>
        </w:tc>
        <w:tc>
          <w:tcPr>
            <w:tcW w:w="1800" w:type="dxa"/>
            <w:shd w:val="clear" w:color="auto" w:fill="auto"/>
          </w:tcPr>
          <w:p w:rsidR="001F4D0D" w:rsidRPr="00ED0C66" w:rsidRDefault="008C08BB" w:rsidP="00040718">
            <w:pPr>
              <w:pStyle w:val="1"/>
              <w:rPr>
                <w:b w:val="0"/>
              </w:rPr>
            </w:pPr>
            <w:r w:rsidRPr="00ED0C66">
              <w:rPr>
                <w:b w:val="0"/>
              </w:rPr>
              <w:t>0,8</w:t>
            </w:r>
          </w:p>
        </w:tc>
        <w:tc>
          <w:tcPr>
            <w:tcW w:w="1613" w:type="dxa"/>
            <w:shd w:val="clear" w:color="auto" w:fill="auto"/>
          </w:tcPr>
          <w:p w:rsidR="001F4D0D" w:rsidRPr="00ED0C66" w:rsidRDefault="008C08BB" w:rsidP="00040718">
            <w:pPr>
              <w:pStyle w:val="1"/>
              <w:rPr>
                <w:b w:val="0"/>
              </w:rPr>
            </w:pPr>
            <w:r w:rsidRPr="00ED0C66">
              <w:rPr>
                <w:b w:val="0"/>
              </w:rPr>
              <w:t>0,8</w:t>
            </w:r>
          </w:p>
        </w:tc>
        <w:tc>
          <w:tcPr>
            <w:tcW w:w="1910" w:type="dxa"/>
            <w:shd w:val="clear" w:color="auto" w:fill="auto"/>
          </w:tcPr>
          <w:p w:rsidR="001F4D0D" w:rsidRPr="00ED0C66" w:rsidRDefault="008C08BB" w:rsidP="00040718">
            <w:pPr>
              <w:pStyle w:val="1"/>
              <w:rPr>
                <w:b w:val="0"/>
              </w:rPr>
            </w:pPr>
            <w:r w:rsidRPr="00ED0C66">
              <w:rPr>
                <w:b w:val="0"/>
              </w:rPr>
              <w:t>0,0</w:t>
            </w:r>
          </w:p>
        </w:tc>
      </w:tr>
      <w:tr w:rsidR="001F4D0D" w:rsidRPr="00ED0C66" w:rsidTr="00ED0C66">
        <w:trPr>
          <w:jc w:val="center"/>
        </w:trPr>
        <w:tc>
          <w:tcPr>
            <w:tcW w:w="2988" w:type="dxa"/>
            <w:shd w:val="clear" w:color="auto" w:fill="auto"/>
          </w:tcPr>
          <w:p w:rsidR="001F4D0D" w:rsidRPr="00ED0C66" w:rsidRDefault="00B763B0" w:rsidP="00040718">
            <w:pPr>
              <w:pStyle w:val="1"/>
              <w:rPr>
                <w:b w:val="0"/>
              </w:rPr>
            </w:pPr>
            <w:r w:rsidRPr="00ED0C66">
              <w:rPr>
                <w:b w:val="0"/>
              </w:rPr>
              <w:t>Коефіцієнт структури покриття довгострокових вкладів</w:t>
            </w:r>
          </w:p>
        </w:tc>
        <w:tc>
          <w:tcPr>
            <w:tcW w:w="1260" w:type="dxa"/>
            <w:shd w:val="clear" w:color="auto" w:fill="auto"/>
          </w:tcPr>
          <w:p w:rsidR="001F4D0D" w:rsidRPr="00ED0C66" w:rsidRDefault="001F4D0D" w:rsidP="00040718">
            <w:pPr>
              <w:pStyle w:val="1"/>
              <w:rPr>
                <w:b w:val="0"/>
              </w:rPr>
            </w:pPr>
          </w:p>
        </w:tc>
        <w:tc>
          <w:tcPr>
            <w:tcW w:w="1800" w:type="dxa"/>
            <w:shd w:val="clear" w:color="auto" w:fill="auto"/>
          </w:tcPr>
          <w:p w:rsidR="001F4D0D" w:rsidRPr="00ED0C66" w:rsidRDefault="008C08BB" w:rsidP="00040718">
            <w:pPr>
              <w:pStyle w:val="1"/>
              <w:rPr>
                <w:b w:val="0"/>
              </w:rPr>
            </w:pPr>
            <w:r w:rsidRPr="00ED0C66">
              <w:rPr>
                <w:b w:val="0"/>
              </w:rPr>
              <w:t>2,6</w:t>
            </w:r>
          </w:p>
        </w:tc>
        <w:tc>
          <w:tcPr>
            <w:tcW w:w="1613" w:type="dxa"/>
            <w:shd w:val="clear" w:color="auto" w:fill="auto"/>
          </w:tcPr>
          <w:p w:rsidR="001F4D0D" w:rsidRPr="00ED0C66" w:rsidRDefault="008C08BB" w:rsidP="00040718">
            <w:pPr>
              <w:pStyle w:val="1"/>
              <w:rPr>
                <w:b w:val="0"/>
              </w:rPr>
            </w:pPr>
            <w:r w:rsidRPr="00ED0C66">
              <w:rPr>
                <w:b w:val="0"/>
              </w:rPr>
              <w:t>0,0</w:t>
            </w:r>
          </w:p>
        </w:tc>
        <w:tc>
          <w:tcPr>
            <w:tcW w:w="1910" w:type="dxa"/>
            <w:shd w:val="clear" w:color="auto" w:fill="auto"/>
          </w:tcPr>
          <w:p w:rsidR="001F4D0D" w:rsidRPr="00ED0C66" w:rsidRDefault="008C08BB" w:rsidP="00040718">
            <w:pPr>
              <w:pStyle w:val="1"/>
              <w:rPr>
                <w:b w:val="0"/>
              </w:rPr>
            </w:pPr>
            <w:r w:rsidRPr="00ED0C66">
              <w:rPr>
                <w:b w:val="0"/>
              </w:rPr>
              <w:t>(2,6)</w:t>
            </w:r>
          </w:p>
        </w:tc>
      </w:tr>
      <w:tr w:rsidR="001F4D0D" w:rsidRPr="00ED0C66" w:rsidTr="00ED0C66">
        <w:trPr>
          <w:jc w:val="center"/>
        </w:trPr>
        <w:tc>
          <w:tcPr>
            <w:tcW w:w="2988" w:type="dxa"/>
            <w:shd w:val="clear" w:color="auto" w:fill="auto"/>
          </w:tcPr>
          <w:p w:rsidR="001F4D0D" w:rsidRPr="00ED0C66" w:rsidRDefault="00B763B0" w:rsidP="00040718">
            <w:pPr>
              <w:pStyle w:val="1"/>
              <w:rPr>
                <w:b w:val="0"/>
              </w:rPr>
            </w:pPr>
            <w:r w:rsidRPr="00ED0C66">
              <w:rPr>
                <w:b w:val="0"/>
              </w:rPr>
              <w:t>Коефіцієнт довгострокового залучення позикових засобів</w:t>
            </w:r>
          </w:p>
        </w:tc>
        <w:tc>
          <w:tcPr>
            <w:tcW w:w="1260" w:type="dxa"/>
            <w:shd w:val="clear" w:color="auto" w:fill="auto"/>
          </w:tcPr>
          <w:p w:rsidR="001F4D0D" w:rsidRPr="00ED0C66" w:rsidRDefault="008C08BB" w:rsidP="00040718">
            <w:pPr>
              <w:pStyle w:val="1"/>
              <w:rPr>
                <w:b w:val="0"/>
              </w:rPr>
            </w:pPr>
            <w:r w:rsidRPr="00ED0C66">
              <w:rPr>
                <w:b w:val="0"/>
              </w:rPr>
              <w:t>0,4</w:t>
            </w:r>
          </w:p>
        </w:tc>
        <w:tc>
          <w:tcPr>
            <w:tcW w:w="1800" w:type="dxa"/>
            <w:shd w:val="clear" w:color="auto" w:fill="auto"/>
          </w:tcPr>
          <w:p w:rsidR="001F4D0D" w:rsidRPr="00ED0C66" w:rsidRDefault="008C08BB" w:rsidP="00040718">
            <w:pPr>
              <w:pStyle w:val="1"/>
              <w:rPr>
                <w:b w:val="0"/>
              </w:rPr>
            </w:pPr>
            <w:r w:rsidRPr="00ED0C66">
              <w:rPr>
                <w:b w:val="0"/>
              </w:rPr>
              <w:t>0,3</w:t>
            </w:r>
          </w:p>
        </w:tc>
        <w:tc>
          <w:tcPr>
            <w:tcW w:w="1613" w:type="dxa"/>
            <w:shd w:val="clear" w:color="auto" w:fill="auto"/>
          </w:tcPr>
          <w:p w:rsidR="001F4D0D" w:rsidRPr="00ED0C66" w:rsidRDefault="008C08BB" w:rsidP="00040718">
            <w:pPr>
              <w:pStyle w:val="1"/>
              <w:rPr>
                <w:b w:val="0"/>
              </w:rPr>
            </w:pPr>
            <w:r w:rsidRPr="00ED0C66">
              <w:rPr>
                <w:b w:val="0"/>
              </w:rPr>
              <w:t>0,0</w:t>
            </w:r>
          </w:p>
        </w:tc>
        <w:tc>
          <w:tcPr>
            <w:tcW w:w="1910" w:type="dxa"/>
            <w:shd w:val="clear" w:color="auto" w:fill="auto"/>
          </w:tcPr>
          <w:p w:rsidR="001F4D0D" w:rsidRPr="00ED0C66" w:rsidRDefault="008C08BB" w:rsidP="00040718">
            <w:pPr>
              <w:pStyle w:val="1"/>
              <w:rPr>
                <w:b w:val="0"/>
              </w:rPr>
            </w:pPr>
            <w:r w:rsidRPr="00ED0C66">
              <w:rPr>
                <w:b w:val="0"/>
              </w:rPr>
              <w:t>(0,3)</w:t>
            </w:r>
          </w:p>
        </w:tc>
      </w:tr>
      <w:tr w:rsidR="001F4D0D" w:rsidRPr="00ED0C66" w:rsidTr="00ED0C66">
        <w:trPr>
          <w:jc w:val="center"/>
        </w:trPr>
        <w:tc>
          <w:tcPr>
            <w:tcW w:w="2988" w:type="dxa"/>
            <w:shd w:val="clear" w:color="auto" w:fill="auto"/>
          </w:tcPr>
          <w:p w:rsidR="001F4D0D" w:rsidRPr="00ED0C66" w:rsidRDefault="00B763B0" w:rsidP="00040718">
            <w:pPr>
              <w:pStyle w:val="1"/>
              <w:rPr>
                <w:b w:val="0"/>
              </w:rPr>
            </w:pPr>
            <w:r w:rsidRPr="00ED0C66">
              <w:rPr>
                <w:b w:val="0"/>
              </w:rPr>
              <w:t>Коефіцієнт фінансової незалежності капіталізованих джерел</w:t>
            </w:r>
          </w:p>
        </w:tc>
        <w:tc>
          <w:tcPr>
            <w:tcW w:w="1260" w:type="dxa"/>
            <w:shd w:val="clear" w:color="auto" w:fill="auto"/>
          </w:tcPr>
          <w:p w:rsidR="001F4D0D" w:rsidRPr="00ED0C66" w:rsidRDefault="008C08BB" w:rsidP="00040718">
            <w:pPr>
              <w:pStyle w:val="1"/>
              <w:rPr>
                <w:b w:val="0"/>
              </w:rPr>
            </w:pPr>
            <w:r w:rsidRPr="00ED0C66">
              <w:rPr>
                <w:b w:val="0"/>
              </w:rPr>
              <w:t>0,6</w:t>
            </w:r>
            <w:r w:rsidR="00884391" w:rsidRPr="00ED0C66">
              <w:rPr>
                <w:b w:val="0"/>
              </w:rPr>
              <w:t xml:space="preserve"> </w:t>
            </w:r>
          </w:p>
        </w:tc>
        <w:tc>
          <w:tcPr>
            <w:tcW w:w="1800" w:type="dxa"/>
            <w:shd w:val="clear" w:color="auto" w:fill="auto"/>
          </w:tcPr>
          <w:p w:rsidR="001F4D0D" w:rsidRPr="00ED0C66" w:rsidRDefault="008C08BB" w:rsidP="00040718">
            <w:pPr>
              <w:pStyle w:val="1"/>
              <w:rPr>
                <w:b w:val="0"/>
              </w:rPr>
            </w:pPr>
            <w:r w:rsidRPr="00ED0C66">
              <w:rPr>
                <w:b w:val="0"/>
              </w:rPr>
              <w:t>0,7</w:t>
            </w:r>
          </w:p>
        </w:tc>
        <w:tc>
          <w:tcPr>
            <w:tcW w:w="1613" w:type="dxa"/>
            <w:shd w:val="clear" w:color="auto" w:fill="auto"/>
          </w:tcPr>
          <w:p w:rsidR="001F4D0D" w:rsidRPr="00ED0C66" w:rsidRDefault="008C08BB" w:rsidP="00040718">
            <w:pPr>
              <w:pStyle w:val="1"/>
              <w:rPr>
                <w:b w:val="0"/>
              </w:rPr>
            </w:pPr>
            <w:r w:rsidRPr="00ED0C66">
              <w:rPr>
                <w:b w:val="0"/>
              </w:rPr>
              <w:t>1,0</w:t>
            </w:r>
          </w:p>
        </w:tc>
        <w:tc>
          <w:tcPr>
            <w:tcW w:w="1910" w:type="dxa"/>
            <w:shd w:val="clear" w:color="auto" w:fill="auto"/>
          </w:tcPr>
          <w:p w:rsidR="001F4D0D" w:rsidRPr="00ED0C66" w:rsidRDefault="008C08BB" w:rsidP="00040718">
            <w:pPr>
              <w:pStyle w:val="1"/>
              <w:rPr>
                <w:b w:val="0"/>
              </w:rPr>
            </w:pPr>
            <w:r w:rsidRPr="00ED0C66">
              <w:rPr>
                <w:b w:val="0"/>
              </w:rPr>
              <w:t>0,3</w:t>
            </w:r>
          </w:p>
        </w:tc>
      </w:tr>
      <w:tr w:rsidR="001F4D0D" w:rsidRPr="00ED0C66" w:rsidTr="00ED0C66">
        <w:trPr>
          <w:jc w:val="center"/>
        </w:trPr>
        <w:tc>
          <w:tcPr>
            <w:tcW w:w="2988" w:type="dxa"/>
            <w:shd w:val="clear" w:color="auto" w:fill="auto"/>
          </w:tcPr>
          <w:p w:rsidR="001F4D0D" w:rsidRPr="00ED0C66" w:rsidRDefault="00B763B0" w:rsidP="00040718">
            <w:pPr>
              <w:pStyle w:val="1"/>
              <w:rPr>
                <w:b w:val="0"/>
              </w:rPr>
            </w:pPr>
            <w:r w:rsidRPr="00ED0C66">
              <w:rPr>
                <w:b w:val="0"/>
              </w:rPr>
              <w:t>Коефіцієнт забезпеченості оборотних засобів власними оборотними котами</w:t>
            </w:r>
          </w:p>
        </w:tc>
        <w:tc>
          <w:tcPr>
            <w:tcW w:w="1260" w:type="dxa"/>
            <w:shd w:val="clear" w:color="auto" w:fill="auto"/>
          </w:tcPr>
          <w:p w:rsidR="001F4D0D" w:rsidRPr="00ED0C66" w:rsidRDefault="008C08BB" w:rsidP="00040718">
            <w:pPr>
              <w:pStyle w:val="1"/>
              <w:rPr>
                <w:b w:val="0"/>
              </w:rPr>
            </w:pPr>
            <w:r w:rsidRPr="00ED0C66">
              <w:rPr>
                <w:b w:val="0"/>
              </w:rPr>
              <w:t>0,1</w:t>
            </w:r>
          </w:p>
        </w:tc>
        <w:tc>
          <w:tcPr>
            <w:tcW w:w="1800" w:type="dxa"/>
            <w:shd w:val="clear" w:color="auto" w:fill="auto"/>
          </w:tcPr>
          <w:p w:rsidR="001F4D0D" w:rsidRPr="00ED0C66" w:rsidRDefault="008C08BB" w:rsidP="00040718">
            <w:pPr>
              <w:pStyle w:val="1"/>
              <w:rPr>
                <w:b w:val="0"/>
              </w:rPr>
            </w:pPr>
            <w:r w:rsidRPr="00ED0C66">
              <w:rPr>
                <w:b w:val="0"/>
              </w:rPr>
              <w:t>0,1</w:t>
            </w:r>
          </w:p>
        </w:tc>
        <w:tc>
          <w:tcPr>
            <w:tcW w:w="1613" w:type="dxa"/>
            <w:shd w:val="clear" w:color="auto" w:fill="auto"/>
          </w:tcPr>
          <w:p w:rsidR="001F4D0D" w:rsidRPr="00ED0C66" w:rsidRDefault="008C08BB" w:rsidP="00040718">
            <w:pPr>
              <w:pStyle w:val="1"/>
              <w:rPr>
                <w:b w:val="0"/>
              </w:rPr>
            </w:pPr>
            <w:r w:rsidRPr="00ED0C66">
              <w:rPr>
                <w:b w:val="0"/>
              </w:rPr>
              <w:t>0,2</w:t>
            </w:r>
          </w:p>
        </w:tc>
        <w:tc>
          <w:tcPr>
            <w:tcW w:w="1910" w:type="dxa"/>
            <w:shd w:val="clear" w:color="auto" w:fill="auto"/>
          </w:tcPr>
          <w:p w:rsidR="001F4D0D" w:rsidRPr="00ED0C66" w:rsidRDefault="008C08BB" w:rsidP="00040718">
            <w:pPr>
              <w:pStyle w:val="1"/>
              <w:rPr>
                <w:b w:val="0"/>
              </w:rPr>
            </w:pPr>
            <w:r w:rsidRPr="00ED0C66">
              <w:rPr>
                <w:b w:val="0"/>
              </w:rPr>
              <w:t>0,1</w:t>
            </w:r>
          </w:p>
        </w:tc>
      </w:tr>
      <w:tr w:rsidR="001F4D0D" w:rsidRPr="00ED0C66" w:rsidTr="00ED0C66">
        <w:trPr>
          <w:jc w:val="center"/>
        </w:trPr>
        <w:tc>
          <w:tcPr>
            <w:tcW w:w="2988" w:type="dxa"/>
            <w:shd w:val="clear" w:color="auto" w:fill="auto"/>
          </w:tcPr>
          <w:p w:rsidR="001F4D0D" w:rsidRPr="00ED0C66" w:rsidRDefault="00DD44C9" w:rsidP="00040718">
            <w:pPr>
              <w:pStyle w:val="1"/>
              <w:rPr>
                <w:b w:val="0"/>
              </w:rPr>
            </w:pPr>
            <w:r w:rsidRPr="00ED0C66">
              <w:rPr>
                <w:b w:val="0"/>
              </w:rPr>
              <w:t>Коефіцієнт забезпеченості запасів і витрат власними оборотними коштами</w:t>
            </w:r>
          </w:p>
        </w:tc>
        <w:tc>
          <w:tcPr>
            <w:tcW w:w="1260" w:type="dxa"/>
            <w:shd w:val="clear" w:color="auto" w:fill="auto"/>
          </w:tcPr>
          <w:p w:rsidR="001F4D0D" w:rsidRPr="00ED0C66" w:rsidRDefault="008C08BB" w:rsidP="00040718">
            <w:pPr>
              <w:pStyle w:val="1"/>
              <w:rPr>
                <w:b w:val="0"/>
              </w:rPr>
            </w:pPr>
            <w:r w:rsidRPr="00ED0C66">
              <w:rPr>
                <w:b w:val="0"/>
              </w:rPr>
              <w:t>0,6-0,8</w:t>
            </w:r>
          </w:p>
        </w:tc>
        <w:tc>
          <w:tcPr>
            <w:tcW w:w="1800" w:type="dxa"/>
            <w:shd w:val="clear" w:color="auto" w:fill="auto"/>
          </w:tcPr>
          <w:p w:rsidR="001F4D0D" w:rsidRPr="00ED0C66" w:rsidRDefault="008C08BB" w:rsidP="00040718">
            <w:pPr>
              <w:pStyle w:val="1"/>
              <w:rPr>
                <w:b w:val="0"/>
              </w:rPr>
            </w:pPr>
            <w:r w:rsidRPr="00ED0C66">
              <w:rPr>
                <w:b w:val="0"/>
              </w:rPr>
              <w:t>0,7</w:t>
            </w:r>
          </w:p>
        </w:tc>
        <w:tc>
          <w:tcPr>
            <w:tcW w:w="1613" w:type="dxa"/>
            <w:shd w:val="clear" w:color="auto" w:fill="auto"/>
          </w:tcPr>
          <w:p w:rsidR="001F4D0D" w:rsidRPr="00ED0C66" w:rsidRDefault="008C08BB" w:rsidP="00040718">
            <w:pPr>
              <w:pStyle w:val="1"/>
              <w:rPr>
                <w:b w:val="0"/>
              </w:rPr>
            </w:pPr>
            <w:r w:rsidRPr="00ED0C66">
              <w:rPr>
                <w:b w:val="0"/>
              </w:rPr>
              <w:t>1,7</w:t>
            </w:r>
          </w:p>
        </w:tc>
        <w:tc>
          <w:tcPr>
            <w:tcW w:w="1910" w:type="dxa"/>
            <w:shd w:val="clear" w:color="auto" w:fill="auto"/>
          </w:tcPr>
          <w:p w:rsidR="001F4D0D" w:rsidRPr="00ED0C66" w:rsidRDefault="008C08BB" w:rsidP="00040718">
            <w:pPr>
              <w:pStyle w:val="1"/>
              <w:rPr>
                <w:b w:val="0"/>
              </w:rPr>
            </w:pPr>
            <w:r w:rsidRPr="00ED0C66">
              <w:rPr>
                <w:b w:val="0"/>
              </w:rPr>
              <w:t>1,0</w:t>
            </w:r>
          </w:p>
        </w:tc>
      </w:tr>
      <w:tr w:rsidR="001F4D0D" w:rsidRPr="00ED0C66" w:rsidTr="00ED0C66">
        <w:trPr>
          <w:jc w:val="center"/>
        </w:trPr>
        <w:tc>
          <w:tcPr>
            <w:tcW w:w="2988" w:type="dxa"/>
            <w:shd w:val="clear" w:color="auto" w:fill="auto"/>
          </w:tcPr>
          <w:p w:rsidR="001F4D0D" w:rsidRPr="00ED0C66" w:rsidRDefault="00DD44C9" w:rsidP="00040718">
            <w:pPr>
              <w:pStyle w:val="1"/>
              <w:rPr>
                <w:b w:val="0"/>
              </w:rPr>
            </w:pPr>
            <w:r w:rsidRPr="00ED0C66">
              <w:rPr>
                <w:b w:val="0"/>
              </w:rPr>
              <w:t>Коефіцієнт забезпеченості по кредитах</w:t>
            </w:r>
          </w:p>
        </w:tc>
        <w:tc>
          <w:tcPr>
            <w:tcW w:w="1260" w:type="dxa"/>
            <w:shd w:val="clear" w:color="auto" w:fill="auto"/>
          </w:tcPr>
          <w:p w:rsidR="001F4D0D" w:rsidRPr="00ED0C66" w:rsidRDefault="001F4D0D" w:rsidP="00040718">
            <w:pPr>
              <w:pStyle w:val="1"/>
              <w:rPr>
                <w:b w:val="0"/>
              </w:rPr>
            </w:pPr>
          </w:p>
        </w:tc>
        <w:tc>
          <w:tcPr>
            <w:tcW w:w="1800" w:type="dxa"/>
            <w:shd w:val="clear" w:color="auto" w:fill="auto"/>
          </w:tcPr>
          <w:p w:rsidR="001F4D0D" w:rsidRPr="00ED0C66" w:rsidRDefault="008C08BB" w:rsidP="00040718">
            <w:pPr>
              <w:pStyle w:val="1"/>
              <w:rPr>
                <w:b w:val="0"/>
              </w:rPr>
            </w:pPr>
            <w:r w:rsidRPr="00ED0C66">
              <w:rPr>
                <w:b w:val="0"/>
              </w:rPr>
              <w:t>0,0</w:t>
            </w:r>
          </w:p>
        </w:tc>
        <w:tc>
          <w:tcPr>
            <w:tcW w:w="1613" w:type="dxa"/>
            <w:shd w:val="clear" w:color="auto" w:fill="auto"/>
          </w:tcPr>
          <w:p w:rsidR="001F4D0D" w:rsidRPr="00ED0C66" w:rsidRDefault="008C08BB" w:rsidP="00040718">
            <w:pPr>
              <w:pStyle w:val="1"/>
              <w:rPr>
                <w:b w:val="0"/>
              </w:rPr>
            </w:pPr>
            <w:r w:rsidRPr="00ED0C66">
              <w:rPr>
                <w:b w:val="0"/>
              </w:rPr>
              <w:t>0,0</w:t>
            </w:r>
          </w:p>
        </w:tc>
        <w:tc>
          <w:tcPr>
            <w:tcW w:w="1910" w:type="dxa"/>
            <w:shd w:val="clear" w:color="auto" w:fill="auto"/>
          </w:tcPr>
          <w:p w:rsidR="001F4D0D" w:rsidRPr="00ED0C66" w:rsidRDefault="008C08BB" w:rsidP="00040718">
            <w:pPr>
              <w:pStyle w:val="1"/>
              <w:rPr>
                <w:b w:val="0"/>
              </w:rPr>
            </w:pPr>
            <w:r w:rsidRPr="00ED0C66">
              <w:rPr>
                <w:b w:val="0"/>
              </w:rPr>
              <w:t>0,0</w:t>
            </w:r>
          </w:p>
        </w:tc>
      </w:tr>
    </w:tbl>
    <w:p w:rsidR="002E1328" w:rsidRPr="004640BB" w:rsidRDefault="002E1328" w:rsidP="00FE098A">
      <w:pPr>
        <w:spacing w:line="360" w:lineRule="auto"/>
        <w:ind w:firstLine="709"/>
        <w:jc w:val="both"/>
        <w:rPr>
          <w:sz w:val="28"/>
          <w:lang w:val="uk-UA"/>
        </w:rPr>
      </w:pPr>
    </w:p>
    <w:p w:rsidR="001F4D0D" w:rsidRPr="004640BB" w:rsidRDefault="002E1328" w:rsidP="00FE098A">
      <w:pPr>
        <w:spacing w:line="360" w:lineRule="auto"/>
        <w:ind w:firstLine="709"/>
        <w:jc w:val="both"/>
        <w:rPr>
          <w:sz w:val="28"/>
          <w:szCs w:val="28"/>
          <w:lang w:val="uk-UA"/>
        </w:rPr>
      </w:pPr>
      <w:r w:rsidRPr="004640BB">
        <w:rPr>
          <w:sz w:val="28"/>
          <w:szCs w:val="28"/>
          <w:lang w:val="uk-UA"/>
        </w:rPr>
        <w:t>Одним з найважливіших показників, що характеризують фінансову стійкість підприємства, є показник питомої ваги загальної</w:t>
      </w:r>
      <w:r w:rsidR="00FE098A" w:rsidRPr="004640BB">
        <w:rPr>
          <w:sz w:val="28"/>
          <w:szCs w:val="28"/>
          <w:lang w:val="uk-UA"/>
        </w:rPr>
        <w:t xml:space="preserve"> </w:t>
      </w:r>
      <w:r w:rsidRPr="004640BB">
        <w:rPr>
          <w:sz w:val="28"/>
          <w:szCs w:val="28"/>
          <w:lang w:val="uk-UA"/>
        </w:rPr>
        <w:t>суми</w:t>
      </w:r>
      <w:r w:rsidR="00FE098A" w:rsidRPr="004640BB">
        <w:rPr>
          <w:sz w:val="28"/>
          <w:szCs w:val="28"/>
          <w:lang w:val="uk-UA"/>
        </w:rPr>
        <w:t xml:space="preserve"> </w:t>
      </w:r>
      <w:r w:rsidRPr="004640BB">
        <w:rPr>
          <w:sz w:val="28"/>
          <w:szCs w:val="28"/>
          <w:lang w:val="uk-UA"/>
        </w:rPr>
        <w:t>власного</w:t>
      </w:r>
      <w:r w:rsidR="00FE098A" w:rsidRPr="004640BB">
        <w:rPr>
          <w:sz w:val="28"/>
          <w:szCs w:val="28"/>
          <w:lang w:val="uk-UA"/>
        </w:rPr>
        <w:t xml:space="preserve"> </w:t>
      </w:r>
      <w:r w:rsidRPr="004640BB">
        <w:rPr>
          <w:sz w:val="28"/>
          <w:szCs w:val="28"/>
          <w:lang w:val="uk-UA"/>
        </w:rPr>
        <w:t>капіталу</w:t>
      </w:r>
      <w:r w:rsidR="00FE098A" w:rsidRPr="004640BB">
        <w:rPr>
          <w:sz w:val="28"/>
          <w:szCs w:val="28"/>
          <w:lang w:val="uk-UA"/>
        </w:rPr>
        <w:t xml:space="preserve"> </w:t>
      </w:r>
      <w:r w:rsidRPr="004640BB">
        <w:rPr>
          <w:sz w:val="28"/>
          <w:szCs w:val="28"/>
          <w:lang w:val="uk-UA"/>
        </w:rPr>
        <w:t>в підсумку активу балансу, тобто відношення загальної суми</w:t>
      </w:r>
      <w:r w:rsidR="00FE098A" w:rsidRPr="004640BB">
        <w:rPr>
          <w:sz w:val="28"/>
          <w:szCs w:val="28"/>
          <w:lang w:val="uk-UA"/>
        </w:rPr>
        <w:t xml:space="preserve"> </w:t>
      </w:r>
      <w:r w:rsidRPr="004640BB">
        <w:rPr>
          <w:sz w:val="28"/>
          <w:szCs w:val="28"/>
          <w:lang w:val="uk-UA"/>
        </w:rPr>
        <w:t>власного</w:t>
      </w:r>
      <w:r w:rsidR="00FE098A" w:rsidRPr="004640BB">
        <w:rPr>
          <w:sz w:val="28"/>
          <w:szCs w:val="28"/>
          <w:lang w:val="uk-UA"/>
        </w:rPr>
        <w:t xml:space="preserve"> </w:t>
      </w:r>
      <w:r w:rsidRPr="004640BB">
        <w:rPr>
          <w:sz w:val="28"/>
          <w:szCs w:val="28"/>
          <w:lang w:val="uk-UA"/>
        </w:rPr>
        <w:t>капіталу до майна підприємства. В практиці</w:t>
      </w:r>
      <w:r w:rsidR="00FE098A" w:rsidRPr="004640BB">
        <w:rPr>
          <w:sz w:val="28"/>
          <w:szCs w:val="28"/>
          <w:lang w:val="uk-UA"/>
        </w:rPr>
        <w:t xml:space="preserve"> </w:t>
      </w:r>
      <w:r w:rsidRPr="004640BB">
        <w:rPr>
          <w:sz w:val="28"/>
          <w:szCs w:val="28"/>
          <w:lang w:val="uk-UA"/>
        </w:rPr>
        <w:t>цей</w:t>
      </w:r>
      <w:r w:rsidR="00FE098A" w:rsidRPr="004640BB">
        <w:rPr>
          <w:sz w:val="28"/>
          <w:szCs w:val="28"/>
          <w:lang w:val="uk-UA"/>
        </w:rPr>
        <w:t xml:space="preserve"> </w:t>
      </w:r>
      <w:r w:rsidRPr="004640BB">
        <w:rPr>
          <w:sz w:val="28"/>
          <w:szCs w:val="28"/>
          <w:lang w:val="uk-UA"/>
        </w:rPr>
        <w:t>відносний</w:t>
      </w:r>
      <w:r w:rsidR="00FE098A" w:rsidRPr="004640BB">
        <w:rPr>
          <w:sz w:val="28"/>
          <w:szCs w:val="28"/>
          <w:lang w:val="uk-UA"/>
        </w:rPr>
        <w:t xml:space="preserve"> </w:t>
      </w:r>
      <w:r w:rsidRPr="004640BB">
        <w:rPr>
          <w:sz w:val="28"/>
          <w:szCs w:val="28"/>
          <w:lang w:val="uk-UA"/>
        </w:rPr>
        <w:t>показник</w:t>
      </w:r>
      <w:r w:rsidR="00FE098A" w:rsidRPr="004640BB">
        <w:rPr>
          <w:sz w:val="28"/>
          <w:szCs w:val="28"/>
          <w:lang w:val="uk-UA"/>
        </w:rPr>
        <w:t xml:space="preserve"> </w:t>
      </w:r>
      <w:r w:rsidRPr="004640BB">
        <w:rPr>
          <w:sz w:val="28"/>
          <w:szCs w:val="28"/>
          <w:lang w:val="uk-UA"/>
        </w:rPr>
        <w:t>отримав</w:t>
      </w:r>
      <w:r w:rsidR="00FE098A" w:rsidRPr="004640BB">
        <w:rPr>
          <w:sz w:val="28"/>
          <w:szCs w:val="28"/>
          <w:lang w:val="uk-UA"/>
        </w:rPr>
        <w:t xml:space="preserve"> </w:t>
      </w:r>
      <w:r w:rsidRPr="004640BB">
        <w:rPr>
          <w:sz w:val="28"/>
          <w:szCs w:val="28"/>
          <w:lang w:val="uk-UA"/>
        </w:rPr>
        <w:t>назву коефіцієнт автономії. По ньому дивляться, наскільки</w:t>
      </w:r>
      <w:r w:rsidR="00FE098A" w:rsidRPr="004640BB">
        <w:rPr>
          <w:sz w:val="28"/>
          <w:szCs w:val="28"/>
          <w:lang w:val="uk-UA"/>
        </w:rPr>
        <w:t xml:space="preserve"> </w:t>
      </w:r>
      <w:r w:rsidRPr="004640BB">
        <w:rPr>
          <w:sz w:val="28"/>
          <w:szCs w:val="28"/>
          <w:lang w:val="uk-UA"/>
        </w:rPr>
        <w:t>підприємство</w:t>
      </w:r>
      <w:r w:rsidR="00FE098A" w:rsidRPr="004640BB">
        <w:rPr>
          <w:sz w:val="28"/>
          <w:szCs w:val="28"/>
          <w:lang w:val="uk-UA"/>
        </w:rPr>
        <w:t xml:space="preserve"> </w:t>
      </w:r>
      <w:r w:rsidRPr="004640BB">
        <w:rPr>
          <w:sz w:val="28"/>
          <w:szCs w:val="28"/>
          <w:lang w:val="uk-UA"/>
        </w:rPr>
        <w:t>незалежно від позикового капіталу.</w:t>
      </w:r>
    </w:p>
    <w:p w:rsidR="002E1328" w:rsidRPr="004640BB" w:rsidRDefault="002E1328" w:rsidP="00FE098A">
      <w:pPr>
        <w:spacing w:line="360" w:lineRule="auto"/>
        <w:ind w:firstLine="709"/>
        <w:jc w:val="both"/>
        <w:rPr>
          <w:sz w:val="28"/>
          <w:szCs w:val="28"/>
          <w:lang w:val="uk-UA"/>
        </w:rPr>
      </w:pPr>
      <w:r w:rsidRPr="004640BB">
        <w:rPr>
          <w:sz w:val="28"/>
          <w:szCs w:val="28"/>
          <w:lang w:val="uk-UA"/>
        </w:rPr>
        <w:t>Чим більше у підприємства власних коштів, тим легше йому справлятись</w:t>
      </w:r>
      <w:r w:rsidR="00FE098A" w:rsidRPr="004640BB">
        <w:rPr>
          <w:sz w:val="28"/>
          <w:szCs w:val="28"/>
          <w:lang w:val="uk-UA"/>
        </w:rPr>
        <w:t xml:space="preserve"> </w:t>
      </w:r>
      <w:r w:rsidRPr="004640BB">
        <w:rPr>
          <w:sz w:val="28"/>
          <w:szCs w:val="28"/>
          <w:lang w:val="uk-UA"/>
        </w:rPr>
        <w:t>з негараздами економіки, і це добре розуміють кредитори підприємства</w:t>
      </w:r>
      <w:r w:rsidR="00FE098A" w:rsidRPr="004640BB">
        <w:rPr>
          <w:sz w:val="28"/>
          <w:szCs w:val="28"/>
          <w:lang w:val="uk-UA"/>
        </w:rPr>
        <w:t xml:space="preserve"> </w:t>
      </w:r>
      <w:r w:rsidRPr="004640BB">
        <w:rPr>
          <w:sz w:val="28"/>
          <w:szCs w:val="28"/>
          <w:lang w:val="uk-UA"/>
        </w:rPr>
        <w:t>та</w:t>
      </w:r>
      <w:r w:rsidR="00FE098A" w:rsidRPr="004640BB">
        <w:rPr>
          <w:sz w:val="28"/>
          <w:szCs w:val="28"/>
          <w:lang w:val="uk-UA"/>
        </w:rPr>
        <w:t xml:space="preserve"> </w:t>
      </w:r>
      <w:r w:rsidRPr="004640BB">
        <w:rPr>
          <w:sz w:val="28"/>
          <w:szCs w:val="28"/>
          <w:lang w:val="uk-UA"/>
        </w:rPr>
        <w:t>його керівники. Ось чому останні намагаються збільшувати з року в</w:t>
      </w:r>
      <w:r w:rsidR="00FE098A" w:rsidRPr="004640BB">
        <w:rPr>
          <w:sz w:val="28"/>
          <w:szCs w:val="28"/>
          <w:lang w:val="uk-UA"/>
        </w:rPr>
        <w:t xml:space="preserve"> </w:t>
      </w:r>
      <w:r w:rsidRPr="004640BB">
        <w:rPr>
          <w:sz w:val="28"/>
          <w:szCs w:val="28"/>
          <w:lang w:val="uk-UA"/>
        </w:rPr>
        <w:t>рік</w:t>
      </w:r>
      <w:r w:rsidR="00FE098A" w:rsidRPr="004640BB">
        <w:rPr>
          <w:sz w:val="28"/>
          <w:szCs w:val="28"/>
          <w:lang w:val="uk-UA"/>
        </w:rPr>
        <w:t xml:space="preserve"> </w:t>
      </w:r>
      <w:r w:rsidRPr="004640BB">
        <w:rPr>
          <w:sz w:val="28"/>
          <w:szCs w:val="28"/>
          <w:lang w:val="uk-UA"/>
        </w:rPr>
        <w:t>абсолютну суму власного капіталу підприємства. Такі можливості є</w:t>
      </w:r>
      <w:r w:rsidR="00FE098A" w:rsidRPr="004640BB">
        <w:rPr>
          <w:sz w:val="28"/>
          <w:szCs w:val="28"/>
          <w:lang w:val="uk-UA"/>
        </w:rPr>
        <w:t xml:space="preserve"> </w:t>
      </w:r>
      <w:r w:rsidRPr="004640BB">
        <w:rPr>
          <w:sz w:val="28"/>
          <w:szCs w:val="28"/>
          <w:lang w:val="uk-UA"/>
        </w:rPr>
        <w:t>насамперед</w:t>
      </w:r>
      <w:r w:rsidR="00FE098A" w:rsidRPr="004640BB">
        <w:rPr>
          <w:sz w:val="28"/>
          <w:szCs w:val="28"/>
          <w:lang w:val="uk-UA"/>
        </w:rPr>
        <w:t xml:space="preserve"> </w:t>
      </w:r>
      <w:r w:rsidRPr="004640BB">
        <w:rPr>
          <w:sz w:val="28"/>
          <w:szCs w:val="28"/>
          <w:lang w:val="uk-UA"/>
        </w:rPr>
        <w:t>у</w:t>
      </w:r>
      <w:r w:rsidR="00FE098A" w:rsidRPr="004640BB">
        <w:rPr>
          <w:sz w:val="28"/>
          <w:szCs w:val="28"/>
          <w:lang w:val="uk-UA"/>
        </w:rPr>
        <w:t xml:space="preserve"> </w:t>
      </w:r>
      <w:r w:rsidRPr="004640BB">
        <w:rPr>
          <w:sz w:val="28"/>
          <w:szCs w:val="28"/>
          <w:lang w:val="uk-UA"/>
        </w:rPr>
        <w:t>добре функціонуючих підприємств. Маючи великі прибутки, вони намагаються</w:t>
      </w:r>
      <w:r w:rsidR="00FE098A" w:rsidRPr="004640BB">
        <w:rPr>
          <w:sz w:val="28"/>
          <w:szCs w:val="28"/>
          <w:lang w:val="uk-UA"/>
        </w:rPr>
        <w:t xml:space="preserve"> </w:t>
      </w:r>
      <w:r w:rsidRPr="004640BB">
        <w:rPr>
          <w:sz w:val="28"/>
          <w:szCs w:val="28"/>
          <w:lang w:val="uk-UA"/>
        </w:rPr>
        <w:t>утримати значну їх частину в обігу підприємства шляхом створення резервів з</w:t>
      </w:r>
      <w:r w:rsidR="00FE098A" w:rsidRPr="004640BB">
        <w:rPr>
          <w:sz w:val="28"/>
          <w:szCs w:val="28"/>
          <w:lang w:val="uk-UA"/>
        </w:rPr>
        <w:t xml:space="preserve"> </w:t>
      </w:r>
      <w:r w:rsidRPr="004640BB">
        <w:rPr>
          <w:sz w:val="28"/>
          <w:szCs w:val="28"/>
          <w:lang w:val="uk-UA"/>
        </w:rPr>
        <w:t>валового та</w:t>
      </w:r>
      <w:r w:rsidR="00FE098A" w:rsidRPr="004640BB">
        <w:rPr>
          <w:sz w:val="28"/>
          <w:szCs w:val="28"/>
          <w:lang w:val="uk-UA"/>
        </w:rPr>
        <w:t xml:space="preserve"> </w:t>
      </w:r>
      <w:r w:rsidRPr="004640BB">
        <w:rPr>
          <w:sz w:val="28"/>
          <w:szCs w:val="28"/>
          <w:lang w:val="uk-UA"/>
        </w:rPr>
        <w:t>чистого</w:t>
      </w:r>
      <w:r w:rsidR="00FE098A" w:rsidRPr="004640BB">
        <w:rPr>
          <w:sz w:val="28"/>
          <w:szCs w:val="28"/>
          <w:lang w:val="uk-UA"/>
        </w:rPr>
        <w:t xml:space="preserve"> </w:t>
      </w:r>
      <w:r w:rsidRPr="004640BB">
        <w:rPr>
          <w:sz w:val="28"/>
          <w:szCs w:val="28"/>
          <w:lang w:val="uk-UA"/>
        </w:rPr>
        <w:t>прибутку</w:t>
      </w:r>
      <w:r w:rsidR="00FE098A" w:rsidRPr="004640BB">
        <w:rPr>
          <w:sz w:val="28"/>
          <w:szCs w:val="28"/>
          <w:lang w:val="uk-UA"/>
        </w:rPr>
        <w:t xml:space="preserve"> </w:t>
      </w:r>
      <w:r w:rsidRPr="004640BB">
        <w:rPr>
          <w:sz w:val="28"/>
          <w:szCs w:val="28"/>
          <w:lang w:val="uk-UA"/>
        </w:rPr>
        <w:t>або</w:t>
      </w:r>
      <w:r w:rsidR="00FE098A" w:rsidRPr="004640BB">
        <w:rPr>
          <w:sz w:val="28"/>
          <w:szCs w:val="28"/>
          <w:lang w:val="uk-UA"/>
        </w:rPr>
        <w:t xml:space="preserve"> </w:t>
      </w:r>
      <w:r w:rsidRPr="004640BB">
        <w:rPr>
          <w:sz w:val="28"/>
          <w:szCs w:val="28"/>
          <w:lang w:val="uk-UA"/>
        </w:rPr>
        <w:t>прямого</w:t>
      </w:r>
      <w:r w:rsidR="00FE098A" w:rsidRPr="004640BB">
        <w:rPr>
          <w:sz w:val="28"/>
          <w:szCs w:val="28"/>
          <w:lang w:val="uk-UA"/>
        </w:rPr>
        <w:t xml:space="preserve"> </w:t>
      </w:r>
      <w:r w:rsidRPr="004640BB">
        <w:rPr>
          <w:sz w:val="28"/>
          <w:szCs w:val="28"/>
          <w:lang w:val="uk-UA"/>
        </w:rPr>
        <w:t>зачислення</w:t>
      </w:r>
      <w:r w:rsidR="00FE098A" w:rsidRPr="004640BB">
        <w:rPr>
          <w:sz w:val="28"/>
          <w:szCs w:val="28"/>
          <w:lang w:val="uk-UA"/>
        </w:rPr>
        <w:t xml:space="preserve"> </w:t>
      </w:r>
      <w:r w:rsidRPr="004640BB">
        <w:rPr>
          <w:sz w:val="28"/>
          <w:szCs w:val="28"/>
          <w:lang w:val="uk-UA"/>
        </w:rPr>
        <w:t>у</w:t>
      </w:r>
      <w:r w:rsidR="00FE098A" w:rsidRPr="004640BB">
        <w:rPr>
          <w:sz w:val="28"/>
          <w:szCs w:val="28"/>
          <w:lang w:val="uk-UA"/>
        </w:rPr>
        <w:t xml:space="preserve"> </w:t>
      </w:r>
      <w:r w:rsidRPr="004640BB">
        <w:rPr>
          <w:sz w:val="28"/>
          <w:szCs w:val="28"/>
          <w:lang w:val="uk-UA"/>
        </w:rPr>
        <w:t>власний</w:t>
      </w:r>
      <w:r w:rsidR="00FE098A" w:rsidRPr="004640BB">
        <w:rPr>
          <w:sz w:val="28"/>
          <w:szCs w:val="28"/>
          <w:lang w:val="uk-UA"/>
        </w:rPr>
        <w:t xml:space="preserve"> </w:t>
      </w:r>
      <w:r w:rsidRPr="004640BB">
        <w:rPr>
          <w:sz w:val="28"/>
          <w:szCs w:val="28"/>
          <w:lang w:val="uk-UA"/>
        </w:rPr>
        <w:t>капітал нерозподіленого прибутку.</w:t>
      </w:r>
    </w:p>
    <w:p w:rsidR="002E1328" w:rsidRPr="004640BB" w:rsidRDefault="003B3B20" w:rsidP="00FE098A">
      <w:pPr>
        <w:spacing w:line="360" w:lineRule="auto"/>
        <w:ind w:firstLine="709"/>
        <w:jc w:val="both"/>
        <w:rPr>
          <w:sz w:val="28"/>
          <w:szCs w:val="28"/>
          <w:lang w:val="uk-UA"/>
        </w:rPr>
      </w:pPr>
      <w:r w:rsidRPr="004640BB">
        <w:rPr>
          <w:sz w:val="28"/>
          <w:szCs w:val="28"/>
          <w:lang w:val="uk-UA"/>
        </w:rPr>
        <w:t>На кінець звітного періоду сума власних коштів збільшилася на 530,1 тис. грн., що призвело до збільшення</w:t>
      </w:r>
      <w:r w:rsidR="00FE098A" w:rsidRPr="004640BB">
        <w:rPr>
          <w:sz w:val="28"/>
          <w:szCs w:val="28"/>
          <w:lang w:val="uk-UA"/>
        </w:rPr>
        <w:t xml:space="preserve"> </w:t>
      </w:r>
      <w:r w:rsidRPr="004640BB">
        <w:rPr>
          <w:sz w:val="28"/>
          <w:szCs w:val="28"/>
          <w:lang w:val="uk-UA"/>
        </w:rPr>
        <w:t>показника на 0,1, але і цього не достатньо для досягнення норми. Коефіцієнт фінансової автономії має дуже низьке значення.</w:t>
      </w:r>
    </w:p>
    <w:p w:rsidR="003B3B20" w:rsidRPr="004640BB" w:rsidRDefault="003B3B20" w:rsidP="00FE098A">
      <w:pPr>
        <w:spacing w:line="360" w:lineRule="auto"/>
        <w:ind w:firstLine="709"/>
        <w:jc w:val="both"/>
        <w:rPr>
          <w:sz w:val="28"/>
          <w:szCs w:val="28"/>
          <w:lang w:val="uk-UA"/>
        </w:rPr>
      </w:pPr>
      <w:r w:rsidRPr="004640BB">
        <w:rPr>
          <w:sz w:val="28"/>
          <w:szCs w:val="28"/>
          <w:lang w:val="uk-UA"/>
        </w:rPr>
        <w:t>Коефіцієнт фінансової залежності є зворотним до коефіцієнту</w:t>
      </w:r>
      <w:r w:rsidR="00FE098A" w:rsidRPr="004640BB">
        <w:rPr>
          <w:sz w:val="28"/>
          <w:szCs w:val="28"/>
          <w:lang w:val="uk-UA"/>
        </w:rPr>
        <w:t xml:space="preserve"> </w:t>
      </w:r>
      <w:r w:rsidRPr="004640BB">
        <w:rPr>
          <w:sz w:val="28"/>
          <w:szCs w:val="28"/>
          <w:lang w:val="uk-UA"/>
        </w:rPr>
        <w:t>автономії. Збільшення цього показника в</w:t>
      </w:r>
      <w:r w:rsidR="00FE098A" w:rsidRPr="004640BB">
        <w:rPr>
          <w:sz w:val="28"/>
          <w:szCs w:val="28"/>
          <w:lang w:val="uk-UA"/>
        </w:rPr>
        <w:t xml:space="preserve"> </w:t>
      </w:r>
      <w:r w:rsidRPr="004640BB">
        <w:rPr>
          <w:sz w:val="28"/>
          <w:szCs w:val="28"/>
          <w:lang w:val="uk-UA"/>
        </w:rPr>
        <w:t>динаміці</w:t>
      </w:r>
      <w:r w:rsidR="00FE098A" w:rsidRPr="004640BB">
        <w:rPr>
          <w:sz w:val="28"/>
          <w:szCs w:val="28"/>
          <w:lang w:val="uk-UA"/>
        </w:rPr>
        <w:t xml:space="preserve"> </w:t>
      </w:r>
      <w:r w:rsidRPr="004640BB">
        <w:rPr>
          <w:sz w:val="28"/>
          <w:szCs w:val="28"/>
          <w:lang w:val="uk-UA"/>
        </w:rPr>
        <w:t>означає</w:t>
      </w:r>
      <w:r w:rsidR="00FE098A" w:rsidRPr="004640BB">
        <w:rPr>
          <w:sz w:val="28"/>
          <w:szCs w:val="28"/>
          <w:lang w:val="uk-UA"/>
        </w:rPr>
        <w:t xml:space="preserve"> </w:t>
      </w:r>
      <w:r w:rsidRPr="004640BB">
        <w:rPr>
          <w:sz w:val="28"/>
          <w:szCs w:val="28"/>
          <w:lang w:val="uk-UA"/>
        </w:rPr>
        <w:t>збільшення</w:t>
      </w:r>
      <w:r w:rsidR="00FE098A" w:rsidRPr="004640BB">
        <w:rPr>
          <w:sz w:val="28"/>
          <w:szCs w:val="28"/>
          <w:lang w:val="uk-UA"/>
        </w:rPr>
        <w:t xml:space="preserve"> </w:t>
      </w:r>
      <w:r w:rsidRPr="004640BB">
        <w:rPr>
          <w:sz w:val="28"/>
          <w:szCs w:val="28"/>
          <w:lang w:val="uk-UA"/>
        </w:rPr>
        <w:t>долі</w:t>
      </w:r>
      <w:r w:rsidR="00FE098A" w:rsidRPr="004640BB">
        <w:rPr>
          <w:sz w:val="28"/>
          <w:szCs w:val="28"/>
          <w:lang w:val="uk-UA"/>
        </w:rPr>
        <w:t xml:space="preserve"> </w:t>
      </w:r>
      <w:r w:rsidRPr="004640BB">
        <w:rPr>
          <w:sz w:val="28"/>
          <w:szCs w:val="28"/>
          <w:lang w:val="uk-UA"/>
        </w:rPr>
        <w:t>позикових коштів</w:t>
      </w:r>
      <w:r w:rsidR="00FE098A" w:rsidRPr="004640BB">
        <w:rPr>
          <w:sz w:val="28"/>
          <w:szCs w:val="28"/>
          <w:lang w:val="uk-UA"/>
        </w:rPr>
        <w:t xml:space="preserve"> </w:t>
      </w:r>
      <w:r w:rsidRPr="004640BB">
        <w:rPr>
          <w:sz w:val="28"/>
          <w:szCs w:val="28"/>
          <w:lang w:val="uk-UA"/>
        </w:rPr>
        <w:t>у</w:t>
      </w:r>
      <w:r w:rsidR="00FE098A" w:rsidRPr="004640BB">
        <w:rPr>
          <w:sz w:val="28"/>
          <w:szCs w:val="28"/>
          <w:lang w:val="uk-UA"/>
        </w:rPr>
        <w:t xml:space="preserve"> </w:t>
      </w:r>
      <w:r w:rsidRPr="004640BB">
        <w:rPr>
          <w:sz w:val="28"/>
          <w:szCs w:val="28"/>
          <w:lang w:val="uk-UA"/>
        </w:rPr>
        <w:t>фінансуванні</w:t>
      </w:r>
      <w:r w:rsidR="00FE098A" w:rsidRPr="004640BB">
        <w:rPr>
          <w:sz w:val="28"/>
          <w:szCs w:val="28"/>
          <w:lang w:val="uk-UA"/>
        </w:rPr>
        <w:t xml:space="preserve"> </w:t>
      </w:r>
      <w:r w:rsidRPr="004640BB">
        <w:rPr>
          <w:sz w:val="28"/>
          <w:szCs w:val="28"/>
          <w:lang w:val="uk-UA"/>
        </w:rPr>
        <w:t>підприємства. Якщо</w:t>
      </w:r>
      <w:r w:rsidR="00FE098A" w:rsidRPr="004640BB">
        <w:rPr>
          <w:sz w:val="28"/>
          <w:szCs w:val="28"/>
          <w:lang w:val="uk-UA"/>
        </w:rPr>
        <w:t xml:space="preserve"> </w:t>
      </w:r>
      <w:r w:rsidRPr="004640BB">
        <w:rPr>
          <w:sz w:val="28"/>
          <w:szCs w:val="28"/>
          <w:lang w:val="uk-UA"/>
        </w:rPr>
        <w:t>його</w:t>
      </w:r>
      <w:r w:rsidR="00FE098A" w:rsidRPr="004640BB">
        <w:rPr>
          <w:sz w:val="28"/>
          <w:szCs w:val="28"/>
          <w:lang w:val="uk-UA"/>
        </w:rPr>
        <w:t xml:space="preserve"> </w:t>
      </w:r>
      <w:r w:rsidRPr="004640BB">
        <w:rPr>
          <w:sz w:val="28"/>
          <w:szCs w:val="28"/>
          <w:lang w:val="uk-UA"/>
        </w:rPr>
        <w:t>значення</w:t>
      </w:r>
      <w:r w:rsidR="00FE098A" w:rsidRPr="004640BB">
        <w:rPr>
          <w:sz w:val="28"/>
          <w:szCs w:val="28"/>
          <w:lang w:val="uk-UA"/>
        </w:rPr>
        <w:t xml:space="preserve"> </w:t>
      </w:r>
      <w:r w:rsidRPr="004640BB">
        <w:rPr>
          <w:sz w:val="28"/>
          <w:szCs w:val="28"/>
          <w:lang w:val="uk-UA"/>
        </w:rPr>
        <w:t>знижується</w:t>
      </w:r>
      <w:r w:rsidR="00FE098A" w:rsidRPr="004640BB">
        <w:rPr>
          <w:sz w:val="28"/>
          <w:szCs w:val="28"/>
          <w:lang w:val="uk-UA"/>
        </w:rPr>
        <w:t xml:space="preserve"> </w:t>
      </w:r>
      <w:r w:rsidRPr="004640BB">
        <w:rPr>
          <w:sz w:val="28"/>
          <w:szCs w:val="28"/>
          <w:lang w:val="uk-UA"/>
        </w:rPr>
        <w:t>до одиниці (100%) , то підприємство повністю фінансується</w:t>
      </w:r>
      <w:r w:rsidR="00FE098A" w:rsidRPr="004640BB">
        <w:rPr>
          <w:sz w:val="28"/>
          <w:szCs w:val="28"/>
          <w:lang w:val="uk-UA"/>
        </w:rPr>
        <w:t xml:space="preserve"> </w:t>
      </w:r>
      <w:r w:rsidRPr="004640BB">
        <w:rPr>
          <w:sz w:val="28"/>
          <w:szCs w:val="28"/>
          <w:lang w:val="uk-UA"/>
        </w:rPr>
        <w:t>за</w:t>
      </w:r>
      <w:r w:rsidR="00FE098A" w:rsidRPr="004640BB">
        <w:rPr>
          <w:sz w:val="28"/>
          <w:szCs w:val="28"/>
          <w:lang w:val="uk-UA"/>
        </w:rPr>
        <w:t xml:space="preserve"> </w:t>
      </w:r>
      <w:r w:rsidRPr="004640BB">
        <w:rPr>
          <w:sz w:val="28"/>
          <w:szCs w:val="28"/>
          <w:lang w:val="uk-UA"/>
        </w:rPr>
        <w:t>рахунок</w:t>
      </w:r>
      <w:r w:rsidR="00FE098A" w:rsidRPr="004640BB">
        <w:rPr>
          <w:sz w:val="28"/>
          <w:szCs w:val="28"/>
          <w:lang w:val="uk-UA"/>
        </w:rPr>
        <w:t xml:space="preserve"> </w:t>
      </w:r>
      <w:r w:rsidRPr="004640BB">
        <w:rPr>
          <w:sz w:val="28"/>
          <w:szCs w:val="28"/>
          <w:lang w:val="uk-UA"/>
        </w:rPr>
        <w:t>власних коштів. Цей показник є дуже високим, але на кінець року він зменшився на 0,1.</w:t>
      </w:r>
    </w:p>
    <w:p w:rsidR="003B3B20" w:rsidRPr="004640BB" w:rsidRDefault="006A36A5" w:rsidP="00FE098A">
      <w:pPr>
        <w:spacing w:line="360" w:lineRule="auto"/>
        <w:ind w:firstLine="709"/>
        <w:jc w:val="both"/>
        <w:rPr>
          <w:sz w:val="28"/>
          <w:szCs w:val="28"/>
          <w:lang w:val="uk-UA"/>
        </w:rPr>
      </w:pPr>
      <w:r w:rsidRPr="004640BB">
        <w:rPr>
          <w:sz w:val="28"/>
          <w:szCs w:val="28"/>
          <w:lang w:val="uk-UA"/>
        </w:rPr>
        <w:t>Коефіцієнт фінансового ризику показує співвідношення запозичених коштів і власного капіталу. Цей показник дає найбільш загальну оцінку фінансової стійкості. Зростання показника в динаміці свідчить про посилення залежності підприємства від зовнішніх інвесторів і кредиторів, тобто про зниження фінансової стійкості. Коефіцієнт фінансового ризику дуже високий</w:t>
      </w:r>
      <w:r w:rsidR="00FE098A" w:rsidRPr="004640BB">
        <w:rPr>
          <w:sz w:val="28"/>
          <w:szCs w:val="28"/>
          <w:lang w:val="uk-UA"/>
        </w:rPr>
        <w:t xml:space="preserve"> </w:t>
      </w:r>
      <w:r w:rsidRPr="004640BB">
        <w:rPr>
          <w:sz w:val="28"/>
          <w:szCs w:val="28"/>
          <w:lang w:val="uk-UA"/>
        </w:rPr>
        <w:t>хоч і зменшився у звітному періоді на 2,2. але все одно залежність підприємства від зовнішніх інвесторів дуже велика.</w:t>
      </w:r>
    </w:p>
    <w:p w:rsidR="006A36A5" w:rsidRPr="004640BB" w:rsidRDefault="006A36A5" w:rsidP="00FE098A">
      <w:pPr>
        <w:spacing w:line="360" w:lineRule="auto"/>
        <w:ind w:firstLine="709"/>
        <w:jc w:val="both"/>
        <w:rPr>
          <w:sz w:val="28"/>
          <w:szCs w:val="28"/>
          <w:lang w:val="uk-UA"/>
        </w:rPr>
      </w:pPr>
      <w:r w:rsidRPr="004640BB">
        <w:rPr>
          <w:sz w:val="28"/>
          <w:szCs w:val="28"/>
          <w:lang w:val="uk-UA"/>
        </w:rPr>
        <w:t>Коефіцієнт маневреності власного капіталу показує, яка частина власного оборотного капіталу знаходиться в обігу, тобто в тій фірмі, яка дозволяє вільно маневрувати цими засобами, а яка капіталізована. Коефіцієнт повинен бути достатньо високим, щоб забезпечити гнучкість у використанні власних коштів підприємства.</w:t>
      </w:r>
      <w:r w:rsidR="006F650E" w:rsidRPr="004640BB">
        <w:rPr>
          <w:sz w:val="28"/>
          <w:szCs w:val="28"/>
          <w:lang w:val="uk-UA"/>
        </w:rPr>
        <w:t xml:space="preserve"> В 2003 році гнучкість використання власних коштів</w:t>
      </w:r>
      <w:r w:rsidR="00FE098A" w:rsidRPr="004640BB">
        <w:rPr>
          <w:sz w:val="28"/>
          <w:szCs w:val="28"/>
          <w:lang w:val="uk-UA"/>
        </w:rPr>
        <w:t xml:space="preserve"> </w:t>
      </w:r>
      <w:r w:rsidR="006F650E" w:rsidRPr="004640BB">
        <w:rPr>
          <w:sz w:val="28"/>
          <w:szCs w:val="28"/>
          <w:lang w:val="uk-UA"/>
        </w:rPr>
        <w:t>підприємства</w:t>
      </w:r>
      <w:r w:rsidR="00FE098A" w:rsidRPr="004640BB">
        <w:rPr>
          <w:sz w:val="28"/>
          <w:szCs w:val="28"/>
          <w:lang w:val="uk-UA"/>
        </w:rPr>
        <w:t xml:space="preserve"> </w:t>
      </w:r>
      <w:r w:rsidR="006F650E" w:rsidRPr="004640BB">
        <w:rPr>
          <w:sz w:val="28"/>
          <w:szCs w:val="28"/>
          <w:lang w:val="uk-UA"/>
        </w:rPr>
        <w:t>досить висока і становить 0,8.</w:t>
      </w:r>
    </w:p>
    <w:p w:rsidR="006F650E" w:rsidRPr="004640BB" w:rsidRDefault="00675901" w:rsidP="00FE098A">
      <w:pPr>
        <w:spacing w:line="360" w:lineRule="auto"/>
        <w:ind w:firstLine="709"/>
        <w:jc w:val="both"/>
        <w:rPr>
          <w:sz w:val="28"/>
          <w:szCs w:val="28"/>
          <w:lang w:val="uk-UA"/>
        </w:rPr>
      </w:pPr>
      <w:r w:rsidRPr="004640BB">
        <w:rPr>
          <w:sz w:val="28"/>
          <w:szCs w:val="28"/>
          <w:lang w:val="uk-UA"/>
        </w:rPr>
        <w:t xml:space="preserve">Коефіцієнт </w:t>
      </w:r>
      <w:r w:rsidR="005F1856" w:rsidRPr="004640BB">
        <w:rPr>
          <w:sz w:val="28"/>
          <w:szCs w:val="28"/>
          <w:lang w:val="uk-UA"/>
        </w:rPr>
        <w:t>довго</w:t>
      </w:r>
      <w:r w:rsidRPr="004640BB">
        <w:rPr>
          <w:sz w:val="28"/>
          <w:szCs w:val="28"/>
          <w:lang w:val="uk-UA"/>
        </w:rPr>
        <w:t>строкового</w:t>
      </w:r>
      <w:r w:rsidR="005F1856" w:rsidRPr="004640BB">
        <w:rPr>
          <w:sz w:val="28"/>
          <w:szCs w:val="28"/>
          <w:lang w:val="uk-UA"/>
        </w:rPr>
        <w:t xml:space="preserve"> </w:t>
      </w:r>
      <w:r w:rsidRPr="004640BB">
        <w:rPr>
          <w:sz w:val="28"/>
          <w:szCs w:val="28"/>
          <w:lang w:val="uk-UA"/>
        </w:rPr>
        <w:t>залучення позикових засобів відбиває частку заборгованості підприємства в складі перманентного (постійного) капіталу. У звітному періоді коефіцієнт зменшився на 0,3 і становить 0,0. Це свідчить про зниження залежності організації від зовнішніх джерел фінансування.</w:t>
      </w:r>
    </w:p>
    <w:p w:rsidR="006A36A5" w:rsidRPr="004640BB" w:rsidRDefault="003A07CF" w:rsidP="00FE098A">
      <w:pPr>
        <w:spacing w:line="360" w:lineRule="auto"/>
        <w:ind w:firstLine="709"/>
        <w:jc w:val="both"/>
        <w:rPr>
          <w:sz w:val="28"/>
          <w:szCs w:val="28"/>
          <w:lang w:val="uk-UA"/>
        </w:rPr>
      </w:pPr>
      <w:r w:rsidRPr="004640BB">
        <w:rPr>
          <w:sz w:val="28"/>
          <w:szCs w:val="28"/>
          <w:lang w:val="uk-UA"/>
        </w:rPr>
        <w:t>Коефіцієнт структури покриття довгострокових вкладень.</w:t>
      </w:r>
      <w:r w:rsidRPr="004640BB">
        <w:rPr>
          <w:sz w:val="28"/>
        </w:rPr>
        <w:t xml:space="preserve"> </w:t>
      </w:r>
      <w:r w:rsidRPr="004640BB">
        <w:rPr>
          <w:sz w:val="28"/>
          <w:szCs w:val="28"/>
          <w:lang w:val="uk-UA"/>
        </w:rPr>
        <w:t>На початок періоду він становив 2,6, це високий показник. На кінець він знизився і становить 0,0.</w:t>
      </w:r>
      <w:r w:rsidR="00FE098A" w:rsidRPr="004640BB">
        <w:rPr>
          <w:sz w:val="28"/>
          <w:szCs w:val="28"/>
          <w:lang w:val="uk-UA"/>
        </w:rPr>
        <w:t xml:space="preserve"> </w:t>
      </w:r>
      <w:r w:rsidRPr="004640BB">
        <w:rPr>
          <w:sz w:val="28"/>
          <w:szCs w:val="28"/>
          <w:lang w:val="uk-UA"/>
        </w:rPr>
        <w:t>Коефіцієнт показує, яка частина основних засобів і інших необоротних активів профінансована зовнішніми інвесторами.</w:t>
      </w:r>
      <w:r w:rsidRPr="004640BB">
        <w:rPr>
          <w:sz w:val="28"/>
          <w:lang w:val="uk-UA"/>
        </w:rPr>
        <w:t xml:space="preserve"> </w:t>
      </w:r>
      <w:r w:rsidRPr="004640BB">
        <w:rPr>
          <w:sz w:val="28"/>
          <w:szCs w:val="28"/>
          <w:lang w:val="uk-UA"/>
        </w:rPr>
        <w:t xml:space="preserve">Збільшення значення коефіцієнта в динаміці говорить про посилення залежності підприємства від зовнішніх інвесторів. У той же час, фінансування капітальних вкладень за рахунок довгострокових джерел фінансування є ознакою добре розробленої стратегії підприємства. Даний показник може бути інтерпретований по-різному. Залежить це, насамперед, від суб'єктів аналізу. Для банків і інших інвесторів більш надійна ситуація, при якій значення даного коефіцієнта нижче. Що ж стосується підприємства, то з його позицій і більш високе значення даного показника є ознакою нормального функціонування. </w:t>
      </w:r>
    </w:p>
    <w:p w:rsidR="003A07CF" w:rsidRPr="004640BB" w:rsidRDefault="00285E87" w:rsidP="00FE098A">
      <w:pPr>
        <w:spacing w:line="360" w:lineRule="auto"/>
        <w:ind w:firstLine="709"/>
        <w:jc w:val="both"/>
        <w:rPr>
          <w:sz w:val="28"/>
          <w:szCs w:val="28"/>
          <w:lang w:val="uk-UA"/>
        </w:rPr>
      </w:pPr>
      <w:r w:rsidRPr="004640BB">
        <w:rPr>
          <w:sz w:val="28"/>
          <w:szCs w:val="28"/>
          <w:lang w:val="uk-UA"/>
        </w:rPr>
        <w:t>Коефіцієнт фінансової незалежності капіталізованих джерел на початок періоду становив 0,7, на кінець – 1,0. Найбільш поширена думка, що частка власного капіталу в загальній сумі джерел довгострокового фінансування повинна бути досить велика, при цьому нижня межа вказується на рівні 0,6 (60%). При більш низькому рівні цього показника показник рентабельності власного капіталу не буде відповідати визнаним оптимальним значенням.</w:t>
      </w:r>
    </w:p>
    <w:p w:rsidR="00285E87" w:rsidRPr="004640BB" w:rsidRDefault="00285E87" w:rsidP="00FE098A">
      <w:pPr>
        <w:spacing w:line="360" w:lineRule="auto"/>
        <w:ind w:firstLine="709"/>
        <w:jc w:val="both"/>
        <w:rPr>
          <w:sz w:val="28"/>
          <w:szCs w:val="28"/>
          <w:lang w:val="uk-UA"/>
        </w:rPr>
      </w:pPr>
      <w:r w:rsidRPr="004640BB">
        <w:rPr>
          <w:sz w:val="28"/>
          <w:szCs w:val="28"/>
          <w:lang w:val="uk-UA"/>
        </w:rPr>
        <w:t xml:space="preserve">Збільшення величини показника коефіцієнт забезпеченості оборотних активів власним оборотним капіталом </w:t>
      </w:r>
      <w:r w:rsidR="00A30E1C" w:rsidRPr="004640BB">
        <w:rPr>
          <w:sz w:val="28"/>
          <w:szCs w:val="28"/>
          <w:lang w:val="uk-UA"/>
        </w:rPr>
        <w:t xml:space="preserve">(від 0,1 до 0,2) </w:t>
      </w:r>
      <w:r w:rsidRPr="004640BB">
        <w:rPr>
          <w:sz w:val="28"/>
          <w:szCs w:val="28"/>
          <w:lang w:val="uk-UA"/>
        </w:rPr>
        <w:t>свідчить про непоганий фінансовий стан підприємства і його спроможність проводити незалежну фінансову політику.</w:t>
      </w:r>
    </w:p>
    <w:p w:rsidR="00171BBE" w:rsidRPr="004640BB" w:rsidRDefault="00171BBE" w:rsidP="00FE098A">
      <w:pPr>
        <w:spacing w:line="360" w:lineRule="auto"/>
        <w:ind w:firstLine="709"/>
        <w:jc w:val="both"/>
        <w:rPr>
          <w:sz w:val="28"/>
          <w:szCs w:val="28"/>
          <w:lang w:val="uk-UA"/>
        </w:rPr>
      </w:pPr>
      <w:r w:rsidRPr="004640BB">
        <w:rPr>
          <w:sz w:val="28"/>
          <w:szCs w:val="28"/>
          <w:lang w:val="uk-UA"/>
        </w:rPr>
        <w:t>Коефіцієнт забезпеченості по кредитах становить 0,0 в обох періодах. Він показує, скільки разів протягом року підприємство заробляє кошти для оплати відсотків і характеризує рівень захищеності кредиторів. Цей коефіцієнт має бути не меншим за 3.</w:t>
      </w:r>
    </w:p>
    <w:p w:rsidR="00B9432F" w:rsidRPr="004640BB" w:rsidRDefault="00B9432F" w:rsidP="00FE098A">
      <w:pPr>
        <w:spacing w:line="360" w:lineRule="auto"/>
        <w:ind w:firstLine="709"/>
        <w:jc w:val="both"/>
        <w:rPr>
          <w:sz w:val="28"/>
          <w:szCs w:val="28"/>
          <w:lang w:val="uk-UA"/>
        </w:rPr>
      </w:pPr>
    </w:p>
    <w:p w:rsidR="00C42788" w:rsidRPr="004640BB" w:rsidRDefault="00376894" w:rsidP="00FE098A">
      <w:pPr>
        <w:spacing w:line="360" w:lineRule="auto"/>
        <w:ind w:firstLine="709"/>
        <w:jc w:val="both"/>
        <w:rPr>
          <w:sz w:val="28"/>
          <w:szCs w:val="28"/>
          <w:lang w:val="uk-UA"/>
        </w:rPr>
      </w:pPr>
      <w:r w:rsidRPr="004640BB">
        <w:rPr>
          <w:sz w:val="28"/>
          <w:szCs w:val="28"/>
          <w:lang w:val="uk-UA"/>
        </w:rPr>
        <w:t xml:space="preserve">2.5 </w:t>
      </w:r>
      <w:r w:rsidR="00C42788" w:rsidRPr="004640BB">
        <w:rPr>
          <w:sz w:val="28"/>
          <w:szCs w:val="28"/>
          <w:lang w:val="uk-UA"/>
        </w:rPr>
        <w:t>Аналіз капіталу підприємства</w:t>
      </w:r>
    </w:p>
    <w:p w:rsidR="00040718" w:rsidRDefault="00040718" w:rsidP="00FE098A">
      <w:pPr>
        <w:spacing w:line="360" w:lineRule="auto"/>
        <w:ind w:firstLine="709"/>
        <w:jc w:val="both"/>
        <w:rPr>
          <w:sz w:val="28"/>
          <w:szCs w:val="28"/>
          <w:lang w:val="uk-UA"/>
        </w:rPr>
      </w:pPr>
    </w:p>
    <w:p w:rsidR="00FE098A" w:rsidRPr="004640BB" w:rsidRDefault="008221E8" w:rsidP="00FE098A">
      <w:pPr>
        <w:spacing w:line="360" w:lineRule="auto"/>
        <w:ind w:firstLine="709"/>
        <w:jc w:val="both"/>
        <w:rPr>
          <w:sz w:val="28"/>
          <w:szCs w:val="28"/>
          <w:lang w:val="uk-UA"/>
        </w:rPr>
      </w:pPr>
      <w:r w:rsidRPr="004640BB">
        <w:rPr>
          <w:sz w:val="28"/>
          <w:szCs w:val="28"/>
          <w:lang w:val="uk-UA"/>
        </w:rPr>
        <w:t>Причини збільшення чи зменшення майна підприємства визначають, вивчаючи зміни в складі джерел</w:t>
      </w:r>
      <w:r w:rsidR="00FE098A" w:rsidRPr="004640BB">
        <w:rPr>
          <w:sz w:val="28"/>
          <w:szCs w:val="28"/>
          <w:lang w:val="uk-UA"/>
        </w:rPr>
        <w:t xml:space="preserve"> </w:t>
      </w:r>
      <w:r w:rsidRPr="004640BB">
        <w:rPr>
          <w:sz w:val="28"/>
          <w:szCs w:val="28"/>
          <w:lang w:val="uk-UA"/>
        </w:rPr>
        <w:t>його</w:t>
      </w:r>
      <w:r w:rsidR="00FE098A" w:rsidRPr="004640BB">
        <w:rPr>
          <w:sz w:val="28"/>
          <w:szCs w:val="28"/>
          <w:lang w:val="uk-UA"/>
        </w:rPr>
        <w:t xml:space="preserve"> </w:t>
      </w:r>
      <w:r w:rsidRPr="004640BB">
        <w:rPr>
          <w:sz w:val="28"/>
          <w:szCs w:val="28"/>
          <w:lang w:val="uk-UA"/>
        </w:rPr>
        <w:t>формування.</w:t>
      </w:r>
      <w:r w:rsidR="00FE098A" w:rsidRPr="004640BB">
        <w:rPr>
          <w:sz w:val="28"/>
          <w:szCs w:val="28"/>
          <w:lang w:val="uk-UA"/>
        </w:rPr>
        <w:t xml:space="preserve"> </w:t>
      </w:r>
      <w:r w:rsidRPr="004640BB">
        <w:rPr>
          <w:sz w:val="28"/>
          <w:szCs w:val="28"/>
          <w:lang w:val="uk-UA"/>
        </w:rPr>
        <w:t>Надходження,</w:t>
      </w:r>
      <w:r w:rsidR="00FE098A" w:rsidRPr="004640BB">
        <w:rPr>
          <w:sz w:val="28"/>
          <w:szCs w:val="28"/>
          <w:lang w:val="uk-UA"/>
        </w:rPr>
        <w:t xml:space="preserve"> </w:t>
      </w:r>
      <w:r w:rsidRPr="004640BB">
        <w:rPr>
          <w:sz w:val="28"/>
          <w:szCs w:val="28"/>
          <w:lang w:val="uk-UA"/>
        </w:rPr>
        <w:t>купівля,</w:t>
      </w:r>
      <w:r w:rsidR="00FE098A" w:rsidRPr="004640BB">
        <w:rPr>
          <w:sz w:val="28"/>
          <w:szCs w:val="28"/>
          <w:lang w:val="uk-UA"/>
        </w:rPr>
        <w:t xml:space="preserve"> </w:t>
      </w:r>
      <w:r w:rsidRPr="004640BB">
        <w:rPr>
          <w:sz w:val="28"/>
          <w:szCs w:val="28"/>
          <w:lang w:val="uk-UA"/>
        </w:rPr>
        <w:t>формування майна може відбуватися за рахунок власних</w:t>
      </w:r>
      <w:r w:rsidR="00FE098A" w:rsidRPr="004640BB">
        <w:rPr>
          <w:sz w:val="28"/>
          <w:szCs w:val="28"/>
          <w:lang w:val="uk-UA"/>
        </w:rPr>
        <w:t xml:space="preserve"> </w:t>
      </w:r>
      <w:r w:rsidRPr="004640BB">
        <w:rPr>
          <w:sz w:val="28"/>
          <w:szCs w:val="28"/>
          <w:lang w:val="uk-UA"/>
        </w:rPr>
        <w:t>і</w:t>
      </w:r>
      <w:r w:rsidR="00FE098A" w:rsidRPr="004640BB">
        <w:rPr>
          <w:sz w:val="28"/>
          <w:szCs w:val="28"/>
          <w:lang w:val="uk-UA"/>
        </w:rPr>
        <w:t xml:space="preserve"> </w:t>
      </w:r>
      <w:r w:rsidRPr="004640BB">
        <w:rPr>
          <w:sz w:val="28"/>
          <w:szCs w:val="28"/>
          <w:lang w:val="uk-UA"/>
        </w:rPr>
        <w:t>позичених</w:t>
      </w:r>
      <w:r w:rsidR="00FE098A" w:rsidRPr="004640BB">
        <w:rPr>
          <w:sz w:val="28"/>
          <w:szCs w:val="28"/>
          <w:lang w:val="uk-UA"/>
        </w:rPr>
        <w:t xml:space="preserve"> </w:t>
      </w:r>
      <w:r w:rsidRPr="004640BB">
        <w:rPr>
          <w:sz w:val="28"/>
          <w:szCs w:val="28"/>
          <w:lang w:val="uk-UA"/>
        </w:rPr>
        <w:t>коштів</w:t>
      </w:r>
      <w:r w:rsidR="00FE098A" w:rsidRPr="004640BB">
        <w:rPr>
          <w:sz w:val="28"/>
          <w:szCs w:val="28"/>
          <w:lang w:val="uk-UA"/>
        </w:rPr>
        <w:t xml:space="preserve"> </w:t>
      </w:r>
      <w:r w:rsidRPr="004640BB">
        <w:rPr>
          <w:sz w:val="28"/>
          <w:szCs w:val="28"/>
          <w:lang w:val="uk-UA"/>
        </w:rPr>
        <w:t>(капіталу), характеристика співвідношення</w:t>
      </w:r>
      <w:r w:rsidR="00FE098A" w:rsidRPr="004640BB">
        <w:rPr>
          <w:sz w:val="28"/>
          <w:szCs w:val="28"/>
          <w:lang w:val="uk-UA"/>
        </w:rPr>
        <w:t xml:space="preserve"> </w:t>
      </w:r>
      <w:r w:rsidRPr="004640BB">
        <w:rPr>
          <w:sz w:val="28"/>
          <w:szCs w:val="28"/>
          <w:lang w:val="uk-UA"/>
        </w:rPr>
        <w:t>яких</w:t>
      </w:r>
      <w:r w:rsidR="00FE098A" w:rsidRPr="004640BB">
        <w:rPr>
          <w:sz w:val="28"/>
          <w:szCs w:val="28"/>
          <w:lang w:val="uk-UA"/>
        </w:rPr>
        <w:t xml:space="preserve"> </w:t>
      </w:r>
      <w:r w:rsidRPr="004640BB">
        <w:rPr>
          <w:sz w:val="28"/>
          <w:szCs w:val="28"/>
          <w:lang w:val="uk-UA"/>
        </w:rPr>
        <w:t>відкриває</w:t>
      </w:r>
      <w:r w:rsidR="00FE098A" w:rsidRPr="004640BB">
        <w:rPr>
          <w:sz w:val="28"/>
          <w:szCs w:val="28"/>
          <w:lang w:val="uk-UA"/>
        </w:rPr>
        <w:t xml:space="preserve"> </w:t>
      </w:r>
      <w:r w:rsidRPr="004640BB">
        <w:rPr>
          <w:sz w:val="28"/>
          <w:szCs w:val="28"/>
          <w:lang w:val="uk-UA"/>
        </w:rPr>
        <w:t>сутність</w:t>
      </w:r>
      <w:r w:rsidR="00FE098A" w:rsidRPr="004640BB">
        <w:rPr>
          <w:sz w:val="28"/>
          <w:szCs w:val="28"/>
          <w:lang w:val="uk-UA"/>
        </w:rPr>
        <w:t xml:space="preserve"> </w:t>
      </w:r>
      <w:r w:rsidRPr="004640BB">
        <w:rPr>
          <w:sz w:val="28"/>
          <w:szCs w:val="28"/>
          <w:lang w:val="uk-UA"/>
        </w:rPr>
        <w:t>фінансового стану підприємства.</w:t>
      </w:r>
    </w:p>
    <w:p w:rsidR="00040718" w:rsidRDefault="00040718" w:rsidP="00FE098A">
      <w:pPr>
        <w:spacing w:line="360" w:lineRule="auto"/>
        <w:ind w:firstLine="709"/>
        <w:jc w:val="both"/>
        <w:rPr>
          <w:sz w:val="28"/>
          <w:szCs w:val="28"/>
          <w:lang w:val="uk-UA"/>
        </w:rPr>
      </w:pPr>
    </w:p>
    <w:p w:rsidR="00C42788" w:rsidRPr="004640BB" w:rsidRDefault="00C42788" w:rsidP="00FE098A">
      <w:pPr>
        <w:spacing w:line="360" w:lineRule="auto"/>
        <w:ind w:firstLine="709"/>
        <w:jc w:val="both"/>
        <w:rPr>
          <w:sz w:val="28"/>
          <w:szCs w:val="28"/>
          <w:lang w:val="uk-UA"/>
        </w:rPr>
      </w:pPr>
      <w:r w:rsidRPr="004640BB">
        <w:rPr>
          <w:sz w:val="28"/>
          <w:szCs w:val="28"/>
          <w:lang w:val="uk-UA"/>
        </w:rPr>
        <w:t xml:space="preserve">Таблиця </w:t>
      </w:r>
      <w:r w:rsidR="00376894" w:rsidRPr="004640BB">
        <w:rPr>
          <w:sz w:val="28"/>
          <w:szCs w:val="28"/>
          <w:lang w:val="uk-UA"/>
        </w:rPr>
        <w:t>2.5.1</w:t>
      </w:r>
      <w:r w:rsidR="00040718">
        <w:rPr>
          <w:sz w:val="28"/>
          <w:szCs w:val="28"/>
          <w:lang w:val="uk-UA"/>
        </w:rPr>
        <w:t xml:space="preserve"> </w:t>
      </w:r>
      <w:r w:rsidRPr="004640BB">
        <w:rPr>
          <w:sz w:val="28"/>
          <w:szCs w:val="28"/>
          <w:lang w:val="uk-UA"/>
        </w:rPr>
        <w:t>Аналіз динаміки та структури власного капіталу підприємства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074"/>
        <w:gridCol w:w="1072"/>
        <w:gridCol w:w="1074"/>
        <w:gridCol w:w="1072"/>
        <w:gridCol w:w="1015"/>
        <w:gridCol w:w="993"/>
        <w:gridCol w:w="1169"/>
      </w:tblGrid>
      <w:tr w:rsidR="00C42788" w:rsidRPr="00ED0C66" w:rsidTr="00ED0C66">
        <w:trPr>
          <w:jc w:val="center"/>
        </w:trPr>
        <w:tc>
          <w:tcPr>
            <w:tcW w:w="1196" w:type="dxa"/>
            <w:vMerge w:val="restart"/>
            <w:shd w:val="clear" w:color="auto" w:fill="auto"/>
          </w:tcPr>
          <w:p w:rsidR="00C42788" w:rsidRPr="00ED0C66" w:rsidRDefault="00C42788" w:rsidP="00040718">
            <w:pPr>
              <w:pStyle w:val="1"/>
              <w:rPr>
                <w:b w:val="0"/>
              </w:rPr>
            </w:pPr>
            <w:r w:rsidRPr="00ED0C66">
              <w:rPr>
                <w:b w:val="0"/>
              </w:rPr>
              <w:t>Джерела власного капіталу</w:t>
            </w:r>
          </w:p>
        </w:tc>
        <w:tc>
          <w:tcPr>
            <w:tcW w:w="2392" w:type="dxa"/>
            <w:gridSpan w:val="2"/>
            <w:shd w:val="clear" w:color="auto" w:fill="auto"/>
          </w:tcPr>
          <w:p w:rsidR="00C42788" w:rsidRPr="00ED0C66" w:rsidRDefault="00C42788" w:rsidP="00040718">
            <w:pPr>
              <w:pStyle w:val="1"/>
              <w:rPr>
                <w:b w:val="0"/>
              </w:rPr>
            </w:pPr>
            <w:r w:rsidRPr="00ED0C66">
              <w:rPr>
                <w:b w:val="0"/>
              </w:rPr>
              <w:t>На початок звітного періоду</w:t>
            </w:r>
          </w:p>
        </w:tc>
        <w:tc>
          <w:tcPr>
            <w:tcW w:w="2392" w:type="dxa"/>
            <w:gridSpan w:val="2"/>
            <w:shd w:val="clear" w:color="auto" w:fill="auto"/>
          </w:tcPr>
          <w:p w:rsidR="00C42788" w:rsidRPr="00ED0C66" w:rsidRDefault="00C42788" w:rsidP="00040718">
            <w:pPr>
              <w:pStyle w:val="1"/>
              <w:rPr>
                <w:b w:val="0"/>
              </w:rPr>
            </w:pPr>
            <w:r w:rsidRPr="00ED0C66">
              <w:rPr>
                <w:b w:val="0"/>
              </w:rPr>
              <w:t>На кінець звітного періоду</w:t>
            </w:r>
          </w:p>
        </w:tc>
        <w:tc>
          <w:tcPr>
            <w:tcW w:w="3591" w:type="dxa"/>
            <w:gridSpan w:val="3"/>
            <w:shd w:val="clear" w:color="auto" w:fill="auto"/>
          </w:tcPr>
          <w:p w:rsidR="00C42788" w:rsidRPr="00ED0C66" w:rsidRDefault="00C42788" w:rsidP="00040718">
            <w:pPr>
              <w:pStyle w:val="1"/>
              <w:rPr>
                <w:b w:val="0"/>
              </w:rPr>
            </w:pPr>
            <w:r w:rsidRPr="00ED0C66">
              <w:rPr>
                <w:b w:val="0"/>
              </w:rPr>
              <w:t>Відхилення (+,-)</w:t>
            </w:r>
          </w:p>
        </w:tc>
      </w:tr>
      <w:tr w:rsidR="00C42788" w:rsidRPr="00ED0C66" w:rsidTr="00ED0C66">
        <w:trPr>
          <w:jc w:val="center"/>
        </w:trPr>
        <w:tc>
          <w:tcPr>
            <w:tcW w:w="1196" w:type="dxa"/>
            <w:vMerge/>
            <w:shd w:val="clear" w:color="auto" w:fill="auto"/>
          </w:tcPr>
          <w:p w:rsidR="00C42788" w:rsidRPr="00ED0C66" w:rsidRDefault="00C42788" w:rsidP="00040718">
            <w:pPr>
              <w:pStyle w:val="1"/>
              <w:rPr>
                <w:b w:val="0"/>
              </w:rPr>
            </w:pPr>
          </w:p>
        </w:tc>
        <w:tc>
          <w:tcPr>
            <w:tcW w:w="1196" w:type="dxa"/>
            <w:shd w:val="clear" w:color="auto" w:fill="auto"/>
          </w:tcPr>
          <w:p w:rsidR="00C42788" w:rsidRPr="00ED0C66" w:rsidRDefault="00C42788" w:rsidP="00040718">
            <w:pPr>
              <w:pStyle w:val="1"/>
              <w:rPr>
                <w:b w:val="0"/>
              </w:rPr>
            </w:pPr>
            <w:r w:rsidRPr="00ED0C66">
              <w:rPr>
                <w:b w:val="0"/>
              </w:rPr>
              <w:t>тис.грн</w:t>
            </w:r>
          </w:p>
        </w:tc>
        <w:tc>
          <w:tcPr>
            <w:tcW w:w="1196" w:type="dxa"/>
            <w:shd w:val="clear" w:color="auto" w:fill="auto"/>
          </w:tcPr>
          <w:p w:rsidR="00C42788" w:rsidRPr="00ED0C66" w:rsidRDefault="00C42788" w:rsidP="00040718">
            <w:pPr>
              <w:pStyle w:val="1"/>
              <w:rPr>
                <w:b w:val="0"/>
              </w:rPr>
            </w:pPr>
            <w:r w:rsidRPr="00ED0C66">
              <w:rPr>
                <w:b w:val="0"/>
              </w:rPr>
              <w:t>питома вага,%</w:t>
            </w:r>
          </w:p>
        </w:tc>
        <w:tc>
          <w:tcPr>
            <w:tcW w:w="1196" w:type="dxa"/>
            <w:shd w:val="clear" w:color="auto" w:fill="auto"/>
          </w:tcPr>
          <w:p w:rsidR="00C42788" w:rsidRPr="00ED0C66" w:rsidRDefault="00C42788" w:rsidP="00040718">
            <w:pPr>
              <w:pStyle w:val="1"/>
              <w:rPr>
                <w:b w:val="0"/>
              </w:rPr>
            </w:pPr>
            <w:r w:rsidRPr="00ED0C66">
              <w:rPr>
                <w:b w:val="0"/>
              </w:rPr>
              <w:t>тис.грн</w:t>
            </w:r>
          </w:p>
        </w:tc>
        <w:tc>
          <w:tcPr>
            <w:tcW w:w="1196" w:type="dxa"/>
            <w:shd w:val="clear" w:color="auto" w:fill="auto"/>
          </w:tcPr>
          <w:p w:rsidR="00C42788" w:rsidRPr="00ED0C66" w:rsidRDefault="00C42788" w:rsidP="00040718">
            <w:pPr>
              <w:pStyle w:val="1"/>
              <w:rPr>
                <w:b w:val="0"/>
              </w:rPr>
            </w:pPr>
            <w:r w:rsidRPr="00ED0C66">
              <w:rPr>
                <w:b w:val="0"/>
              </w:rPr>
              <w:t>питома вага,%</w:t>
            </w:r>
          </w:p>
        </w:tc>
        <w:tc>
          <w:tcPr>
            <w:tcW w:w="1197" w:type="dxa"/>
            <w:shd w:val="clear" w:color="auto" w:fill="auto"/>
          </w:tcPr>
          <w:p w:rsidR="00C42788" w:rsidRPr="00ED0C66" w:rsidRDefault="00C42788" w:rsidP="00040718">
            <w:pPr>
              <w:pStyle w:val="1"/>
              <w:rPr>
                <w:b w:val="0"/>
              </w:rPr>
            </w:pPr>
            <w:r w:rsidRPr="00ED0C66">
              <w:rPr>
                <w:b w:val="0"/>
              </w:rPr>
              <w:t xml:space="preserve">в сумі, тис. грн </w:t>
            </w:r>
          </w:p>
        </w:tc>
        <w:tc>
          <w:tcPr>
            <w:tcW w:w="1197" w:type="dxa"/>
            <w:shd w:val="clear" w:color="auto" w:fill="auto"/>
          </w:tcPr>
          <w:p w:rsidR="00C42788" w:rsidRPr="00ED0C66" w:rsidRDefault="00C42788" w:rsidP="00040718">
            <w:pPr>
              <w:pStyle w:val="1"/>
              <w:rPr>
                <w:b w:val="0"/>
              </w:rPr>
            </w:pPr>
            <w:r w:rsidRPr="00ED0C66">
              <w:rPr>
                <w:b w:val="0"/>
              </w:rPr>
              <w:t>в пит. вазі, %</w:t>
            </w:r>
          </w:p>
        </w:tc>
        <w:tc>
          <w:tcPr>
            <w:tcW w:w="1197" w:type="dxa"/>
            <w:shd w:val="clear" w:color="auto" w:fill="auto"/>
          </w:tcPr>
          <w:p w:rsidR="00C42788" w:rsidRPr="00ED0C66" w:rsidRDefault="00C42788" w:rsidP="00040718">
            <w:pPr>
              <w:pStyle w:val="1"/>
              <w:rPr>
                <w:b w:val="0"/>
              </w:rPr>
            </w:pPr>
            <w:r w:rsidRPr="00ED0C66">
              <w:rPr>
                <w:b w:val="0"/>
              </w:rPr>
              <w:t xml:space="preserve">темпи зростання, % </w:t>
            </w:r>
          </w:p>
        </w:tc>
      </w:tr>
      <w:tr w:rsidR="00C42788" w:rsidRPr="00ED0C66" w:rsidTr="00ED0C66">
        <w:trPr>
          <w:jc w:val="center"/>
        </w:trPr>
        <w:tc>
          <w:tcPr>
            <w:tcW w:w="1196" w:type="dxa"/>
            <w:shd w:val="clear" w:color="auto" w:fill="auto"/>
          </w:tcPr>
          <w:p w:rsidR="00C42788" w:rsidRPr="00ED0C66" w:rsidRDefault="00C42788" w:rsidP="00040718">
            <w:pPr>
              <w:pStyle w:val="1"/>
              <w:rPr>
                <w:b w:val="0"/>
              </w:rPr>
            </w:pPr>
            <w:r w:rsidRPr="00ED0C66">
              <w:rPr>
                <w:b w:val="0"/>
              </w:rPr>
              <w:t xml:space="preserve">Статутний капітал </w:t>
            </w:r>
          </w:p>
        </w:tc>
        <w:tc>
          <w:tcPr>
            <w:tcW w:w="1196" w:type="dxa"/>
            <w:shd w:val="clear" w:color="auto" w:fill="auto"/>
          </w:tcPr>
          <w:p w:rsidR="00C42788" w:rsidRPr="00ED0C66" w:rsidRDefault="00C42788" w:rsidP="00040718">
            <w:pPr>
              <w:pStyle w:val="1"/>
              <w:rPr>
                <w:b w:val="0"/>
              </w:rPr>
            </w:pPr>
            <w:r w:rsidRPr="00ED0C66">
              <w:rPr>
                <w:b w:val="0"/>
              </w:rPr>
              <w:t>19,3</w:t>
            </w:r>
          </w:p>
        </w:tc>
        <w:tc>
          <w:tcPr>
            <w:tcW w:w="1196" w:type="dxa"/>
            <w:shd w:val="clear" w:color="auto" w:fill="auto"/>
          </w:tcPr>
          <w:p w:rsidR="00C42788" w:rsidRPr="00ED0C66" w:rsidRDefault="00C42788" w:rsidP="00040718">
            <w:pPr>
              <w:pStyle w:val="1"/>
              <w:rPr>
                <w:b w:val="0"/>
              </w:rPr>
            </w:pPr>
            <w:r w:rsidRPr="00ED0C66">
              <w:rPr>
                <w:b w:val="0"/>
              </w:rPr>
              <w:t>0,9</w:t>
            </w:r>
          </w:p>
        </w:tc>
        <w:tc>
          <w:tcPr>
            <w:tcW w:w="1196" w:type="dxa"/>
            <w:shd w:val="clear" w:color="auto" w:fill="auto"/>
          </w:tcPr>
          <w:p w:rsidR="00C42788" w:rsidRPr="00ED0C66" w:rsidRDefault="00C42788" w:rsidP="00040718">
            <w:pPr>
              <w:pStyle w:val="1"/>
              <w:rPr>
                <w:b w:val="0"/>
              </w:rPr>
            </w:pPr>
            <w:r w:rsidRPr="00ED0C66">
              <w:rPr>
                <w:b w:val="0"/>
              </w:rPr>
              <w:t>19,3</w:t>
            </w:r>
          </w:p>
        </w:tc>
        <w:tc>
          <w:tcPr>
            <w:tcW w:w="1196" w:type="dxa"/>
            <w:shd w:val="clear" w:color="auto" w:fill="auto"/>
          </w:tcPr>
          <w:p w:rsidR="00C42788" w:rsidRPr="00ED0C66" w:rsidRDefault="00C42788" w:rsidP="00040718">
            <w:pPr>
              <w:pStyle w:val="1"/>
              <w:rPr>
                <w:b w:val="0"/>
              </w:rPr>
            </w:pPr>
            <w:r w:rsidRPr="00ED0C66">
              <w:rPr>
                <w:b w:val="0"/>
              </w:rPr>
              <w:t>0,7</w:t>
            </w:r>
          </w:p>
        </w:tc>
        <w:tc>
          <w:tcPr>
            <w:tcW w:w="1197" w:type="dxa"/>
            <w:shd w:val="clear" w:color="auto" w:fill="auto"/>
          </w:tcPr>
          <w:p w:rsidR="00C42788" w:rsidRPr="00ED0C66" w:rsidRDefault="00C42788" w:rsidP="00040718">
            <w:pPr>
              <w:pStyle w:val="1"/>
              <w:rPr>
                <w:b w:val="0"/>
              </w:rPr>
            </w:pPr>
            <w:r w:rsidRPr="00ED0C66">
              <w:rPr>
                <w:b w:val="0"/>
              </w:rPr>
              <w:t>0,0</w:t>
            </w:r>
          </w:p>
        </w:tc>
        <w:tc>
          <w:tcPr>
            <w:tcW w:w="1197" w:type="dxa"/>
            <w:shd w:val="clear" w:color="auto" w:fill="auto"/>
          </w:tcPr>
          <w:p w:rsidR="00C42788" w:rsidRPr="00ED0C66" w:rsidRDefault="00C42788" w:rsidP="00040718">
            <w:pPr>
              <w:pStyle w:val="1"/>
              <w:rPr>
                <w:b w:val="0"/>
              </w:rPr>
            </w:pPr>
            <w:r w:rsidRPr="00ED0C66">
              <w:rPr>
                <w:b w:val="0"/>
              </w:rPr>
              <w:t>(0,2)</w:t>
            </w:r>
          </w:p>
        </w:tc>
        <w:tc>
          <w:tcPr>
            <w:tcW w:w="1197" w:type="dxa"/>
            <w:shd w:val="clear" w:color="auto" w:fill="auto"/>
          </w:tcPr>
          <w:p w:rsidR="00C42788" w:rsidRPr="00ED0C66" w:rsidRDefault="00C42788" w:rsidP="00040718">
            <w:pPr>
              <w:pStyle w:val="1"/>
              <w:rPr>
                <w:b w:val="0"/>
              </w:rPr>
            </w:pPr>
            <w:r w:rsidRPr="00ED0C66">
              <w:rPr>
                <w:b w:val="0"/>
              </w:rPr>
              <w:t>100</w:t>
            </w:r>
          </w:p>
        </w:tc>
      </w:tr>
      <w:tr w:rsidR="00C42788" w:rsidRPr="00ED0C66" w:rsidTr="00ED0C66">
        <w:trPr>
          <w:jc w:val="center"/>
        </w:trPr>
        <w:tc>
          <w:tcPr>
            <w:tcW w:w="1196" w:type="dxa"/>
            <w:shd w:val="clear" w:color="auto" w:fill="auto"/>
          </w:tcPr>
          <w:p w:rsidR="00C42788" w:rsidRPr="00ED0C66" w:rsidRDefault="00C42788" w:rsidP="00040718">
            <w:pPr>
              <w:pStyle w:val="1"/>
              <w:rPr>
                <w:b w:val="0"/>
              </w:rPr>
            </w:pPr>
            <w:r w:rsidRPr="00ED0C66">
              <w:rPr>
                <w:b w:val="0"/>
              </w:rPr>
              <w:t>Пайовий капітал</w:t>
            </w:r>
          </w:p>
        </w:tc>
        <w:tc>
          <w:tcPr>
            <w:tcW w:w="1196" w:type="dxa"/>
            <w:shd w:val="clear" w:color="auto" w:fill="auto"/>
          </w:tcPr>
          <w:p w:rsidR="00C42788" w:rsidRPr="00ED0C66" w:rsidRDefault="00C42788" w:rsidP="00040718">
            <w:pPr>
              <w:pStyle w:val="1"/>
              <w:rPr>
                <w:b w:val="0"/>
              </w:rPr>
            </w:pPr>
            <w:r w:rsidRPr="00ED0C66">
              <w:rPr>
                <w:b w:val="0"/>
              </w:rPr>
              <w:t>0,0</w:t>
            </w:r>
          </w:p>
        </w:tc>
        <w:tc>
          <w:tcPr>
            <w:tcW w:w="1196" w:type="dxa"/>
            <w:shd w:val="clear" w:color="auto" w:fill="auto"/>
          </w:tcPr>
          <w:p w:rsidR="00C42788" w:rsidRPr="00ED0C66" w:rsidRDefault="00C42788" w:rsidP="00040718">
            <w:pPr>
              <w:pStyle w:val="1"/>
              <w:rPr>
                <w:b w:val="0"/>
              </w:rPr>
            </w:pPr>
          </w:p>
        </w:tc>
        <w:tc>
          <w:tcPr>
            <w:tcW w:w="1196" w:type="dxa"/>
            <w:shd w:val="clear" w:color="auto" w:fill="auto"/>
          </w:tcPr>
          <w:p w:rsidR="00C42788" w:rsidRPr="00ED0C66" w:rsidRDefault="00C42788" w:rsidP="00040718">
            <w:pPr>
              <w:pStyle w:val="1"/>
              <w:rPr>
                <w:b w:val="0"/>
              </w:rPr>
            </w:pPr>
            <w:r w:rsidRPr="00ED0C66">
              <w:rPr>
                <w:b w:val="0"/>
              </w:rPr>
              <w:t>0,0</w:t>
            </w:r>
          </w:p>
        </w:tc>
        <w:tc>
          <w:tcPr>
            <w:tcW w:w="1196" w:type="dxa"/>
            <w:shd w:val="clear" w:color="auto" w:fill="auto"/>
          </w:tcPr>
          <w:p w:rsidR="00C42788" w:rsidRPr="00ED0C66" w:rsidRDefault="00C42788" w:rsidP="00040718">
            <w:pPr>
              <w:pStyle w:val="1"/>
              <w:rPr>
                <w:b w:val="0"/>
              </w:rPr>
            </w:pPr>
          </w:p>
        </w:tc>
        <w:tc>
          <w:tcPr>
            <w:tcW w:w="1197" w:type="dxa"/>
            <w:shd w:val="clear" w:color="auto" w:fill="auto"/>
          </w:tcPr>
          <w:p w:rsidR="00C42788" w:rsidRPr="00ED0C66" w:rsidRDefault="00C42788" w:rsidP="00040718">
            <w:pPr>
              <w:pStyle w:val="1"/>
              <w:rPr>
                <w:b w:val="0"/>
              </w:rPr>
            </w:pPr>
            <w:r w:rsidRPr="00ED0C66">
              <w:rPr>
                <w:b w:val="0"/>
              </w:rPr>
              <w:t>0,0</w:t>
            </w:r>
          </w:p>
        </w:tc>
        <w:tc>
          <w:tcPr>
            <w:tcW w:w="1197" w:type="dxa"/>
            <w:shd w:val="clear" w:color="auto" w:fill="auto"/>
          </w:tcPr>
          <w:p w:rsidR="00C42788" w:rsidRPr="00ED0C66" w:rsidRDefault="00C42788" w:rsidP="00040718">
            <w:pPr>
              <w:pStyle w:val="1"/>
              <w:rPr>
                <w:b w:val="0"/>
              </w:rPr>
            </w:pPr>
            <w:r w:rsidRPr="00ED0C66">
              <w:rPr>
                <w:b w:val="0"/>
              </w:rPr>
              <w:t>0,0</w:t>
            </w:r>
          </w:p>
        </w:tc>
        <w:tc>
          <w:tcPr>
            <w:tcW w:w="1197" w:type="dxa"/>
            <w:shd w:val="clear" w:color="auto" w:fill="auto"/>
          </w:tcPr>
          <w:p w:rsidR="00C42788" w:rsidRPr="00ED0C66" w:rsidRDefault="00C42788" w:rsidP="00040718">
            <w:pPr>
              <w:pStyle w:val="1"/>
              <w:rPr>
                <w:b w:val="0"/>
              </w:rPr>
            </w:pPr>
          </w:p>
        </w:tc>
      </w:tr>
      <w:tr w:rsidR="00C42788" w:rsidRPr="00ED0C66" w:rsidTr="00ED0C66">
        <w:trPr>
          <w:jc w:val="center"/>
        </w:trPr>
        <w:tc>
          <w:tcPr>
            <w:tcW w:w="1196" w:type="dxa"/>
            <w:shd w:val="clear" w:color="auto" w:fill="auto"/>
          </w:tcPr>
          <w:p w:rsidR="00C42788" w:rsidRPr="00ED0C66" w:rsidRDefault="00C42788" w:rsidP="00040718">
            <w:pPr>
              <w:pStyle w:val="1"/>
              <w:rPr>
                <w:b w:val="0"/>
              </w:rPr>
            </w:pPr>
            <w:r w:rsidRPr="00ED0C66">
              <w:rPr>
                <w:b w:val="0"/>
              </w:rPr>
              <w:t>Додатковий вкладений капітал</w:t>
            </w:r>
          </w:p>
        </w:tc>
        <w:tc>
          <w:tcPr>
            <w:tcW w:w="1196" w:type="dxa"/>
            <w:shd w:val="clear" w:color="auto" w:fill="auto"/>
          </w:tcPr>
          <w:p w:rsidR="00C42788" w:rsidRPr="00ED0C66" w:rsidRDefault="00C42788" w:rsidP="00040718">
            <w:pPr>
              <w:pStyle w:val="1"/>
              <w:rPr>
                <w:b w:val="0"/>
              </w:rPr>
            </w:pPr>
            <w:r w:rsidRPr="00ED0C66">
              <w:rPr>
                <w:b w:val="0"/>
              </w:rPr>
              <w:t>0,0</w:t>
            </w:r>
          </w:p>
        </w:tc>
        <w:tc>
          <w:tcPr>
            <w:tcW w:w="1196" w:type="dxa"/>
            <w:shd w:val="clear" w:color="auto" w:fill="auto"/>
          </w:tcPr>
          <w:p w:rsidR="00C42788" w:rsidRPr="00ED0C66" w:rsidRDefault="00C42788" w:rsidP="00040718">
            <w:pPr>
              <w:pStyle w:val="1"/>
              <w:rPr>
                <w:b w:val="0"/>
              </w:rPr>
            </w:pPr>
          </w:p>
        </w:tc>
        <w:tc>
          <w:tcPr>
            <w:tcW w:w="1196" w:type="dxa"/>
            <w:shd w:val="clear" w:color="auto" w:fill="auto"/>
          </w:tcPr>
          <w:p w:rsidR="00C42788" w:rsidRPr="00ED0C66" w:rsidRDefault="00C42788" w:rsidP="00040718">
            <w:pPr>
              <w:pStyle w:val="1"/>
              <w:rPr>
                <w:b w:val="0"/>
              </w:rPr>
            </w:pPr>
            <w:r w:rsidRPr="00ED0C66">
              <w:rPr>
                <w:b w:val="0"/>
              </w:rPr>
              <w:t>0,0</w:t>
            </w:r>
          </w:p>
        </w:tc>
        <w:tc>
          <w:tcPr>
            <w:tcW w:w="1196" w:type="dxa"/>
            <w:shd w:val="clear" w:color="auto" w:fill="auto"/>
          </w:tcPr>
          <w:p w:rsidR="00C42788" w:rsidRPr="00ED0C66" w:rsidRDefault="00C42788" w:rsidP="00040718">
            <w:pPr>
              <w:pStyle w:val="1"/>
              <w:rPr>
                <w:b w:val="0"/>
              </w:rPr>
            </w:pPr>
          </w:p>
        </w:tc>
        <w:tc>
          <w:tcPr>
            <w:tcW w:w="1197" w:type="dxa"/>
            <w:shd w:val="clear" w:color="auto" w:fill="auto"/>
          </w:tcPr>
          <w:p w:rsidR="00C42788" w:rsidRPr="00ED0C66" w:rsidRDefault="00C42788" w:rsidP="00040718">
            <w:pPr>
              <w:pStyle w:val="1"/>
              <w:rPr>
                <w:b w:val="0"/>
              </w:rPr>
            </w:pPr>
            <w:r w:rsidRPr="00ED0C66">
              <w:rPr>
                <w:b w:val="0"/>
              </w:rPr>
              <w:t>0,0</w:t>
            </w:r>
          </w:p>
        </w:tc>
        <w:tc>
          <w:tcPr>
            <w:tcW w:w="1197" w:type="dxa"/>
            <w:shd w:val="clear" w:color="auto" w:fill="auto"/>
          </w:tcPr>
          <w:p w:rsidR="00C42788" w:rsidRPr="00ED0C66" w:rsidRDefault="00C42788" w:rsidP="00040718">
            <w:pPr>
              <w:pStyle w:val="1"/>
              <w:rPr>
                <w:b w:val="0"/>
              </w:rPr>
            </w:pPr>
            <w:r w:rsidRPr="00ED0C66">
              <w:rPr>
                <w:b w:val="0"/>
              </w:rPr>
              <w:t>0,0</w:t>
            </w:r>
          </w:p>
        </w:tc>
        <w:tc>
          <w:tcPr>
            <w:tcW w:w="1197" w:type="dxa"/>
            <w:shd w:val="clear" w:color="auto" w:fill="auto"/>
          </w:tcPr>
          <w:p w:rsidR="00C42788" w:rsidRPr="00ED0C66" w:rsidRDefault="00C42788" w:rsidP="00040718">
            <w:pPr>
              <w:pStyle w:val="1"/>
              <w:rPr>
                <w:b w:val="0"/>
              </w:rPr>
            </w:pPr>
          </w:p>
        </w:tc>
      </w:tr>
      <w:tr w:rsidR="00C42788" w:rsidRPr="00ED0C66" w:rsidTr="00ED0C66">
        <w:trPr>
          <w:jc w:val="center"/>
        </w:trPr>
        <w:tc>
          <w:tcPr>
            <w:tcW w:w="1196" w:type="dxa"/>
            <w:shd w:val="clear" w:color="auto" w:fill="auto"/>
          </w:tcPr>
          <w:p w:rsidR="00C42788" w:rsidRPr="00ED0C66" w:rsidRDefault="00C42788" w:rsidP="00040718">
            <w:pPr>
              <w:pStyle w:val="1"/>
              <w:rPr>
                <w:b w:val="0"/>
              </w:rPr>
            </w:pPr>
            <w:r w:rsidRPr="00ED0C66">
              <w:rPr>
                <w:b w:val="0"/>
              </w:rPr>
              <w:t>Інший додатковий капітал</w:t>
            </w:r>
          </w:p>
        </w:tc>
        <w:tc>
          <w:tcPr>
            <w:tcW w:w="1196" w:type="dxa"/>
            <w:shd w:val="clear" w:color="auto" w:fill="auto"/>
          </w:tcPr>
          <w:p w:rsidR="00C42788" w:rsidRPr="00ED0C66" w:rsidRDefault="00C42788" w:rsidP="00040718">
            <w:pPr>
              <w:pStyle w:val="1"/>
              <w:rPr>
                <w:b w:val="0"/>
              </w:rPr>
            </w:pPr>
            <w:r w:rsidRPr="00ED0C66">
              <w:rPr>
                <w:b w:val="0"/>
              </w:rPr>
              <w:t>251,5</w:t>
            </w:r>
          </w:p>
        </w:tc>
        <w:tc>
          <w:tcPr>
            <w:tcW w:w="1196" w:type="dxa"/>
            <w:shd w:val="clear" w:color="auto" w:fill="auto"/>
          </w:tcPr>
          <w:p w:rsidR="00C42788" w:rsidRPr="00ED0C66" w:rsidRDefault="00C42788" w:rsidP="00040718">
            <w:pPr>
              <w:pStyle w:val="1"/>
              <w:rPr>
                <w:b w:val="0"/>
              </w:rPr>
            </w:pPr>
            <w:r w:rsidRPr="00ED0C66">
              <w:rPr>
                <w:b w:val="0"/>
              </w:rPr>
              <w:t>12,0</w:t>
            </w:r>
          </w:p>
        </w:tc>
        <w:tc>
          <w:tcPr>
            <w:tcW w:w="1196" w:type="dxa"/>
            <w:shd w:val="clear" w:color="auto" w:fill="auto"/>
          </w:tcPr>
          <w:p w:rsidR="00C42788" w:rsidRPr="00ED0C66" w:rsidRDefault="00C42788" w:rsidP="00040718">
            <w:pPr>
              <w:pStyle w:val="1"/>
              <w:rPr>
                <w:b w:val="0"/>
              </w:rPr>
            </w:pPr>
            <w:r w:rsidRPr="00ED0C66">
              <w:rPr>
                <w:b w:val="0"/>
              </w:rPr>
              <w:t>251,5</w:t>
            </w:r>
          </w:p>
        </w:tc>
        <w:tc>
          <w:tcPr>
            <w:tcW w:w="1196" w:type="dxa"/>
            <w:shd w:val="clear" w:color="auto" w:fill="auto"/>
          </w:tcPr>
          <w:p w:rsidR="00C42788" w:rsidRPr="00ED0C66" w:rsidRDefault="00C42788" w:rsidP="00040718">
            <w:pPr>
              <w:pStyle w:val="1"/>
              <w:rPr>
                <w:b w:val="0"/>
              </w:rPr>
            </w:pPr>
            <w:r w:rsidRPr="00ED0C66">
              <w:rPr>
                <w:b w:val="0"/>
              </w:rPr>
              <w:t>9,6</w:t>
            </w:r>
          </w:p>
        </w:tc>
        <w:tc>
          <w:tcPr>
            <w:tcW w:w="1197" w:type="dxa"/>
            <w:shd w:val="clear" w:color="auto" w:fill="auto"/>
          </w:tcPr>
          <w:p w:rsidR="00C42788" w:rsidRPr="00ED0C66" w:rsidRDefault="00C42788" w:rsidP="00040718">
            <w:pPr>
              <w:pStyle w:val="1"/>
              <w:rPr>
                <w:b w:val="0"/>
              </w:rPr>
            </w:pPr>
            <w:r w:rsidRPr="00ED0C66">
              <w:rPr>
                <w:b w:val="0"/>
              </w:rPr>
              <w:t>0,0</w:t>
            </w:r>
          </w:p>
        </w:tc>
        <w:tc>
          <w:tcPr>
            <w:tcW w:w="1197" w:type="dxa"/>
            <w:shd w:val="clear" w:color="auto" w:fill="auto"/>
          </w:tcPr>
          <w:p w:rsidR="00C42788" w:rsidRPr="00ED0C66" w:rsidRDefault="00C42788" w:rsidP="00040718">
            <w:pPr>
              <w:pStyle w:val="1"/>
              <w:rPr>
                <w:b w:val="0"/>
              </w:rPr>
            </w:pPr>
            <w:r w:rsidRPr="00ED0C66">
              <w:rPr>
                <w:b w:val="0"/>
              </w:rPr>
              <w:t>(2,4)</w:t>
            </w:r>
          </w:p>
        </w:tc>
        <w:tc>
          <w:tcPr>
            <w:tcW w:w="1197" w:type="dxa"/>
            <w:shd w:val="clear" w:color="auto" w:fill="auto"/>
          </w:tcPr>
          <w:p w:rsidR="00C42788" w:rsidRPr="00ED0C66" w:rsidRDefault="00C42788" w:rsidP="00040718">
            <w:pPr>
              <w:pStyle w:val="1"/>
              <w:rPr>
                <w:b w:val="0"/>
              </w:rPr>
            </w:pPr>
            <w:r w:rsidRPr="00ED0C66">
              <w:rPr>
                <w:b w:val="0"/>
              </w:rPr>
              <w:t>100</w:t>
            </w:r>
          </w:p>
        </w:tc>
      </w:tr>
      <w:tr w:rsidR="00C42788" w:rsidRPr="00ED0C66" w:rsidTr="00ED0C66">
        <w:trPr>
          <w:jc w:val="center"/>
        </w:trPr>
        <w:tc>
          <w:tcPr>
            <w:tcW w:w="1196" w:type="dxa"/>
            <w:shd w:val="clear" w:color="auto" w:fill="auto"/>
          </w:tcPr>
          <w:p w:rsidR="00C42788" w:rsidRPr="00ED0C66" w:rsidRDefault="00C42788" w:rsidP="00040718">
            <w:pPr>
              <w:pStyle w:val="1"/>
              <w:rPr>
                <w:b w:val="0"/>
              </w:rPr>
            </w:pPr>
            <w:r w:rsidRPr="00ED0C66">
              <w:rPr>
                <w:b w:val="0"/>
              </w:rPr>
              <w:t>Резервний капітал</w:t>
            </w:r>
          </w:p>
        </w:tc>
        <w:tc>
          <w:tcPr>
            <w:tcW w:w="1196" w:type="dxa"/>
            <w:shd w:val="clear" w:color="auto" w:fill="auto"/>
          </w:tcPr>
          <w:p w:rsidR="00C42788" w:rsidRPr="00ED0C66" w:rsidRDefault="00C42788" w:rsidP="00040718">
            <w:pPr>
              <w:pStyle w:val="1"/>
              <w:rPr>
                <w:b w:val="0"/>
              </w:rPr>
            </w:pPr>
            <w:r w:rsidRPr="00ED0C66">
              <w:rPr>
                <w:b w:val="0"/>
              </w:rPr>
              <w:t>0,0</w:t>
            </w:r>
          </w:p>
        </w:tc>
        <w:tc>
          <w:tcPr>
            <w:tcW w:w="1196" w:type="dxa"/>
            <w:shd w:val="clear" w:color="auto" w:fill="auto"/>
          </w:tcPr>
          <w:p w:rsidR="00C42788" w:rsidRPr="00ED0C66" w:rsidRDefault="00C42788" w:rsidP="00040718">
            <w:pPr>
              <w:pStyle w:val="1"/>
              <w:rPr>
                <w:b w:val="0"/>
              </w:rPr>
            </w:pPr>
            <w:r w:rsidRPr="00ED0C66">
              <w:rPr>
                <w:b w:val="0"/>
              </w:rPr>
              <w:t>0,0</w:t>
            </w:r>
          </w:p>
        </w:tc>
        <w:tc>
          <w:tcPr>
            <w:tcW w:w="1196" w:type="dxa"/>
            <w:shd w:val="clear" w:color="auto" w:fill="auto"/>
          </w:tcPr>
          <w:p w:rsidR="00C42788" w:rsidRPr="00ED0C66" w:rsidRDefault="00C42788" w:rsidP="00040718">
            <w:pPr>
              <w:pStyle w:val="1"/>
              <w:rPr>
                <w:b w:val="0"/>
              </w:rPr>
            </w:pPr>
            <w:r w:rsidRPr="00ED0C66">
              <w:rPr>
                <w:b w:val="0"/>
              </w:rPr>
              <w:t>5,8</w:t>
            </w:r>
          </w:p>
        </w:tc>
        <w:tc>
          <w:tcPr>
            <w:tcW w:w="1196" w:type="dxa"/>
            <w:shd w:val="clear" w:color="auto" w:fill="auto"/>
          </w:tcPr>
          <w:p w:rsidR="00C42788" w:rsidRPr="00ED0C66" w:rsidRDefault="00C42788" w:rsidP="00040718">
            <w:pPr>
              <w:pStyle w:val="1"/>
              <w:rPr>
                <w:b w:val="0"/>
              </w:rPr>
            </w:pPr>
            <w:r w:rsidRPr="00ED0C66">
              <w:rPr>
                <w:b w:val="0"/>
              </w:rPr>
              <w:t>0,2</w:t>
            </w:r>
          </w:p>
        </w:tc>
        <w:tc>
          <w:tcPr>
            <w:tcW w:w="1197" w:type="dxa"/>
            <w:shd w:val="clear" w:color="auto" w:fill="auto"/>
          </w:tcPr>
          <w:p w:rsidR="00C42788" w:rsidRPr="00ED0C66" w:rsidRDefault="00C42788" w:rsidP="00040718">
            <w:pPr>
              <w:pStyle w:val="1"/>
              <w:rPr>
                <w:b w:val="0"/>
              </w:rPr>
            </w:pPr>
            <w:r w:rsidRPr="00ED0C66">
              <w:rPr>
                <w:b w:val="0"/>
              </w:rPr>
              <w:t>5,8</w:t>
            </w:r>
          </w:p>
        </w:tc>
        <w:tc>
          <w:tcPr>
            <w:tcW w:w="1197" w:type="dxa"/>
            <w:shd w:val="clear" w:color="auto" w:fill="auto"/>
          </w:tcPr>
          <w:p w:rsidR="00C42788" w:rsidRPr="00ED0C66" w:rsidRDefault="00C42788" w:rsidP="00040718">
            <w:pPr>
              <w:pStyle w:val="1"/>
              <w:rPr>
                <w:b w:val="0"/>
              </w:rPr>
            </w:pPr>
            <w:r w:rsidRPr="00ED0C66">
              <w:rPr>
                <w:b w:val="0"/>
              </w:rPr>
              <w:t>0,2</w:t>
            </w:r>
          </w:p>
        </w:tc>
        <w:tc>
          <w:tcPr>
            <w:tcW w:w="1197" w:type="dxa"/>
            <w:shd w:val="clear" w:color="auto" w:fill="auto"/>
          </w:tcPr>
          <w:p w:rsidR="00C42788" w:rsidRPr="00ED0C66" w:rsidRDefault="00C42788" w:rsidP="00040718">
            <w:pPr>
              <w:pStyle w:val="1"/>
              <w:rPr>
                <w:b w:val="0"/>
              </w:rPr>
            </w:pPr>
            <w:r w:rsidRPr="00ED0C66">
              <w:rPr>
                <w:b w:val="0"/>
              </w:rPr>
              <w:t>0,0</w:t>
            </w:r>
          </w:p>
        </w:tc>
      </w:tr>
      <w:tr w:rsidR="00C42788" w:rsidRPr="00ED0C66" w:rsidTr="00ED0C66">
        <w:trPr>
          <w:jc w:val="center"/>
        </w:trPr>
        <w:tc>
          <w:tcPr>
            <w:tcW w:w="1196" w:type="dxa"/>
            <w:shd w:val="clear" w:color="auto" w:fill="auto"/>
          </w:tcPr>
          <w:p w:rsidR="00C42788" w:rsidRPr="00ED0C66" w:rsidRDefault="00C42788" w:rsidP="00040718">
            <w:pPr>
              <w:pStyle w:val="1"/>
              <w:rPr>
                <w:b w:val="0"/>
              </w:rPr>
            </w:pPr>
            <w:r w:rsidRPr="00ED0C66">
              <w:rPr>
                <w:b w:val="0"/>
              </w:rPr>
              <w:t>Нерозподілений прибуток (непокритий збиток)</w:t>
            </w:r>
          </w:p>
        </w:tc>
        <w:tc>
          <w:tcPr>
            <w:tcW w:w="1196" w:type="dxa"/>
            <w:shd w:val="clear" w:color="auto" w:fill="auto"/>
          </w:tcPr>
          <w:p w:rsidR="00C42788" w:rsidRPr="00ED0C66" w:rsidRDefault="00C42788" w:rsidP="00040718">
            <w:pPr>
              <w:pStyle w:val="1"/>
              <w:rPr>
                <w:b w:val="0"/>
              </w:rPr>
            </w:pPr>
            <w:r w:rsidRPr="00ED0C66">
              <w:rPr>
                <w:b w:val="0"/>
              </w:rPr>
              <w:t>1830,1</w:t>
            </w:r>
          </w:p>
        </w:tc>
        <w:tc>
          <w:tcPr>
            <w:tcW w:w="1196" w:type="dxa"/>
            <w:shd w:val="clear" w:color="auto" w:fill="auto"/>
          </w:tcPr>
          <w:p w:rsidR="00C42788" w:rsidRPr="00ED0C66" w:rsidRDefault="00C42788" w:rsidP="00040718">
            <w:pPr>
              <w:pStyle w:val="1"/>
              <w:rPr>
                <w:b w:val="0"/>
              </w:rPr>
            </w:pPr>
            <w:r w:rsidRPr="00ED0C66">
              <w:rPr>
                <w:b w:val="0"/>
              </w:rPr>
              <w:t>87,1</w:t>
            </w:r>
          </w:p>
        </w:tc>
        <w:tc>
          <w:tcPr>
            <w:tcW w:w="1196" w:type="dxa"/>
            <w:shd w:val="clear" w:color="auto" w:fill="auto"/>
          </w:tcPr>
          <w:p w:rsidR="00C42788" w:rsidRPr="00ED0C66" w:rsidRDefault="00C42788" w:rsidP="00040718">
            <w:pPr>
              <w:pStyle w:val="1"/>
              <w:rPr>
                <w:b w:val="0"/>
              </w:rPr>
            </w:pPr>
            <w:r w:rsidRPr="00ED0C66">
              <w:rPr>
                <w:b w:val="0"/>
              </w:rPr>
              <w:t>2362,2</w:t>
            </w:r>
          </w:p>
        </w:tc>
        <w:tc>
          <w:tcPr>
            <w:tcW w:w="1196" w:type="dxa"/>
            <w:shd w:val="clear" w:color="auto" w:fill="auto"/>
          </w:tcPr>
          <w:p w:rsidR="00C42788" w:rsidRPr="00ED0C66" w:rsidRDefault="00C42788" w:rsidP="00040718">
            <w:pPr>
              <w:pStyle w:val="1"/>
              <w:rPr>
                <w:b w:val="0"/>
              </w:rPr>
            </w:pPr>
            <w:r w:rsidRPr="00ED0C66">
              <w:rPr>
                <w:b w:val="0"/>
              </w:rPr>
              <w:t>89,8</w:t>
            </w:r>
          </w:p>
        </w:tc>
        <w:tc>
          <w:tcPr>
            <w:tcW w:w="1197" w:type="dxa"/>
            <w:shd w:val="clear" w:color="auto" w:fill="auto"/>
          </w:tcPr>
          <w:p w:rsidR="00C42788" w:rsidRPr="00ED0C66" w:rsidRDefault="00C42788" w:rsidP="00040718">
            <w:pPr>
              <w:pStyle w:val="1"/>
              <w:rPr>
                <w:b w:val="0"/>
              </w:rPr>
            </w:pPr>
            <w:r w:rsidRPr="00ED0C66">
              <w:rPr>
                <w:b w:val="0"/>
              </w:rPr>
              <w:t>532,1</w:t>
            </w:r>
          </w:p>
        </w:tc>
        <w:tc>
          <w:tcPr>
            <w:tcW w:w="1197" w:type="dxa"/>
            <w:shd w:val="clear" w:color="auto" w:fill="auto"/>
          </w:tcPr>
          <w:p w:rsidR="00C42788" w:rsidRPr="00ED0C66" w:rsidRDefault="00C42788" w:rsidP="00040718">
            <w:pPr>
              <w:pStyle w:val="1"/>
              <w:rPr>
                <w:b w:val="0"/>
              </w:rPr>
            </w:pPr>
            <w:r w:rsidRPr="00ED0C66">
              <w:rPr>
                <w:b w:val="0"/>
              </w:rPr>
              <w:t>2,7</w:t>
            </w:r>
          </w:p>
        </w:tc>
        <w:tc>
          <w:tcPr>
            <w:tcW w:w="1197" w:type="dxa"/>
            <w:shd w:val="clear" w:color="auto" w:fill="auto"/>
          </w:tcPr>
          <w:p w:rsidR="00C42788" w:rsidRPr="00ED0C66" w:rsidRDefault="00C42788" w:rsidP="00040718">
            <w:pPr>
              <w:pStyle w:val="1"/>
              <w:rPr>
                <w:b w:val="0"/>
              </w:rPr>
            </w:pPr>
            <w:r w:rsidRPr="00ED0C66">
              <w:rPr>
                <w:b w:val="0"/>
              </w:rPr>
              <w:t>1,3</w:t>
            </w:r>
          </w:p>
        </w:tc>
      </w:tr>
      <w:tr w:rsidR="00C42788" w:rsidRPr="00ED0C66" w:rsidTr="00ED0C66">
        <w:trPr>
          <w:jc w:val="center"/>
        </w:trPr>
        <w:tc>
          <w:tcPr>
            <w:tcW w:w="1196" w:type="dxa"/>
            <w:shd w:val="clear" w:color="auto" w:fill="auto"/>
          </w:tcPr>
          <w:p w:rsidR="00C42788" w:rsidRPr="00ED0C66" w:rsidRDefault="00C42788" w:rsidP="00040718">
            <w:pPr>
              <w:pStyle w:val="1"/>
              <w:rPr>
                <w:b w:val="0"/>
              </w:rPr>
            </w:pPr>
            <w:r w:rsidRPr="00ED0C66">
              <w:rPr>
                <w:b w:val="0"/>
              </w:rPr>
              <w:t>Неоплачений капітал</w:t>
            </w:r>
          </w:p>
        </w:tc>
        <w:tc>
          <w:tcPr>
            <w:tcW w:w="1196" w:type="dxa"/>
            <w:shd w:val="clear" w:color="auto" w:fill="auto"/>
          </w:tcPr>
          <w:p w:rsidR="00C42788" w:rsidRPr="00ED0C66" w:rsidRDefault="00C42788" w:rsidP="00040718">
            <w:pPr>
              <w:pStyle w:val="1"/>
              <w:rPr>
                <w:b w:val="0"/>
              </w:rPr>
            </w:pPr>
            <w:r w:rsidRPr="00ED0C66">
              <w:rPr>
                <w:b w:val="0"/>
              </w:rPr>
              <w:t>(0,0)</w:t>
            </w:r>
          </w:p>
        </w:tc>
        <w:tc>
          <w:tcPr>
            <w:tcW w:w="1196" w:type="dxa"/>
            <w:shd w:val="clear" w:color="auto" w:fill="auto"/>
          </w:tcPr>
          <w:p w:rsidR="00C42788" w:rsidRPr="00ED0C66" w:rsidRDefault="00C42788" w:rsidP="00040718">
            <w:pPr>
              <w:pStyle w:val="1"/>
              <w:rPr>
                <w:b w:val="0"/>
              </w:rPr>
            </w:pPr>
          </w:p>
        </w:tc>
        <w:tc>
          <w:tcPr>
            <w:tcW w:w="1196" w:type="dxa"/>
            <w:shd w:val="clear" w:color="auto" w:fill="auto"/>
          </w:tcPr>
          <w:p w:rsidR="00C42788" w:rsidRPr="00ED0C66" w:rsidRDefault="00C42788" w:rsidP="00040718">
            <w:pPr>
              <w:pStyle w:val="1"/>
              <w:rPr>
                <w:b w:val="0"/>
              </w:rPr>
            </w:pPr>
            <w:r w:rsidRPr="00ED0C66">
              <w:rPr>
                <w:b w:val="0"/>
              </w:rPr>
              <w:t>(0,0)</w:t>
            </w:r>
          </w:p>
        </w:tc>
        <w:tc>
          <w:tcPr>
            <w:tcW w:w="1196" w:type="dxa"/>
            <w:shd w:val="clear" w:color="auto" w:fill="auto"/>
          </w:tcPr>
          <w:p w:rsidR="00C42788" w:rsidRPr="00ED0C66" w:rsidRDefault="00C42788" w:rsidP="00040718">
            <w:pPr>
              <w:pStyle w:val="1"/>
              <w:rPr>
                <w:b w:val="0"/>
              </w:rPr>
            </w:pPr>
          </w:p>
        </w:tc>
        <w:tc>
          <w:tcPr>
            <w:tcW w:w="1197" w:type="dxa"/>
            <w:shd w:val="clear" w:color="auto" w:fill="auto"/>
          </w:tcPr>
          <w:p w:rsidR="00C42788" w:rsidRPr="00ED0C66" w:rsidRDefault="00C42788" w:rsidP="00040718">
            <w:pPr>
              <w:pStyle w:val="1"/>
              <w:rPr>
                <w:b w:val="0"/>
              </w:rPr>
            </w:pPr>
            <w:r w:rsidRPr="00ED0C66">
              <w:rPr>
                <w:b w:val="0"/>
              </w:rPr>
              <w:t>0,0</w:t>
            </w:r>
          </w:p>
        </w:tc>
        <w:tc>
          <w:tcPr>
            <w:tcW w:w="1197" w:type="dxa"/>
            <w:shd w:val="clear" w:color="auto" w:fill="auto"/>
          </w:tcPr>
          <w:p w:rsidR="00C42788" w:rsidRPr="00ED0C66" w:rsidRDefault="00C42788" w:rsidP="00040718">
            <w:pPr>
              <w:pStyle w:val="1"/>
              <w:rPr>
                <w:b w:val="0"/>
              </w:rPr>
            </w:pPr>
          </w:p>
        </w:tc>
        <w:tc>
          <w:tcPr>
            <w:tcW w:w="1197" w:type="dxa"/>
            <w:shd w:val="clear" w:color="auto" w:fill="auto"/>
          </w:tcPr>
          <w:p w:rsidR="00C42788" w:rsidRPr="00ED0C66" w:rsidRDefault="00C42788" w:rsidP="00040718">
            <w:pPr>
              <w:pStyle w:val="1"/>
              <w:rPr>
                <w:b w:val="0"/>
              </w:rPr>
            </w:pPr>
          </w:p>
        </w:tc>
      </w:tr>
      <w:tr w:rsidR="00C42788" w:rsidRPr="00ED0C66" w:rsidTr="00ED0C66">
        <w:trPr>
          <w:jc w:val="center"/>
        </w:trPr>
        <w:tc>
          <w:tcPr>
            <w:tcW w:w="1196" w:type="dxa"/>
            <w:shd w:val="clear" w:color="auto" w:fill="auto"/>
          </w:tcPr>
          <w:p w:rsidR="00C42788" w:rsidRPr="00ED0C66" w:rsidRDefault="00C42788" w:rsidP="00040718">
            <w:pPr>
              <w:pStyle w:val="1"/>
              <w:rPr>
                <w:b w:val="0"/>
              </w:rPr>
            </w:pPr>
            <w:r w:rsidRPr="00ED0C66">
              <w:rPr>
                <w:b w:val="0"/>
              </w:rPr>
              <w:t>Вилучений капітал</w:t>
            </w:r>
          </w:p>
        </w:tc>
        <w:tc>
          <w:tcPr>
            <w:tcW w:w="1196" w:type="dxa"/>
            <w:shd w:val="clear" w:color="auto" w:fill="auto"/>
          </w:tcPr>
          <w:p w:rsidR="00C42788" w:rsidRPr="00ED0C66" w:rsidRDefault="00C42788" w:rsidP="00040718">
            <w:pPr>
              <w:pStyle w:val="1"/>
              <w:rPr>
                <w:b w:val="0"/>
              </w:rPr>
            </w:pPr>
            <w:r w:rsidRPr="00ED0C66">
              <w:rPr>
                <w:b w:val="0"/>
              </w:rPr>
              <w:t>(0,0)</w:t>
            </w:r>
          </w:p>
        </w:tc>
        <w:tc>
          <w:tcPr>
            <w:tcW w:w="1196" w:type="dxa"/>
            <w:shd w:val="clear" w:color="auto" w:fill="auto"/>
          </w:tcPr>
          <w:p w:rsidR="00C42788" w:rsidRPr="00ED0C66" w:rsidRDefault="00C42788" w:rsidP="00040718">
            <w:pPr>
              <w:pStyle w:val="1"/>
              <w:rPr>
                <w:b w:val="0"/>
              </w:rPr>
            </w:pPr>
            <w:r w:rsidRPr="00ED0C66">
              <w:rPr>
                <w:b w:val="0"/>
              </w:rPr>
              <w:t>(0,0)</w:t>
            </w:r>
          </w:p>
        </w:tc>
        <w:tc>
          <w:tcPr>
            <w:tcW w:w="1196" w:type="dxa"/>
            <w:shd w:val="clear" w:color="auto" w:fill="auto"/>
          </w:tcPr>
          <w:p w:rsidR="00C42788" w:rsidRPr="00ED0C66" w:rsidRDefault="00C42788" w:rsidP="00040718">
            <w:pPr>
              <w:pStyle w:val="1"/>
              <w:rPr>
                <w:b w:val="0"/>
              </w:rPr>
            </w:pPr>
            <w:r w:rsidRPr="00ED0C66">
              <w:rPr>
                <w:b w:val="0"/>
              </w:rPr>
              <w:t>(7,8)</w:t>
            </w:r>
          </w:p>
        </w:tc>
        <w:tc>
          <w:tcPr>
            <w:tcW w:w="1196" w:type="dxa"/>
            <w:shd w:val="clear" w:color="auto" w:fill="auto"/>
          </w:tcPr>
          <w:p w:rsidR="00C42788" w:rsidRPr="00ED0C66" w:rsidRDefault="00C42788" w:rsidP="00040718">
            <w:pPr>
              <w:pStyle w:val="1"/>
              <w:rPr>
                <w:b w:val="0"/>
              </w:rPr>
            </w:pPr>
            <w:r w:rsidRPr="00ED0C66">
              <w:rPr>
                <w:b w:val="0"/>
              </w:rPr>
              <w:t>(0,3)</w:t>
            </w:r>
          </w:p>
        </w:tc>
        <w:tc>
          <w:tcPr>
            <w:tcW w:w="1197" w:type="dxa"/>
            <w:shd w:val="clear" w:color="auto" w:fill="auto"/>
          </w:tcPr>
          <w:p w:rsidR="00C42788" w:rsidRPr="00ED0C66" w:rsidRDefault="00C42788" w:rsidP="00040718">
            <w:pPr>
              <w:pStyle w:val="1"/>
              <w:rPr>
                <w:b w:val="0"/>
              </w:rPr>
            </w:pPr>
            <w:r w:rsidRPr="00ED0C66">
              <w:rPr>
                <w:b w:val="0"/>
              </w:rPr>
              <w:t>(7,8)</w:t>
            </w:r>
          </w:p>
        </w:tc>
        <w:tc>
          <w:tcPr>
            <w:tcW w:w="1197" w:type="dxa"/>
            <w:shd w:val="clear" w:color="auto" w:fill="auto"/>
          </w:tcPr>
          <w:p w:rsidR="00C42788" w:rsidRPr="00ED0C66" w:rsidRDefault="00C42788" w:rsidP="00040718">
            <w:pPr>
              <w:pStyle w:val="1"/>
              <w:rPr>
                <w:b w:val="0"/>
              </w:rPr>
            </w:pPr>
            <w:r w:rsidRPr="00ED0C66">
              <w:rPr>
                <w:b w:val="0"/>
              </w:rPr>
              <w:t>(0,3)</w:t>
            </w:r>
          </w:p>
          <w:p w:rsidR="00C42788" w:rsidRPr="00ED0C66" w:rsidRDefault="00C42788" w:rsidP="00040718">
            <w:pPr>
              <w:pStyle w:val="1"/>
              <w:rPr>
                <w:b w:val="0"/>
              </w:rPr>
            </w:pPr>
          </w:p>
        </w:tc>
        <w:tc>
          <w:tcPr>
            <w:tcW w:w="1197" w:type="dxa"/>
            <w:shd w:val="clear" w:color="auto" w:fill="auto"/>
          </w:tcPr>
          <w:p w:rsidR="00C42788" w:rsidRPr="00ED0C66" w:rsidRDefault="00C42788" w:rsidP="00040718">
            <w:pPr>
              <w:pStyle w:val="1"/>
              <w:rPr>
                <w:b w:val="0"/>
              </w:rPr>
            </w:pPr>
            <w:r w:rsidRPr="00ED0C66">
              <w:rPr>
                <w:b w:val="0"/>
              </w:rPr>
              <w:t>(0,0)</w:t>
            </w:r>
          </w:p>
        </w:tc>
      </w:tr>
      <w:tr w:rsidR="00C42788" w:rsidRPr="00ED0C66" w:rsidTr="00ED0C66">
        <w:trPr>
          <w:jc w:val="center"/>
        </w:trPr>
        <w:tc>
          <w:tcPr>
            <w:tcW w:w="1196" w:type="dxa"/>
            <w:shd w:val="clear" w:color="auto" w:fill="auto"/>
          </w:tcPr>
          <w:p w:rsidR="00C42788" w:rsidRPr="00ED0C66" w:rsidRDefault="00C42788" w:rsidP="00040718">
            <w:pPr>
              <w:pStyle w:val="1"/>
              <w:rPr>
                <w:b w:val="0"/>
              </w:rPr>
            </w:pPr>
            <w:r w:rsidRPr="00ED0C66">
              <w:rPr>
                <w:b w:val="0"/>
              </w:rPr>
              <w:t>Всього</w:t>
            </w:r>
          </w:p>
        </w:tc>
        <w:tc>
          <w:tcPr>
            <w:tcW w:w="1196" w:type="dxa"/>
            <w:shd w:val="clear" w:color="auto" w:fill="auto"/>
          </w:tcPr>
          <w:p w:rsidR="00C42788" w:rsidRPr="00ED0C66" w:rsidRDefault="00C42788" w:rsidP="00040718">
            <w:pPr>
              <w:pStyle w:val="1"/>
              <w:rPr>
                <w:b w:val="0"/>
              </w:rPr>
            </w:pPr>
            <w:r w:rsidRPr="00ED0C66">
              <w:rPr>
                <w:b w:val="0"/>
              </w:rPr>
              <w:t>2100,9</w:t>
            </w:r>
          </w:p>
        </w:tc>
        <w:tc>
          <w:tcPr>
            <w:tcW w:w="1196" w:type="dxa"/>
            <w:shd w:val="clear" w:color="auto" w:fill="auto"/>
          </w:tcPr>
          <w:p w:rsidR="00C42788" w:rsidRPr="00ED0C66" w:rsidRDefault="00C42788" w:rsidP="00040718">
            <w:pPr>
              <w:pStyle w:val="1"/>
              <w:rPr>
                <w:b w:val="0"/>
              </w:rPr>
            </w:pPr>
            <w:r w:rsidRPr="00ED0C66">
              <w:rPr>
                <w:b w:val="0"/>
              </w:rPr>
              <w:t>100,0</w:t>
            </w:r>
          </w:p>
        </w:tc>
        <w:tc>
          <w:tcPr>
            <w:tcW w:w="1196" w:type="dxa"/>
            <w:shd w:val="clear" w:color="auto" w:fill="auto"/>
          </w:tcPr>
          <w:p w:rsidR="00C42788" w:rsidRPr="00ED0C66" w:rsidRDefault="00C42788" w:rsidP="00040718">
            <w:pPr>
              <w:pStyle w:val="1"/>
              <w:rPr>
                <w:b w:val="0"/>
              </w:rPr>
            </w:pPr>
            <w:r w:rsidRPr="00ED0C66">
              <w:rPr>
                <w:b w:val="0"/>
              </w:rPr>
              <w:t>2631</w:t>
            </w:r>
          </w:p>
        </w:tc>
        <w:tc>
          <w:tcPr>
            <w:tcW w:w="1196" w:type="dxa"/>
            <w:shd w:val="clear" w:color="auto" w:fill="auto"/>
          </w:tcPr>
          <w:p w:rsidR="00C42788" w:rsidRPr="00ED0C66" w:rsidRDefault="00C42788" w:rsidP="00040718">
            <w:pPr>
              <w:pStyle w:val="1"/>
              <w:rPr>
                <w:b w:val="0"/>
              </w:rPr>
            </w:pPr>
            <w:r w:rsidRPr="00ED0C66">
              <w:rPr>
                <w:b w:val="0"/>
              </w:rPr>
              <w:t>100,0</w:t>
            </w:r>
          </w:p>
        </w:tc>
        <w:tc>
          <w:tcPr>
            <w:tcW w:w="1197" w:type="dxa"/>
            <w:shd w:val="clear" w:color="auto" w:fill="auto"/>
          </w:tcPr>
          <w:p w:rsidR="00C42788" w:rsidRPr="00ED0C66" w:rsidRDefault="00C42788" w:rsidP="00040718">
            <w:pPr>
              <w:pStyle w:val="1"/>
              <w:rPr>
                <w:b w:val="0"/>
              </w:rPr>
            </w:pPr>
            <w:r w:rsidRPr="00ED0C66">
              <w:rPr>
                <w:b w:val="0"/>
              </w:rPr>
              <w:t>530,1</w:t>
            </w:r>
          </w:p>
        </w:tc>
        <w:tc>
          <w:tcPr>
            <w:tcW w:w="1197" w:type="dxa"/>
            <w:shd w:val="clear" w:color="auto" w:fill="auto"/>
          </w:tcPr>
          <w:p w:rsidR="00C42788" w:rsidRPr="00ED0C66" w:rsidRDefault="00C42788" w:rsidP="00040718">
            <w:pPr>
              <w:pStyle w:val="1"/>
              <w:rPr>
                <w:b w:val="0"/>
              </w:rPr>
            </w:pPr>
            <w:r w:rsidRPr="00ED0C66">
              <w:rPr>
                <w:b w:val="0"/>
              </w:rPr>
              <w:t>0,0</w:t>
            </w:r>
          </w:p>
        </w:tc>
        <w:tc>
          <w:tcPr>
            <w:tcW w:w="1197" w:type="dxa"/>
            <w:shd w:val="clear" w:color="auto" w:fill="auto"/>
          </w:tcPr>
          <w:p w:rsidR="00C42788" w:rsidRPr="00ED0C66" w:rsidRDefault="00C42788" w:rsidP="00040718">
            <w:pPr>
              <w:pStyle w:val="1"/>
              <w:rPr>
                <w:b w:val="0"/>
              </w:rPr>
            </w:pPr>
            <w:r w:rsidRPr="00ED0C66">
              <w:rPr>
                <w:b w:val="0"/>
              </w:rPr>
              <w:t>125,2</w:t>
            </w:r>
          </w:p>
        </w:tc>
      </w:tr>
    </w:tbl>
    <w:p w:rsidR="00C42788" w:rsidRPr="004640BB" w:rsidRDefault="00C42788" w:rsidP="00FE098A">
      <w:pPr>
        <w:spacing w:line="360" w:lineRule="auto"/>
        <w:ind w:firstLine="709"/>
        <w:jc w:val="both"/>
        <w:rPr>
          <w:sz w:val="28"/>
          <w:szCs w:val="28"/>
          <w:lang w:val="uk-UA"/>
        </w:rPr>
      </w:pPr>
    </w:p>
    <w:p w:rsidR="008221E8" w:rsidRPr="004640BB" w:rsidRDefault="008221E8" w:rsidP="00FE098A">
      <w:pPr>
        <w:spacing w:line="360" w:lineRule="auto"/>
        <w:ind w:firstLine="709"/>
        <w:jc w:val="both"/>
        <w:rPr>
          <w:sz w:val="28"/>
          <w:szCs w:val="28"/>
          <w:lang w:val="uk-UA"/>
        </w:rPr>
      </w:pPr>
      <w:r w:rsidRPr="004640BB">
        <w:rPr>
          <w:sz w:val="28"/>
          <w:szCs w:val="28"/>
          <w:lang w:val="uk-UA"/>
        </w:rPr>
        <w:t>З таблиці 2.5.1 бачимо що зростання власного капіталу</w:t>
      </w:r>
      <w:r w:rsidR="00FE098A" w:rsidRPr="004640BB">
        <w:rPr>
          <w:sz w:val="28"/>
          <w:szCs w:val="28"/>
          <w:lang w:val="uk-UA"/>
        </w:rPr>
        <w:t xml:space="preserve"> </w:t>
      </w:r>
      <w:r w:rsidRPr="004640BB">
        <w:rPr>
          <w:sz w:val="28"/>
          <w:szCs w:val="28"/>
          <w:lang w:val="uk-UA"/>
        </w:rPr>
        <w:t>підприємства за 2003 рік на 530,1 тис. грн.</w:t>
      </w:r>
      <w:r w:rsidR="00FE098A" w:rsidRPr="004640BB">
        <w:rPr>
          <w:sz w:val="28"/>
          <w:szCs w:val="28"/>
          <w:lang w:val="uk-UA"/>
        </w:rPr>
        <w:t xml:space="preserve"> </w:t>
      </w:r>
      <w:r w:rsidRPr="004640BB">
        <w:rPr>
          <w:sz w:val="28"/>
          <w:szCs w:val="28"/>
          <w:lang w:val="uk-UA"/>
        </w:rPr>
        <w:t>або</w:t>
      </w:r>
      <w:r w:rsidR="00FE098A" w:rsidRPr="004640BB">
        <w:rPr>
          <w:sz w:val="28"/>
          <w:szCs w:val="28"/>
          <w:lang w:val="uk-UA"/>
        </w:rPr>
        <w:t xml:space="preserve"> </w:t>
      </w:r>
      <w:r w:rsidRPr="004640BB">
        <w:rPr>
          <w:sz w:val="28"/>
          <w:szCs w:val="28"/>
          <w:lang w:val="uk-UA"/>
        </w:rPr>
        <w:t>на</w:t>
      </w:r>
      <w:r w:rsidR="00FE098A" w:rsidRPr="004640BB">
        <w:rPr>
          <w:sz w:val="28"/>
          <w:szCs w:val="28"/>
          <w:lang w:val="uk-UA"/>
        </w:rPr>
        <w:t xml:space="preserve"> </w:t>
      </w:r>
      <w:r w:rsidRPr="004640BB">
        <w:rPr>
          <w:sz w:val="28"/>
          <w:szCs w:val="28"/>
          <w:lang w:val="uk-UA"/>
        </w:rPr>
        <w:t>25,2%</w:t>
      </w:r>
      <w:r w:rsidR="00FE098A" w:rsidRPr="004640BB">
        <w:rPr>
          <w:sz w:val="28"/>
          <w:szCs w:val="28"/>
          <w:lang w:val="uk-UA"/>
        </w:rPr>
        <w:t xml:space="preserve"> </w:t>
      </w:r>
      <w:r w:rsidRPr="004640BB">
        <w:rPr>
          <w:sz w:val="28"/>
          <w:szCs w:val="28"/>
          <w:lang w:val="uk-UA"/>
        </w:rPr>
        <w:t>обумовлено</w:t>
      </w:r>
      <w:r w:rsidR="00FE098A" w:rsidRPr="004640BB">
        <w:rPr>
          <w:sz w:val="28"/>
          <w:szCs w:val="28"/>
          <w:lang w:val="uk-UA"/>
        </w:rPr>
        <w:t xml:space="preserve"> </w:t>
      </w:r>
      <w:r w:rsidRPr="004640BB">
        <w:rPr>
          <w:sz w:val="28"/>
          <w:szCs w:val="28"/>
          <w:lang w:val="uk-UA"/>
        </w:rPr>
        <w:t>зростанням</w:t>
      </w:r>
      <w:r w:rsidR="00FE098A" w:rsidRPr="004640BB">
        <w:rPr>
          <w:sz w:val="28"/>
          <w:szCs w:val="28"/>
          <w:lang w:val="uk-UA"/>
        </w:rPr>
        <w:t xml:space="preserve"> </w:t>
      </w:r>
      <w:r w:rsidRPr="004640BB">
        <w:rPr>
          <w:sz w:val="28"/>
          <w:szCs w:val="28"/>
          <w:lang w:val="uk-UA"/>
        </w:rPr>
        <w:t>суми нерозподіленого прибутку</w:t>
      </w:r>
      <w:r w:rsidR="00FE098A" w:rsidRPr="004640BB">
        <w:rPr>
          <w:sz w:val="28"/>
          <w:szCs w:val="28"/>
          <w:lang w:val="uk-UA"/>
        </w:rPr>
        <w:t xml:space="preserve"> </w:t>
      </w:r>
      <w:r w:rsidRPr="004640BB">
        <w:rPr>
          <w:sz w:val="28"/>
          <w:szCs w:val="28"/>
          <w:lang w:val="uk-UA"/>
        </w:rPr>
        <w:t xml:space="preserve">на 532,1 тис. грн. </w:t>
      </w:r>
    </w:p>
    <w:p w:rsidR="00FE098A" w:rsidRPr="004640BB" w:rsidRDefault="005C07AA" w:rsidP="00FE098A">
      <w:pPr>
        <w:spacing w:line="360" w:lineRule="auto"/>
        <w:ind w:firstLine="709"/>
        <w:jc w:val="both"/>
        <w:rPr>
          <w:sz w:val="28"/>
          <w:szCs w:val="28"/>
          <w:lang w:val="uk-UA"/>
        </w:rPr>
      </w:pPr>
      <w:r w:rsidRPr="004640BB">
        <w:rPr>
          <w:sz w:val="28"/>
          <w:szCs w:val="28"/>
          <w:lang w:val="uk-UA"/>
        </w:rPr>
        <w:t>Доля додаткового капіталу</w:t>
      </w:r>
      <w:r w:rsidR="00FE098A" w:rsidRPr="004640BB">
        <w:rPr>
          <w:sz w:val="28"/>
          <w:szCs w:val="28"/>
          <w:lang w:val="uk-UA"/>
        </w:rPr>
        <w:t xml:space="preserve"> </w:t>
      </w:r>
      <w:r w:rsidRPr="004640BB">
        <w:rPr>
          <w:sz w:val="28"/>
          <w:szCs w:val="28"/>
          <w:lang w:val="uk-UA"/>
        </w:rPr>
        <w:t>у власних</w:t>
      </w:r>
      <w:r w:rsidR="00FE098A" w:rsidRPr="004640BB">
        <w:rPr>
          <w:sz w:val="28"/>
          <w:szCs w:val="28"/>
          <w:lang w:val="uk-UA"/>
        </w:rPr>
        <w:t xml:space="preserve"> </w:t>
      </w:r>
      <w:r w:rsidRPr="004640BB">
        <w:rPr>
          <w:sz w:val="28"/>
          <w:szCs w:val="28"/>
          <w:lang w:val="uk-UA"/>
        </w:rPr>
        <w:t>коштах</w:t>
      </w:r>
      <w:r w:rsidR="00FE098A" w:rsidRPr="004640BB">
        <w:rPr>
          <w:sz w:val="28"/>
          <w:szCs w:val="28"/>
          <w:lang w:val="uk-UA"/>
        </w:rPr>
        <w:t xml:space="preserve"> </w:t>
      </w:r>
      <w:r w:rsidRPr="004640BB">
        <w:rPr>
          <w:sz w:val="28"/>
          <w:szCs w:val="28"/>
          <w:lang w:val="uk-UA"/>
        </w:rPr>
        <w:t>за</w:t>
      </w:r>
      <w:r w:rsidR="00FE098A" w:rsidRPr="004640BB">
        <w:rPr>
          <w:sz w:val="28"/>
          <w:szCs w:val="28"/>
          <w:lang w:val="uk-UA"/>
        </w:rPr>
        <w:t xml:space="preserve"> </w:t>
      </w:r>
      <w:r w:rsidRPr="004640BB">
        <w:rPr>
          <w:sz w:val="28"/>
          <w:szCs w:val="28"/>
          <w:lang w:val="uk-UA"/>
        </w:rPr>
        <w:t>звітній період не змінилася,</w:t>
      </w:r>
      <w:r w:rsidR="00FE098A" w:rsidRPr="004640BB">
        <w:rPr>
          <w:sz w:val="28"/>
          <w:szCs w:val="28"/>
          <w:lang w:val="uk-UA"/>
        </w:rPr>
        <w:t xml:space="preserve"> </w:t>
      </w:r>
      <w:r w:rsidRPr="004640BB">
        <w:rPr>
          <w:sz w:val="28"/>
          <w:szCs w:val="28"/>
          <w:lang w:val="uk-UA"/>
        </w:rPr>
        <w:t>доля</w:t>
      </w:r>
      <w:r w:rsidR="00FE098A" w:rsidRPr="004640BB">
        <w:rPr>
          <w:sz w:val="28"/>
          <w:szCs w:val="28"/>
          <w:lang w:val="uk-UA"/>
        </w:rPr>
        <w:t xml:space="preserve"> </w:t>
      </w:r>
      <w:r w:rsidRPr="004640BB">
        <w:rPr>
          <w:sz w:val="28"/>
          <w:szCs w:val="28"/>
          <w:lang w:val="uk-UA"/>
        </w:rPr>
        <w:t>резервного</w:t>
      </w:r>
      <w:r w:rsidR="00FE098A" w:rsidRPr="004640BB">
        <w:rPr>
          <w:sz w:val="28"/>
          <w:szCs w:val="28"/>
          <w:lang w:val="uk-UA"/>
        </w:rPr>
        <w:t xml:space="preserve"> </w:t>
      </w:r>
      <w:r w:rsidRPr="004640BB">
        <w:rPr>
          <w:sz w:val="28"/>
          <w:szCs w:val="28"/>
          <w:lang w:val="uk-UA"/>
        </w:rPr>
        <w:t>капіталу збільшилася на</w:t>
      </w:r>
      <w:r w:rsidR="00FE098A" w:rsidRPr="004640BB">
        <w:rPr>
          <w:sz w:val="28"/>
          <w:szCs w:val="28"/>
          <w:lang w:val="uk-UA"/>
        </w:rPr>
        <w:t xml:space="preserve"> </w:t>
      </w:r>
      <w:r w:rsidRPr="004640BB">
        <w:rPr>
          <w:sz w:val="28"/>
          <w:szCs w:val="28"/>
          <w:lang w:val="uk-UA"/>
        </w:rPr>
        <w:t>0,2%</w:t>
      </w:r>
      <w:r w:rsidR="00FE098A" w:rsidRPr="004640BB">
        <w:rPr>
          <w:sz w:val="28"/>
          <w:szCs w:val="28"/>
          <w:lang w:val="uk-UA"/>
        </w:rPr>
        <w:t xml:space="preserve"> </w:t>
      </w:r>
      <w:r w:rsidRPr="004640BB">
        <w:rPr>
          <w:sz w:val="28"/>
          <w:szCs w:val="28"/>
          <w:lang w:val="uk-UA"/>
        </w:rPr>
        <w:t>хоча</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абсолютному</w:t>
      </w:r>
      <w:r w:rsidR="00FE098A" w:rsidRPr="004640BB">
        <w:rPr>
          <w:sz w:val="28"/>
          <w:szCs w:val="28"/>
          <w:lang w:val="uk-UA"/>
        </w:rPr>
        <w:t xml:space="preserve"> </w:t>
      </w:r>
      <w:r w:rsidRPr="004640BB">
        <w:rPr>
          <w:sz w:val="28"/>
          <w:szCs w:val="28"/>
          <w:lang w:val="uk-UA"/>
        </w:rPr>
        <w:t>значенні</w:t>
      </w:r>
      <w:r w:rsidR="00FE098A" w:rsidRPr="004640BB">
        <w:rPr>
          <w:sz w:val="28"/>
          <w:szCs w:val="28"/>
          <w:lang w:val="uk-UA"/>
        </w:rPr>
        <w:t xml:space="preserve"> </w:t>
      </w:r>
      <w:r w:rsidRPr="004640BB">
        <w:rPr>
          <w:sz w:val="28"/>
          <w:szCs w:val="28"/>
          <w:lang w:val="uk-UA"/>
        </w:rPr>
        <w:t>не</w:t>
      </w:r>
      <w:r w:rsidR="00FE098A" w:rsidRPr="004640BB">
        <w:rPr>
          <w:sz w:val="28"/>
          <w:szCs w:val="28"/>
          <w:lang w:val="uk-UA"/>
        </w:rPr>
        <w:t xml:space="preserve"> </w:t>
      </w:r>
      <w:r w:rsidRPr="004640BB">
        <w:rPr>
          <w:sz w:val="28"/>
          <w:szCs w:val="28"/>
          <w:lang w:val="uk-UA"/>
        </w:rPr>
        <w:t>змінилась.</w:t>
      </w:r>
      <w:r w:rsidR="00FE098A" w:rsidRPr="004640BB">
        <w:rPr>
          <w:sz w:val="28"/>
          <w:szCs w:val="28"/>
          <w:lang w:val="uk-UA"/>
        </w:rPr>
        <w:t xml:space="preserve"> </w:t>
      </w:r>
      <w:r w:rsidRPr="004640BB">
        <w:rPr>
          <w:sz w:val="28"/>
          <w:szCs w:val="28"/>
          <w:lang w:val="uk-UA"/>
        </w:rPr>
        <w:t>Розмір статутного фонду не змінився.</w:t>
      </w:r>
      <w:r w:rsidR="00FE098A" w:rsidRPr="004640BB">
        <w:rPr>
          <w:sz w:val="28"/>
          <w:szCs w:val="28"/>
          <w:lang w:val="uk-UA"/>
        </w:rPr>
        <w:t xml:space="preserve"> </w:t>
      </w:r>
      <w:r w:rsidRPr="004640BB">
        <w:rPr>
          <w:sz w:val="28"/>
          <w:szCs w:val="28"/>
          <w:lang w:val="uk-UA"/>
        </w:rPr>
        <w:t>Велике значення мають власні</w:t>
      </w:r>
      <w:r w:rsidR="00FE098A" w:rsidRPr="004640BB">
        <w:rPr>
          <w:sz w:val="28"/>
          <w:szCs w:val="28"/>
          <w:lang w:val="uk-UA"/>
        </w:rPr>
        <w:t xml:space="preserve"> </w:t>
      </w:r>
      <w:r w:rsidRPr="004640BB">
        <w:rPr>
          <w:sz w:val="28"/>
          <w:szCs w:val="28"/>
          <w:lang w:val="uk-UA"/>
        </w:rPr>
        <w:t>оборотні</w:t>
      </w:r>
      <w:r w:rsidR="00FE098A" w:rsidRPr="004640BB">
        <w:rPr>
          <w:sz w:val="28"/>
          <w:szCs w:val="28"/>
          <w:lang w:val="uk-UA"/>
        </w:rPr>
        <w:t xml:space="preserve"> </w:t>
      </w:r>
      <w:r w:rsidRPr="004640BB">
        <w:rPr>
          <w:sz w:val="28"/>
          <w:szCs w:val="28"/>
          <w:lang w:val="uk-UA"/>
        </w:rPr>
        <w:t>кошти підприємства,</w:t>
      </w:r>
      <w:r w:rsidR="00FE098A" w:rsidRPr="004640BB">
        <w:rPr>
          <w:sz w:val="28"/>
          <w:szCs w:val="28"/>
          <w:lang w:val="uk-UA"/>
        </w:rPr>
        <w:t xml:space="preserve"> </w:t>
      </w:r>
      <w:r w:rsidRPr="004640BB">
        <w:rPr>
          <w:sz w:val="28"/>
          <w:szCs w:val="28"/>
          <w:lang w:val="uk-UA"/>
        </w:rPr>
        <w:t>що</w:t>
      </w:r>
      <w:r w:rsidR="00FE098A" w:rsidRPr="004640BB">
        <w:rPr>
          <w:sz w:val="28"/>
          <w:szCs w:val="28"/>
          <w:lang w:val="uk-UA"/>
        </w:rPr>
        <w:t xml:space="preserve"> </w:t>
      </w:r>
      <w:r w:rsidRPr="004640BB">
        <w:rPr>
          <w:sz w:val="28"/>
          <w:szCs w:val="28"/>
          <w:lang w:val="uk-UA"/>
        </w:rPr>
        <w:t>вираховуються</w:t>
      </w:r>
      <w:r w:rsidR="00FE098A" w:rsidRPr="004640BB">
        <w:rPr>
          <w:sz w:val="28"/>
          <w:szCs w:val="28"/>
          <w:lang w:val="uk-UA"/>
        </w:rPr>
        <w:t xml:space="preserve"> </w:t>
      </w:r>
      <w:r w:rsidRPr="004640BB">
        <w:rPr>
          <w:sz w:val="28"/>
          <w:szCs w:val="28"/>
          <w:lang w:val="uk-UA"/>
        </w:rPr>
        <w:t>як</w:t>
      </w:r>
      <w:r w:rsidR="00FE098A" w:rsidRPr="004640BB">
        <w:rPr>
          <w:sz w:val="28"/>
          <w:szCs w:val="28"/>
          <w:lang w:val="uk-UA"/>
        </w:rPr>
        <w:t xml:space="preserve"> </w:t>
      </w:r>
      <w:r w:rsidRPr="004640BB">
        <w:rPr>
          <w:sz w:val="28"/>
          <w:szCs w:val="28"/>
          <w:lang w:val="uk-UA"/>
        </w:rPr>
        <w:t>різниця</w:t>
      </w:r>
      <w:r w:rsidR="00FE098A" w:rsidRPr="004640BB">
        <w:rPr>
          <w:sz w:val="28"/>
          <w:szCs w:val="28"/>
          <w:lang w:val="uk-UA"/>
        </w:rPr>
        <w:t xml:space="preserve"> </w:t>
      </w:r>
      <w:r w:rsidRPr="004640BB">
        <w:rPr>
          <w:sz w:val="28"/>
          <w:szCs w:val="28"/>
          <w:lang w:val="uk-UA"/>
        </w:rPr>
        <w:t>між</w:t>
      </w:r>
      <w:r w:rsidR="00FE098A" w:rsidRPr="004640BB">
        <w:rPr>
          <w:sz w:val="28"/>
          <w:szCs w:val="28"/>
          <w:lang w:val="uk-UA"/>
        </w:rPr>
        <w:t xml:space="preserve"> </w:t>
      </w:r>
      <w:r w:rsidRPr="004640BB">
        <w:rPr>
          <w:sz w:val="28"/>
          <w:szCs w:val="28"/>
          <w:lang w:val="uk-UA"/>
        </w:rPr>
        <w:t>власними</w:t>
      </w:r>
      <w:r w:rsidR="00FE098A" w:rsidRPr="004640BB">
        <w:rPr>
          <w:sz w:val="28"/>
          <w:szCs w:val="28"/>
          <w:lang w:val="uk-UA"/>
        </w:rPr>
        <w:t xml:space="preserve"> </w:t>
      </w:r>
      <w:r w:rsidRPr="004640BB">
        <w:rPr>
          <w:sz w:val="28"/>
          <w:szCs w:val="28"/>
          <w:lang w:val="uk-UA"/>
        </w:rPr>
        <w:t>коштами</w:t>
      </w:r>
      <w:r w:rsidR="00FE098A" w:rsidRPr="004640BB">
        <w:rPr>
          <w:sz w:val="28"/>
          <w:szCs w:val="28"/>
          <w:lang w:val="uk-UA"/>
        </w:rPr>
        <w:t xml:space="preserve"> </w:t>
      </w:r>
      <w:r w:rsidRPr="004640BB">
        <w:rPr>
          <w:sz w:val="28"/>
          <w:szCs w:val="28"/>
          <w:lang w:val="uk-UA"/>
        </w:rPr>
        <w:t>та необоротними</w:t>
      </w:r>
      <w:r w:rsidR="00FE098A" w:rsidRPr="004640BB">
        <w:rPr>
          <w:sz w:val="28"/>
          <w:szCs w:val="28"/>
          <w:lang w:val="uk-UA"/>
        </w:rPr>
        <w:t xml:space="preserve"> </w:t>
      </w:r>
      <w:r w:rsidRPr="004640BB">
        <w:rPr>
          <w:sz w:val="28"/>
          <w:szCs w:val="28"/>
          <w:lang w:val="uk-UA"/>
        </w:rPr>
        <w:t>і</w:t>
      </w:r>
      <w:r w:rsidR="00FE098A" w:rsidRPr="004640BB">
        <w:rPr>
          <w:sz w:val="28"/>
          <w:szCs w:val="28"/>
          <w:lang w:val="uk-UA"/>
        </w:rPr>
        <w:t xml:space="preserve"> </w:t>
      </w:r>
      <w:r w:rsidRPr="004640BB">
        <w:rPr>
          <w:sz w:val="28"/>
          <w:szCs w:val="28"/>
          <w:lang w:val="uk-UA"/>
        </w:rPr>
        <w:t>показують,</w:t>
      </w:r>
      <w:r w:rsidR="00FE098A" w:rsidRPr="004640BB">
        <w:rPr>
          <w:sz w:val="28"/>
          <w:szCs w:val="28"/>
          <w:lang w:val="uk-UA"/>
        </w:rPr>
        <w:t xml:space="preserve"> </w:t>
      </w:r>
      <w:r w:rsidRPr="004640BB">
        <w:rPr>
          <w:sz w:val="28"/>
          <w:szCs w:val="28"/>
          <w:lang w:val="uk-UA"/>
        </w:rPr>
        <w:t>скільки</w:t>
      </w:r>
      <w:r w:rsidR="00FE098A" w:rsidRPr="004640BB">
        <w:rPr>
          <w:sz w:val="28"/>
          <w:szCs w:val="28"/>
          <w:lang w:val="uk-UA"/>
        </w:rPr>
        <w:t xml:space="preserve"> </w:t>
      </w:r>
      <w:r w:rsidRPr="004640BB">
        <w:rPr>
          <w:sz w:val="28"/>
          <w:szCs w:val="28"/>
          <w:lang w:val="uk-UA"/>
        </w:rPr>
        <w:t>із</w:t>
      </w:r>
      <w:r w:rsidR="00FE098A" w:rsidRPr="004640BB">
        <w:rPr>
          <w:sz w:val="28"/>
          <w:szCs w:val="28"/>
          <w:lang w:val="uk-UA"/>
        </w:rPr>
        <w:t xml:space="preserve"> </w:t>
      </w:r>
      <w:r w:rsidRPr="004640BB">
        <w:rPr>
          <w:sz w:val="28"/>
          <w:szCs w:val="28"/>
          <w:lang w:val="uk-UA"/>
        </w:rPr>
        <w:t>загальної</w:t>
      </w:r>
      <w:r w:rsidR="00FE098A" w:rsidRPr="004640BB">
        <w:rPr>
          <w:sz w:val="28"/>
          <w:szCs w:val="28"/>
          <w:lang w:val="uk-UA"/>
        </w:rPr>
        <w:t xml:space="preserve"> </w:t>
      </w:r>
      <w:r w:rsidRPr="004640BB">
        <w:rPr>
          <w:sz w:val="28"/>
          <w:szCs w:val="28"/>
          <w:lang w:val="uk-UA"/>
        </w:rPr>
        <w:t>суми</w:t>
      </w:r>
      <w:r w:rsidR="00FE098A" w:rsidRPr="004640BB">
        <w:rPr>
          <w:sz w:val="28"/>
          <w:szCs w:val="28"/>
          <w:lang w:val="uk-UA"/>
        </w:rPr>
        <w:t xml:space="preserve"> </w:t>
      </w:r>
      <w:r w:rsidRPr="004640BB">
        <w:rPr>
          <w:sz w:val="28"/>
          <w:szCs w:val="28"/>
          <w:lang w:val="uk-UA"/>
        </w:rPr>
        <w:t>власних</w:t>
      </w:r>
      <w:r w:rsidR="00FE098A" w:rsidRPr="004640BB">
        <w:rPr>
          <w:sz w:val="28"/>
          <w:szCs w:val="28"/>
          <w:lang w:val="uk-UA"/>
        </w:rPr>
        <w:t xml:space="preserve"> </w:t>
      </w:r>
      <w:r w:rsidRPr="004640BB">
        <w:rPr>
          <w:sz w:val="28"/>
          <w:szCs w:val="28"/>
          <w:lang w:val="uk-UA"/>
        </w:rPr>
        <w:t>коштів підприємства спрямовується на покриття оборотних коштів:</w:t>
      </w:r>
    </w:p>
    <w:p w:rsidR="00FE098A" w:rsidRPr="004640BB" w:rsidRDefault="005C07AA" w:rsidP="00FE098A">
      <w:pPr>
        <w:spacing w:line="360" w:lineRule="auto"/>
        <w:ind w:firstLine="709"/>
        <w:jc w:val="both"/>
        <w:rPr>
          <w:sz w:val="28"/>
          <w:szCs w:val="28"/>
          <w:lang w:val="uk-UA"/>
        </w:rPr>
      </w:pPr>
      <w:r w:rsidRPr="004640BB">
        <w:rPr>
          <w:sz w:val="28"/>
          <w:szCs w:val="28"/>
          <w:lang w:val="uk-UA"/>
        </w:rPr>
        <w:t xml:space="preserve">1. на початок року: </w:t>
      </w:r>
      <w:r w:rsidR="002B6E90" w:rsidRPr="004640BB">
        <w:rPr>
          <w:sz w:val="28"/>
          <w:szCs w:val="28"/>
          <w:lang w:val="uk-UA"/>
        </w:rPr>
        <w:t>2100,9 – 411,8</w:t>
      </w:r>
      <w:r w:rsidRPr="004640BB">
        <w:rPr>
          <w:sz w:val="28"/>
          <w:szCs w:val="28"/>
          <w:lang w:val="uk-UA"/>
        </w:rPr>
        <w:t xml:space="preserve"> = </w:t>
      </w:r>
      <w:r w:rsidR="002B6E90" w:rsidRPr="004640BB">
        <w:rPr>
          <w:sz w:val="28"/>
          <w:szCs w:val="28"/>
          <w:lang w:val="uk-UA"/>
        </w:rPr>
        <w:t>1689,1</w:t>
      </w:r>
      <w:r w:rsidRPr="004640BB">
        <w:rPr>
          <w:sz w:val="28"/>
          <w:szCs w:val="28"/>
          <w:lang w:val="uk-UA"/>
        </w:rPr>
        <w:t xml:space="preserve"> тис. грн.</w:t>
      </w:r>
    </w:p>
    <w:p w:rsidR="008221E8" w:rsidRPr="004640BB" w:rsidRDefault="005C07AA" w:rsidP="00FE098A">
      <w:pPr>
        <w:spacing w:line="360" w:lineRule="auto"/>
        <w:ind w:firstLine="709"/>
        <w:jc w:val="both"/>
        <w:rPr>
          <w:sz w:val="28"/>
          <w:szCs w:val="28"/>
          <w:lang w:val="uk-UA"/>
        </w:rPr>
      </w:pPr>
      <w:r w:rsidRPr="004640BB">
        <w:rPr>
          <w:sz w:val="28"/>
          <w:szCs w:val="28"/>
          <w:lang w:val="uk-UA"/>
        </w:rPr>
        <w:t xml:space="preserve">2. на кінець року: </w:t>
      </w:r>
      <w:r w:rsidR="002B6E90" w:rsidRPr="004640BB">
        <w:rPr>
          <w:sz w:val="28"/>
          <w:szCs w:val="28"/>
          <w:lang w:val="uk-UA"/>
        </w:rPr>
        <w:t>2631 – 382,3</w:t>
      </w:r>
      <w:r w:rsidRPr="004640BB">
        <w:rPr>
          <w:sz w:val="28"/>
          <w:szCs w:val="28"/>
          <w:lang w:val="uk-UA"/>
        </w:rPr>
        <w:t xml:space="preserve"> = </w:t>
      </w:r>
      <w:r w:rsidR="002B6E90" w:rsidRPr="004640BB">
        <w:rPr>
          <w:sz w:val="28"/>
          <w:szCs w:val="28"/>
          <w:lang w:val="uk-UA"/>
        </w:rPr>
        <w:t>2248,7</w:t>
      </w:r>
      <w:r w:rsidRPr="004640BB">
        <w:rPr>
          <w:sz w:val="28"/>
          <w:szCs w:val="28"/>
          <w:lang w:val="uk-UA"/>
        </w:rPr>
        <w:t xml:space="preserve"> тис. грн.</w:t>
      </w:r>
    </w:p>
    <w:p w:rsidR="006F650E" w:rsidRPr="004640BB" w:rsidRDefault="002B6E90" w:rsidP="00FE098A">
      <w:pPr>
        <w:spacing w:line="360" w:lineRule="auto"/>
        <w:ind w:firstLine="709"/>
        <w:jc w:val="both"/>
        <w:rPr>
          <w:sz w:val="28"/>
          <w:szCs w:val="28"/>
          <w:lang w:val="uk-UA"/>
        </w:rPr>
      </w:pPr>
      <w:r w:rsidRPr="004640BB">
        <w:rPr>
          <w:sz w:val="28"/>
          <w:szCs w:val="28"/>
          <w:lang w:val="uk-UA"/>
        </w:rPr>
        <w:t>Тобто за рік сума власних оборотних коштів зросла з 1689,1 тис. грн. до 2248,7 тис. грн.</w:t>
      </w:r>
    </w:p>
    <w:p w:rsidR="00FE098A" w:rsidRPr="004640BB" w:rsidRDefault="00FE098A" w:rsidP="00FE098A">
      <w:pPr>
        <w:spacing w:line="360" w:lineRule="auto"/>
        <w:ind w:firstLine="709"/>
        <w:jc w:val="both"/>
        <w:rPr>
          <w:sz w:val="28"/>
          <w:szCs w:val="28"/>
          <w:lang w:val="uk-UA"/>
        </w:rPr>
      </w:pPr>
    </w:p>
    <w:p w:rsidR="00C42788" w:rsidRPr="004640BB" w:rsidRDefault="00C42788" w:rsidP="00FE098A">
      <w:pPr>
        <w:spacing w:line="360" w:lineRule="auto"/>
        <w:ind w:firstLine="709"/>
        <w:jc w:val="both"/>
        <w:rPr>
          <w:sz w:val="28"/>
          <w:szCs w:val="28"/>
          <w:lang w:val="uk-UA"/>
        </w:rPr>
      </w:pPr>
      <w:r w:rsidRPr="004640BB">
        <w:rPr>
          <w:sz w:val="28"/>
          <w:szCs w:val="28"/>
          <w:lang w:val="uk-UA"/>
        </w:rPr>
        <w:t xml:space="preserve">Таблиця </w:t>
      </w:r>
      <w:r w:rsidR="00376894" w:rsidRPr="004640BB">
        <w:rPr>
          <w:sz w:val="28"/>
          <w:szCs w:val="28"/>
          <w:lang w:val="uk-UA"/>
        </w:rPr>
        <w:t>2.5.2</w:t>
      </w:r>
      <w:r w:rsidR="00CE13A0">
        <w:rPr>
          <w:sz w:val="28"/>
          <w:szCs w:val="28"/>
          <w:lang w:val="uk-UA"/>
        </w:rPr>
        <w:t xml:space="preserve"> </w:t>
      </w:r>
      <w:r w:rsidRPr="004640BB">
        <w:rPr>
          <w:sz w:val="28"/>
          <w:szCs w:val="28"/>
          <w:lang w:val="uk-UA"/>
        </w:rPr>
        <w:t>Аналіз динаміки та структури позикового капіталу підприємства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056"/>
        <w:gridCol w:w="1041"/>
        <w:gridCol w:w="1055"/>
        <w:gridCol w:w="1041"/>
        <w:gridCol w:w="1070"/>
        <w:gridCol w:w="943"/>
        <w:gridCol w:w="1162"/>
      </w:tblGrid>
      <w:tr w:rsidR="00C42788" w:rsidRPr="00ED0C66" w:rsidTr="00ED0C66">
        <w:trPr>
          <w:jc w:val="center"/>
        </w:trPr>
        <w:tc>
          <w:tcPr>
            <w:tcW w:w="1196" w:type="dxa"/>
            <w:vMerge w:val="restart"/>
            <w:shd w:val="clear" w:color="auto" w:fill="auto"/>
          </w:tcPr>
          <w:p w:rsidR="00C42788" w:rsidRPr="00ED0C66" w:rsidRDefault="00C42788" w:rsidP="00CE13A0">
            <w:pPr>
              <w:pStyle w:val="1"/>
              <w:rPr>
                <w:b w:val="0"/>
              </w:rPr>
            </w:pPr>
            <w:r w:rsidRPr="00ED0C66">
              <w:rPr>
                <w:b w:val="0"/>
              </w:rPr>
              <w:t>Джерела позикового капіталу</w:t>
            </w:r>
          </w:p>
        </w:tc>
        <w:tc>
          <w:tcPr>
            <w:tcW w:w="2392" w:type="dxa"/>
            <w:gridSpan w:val="2"/>
            <w:shd w:val="clear" w:color="auto" w:fill="auto"/>
          </w:tcPr>
          <w:p w:rsidR="00C42788" w:rsidRPr="00ED0C66" w:rsidRDefault="00C42788" w:rsidP="00CE13A0">
            <w:pPr>
              <w:pStyle w:val="1"/>
              <w:rPr>
                <w:b w:val="0"/>
              </w:rPr>
            </w:pPr>
            <w:r w:rsidRPr="00ED0C66">
              <w:rPr>
                <w:b w:val="0"/>
              </w:rPr>
              <w:t>На початок звітного періоду</w:t>
            </w:r>
          </w:p>
        </w:tc>
        <w:tc>
          <w:tcPr>
            <w:tcW w:w="2392" w:type="dxa"/>
            <w:gridSpan w:val="2"/>
            <w:shd w:val="clear" w:color="auto" w:fill="auto"/>
          </w:tcPr>
          <w:p w:rsidR="00C42788" w:rsidRPr="00ED0C66" w:rsidRDefault="00C42788" w:rsidP="00CE13A0">
            <w:pPr>
              <w:pStyle w:val="1"/>
              <w:rPr>
                <w:b w:val="0"/>
              </w:rPr>
            </w:pPr>
            <w:r w:rsidRPr="00ED0C66">
              <w:rPr>
                <w:b w:val="0"/>
              </w:rPr>
              <w:t>На кінець звітного періоду</w:t>
            </w:r>
          </w:p>
        </w:tc>
        <w:tc>
          <w:tcPr>
            <w:tcW w:w="3591" w:type="dxa"/>
            <w:gridSpan w:val="3"/>
            <w:shd w:val="clear" w:color="auto" w:fill="auto"/>
          </w:tcPr>
          <w:p w:rsidR="00C42788" w:rsidRPr="00ED0C66" w:rsidRDefault="00C42788" w:rsidP="00CE13A0">
            <w:pPr>
              <w:pStyle w:val="1"/>
              <w:rPr>
                <w:b w:val="0"/>
              </w:rPr>
            </w:pPr>
            <w:r w:rsidRPr="00ED0C66">
              <w:rPr>
                <w:b w:val="0"/>
              </w:rPr>
              <w:t>Відхилення (+,-)</w:t>
            </w:r>
          </w:p>
        </w:tc>
      </w:tr>
      <w:tr w:rsidR="00C42788" w:rsidRPr="00ED0C66" w:rsidTr="00ED0C66">
        <w:trPr>
          <w:trHeight w:val="1600"/>
          <w:jc w:val="center"/>
        </w:trPr>
        <w:tc>
          <w:tcPr>
            <w:tcW w:w="1196" w:type="dxa"/>
            <w:vMerge/>
            <w:shd w:val="clear" w:color="auto" w:fill="auto"/>
          </w:tcPr>
          <w:p w:rsidR="00C42788" w:rsidRPr="00ED0C66" w:rsidRDefault="00C42788" w:rsidP="00CE13A0">
            <w:pPr>
              <w:pStyle w:val="1"/>
              <w:rPr>
                <w:b w:val="0"/>
              </w:rPr>
            </w:pPr>
          </w:p>
        </w:tc>
        <w:tc>
          <w:tcPr>
            <w:tcW w:w="1196" w:type="dxa"/>
            <w:shd w:val="clear" w:color="auto" w:fill="auto"/>
          </w:tcPr>
          <w:p w:rsidR="00C42788" w:rsidRPr="00ED0C66" w:rsidRDefault="00C42788" w:rsidP="00CE13A0">
            <w:pPr>
              <w:pStyle w:val="1"/>
              <w:rPr>
                <w:b w:val="0"/>
              </w:rPr>
            </w:pPr>
            <w:r w:rsidRPr="00ED0C66">
              <w:rPr>
                <w:b w:val="0"/>
              </w:rPr>
              <w:t>тис.грн</w:t>
            </w:r>
          </w:p>
        </w:tc>
        <w:tc>
          <w:tcPr>
            <w:tcW w:w="1196" w:type="dxa"/>
            <w:shd w:val="clear" w:color="auto" w:fill="auto"/>
          </w:tcPr>
          <w:p w:rsidR="00C42788" w:rsidRPr="00ED0C66" w:rsidRDefault="00C42788" w:rsidP="00CE13A0">
            <w:pPr>
              <w:pStyle w:val="1"/>
              <w:rPr>
                <w:b w:val="0"/>
              </w:rPr>
            </w:pPr>
            <w:r w:rsidRPr="00ED0C66">
              <w:rPr>
                <w:b w:val="0"/>
              </w:rPr>
              <w:t>питома вага,%</w:t>
            </w:r>
          </w:p>
        </w:tc>
        <w:tc>
          <w:tcPr>
            <w:tcW w:w="1196" w:type="dxa"/>
            <w:shd w:val="clear" w:color="auto" w:fill="auto"/>
          </w:tcPr>
          <w:p w:rsidR="00C42788" w:rsidRPr="00ED0C66" w:rsidRDefault="00C42788" w:rsidP="00CE13A0">
            <w:pPr>
              <w:pStyle w:val="1"/>
              <w:rPr>
                <w:b w:val="0"/>
              </w:rPr>
            </w:pPr>
            <w:r w:rsidRPr="00ED0C66">
              <w:rPr>
                <w:b w:val="0"/>
              </w:rPr>
              <w:t>тис.грн</w:t>
            </w:r>
          </w:p>
        </w:tc>
        <w:tc>
          <w:tcPr>
            <w:tcW w:w="1196" w:type="dxa"/>
            <w:shd w:val="clear" w:color="auto" w:fill="auto"/>
          </w:tcPr>
          <w:p w:rsidR="00C42788" w:rsidRPr="00ED0C66" w:rsidRDefault="00C42788" w:rsidP="00CE13A0">
            <w:pPr>
              <w:pStyle w:val="1"/>
              <w:rPr>
                <w:b w:val="0"/>
              </w:rPr>
            </w:pPr>
            <w:r w:rsidRPr="00ED0C66">
              <w:rPr>
                <w:b w:val="0"/>
              </w:rPr>
              <w:t>питома вага,%</w:t>
            </w:r>
          </w:p>
        </w:tc>
        <w:tc>
          <w:tcPr>
            <w:tcW w:w="1197" w:type="dxa"/>
            <w:shd w:val="clear" w:color="auto" w:fill="auto"/>
          </w:tcPr>
          <w:p w:rsidR="00C42788" w:rsidRPr="00ED0C66" w:rsidRDefault="00C42788" w:rsidP="00CE13A0">
            <w:pPr>
              <w:pStyle w:val="1"/>
              <w:rPr>
                <w:b w:val="0"/>
              </w:rPr>
            </w:pPr>
            <w:r w:rsidRPr="00ED0C66">
              <w:rPr>
                <w:b w:val="0"/>
              </w:rPr>
              <w:t>в сумі, тис. грн</w:t>
            </w:r>
          </w:p>
        </w:tc>
        <w:tc>
          <w:tcPr>
            <w:tcW w:w="1197" w:type="dxa"/>
            <w:shd w:val="clear" w:color="auto" w:fill="auto"/>
          </w:tcPr>
          <w:p w:rsidR="00C42788" w:rsidRPr="00ED0C66" w:rsidRDefault="00C42788" w:rsidP="00CE13A0">
            <w:pPr>
              <w:pStyle w:val="1"/>
              <w:rPr>
                <w:b w:val="0"/>
              </w:rPr>
            </w:pPr>
            <w:r w:rsidRPr="00ED0C66">
              <w:rPr>
                <w:b w:val="0"/>
              </w:rPr>
              <w:t>в пит. вазі, %</w:t>
            </w:r>
          </w:p>
        </w:tc>
        <w:tc>
          <w:tcPr>
            <w:tcW w:w="1197" w:type="dxa"/>
            <w:shd w:val="clear" w:color="auto" w:fill="auto"/>
          </w:tcPr>
          <w:p w:rsidR="00C42788" w:rsidRPr="00ED0C66" w:rsidRDefault="00C42788" w:rsidP="00CE13A0">
            <w:pPr>
              <w:pStyle w:val="1"/>
              <w:rPr>
                <w:b w:val="0"/>
              </w:rPr>
            </w:pPr>
            <w:r w:rsidRPr="00ED0C66">
              <w:rPr>
                <w:b w:val="0"/>
              </w:rPr>
              <w:t>темпи зростання, %</w:t>
            </w:r>
          </w:p>
        </w:tc>
      </w:tr>
      <w:tr w:rsidR="00C42788" w:rsidRPr="00ED0C66" w:rsidTr="00ED0C66">
        <w:trPr>
          <w:jc w:val="center"/>
        </w:trPr>
        <w:tc>
          <w:tcPr>
            <w:tcW w:w="1196" w:type="dxa"/>
            <w:shd w:val="clear" w:color="auto" w:fill="auto"/>
          </w:tcPr>
          <w:p w:rsidR="00C42788" w:rsidRPr="00ED0C66" w:rsidRDefault="00C42788" w:rsidP="00CE13A0">
            <w:pPr>
              <w:pStyle w:val="1"/>
              <w:rPr>
                <w:b w:val="0"/>
              </w:rPr>
            </w:pPr>
            <w:r w:rsidRPr="00ED0C66">
              <w:rPr>
                <w:b w:val="0"/>
              </w:rPr>
              <w:t>Забезпечення наступних витрат і платежів</w:t>
            </w:r>
          </w:p>
        </w:tc>
        <w:tc>
          <w:tcPr>
            <w:tcW w:w="1196" w:type="dxa"/>
            <w:shd w:val="clear" w:color="auto" w:fill="auto"/>
          </w:tcPr>
          <w:p w:rsidR="00C42788" w:rsidRPr="00ED0C66" w:rsidRDefault="00C42788" w:rsidP="00CE13A0">
            <w:pPr>
              <w:pStyle w:val="1"/>
              <w:rPr>
                <w:b w:val="0"/>
              </w:rPr>
            </w:pPr>
            <w:r w:rsidRPr="00ED0C66">
              <w:rPr>
                <w:b w:val="0"/>
              </w:rPr>
              <w:t>0,0</w:t>
            </w:r>
          </w:p>
        </w:tc>
        <w:tc>
          <w:tcPr>
            <w:tcW w:w="1196" w:type="dxa"/>
            <w:shd w:val="clear" w:color="auto" w:fill="auto"/>
          </w:tcPr>
          <w:p w:rsidR="00C42788" w:rsidRPr="00ED0C66" w:rsidRDefault="00C42788" w:rsidP="00CE13A0">
            <w:pPr>
              <w:pStyle w:val="1"/>
              <w:rPr>
                <w:b w:val="0"/>
              </w:rPr>
            </w:pPr>
          </w:p>
        </w:tc>
        <w:tc>
          <w:tcPr>
            <w:tcW w:w="1196" w:type="dxa"/>
            <w:shd w:val="clear" w:color="auto" w:fill="auto"/>
          </w:tcPr>
          <w:p w:rsidR="00C42788" w:rsidRPr="00ED0C66" w:rsidRDefault="00C42788" w:rsidP="00CE13A0">
            <w:pPr>
              <w:pStyle w:val="1"/>
              <w:rPr>
                <w:b w:val="0"/>
              </w:rPr>
            </w:pPr>
            <w:r w:rsidRPr="00ED0C66">
              <w:rPr>
                <w:b w:val="0"/>
              </w:rPr>
              <w:t>0,0</w:t>
            </w:r>
          </w:p>
        </w:tc>
        <w:tc>
          <w:tcPr>
            <w:tcW w:w="1196" w:type="dxa"/>
            <w:shd w:val="clear" w:color="auto" w:fill="auto"/>
          </w:tcPr>
          <w:p w:rsidR="00C42788" w:rsidRPr="00ED0C66" w:rsidRDefault="00C42788" w:rsidP="00CE13A0">
            <w:pPr>
              <w:pStyle w:val="1"/>
              <w:rPr>
                <w:b w:val="0"/>
              </w:rPr>
            </w:pPr>
          </w:p>
        </w:tc>
        <w:tc>
          <w:tcPr>
            <w:tcW w:w="1197" w:type="dxa"/>
            <w:shd w:val="clear" w:color="auto" w:fill="auto"/>
          </w:tcPr>
          <w:p w:rsidR="00C42788" w:rsidRPr="00ED0C66" w:rsidRDefault="00C42788" w:rsidP="00CE13A0">
            <w:pPr>
              <w:pStyle w:val="1"/>
              <w:rPr>
                <w:b w:val="0"/>
              </w:rPr>
            </w:pPr>
            <w:r w:rsidRPr="00ED0C66">
              <w:rPr>
                <w:b w:val="0"/>
              </w:rPr>
              <w:t>0,0</w:t>
            </w:r>
          </w:p>
        </w:tc>
        <w:tc>
          <w:tcPr>
            <w:tcW w:w="1197" w:type="dxa"/>
            <w:shd w:val="clear" w:color="auto" w:fill="auto"/>
          </w:tcPr>
          <w:p w:rsidR="00C42788" w:rsidRPr="00ED0C66" w:rsidRDefault="00C42788" w:rsidP="00CE13A0">
            <w:pPr>
              <w:pStyle w:val="1"/>
              <w:rPr>
                <w:b w:val="0"/>
              </w:rPr>
            </w:pPr>
          </w:p>
        </w:tc>
        <w:tc>
          <w:tcPr>
            <w:tcW w:w="1197" w:type="dxa"/>
            <w:shd w:val="clear" w:color="auto" w:fill="auto"/>
          </w:tcPr>
          <w:p w:rsidR="00C42788" w:rsidRPr="00ED0C66" w:rsidRDefault="00C42788" w:rsidP="00CE13A0">
            <w:pPr>
              <w:pStyle w:val="1"/>
              <w:rPr>
                <w:b w:val="0"/>
              </w:rPr>
            </w:pPr>
            <w:r w:rsidRPr="00ED0C66">
              <w:rPr>
                <w:b w:val="0"/>
              </w:rPr>
              <w:t>0,0</w:t>
            </w:r>
          </w:p>
        </w:tc>
      </w:tr>
      <w:tr w:rsidR="00C42788" w:rsidRPr="00ED0C66" w:rsidTr="00ED0C66">
        <w:trPr>
          <w:jc w:val="center"/>
        </w:trPr>
        <w:tc>
          <w:tcPr>
            <w:tcW w:w="1196" w:type="dxa"/>
            <w:shd w:val="clear" w:color="auto" w:fill="auto"/>
          </w:tcPr>
          <w:p w:rsidR="00C42788" w:rsidRPr="00ED0C66" w:rsidRDefault="00C42788" w:rsidP="00CE13A0">
            <w:pPr>
              <w:pStyle w:val="1"/>
              <w:rPr>
                <w:b w:val="0"/>
              </w:rPr>
            </w:pPr>
            <w:r w:rsidRPr="00ED0C66">
              <w:rPr>
                <w:b w:val="0"/>
              </w:rPr>
              <w:t>Довгострокові зобов’язання</w:t>
            </w:r>
          </w:p>
        </w:tc>
        <w:tc>
          <w:tcPr>
            <w:tcW w:w="1196" w:type="dxa"/>
            <w:shd w:val="clear" w:color="auto" w:fill="auto"/>
          </w:tcPr>
          <w:p w:rsidR="00C42788" w:rsidRPr="00ED0C66" w:rsidRDefault="00C42788" w:rsidP="00CE13A0">
            <w:pPr>
              <w:pStyle w:val="1"/>
              <w:rPr>
                <w:b w:val="0"/>
              </w:rPr>
            </w:pPr>
            <w:r w:rsidRPr="00ED0C66">
              <w:rPr>
                <w:b w:val="0"/>
              </w:rPr>
              <w:t>1071,6</w:t>
            </w:r>
          </w:p>
        </w:tc>
        <w:tc>
          <w:tcPr>
            <w:tcW w:w="1196" w:type="dxa"/>
            <w:shd w:val="clear" w:color="auto" w:fill="auto"/>
          </w:tcPr>
          <w:p w:rsidR="00C42788" w:rsidRPr="00ED0C66" w:rsidRDefault="00C42788" w:rsidP="00CE13A0">
            <w:pPr>
              <w:pStyle w:val="1"/>
              <w:rPr>
                <w:b w:val="0"/>
              </w:rPr>
            </w:pPr>
            <w:r w:rsidRPr="00ED0C66">
              <w:rPr>
                <w:b w:val="0"/>
              </w:rPr>
              <w:t>4,1</w:t>
            </w:r>
          </w:p>
        </w:tc>
        <w:tc>
          <w:tcPr>
            <w:tcW w:w="1196" w:type="dxa"/>
            <w:shd w:val="clear" w:color="auto" w:fill="auto"/>
          </w:tcPr>
          <w:p w:rsidR="00C42788" w:rsidRPr="00ED0C66" w:rsidRDefault="00C42788" w:rsidP="00CE13A0">
            <w:pPr>
              <w:pStyle w:val="1"/>
              <w:rPr>
                <w:b w:val="0"/>
              </w:rPr>
            </w:pPr>
            <w:r w:rsidRPr="00ED0C66">
              <w:rPr>
                <w:b w:val="0"/>
              </w:rPr>
              <w:t>0,0</w:t>
            </w:r>
          </w:p>
        </w:tc>
        <w:tc>
          <w:tcPr>
            <w:tcW w:w="1196" w:type="dxa"/>
            <w:shd w:val="clear" w:color="auto" w:fill="auto"/>
          </w:tcPr>
          <w:p w:rsidR="00C42788" w:rsidRPr="00ED0C66" w:rsidRDefault="00C42788" w:rsidP="00CE13A0">
            <w:pPr>
              <w:pStyle w:val="1"/>
              <w:rPr>
                <w:b w:val="0"/>
              </w:rPr>
            </w:pPr>
            <w:r w:rsidRPr="00ED0C66">
              <w:rPr>
                <w:b w:val="0"/>
              </w:rPr>
              <w:t>0,0</w:t>
            </w:r>
          </w:p>
        </w:tc>
        <w:tc>
          <w:tcPr>
            <w:tcW w:w="1197" w:type="dxa"/>
            <w:shd w:val="clear" w:color="auto" w:fill="auto"/>
          </w:tcPr>
          <w:p w:rsidR="00C42788" w:rsidRPr="00ED0C66" w:rsidRDefault="00C42788" w:rsidP="00CE13A0">
            <w:pPr>
              <w:pStyle w:val="1"/>
              <w:rPr>
                <w:b w:val="0"/>
              </w:rPr>
            </w:pPr>
            <w:r w:rsidRPr="00ED0C66">
              <w:rPr>
                <w:b w:val="0"/>
              </w:rPr>
              <w:t>(1071,6)</w:t>
            </w:r>
          </w:p>
        </w:tc>
        <w:tc>
          <w:tcPr>
            <w:tcW w:w="1197" w:type="dxa"/>
            <w:shd w:val="clear" w:color="auto" w:fill="auto"/>
          </w:tcPr>
          <w:p w:rsidR="00C42788" w:rsidRPr="00ED0C66" w:rsidRDefault="00C42788" w:rsidP="00CE13A0">
            <w:pPr>
              <w:pStyle w:val="1"/>
              <w:rPr>
                <w:b w:val="0"/>
              </w:rPr>
            </w:pPr>
            <w:r w:rsidRPr="00ED0C66">
              <w:rPr>
                <w:b w:val="0"/>
              </w:rPr>
              <w:t>(4,1)</w:t>
            </w:r>
          </w:p>
        </w:tc>
        <w:tc>
          <w:tcPr>
            <w:tcW w:w="1197" w:type="dxa"/>
            <w:shd w:val="clear" w:color="auto" w:fill="auto"/>
          </w:tcPr>
          <w:p w:rsidR="00C42788" w:rsidRPr="00ED0C66" w:rsidRDefault="00C42788" w:rsidP="00CE13A0">
            <w:pPr>
              <w:pStyle w:val="1"/>
              <w:rPr>
                <w:b w:val="0"/>
              </w:rPr>
            </w:pPr>
            <w:r w:rsidRPr="00ED0C66">
              <w:rPr>
                <w:b w:val="0"/>
              </w:rPr>
              <w:t>0,0</w:t>
            </w:r>
          </w:p>
        </w:tc>
      </w:tr>
      <w:tr w:rsidR="00C42788" w:rsidRPr="00ED0C66" w:rsidTr="00ED0C66">
        <w:trPr>
          <w:jc w:val="center"/>
        </w:trPr>
        <w:tc>
          <w:tcPr>
            <w:tcW w:w="1196" w:type="dxa"/>
            <w:shd w:val="clear" w:color="auto" w:fill="auto"/>
          </w:tcPr>
          <w:p w:rsidR="00C42788" w:rsidRPr="00ED0C66" w:rsidRDefault="00C42788" w:rsidP="00CE13A0">
            <w:pPr>
              <w:pStyle w:val="1"/>
              <w:rPr>
                <w:b w:val="0"/>
              </w:rPr>
            </w:pPr>
            <w:r w:rsidRPr="00ED0C66">
              <w:rPr>
                <w:b w:val="0"/>
              </w:rPr>
              <w:t>Поточні зобов’язання, у тому числі:</w:t>
            </w:r>
          </w:p>
        </w:tc>
        <w:tc>
          <w:tcPr>
            <w:tcW w:w="1196" w:type="dxa"/>
            <w:shd w:val="clear" w:color="auto" w:fill="auto"/>
          </w:tcPr>
          <w:p w:rsidR="00C42788" w:rsidRPr="00ED0C66" w:rsidRDefault="00C42788" w:rsidP="00CE13A0">
            <w:pPr>
              <w:pStyle w:val="1"/>
              <w:rPr>
                <w:b w:val="0"/>
              </w:rPr>
            </w:pPr>
            <w:r w:rsidRPr="00ED0C66">
              <w:rPr>
                <w:b w:val="0"/>
              </w:rPr>
              <w:t>12477</w:t>
            </w:r>
          </w:p>
        </w:tc>
        <w:tc>
          <w:tcPr>
            <w:tcW w:w="1196" w:type="dxa"/>
            <w:shd w:val="clear" w:color="auto" w:fill="auto"/>
          </w:tcPr>
          <w:p w:rsidR="00C42788" w:rsidRPr="00ED0C66" w:rsidRDefault="00C42788" w:rsidP="00CE13A0">
            <w:pPr>
              <w:pStyle w:val="1"/>
              <w:rPr>
                <w:b w:val="0"/>
              </w:rPr>
            </w:pPr>
            <w:r w:rsidRPr="00ED0C66">
              <w:rPr>
                <w:b w:val="0"/>
              </w:rPr>
              <w:t>48,0</w:t>
            </w:r>
          </w:p>
        </w:tc>
        <w:tc>
          <w:tcPr>
            <w:tcW w:w="1196" w:type="dxa"/>
            <w:shd w:val="clear" w:color="auto" w:fill="auto"/>
          </w:tcPr>
          <w:p w:rsidR="00C42788" w:rsidRPr="00ED0C66" w:rsidRDefault="00C42788" w:rsidP="00CE13A0">
            <w:pPr>
              <w:pStyle w:val="1"/>
              <w:rPr>
                <w:b w:val="0"/>
              </w:rPr>
            </w:pPr>
            <w:r w:rsidRPr="00ED0C66">
              <w:rPr>
                <w:b w:val="0"/>
              </w:rPr>
              <w:t>11132,3</w:t>
            </w:r>
          </w:p>
        </w:tc>
        <w:tc>
          <w:tcPr>
            <w:tcW w:w="1196" w:type="dxa"/>
            <w:shd w:val="clear" w:color="auto" w:fill="auto"/>
          </w:tcPr>
          <w:p w:rsidR="00C42788" w:rsidRPr="00ED0C66" w:rsidRDefault="00C42788" w:rsidP="00CE13A0">
            <w:pPr>
              <w:pStyle w:val="1"/>
              <w:rPr>
                <w:b w:val="0"/>
              </w:rPr>
            </w:pPr>
            <w:r w:rsidRPr="00ED0C66">
              <w:rPr>
                <w:b w:val="0"/>
              </w:rPr>
              <w:t>50,0</w:t>
            </w:r>
          </w:p>
        </w:tc>
        <w:tc>
          <w:tcPr>
            <w:tcW w:w="1197" w:type="dxa"/>
            <w:shd w:val="clear" w:color="auto" w:fill="auto"/>
          </w:tcPr>
          <w:p w:rsidR="00C42788" w:rsidRPr="00ED0C66" w:rsidRDefault="00C42788" w:rsidP="00CE13A0">
            <w:pPr>
              <w:pStyle w:val="1"/>
              <w:rPr>
                <w:b w:val="0"/>
              </w:rPr>
            </w:pPr>
            <w:r w:rsidRPr="00ED0C66">
              <w:rPr>
                <w:b w:val="0"/>
              </w:rPr>
              <w:t>(1344,7)</w:t>
            </w:r>
          </w:p>
        </w:tc>
        <w:tc>
          <w:tcPr>
            <w:tcW w:w="1197" w:type="dxa"/>
            <w:shd w:val="clear" w:color="auto" w:fill="auto"/>
          </w:tcPr>
          <w:p w:rsidR="00C42788" w:rsidRPr="00ED0C66" w:rsidRDefault="00C42788" w:rsidP="00CE13A0">
            <w:pPr>
              <w:pStyle w:val="1"/>
              <w:rPr>
                <w:b w:val="0"/>
              </w:rPr>
            </w:pPr>
            <w:r w:rsidRPr="00ED0C66">
              <w:rPr>
                <w:b w:val="0"/>
              </w:rPr>
              <w:t>2,0</w:t>
            </w:r>
          </w:p>
        </w:tc>
        <w:tc>
          <w:tcPr>
            <w:tcW w:w="1197" w:type="dxa"/>
            <w:shd w:val="clear" w:color="auto" w:fill="auto"/>
          </w:tcPr>
          <w:p w:rsidR="00C42788" w:rsidRPr="00ED0C66" w:rsidRDefault="00C42788" w:rsidP="00CE13A0">
            <w:pPr>
              <w:pStyle w:val="1"/>
              <w:rPr>
                <w:b w:val="0"/>
              </w:rPr>
            </w:pPr>
            <w:r w:rsidRPr="00ED0C66">
              <w:rPr>
                <w:b w:val="0"/>
              </w:rPr>
              <w:t>89,2</w:t>
            </w:r>
          </w:p>
        </w:tc>
      </w:tr>
      <w:tr w:rsidR="00C42788" w:rsidRPr="00ED0C66" w:rsidTr="00ED0C66">
        <w:trPr>
          <w:jc w:val="center"/>
        </w:trPr>
        <w:tc>
          <w:tcPr>
            <w:tcW w:w="1196" w:type="dxa"/>
            <w:shd w:val="clear" w:color="auto" w:fill="auto"/>
          </w:tcPr>
          <w:p w:rsidR="00C42788" w:rsidRPr="00ED0C66" w:rsidRDefault="00C42788" w:rsidP="00CE13A0">
            <w:pPr>
              <w:pStyle w:val="1"/>
              <w:rPr>
                <w:b w:val="0"/>
              </w:rPr>
            </w:pPr>
            <w:r w:rsidRPr="00ED0C66">
              <w:rPr>
                <w:b w:val="0"/>
              </w:rPr>
              <w:t>короткострокові кредити банку</w:t>
            </w:r>
          </w:p>
        </w:tc>
        <w:tc>
          <w:tcPr>
            <w:tcW w:w="1196" w:type="dxa"/>
            <w:shd w:val="clear" w:color="auto" w:fill="auto"/>
          </w:tcPr>
          <w:p w:rsidR="00C42788" w:rsidRPr="00ED0C66" w:rsidRDefault="00C42788" w:rsidP="00CE13A0">
            <w:pPr>
              <w:pStyle w:val="1"/>
              <w:rPr>
                <w:b w:val="0"/>
              </w:rPr>
            </w:pPr>
            <w:r w:rsidRPr="00ED0C66">
              <w:rPr>
                <w:b w:val="0"/>
              </w:rPr>
              <w:t>0,0</w:t>
            </w:r>
          </w:p>
        </w:tc>
        <w:tc>
          <w:tcPr>
            <w:tcW w:w="1196" w:type="dxa"/>
            <w:shd w:val="clear" w:color="auto" w:fill="auto"/>
          </w:tcPr>
          <w:p w:rsidR="00C42788" w:rsidRPr="00ED0C66" w:rsidRDefault="00C42788" w:rsidP="00CE13A0">
            <w:pPr>
              <w:pStyle w:val="1"/>
              <w:rPr>
                <w:b w:val="0"/>
              </w:rPr>
            </w:pPr>
          </w:p>
        </w:tc>
        <w:tc>
          <w:tcPr>
            <w:tcW w:w="1196" w:type="dxa"/>
            <w:shd w:val="clear" w:color="auto" w:fill="auto"/>
          </w:tcPr>
          <w:p w:rsidR="00C42788" w:rsidRPr="00ED0C66" w:rsidRDefault="00C42788" w:rsidP="00CE13A0">
            <w:pPr>
              <w:pStyle w:val="1"/>
              <w:rPr>
                <w:b w:val="0"/>
              </w:rPr>
            </w:pPr>
            <w:r w:rsidRPr="00ED0C66">
              <w:rPr>
                <w:b w:val="0"/>
              </w:rPr>
              <w:t>0,0</w:t>
            </w:r>
          </w:p>
        </w:tc>
        <w:tc>
          <w:tcPr>
            <w:tcW w:w="1196" w:type="dxa"/>
            <w:shd w:val="clear" w:color="auto" w:fill="auto"/>
          </w:tcPr>
          <w:p w:rsidR="00C42788" w:rsidRPr="00ED0C66" w:rsidRDefault="00C42788" w:rsidP="00CE13A0">
            <w:pPr>
              <w:pStyle w:val="1"/>
              <w:rPr>
                <w:b w:val="0"/>
              </w:rPr>
            </w:pPr>
          </w:p>
        </w:tc>
        <w:tc>
          <w:tcPr>
            <w:tcW w:w="1197" w:type="dxa"/>
            <w:shd w:val="clear" w:color="auto" w:fill="auto"/>
          </w:tcPr>
          <w:p w:rsidR="00C42788" w:rsidRPr="00ED0C66" w:rsidRDefault="00C42788" w:rsidP="00CE13A0">
            <w:pPr>
              <w:pStyle w:val="1"/>
              <w:rPr>
                <w:b w:val="0"/>
              </w:rPr>
            </w:pPr>
            <w:r w:rsidRPr="00ED0C66">
              <w:rPr>
                <w:b w:val="0"/>
              </w:rPr>
              <w:t>0,0</w:t>
            </w:r>
          </w:p>
        </w:tc>
        <w:tc>
          <w:tcPr>
            <w:tcW w:w="1197" w:type="dxa"/>
            <w:shd w:val="clear" w:color="auto" w:fill="auto"/>
          </w:tcPr>
          <w:p w:rsidR="00C42788" w:rsidRPr="00ED0C66" w:rsidRDefault="00C42788" w:rsidP="00CE13A0">
            <w:pPr>
              <w:pStyle w:val="1"/>
              <w:rPr>
                <w:b w:val="0"/>
              </w:rPr>
            </w:pPr>
          </w:p>
        </w:tc>
        <w:tc>
          <w:tcPr>
            <w:tcW w:w="1197" w:type="dxa"/>
            <w:shd w:val="clear" w:color="auto" w:fill="auto"/>
          </w:tcPr>
          <w:p w:rsidR="00C42788" w:rsidRPr="00ED0C66" w:rsidRDefault="00C42788" w:rsidP="00CE13A0">
            <w:pPr>
              <w:pStyle w:val="1"/>
              <w:rPr>
                <w:b w:val="0"/>
              </w:rPr>
            </w:pPr>
            <w:r w:rsidRPr="00ED0C66">
              <w:rPr>
                <w:b w:val="0"/>
              </w:rPr>
              <w:t>0,0</w:t>
            </w:r>
          </w:p>
        </w:tc>
      </w:tr>
      <w:tr w:rsidR="00C42788" w:rsidRPr="00ED0C66" w:rsidTr="00ED0C66">
        <w:trPr>
          <w:jc w:val="center"/>
        </w:trPr>
        <w:tc>
          <w:tcPr>
            <w:tcW w:w="1196" w:type="dxa"/>
            <w:shd w:val="clear" w:color="auto" w:fill="auto"/>
          </w:tcPr>
          <w:p w:rsidR="00C42788" w:rsidRPr="00ED0C66" w:rsidRDefault="00C42788" w:rsidP="00CE13A0">
            <w:pPr>
              <w:pStyle w:val="1"/>
              <w:rPr>
                <w:b w:val="0"/>
              </w:rPr>
            </w:pPr>
            <w:r w:rsidRPr="00ED0C66">
              <w:rPr>
                <w:b w:val="0"/>
              </w:rPr>
              <w:t xml:space="preserve">поточна заборгованість за довгостроковими зобов’язаннями </w:t>
            </w:r>
          </w:p>
        </w:tc>
        <w:tc>
          <w:tcPr>
            <w:tcW w:w="1196" w:type="dxa"/>
            <w:shd w:val="clear" w:color="auto" w:fill="auto"/>
          </w:tcPr>
          <w:p w:rsidR="00C42788" w:rsidRPr="00ED0C66" w:rsidRDefault="00C42788" w:rsidP="00CE13A0">
            <w:pPr>
              <w:pStyle w:val="1"/>
              <w:rPr>
                <w:b w:val="0"/>
              </w:rPr>
            </w:pPr>
            <w:r w:rsidRPr="00ED0C66">
              <w:rPr>
                <w:b w:val="0"/>
              </w:rPr>
              <w:t>0,0</w:t>
            </w:r>
          </w:p>
        </w:tc>
        <w:tc>
          <w:tcPr>
            <w:tcW w:w="1196" w:type="dxa"/>
            <w:shd w:val="clear" w:color="auto" w:fill="auto"/>
          </w:tcPr>
          <w:p w:rsidR="00C42788" w:rsidRPr="00ED0C66" w:rsidRDefault="00C42788" w:rsidP="00CE13A0">
            <w:pPr>
              <w:pStyle w:val="1"/>
              <w:rPr>
                <w:b w:val="0"/>
              </w:rPr>
            </w:pPr>
          </w:p>
        </w:tc>
        <w:tc>
          <w:tcPr>
            <w:tcW w:w="1196" w:type="dxa"/>
            <w:shd w:val="clear" w:color="auto" w:fill="auto"/>
          </w:tcPr>
          <w:p w:rsidR="00C42788" w:rsidRPr="00ED0C66" w:rsidRDefault="00C42788" w:rsidP="00CE13A0">
            <w:pPr>
              <w:pStyle w:val="1"/>
              <w:rPr>
                <w:b w:val="0"/>
              </w:rPr>
            </w:pPr>
            <w:r w:rsidRPr="00ED0C66">
              <w:rPr>
                <w:b w:val="0"/>
              </w:rPr>
              <w:t>0,0</w:t>
            </w:r>
          </w:p>
        </w:tc>
        <w:tc>
          <w:tcPr>
            <w:tcW w:w="1196" w:type="dxa"/>
            <w:shd w:val="clear" w:color="auto" w:fill="auto"/>
          </w:tcPr>
          <w:p w:rsidR="00C42788" w:rsidRPr="00ED0C66" w:rsidRDefault="00C42788" w:rsidP="00CE13A0">
            <w:pPr>
              <w:pStyle w:val="1"/>
              <w:rPr>
                <w:b w:val="0"/>
              </w:rPr>
            </w:pPr>
          </w:p>
        </w:tc>
        <w:tc>
          <w:tcPr>
            <w:tcW w:w="1197" w:type="dxa"/>
            <w:shd w:val="clear" w:color="auto" w:fill="auto"/>
          </w:tcPr>
          <w:p w:rsidR="00C42788" w:rsidRPr="00ED0C66" w:rsidRDefault="00C42788" w:rsidP="00CE13A0">
            <w:pPr>
              <w:pStyle w:val="1"/>
              <w:rPr>
                <w:b w:val="0"/>
              </w:rPr>
            </w:pPr>
            <w:r w:rsidRPr="00ED0C66">
              <w:rPr>
                <w:b w:val="0"/>
              </w:rPr>
              <w:t>0,0</w:t>
            </w:r>
          </w:p>
        </w:tc>
        <w:tc>
          <w:tcPr>
            <w:tcW w:w="1197" w:type="dxa"/>
            <w:shd w:val="clear" w:color="auto" w:fill="auto"/>
          </w:tcPr>
          <w:p w:rsidR="00C42788" w:rsidRPr="00ED0C66" w:rsidRDefault="00C42788" w:rsidP="00CE13A0">
            <w:pPr>
              <w:pStyle w:val="1"/>
              <w:rPr>
                <w:b w:val="0"/>
              </w:rPr>
            </w:pPr>
          </w:p>
        </w:tc>
        <w:tc>
          <w:tcPr>
            <w:tcW w:w="1197" w:type="dxa"/>
            <w:shd w:val="clear" w:color="auto" w:fill="auto"/>
          </w:tcPr>
          <w:p w:rsidR="00C42788" w:rsidRPr="00ED0C66" w:rsidRDefault="00C42788" w:rsidP="00CE13A0">
            <w:pPr>
              <w:pStyle w:val="1"/>
              <w:rPr>
                <w:b w:val="0"/>
              </w:rPr>
            </w:pPr>
            <w:r w:rsidRPr="00ED0C66">
              <w:rPr>
                <w:b w:val="0"/>
              </w:rPr>
              <w:t>0,0</w:t>
            </w:r>
          </w:p>
        </w:tc>
      </w:tr>
      <w:tr w:rsidR="00C42788" w:rsidRPr="00ED0C66" w:rsidTr="00ED0C66">
        <w:trPr>
          <w:jc w:val="center"/>
        </w:trPr>
        <w:tc>
          <w:tcPr>
            <w:tcW w:w="1196" w:type="dxa"/>
            <w:shd w:val="clear" w:color="auto" w:fill="auto"/>
          </w:tcPr>
          <w:p w:rsidR="00C42788" w:rsidRPr="00ED0C66" w:rsidRDefault="00C42788" w:rsidP="00CE13A0">
            <w:pPr>
              <w:pStyle w:val="1"/>
              <w:rPr>
                <w:b w:val="0"/>
              </w:rPr>
            </w:pPr>
            <w:r w:rsidRPr="00ED0C66">
              <w:rPr>
                <w:b w:val="0"/>
              </w:rPr>
              <w:t>кредиторська заборгованість за товари, роботи, послуги</w:t>
            </w:r>
          </w:p>
        </w:tc>
        <w:tc>
          <w:tcPr>
            <w:tcW w:w="1196" w:type="dxa"/>
            <w:shd w:val="clear" w:color="auto" w:fill="auto"/>
          </w:tcPr>
          <w:p w:rsidR="00C42788" w:rsidRPr="00ED0C66" w:rsidRDefault="00C42788" w:rsidP="00CE13A0">
            <w:pPr>
              <w:pStyle w:val="1"/>
              <w:rPr>
                <w:b w:val="0"/>
              </w:rPr>
            </w:pPr>
            <w:r w:rsidRPr="00ED0C66">
              <w:rPr>
                <w:b w:val="0"/>
              </w:rPr>
              <w:t>993,3</w:t>
            </w:r>
          </w:p>
        </w:tc>
        <w:tc>
          <w:tcPr>
            <w:tcW w:w="1196" w:type="dxa"/>
            <w:shd w:val="clear" w:color="auto" w:fill="auto"/>
          </w:tcPr>
          <w:p w:rsidR="00C42788" w:rsidRPr="00ED0C66" w:rsidRDefault="00C42788" w:rsidP="00CE13A0">
            <w:pPr>
              <w:pStyle w:val="1"/>
              <w:rPr>
                <w:b w:val="0"/>
              </w:rPr>
            </w:pPr>
            <w:r w:rsidRPr="00ED0C66">
              <w:rPr>
                <w:b w:val="0"/>
              </w:rPr>
              <w:t>3,8</w:t>
            </w:r>
          </w:p>
        </w:tc>
        <w:tc>
          <w:tcPr>
            <w:tcW w:w="1196" w:type="dxa"/>
            <w:shd w:val="clear" w:color="auto" w:fill="auto"/>
          </w:tcPr>
          <w:p w:rsidR="00C42788" w:rsidRPr="00ED0C66" w:rsidRDefault="00C42788" w:rsidP="00CE13A0">
            <w:pPr>
              <w:pStyle w:val="1"/>
              <w:rPr>
                <w:b w:val="0"/>
              </w:rPr>
            </w:pPr>
            <w:r w:rsidRPr="00ED0C66">
              <w:rPr>
                <w:b w:val="0"/>
              </w:rPr>
              <w:t>1173,3</w:t>
            </w:r>
          </w:p>
        </w:tc>
        <w:tc>
          <w:tcPr>
            <w:tcW w:w="1196" w:type="dxa"/>
            <w:shd w:val="clear" w:color="auto" w:fill="auto"/>
          </w:tcPr>
          <w:p w:rsidR="00C42788" w:rsidRPr="00ED0C66" w:rsidRDefault="00C42788" w:rsidP="00CE13A0">
            <w:pPr>
              <w:pStyle w:val="1"/>
              <w:rPr>
                <w:b w:val="0"/>
              </w:rPr>
            </w:pPr>
            <w:r w:rsidRPr="00ED0C66">
              <w:rPr>
                <w:b w:val="0"/>
              </w:rPr>
              <w:t>5,3</w:t>
            </w:r>
          </w:p>
        </w:tc>
        <w:tc>
          <w:tcPr>
            <w:tcW w:w="1197" w:type="dxa"/>
            <w:shd w:val="clear" w:color="auto" w:fill="auto"/>
          </w:tcPr>
          <w:p w:rsidR="00C42788" w:rsidRPr="00ED0C66" w:rsidRDefault="00C42788" w:rsidP="00CE13A0">
            <w:pPr>
              <w:pStyle w:val="1"/>
              <w:rPr>
                <w:b w:val="0"/>
              </w:rPr>
            </w:pPr>
            <w:r w:rsidRPr="00ED0C66">
              <w:rPr>
                <w:b w:val="0"/>
              </w:rPr>
              <w:t>180</w:t>
            </w:r>
          </w:p>
        </w:tc>
        <w:tc>
          <w:tcPr>
            <w:tcW w:w="1197" w:type="dxa"/>
            <w:shd w:val="clear" w:color="auto" w:fill="auto"/>
          </w:tcPr>
          <w:p w:rsidR="00C42788" w:rsidRPr="00ED0C66" w:rsidRDefault="00C42788" w:rsidP="00CE13A0">
            <w:pPr>
              <w:pStyle w:val="1"/>
              <w:rPr>
                <w:b w:val="0"/>
              </w:rPr>
            </w:pPr>
            <w:r w:rsidRPr="00ED0C66">
              <w:rPr>
                <w:b w:val="0"/>
              </w:rPr>
              <w:t>1,5</w:t>
            </w:r>
          </w:p>
        </w:tc>
        <w:tc>
          <w:tcPr>
            <w:tcW w:w="1197" w:type="dxa"/>
            <w:shd w:val="clear" w:color="auto" w:fill="auto"/>
          </w:tcPr>
          <w:p w:rsidR="00C42788" w:rsidRPr="00ED0C66" w:rsidRDefault="00C42788" w:rsidP="00CE13A0">
            <w:pPr>
              <w:pStyle w:val="1"/>
              <w:rPr>
                <w:b w:val="0"/>
              </w:rPr>
            </w:pPr>
            <w:r w:rsidRPr="00ED0C66">
              <w:rPr>
                <w:b w:val="0"/>
              </w:rPr>
              <w:t>118,1</w:t>
            </w:r>
          </w:p>
        </w:tc>
      </w:tr>
      <w:tr w:rsidR="00C42788" w:rsidRPr="00ED0C66" w:rsidTr="00ED0C66">
        <w:trPr>
          <w:jc w:val="center"/>
        </w:trPr>
        <w:tc>
          <w:tcPr>
            <w:tcW w:w="1196" w:type="dxa"/>
            <w:shd w:val="clear" w:color="auto" w:fill="auto"/>
          </w:tcPr>
          <w:p w:rsidR="00C42788" w:rsidRPr="00ED0C66" w:rsidRDefault="00C42788" w:rsidP="00CE13A0">
            <w:pPr>
              <w:pStyle w:val="1"/>
              <w:rPr>
                <w:b w:val="0"/>
              </w:rPr>
            </w:pPr>
            <w:r w:rsidRPr="00ED0C66">
              <w:rPr>
                <w:b w:val="0"/>
              </w:rPr>
              <w:t xml:space="preserve">поточні зобов’язання за розрахунками та інші </w:t>
            </w:r>
          </w:p>
        </w:tc>
        <w:tc>
          <w:tcPr>
            <w:tcW w:w="1196" w:type="dxa"/>
            <w:shd w:val="clear" w:color="auto" w:fill="auto"/>
          </w:tcPr>
          <w:p w:rsidR="00C42788" w:rsidRPr="00ED0C66" w:rsidRDefault="00C42788" w:rsidP="00CE13A0">
            <w:pPr>
              <w:pStyle w:val="1"/>
              <w:rPr>
                <w:b w:val="0"/>
              </w:rPr>
            </w:pPr>
            <w:r w:rsidRPr="00ED0C66">
              <w:rPr>
                <w:b w:val="0"/>
              </w:rPr>
              <w:t>11483,7</w:t>
            </w:r>
          </w:p>
        </w:tc>
        <w:tc>
          <w:tcPr>
            <w:tcW w:w="1196" w:type="dxa"/>
            <w:shd w:val="clear" w:color="auto" w:fill="auto"/>
          </w:tcPr>
          <w:p w:rsidR="00C42788" w:rsidRPr="00ED0C66" w:rsidRDefault="00C42788" w:rsidP="00CE13A0">
            <w:pPr>
              <w:pStyle w:val="1"/>
              <w:rPr>
                <w:b w:val="0"/>
              </w:rPr>
            </w:pPr>
            <w:r w:rsidRPr="00ED0C66">
              <w:rPr>
                <w:b w:val="0"/>
              </w:rPr>
              <w:t>44,1</w:t>
            </w:r>
          </w:p>
        </w:tc>
        <w:tc>
          <w:tcPr>
            <w:tcW w:w="1196" w:type="dxa"/>
            <w:shd w:val="clear" w:color="auto" w:fill="auto"/>
          </w:tcPr>
          <w:p w:rsidR="00C42788" w:rsidRPr="00ED0C66" w:rsidRDefault="00C42788" w:rsidP="00CE13A0">
            <w:pPr>
              <w:pStyle w:val="1"/>
              <w:rPr>
                <w:b w:val="0"/>
              </w:rPr>
            </w:pPr>
            <w:r w:rsidRPr="00ED0C66">
              <w:rPr>
                <w:b w:val="0"/>
              </w:rPr>
              <w:t>9959</w:t>
            </w:r>
          </w:p>
        </w:tc>
        <w:tc>
          <w:tcPr>
            <w:tcW w:w="1196" w:type="dxa"/>
            <w:shd w:val="clear" w:color="auto" w:fill="auto"/>
          </w:tcPr>
          <w:p w:rsidR="00C42788" w:rsidRPr="00ED0C66" w:rsidRDefault="00C42788" w:rsidP="00CE13A0">
            <w:pPr>
              <w:pStyle w:val="1"/>
              <w:rPr>
                <w:b w:val="0"/>
              </w:rPr>
            </w:pPr>
            <w:r w:rsidRPr="00ED0C66">
              <w:rPr>
                <w:b w:val="0"/>
              </w:rPr>
              <w:t>44,7</w:t>
            </w:r>
          </w:p>
        </w:tc>
        <w:tc>
          <w:tcPr>
            <w:tcW w:w="1197" w:type="dxa"/>
            <w:shd w:val="clear" w:color="auto" w:fill="auto"/>
          </w:tcPr>
          <w:p w:rsidR="00C42788" w:rsidRPr="00ED0C66" w:rsidRDefault="00C42788" w:rsidP="00CE13A0">
            <w:pPr>
              <w:pStyle w:val="1"/>
              <w:rPr>
                <w:b w:val="0"/>
              </w:rPr>
            </w:pPr>
            <w:r w:rsidRPr="00ED0C66">
              <w:rPr>
                <w:b w:val="0"/>
              </w:rPr>
              <w:t>(1524,7)</w:t>
            </w:r>
          </w:p>
        </w:tc>
        <w:tc>
          <w:tcPr>
            <w:tcW w:w="1197" w:type="dxa"/>
            <w:shd w:val="clear" w:color="auto" w:fill="auto"/>
          </w:tcPr>
          <w:p w:rsidR="00C42788" w:rsidRPr="00ED0C66" w:rsidRDefault="00C42788" w:rsidP="00CE13A0">
            <w:pPr>
              <w:pStyle w:val="1"/>
              <w:rPr>
                <w:b w:val="0"/>
              </w:rPr>
            </w:pPr>
            <w:r w:rsidRPr="00ED0C66">
              <w:rPr>
                <w:b w:val="0"/>
              </w:rPr>
              <w:t>0,6</w:t>
            </w:r>
          </w:p>
        </w:tc>
        <w:tc>
          <w:tcPr>
            <w:tcW w:w="1197" w:type="dxa"/>
            <w:shd w:val="clear" w:color="auto" w:fill="auto"/>
          </w:tcPr>
          <w:p w:rsidR="00C42788" w:rsidRPr="00ED0C66" w:rsidRDefault="00C42788" w:rsidP="00CE13A0">
            <w:pPr>
              <w:pStyle w:val="1"/>
              <w:rPr>
                <w:b w:val="0"/>
              </w:rPr>
            </w:pPr>
            <w:r w:rsidRPr="00ED0C66">
              <w:rPr>
                <w:b w:val="0"/>
              </w:rPr>
              <w:t>86,7</w:t>
            </w:r>
          </w:p>
        </w:tc>
      </w:tr>
      <w:tr w:rsidR="00C42788" w:rsidRPr="00ED0C66" w:rsidTr="00ED0C66">
        <w:trPr>
          <w:jc w:val="center"/>
        </w:trPr>
        <w:tc>
          <w:tcPr>
            <w:tcW w:w="1196" w:type="dxa"/>
            <w:shd w:val="clear" w:color="auto" w:fill="auto"/>
          </w:tcPr>
          <w:p w:rsidR="00C42788" w:rsidRPr="00ED0C66" w:rsidRDefault="00C42788" w:rsidP="00CE13A0">
            <w:pPr>
              <w:pStyle w:val="1"/>
              <w:rPr>
                <w:b w:val="0"/>
              </w:rPr>
            </w:pPr>
            <w:r w:rsidRPr="00ED0C66">
              <w:rPr>
                <w:b w:val="0"/>
              </w:rPr>
              <w:t>Доходи майбутніх періодів</w:t>
            </w:r>
          </w:p>
        </w:tc>
        <w:tc>
          <w:tcPr>
            <w:tcW w:w="1196" w:type="dxa"/>
            <w:shd w:val="clear" w:color="auto" w:fill="auto"/>
          </w:tcPr>
          <w:p w:rsidR="00C42788" w:rsidRPr="00ED0C66" w:rsidRDefault="00C42788" w:rsidP="00CE13A0">
            <w:pPr>
              <w:pStyle w:val="1"/>
              <w:rPr>
                <w:b w:val="0"/>
              </w:rPr>
            </w:pPr>
            <w:r w:rsidRPr="00ED0C66">
              <w:rPr>
                <w:b w:val="0"/>
              </w:rPr>
              <w:t>0,0</w:t>
            </w:r>
          </w:p>
        </w:tc>
        <w:tc>
          <w:tcPr>
            <w:tcW w:w="1196" w:type="dxa"/>
            <w:shd w:val="clear" w:color="auto" w:fill="auto"/>
          </w:tcPr>
          <w:p w:rsidR="00C42788" w:rsidRPr="00ED0C66" w:rsidRDefault="00C42788" w:rsidP="00CE13A0">
            <w:pPr>
              <w:pStyle w:val="1"/>
              <w:rPr>
                <w:b w:val="0"/>
              </w:rPr>
            </w:pPr>
          </w:p>
        </w:tc>
        <w:tc>
          <w:tcPr>
            <w:tcW w:w="1196" w:type="dxa"/>
            <w:shd w:val="clear" w:color="auto" w:fill="auto"/>
          </w:tcPr>
          <w:p w:rsidR="00C42788" w:rsidRPr="00ED0C66" w:rsidRDefault="00C42788" w:rsidP="00CE13A0">
            <w:pPr>
              <w:pStyle w:val="1"/>
              <w:rPr>
                <w:b w:val="0"/>
              </w:rPr>
            </w:pPr>
            <w:r w:rsidRPr="00ED0C66">
              <w:rPr>
                <w:b w:val="0"/>
              </w:rPr>
              <w:t>0,0</w:t>
            </w:r>
          </w:p>
        </w:tc>
        <w:tc>
          <w:tcPr>
            <w:tcW w:w="1196" w:type="dxa"/>
            <w:shd w:val="clear" w:color="auto" w:fill="auto"/>
          </w:tcPr>
          <w:p w:rsidR="00C42788" w:rsidRPr="00ED0C66" w:rsidRDefault="00C42788" w:rsidP="00CE13A0">
            <w:pPr>
              <w:pStyle w:val="1"/>
              <w:rPr>
                <w:b w:val="0"/>
              </w:rPr>
            </w:pPr>
          </w:p>
        </w:tc>
        <w:tc>
          <w:tcPr>
            <w:tcW w:w="1197" w:type="dxa"/>
            <w:shd w:val="clear" w:color="auto" w:fill="auto"/>
          </w:tcPr>
          <w:p w:rsidR="00C42788" w:rsidRPr="00ED0C66" w:rsidRDefault="00C42788" w:rsidP="00CE13A0">
            <w:pPr>
              <w:pStyle w:val="1"/>
              <w:rPr>
                <w:b w:val="0"/>
              </w:rPr>
            </w:pPr>
            <w:r w:rsidRPr="00ED0C66">
              <w:rPr>
                <w:b w:val="0"/>
              </w:rPr>
              <w:t>0,0</w:t>
            </w:r>
          </w:p>
        </w:tc>
        <w:tc>
          <w:tcPr>
            <w:tcW w:w="1197" w:type="dxa"/>
            <w:shd w:val="clear" w:color="auto" w:fill="auto"/>
          </w:tcPr>
          <w:p w:rsidR="00C42788" w:rsidRPr="00ED0C66" w:rsidRDefault="00C42788" w:rsidP="00CE13A0">
            <w:pPr>
              <w:pStyle w:val="1"/>
              <w:rPr>
                <w:b w:val="0"/>
              </w:rPr>
            </w:pPr>
          </w:p>
        </w:tc>
        <w:tc>
          <w:tcPr>
            <w:tcW w:w="1197" w:type="dxa"/>
            <w:shd w:val="clear" w:color="auto" w:fill="auto"/>
          </w:tcPr>
          <w:p w:rsidR="00C42788" w:rsidRPr="00ED0C66" w:rsidRDefault="00C42788" w:rsidP="00CE13A0">
            <w:pPr>
              <w:pStyle w:val="1"/>
              <w:rPr>
                <w:b w:val="0"/>
              </w:rPr>
            </w:pPr>
            <w:r w:rsidRPr="00ED0C66">
              <w:rPr>
                <w:b w:val="0"/>
              </w:rPr>
              <w:t>0,0</w:t>
            </w:r>
          </w:p>
        </w:tc>
      </w:tr>
      <w:tr w:rsidR="00C42788" w:rsidRPr="00ED0C66" w:rsidTr="00ED0C66">
        <w:trPr>
          <w:jc w:val="center"/>
        </w:trPr>
        <w:tc>
          <w:tcPr>
            <w:tcW w:w="1196" w:type="dxa"/>
            <w:shd w:val="clear" w:color="auto" w:fill="auto"/>
          </w:tcPr>
          <w:p w:rsidR="00C42788" w:rsidRPr="00ED0C66" w:rsidRDefault="00C42788" w:rsidP="00CE13A0">
            <w:pPr>
              <w:pStyle w:val="1"/>
              <w:rPr>
                <w:b w:val="0"/>
              </w:rPr>
            </w:pPr>
            <w:r w:rsidRPr="00ED0C66">
              <w:rPr>
                <w:b w:val="0"/>
              </w:rPr>
              <w:t>Всього</w:t>
            </w:r>
          </w:p>
        </w:tc>
        <w:tc>
          <w:tcPr>
            <w:tcW w:w="1196" w:type="dxa"/>
            <w:shd w:val="clear" w:color="auto" w:fill="auto"/>
          </w:tcPr>
          <w:p w:rsidR="00C42788" w:rsidRPr="00ED0C66" w:rsidRDefault="00C42788" w:rsidP="00CE13A0">
            <w:pPr>
              <w:pStyle w:val="1"/>
              <w:rPr>
                <w:b w:val="0"/>
              </w:rPr>
            </w:pPr>
            <w:r w:rsidRPr="00ED0C66">
              <w:rPr>
                <w:b w:val="0"/>
              </w:rPr>
              <w:t>26025,6</w:t>
            </w:r>
          </w:p>
        </w:tc>
        <w:tc>
          <w:tcPr>
            <w:tcW w:w="1196" w:type="dxa"/>
            <w:shd w:val="clear" w:color="auto" w:fill="auto"/>
          </w:tcPr>
          <w:p w:rsidR="00C42788" w:rsidRPr="00ED0C66" w:rsidRDefault="00C42788" w:rsidP="00CE13A0">
            <w:pPr>
              <w:pStyle w:val="1"/>
              <w:rPr>
                <w:b w:val="0"/>
              </w:rPr>
            </w:pPr>
            <w:r w:rsidRPr="00ED0C66">
              <w:rPr>
                <w:b w:val="0"/>
              </w:rPr>
              <w:t>100,0</w:t>
            </w:r>
          </w:p>
        </w:tc>
        <w:tc>
          <w:tcPr>
            <w:tcW w:w="1196" w:type="dxa"/>
            <w:shd w:val="clear" w:color="auto" w:fill="auto"/>
          </w:tcPr>
          <w:p w:rsidR="00C42788" w:rsidRPr="00ED0C66" w:rsidRDefault="00C42788" w:rsidP="00CE13A0">
            <w:pPr>
              <w:pStyle w:val="1"/>
              <w:rPr>
                <w:b w:val="0"/>
              </w:rPr>
            </w:pPr>
            <w:r w:rsidRPr="00ED0C66">
              <w:rPr>
                <w:b w:val="0"/>
              </w:rPr>
              <w:t>22264,6</w:t>
            </w:r>
          </w:p>
        </w:tc>
        <w:tc>
          <w:tcPr>
            <w:tcW w:w="1196" w:type="dxa"/>
            <w:shd w:val="clear" w:color="auto" w:fill="auto"/>
          </w:tcPr>
          <w:p w:rsidR="00C42788" w:rsidRPr="00ED0C66" w:rsidRDefault="00C42788" w:rsidP="00CE13A0">
            <w:pPr>
              <w:pStyle w:val="1"/>
              <w:rPr>
                <w:b w:val="0"/>
              </w:rPr>
            </w:pPr>
            <w:r w:rsidRPr="00ED0C66">
              <w:rPr>
                <w:b w:val="0"/>
              </w:rPr>
              <w:t>100,0</w:t>
            </w:r>
          </w:p>
        </w:tc>
        <w:tc>
          <w:tcPr>
            <w:tcW w:w="1197" w:type="dxa"/>
            <w:shd w:val="clear" w:color="auto" w:fill="auto"/>
          </w:tcPr>
          <w:p w:rsidR="00C42788" w:rsidRPr="00ED0C66" w:rsidRDefault="00C42788" w:rsidP="00CE13A0">
            <w:pPr>
              <w:pStyle w:val="1"/>
              <w:rPr>
                <w:b w:val="0"/>
              </w:rPr>
            </w:pPr>
            <w:r w:rsidRPr="00ED0C66">
              <w:rPr>
                <w:b w:val="0"/>
              </w:rPr>
              <w:t>(3761)</w:t>
            </w:r>
          </w:p>
        </w:tc>
        <w:tc>
          <w:tcPr>
            <w:tcW w:w="1197" w:type="dxa"/>
            <w:shd w:val="clear" w:color="auto" w:fill="auto"/>
          </w:tcPr>
          <w:p w:rsidR="00C42788" w:rsidRPr="00ED0C66" w:rsidRDefault="00C42788" w:rsidP="00CE13A0">
            <w:pPr>
              <w:pStyle w:val="1"/>
              <w:rPr>
                <w:b w:val="0"/>
              </w:rPr>
            </w:pPr>
            <w:r w:rsidRPr="00ED0C66">
              <w:rPr>
                <w:b w:val="0"/>
              </w:rPr>
              <w:t>0,0</w:t>
            </w:r>
          </w:p>
        </w:tc>
        <w:tc>
          <w:tcPr>
            <w:tcW w:w="1197" w:type="dxa"/>
            <w:shd w:val="clear" w:color="auto" w:fill="auto"/>
          </w:tcPr>
          <w:p w:rsidR="00C42788" w:rsidRPr="00ED0C66" w:rsidRDefault="00C42788" w:rsidP="00CE13A0">
            <w:pPr>
              <w:pStyle w:val="1"/>
              <w:rPr>
                <w:b w:val="0"/>
              </w:rPr>
            </w:pPr>
            <w:r w:rsidRPr="00ED0C66">
              <w:rPr>
                <w:b w:val="0"/>
              </w:rPr>
              <w:t>85,5</w:t>
            </w:r>
          </w:p>
        </w:tc>
      </w:tr>
    </w:tbl>
    <w:p w:rsidR="00C42788" w:rsidRPr="004640BB" w:rsidRDefault="00C42788" w:rsidP="00FE098A">
      <w:pPr>
        <w:spacing w:line="360" w:lineRule="auto"/>
        <w:ind w:firstLine="709"/>
        <w:jc w:val="both"/>
        <w:rPr>
          <w:sz w:val="28"/>
          <w:lang w:val="uk-UA"/>
        </w:rPr>
      </w:pPr>
    </w:p>
    <w:p w:rsidR="00545224" w:rsidRPr="004640BB" w:rsidRDefault="00545224" w:rsidP="00FE098A">
      <w:pPr>
        <w:spacing w:line="360" w:lineRule="auto"/>
        <w:ind w:firstLine="709"/>
        <w:jc w:val="both"/>
        <w:rPr>
          <w:sz w:val="28"/>
          <w:szCs w:val="28"/>
          <w:lang w:val="uk-UA"/>
        </w:rPr>
      </w:pPr>
      <w:r w:rsidRPr="004640BB">
        <w:rPr>
          <w:sz w:val="28"/>
          <w:szCs w:val="28"/>
          <w:lang w:val="uk-UA"/>
        </w:rPr>
        <w:t>Аналіз динаміки та структури позикового капіталу підприємства.</w:t>
      </w:r>
    </w:p>
    <w:p w:rsidR="0045536A" w:rsidRPr="004640BB" w:rsidRDefault="002B6E90" w:rsidP="00FE098A">
      <w:pPr>
        <w:spacing w:line="360" w:lineRule="auto"/>
        <w:ind w:firstLine="709"/>
        <w:jc w:val="both"/>
        <w:rPr>
          <w:sz w:val="28"/>
          <w:szCs w:val="28"/>
          <w:lang w:val="uk-UA"/>
        </w:rPr>
      </w:pPr>
      <w:r w:rsidRPr="004640BB">
        <w:rPr>
          <w:sz w:val="28"/>
          <w:szCs w:val="28"/>
          <w:lang w:val="uk-UA"/>
        </w:rPr>
        <w:t xml:space="preserve">За звітній період </w:t>
      </w:r>
      <w:r w:rsidR="0045536A" w:rsidRPr="004640BB">
        <w:rPr>
          <w:sz w:val="28"/>
          <w:szCs w:val="28"/>
          <w:lang w:val="uk-UA"/>
        </w:rPr>
        <w:t xml:space="preserve">загальна </w:t>
      </w:r>
      <w:r w:rsidRPr="004640BB">
        <w:rPr>
          <w:sz w:val="28"/>
          <w:szCs w:val="28"/>
          <w:lang w:val="uk-UA"/>
        </w:rPr>
        <w:t>сума позикових коштів зменшилася на 3761</w:t>
      </w:r>
      <w:r w:rsidR="0045536A" w:rsidRPr="004640BB">
        <w:rPr>
          <w:sz w:val="28"/>
          <w:szCs w:val="28"/>
          <w:lang w:val="uk-UA"/>
        </w:rPr>
        <w:t xml:space="preserve"> тис. грн. зменшилися всі пункти крім кредиторської заборгованості за товари, роботи та послуги. Кредиторська заборгованість за товари, роботи, послуги зросла на 180 тис. грн. (118,1%).Тобто підприємство використовує кошти, які йому не належать. Це сприяє тимчасовому покращенню фінансового стану підприємства, але якщо вони не затримуються на тривалий час в обігу і своєчасно повертаються. В іншому випадку виникає прострочена кредиторська</w:t>
      </w:r>
      <w:r w:rsidR="00CE13A0">
        <w:rPr>
          <w:sz w:val="28"/>
          <w:szCs w:val="28"/>
          <w:lang w:val="uk-UA"/>
        </w:rPr>
        <w:t xml:space="preserve"> </w:t>
      </w:r>
      <w:r w:rsidR="0045536A" w:rsidRPr="004640BB">
        <w:rPr>
          <w:sz w:val="28"/>
          <w:szCs w:val="28"/>
          <w:lang w:val="uk-UA"/>
        </w:rPr>
        <w:t>заборгованість.</w:t>
      </w:r>
    </w:p>
    <w:p w:rsidR="00FE098A" w:rsidRPr="004640BB" w:rsidRDefault="00CE13A0" w:rsidP="00FE098A">
      <w:pPr>
        <w:spacing w:line="360" w:lineRule="auto"/>
        <w:ind w:firstLine="709"/>
        <w:jc w:val="both"/>
        <w:rPr>
          <w:sz w:val="28"/>
          <w:szCs w:val="28"/>
          <w:lang w:val="uk-UA"/>
        </w:rPr>
      </w:pPr>
      <w:r>
        <w:rPr>
          <w:sz w:val="28"/>
          <w:szCs w:val="28"/>
          <w:lang w:val="uk-UA"/>
        </w:rPr>
        <w:br w:type="page"/>
      </w:r>
      <w:r w:rsidR="00C42788" w:rsidRPr="004640BB">
        <w:rPr>
          <w:sz w:val="28"/>
          <w:szCs w:val="28"/>
          <w:lang w:val="uk-UA"/>
        </w:rPr>
        <w:t xml:space="preserve">Таблиця </w:t>
      </w:r>
      <w:r w:rsidR="00376894" w:rsidRPr="004640BB">
        <w:rPr>
          <w:sz w:val="28"/>
          <w:szCs w:val="28"/>
          <w:lang w:val="uk-UA"/>
        </w:rPr>
        <w:t>2.5.3</w:t>
      </w:r>
      <w:r>
        <w:rPr>
          <w:sz w:val="28"/>
          <w:szCs w:val="28"/>
          <w:lang w:val="uk-UA"/>
        </w:rPr>
        <w:t xml:space="preserve"> </w:t>
      </w:r>
      <w:r w:rsidR="00C42788" w:rsidRPr="004640BB">
        <w:rPr>
          <w:sz w:val="28"/>
          <w:szCs w:val="28"/>
          <w:lang w:val="uk-UA"/>
        </w:rPr>
        <w:t>Аналіз динаміки та структури кредиторської заборгованості</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1159"/>
        <w:gridCol w:w="997"/>
        <w:gridCol w:w="997"/>
        <w:gridCol w:w="997"/>
        <w:gridCol w:w="997"/>
        <w:gridCol w:w="672"/>
        <w:gridCol w:w="1021"/>
      </w:tblGrid>
      <w:tr w:rsidR="00C42788" w:rsidRPr="00ED0C66" w:rsidTr="00ED0C66">
        <w:trPr>
          <w:jc w:val="center"/>
        </w:trPr>
        <w:tc>
          <w:tcPr>
            <w:tcW w:w="2448" w:type="dxa"/>
            <w:vMerge w:val="restart"/>
            <w:shd w:val="clear" w:color="auto" w:fill="auto"/>
          </w:tcPr>
          <w:p w:rsidR="00C42788" w:rsidRPr="00ED0C66" w:rsidRDefault="00C42788" w:rsidP="00CE13A0">
            <w:pPr>
              <w:pStyle w:val="1"/>
              <w:rPr>
                <w:b w:val="0"/>
              </w:rPr>
            </w:pPr>
            <w:r w:rsidRPr="00ED0C66">
              <w:rPr>
                <w:b w:val="0"/>
              </w:rPr>
              <w:t>Джерела кредиторської заборгованості</w:t>
            </w:r>
          </w:p>
        </w:tc>
        <w:tc>
          <w:tcPr>
            <w:tcW w:w="2340" w:type="dxa"/>
            <w:gridSpan w:val="2"/>
            <w:shd w:val="clear" w:color="auto" w:fill="auto"/>
          </w:tcPr>
          <w:p w:rsidR="00C42788" w:rsidRPr="00ED0C66" w:rsidRDefault="00C42788" w:rsidP="00CE13A0">
            <w:pPr>
              <w:pStyle w:val="1"/>
              <w:rPr>
                <w:b w:val="0"/>
              </w:rPr>
            </w:pPr>
            <w:r w:rsidRPr="00ED0C66">
              <w:rPr>
                <w:b w:val="0"/>
              </w:rPr>
              <w:t>На початок звітного періоду</w:t>
            </w:r>
          </w:p>
        </w:tc>
        <w:tc>
          <w:tcPr>
            <w:tcW w:w="2160" w:type="dxa"/>
            <w:gridSpan w:val="2"/>
            <w:shd w:val="clear" w:color="auto" w:fill="auto"/>
          </w:tcPr>
          <w:p w:rsidR="00C42788" w:rsidRPr="00ED0C66" w:rsidRDefault="00C42788" w:rsidP="00CE13A0">
            <w:pPr>
              <w:pStyle w:val="1"/>
              <w:rPr>
                <w:b w:val="0"/>
              </w:rPr>
            </w:pPr>
            <w:r w:rsidRPr="00ED0C66">
              <w:rPr>
                <w:b w:val="0"/>
              </w:rPr>
              <w:t>На кінець звітного періоду</w:t>
            </w:r>
          </w:p>
        </w:tc>
        <w:tc>
          <w:tcPr>
            <w:tcW w:w="2906" w:type="dxa"/>
            <w:gridSpan w:val="3"/>
            <w:shd w:val="clear" w:color="auto" w:fill="auto"/>
          </w:tcPr>
          <w:p w:rsidR="00C42788" w:rsidRPr="00ED0C66" w:rsidRDefault="00C42788" w:rsidP="00CE13A0">
            <w:pPr>
              <w:pStyle w:val="1"/>
              <w:rPr>
                <w:b w:val="0"/>
              </w:rPr>
            </w:pPr>
            <w:r w:rsidRPr="00ED0C66">
              <w:rPr>
                <w:b w:val="0"/>
              </w:rPr>
              <w:t>Відхилення (+,-)</w:t>
            </w:r>
          </w:p>
        </w:tc>
      </w:tr>
      <w:tr w:rsidR="00C42788" w:rsidRPr="00ED0C66" w:rsidTr="00ED0C66">
        <w:trPr>
          <w:cantSplit/>
          <w:trHeight w:val="1558"/>
          <w:jc w:val="center"/>
        </w:trPr>
        <w:tc>
          <w:tcPr>
            <w:tcW w:w="2448" w:type="dxa"/>
            <w:vMerge/>
            <w:shd w:val="clear" w:color="auto" w:fill="auto"/>
          </w:tcPr>
          <w:p w:rsidR="00C42788" w:rsidRPr="00ED0C66" w:rsidRDefault="00C42788" w:rsidP="00CE13A0">
            <w:pPr>
              <w:pStyle w:val="1"/>
              <w:rPr>
                <w:b w:val="0"/>
              </w:rPr>
            </w:pPr>
          </w:p>
        </w:tc>
        <w:tc>
          <w:tcPr>
            <w:tcW w:w="1260" w:type="dxa"/>
            <w:shd w:val="clear" w:color="auto" w:fill="auto"/>
            <w:textDirection w:val="btLr"/>
          </w:tcPr>
          <w:p w:rsidR="00C42788" w:rsidRPr="00ED0C66" w:rsidRDefault="00C42788" w:rsidP="00CE13A0">
            <w:pPr>
              <w:pStyle w:val="1"/>
              <w:rPr>
                <w:b w:val="0"/>
              </w:rPr>
            </w:pPr>
            <w:r w:rsidRPr="00ED0C66">
              <w:rPr>
                <w:b w:val="0"/>
              </w:rPr>
              <w:t>Сума тис. грн</w:t>
            </w:r>
          </w:p>
        </w:tc>
        <w:tc>
          <w:tcPr>
            <w:tcW w:w="1080" w:type="dxa"/>
            <w:shd w:val="clear" w:color="auto" w:fill="auto"/>
            <w:textDirection w:val="btLr"/>
          </w:tcPr>
          <w:p w:rsidR="00C42788" w:rsidRPr="00ED0C66" w:rsidRDefault="00C42788" w:rsidP="00CE13A0">
            <w:pPr>
              <w:pStyle w:val="1"/>
              <w:rPr>
                <w:b w:val="0"/>
              </w:rPr>
            </w:pPr>
            <w:r w:rsidRPr="00ED0C66">
              <w:rPr>
                <w:b w:val="0"/>
              </w:rPr>
              <w:t>Питома вага,%</w:t>
            </w:r>
          </w:p>
        </w:tc>
        <w:tc>
          <w:tcPr>
            <w:tcW w:w="1080" w:type="dxa"/>
            <w:shd w:val="clear" w:color="auto" w:fill="auto"/>
            <w:textDirection w:val="btLr"/>
          </w:tcPr>
          <w:p w:rsidR="00C42788" w:rsidRPr="00ED0C66" w:rsidRDefault="00C42788" w:rsidP="00CE13A0">
            <w:pPr>
              <w:pStyle w:val="1"/>
              <w:rPr>
                <w:b w:val="0"/>
              </w:rPr>
            </w:pPr>
            <w:r w:rsidRPr="00ED0C66">
              <w:rPr>
                <w:b w:val="0"/>
              </w:rPr>
              <w:t>Сума тис. грн</w:t>
            </w:r>
          </w:p>
        </w:tc>
        <w:tc>
          <w:tcPr>
            <w:tcW w:w="1080" w:type="dxa"/>
            <w:shd w:val="clear" w:color="auto" w:fill="auto"/>
            <w:textDirection w:val="btLr"/>
          </w:tcPr>
          <w:p w:rsidR="00C42788" w:rsidRPr="00ED0C66" w:rsidRDefault="00C42788" w:rsidP="00CE13A0">
            <w:pPr>
              <w:pStyle w:val="1"/>
              <w:rPr>
                <w:b w:val="0"/>
              </w:rPr>
            </w:pPr>
            <w:r w:rsidRPr="00ED0C66">
              <w:rPr>
                <w:b w:val="0"/>
              </w:rPr>
              <w:t>Питома вага,%</w:t>
            </w:r>
          </w:p>
        </w:tc>
        <w:tc>
          <w:tcPr>
            <w:tcW w:w="1080" w:type="dxa"/>
            <w:shd w:val="clear" w:color="auto" w:fill="auto"/>
            <w:textDirection w:val="btLr"/>
          </w:tcPr>
          <w:p w:rsidR="00C42788" w:rsidRPr="00ED0C66" w:rsidRDefault="00C42788" w:rsidP="00CE13A0">
            <w:pPr>
              <w:pStyle w:val="1"/>
              <w:rPr>
                <w:b w:val="0"/>
              </w:rPr>
            </w:pPr>
            <w:r w:rsidRPr="00ED0C66">
              <w:rPr>
                <w:b w:val="0"/>
              </w:rPr>
              <w:t>В сумі, тис. грн</w:t>
            </w:r>
          </w:p>
        </w:tc>
        <w:tc>
          <w:tcPr>
            <w:tcW w:w="720" w:type="dxa"/>
            <w:shd w:val="clear" w:color="auto" w:fill="auto"/>
            <w:textDirection w:val="btLr"/>
          </w:tcPr>
          <w:p w:rsidR="00C42788" w:rsidRPr="00ED0C66" w:rsidRDefault="00C42788" w:rsidP="00CE13A0">
            <w:pPr>
              <w:pStyle w:val="1"/>
              <w:rPr>
                <w:b w:val="0"/>
              </w:rPr>
            </w:pPr>
            <w:r w:rsidRPr="00ED0C66">
              <w:rPr>
                <w:b w:val="0"/>
              </w:rPr>
              <w:t>Відсоток %</w:t>
            </w:r>
          </w:p>
        </w:tc>
        <w:tc>
          <w:tcPr>
            <w:tcW w:w="1106" w:type="dxa"/>
            <w:shd w:val="clear" w:color="auto" w:fill="auto"/>
          </w:tcPr>
          <w:p w:rsidR="00C42788" w:rsidRPr="00ED0C66" w:rsidRDefault="00C42788" w:rsidP="00CE13A0">
            <w:pPr>
              <w:pStyle w:val="1"/>
              <w:rPr>
                <w:b w:val="0"/>
              </w:rPr>
            </w:pPr>
            <w:r w:rsidRPr="00ED0C66">
              <w:rPr>
                <w:b w:val="0"/>
              </w:rPr>
              <w:t>Темпи зростання, %</w:t>
            </w:r>
          </w:p>
        </w:tc>
      </w:tr>
      <w:tr w:rsidR="00C42788" w:rsidRPr="00ED0C66" w:rsidTr="00ED0C66">
        <w:trPr>
          <w:jc w:val="center"/>
        </w:trPr>
        <w:tc>
          <w:tcPr>
            <w:tcW w:w="2448" w:type="dxa"/>
            <w:shd w:val="clear" w:color="auto" w:fill="auto"/>
          </w:tcPr>
          <w:p w:rsidR="00C42788" w:rsidRPr="00ED0C66" w:rsidRDefault="00C42788" w:rsidP="00CE13A0">
            <w:pPr>
              <w:pStyle w:val="1"/>
              <w:rPr>
                <w:b w:val="0"/>
              </w:rPr>
            </w:pPr>
            <w:r w:rsidRPr="00ED0C66">
              <w:rPr>
                <w:b w:val="0"/>
              </w:rPr>
              <w:t>Кредиторська заборгованість за товари, роботи, послуги</w:t>
            </w:r>
          </w:p>
        </w:tc>
        <w:tc>
          <w:tcPr>
            <w:tcW w:w="1260" w:type="dxa"/>
            <w:shd w:val="clear" w:color="auto" w:fill="auto"/>
          </w:tcPr>
          <w:p w:rsidR="00C42788" w:rsidRPr="00ED0C66" w:rsidRDefault="00C42788" w:rsidP="00CE13A0">
            <w:pPr>
              <w:pStyle w:val="1"/>
              <w:rPr>
                <w:b w:val="0"/>
              </w:rPr>
            </w:pPr>
            <w:r w:rsidRPr="00ED0C66">
              <w:rPr>
                <w:b w:val="0"/>
              </w:rPr>
              <w:t>993,3</w:t>
            </w:r>
          </w:p>
        </w:tc>
        <w:tc>
          <w:tcPr>
            <w:tcW w:w="1080" w:type="dxa"/>
            <w:shd w:val="clear" w:color="auto" w:fill="auto"/>
          </w:tcPr>
          <w:p w:rsidR="00C42788" w:rsidRPr="00ED0C66" w:rsidRDefault="00C42788" w:rsidP="00CE13A0">
            <w:pPr>
              <w:pStyle w:val="1"/>
              <w:rPr>
                <w:b w:val="0"/>
              </w:rPr>
            </w:pPr>
            <w:r w:rsidRPr="00ED0C66">
              <w:rPr>
                <w:b w:val="0"/>
              </w:rPr>
              <w:t>8,0</w:t>
            </w:r>
          </w:p>
        </w:tc>
        <w:tc>
          <w:tcPr>
            <w:tcW w:w="1080" w:type="dxa"/>
            <w:shd w:val="clear" w:color="auto" w:fill="auto"/>
          </w:tcPr>
          <w:p w:rsidR="00C42788" w:rsidRPr="00ED0C66" w:rsidRDefault="00C42788" w:rsidP="00CE13A0">
            <w:pPr>
              <w:pStyle w:val="1"/>
              <w:rPr>
                <w:b w:val="0"/>
              </w:rPr>
            </w:pPr>
            <w:r w:rsidRPr="00ED0C66">
              <w:rPr>
                <w:b w:val="0"/>
              </w:rPr>
              <w:t>1173,3</w:t>
            </w:r>
          </w:p>
        </w:tc>
        <w:tc>
          <w:tcPr>
            <w:tcW w:w="1080" w:type="dxa"/>
            <w:shd w:val="clear" w:color="auto" w:fill="auto"/>
          </w:tcPr>
          <w:p w:rsidR="00C42788" w:rsidRPr="00ED0C66" w:rsidRDefault="00C42788" w:rsidP="00CE13A0">
            <w:pPr>
              <w:pStyle w:val="1"/>
              <w:rPr>
                <w:b w:val="0"/>
              </w:rPr>
            </w:pPr>
            <w:r w:rsidRPr="00ED0C66">
              <w:rPr>
                <w:b w:val="0"/>
              </w:rPr>
              <w:t>10,5</w:t>
            </w:r>
          </w:p>
        </w:tc>
        <w:tc>
          <w:tcPr>
            <w:tcW w:w="1080" w:type="dxa"/>
            <w:shd w:val="clear" w:color="auto" w:fill="auto"/>
          </w:tcPr>
          <w:p w:rsidR="00C42788" w:rsidRPr="00ED0C66" w:rsidRDefault="00C42788" w:rsidP="00CE13A0">
            <w:pPr>
              <w:pStyle w:val="1"/>
              <w:rPr>
                <w:b w:val="0"/>
              </w:rPr>
            </w:pPr>
            <w:r w:rsidRPr="00ED0C66">
              <w:rPr>
                <w:b w:val="0"/>
              </w:rPr>
              <w:t>180</w:t>
            </w:r>
          </w:p>
        </w:tc>
        <w:tc>
          <w:tcPr>
            <w:tcW w:w="720" w:type="dxa"/>
            <w:shd w:val="clear" w:color="auto" w:fill="auto"/>
          </w:tcPr>
          <w:p w:rsidR="00C42788" w:rsidRPr="00ED0C66" w:rsidRDefault="00C42788" w:rsidP="00CE13A0">
            <w:pPr>
              <w:pStyle w:val="1"/>
              <w:rPr>
                <w:b w:val="0"/>
              </w:rPr>
            </w:pPr>
            <w:r w:rsidRPr="00ED0C66">
              <w:rPr>
                <w:b w:val="0"/>
              </w:rPr>
              <w:t>2,6</w:t>
            </w:r>
          </w:p>
        </w:tc>
        <w:tc>
          <w:tcPr>
            <w:tcW w:w="1106" w:type="dxa"/>
            <w:shd w:val="clear" w:color="auto" w:fill="auto"/>
          </w:tcPr>
          <w:p w:rsidR="00C42788" w:rsidRPr="00ED0C66" w:rsidRDefault="00C42788" w:rsidP="00CE13A0">
            <w:pPr>
              <w:pStyle w:val="1"/>
              <w:rPr>
                <w:b w:val="0"/>
              </w:rPr>
            </w:pPr>
            <w:r w:rsidRPr="00ED0C66">
              <w:rPr>
                <w:b w:val="0"/>
              </w:rPr>
              <w:t>118</w:t>
            </w:r>
          </w:p>
        </w:tc>
      </w:tr>
      <w:tr w:rsidR="00C42788" w:rsidRPr="00ED0C66" w:rsidTr="00ED0C66">
        <w:trPr>
          <w:jc w:val="center"/>
        </w:trPr>
        <w:tc>
          <w:tcPr>
            <w:tcW w:w="2448" w:type="dxa"/>
            <w:shd w:val="clear" w:color="auto" w:fill="auto"/>
          </w:tcPr>
          <w:p w:rsidR="00C42788" w:rsidRPr="00ED0C66" w:rsidRDefault="00C42788" w:rsidP="00CE13A0">
            <w:pPr>
              <w:pStyle w:val="1"/>
              <w:rPr>
                <w:b w:val="0"/>
              </w:rPr>
            </w:pPr>
            <w:r w:rsidRPr="00ED0C66">
              <w:rPr>
                <w:b w:val="0"/>
              </w:rPr>
              <w:t>Поточні зобов’язання за розрахунками, в тому числі:</w:t>
            </w:r>
          </w:p>
        </w:tc>
        <w:tc>
          <w:tcPr>
            <w:tcW w:w="1260" w:type="dxa"/>
            <w:shd w:val="clear" w:color="auto" w:fill="auto"/>
          </w:tcPr>
          <w:p w:rsidR="00C42788" w:rsidRPr="00ED0C66" w:rsidRDefault="00C42788" w:rsidP="00CE13A0">
            <w:pPr>
              <w:pStyle w:val="1"/>
              <w:rPr>
                <w:b w:val="0"/>
              </w:rPr>
            </w:pPr>
          </w:p>
        </w:tc>
        <w:tc>
          <w:tcPr>
            <w:tcW w:w="1080" w:type="dxa"/>
            <w:shd w:val="clear" w:color="auto" w:fill="auto"/>
          </w:tcPr>
          <w:p w:rsidR="00C42788" w:rsidRPr="00ED0C66" w:rsidRDefault="00C42788" w:rsidP="00CE13A0">
            <w:pPr>
              <w:pStyle w:val="1"/>
              <w:rPr>
                <w:b w:val="0"/>
              </w:rPr>
            </w:pPr>
          </w:p>
        </w:tc>
        <w:tc>
          <w:tcPr>
            <w:tcW w:w="1080" w:type="dxa"/>
            <w:shd w:val="clear" w:color="auto" w:fill="auto"/>
          </w:tcPr>
          <w:p w:rsidR="00C42788" w:rsidRPr="00ED0C66" w:rsidRDefault="00C42788" w:rsidP="00CE13A0">
            <w:pPr>
              <w:pStyle w:val="1"/>
              <w:rPr>
                <w:b w:val="0"/>
              </w:rPr>
            </w:pPr>
          </w:p>
        </w:tc>
        <w:tc>
          <w:tcPr>
            <w:tcW w:w="1080" w:type="dxa"/>
            <w:shd w:val="clear" w:color="auto" w:fill="auto"/>
          </w:tcPr>
          <w:p w:rsidR="00C42788" w:rsidRPr="00ED0C66" w:rsidRDefault="00C42788" w:rsidP="00CE13A0">
            <w:pPr>
              <w:pStyle w:val="1"/>
              <w:rPr>
                <w:b w:val="0"/>
              </w:rPr>
            </w:pPr>
          </w:p>
        </w:tc>
        <w:tc>
          <w:tcPr>
            <w:tcW w:w="1080" w:type="dxa"/>
            <w:shd w:val="clear" w:color="auto" w:fill="auto"/>
          </w:tcPr>
          <w:p w:rsidR="00C42788" w:rsidRPr="00ED0C66" w:rsidRDefault="00C42788" w:rsidP="00CE13A0">
            <w:pPr>
              <w:pStyle w:val="1"/>
              <w:rPr>
                <w:b w:val="0"/>
              </w:rPr>
            </w:pPr>
          </w:p>
        </w:tc>
        <w:tc>
          <w:tcPr>
            <w:tcW w:w="720" w:type="dxa"/>
            <w:shd w:val="clear" w:color="auto" w:fill="auto"/>
          </w:tcPr>
          <w:p w:rsidR="00C42788" w:rsidRPr="00ED0C66" w:rsidRDefault="00C42788" w:rsidP="00CE13A0">
            <w:pPr>
              <w:pStyle w:val="1"/>
              <w:rPr>
                <w:b w:val="0"/>
              </w:rPr>
            </w:pPr>
          </w:p>
        </w:tc>
        <w:tc>
          <w:tcPr>
            <w:tcW w:w="1106" w:type="dxa"/>
            <w:shd w:val="clear" w:color="auto" w:fill="auto"/>
          </w:tcPr>
          <w:p w:rsidR="00C42788" w:rsidRPr="00ED0C66" w:rsidRDefault="00C42788" w:rsidP="00CE13A0">
            <w:pPr>
              <w:pStyle w:val="1"/>
              <w:rPr>
                <w:b w:val="0"/>
              </w:rPr>
            </w:pPr>
          </w:p>
        </w:tc>
      </w:tr>
      <w:tr w:rsidR="00C42788" w:rsidRPr="00ED0C66" w:rsidTr="00ED0C66">
        <w:trPr>
          <w:jc w:val="center"/>
        </w:trPr>
        <w:tc>
          <w:tcPr>
            <w:tcW w:w="2448" w:type="dxa"/>
            <w:shd w:val="clear" w:color="auto" w:fill="auto"/>
          </w:tcPr>
          <w:p w:rsidR="00C42788" w:rsidRPr="00ED0C66" w:rsidRDefault="00C42788" w:rsidP="00CE13A0">
            <w:pPr>
              <w:pStyle w:val="1"/>
              <w:rPr>
                <w:b w:val="0"/>
              </w:rPr>
            </w:pPr>
            <w:r w:rsidRPr="00ED0C66">
              <w:rPr>
                <w:b w:val="0"/>
              </w:rPr>
              <w:t>- з одержаних авансів</w:t>
            </w:r>
          </w:p>
        </w:tc>
        <w:tc>
          <w:tcPr>
            <w:tcW w:w="1260" w:type="dxa"/>
            <w:shd w:val="clear" w:color="auto" w:fill="auto"/>
          </w:tcPr>
          <w:p w:rsidR="00C42788" w:rsidRPr="00ED0C66" w:rsidRDefault="00C42788" w:rsidP="00CE13A0">
            <w:pPr>
              <w:pStyle w:val="1"/>
              <w:rPr>
                <w:b w:val="0"/>
              </w:rPr>
            </w:pPr>
            <w:r w:rsidRPr="00ED0C66">
              <w:rPr>
                <w:b w:val="0"/>
              </w:rPr>
              <w:t>0,0</w:t>
            </w:r>
          </w:p>
        </w:tc>
        <w:tc>
          <w:tcPr>
            <w:tcW w:w="1080" w:type="dxa"/>
            <w:shd w:val="clear" w:color="auto" w:fill="auto"/>
          </w:tcPr>
          <w:p w:rsidR="00C42788" w:rsidRPr="00ED0C66" w:rsidRDefault="00C42788" w:rsidP="00CE13A0">
            <w:pPr>
              <w:pStyle w:val="1"/>
              <w:rPr>
                <w:b w:val="0"/>
              </w:rPr>
            </w:pPr>
            <w:r w:rsidRPr="00ED0C66">
              <w:rPr>
                <w:b w:val="0"/>
              </w:rPr>
              <w:t>0,0</w:t>
            </w:r>
          </w:p>
        </w:tc>
        <w:tc>
          <w:tcPr>
            <w:tcW w:w="1080" w:type="dxa"/>
            <w:shd w:val="clear" w:color="auto" w:fill="auto"/>
          </w:tcPr>
          <w:p w:rsidR="00C42788" w:rsidRPr="00ED0C66" w:rsidRDefault="00C42788" w:rsidP="00CE13A0">
            <w:pPr>
              <w:pStyle w:val="1"/>
              <w:rPr>
                <w:b w:val="0"/>
              </w:rPr>
            </w:pPr>
            <w:r w:rsidRPr="00ED0C66">
              <w:rPr>
                <w:b w:val="0"/>
              </w:rPr>
              <w:t>242,8</w:t>
            </w:r>
          </w:p>
        </w:tc>
        <w:tc>
          <w:tcPr>
            <w:tcW w:w="1080" w:type="dxa"/>
            <w:shd w:val="clear" w:color="auto" w:fill="auto"/>
          </w:tcPr>
          <w:p w:rsidR="00C42788" w:rsidRPr="00ED0C66" w:rsidRDefault="00C42788" w:rsidP="00CE13A0">
            <w:pPr>
              <w:pStyle w:val="1"/>
              <w:rPr>
                <w:b w:val="0"/>
              </w:rPr>
            </w:pPr>
            <w:r w:rsidRPr="00ED0C66">
              <w:rPr>
                <w:b w:val="0"/>
              </w:rPr>
              <w:t>2,2</w:t>
            </w:r>
          </w:p>
        </w:tc>
        <w:tc>
          <w:tcPr>
            <w:tcW w:w="1080" w:type="dxa"/>
            <w:shd w:val="clear" w:color="auto" w:fill="auto"/>
          </w:tcPr>
          <w:p w:rsidR="00C42788" w:rsidRPr="00ED0C66" w:rsidRDefault="00C42788" w:rsidP="00CE13A0">
            <w:pPr>
              <w:pStyle w:val="1"/>
              <w:rPr>
                <w:b w:val="0"/>
              </w:rPr>
            </w:pPr>
            <w:r w:rsidRPr="00ED0C66">
              <w:rPr>
                <w:b w:val="0"/>
              </w:rPr>
              <w:t>242,8</w:t>
            </w:r>
          </w:p>
        </w:tc>
        <w:tc>
          <w:tcPr>
            <w:tcW w:w="720" w:type="dxa"/>
            <w:shd w:val="clear" w:color="auto" w:fill="auto"/>
          </w:tcPr>
          <w:p w:rsidR="00C42788" w:rsidRPr="00ED0C66" w:rsidRDefault="00C42788" w:rsidP="00CE13A0">
            <w:pPr>
              <w:pStyle w:val="1"/>
              <w:rPr>
                <w:b w:val="0"/>
              </w:rPr>
            </w:pPr>
            <w:r w:rsidRPr="00ED0C66">
              <w:rPr>
                <w:b w:val="0"/>
              </w:rPr>
              <w:t>2,2</w:t>
            </w:r>
          </w:p>
        </w:tc>
        <w:tc>
          <w:tcPr>
            <w:tcW w:w="1106" w:type="dxa"/>
            <w:shd w:val="clear" w:color="auto" w:fill="auto"/>
          </w:tcPr>
          <w:p w:rsidR="00C42788" w:rsidRPr="00ED0C66" w:rsidRDefault="00C42788" w:rsidP="00CE13A0">
            <w:pPr>
              <w:pStyle w:val="1"/>
              <w:rPr>
                <w:b w:val="0"/>
              </w:rPr>
            </w:pPr>
            <w:r w:rsidRPr="00ED0C66">
              <w:rPr>
                <w:b w:val="0"/>
              </w:rPr>
              <w:t>0,0</w:t>
            </w:r>
          </w:p>
        </w:tc>
      </w:tr>
      <w:tr w:rsidR="00C42788" w:rsidRPr="00ED0C66" w:rsidTr="00ED0C66">
        <w:trPr>
          <w:jc w:val="center"/>
        </w:trPr>
        <w:tc>
          <w:tcPr>
            <w:tcW w:w="2448" w:type="dxa"/>
            <w:shd w:val="clear" w:color="auto" w:fill="auto"/>
          </w:tcPr>
          <w:p w:rsidR="00C42788" w:rsidRPr="00ED0C66" w:rsidRDefault="00C42788" w:rsidP="00CE13A0">
            <w:pPr>
              <w:pStyle w:val="1"/>
              <w:rPr>
                <w:b w:val="0"/>
              </w:rPr>
            </w:pPr>
            <w:r w:rsidRPr="00ED0C66">
              <w:rPr>
                <w:b w:val="0"/>
              </w:rPr>
              <w:t>- з бюджетом</w:t>
            </w:r>
          </w:p>
        </w:tc>
        <w:tc>
          <w:tcPr>
            <w:tcW w:w="1260" w:type="dxa"/>
            <w:shd w:val="clear" w:color="auto" w:fill="auto"/>
          </w:tcPr>
          <w:p w:rsidR="00C42788" w:rsidRPr="00ED0C66" w:rsidRDefault="00C42788" w:rsidP="00CE13A0">
            <w:pPr>
              <w:pStyle w:val="1"/>
              <w:rPr>
                <w:b w:val="0"/>
              </w:rPr>
            </w:pPr>
            <w:r w:rsidRPr="00ED0C66">
              <w:rPr>
                <w:b w:val="0"/>
              </w:rPr>
              <w:t>0,0</w:t>
            </w:r>
          </w:p>
        </w:tc>
        <w:tc>
          <w:tcPr>
            <w:tcW w:w="1080" w:type="dxa"/>
            <w:shd w:val="clear" w:color="auto" w:fill="auto"/>
          </w:tcPr>
          <w:p w:rsidR="00C42788" w:rsidRPr="00ED0C66" w:rsidRDefault="00C42788" w:rsidP="00CE13A0">
            <w:pPr>
              <w:pStyle w:val="1"/>
              <w:rPr>
                <w:b w:val="0"/>
              </w:rPr>
            </w:pPr>
            <w:r w:rsidRPr="00ED0C66">
              <w:rPr>
                <w:b w:val="0"/>
              </w:rPr>
              <w:t>0,0</w:t>
            </w:r>
          </w:p>
        </w:tc>
        <w:tc>
          <w:tcPr>
            <w:tcW w:w="1080" w:type="dxa"/>
            <w:shd w:val="clear" w:color="auto" w:fill="auto"/>
          </w:tcPr>
          <w:p w:rsidR="00C42788" w:rsidRPr="00ED0C66" w:rsidRDefault="00C42788" w:rsidP="00CE13A0">
            <w:pPr>
              <w:pStyle w:val="1"/>
              <w:rPr>
                <w:b w:val="0"/>
              </w:rPr>
            </w:pPr>
            <w:r w:rsidRPr="00ED0C66">
              <w:rPr>
                <w:b w:val="0"/>
              </w:rPr>
              <w:t>2,4</w:t>
            </w:r>
          </w:p>
        </w:tc>
        <w:tc>
          <w:tcPr>
            <w:tcW w:w="1080" w:type="dxa"/>
            <w:shd w:val="clear" w:color="auto" w:fill="auto"/>
          </w:tcPr>
          <w:p w:rsidR="00C42788" w:rsidRPr="00ED0C66" w:rsidRDefault="00C42788" w:rsidP="00CE13A0">
            <w:pPr>
              <w:pStyle w:val="1"/>
              <w:rPr>
                <w:b w:val="0"/>
              </w:rPr>
            </w:pPr>
            <w:r w:rsidRPr="00ED0C66">
              <w:rPr>
                <w:b w:val="0"/>
              </w:rPr>
              <w:t>0,0</w:t>
            </w:r>
          </w:p>
        </w:tc>
        <w:tc>
          <w:tcPr>
            <w:tcW w:w="1080" w:type="dxa"/>
            <w:shd w:val="clear" w:color="auto" w:fill="auto"/>
          </w:tcPr>
          <w:p w:rsidR="00C42788" w:rsidRPr="00ED0C66" w:rsidRDefault="00C42788" w:rsidP="00CE13A0">
            <w:pPr>
              <w:pStyle w:val="1"/>
              <w:rPr>
                <w:b w:val="0"/>
              </w:rPr>
            </w:pPr>
            <w:r w:rsidRPr="00ED0C66">
              <w:rPr>
                <w:b w:val="0"/>
              </w:rPr>
              <w:t>2,4</w:t>
            </w:r>
          </w:p>
        </w:tc>
        <w:tc>
          <w:tcPr>
            <w:tcW w:w="720" w:type="dxa"/>
            <w:shd w:val="clear" w:color="auto" w:fill="auto"/>
          </w:tcPr>
          <w:p w:rsidR="00C42788" w:rsidRPr="00ED0C66" w:rsidRDefault="00C42788" w:rsidP="00CE13A0">
            <w:pPr>
              <w:pStyle w:val="1"/>
              <w:rPr>
                <w:b w:val="0"/>
              </w:rPr>
            </w:pPr>
            <w:r w:rsidRPr="00ED0C66">
              <w:rPr>
                <w:b w:val="0"/>
              </w:rPr>
              <w:t>0,0</w:t>
            </w:r>
          </w:p>
        </w:tc>
        <w:tc>
          <w:tcPr>
            <w:tcW w:w="1106" w:type="dxa"/>
            <w:shd w:val="clear" w:color="auto" w:fill="auto"/>
          </w:tcPr>
          <w:p w:rsidR="00C42788" w:rsidRPr="00ED0C66" w:rsidRDefault="00C42788" w:rsidP="00CE13A0">
            <w:pPr>
              <w:pStyle w:val="1"/>
              <w:rPr>
                <w:b w:val="0"/>
              </w:rPr>
            </w:pPr>
            <w:r w:rsidRPr="00ED0C66">
              <w:rPr>
                <w:b w:val="0"/>
              </w:rPr>
              <w:t>0,0</w:t>
            </w:r>
          </w:p>
        </w:tc>
      </w:tr>
      <w:tr w:rsidR="00C42788" w:rsidRPr="00ED0C66" w:rsidTr="00ED0C66">
        <w:trPr>
          <w:jc w:val="center"/>
        </w:trPr>
        <w:tc>
          <w:tcPr>
            <w:tcW w:w="2448" w:type="dxa"/>
            <w:shd w:val="clear" w:color="auto" w:fill="auto"/>
          </w:tcPr>
          <w:p w:rsidR="00C42788" w:rsidRPr="00ED0C66" w:rsidRDefault="00C42788" w:rsidP="00CE13A0">
            <w:pPr>
              <w:pStyle w:val="1"/>
              <w:rPr>
                <w:b w:val="0"/>
              </w:rPr>
            </w:pPr>
            <w:r w:rsidRPr="00ED0C66">
              <w:rPr>
                <w:b w:val="0"/>
              </w:rPr>
              <w:t>- з позабюджетних платежів</w:t>
            </w:r>
          </w:p>
        </w:tc>
        <w:tc>
          <w:tcPr>
            <w:tcW w:w="1260" w:type="dxa"/>
            <w:shd w:val="clear" w:color="auto" w:fill="auto"/>
          </w:tcPr>
          <w:p w:rsidR="00C42788" w:rsidRPr="00ED0C66" w:rsidRDefault="00C42788" w:rsidP="00CE13A0">
            <w:pPr>
              <w:pStyle w:val="1"/>
              <w:rPr>
                <w:b w:val="0"/>
              </w:rPr>
            </w:pPr>
            <w:r w:rsidRPr="00ED0C66">
              <w:rPr>
                <w:b w:val="0"/>
              </w:rPr>
              <w:t>0,0</w:t>
            </w:r>
          </w:p>
        </w:tc>
        <w:tc>
          <w:tcPr>
            <w:tcW w:w="1080" w:type="dxa"/>
            <w:shd w:val="clear" w:color="auto" w:fill="auto"/>
          </w:tcPr>
          <w:p w:rsidR="00C42788" w:rsidRPr="00ED0C66" w:rsidRDefault="00C42788" w:rsidP="00CE13A0">
            <w:pPr>
              <w:pStyle w:val="1"/>
              <w:rPr>
                <w:b w:val="0"/>
              </w:rPr>
            </w:pPr>
            <w:r w:rsidRPr="00ED0C66">
              <w:rPr>
                <w:b w:val="0"/>
              </w:rPr>
              <w:t>0,0</w:t>
            </w:r>
          </w:p>
        </w:tc>
        <w:tc>
          <w:tcPr>
            <w:tcW w:w="1080" w:type="dxa"/>
            <w:shd w:val="clear" w:color="auto" w:fill="auto"/>
          </w:tcPr>
          <w:p w:rsidR="00C42788" w:rsidRPr="00ED0C66" w:rsidRDefault="00C42788" w:rsidP="00CE13A0">
            <w:pPr>
              <w:pStyle w:val="1"/>
              <w:rPr>
                <w:b w:val="0"/>
              </w:rPr>
            </w:pPr>
            <w:r w:rsidRPr="00ED0C66">
              <w:rPr>
                <w:b w:val="0"/>
              </w:rPr>
              <w:t>0,0</w:t>
            </w:r>
          </w:p>
        </w:tc>
        <w:tc>
          <w:tcPr>
            <w:tcW w:w="1080" w:type="dxa"/>
            <w:shd w:val="clear" w:color="auto" w:fill="auto"/>
          </w:tcPr>
          <w:p w:rsidR="00C42788" w:rsidRPr="00ED0C66" w:rsidRDefault="00C42788" w:rsidP="00CE13A0">
            <w:pPr>
              <w:pStyle w:val="1"/>
              <w:rPr>
                <w:b w:val="0"/>
              </w:rPr>
            </w:pPr>
            <w:r w:rsidRPr="00ED0C66">
              <w:rPr>
                <w:b w:val="0"/>
              </w:rPr>
              <w:t>0,0</w:t>
            </w:r>
          </w:p>
        </w:tc>
        <w:tc>
          <w:tcPr>
            <w:tcW w:w="1080" w:type="dxa"/>
            <w:shd w:val="clear" w:color="auto" w:fill="auto"/>
          </w:tcPr>
          <w:p w:rsidR="00C42788" w:rsidRPr="00ED0C66" w:rsidRDefault="00C42788" w:rsidP="00CE13A0">
            <w:pPr>
              <w:pStyle w:val="1"/>
              <w:rPr>
                <w:b w:val="0"/>
              </w:rPr>
            </w:pPr>
            <w:r w:rsidRPr="00ED0C66">
              <w:rPr>
                <w:b w:val="0"/>
              </w:rPr>
              <w:t>0,0</w:t>
            </w:r>
          </w:p>
        </w:tc>
        <w:tc>
          <w:tcPr>
            <w:tcW w:w="720" w:type="dxa"/>
            <w:shd w:val="clear" w:color="auto" w:fill="auto"/>
          </w:tcPr>
          <w:p w:rsidR="00C42788" w:rsidRPr="00ED0C66" w:rsidRDefault="00C42788" w:rsidP="00CE13A0">
            <w:pPr>
              <w:pStyle w:val="1"/>
              <w:rPr>
                <w:b w:val="0"/>
              </w:rPr>
            </w:pPr>
            <w:r w:rsidRPr="00ED0C66">
              <w:rPr>
                <w:b w:val="0"/>
              </w:rPr>
              <w:t>0,0</w:t>
            </w:r>
          </w:p>
        </w:tc>
        <w:tc>
          <w:tcPr>
            <w:tcW w:w="1106" w:type="dxa"/>
            <w:shd w:val="clear" w:color="auto" w:fill="auto"/>
          </w:tcPr>
          <w:p w:rsidR="00C42788" w:rsidRPr="00ED0C66" w:rsidRDefault="00C42788" w:rsidP="00CE13A0">
            <w:pPr>
              <w:pStyle w:val="1"/>
              <w:rPr>
                <w:b w:val="0"/>
              </w:rPr>
            </w:pPr>
            <w:r w:rsidRPr="00ED0C66">
              <w:rPr>
                <w:b w:val="0"/>
              </w:rPr>
              <w:t>0,0</w:t>
            </w:r>
          </w:p>
        </w:tc>
      </w:tr>
      <w:tr w:rsidR="00C42788" w:rsidRPr="00ED0C66" w:rsidTr="00ED0C66">
        <w:trPr>
          <w:jc w:val="center"/>
        </w:trPr>
        <w:tc>
          <w:tcPr>
            <w:tcW w:w="2448" w:type="dxa"/>
            <w:shd w:val="clear" w:color="auto" w:fill="auto"/>
          </w:tcPr>
          <w:p w:rsidR="00C42788" w:rsidRPr="00ED0C66" w:rsidRDefault="00C42788" w:rsidP="00CE13A0">
            <w:pPr>
              <w:pStyle w:val="1"/>
              <w:rPr>
                <w:b w:val="0"/>
              </w:rPr>
            </w:pPr>
            <w:r w:rsidRPr="00ED0C66">
              <w:rPr>
                <w:b w:val="0"/>
              </w:rPr>
              <w:t>- зі страхування</w:t>
            </w:r>
          </w:p>
        </w:tc>
        <w:tc>
          <w:tcPr>
            <w:tcW w:w="1260" w:type="dxa"/>
            <w:shd w:val="clear" w:color="auto" w:fill="auto"/>
          </w:tcPr>
          <w:p w:rsidR="00C42788" w:rsidRPr="00ED0C66" w:rsidRDefault="00C42788" w:rsidP="00CE13A0">
            <w:pPr>
              <w:pStyle w:val="1"/>
              <w:rPr>
                <w:b w:val="0"/>
              </w:rPr>
            </w:pPr>
            <w:r w:rsidRPr="00ED0C66">
              <w:rPr>
                <w:b w:val="0"/>
              </w:rPr>
              <w:t>3,0</w:t>
            </w:r>
          </w:p>
        </w:tc>
        <w:tc>
          <w:tcPr>
            <w:tcW w:w="1080" w:type="dxa"/>
            <w:shd w:val="clear" w:color="auto" w:fill="auto"/>
          </w:tcPr>
          <w:p w:rsidR="00C42788" w:rsidRPr="00ED0C66" w:rsidRDefault="00C42788" w:rsidP="00CE13A0">
            <w:pPr>
              <w:pStyle w:val="1"/>
              <w:rPr>
                <w:b w:val="0"/>
              </w:rPr>
            </w:pPr>
            <w:r w:rsidRPr="00ED0C66">
              <w:rPr>
                <w:b w:val="0"/>
              </w:rPr>
              <w:t>0,0</w:t>
            </w:r>
          </w:p>
        </w:tc>
        <w:tc>
          <w:tcPr>
            <w:tcW w:w="1080" w:type="dxa"/>
            <w:shd w:val="clear" w:color="auto" w:fill="auto"/>
          </w:tcPr>
          <w:p w:rsidR="00C42788" w:rsidRPr="00ED0C66" w:rsidRDefault="00C42788" w:rsidP="00CE13A0">
            <w:pPr>
              <w:pStyle w:val="1"/>
              <w:rPr>
                <w:b w:val="0"/>
              </w:rPr>
            </w:pPr>
            <w:r w:rsidRPr="00ED0C66">
              <w:rPr>
                <w:b w:val="0"/>
              </w:rPr>
              <w:t>6,2</w:t>
            </w:r>
          </w:p>
        </w:tc>
        <w:tc>
          <w:tcPr>
            <w:tcW w:w="1080" w:type="dxa"/>
            <w:shd w:val="clear" w:color="auto" w:fill="auto"/>
          </w:tcPr>
          <w:p w:rsidR="00C42788" w:rsidRPr="00ED0C66" w:rsidRDefault="00C42788" w:rsidP="00CE13A0">
            <w:pPr>
              <w:pStyle w:val="1"/>
              <w:rPr>
                <w:b w:val="0"/>
              </w:rPr>
            </w:pPr>
            <w:r w:rsidRPr="00ED0C66">
              <w:rPr>
                <w:b w:val="0"/>
              </w:rPr>
              <w:t>0,1</w:t>
            </w:r>
          </w:p>
        </w:tc>
        <w:tc>
          <w:tcPr>
            <w:tcW w:w="1080" w:type="dxa"/>
            <w:shd w:val="clear" w:color="auto" w:fill="auto"/>
          </w:tcPr>
          <w:p w:rsidR="00C42788" w:rsidRPr="00ED0C66" w:rsidRDefault="00C42788" w:rsidP="00CE13A0">
            <w:pPr>
              <w:pStyle w:val="1"/>
              <w:rPr>
                <w:b w:val="0"/>
              </w:rPr>
            </w:pPr>
            <w:r w:rsidRPr="00ED0C66">
              <w:rPr>
                <w:b w:val="0"/>
              </w:rPr>
              <w:t>3,2</w:t>
            </w:r>
          </w:p>
        </w:tc>
        <w:tc>
          <w:tcPr>
            <w:tcW w:w="720" w:type="dxa"/>
            <w:shd w:val="clear" w:color="auto" w:fill="auto"/>
          </w:tcPr>
          <w:p w:rsidR="00C42788" w:rsidRPr="00ED0C66" w:rsidRDefault="00C42788" w:rsidP="00CE13A0">
            <w:pPr>
              <w:pStyle w:val="1"/>
              <w:rPr>
                <w:b w:val="0"/>
              </w:rPr>
            </w:pPr>
            <w:r w:rsidRPr="00ED0C66">
              <w:rPr>
                <w:b w:val="0"/>
              </w:rPr>
              <w:t>0,1</w:t>
            </w:r>
          </w:p>
        </w:tc>
        <w:tc>
          <w:tcPr>
            <w:tcW w:w="1106" w:type="dxa"/>
            <w:shd w:val="clear" w:color="auto" w:fill="auto"/>
          </w:tcPr>
          <w:p w:rsidR="00C42788" w:rsidRPr="00ED0C66" w:rsidRDefault="00C42788" w:rsidP="00CE13A0">
            <w:pPr>
              <w:pStyle w:val="1"/>
              <w:rPr>
                <w:b w:val="0"/>
              </w:rPr>
            </w:pPr>
            <w:r w:rsidRPr="00ED0C66">
              <w:rPr>
                <w:b w:val="0"/>
              </w:rPr>
              <w:t>206,1</w:t>
            </w:r>
          </w:p>
        </w:tc>
      </w:tr>
      <w:tr w:rsidR="00C42788" w:rsidRPr="00ED0C66" w:rsidTr="00ED0C66">
        <w:trPr>
          <w:jc w:val="center"/>
        </w:trPr>
        <w:tc>
          <w:tcPr>
            <w:tcW w:w="2448" w:type="dxa"/>
            <w:shd w:val="clear" w:color="auto" w:fill="auto"/>
          </w:tcPr>
          <w:p w:rsidR="00C42788" w:rsidRPr="00ED0C66" w:rsidRDefault="00C42788" w:rsidP="00CE13A0">
            <w:pPr>
              <w:pStyle w:val="1"/>
              <w:rPr>
                <w:b w:val="0"/>
              </w:rPr>
            </w:pPr>
            <w:r w:rsidRPr="00ED0C66">
              <w:rPr>
                <w:b w:val="0"/>
              </w:rPr>
              <w:t>- з оплати праці</w:t>
            </w:r>
          </w:p>
        </w:tc>
        <w:tc>
          <w:tcPr>
            <w:tcW w:w="1260" w:type="dxa"/>
            <w:shd w:val="clear" w:color="auto" w:fill="auto"/>
          </w:tcPr>
          <w:p w:rsidR="00C42788" w:rsidRPr="00ED0C66" w:rsidRDefault="00C42788" w:rsidP="00CE13A0">
            <w:pPr>
              <w:pStyle w:val="1"/>
              <w:rPr>
                <w:b w:val="0"/>
              </w:rPr>
            </w:pPr>
            <w:r w:rsidRPr="00ED0C66">
              <w:rPr>
                <w:b w:val="0"/>
              </w:rPr>
              <w:t>8,1</w:t>
            </w:r>
          </w:p>
        </w:tc>
        <w:tc>
          <w:tcPr>
            <w:tcW w:w="1080" w:type="dxa"/>
            <w:shd w:val="clear" w:color="auto" w:fill="auto"/>
          </w:tcPr>
          <w:p w:rsidR="00C42788" w:rsidRPr="00ED0C66" w:rsidRDefault="00C42788" w:rsidP="00CE13A0">
            <w:pPr>
              <w:pStyle w:val="1"/>
              <w:rPr>
                <w:b w:val="0"/>
              </w:rPr>
            </w:pPr>
            <w:r w:rsidRPr="00ED0C66">
              <w:rPr>
                <w:b w:val="0"/>
              </w:rPr>
              <w:t>0,1</w:t>
            </w:r>
          </w:p>
        </w:tc>
        <w:tc>
          <w:tcPr>
            <w:tcW w:w="1080" w:type="dxa"/>
            <w:shd w:val="clear" w:color="auto" w:fill="auto"/>
          </w:tcPr>
          <w:p w:rsidR="00C42788" w:rsidRPr="00ED0C66" w:rsidRDefault="00C42788" w:rsidP="00CE13A0">
            <w:pPr>
              <w:pStyle w:val="1"/>
              <w:rPr>
                <w:b w:val="0"/>
              </w:rPr>
            </w:pPr>
            <w:r w:rsidRPr="00ED0C66">
              <w:rPr>
                <w:b w:val="0"/>
              </w:rPr>
              <w:t>11,3</w:t>
            </w:r>
          </w:p>
        </w:tc>
        <w:tc>
          <w:tcPr>
            <w:tcW w:w="1080" w:type="dxa"/>
            <w:shd w:val="clear" w:color="auto" w:fill="auto"/>
          </w:tcPr>
          <w:p w:rsidR="00C42788" w:rsidRPr="00ED0C66" w:rsidRDefault="00C42788" w:rsidP="00CE13A0">
            <w:pPr>
              <w:pStyle w:val="1"/>
              <w:rPr>
                <w:b w:val="0"/>
              </w:rPr>
            </w:pPr>
            <w:r w:rsidRPr="00ED0C66">
              <w:rPr>
                <w:b w:val="0"/>
              </w:rPr>
              <w:t>0,1</w:t>
            </w:r>
          </w:p>
        </w:tc>
        <w:tc>
          <w:tcPr>
            <w:tcW w:w="1080" w:type="dxa"/>
            <w:shd w:val="clear" w:color="auto" w:fill="auto"/>
          </w:tcPr>
          <w:p w:rsidR="00C42788" w:rsidRPr="00ED0C66" w:rsidRDefault="00C42788" w:rsidP="00CE13A0">
            <w:pPr>
              <w:pStyle w:val="1"/>
              <w:rPr>
                <w:b w:val="0"/>
              </w:rPr>
            </w:pPr>
            <w:r w:rsidRPr="00ED0C66">
              <w:rPr>
                <w:b w:val="0"/>
              </w:rPr>
              <w:t>3,2</w:t>
            </w:r>
          </w:p>
        </w:tc>
        <w:tc>
          <w:tcPr>
            <w:tcW w:w="720" w:type="dxa"/>
            <w:shd w:val="clear" w:color="auto" w:fill="auto"/>
          </w:tcPr>
          <w:p w:rsidR="00C42788" w:rsidRPr="00ED0C66" w:rsidRDefault="00C42788" w:rsidP="00CE13A0">
            <w:pPr>
              <w:pStyle w:val="1"/>
              <w:rPr>
                <w:b w:val="0"/>
              </w:rPr>
            </w:pPr>
            <w:r w:rsidRPr="00ED0C66">
              <w:rPr>
                <w:b w:val="0"/>
              </w:rPr>
              <w:t>0,0</w:t>
            </w:r>
          </w:p>
        </w:tc>
        <w:tc>
          <w:tcPr>
            <w:tcW w:w="1106" w:type="dxa"/>
            <w:shd w:val="clear" w:color="auto" w:fill="auto"/>
          </w:tcPr>
          <w:p w:rsidR="00C42788" w:rsidRPr="00ED0C66" w:rsidRDefault="00C42788" w:rsidP="00CE13A0">
            <w:pPr>
              <w:pStyle w:val="1"/>
              <w:rPr>
                <w:b w:val="0"/>
              </w:rPr>
            </w:pPr>
            <w:r w:rsidRPr="00ED0C66">
              <w:rPr>
                <w:b w:val="0"/>
              </w:rPr>
              <w:t>139,5</w:t>
            </w:r>
          </w:p>
        </w:tc>
      </w:tr>
      <w:tr w:rsidR="00C42788" w:rsidRPr="00ED0C66" w:rsidTr="00ED0C66">
        <w:trPr>
          <w:jc w:val="center"/>
        </w:trPr>
        <w:tc>
          <w:tcPr>
            <w:tcW w:w="2448" w:type="dxa"/>
            <w:shd w:val="clear" w:color="auto" w:fill="auto"/>
          </w:tcPr>
          <w:p w:rsidR="00C42788" w:rsidRPr="00ED0C66" w:rsidRDefault="00C42788" w:rsidP="00CE13A0">
            <w:pPr>
              <w:pStyle w:val="1"/>
              <w:rPr>
                <w:b w:val="0"/>
              </w:rPr>
            </w:pPr>
            <w:r w:rsidRPr="00ED0C66">
              <w:rPr>
                <w:b w:val="0"/>
              </w:rPr>
              <w:t>- з учасниками</w:t>
            </w:r>
          </w:p>
        </w:tc>
        <w:tc>
          <w:tcPr>
            <w:tcW w:w="1260" w:type="dxa"/>
            <w:shd w:val="clear" w:color="auto" w:fill="auto"/>
          </w:tcPr>
          <w:p w:rsidR="00C42788" w:rsidRPr="00ED0C66" w:rsidRDefault="00C42788" w:rsidP="00CE13A0">
            <w:pPr>
              <w:pStyle w:val="1"/>
              <w:rPr>
                <w:b w:val="0"/>
              </w:rPr>
            </w:pPr>
            <w:r w:rsidRPr="00ED0C66">
              <w:rPr>
                <w:b w:val="0"/>
              </w:rPr>
              <w:t>4,0</w:t>
            </w:r>
          </w:p>
        </w:tc>
        <w:tc>
          <w:tcPr>
            <w:tcW w:w="1080" w:type="dxa"/>
            <w:shd w:val="clear" w:color="auto" w:fill="auto"/>
          </w:tcPr>
          <w:p w:rsidR="00C42788" w:rsidRPr="00ED0C66" w:rsidRDefault="00C42788" w:rsidP="00CE13A0">
            <w:pPr>
              <w:pStyle w:val="1"/>
              <w:rPr>
                <w:b w:val="0"/>
              </w:rPr>
            </w:pPr>
            <w:r w:rsidRPr="00ED0C66">
              <w:rPr>
                <w:b w:val="0"/>
              </w:rPr>
              <w:t>0,0</w:t>
            </w:r>
          </w:p>
        </w:tc>
        <w:tc>
          <w:tcPr>
            <w:tcW w:w="1080" w:type="dxa"/>
            <w:shd w:val="clear" w:color="auto" w:fill="auto"/>
          </w:tcPr>
          <w:p w:rsidR="00C42788" w:rsidRPr="00ED0C66" w:rsidRDefault="00C42788" w:rsidP="00CE13A0">
            <w:pPr>
              <w:pStyle w:val="1"/>
              <w:rPr>
                <w:b w:val="0"/>
              </w:rPr>
            </w:pPr>
            <w:r w:rsidRPr="00ED0C66">
              <w:rPr>
                <w:b w:val="0"/>
              </w:rPr>
              <w:t>4,0</w:t>
            </w:r>
          </w:p>
        </w:tc>
        <w:tc>
          <w:tcPr>
            <w:tcW w:w="1080" w:type="dxa"/>
            <w:shd w:val="clear" w:color="auto" w:fill="auto"/>
          </w:tcPr>
          <w:p w:rsidR="00C42788" w:rsidRPr="00ED0C66" w:rsidRDefault="00C42788" w:rsidP="00CE13A0">
            <w:pPr>
              <w:pStyle w:val="1"/>
              <w:rPr>
                <w:b w:val="0"/>
              </w:rPr>
            </w:pPr>
            <w:r w:rsidRPr="00ED0C66">
              <w:rPr>
                <w:b w:val="0"/>
              </w:rPr>
              <w:t>0,0</w:t>
            </w:r>
          </w:p>
        </w:tc>
        <w:tc>
          <w:tcPr>
            <w:tcW w:w="1080" w:type="dxa"/>
            <w:shd w:val="clear" w:color="auto" w:fill="auto"/>
          </w:tcPr>
          <w:p w:rsidR="00C42788" w:rsidRPr="00ED0C66" w:rsidRDefault="00C42788" w:rsidP="00CE13A0">
            <w:pPr>
              <w:pStyle w:val="1"/>
              <w:rPr>
                <w:b w:val="0"/>
              </w:rPr>
            </w:pPr>
            <w:r w:rsidRPr="00ED0C66">
              <w:rPr>
                <w:b w:val="0"/>
              </w:rPr>
              <w:t>0,0</w:t>
            </w:r>
          </w:p>
        </w:tc>
        <w:tc>
          <w:tcPr>
            <w:tcW w:w="720" w:type="dxa"/>
            <w:shd w:val="clear" w:color="auto" w:fill="auto"/>
          </w:tcPr>
          <w:p w:rsidR="00C42788" w:rsidRPr="00ED0C66" w:rsidRDefault="00C42788" w:rsidP="00CE13A0">
            <w:pPr>
              <w:pStyle w:val="1"/>
              <w:rPr>
                <w:b w:val="0"/>
              </w:rPr>
            </w:pPr>
            <w:r w:rsidRPr="00ED0C66">
              <w:rPr>
                <w:b w:val="0"/>
              </w:rPr>
              <w:t>0,0</w:t>
            </w:r>
          </w:p>
        </w:tc>
        <w:tc>
          <w:tcPr>
            <w:tcW w:w="1106" w:type="dxa"/>
            <w:shd w:val="clear" w:color="auto" w:fill="auto"/>
          </w:tcPr>
          <w:p w:rsidR="00C42788" w:rsidRPr="00ED0C66" w:rsidRDefault="00C42788" w:rsidP="00CE13A0">
            <w:pPr>
              <w:pStyle w:val="1"/>
              <w:rPr>
                <w:b w:val="0"/>
              </w:rPr>
            </w:pPr>
          </w:p>
        </w:tc>
      </w:tr>
      <w:tr w:rsidR="00C42788" w:rsidRPr="00ED0C66" w:rsidTr="00ED0C66">
        <w:trPr>
          <w:jc w:val="center"/>
        </w:trPr>
        <w:tc>
          <w:tcPr>
            <w:tcW w:w="2448" w:type="dxa"/>
            <w:shd w:val="clear" w:color="auto" w:fill="auto"/>
          </w:tcPr>
          <w:p w:rsidR="00C42788" w:rsidRPr="00ED0C66" w:rsidRDefault="00C42788" w:rsidP="00CE13A0">
            <w:pPr>
              <w:pStyle w:val="1"/>
              <w:rPr>
                <w:b w:val="0"/>
              </w:rPr>
            </w:pPr>
            <w:r w:rsidRPr="00ED0C66">
              <w:rPr>
                <w:b w:val="0"/>
              </w:rPr>
              <w:t>- із внутрішніх розрахунків</w:t>
            </w:r>
          </w:p>
        </w:tc>
        <w:tc>
          <w:tcPr>
            <w:tcW w:w="1260" w:type="dxa"/>
            <w:shd w:val="clear" w:color="auto" w:fill="auto"/>
          </w:tcPr>
          <w:p w:rsidR="00C42788" w:rsidRPr="00ED0C66" w:rsidRDefault="00C42788" w:rsidP="00CE13A0">
            <w:pPr>
              <w:pStyle w:val="1"/>
              <w:rPr>
                <w:b w:val="0"/>
              </w:rPr>
            </w:pPr>
            <w:r w:rsidRPr="00ED0C66">
              <w:rPr>
                <w:b w:val="0"/>
              </w:rPr>
              <w:t>0,0</w:t>
            </w:r>
          </w:p>
        </w:tc>
        <w:tc>
          <w:tcPr>
            <w:tcW w:w="1080" w:type="dxa"/>
            <w:shd w:val="clear" w:color="auto" w:fill="auto"/>
          </w:tcPr>
          <w:p w:rsidR="00C42788" w:rsidRPr="00ED0C66" w:rsidRDefault="00C42788" w:rsidP="00CE13A0">
            <w:pPr>
              <w:pStyle w:val="1"/>
              <w:rPr>
                <w:b w:val="0"/>
              </w:rPr>
            </w:pPr>
          </w:p>
        </w:tc>
        <w:tc>
          <w:tcPr>
            <w:tcW w:w="1080" w:type="dxa"/>
            <w:shd w:val="clear" w:color="auto" w:fill="auto"/>
          </w:tcPr>
          <w:p w:rsidR="00C42788" w:rsidRPr="00ED0C66" w:rsidRDefault="00C42788" w:rsidP="00CE13A0">
            <w:pPr>
              <w:pStyle w:val="1"/>
              <w:rPr>
                <w:b w:val="0"/>
              </w:rPr>
            </w:pPr>
            <w:r w:rsidRPr="00ED0C66">
              <w:rPr>
                <w:b w:val="0"/>
              </w:rPr>
              <w:t>0,0</w:t>
            </w:r>
          </w:p>
        </w:tc>
        <w:tc>
          <w:tcPr>
            <w:tcW w:w="1080" w:type="dxa"/>
            <w:shd w:val="clear" w:color="auto" w:fill="auto"/>
          </w:tcPr>
          <w:p w:rsidR="00C42788" w:rsidRPr="00ED0C66" w:rsidRDefault="00C42788" w:rsidP="00CE13A0">
            <w:pPr>
              <w:pStyle w:val="1"/>
              <w:rPr>
                <w:b w:val="0"/>
              </w:rPr>
            </w:pPr>
          </w:p>
        </w:tc>
        <w:tc>
          <w:tcPr>
            <w:tcW w:w="1080" w:type="dxa"/>
            <w:shd w:val="clear" w:color="auto" w:fill="auto"/>
          </w:tcPr>
          <w:p w:rsidR="00C42788" w:rsidRPr="00ED0C66" w:rsidRDefault="00C42788" w:rsidP="00CE13A0">
            <w:pPr>
              <w:pStyle w:val="1"/>
              <w:rPr>
                <w:b w:val="0"/>
              </w:rPr>
            </w:pPr>
            <w:r w:rsidRPr="00ED0C66">
              <w:rPr>
                <w:b w:val="0"/>
              </w:rPr>
              <w:t>0,0</w:t>
            </w:r>
          </w:p>
        </w:tc>
        <w:tc>
          <w:tcPr>
            <w:tcW w:w="720" w:type="dxa"/>
            <w:shd w:val="clear" w:color="auto" w:fill="auto"/>
          </w:tcPr>
          <w:p w:rsidR="00C42788" w:rsidRPr="00ED0C66" w:rsidRDefault="00C42788" w:rsidP="00CE13A0">
            <w:pPr>
              <w:pStyle w:val="1"/>
              <w:rPr>
                <w:b w:val="0"/>
              </w:rPr>
            </w:pPr>
            <w:r w:rsidRPr="00ED0C66">
              <w:rPr>
                <w:b w:val="0"/>
              </w:rPr>
              <w:t>0,0</w:t>
            </w:r>
          </w:p>
        </w:tc>
        <w:tc>
          <w:tcPr>
            <w:tcW w:w="1106" w:type="dxa"/>
            <w:shd w:val="clear" w:color="auto" w:fill="auto"/>
          </w:tcPr>
          <w:p w:rsidR="00C42788" w:rsidRPr="00ED0C66" w:rsidRDefault="00C42788" w:rsidP="00CE13A0">
            <w:pPr>
              <w:pStyle w:val="1"/>
              <w:rPr>
                <w:b w:val="0"/>
              </w:rPr>
            </w:pPr>
            <w:r w:rsidRPr="00ED0C66">
              <w:rPr>
                <w:b w:val="0"/>
              </w:rPr>
              <w:t>0,0</w:t>
            </w:r>
          </w:p>
        </w:tc>
      </w:tr>
      <w:tr w:rsidR="00C42788" w:rsidRPr="00ED0C66" w:rsidTr="00ED0C66">
        <w:trPr>
          <w:jc w:val="center"/>
        </w:trPr>
        <w:tc>
          <w:tcPr>
            <w:tcW w:w="2448" w:type="dxa"/>
            <w:shd w:val="clear" w:color="auto" w:fill="auto"/>
          </w:tcPr>
          <w:p w:rsidR="00C42788" w:rsidRPr="00ED0C66" w:rsidRDefault="00C42788" w:rsidP="00CE13A0">
            <w:pPr>
              <w:pStyle w:val="1"/>
              <w:rPr>
                <w:b w:val="0"/>
              </w:rPr>
            </w:pPr>
            <w:r w:rsidRPr="00ED0C66">
              <w:rPr>
                <w:b w:val="0"/>
              </w:rPr>
              <w:t xml:space="preserve">Інші поточні зобов’язання </w:t>
            </w:r>
          </w:p>
        </w:tc>
        <w:tc>
          <w:tcPr>
            <w:tcW w:w="1260" w:type="dxa"/>
            <w:shd w:val="clear" w:color="auto" w:fill="auto"/>
          </w:tcPr>
          <w:p w:rsidR="00C42788" w:rsidRPr="00ED0C66" w:rsidRDefault="00C42788" w:rsidP="00CE13A0">
            <w:pPr>
              <w:pStyle w:val="1"/>
              <w:rPr>
                <w:b w:val="0"/>
              </w:rPr>
            </w:pPr>
            <w:r w:rsidRPr="00ED0C66">
              <w:rPr>
                <w:b w:val="0"/>
              </w:rPr>
              <w:t>11468,6</w:t>
            </w:r>
          </w:p>
        </w:tc>
        <w:tc>
          <w:tcPr>
            <w:tcW w:w="1080" w:type="dxa"/>
            <w:shd w:val="clear" w:color="auto" w:fill="auto"/>
          </w:tcPr>
          <w:p w:rsidR="00C42788" w:rsidRPr="00ED0C66" w:rsidRDefault="00C42788" w:rsidP="00CE13A0">
            <w:pPr>
              <w:pStyle w:val="1"/>
              <w:rPr>
                <w:b w:val="0"/>
              </w:rPr>
            </w:pPr>
            <w:r w:rsidRPr="00ED0C66">
              <w:rPr>
                <w:b w:val="0"/>
              </w:rPr>
              <w:t>92,0</w:t>
            </w:r>
          </w:p>
        </w:tc>
        <w:tc>
          <w:tcPr>
            <w:tcW w:w="1080" w:type="dxa"/>
            <w:shd w:val="clear" w:color="auto" w:fill="auto"/>
          </w:tcPr>
          <w:p w:rsidR="00C42788" w:rsidRPr="00ED0C66" w:rsidRDefault="00C42788" w:rsidP="00CE13A0">
            <w:pPr>
              <w:pStyle w:val="1"/>
              <w:rPr>
                <w:b w:val="0"/>
              </w:rPr>
            </w:pPr>
            <w:r w:rsidRPr="00ED0C66">
              <w:rPr>
                <w:b w:val="0"/>
              </w:rPr>
              <w:t>9692,3</w:t>
            </w:r>
          </w:p>
        </w:tc>
        <w:tc>
          <w:tcPr>
            <w:tcW w:w="1080" w:type="dxa"/>
            <w:shd w:val="clear" w:color="auto" w:fill="auto"/>
          </w:tcPr>
          <w:p w:rsidR="00C42788" w:rsidRPr="00ED0C66" w:rsidRDefault="00C42788" w:rsidP="00CE13A0">
            <w:pPr>
              <w:pStyle w:val="1"/>
              <w:rPr>
                <w:b w:val="0"/>
              </w:rPr>
            </w:pPr>
            <w:r w:rsidRPr="00ED0C66">
              <w:rPr>
                <w:b w:val="0"/>
              </w:rPr>
              <w:t>87,1</w:t>
            </w:r>
          </w:p>
        </w:tc>
        <w:tc>
          <w:tcPr>
            <w:tcW w:w="1080" w:type="dxa"/>
            <w:shd w:val="clear" w:color="auto" w:fill="auto"/>
          </w:tcPr>
          <w:p w:rsidR="00C42788" w:rsidRPr="00ED0C66" w:rsidRDefault="00C42788" w:rsidP="00CE13A0">
            <w:pPr>
              <w:pStyle w:val="1"/>
              <w:rPr>
                <w:b w:val="0"/>
              </w:rPr>
            </w:pPr>
            <w:r w:rsidRPr="00ED0C66">
              <w:rPr>
                <w:b w:val="0"/>
              </w:rPr>
              <w:t>(1776,3)</w:t>
            </w:r>
          </w:p>
        </w:tc>
        <w:tc>
          <w:tcPr>
            <w:tcW w:w="720" w:type="dxa"/>
            <w:shd w:val="clear" w:color="auto" w:fill="auto"/>
          </w:tcPr>
          <w:p w:rsidR="00C42788" w:rsidRPr="00ED0C66" w:rsidRDefault="00C42788" w:rsidP="00CE13A0">
            <w:pPr>
              <w:pStyle w:val="1"/>
              <w:rPr>
                <w:b w:val="0"/>
              </w:rPr>
            </w:pPr>
            <w:r w:rsidRPr="00ED0C66">
              <w:rPr>
                <w:b w:val="0"/>
              </w:rPr>
              <w:t>(4,9)</w:t>
            </w:r>
          </w:p>
        </w:tc>
        <w:tc>
          <w:tcPr>
            <w:tcW w:w="1106" w:type="dxa"/>
            <w:shd w:val="clear" w:color="auto" w:fill="auto"/>
          </w:tcPr>
          <w:p w:rsidR="00C42788" w:rsidRPr="00ED0C66" w:rsidRDefault="00C42788" w:rsidP="00CE13A0">
            <w:pPr>
              <w:pStyle w:val="1"/>
              <w:rPr>
                <w:b w:val="0"/>
              </w:rPr>
            </w:pPr>
            <w:r w:rsidRPr="00ED0C66">
              <w:rPr>
                <w:b w:val="0"/>
              </w:rPr>
              <w:t>84,5</w:t>
            </w:r>
          </w:p>
        </w:tc>
      </w:tr>
      <w:tr w:rsidR="00C42788" w:rsidRPr="00ED0C66" w:rsidTr="00ED0C66">
        <w:trPr>
          <w:jc w:val="center"/>
        </w:trPr>
        <w:tc>
          <w:tcPr>
            <w:tcW w:w="2448" w:type="dxa"/>
            <w:shd w:val="clear" w:color="auto" w:fill="auto"/>
          </w:tcPr>
          <w:p w:rsidR="00C42788" w:rsidRPr="00ED0C66" w:rsidRDefault="00C42788" w:rsidP="00CE13A0">
            <w:pPr>
              <w:pStyle w:val="1"/>
              <w:rPr>
                <w:b w:val="0"/>
              </w:rPr>
            </w:pPr>
            <w:r w:rsidRPr="00ED0C66">
              <w:rPr>
                <w:b w:val="0"/>
              </w:rPr>
              <w:t>Всього кредиторської заборгованості</w:t>
            </w:r>
          </w:p>
        </w:tc>
        <w:tc>
          <w:tcPr>
            <w:tcW w:w="1260" w:type="dxa"/>
            <w:shd w:val="clear" w:color="auto" w:fill="auto"/>
          </w:tcPr>
          <w:p w:rsidR="00C42788" w:rsidRPr="00ED0C66" w:rsidRDefault="00C42788" w:rsidP="00CE13A0">
            <w:pPr>
              <w:pStyle w:val="1"/>
              <w:rPr>
                <w:b w:val="0"/>
              </w:rPr>
            </w:pPr>
            <w:r w:rsidRPr="00ED0C66">
              <w:rPr>
                <w:b w:val="0"/>
              </w:rPr>
              <w:t>12477,0</w:t>
            </w:r>
          </w:p>
        </w:tc>
        <w:tc>
          <w:tcPr>
            <w:tcW w:w="1080" w:type="dxa"/>
            <w:shd w:val="clear" w:color="auto" w:fill="auto"/>
          </w:tcPr>
          <w:p w:rsidR="00C42788" w:rsidRPr="00ED0C66" w:rsidRDefault="00C42788" w:rsidP="00CE13A0">
            <w:pPr>
              <w:pStyle w:val="1"/>
              <w:rPr>
                <w:b w:val="0"/>
              </w:rPr>
            </w:pPr>
            <w:r w:rsidRPr="00ED0C66">
              <w:rPr>
                <w:b w:val="0"/>
              </w:rPr>
              <w:t>100,0</w:t>
            </w:r>
          </w:p>
        </w:tc>
        <w:tc>
          <w:tcPr>
            <w:tcW w:w="1080" w:type="dxa"/>
            <w:shd w:val="clear" w:color="auto" w:fill="auto"/>
          </w:tcPr>
          <w:p w:rsidR="00C42788" w:rsidRPr="00ED0C66" w:rsidRDefault="00C42788" w:rsidP="00CE13A0">
            <w:pPr>
              <w:pStyle w:val="1"/>
              <w:rPr>
                <w:b w:val="0"/>
              </w:rPr>
            </w:pPr>
            <w:r w:rsidRPr="00ED0C66">
              <w:rPr>
                <w:b w:val="0"/>
              </w:rPr>
              <w:t>11132,3</w:t>
            </w:r>
          </w:p>
        </w:tc>
        <w:tc>
          <w:tcPr>
            <w:tcW w:w="1080" w:type="dxa"/>
            <w:shd w:val="clear" w:color="auto" w:fill="auto"/>
          </w:tcPr>
          <w:p w:rsidR="00C42788" w:rsidRPr="00ED0C66" w:rsidRDefault="00C42788" w:rsidP="00CE13A0">
            <w:pPr>
              <w:pStyle w:val="1"/>
              <w:rPr>
                <w:b w:val="0"/>
              </w:rPr>
            </w:pPr>
            <w:r w:rsidRPr="00ED0C66">
              <w:rPr>
                <w:b w:val="0"/>
              </w:rPr>
              <w:t>100,0</w:t>
            </w:r>
          </w:p>
        </w:tc>
        <w:tc>
          <w:tcPr>
            <w:tcW w:w="1080" w:type="dxa"/>
            <w:shd w:val="clear" w:color="auto" w:fill="auto"/>
          </w:tcPr>
          <w:p w:rsidR="00C42788" w:rsidRPr="00ED0C66" w:rsidRDefault="00C42788" w:rsidP="00CE13A0">
            <w:pPr>
              <w:pStyle w:val="1"/>
              <w:rPr>
                <w:b w:val="0"/>
              </w:rPr>
            </w:pPr>
            <w:r w:rsidRPr="00ED0C66">
              <w:rPr>
                <w:b w:val="0"/>
              </w:rPr>
              <w:t>(1344,7)</w:t>
            </w:r>
          </w:p>
        </w:tc>
        <w:tc>
          <w:tcPr>
            <w:tcW w:w="720" w:type="dxa"/>
            <w:shd w:val="clear" w:color="auto" w:fill="auto"/>
          </w:tcPr>
          <w:p w:rsidR="00C42788" w:rsidRPr="00ED0C66" w:rsidRDefault="00C42788" w:rsidP="00CE13A0">
            <w:pPr>
              <w:pStyle w:val="1"/>
              <w:rPr>
                <w:b w:val="0"/>
              </w:rPr>
            </w:pPr>
            <w:r w:rsidRPr="00ED0C66">
              <w:rPr>
                <w:b w:val="0"/>
              </w:rPr>
              <w:t>0,0</w:t>
            </w:r>
          </w:p>
        </w:tc>
        <w:tc>
          <w:tcPr>
            <w:tcW w:w="1106" w:type="dxa"/>
            <w:shd w:val="clear" w:color="auto" w:fill="auto"/>
          </w:tcPr>
          <w:p w:rsidR="00C42788" w:rsidRPr="00ED0C66" w:rsidRDefault="00C42788" w:rsidP="00CE13A0">
            <w:pPr>
              <w:pStyle w:val="1"/>
              <w:rPr>
                <w:b w:val="0"/>
              </w:rPr>
            </w:pPr>
            <w:r w:rsidRPr="00ED0C66">
              <w:rPr>
                <w:b w:val="0"/>
              </w:rPr>
              <w:t>89,2</w:t>
            </w:r>
          </w:p>
        </w:tc>
      </w:tr>
    </w:tbl>
    <w:p w:rsidR="005C4671" w:rsidRPr="004640BB" w:rsidRDefault="005C4671" w:rsidP="00FE098A">
      <w:pPr>
        <w:spacing w:line="360" w:lineRule="auto"/>
        <w:ind w:firstLine="709"/>
        <w:jc w:val="both"/>
        <w:rPr>
          <w:sz w:val="28"/>
          <w:szCs w:val="28"/>
          <w:lang w:val="uk-UA"/>
        </w:rPr>
      </w:pPr>
    </w:p>
    <w:p w:rsidR="00D9339D" w:rsidRPr="004640BB" w:rsidRDefault="007A3A1E" w:rsidP="00FE098A">
      <w:pPr>
        <w:shd w:val="clear" w:color="auto" w:fill="FFFFFF"/>
        <w:spacing w:line="360" w:lineRule="auto"/>
        <w:ind w:firstLine="709"/>
        <w:jc w:val="both"/>
        <w:rPr>
          <w:sz w:val="28"/>
          <w:lang w:val="uk-UA"/>
        </w:rPr>
      </w:pPr>
      <w:r w:rsidRPr="004640BB">
        <w:rPr>
          <w:sz w:val="28"/>
          <w:lang w:val="uk-UA"/>
        </w:rPr>
        <w:t>2.6</w:t>
      </w:r>
      <w:r w:rsidR="00D9339D" w:rsidRPr="004640BB">
        <w:rPr>
          <w:sz w:val="28"/>
          <w:lang w:val="uk-UA"/>
        </w:rPr>
        <w:t xml:space="preserve"> Аналіз ділов</w:t>
      </w:r>
      <w:r w:rsidR="002B0308" w:rsidRPr="004640BB">
        <w:rPr>
          <w:sz w:val="28"/>
          <w:lang w:val="uk-UA"/>
        </w:rPr>
        <w:t>ої активності підприємства</w:t>
      </w:r>
    </w:p>
    <w:p w:rsidR="00CE13A0" w:rsidRDefault="00CE13A0" w:rsidP="00FE098A">
      <w:pPr>
        <w:shd w:val="clear" w:color="auto" w:fill="FFFFFF"/>
        <w:spacing w:line="360" w:lineRule="auto"/>
        <w:ind w:firstLine="709"/>
        <w:jc w:val="both"/>
        <w:rPr>
          <w:sz w:val="28"/>
          <w:lang w:val="uk-UA"/>
        </w:rPr>
      </w:pPr>
    </w:p>
    <w:p w:rsidR="002B0308" w:rsidRPr="004640BB" w:rsidRDefault="002B0308" w:rsidP="00FE098A">
      <w:pPr>
        <w:shd w:val="clear" w:color="auto" w:fill="FFFFFF"/>
        <w:spacing w:line="360" w:lineRule="auto"/>
        <w:ind w:firstLine="709"/>
        <w:jc w:val="both"/>
        <w:rPr>
          <w:sz w:val="28"/>
          <w:lang w:val="uk-UA"/>
        </w:rPr>
      </w:pPr>
      <w:r w:rsidRPr="004640BB">
        <w:rPr>
          <w:sz w:val="28"/>
          <w:lang w:val="uk-UA"/>
        </w:rPr>
        <w:t>Аналіз ділової активності дозволяє проаналізувати ефективність основної діяльності підприємства, що характеризується швидкістю обертання фінансових ресурсів підприємства. Аналіз здійснюється за допомогою коефіцієнтів оборотності.</w:t>
      </w:r>
    </w:p>
    <w:p w:rsidR="00A1433E" w:rsidRPr="004640BB" w:rsidRDefault="002B0308" w:rsidP="00FE098A">
      <w:pPr>
        <w:shd w:val="clear" w:color="auto" w:fill="FFFFFF"/>
        <w:spacing w:line="360" w:lineRule="auto"/>
        <w:ind w:firstLine="709"/>
        <w:jc w:val="both"/>
        <w:rPr>
          <w:sz w:val="28"/>
          <w:lang w:val="uk-UA"/>
        </w:rPr>
      </w:pPr>
      <w:r w:rsidRPr="004640BB">
        <w:rPr>
          <w:sz w:val="28"/>
          <w:lang w:val="uk-UA"/>
        </w:rPr>
        <w:t>Коефіцієнти оборотності – система показників фінансової активності підприємства, яка характеризує наскільки швидко сформований капітал обертається в процесі його господарської діяльності.</w:t>
      </w:r>
    </w:p>
    <w:p w:rsidR="00FE098A" w:rsidRPr="004640BB" w:rsidRDefault="00FE098A" w:rsidP="00FE098A">
      <w:pPr>
        <w:spacing w:line="360" w:lineRule="auto"/>
        <w:ind w:firstLine="709"/>
        <w:jc w:val="both"/>
        <w:rPr>
          <w:sz w:val="28"/>
          <w:lang w:val="uk-UA"/>
        </w:rPr>
      </w:pPr>
    </w:p>
    <w:p w:rsidR="001D021D" w:rsidRPr="004640BB" w:rsidRDefault="001D021D" w:rsidP="00FE098A">
      <w:pPr>
        <w:spacing w:line="360" w:lineRule="auto"/>
        <w:ind w:firstLine="709"/>
        <w:jc w:val="both"/>
        <w:rPr>
          <w:sz w:val="28"/>
          <w:szCs w:val="28"/>
          <w:lang w:val="uk-UA"/>
        </w:rPr>
      </w:pPr>
      <w:r w:rsidRPr="004640BB">
        <w:rPr>
          <w:sz w:val="28"/>
          <w:szCs w:val="28"/>
          <w:lang w:val="uk-UA"/>
        </w:rPr>
        <w:t xml:space="preserve">Таблиця </w:t>
      </w:r>
      <w:r w:rsidR="007A3A1E" w:rsidRPr="004640BB">
        <w:rPr>
          <w:sz w:val="28"/>
          <w:szCs w:val="28"/>
          <w:lang w:val="uk-UA"/>
        </w:rPr>
        <w:t>2.6.1</w:t>
      </w:r>
      <w:r w:rsidR="00CE13A0">
        <w:rPr>
          <w:sz w:val="28"/>
          <w:szCs w:val="28"/>
          <w:lang w:val="uk-UA"/>
        </w:rPr>
        <w:t xml:space="preserve"> </w:t>
      </w:r>
      <w:r w:rsidRPr="004640BB">
        <w:rPr>
          <w:sz w:val="28"/>
          <w:szCs w:val="28"/>
          <w:lang w:val="uk-UA"/>
        </w:rPr>
        <w:t>Розрахунок показників ділової активності підприємства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6"/>
        <w:gridCol w:w="2193"/>
        <w:gridCol w:w="2030"/>
        <w:gridCol w:w="1373"/>
      </w:tblGrid>
      <w:tr w:rsidR="001D021D" w:rsidRPr="00ED0C66" w:rsidTr="00ED0C66">
        <w:trPr>
          <w:jc w:val="center"/>
        </w:trPr>
        <w:tc>
          <w:tcPr>
            <w:tcW w:w="3708" w:type="dxa"/>
            <w:shd w:val="clear" w:color="auto" w:fill="auto"/>
          </w:tcPr>
          <w:p w:rsidR="001D021D" w:rsidRPr="00ED0C66" w:rsidRDefault="001D021D" w:rsidP="00CE13A0">
            <w:pPr>
              <w:pStyle w:val="1"/>
              <w:rPr>
                <w:b w:val="0"/>
              </w:rPr>
            </w:pPr>
            <w:r w:rsidRPr="00ED0C66">
              <w:rPr>
                <w:b w:val="0"/>
              </w:rPr>
              <w:t xml:space="preserve">Показник </w:t>
            </w:r>
          </w:p>
        </w:tc>
        <w:tc>
          <w:tcPr>
            <w:tcW w:w="2340" w:type="dxa"/>
            <w:shd w:val="clear" w:color="auto" w:fill="auto"/>
          </w:tcPr>
          <w:p w:rsidR="001D021D" w:rsidRPr="00ED0C66" w:rsidRDefault="001D021D" w:rsidP="00CE13A0">
            <w:pPr>
              <w:pStyle w:val="1"/>
              <w:rPr>
                <w:b w:val="0"/>
              </w:rPr>
            </w:pPr>
            <w:r w:rsidRPr="00ED0C66">
              <w:rPr>
                <w:b w:val="0"/>
              </w:rPr>
              <w:t xml:space="preserve">Початок звітного періоду </w:t>
            </w:r>
          </w:p>
        </w:tc>
        <w:tc>
          <w:tcPr>
            <w:tcW w:w="2160" w:type="dxa"/>
            <w:shd w:val="clear" w:color="auto" w:fill="auto"/>
          </w:tcPr>
          <w:p w:rsidR="001D021D" w:rsidRPr="00ED0C66" w:rsidRDefault="001D021D" w:rsidP="00CE13A0">
            <w:pPr>
              <w:pStyle w:val="1"/>
              <w:rPr>
                <w:b w:val="0"/>
              </w:rPr>
            </w:pPr>
            <w:r w:rsidRPr="00ED0C66">
              <w:rPr>
                <w:b w:val="0"/>
              </w:rPr>
              <w:t>Кінець звітного періоду</w:t>
            </w:r>
          </w:p>
        </w:tc>
        <w:tc>
          <w:tcPr>
            <w:tcW w:w="1440" w:type="dxa"/>
            <w:shd w:val="clear" w:color="auto" w:fill="auto"/>
          </w:tcPr>
          <w:p w:rsidR="001D021D" w:rsidRPr="00ED0C66" w:rsidRDefault="001D021D" w:rsidP="00CE13A0">
            <w:pPr>
              <w:pStyle w:val="1"/>
              <w:rPr>
                <w:b w:val="0"/>
              </w:rPr>
            </w:pPr>
            <w:r w:rsidRPr="00ED0C66">
              <w:rPr>
                <w:b w:val="0"/>
              </w:rPr>
              <w:t>Зміна (+,-)</w:t>
            </w:r>
          </w:p>
        </w:tc>
      </w:tr>
      <w:tr w:rsidR="001D021D" w:rsidRPr="00ED0C66" w:rsidTr="00ED0C66">
        <w:trPr>
          <w:jc w:val="center"/>
        </w:trPr>
        <w:tc>
          <w:tcPr>
            <w:tcW w:w="3708" w:type="dxa"/>
            <w:shd w:val="clear" w:color="auto" w:fill="auto"/>
          </w:tcPr>
          <w:p w:rsidR="001D021D" w:rsidRPr="00ED0C66" w:rsidRDefault="001D021D" w:rsidP="00CE13A0">
            <w:pPr>
              <w:pStyle w:val="1"/>
              <w:rPr>
                <w:b w:val="0"/>
              </w:rPr>
            </w:pPr>
            <w:r w:rsidRPr="00ED0C66">
              <w:rPr>
                <w:b w:val="0"/>
              </w:rPr>
              <w:t>Коефіцієнт оборотності активів</w:t>
            </w:r>
          </w:p>
        </w:tc>
        <w:tc>
          <w:tcPr>
            <w:tcW w:w="2340" w:type="dxa"/>
            <w:shd w:val="clear" w:color="auto" w:fill="auto"/>
          </w:tcPr>
          <w:p w:rsidR="001D021D" w:rsidRPr="00ED0C66" w:rsidRDefault="008C58B3" w:rsidP="00CE13A0">
            <w:pPr>
              <w:pStyle w:val="1"/>
              <w:rPr>
                <w:b w:val="0"/>
              </w:rPr>
            </w:pPr>
            <w:r w:rsidRPr="00ED0C66">
              <w:rPr>
                <w:b w:val="0"/>
              </w:rPr>
              <w:t>0,2</w:t>
            </w:r>
          </w:p>
        </w:tc>
        <w:tc>
          <w:tcPr>
            <w:tcW w:w="2160" w:type="dxa"/>
            <w:shd w:val="clear" w:color="auto" w:fill="auto"/>
          </w:tcPr>
          <w:p w:rsidR="001D021D" w:rsidRPr="00ED0C66" w:rsidRDefault="008C58B3" w:rsidP="00CE13A0">
            <w:pPr>
              <w:pStyle w:val="1"/>
              <w:rPr>
                <w:b w:val="0"/>
              </w:rPr>
            </w:pPr>
            <w:r w:rsidRPr="00ED0C66">
              <w:rPr>
                <w:b w:val="0"/>
              </w:rPr>
              <w:t>0,3</w:t>
            </w:r>
          </w:p>
        </w:tc>
        <w:tc>
          <w:tcPr>
            <w:tcW w:w="1440" w:type="dxa"/>
            <w:shd w:val="clear" w:color="auto" w:fill="auto"/>
          </w:tcPr>
          <w:p w:rsidR="001D021D" w:rsidRPr="00ED0C66" w:rsidRDefault="008C58B3" w:rsidP="00CE13A0">
            <w:pPr>
              <w:pStyle w:val="1"/>
              <w:rPr>
                <w:b w:val="0"/>
              </w:rPr>
            </w:pPr>
            <w:r w:rsidRPr="00ED0C66">
              <w:rPr>
                <w:b w:val="0"/>
              </w:rPr>
              <w:t>0,1</w:t>
            </w:r>
          </w:p>
        </w:tc>
      </w:tr>
      <w:tr w:rsidR="001D021D" w:rsidRPr="00ED0C66" w:rsidTr="00ED0C66">
        <w:trPr>
          <w:jc w:val="center"/>
        </w:trPr>
        <w:tc>
          <w:tcPr>
            <w:tcW w:w="3708" w:type="dxa"/>
            <w:shd w:val="clear" w:color="auto" w:fill="auto"/>
          </w:tcPr>
          <w:p w:rsidR="001D021D" w:rsidRPr="00ED0C66" w:rsidRDefault="001D021D" w:rsidP="00CE13A0">
            <w:pPr>
              <w:pStyle w:val="1"/>
              <w:rPr>
                <w:b w:val="0"/>
              </w:rPr>
            </w:pPr>
            <w:r w:rsidRPr="00ED0C66">
              <w:rPr>
                <w:b w:val="0"/>
              </w:rPr>
              <w:t>Коефіцієнт оборотності оборотних активів</w:t>
            </w:r>
          </w:p>
        </w:tc>
        <w:tc>
          <w:tcPr>
            <w:tcW w:w="2340" w:type="dxa"/>
            <w:shd w:val="clear" w:color="auto" w:fill="auto"/>
          </w:tcPr>
          <w:p w:rsidR="001D021D" w:rsidRPr="00ED0C66" w:rsidRDefault="008C58B3" w:rsidP="00CE13A0">
            <w:pPr>
              <w:pStyle w:val="1"/>
              <w:rPr>
                <w:b w:val="0"/>
              </w:rPr>
            </w:pPr>
            <w:r w:rsidRPr="00ED0C66">
              <w:rPr>
                <w:b w:val="0"/>
              </w:rPr>
              <w:t>0,2</w:t>
            </w:r>
          </w:p>
        </w:tc>
        <w:tc>
          <w:tcPr>
            <w:tcW w:w="2160" w:type="dxa"/>
            <w:shd w:val="clear" w:color="auto" w:fill="auto"/>
          </w:tcPr>
          <w:p w:rsidR="001D021D" w:rsidRPr="00ED0C66" w:rsidRDefault="008C58B3" w:rsidP="00CE13A0">
            <w:pPr>
              <w:pStyle w:val="1"/>
              <w:rPr>
                <w:b w:val="0"/>
              </w:rPr>
            </w:pPr>
            <w:r w:rsidRPr="00ED0C66">
              <w:rPr>
                <w:b w:val="0"/>
              </w:rPr>
              <w:t>0,3</w:t>
            </w:r>
          </w:p>
        </w:tc>
        <w:tc>
          <w:tcPr>
            <w:tcW w:w="1440" w:type="dxa"/>
            <w:shd w:val="clear" w:color="auto" w:fill="auto"/>
          </w:tcPr>
          <w:p w:rsidR="001D021D" w:rsidRPr="00ED0C66" w:rsidRDefault="008C58B3" w:rsidP="00CE13A0">
            <w:pPr>
              <w:pStyle w:val="1"/>
              <w:rPr>
                <w:b w:val="0"/>
              </w:rPr>
            </w:pPr>
            <w:r w:rsidRPr="00ED0C66">
              <w:rPr>
                <w:b w:val="0"/>
              </w:rPr>
              <w:t>0,1</w:t>
            </w:r>
          </w:p>
        </w:tc>
      </w:tr>
      <w:tr w:rsidR="001D021D" w:rsidRPr="00ED0C66" w:rsidTr="00ED0C66">
        <w:trPr>
          <w:jc w:val="center"/>
        </w:trPr>
        <w:tc>
          <w:tcPr>
            <w:tcW w:w="3708" w:type="dxa"/>
            <w:shd w:val="clear" w:color="auto" w:fill="auto"/>
          </w:tcPr>
          <w:p w:rsidR="001D021D" w:rsidRPr="00ED0C66" w:rsidRDefault="001D021D" w:rsidP="00CE13A0">
            <w:pPr>
              <w:pStyle w:val="1"/>
              <w:rPr>
                <w:b w:val="0"/>
              </w:rPr>
            </w:pPr>
            <w:r w:rsidRPr="00ED0C66">
              <w:rPr>
                <w:b w:val="0"/>
              </w:rPr>
              <w:t>Коефіцієнт оборотності запасів</w:t>
            </w:r>
          </w:p>
        </w:tc>
        <w:tc>
          <w:tcPr>
            <w:tcW w:w="2340" w:type="dxa"/>
            <w:shd w:val="clear" w:color="auto" w:fill="auto"/>
          </w:tcPr>
          <w:p w:rsidR="001D021D" w:rsidRPr="00ED0C66" w:rsidRDefault="008C58B3" w:rsidP="00CE13A0">
            <w:pPr>
              <w:pStyle w:val="1"/>
              <w:rPr>
                <w:b w:val="0"/>
              </w:rPr>
            </w:pPr>
            <w:r w:rsidRPr="00ED0C66">
              <w:rPr>
                <w:b w:val="0"/>
              </w:rPr>
              <w:t>1,1</w:t>
            </w:r>
          </w:p>
        </w:tc>
        <w:tc>
          <w:tcPr>
            <w:tcW w:w="2160" w:type="dxa"/>
            <w:shd w:val="clear" w:color="auto" w:fill="auto"/>
          </w:tcPr>
          <w:p w:rsidR="001D021D" w:rsidRPr="00ED0C66" w:rsidRDefault="008C58B3" w:rsidP="00CE13A0">
            <w:pPr>
              <w:pStyle w:val="1"/>
              <w:rPr>
                <w:b w:val="0"/>
              </w:rPr>
            </w:pPr>
            <w:r w:rsidRPr="00ED0C66">
              <w:rPr>
                <w:b w:val="0"/>
              </w:rPr>
              <w:t>2,5</w:t>
            </w:r>
          </w:p>
        </w:tc>
        <w:tc>
          <w:tcPr>
            <w:tcW w:w="1440" w:type="dxa"/>
            <w:shd w:val="clear" w:color="auto" w:fill="auto"/>
          </w:tcPr>
          <w:p w:rsidR="001D021D" w:rsidRPr="00ED0C66" w:rsidRDefault="008C58B3" w:rsidP="00CE13A0">
            <w:pPr>
              <w:pStyle w:val="1"/>
              <w:rPr>
                <w:b w:val="0"/>
              </w:rPr>
            </w:pPr>
            <w:r w:rsidRPr="00ED0C66">
              <w:rPr>
                <w:b w:val="0"/>
              </w:rPr>
              <w:t>1,4</w:t>
            </w:r>
          </w:p>
        </w:tc>
      </w:tr>
      <w:tr w:rsidR="001D021D" w:rsidRPr="00ED0C66" w:rsidTr="00ED0C66">
        <w:trPr>
          <w:jc w:val="center"/>
        </w:trPr>
        <w:tc>
          <w:tcPr>
            <w:tcW w:w="3708" w:type="dxa"/>
            <w:shd w:val="clear" w:color="auto" w:fill="auto"/>
          </w:tcPr>
          <w:p w:rsidR="001D021D" w:rsidRPr="00ED0C66" w:rsidRDefault="001D021D" w:rsidP="00CE13A0">
            <w:pPr>
              <w:pStyle w:val="1"/>
              <w:rPr>
                <w:b w:val="0"/>
              </w:rPr>
            </w:pPr>
            <w:r w:rsidRPr="00ED0C66">
              <w:rPr>
                <w:b w:val="0"/>
              </w:rPr>
              <w:t>Коефіцієнт оборотності дебіторської заборгованості</w:t>
            </w:r>
          </w:p>
        </w:tc>
        <w:tc>
          <w:tcPr>
            <w:tcW w:w="2340" w:type="dxa"/>
            <w:shd w:val="clear" w:color="auto" w:fill="auto"/>
          </w:tcPr>
          <w:p w:rsidR="001D021D" w:rsidRPr="00ED0C66" w:rsidRDefault="008C58B3" w:rsidP="00CE13A0">
            <w:pPr>
              <w:pStyle w:val="1"/>
              <w:rPr>
                <w:b w:val="0"/>
              </w:rPr>
            </w:pPr>
            <w:r w:rsidRPr="00ED0C66">
              <w:rPr>
                <w:b w:val="0"/>
              </w:rPr>
              <w:t>0,3</w:t>
            </w:r>
          </w:p>
        </w:tc>
        <w:tc>
          <w:tcPr>
            <w:tcW w:w="2160" w:type="dxa"/>
            <w:shd w:val="clear" w:color="auto" w:fill="auto"/>
          </w:tcPr>
          <w:p w:rsidR="001D021D" w:rsidRPr="00ED0C66" w:rsidRDefault="008C58B3" w:rsidP="00CE13A0">
            <w:pPr>
              <w:pStyle w:val="1"/>
              <w:rPr>
                <w:b w:val="0"/>
              </w:rPr>
            </w:pPr>
            <w:r w:rsidRPr="00ED0C66">
              <w:rPr>
                <w:b w:val="0"/>
              </w:rPr>
              <w:t>0,4</w:t>
            </w:r>
          </w:p>
        </w:tc>
        <w:tc>
          <w:tcPr>
            <w:tcW w:w="1440" w:type="dxa"/>
            <w:shd w:val="clear" w:color="auto" w:fill="auto"/>
          </w:tcPr>
          <w:p w:rsidR="001D021D" w:rsidRPr="00ED0C66" w:rsidRDefault="008C58B3" w:rsidP="00CE13A0">
            <w:pPr>
              <w:pStyle w:val="1"/>
              <w:rPr>
                <w:b w:val="0"/>
              </w:rPr>
            </w:pPr>
            <w:r w:rsidRPr="00ED0C66">
              <w:rPr>
                <w:b w:val="0"/>
              </w:rPr>
              <w:t>0,1</w:t>
            </w:r>
          </w:p>
        </w:tc>
      </w:tr>
      <w:tr w:rsidR="001D021D" w:rsidRPr="00ED0C66" w:rsidTr="00ED0C66">
        <w:trPr>
          <w:jc w:val="center"/>
        </w:trPr>
        <w:tc>
          <w:tcPr>
            <w:tcW w:w="3708" w:type="dxa"/>
            <w:shd w:val="clear" w:color="auto" w:fill="auto"/>
          </w:tcPr>
          <w:p w:rsidR="001D021D" w:rsidRPr="00ED0C66" w:rsidRDefault="001D021D" w:rsidP="00CE13A0">
            <w:pPr>
              <w:pStyle w:val="1"/>
              <w:rPr>
                <w:b w:val="0"/>
              </w:rPr>
            </w:pPr>
            <w:r w:rsidRPr="00ED0C66">
              <w:rPr>
                <w:b w:val="0"/>
              </w:rPr>
              <w:t>Коефіцієнт оборотності кредиторської заборгованості</w:t>
            </w:r>
          </w:p>
        </w:tc>
        <w:tc>
          <w:tcPr>
            <w:tcW w:w="2340" w:type="dxa"/>
            <w:shd w:val="clear" w:color="auto" w:fill="auto"/>
          </w:tcPr>
          <w:p w:rsidR="001D021D" w:rsidRPr="00ED0C66" w:rsidRDefault="008C58B3" w:rsidP="00CE13A0">
            <w:pPr>
              <w:pStyle w:val="1"/>
              <w:rPr>
                <w:b w:val="0"/>
              </w:rPr>
            </w:pPr>
            <w:r w:rsidRPr="00ED0C66">
              <w:rPr>
                <w:b w:val="0"/>
              </w:rPr>
              <w:t>0,2</w:t>
            </w:r>
          </w:p>
        </w:tc>
        <w:tc>
          <w:tcPr>
            <w:tcW w:w="2160" w:type="dxa"/>
            <w:shd w:val="clear" w:color="auto" w:fill="auto"/>
          </w:tcPr>
          <w:p w:rsidR="001D021D" w:rsidRPr="00ED0C66" w:rsidRDefault="008C58B3" w:rsidP="00CE13A0">
            <w:pPr>
              <w:pStyle w:val="1"/>
              <w:rPr>
                <w:b w:val="0"/>
              </w:rPr>
            </w:pPr>
            <w:r w:rsidRPr="00ED0C66">
              <w:rPr>
                <w:b w:val="0"/>
              </w:rPr>
              <w:t>0,3</w:t>
            </w:r>
          </w:p>
        </w:tc>
        <w:tc>
          <w:tcPr>
            <w:tcW w:w="1440" w:type="dxa"/>
            <w:shd w:val="clear" w:color="auto" w:fill="auto"/>
          </w:tcPr>
          <w:p w:rsidR="001D021D" w:rsidRPr="00ED0C66" w:rsidRDefault="008C58B3" w:rsidP="00CE13A0">
            <w:pPr>
              <w:pStyle w:val="1"/>
              <w:rPr>
                <w:b w:val="0"/>
              </w:rPr>
            </w:pPr>
            <w:r w:rsidRPr="00ED0C66">
              <w:rPr>
                <w:b w:val="0"/>
              </w:rPr>
              <w:t>0,1</w:t>
            </w:r>
          </w:p>
        </w:tc>
      </w:tr>
      <w:tr w:rsidR="001D021D" w:rsidRPr="00ED0C66" w:rsidTr="00ED0C66">
        <w:trPr>
          <w:jc w:val="center"/>
        </w:trPr>
        <w:tc>
          <w:tcPr>
            <w:tcW w:w="3708" w:type="dxa"/>
            <w:shd w:val="clear" w:color="auto" w:fill="auto"/>
          </w:tcPr>
          <w:p w:rsidR="001D021D" w:rsidRPr="00ED0C66" w:rsidRDefault="001D021D" w:rsidP="00CE13A0">
            <w:pPr>
              <w:pStyle w:val="1"/>
              <w:rPr>
                <w:b w:val="0"/>
              </w:rPr>
            </w:pPr>
            <w:r w:rsidRPr="00ED0C66">
              <w:rPr>
                <w:b w:val="0"/>
              </w:rPr>
              <w:t xml:space="preserve">Фондовіддача основних засобів та інших необоротних активів </w:t>
            </w:r>
          </w:p>
        </w:tc>
        <w:tc>
          <w:tcPr>
            <w:tcW w:w="2340" w:type="dxa"/>
            <w:shd w:val="clear" w:color="auto" w:fill="auto"/>
          </w:tcPr>
          <w:p w:rsidR="001D021D" w:rsidRPr="00ED0C66" w:rsidRDefault="008C58B3" w:rsidP="00CE13A0">
            <w:pPr>
              <w:pStyle w:val="1"/>
              <w:rPr>
                <w:b w:val="0"/>
              </w:rPr>
            </w:pPr>
            <w:r w:rsidRPr="00ED0C66">
              <w:rPr>
                <w:b w:val="0"/>
              </w:rPr>
              <w:t>8,1</w:t>
            </w:r>
          </w:p>
        </w:tc>
        <w:tc>
          <w:tcPr>
            <w:tcW w:w="2160" w:type="dxa"/>
            <w:shd w:val="clear" w:color="auto" w:fill="auto"/>
          </w:tcPr>
          <w:p w:rsidR="001D021D" w:rsidRPr="00ED0C66" w:rsidRDefault="008C58B3" w:rsidP="00CE13A0">
            <w:pPr>
              <w:pStyle w:val="1"/>
              <w:rPr>
                <w:b w:val="0"/>
              </w:rPr>
            </w:pPr>
            <w:r w:rsidRPr="00ED0C66">
              <w:rPr>
                <w:b w:val="0"/>
              </w:rPr>
              <w:t>11,2</w:t>
            </w:r>
          </w:p>
        </w:tc>
        <w:tc>
          <w:tcPr>
            <w:tcW w:w="1440" w:type="dxa"/>
            <w:shd w:val="clear" w:color="auto" w:fill="auto"/>
          </w:tcPr>
          <w:p w:rsidR="001D021D" w:rsidRPr="00ED0C66" w:rsidRDefault="008C58B3" w:rsidP="00CE13A0">
            <w:pPr>
              <w:pStyle w:val="1"/>
              <w:rPr>
                <w:b w:val="0"/>
              </w:rPr>
            </w:pPr>
            <w:r w:rsidRPr="00ED0C66">
              <w:rPr>
                <w:b w:val="0"/>
              </w:rPr>
              <w:t>3,1</w:t>
            </w:r>
          </w:p>
        </w:tc>
      </w:tr>
      <w:tr w:rsidR="001D021D" w:rsidRPr="00ED0C66" w:rsidTr="00ED0C66">
        <w:trPr>
          <w:jc w:val="center"/>
        </w:trPr>
        <w:tc>
          <w:tcPr>
            <w:tcW w:w="3708" w:type="dxa"/>
            <w:shd w:val="clear" w:color="auto" w:fill="auto"/>
          </w:tcPr>
          <w:p w:rsidR="001D021D" w:rsidRPr="00ED0C66" w:rsidRDefault="001D021D" w:rsidP="00CE13A0">
            <w:pPr>
              <w:pStyle w:val="1"/>
              <w:rPr>
                <w:b w:val="0"/>
              </w:rPr>
            </w:pPr>
            <w:r w:rsidRPr="00ED0C66">
              <w:rPr>
                <w:b w:val="0"/>
              </w:rPr>
              <w:t>Коефіцієнт оборотності власного капіталу</w:t>
            </w:r>
          </w:p>
        </w:tc>
        <w:tc>
          <w:tcPr>
            <w:tcW w:w="2340" w:type="dxa"/>
            <w:shd w:val="clear" w:color="auto" w:fill="auto"/>
          </w:tcPr>
          <w:p w:rsidR="001D021D" w:rsidRPr="00ED0C66" w:rsidRDefault="008C58B3" w:rsidP="00CE13A0">
            <w:pPr>
              <w:pStyle w:val="1"/>
              <w:rPr>
                <w:b w:val="0"/>
              </w:rPr>
            </w:pPr>
            <w:r w:rsidRPr="00ED0C66">
              <w:rPr>
                <w:b w:val="0"/>
              </w:rPr>
              <w:t>1,6</w:t>
            </w:r>
          </w:p>
        </w:tc>
        <w:tc>
          <w:tcPr>
            <w:tcW w:w="2160" w:type="dxa"/>
            <w:shd w:val="clear" w:color="auto" w:fill="auto"/>
          </w:tcPr>
          <w:p w:rsidR="001D021D" w:rsidRPr="00ED0C66" w:rsidRDefault="008C58B3" w:rsidP="00CE13A0">
            <w:pPr>
              <w:pStyle w:val="1"/>
              <w:rPr>
                <w:b w:val="0"/>
              </w:rPr>
            </w:pPr>
            <w:r w:rsidRPr="00ED0C66">
              <w:rPr>
                <w:b w:val="0"/>
              </w:rPr>
              <w:t>1,6</w:t>
            </w:r>
          </w:p>
        </w:tc>
        <w:tc>
          <w:tcPr>
            <w:tcW w:w="1440" w:type="dxa"/>
            <w:shd w:val="clear" w:color="auto" w:fill="auto"/>
          </w:tcPr>
          <w:p w:rsidR="001D021D" w:rsidRPr="00ED0C66" w:rsidRDefault="008C58B3" w:rsidP="00CE13A0">
            <w:pPr>
              <w:pStyle w:val="1"/>
              <w:rPr>
                <w:b w:val="0"/>
              </w:rPr>
            </w:pPr>
            <w:r w:rsidRPr="00ED0C66">
              <w:rPr>
                <w:b w:val="0"/>
              </w:rPr>
              <w:t>0,0</w:t>
            </w:r>
          </w:p>
        </w:tc>
      </w:tr>
      <w:tr w:rsidR="0077545F" w:rsidRPr="00ED0C66" w:rsidTr="00ED0C66">
        <w:trPr>
          <w:jc w:val="center"/>
        </w:trPr>
        <w:tc>
          <w:tcPr>
            <w:tcW w:w="3708" w:type="dxa"/>
            <w:shd w:val="clear" w:color="auto" w:fill="auto"/>
          </w:tcPr>
          <w:p w:rsidR="0077545F" w:rsidRPr="00ED0C66" w:rsidRDefault="00727A35" w:rsidP="00CE13A0">
            <w:pPr>
              <w:pStyle w:val="1"/>
              <w:rPr>
                <w:b w:val="0"/>
              </w:rPr>
            </w:pPr>
            <w:r w:rsidRPr="00ED0C66">
              <w:rPr>
                <w:b w:val="0"/>
              </w:rPr>
              <w:t>Оборотність запасів у днях</w:t>
            </w:r>
          </w:p>
        </w:tc>
        <w:tc>
          <w:tcPr>
            <w:tcW w:w="2340" w:type="dxa"/>
            <w:shd w:val="clear" w:color="auto" w:fill="auto"/>
          </w:tcPr>
          <w:p w:rsidR="0077545F" w:rsidRPr="00ED0C66" w:rsidRDefault="00727A35" w:rsidP="00CE13A0">
            <w:pPr>
              <w:pStyle w:val="1"/>
              <w:rPr>
                <w:b w:val="0"/>
              </w:rPr>
            </w:pPr>
            <w:r w:rsidRPr="00ED0C66">
              <w:rPr>
                <w:b w:val="0"/>
              </w:rPr>
              <w:t>327,3</w:t>
            </w:r>
          </w:p>
        </w:tc>
        <w:tc>
          <w:tcPr>
            <w:tcW w:w="2160" w:type="dxa"/>
            <w:shd w:val="clear" w:color="auto" w:fill="auto"/>
          </w:tcPr>
          <w:p w:rsidR="0077545F" w:rsidRPr="00ED0C66" w:rsidRDefault="00727A35" w:rsidP="00CE13A0">
            <w:pPr>
              <w:pStyle w:val="1"/>
              <w:rPr>
                <w:b w:val="0"/>
              </w:rPr>
            </w:pPr>
            <w:r w:rsidRPr="00ED0C66">
              <w:rPr>
                <w:b w:val="0"/>
              </w:rPr>
              <w:t>144</w:t>
            </w:r>
          </w:p>
        </w:tc>
        <w:tc>
          <w:tcPr>
            <w:tcW w:w="1440" w:type="dxa"/>
            <w:shd w:val="clear" w:color="auto" w:fill="auto"/>
          </w:tcPr>
          <w:p w:rsidR="0077545F" w:rsidRPr="00ED0C66" w:rsidRDefault="00727A35" w:rsidP="00CE13A0">
            <w:pPr>
              <w:pStyle w:val="1"/>
              <w:rPr>
                <w:b w:val="0"/>
              </w:rPr>
            </w:pPr>
            <w:r w:rsidRPr="00ED0C66">
              <w:rPr>
                <w:b w:val="0"/>
              </w:rPr>
              <w:t>(183,3)</w:t>
            </w:r>
          </w:p>
        </w:tc>
      </w:tr>
      <w:tr w:rsidR="0077545F" w:rsidRPr="00ED0C66" w:rsidTr="00ED0C66">
        <w:trPr>
          <w:jc w:val="center"/>
        </w:trPr>
        <w:tc>
          <w:tcPr>
            <w:tcW w:w="3708" w:type="dxa"/>
            <w:shd w:val="clear" w:color="auto" w:fill="auto"/>
          </w:tcPr>
          <w:p w:rsidR="0077545F" w:rsidRPr="00ED0C66" w:rsidRDefault="00727A35" w:rsidP="00CE13A0">
            <w:pPr>
              <w:pStyle w:val="1"/>
              <w:rPr>
                <w:b w:val="0"/>
              </w:rPr>
            </w:pPr>
            <w:r w:rsidRPr="00ED0C66">
              <w:rPr>
                <w:b w:val="0"/>
              </w:rPr>
              <w:t>Оборотність дебіторської заборгованості у днях</w:t>
            </w:r>
          </w:p>
        </w:tc>
        <w:tc>
          <w:tcPr>
            <w:tcW w:w="2340" w:type="dxa"/>
            <w:shd w:val="clear" w:color="auto" w:fill="auto"/>
          </w:tcPr>
          <w:p w:rsidR="0077545F" w:rsidRPr="00ED0C66" w:rsidRDefault="00727A35" w:rsidP="00CE13A0">
            <w:pPr>
              <w:pStyle w:val="1"/>
              <w:rPr>
                <w:b w:val="0"/>
              </w:rPr>
            </w:pPr>
            <w:r w:rsidRPr="00ED0C66">
              <w:rPr>
                <w:b w:val="0"/>
              </w:rPr>
              <w:t>1200</w:t>
            </w:r>
          </w:p>
        </w:tc>
        <w:tc>
          <w:tcPr>
            <w:tcW w:w="2160" w:type="dxa"/>
            <w:shd w:val="clear" w:color="auto" w:fill="auto"/>
          </w:tcPr>
          <w:p w:rsidR="0077545F" w:rsidRPr="00ED0C66" w:rsidRDefault="00727A35" w:rsidP="00CE13A0">
            <w:pPr>
              <w:pStyle w:val="1"/>
              <w:rPr>
                <w:b w:val="0"/>
              </w:rPr>
            </w:pPr>
            <w:r w:rsidRPr="00ED0C66">
              <w:rPr>
                <w:b w:val="0"/>
              </w:rPr>
              <w:t>900</w:t>
            </w:r>
          </w:p>
        </w:tc>
        <w:tc>
          <w:tcPr>
            <w:tcW w:w="1440" w:type="dxa"/>
            <w:shd w:val="clear" w:color="auto" w:fill="auto"/>
          </w:tcPr>
          <w:p w:rsidR="0077545F" w:rsidRPr="00ED0C66" w:rsidRDefault="00727A35" w:rsidP="00CE13A0">
            <w:pPr>
              <w:pStyle w:val="1"/>
              <w:rPr>
                <w:b w:val="0"/>
              </w:rPr>
            </w:pPr>
            <w:r w:rsidRPr="00ED0C66">
              <w:rPr>
                <w:b w:val="0"/>
              </w:rPr>
              <w:t>(300)</w:t>
            </w:r>
          </w:p>
        </w:tc>
      </w:tr>
      <w:tr w:rsidR="0077545F" w:rsidRPr="00ED0C66" w:rsidTr="00ED0C66">
        <w:trPr>
          <w:jc w:val="center"/>
        </w:trPr>
        <w:tc>
          <w:tcPr>
            <w:tcW w:w="3708" w:type="dxa"/>
            <w:shd w:val="clear" w:color="auto" w:fill="auto"/>
          </w:tcPr>
          <w:p w:rsidR="0077545F" w:rsidRPr="00ED0C66" w:rsidRDefault="00727A35" w:rsidP="00CE13A0">
            <w:pPr>
              <w:pStyle w:val="1"/>
              <w:rPr>
                <w:b w:val="0"/>
              </w:rPr>
            </w:pPr>
            <w:r w:rsidRPr="00ED0C66">
              <w:rPr>
                <w:b w:val="0"/>
              </w:rPr>
              <w:t>Оборотність кредиторської заборгованості у днях</w:t>
            </w:r>
          </w:p>
        </w:tc>
        <w:tc>
          <w:tcPr>
            <w:tcW w:w="2340" w:type="dxa"/>
            <w:shd w:val="clear" w:color="auto" w:fill="auto"/>
          </w:tcPr>
          <w:p w:rsidR="0077545F" w:rsidRPr="00ED0C66" w:rsidRDefault="00727A35" w:rsidP="00CE13A0">
            <w:pPr>
              <w:pStyle w:val="1"/>
              <w:rPr>
                <w:b w:val="0"/>
              </w:rPr>
            </w:pPr>
            <w:r w:rsidRPr="00ED0C66">
              <w:rPr>
                <w:b w:val="0"/>
              </w:rPr>
              <w:t>1800</w:t>
            </w:r>
          </w:p>
        </w:tc>
        <w:tc>
          <w:tcPr>
            <w:tcW w:w="2160" w:type="dxa"/>
            <w:shd w:val="clear" w:color="auto" w:fill="auto"/>
          </w:tcPr>
          <w:p w:rsidR="0077545F" w:rsidRPr="00ED0C66" w:rsidRDefault="00727A35" w:rsidP="00CE13A0">
            <w:pPr>
              <w:pStyle w:val="1"/>
              <w:rPr>
                <w:b w:val="0"/>
              </w:rPr>
            </w:pPr>
            <w:r w:rsidRPr="00ED0C66">
              <w:rPr>
                <w:b w:val="0"/>
              </w:rPr>
              <w:t>1200</w:t>
            </w:r>
          </w:p>
        </w:tc>
        <w:tc>
          <w:tcPr>
            <w:tcW w:w="1440" w:type="dxa"/>
            <w:shd w:val="clear" w:color="auto" w:fill="auto"/>
          </w:tcPr>
          <w:p w:rsidR="0077545F" w:rsidRPr="00ED0C66" w:rsidRDefault="00727A35" w:rsidP="00CE13A0">
            <w:pPr>
              <w:pStyle w:val="1"/>
              <w:rPr>
                <w:b w:val="0"/>
              </w:rPr>
            </w:pPr>
            <w:r w:rsidRPr="00ED0C66">
              <w:rPr>
                <w:b w:val="0"/>
              </w:rPr>
              <w:t>(400)</w:t>
            </w:r>
          </w:p>
        </w:tc>
      </w:tr>
    </w:tbl>
    <w:p w:rsidR="001D021D" w:rsidRPr="004640BB" w:rsidRDefault="001D021D" w:rsidP="00FE098A">
      <w:pPr>
        <w:spacing w:line="360" w:lineRule="auto"/>
        <w:ind w:firstLine="709"/>
        <w:jc w:val="both"/>
        <w:rPr>
          <w:sz w:val="28"/>
          <w:lang w:val="uk-UA"/>
        </w:rPr>
      </w:pPr>
    </w:p>
    <w:p w:rsidR="00727A35" w:rsidRPr="004640BB" w:rsidRDefault="00727A35" w:rsidP="00FE098A">
      <w:pPr>
        <w:spacing w:line="360" w:lineRule="auto"/>
        <w:ind w:firstLine="709"/>
        <w:jc w:val="both"/>
        <w:rPr>
          <w:sz w:val="28"/>
          <w:szCs w:val="28"/>
          <w:lang w:val="uk-UA"/>
        </w:rPr>
      </w:pPr>
      <w:r w:rsidRPr="004640BB">
        <w:rPr>
          <w:sz w:val="28"/>
          <w:szCs w:val="28"/>
          <w:lang w:val="uk-UA"/>
        </w:rPr>
        <w:t>Ефективність управління підприємством визначається темпами прискорення обертання ресурсів, що повинно знаходити своє відображення у зростанні відповідних</w:t>
      </w:r>
      <w:r w:rsidR="001A763C" w:rsidRPr="004640BB">
        <w:rPr>
          <w:sz w:val="28"/>
          <w:szCs w:val="28"/>
          <w:lang w:val="uk-UA"/>
        </w:rPr>
        <w:t xml:space="preserve"> </w:t>
      </w:r>
      <w:r w:rsidRPr="004640BB">
        <w:rPr>
          <w:sz w:val="28"/>
          <w:szCs w:val="28"/>
          <w:lang w:val="uk-UA"/>
        </w:rPr>
        <w:t>показників. Нормативного значення показників не має, але чим швидше обертаються ресурси підприємства, тим краще. Підвищення обертання ресурсів є, поряд з високою прибутковістю другим важелем підвищення фінансового благополуччя підприємства. Низький рівень коефіцієнтів обертання активів може свідчити про недостатню завантаженість та низьку ефективність експлуатації виробничих потужностей, зростання дебіторської заборгованості та запасів.</w:t>
      </w:r>
    </w:p>
    <w:p w:rsidR="00727A35" w:rsidRPr="004640BB" w:rsidRDefault="001A763C" w:rsidP="00FE098A">
      <w:pPr>
        <w:spacing w:line="360" w:lineRule="auto"/>
        <w:ind w:firstLine="709"/>
        <w:jc w:val="both"/>
        <w:rPr>
          <w:sz w:val="28"/>
          <w:szCs w:val="28"/>
          <w:lang w:val="uk-UA"/>
        </w:rPr>
      </w:pPr>
      <w:r w:rsidRPr="004640BB">
        <w:rPr>
          <w:sz w:val="28"/>
          <w:szCs w:val="28"/>
          <w:lang w:val="uk-UA"/>
        </w:rPr>
        <w:t>Показник оборотності активів показує, скільки разів за період обертається капітал, вкладений в активи підприємства. Ріст даного показника (від 0,2 до 0,3) говорить про підвищення ефективності їхнього використання.</w:t>
      </w:r>
    </w:p>
    <w:p w:rsidR="00644C9F" w:rsidRPr="004640BB" w:rsidRDefault="001A763C" w:rsidP="00FE098A">
      <w:pPr>
        <w:spacing w:line="360" w:lineRule="auto"/>
        <w:ind w:firstLine="709"/>
        <w:jc w:val="both"/>
        <w:rPr>
          <w:sz w:val="28"/>
          <w:szCs w:val="28"/>
          <w:lang w:val="uk-UA"/>
        </w:rPr>
      </w:pPr>
      <w:r w:rsidRPr="004640BB">
        <w:rPr>
          <w:sz w:val="28"/>
          <w:szCs w:val="28"/>
          <w:lang w:val="uk-UA"/>
        </w:rPr>
        <w:t xml:space="preserve">Важливим для оцінки господарської діяльності підприємства є визначення тривалості операційного і фінансового циклу. </w:t>
      </w:r>
    </w:p>
    <w:p w:rsidR="00644C9F" w:rsidRPr="004640BB" w:rsidRDefault="00644C9F" w:rsidP="00FE098A">
      <w:pPr>
        <w:spacing w:line="360" w:lineRule="auto"/>
        <w:ind w:firstLine="709"/>
        <w:jc w:val="both"/>
        <w:rPr>
          <w:sz w:val="28"/>
          <w:szCs w:val="28"/>
          <w:lang w:val="uk-UA"/>
        </w:rPr>
      </w:pPr>
      <w:r w:rsidRPr="004640BB">
        <w:rPr>
          <w:sz w:val="28"/>
          <w:szCs w:val="28"/>
          <w:lang w:val="uk-UA"/>
        </w:rPr>
        <w:t xml:space="preserve">Тривалість операційного циклу визначається як сума періоду обороту дебіторської заборгованості (в днях) і періоду обороту виробничих запасів (в днях). </w:t>
      </w:r>
    </w:p>
    <w:p w:rsidR="00CE13A0" w:rsidRDefault="00CE13A0" w:rsidP="00FE098A">
      <w:pPr>
        <w:spacing w:line="360" w:lineRule="auto"/>
        <w:ind w:firstLine="709"/>
        <w:jc w:val="both"/>
        <w:rPr>
          <w:sz w:val="28"/>
          <w:szCs w:val="28"/>
          <w:lang w:val="uk-UA"/>
        </w:rPr>
      </w:pPr>
    </w:p>
    <w:p w:rsidR="00644C9F" w:rsidRPr="004640BB" w:rsidRDefault="00644C9F" w:rsidP="00FE098A">
      <w:pPr>
        <w:spacing w:line="360" w:lineRule="auto"/>
        <w:ind w:firstLine="709"/>
        <w:jc w:val="both"/>
        <w:rPr>
          <w:sz w:val="28"/>
          <w:szCs w:val="28"/>
          <w:lang w:val="uk-UA"/>
        </w:rPr>
      </w:pPr>
      <w:r w:rsidRPr="004640BB">
        <w:rPr>
          <w:sz w:val="28"/>
          <w:szCs w:val="28"/>
          <w:lang w:val="uk-UA"/>
        </w:rPr>
        <w:t>Тр.о.ц.= 1200+327,3 = 1527,3 – на початок звітного періоду</w:t>
      </w:r>
    </w:p>
    <w:p w:rsidR="00644C9F" w:rsidRPr="004640BB" w:rsidRDefault="00644C9F" w:rsidP="00FE098A">
      <w:pPr>
        <w:spacing w:line="360" w:lineRule="auto"/>
        <w:ind w:firstLine="709"/>
        <w:jc w:val="both"/>
        <w:rPr>
          <w:sz w:val="28"/>
          <w:szCs w:val="28"/>
          <w:lang w:val="uk-UA"/>
        </w:rPr>
      </w:pPr>
      <w:r w:rsidRPr="004640BB">
        <w:rPr>
          <w:sz w:val="28"/>
          <w:szCs w:val="28"/>
          <w:lang w:val="uk-UA"/>
        </w:rPr>
        <w:t>Тр.о.ц.= 900+144 = 1044 – на кінець періоду</w:t>
      </w:r>
    </w:p>
    <w:p w:rsidR="00CE13A0" w:rsidRDefault="00CE13A0" w:rsidP="00FE098A">
      <w:pPr>
        <w:spacing w:line="360" w:lineRule="auto"/>
        <w:ind w:firstLine="709"/>
        <w:jc w:val="both"/>
        <w:rPr>
          <w:sz w:val="28"/>
          <w:szCs w:val="28"/>
          <w:lang w:val="uk-UA"/>
        </w:rPr>
      </w:pPr>
    </w:p>
    <w:p w:rsidR="00644C9F" w:rsidRPr="004640BB" w:rsidRDefault="00644C9F" w:rsidP="00FE098A">
      <w:pPr>
        <w:spacing w:line="360" w:lineRule="auto"/>
        <w:ind w:firstLine="709"/>
        <w:jc w:val="both"/>
        <w:rPr>
          <w:sz w:val="28"/>
          <w:szCs w:val="28"/>
          <w:lang w:val="uk-UA"/>
        </w:rPr>
      </w:pPr>
      <w:r w:rsidRPr="004640BB">
        <w:rPr>
          <w:sz w:val="28"/>
          <w:szCs w:val="28"/>
          <w:lang w:val="uk-UA"/>
        </w:rPr>
        <w:t>Тривалість фінансового циклу визначається як тривалість операційного циклу мінус період обороту кредиторської заборгованості.</w:t>
      </w:r>
    </w:p>
    <w:p w:rsidR="001A763C" w:rsidRPr="004640BB" w:rsidRDefault="001A763C" w:rsidP="00FE098A">
      <w:pPr>
        <w:spacing w:line="360" w:lineRule="auto"/>
        <w:ind w:firstLine="709"/>
        <w:jc w:val="both"/>
        <w:rPr>
          <w:sz w:val="28"/>
          <w:szCs w:val="28"/>
          <w:lang w:val="uk-UA"/>
        </w:rPr>
      </w:pPr>
      <w:r w:rsidRPr="004640BB">
        <w:rPr>
          <w:sz w:val="28"/>
          <w:szCs w:val="28"/>
          <w:lang w:val="uk-UA"/>
        </w:rPr>
        <w:t xml:space="preserve">В цілому немає нормативних значень для тривалості цих циклів, але чим вони коротші, тим краще працює підприємство. Для різних галузей тривалість операційного циклу є різною. Базою для порівняння є різні періоди діяльності одного підприємства і середньогалузеві показники. </w:t>
      </w:r>
    </w:p>
    <w:p w:rsidR="000A509E" w:rsidRPr="004640BB" w:rsidRDefault="000A509E" w:rsidP="00FE098A">
      <w:pPr>
        <w:shd w:val="clear" w:color="auto" w:fill="FFFFFF"/>
        <w:spacing w:line="360" w:lineRule="auto"/>
        <w:ind w:firstLine="709"/>
        <w:jc w:val="both"/>
        <w:rPr>
          <w:sz w:val="28"/>
          <w:lang w:val="uk-UA"/>
        </w:rPr>
      </w:pPr>
    </w:p>
    <w:p w:rsidR="00626A63" w:rsidRPr="004640BB" w:rsidRDefault="007A3A1E" w:rsidP="00FE098A">
      <w:pPr>
        <w:spacing w:line="360" w:lineRule="auto"/>
        <w:ind w:firstLine="709"/>
        <w:jc w:val="both"/>
        <w:rPr>
          <w:sz w:val="28"/>
          <w:lang w:val="uk-UA"/>
        </w:rPr>
      </w:pPr>
      <w:r w:rsidRPr="004640BB">
        <w:rPr>
          <w:sz w:val="28"/>
          <w:szCs w:val="28"/>
          <w:lang w:val="uk-UA"/>
        </w:rPr>
        <w:t>2.7</w:t>
      </w:r>
      <w:r w:rsidR="00321C93" w:rsidRPr="004640BB">
        <w:rPr>
          <w:sz w:val="28"/>
          <w:lang w:val="uk-UA"/>
        </w:rPr>
        <w:t xml:space="preserve"> Комплексний фінансовий анал</w:t>
      </w:r>
      <w:r w:rsidR="00CE13A0">
        <w:rPr>
          <w:sz w:val="28"/>
          <w:lang w:val="uk-UA"/>
        </w:rPr>
        <w:t>із прибутковості підприємства</w:t>
      </w:r>
    </w:p>
    <w:p w:rsidR="00CE13A0" w:rsidRDefault="00CE13A0" w:rsidP="00FE098A">
      <w:pPr>
        <w:spacing w:line="360" w:lineRule="auto"/>
        <w:ind w:firstLine="709"/>
        <w:jc w:val="both"/>
        <w:rPr>
          <w:sz w:val="28"/>
          <w:szCs w:val="28"/>
          <w:lang w:val="uk-UA"/>
        </w:rPr>
      </w:pPr>
    </w:p>
    <w:p w:rsidR="00213CE2" w:rsidRPr="004640BB" w:rsidRDefault="00213CE2" w:rsidP="00FE098A">
      <w:pPr>
        <w:spacing w:line="360" w:lineRule="auto"/>
        <w:ind w:firstLine="709"/>
        <w:jc w:val="both"/>
        <w:rPr>
          <w:sz w:val="28"/>
          <w:szCs w:val="28"/>
          <w:lang w:val="uk-UA"/>
        </w:rPr>
      </w:pPr>
      <w:r w:rsidRPr="004640BB">
        <w:rPr>
          <w:sz w:val="28"/>
          <w:szCs w:val="28"/>
          <w:lang w:val="uk-UA"/>
        </w:rPr>
        <w:t>Показники рентабельності є відносними характеристиками фінансових результатів і ефективності діяльності підприємства.</w:t>
      </w:r>
    </w:p>
    <w:p w:rsidR="00FE098A" w:rsidRPr="004640BB" w:rsidRDefault="00213CE2" w:rsidP="00FE098A">
      <w:pPr>
        <w:spacing w:line="360" w:lineRule="auto"/>
        <w:ind w:firstLine="709"/>
        <w:jc w:val="both"/>
        <w:rPr>
          <w:sz w:val="28"/>
          <w:szCs w:val="28"/>
          <w:lang w:val="uk-UA"/>
        </w:rPr>
      </w:pPr>
      <w:r w:rsidRPr="004640BB">
        <w:rPr>
          <w:sz w:val="28"/>
          <w:szCs w:val="28"/>
          <w:lang w:val="uk-UA"/>
        </w:rPr>
        <w:t>Вони вимірюють прибутковість підприємства з різні позиції і групуються відповідно до інтересів учасників економічного процесу, ринкового обміну.</w:t>
      </w:r>
      <w:r w:rsidR="00CE13A0">
        <w:rPr>
          <w:sz w:val="28"/>
          <w:szCs w:val="28"/>
          <w:lang w:val="uk-UA"/>
        </w:rPr>
        <w:t xml:space="preserve"> </w:t>
      </w:r>
      <w:r w:rsidRPr="004640BB">
        <w:rPr>
          <w:sz w:val="28"/>
          <w:szCs w:val="28"/>
          <w:lang w:val="uk-UA"/>
        </w:rPr>
        <w:t>Адміністрацію цікавить віддача (прибутковість) усіх виробничих активів;</w:t>
      </w:r>
      <w:r w:rsidR="00CE13A0">
        <w:rPr>
          <w:sz w:val="28"/>
          <w:szCs w:val="28"/>
          <w:lang w:val="uk-UA"/>
        </w:rPr>
        <w:t xml:space="preserve"> </w:t>
      </w:r>
      <w:r w:rsidRPr="004640BB">
        <w:rPr>
          <w:sz w:val="28"/>
          <w:szCs w:val="28"/>
          <w:lang w:val="uk-UA"/>
        </w:rPr>
        <w:t>потенційних інвесторів і кредиторів</w:t>
      </w:r>
      <w:r w:rsidR="00FE098A" w:rsidRPr="004640BB">
        <w:rPr>
          <w:sz w:val="28"/>
          <w:szCs w:val="28"/>
          <w:lang w:val="uk-UA"/>
        </w:rPr>
        <w:t xml:space="preserve"> </w:t>
      </w:r>
      <w:r w:rsidRPr="004640BB">
        <w:rPr>
          <w:sz w:val="28"/>
          <w:szCs w:val="28"/>
          <w:lang w:val="uk-UA"/>
        </w:rPr>
        <w:t>- віддача на капітал що інвестувався; власників і засновників - прибутковість акції і т.д.</w:t>
      </w:r>
    </w:p>
    <w:p w:rsidR="000C6A67" w:rsidRPr="004640BB" w:rsidRDefault="00CE13A0" w:rsidP="00FE098A">
      <w:pPr>
        <w:spacing w:line="360" w:lineRule="auto"/>
        <w:ind w:firstLine="709"/>
        <w:jc w:val="both"/>
        <w:rPr>
          <w:sz w:val="28"/>
          <w:szCs w:val="28"/>
          <w:lang w:val="uk-UA"/>
        </w:rPr>
      </w:pPr>
      <w:r>
        <w:rPr>
          <w:sz w:val="28"/>
          <w:szCs w:val="28"/>
          <w:lang w:val="uk-UA"/>
        </w:rPr>
        <w:br w:type="page"/>
      </w:r>
      <w:r w:rsidR="000C6A67" w:rsidRPr="004640BB">
        <w:rPr>
          <w:sz w:val="28"/>
          <w:szCs w:val="28"/>
          <w:lang w:val="uk-UA"/>
        </w:rPr>
        <w:t>Таблиця 2.7.1</w:t>
      </w:r>
      <w:r>
        <w:rPr>
          <w:sz w:val="28"/>
          <w:szCs w:val="28"/>
          <w:lang w:val="uk-UA"/>
        </w:rPr>
        <w:t xml:space="preserve"> </w:t>
      </w:r>
      <w:r w:rsidR="000C6A67" w:rsidRPr="004640BB">
        <w:rPr>
          <w:sz w:val="28"/>
          <w:szCs w:val="28"/>
          <w:lang w:val="uk-UA"/>
        </w:rPr>
        <w:t>Розрахунок показників рентабельності підприємства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376"/>
        <w:gridCol w:w="2375"/>
        <w:gridCol w:w="1630"/>
      </w:tblGrid>
      <w:tr w:rsidR="000C6A67" w:rsidRPr="00ED0C66" w:rsidTr="00ED0C66">
        <w:trPr>
          <w:jc w:val="center"/>
        </w:trPr>
        <w:tc>
          <w:tcPr>
            <w:tcW w:w="2808" w:type="dxa"/>
            <w:shd w:val="clear" w:color="auto" w:fill="auto"/>
          </w:tcPr>
          <w:p w:rsidR="000C6A67" w:rsidRPr="00ED0C66" w:rsidRDefault="000C6A67" w:rsidP="00CE13A0">
            <w:pPr>
              <w:pStyle w:val="1"/>
              <w:rPr>
                <w:b w:val="0"/>
              </w:rPr>
            </w:pPr>
            <w:r w:rsidRPr="00ED0C66">
              <w:rPr>
                <w:b w:val="0"/>
              </w:rPr>
              <w:t>Показник,%</w:t>
            </w:r>
          </w:p>
        </w:tc>
        <w:tc>
          <w:tcPr>
            <w:tcW w:w="2520" w:type="dxa"/>
            <w:shd w:val="clear" w:color="auto" w:fill="auto"/>
          </w:tcPr>
          <w:p w:rsidR="000C6A67" w:rsidRPr="00ED0C66" w:rsidRDefault="000C6A67" w:rsidP="00CE13A0">
            <w:pPr>
              <w:pStyle w:val="1"/>
              <w:rPr>
                <w:b w:val="0"/>
              </w:rPr>
            </w:pPr>
            <w:r w:rsidRPr="00ED0C66">
              <w:rPr>
                <w:b w:val="0"/>
              </w:rPr>
              <w:t>Початок звітного періоду</w:t>
            </w:r>
          </w:p>
        </w:tc>
        <w:tc>
          <w:tcPr>
            <w:tcW w:w="2520" w:type="dxa"/>
            <w:shd w:val="clear" w:color="auto" w:fill="auto"/>
          </w:tcPr>
          <w:p w:rsidR="000C6A67" w:rsidRPr="00ED0C66" w:rsidRDefault="000C6A67" w:rsidP="00CE13A0">
            <w:pPr>
              <w:pStyle w:val="1"/>
              <w:rPr>
                <w:b w:val="0"/>
              </w:rPr>
            </w:pPr>
            <w:r w:rsidRPr="00ED0C66">
              <w:rPr>
                <w:b w:val="0"/>
              </w:rPr>
              <w:t>Кінець звітного періоду</w:t>
            </w:r>
          </w:p>
        </w:tc>
        <w:tc>
          <w:tcPr>
            <w:tcW w:w="1723" w:type="dxa"/>
            <w:shd w:val="clear" w:color="auto" w:fill="auto"/>
          </w:tcPr>
          <w:p w:rsidR="000C6A67" w:rsidRPr="00ED0C66" w:rsidRDefault="000C6A67" w:rsidP="00CE13A0">
            <w:pPr>
              <w:pStyle w:val="1"/>
              <w:rPr>
                <w:b w:val="0"/>
              </w:rPr>
            </w:pPr>
            <w:r w:rsidRPr="00ED0C66">
              <w:rPr>
                <w:b w:val="0"/>
              </w:rPr>
              <w:t>Зміна (+,-)</w:t>
            </w:r>
          </w:p>
        </w:tc>
      </w:tr>
      <w:tr w:rsidR="000C6A67" w:rsidRPr="00ED0C66" w:rsidTr="00ED0C66">
        <w:trPr>
          <w:jc w:val="center"/>
        </w:trPr>
        <w:tc>
          <w:tcPr>
            <w:tcW w:w="2808" w:type="dxa"/>
            <w:shd w:val="clear" w:color="auto" w:fill="auto"/>
          </w:tcPr>
          <w:p w:rsidR="000C6A67" w:rsidRPr="00ED0C66" w:rsidRDefault="000C6A67" w:rsidP="00CE13A0">
            <w:pPr>
              <w:pStyle w:val="1"/>
              <w:rPr>
                <w:b w:val="0"/>
              </w:rPr>
            </w:pPr>
            <w:r w:rsidRPr="00ED0C66">
              <w:rPr>
                <w:b w:val="0"/>
              </w:rPr>
              <w:t xml:space="preserve">Рентабельність активів </w:t>
            </w:r>
          </w:p>
        </w:tc>
        <w:tc>
          <w:tcPr>
            <w:tcW w:w="2520" w:type="dxa"/>
            <w:shd w:val="clear" w:color="auto" w:fill="auto"/>
          </w:tcPr>
          <w:p w:rsidR="000C6A67" w:rsidRPr="00ED0C66" w:rsidRDefault="000C6A67" w:rsidP="00CE13A0">
            <w:pPr>
              <w:pStyle w:val="1"/>
              <w:rPr>
                <w:b w:val="0"/>
              </w:rPr>
            </w:pPr>
            <w:r w:rsidRPr="00ED0C66">
              <w:rPr>
                <w:b w:val="0"/>
              </w:rPr>
              <w:t>3,4</w:t>
            </w:r>
          </w:p>
        </w:tc>
        <w:tc>
          <w:tcPr>
            <w:tcW w:w="2520" w:type="dxa"/>
            <w:shd w:val="clear" w:color="auto" w:fill="auto"/>
          </w:tcPr>
          <w:p w:rsidR="000C6A67" w:rsidRPr="00ED0C66" w:rsidRDefault="000C6A67" w:rsidP="00CE13A0">
            <w:pPr>
              <w:pStyle w:val="1"/>
              <w:rPr>
                <w:b w:val="0"/>
              </w:rPr>
            </w:pPr>
            <w:r w:rsidRPr="00ED0C66">
              <w:rPr>
                <w:b w:val="0"/>
              </w:rPr>
              <w:t>18,7</w:t>
            </w:r>
          </w:p>
        </w:tc>
        <w:tc>
          <w:tcPr>
            <w:tcW w:w="1723" w:type="dxa"/>
            <w:shd w:val="clear" w:color="auto" w:fill="auto"/>
          </w:tcPr>
          <w:p w:rsidR="000C6A67" w:rsidRPr="00ED0C66" w:rsidRDefault="000C6A67" w:rsidP="00CE13A0">
            <w:pPr>
              <w:pStyle w:val="1"/>
              <w:rPr>
                <w:b w:val="0"/>
              </w:rPr>
            </w:pPr>
            <w:r w:rsidRPr="00ED0C66">
              <w:rPr>
                <w:b w:val="0"/>
              </w:rPr>
              <w:t>15,3</w:t>
            </w:r>
          </w:p>
        </w:tc>
      </w:tr>
      <w:tr w:rsidR="000C6A67" w:rsidRPr="00ED0C66" w:rsidTr="00ED0C66">
        <w:trPr>
          <w:jc w:val="center"/>
        </w:trPr>
        <w:tc>
          <w:tcPr>
            <w:tcW w:w="2808" w:type="dxa"/>
            <w:shd w:val="clear" w:color="auto" w:fill="auto"/>
          </w:tcPr>
          <w:p w:rsidR="000C6A67" w:rsidRPr="00ED0C66" w:rsidRDefault="000C6A67" w:rsidP="00CE13A0">
            <w:pPr>
              <w:pStyle w:val="1"/>
              <w:rPr>
                <w:b w:val="0"/>
              </w:rPr>
            </w:pPr>
            <w:r w:rsidRPr="00ED0C66">
              <w:rPr>
                <w:b w:val="0"/>
              </w:rPr>
              <w:t xml:space="preserve">Рентабельність власного капіталу </w:t>
            </w:r>
          </w:p>
        </w:tc>
        <w:tc>
          <w:tcPr>
            <w:tcW w:w="2520" w:type="dxa"/>
            <w:shd w:val="clear" w:color="auto" w:fill="auto"/>
          </w:tcPr>
          <w:p w:rsidR="000C6A67" w:rsidRPr="00ED0C66" w:rsidRDefault="000C6A67" w:rsidP="00CE13A0">
            <w:pPr>
              <w:pStyle w:val="1"/>
              <w:rPr>
                <w:b w:val="0"/>
              </w:rPr>
            </w:pPr>
            <w:r w:rsidRPr="00ED0C66">
              <w:rPr>
                <w:b w:val="0"/>
              </w:rPr>
              <w:t>25,6</w:t>
            </w:r>
          </w:p>
        </w:tc>
        <w:tc>
          <w:tcPr>
            <w:tcW w:w="2520" w:type="dxa"/>
            <w:shd w:val="clear" w:color="auto" w:fill="auto"/>
          </w:tcPr>
          <w:p w:rsidR="000C6A67" w:rsidRPr="00ED0C66" w:rsidRDefault="000C6A67" w:rsidP="00CE13A0">
            <w:pPr>
              <w:pStyle w:val="1"/>
              <w:rPr>
                <w:b w:val="0"/>
              </w:rPr>
            </w:pPr>
            <w:r w:rsidRPr="00ED0C66">
              <w:rPr>
                <w:b w:val="0"/>
              </w:rPr>
              <w:t>98,0</w:t>
            </w:r>
          </w:p>
        </w:tc>
        <w:tc>
          <w:tcPr>
            <w:tcW w:w="1723" w:type="dxa"/>
            <w:shd w:val="clear" w:color="auto" w:fill="auto"/>
          </w:tcPr>
          <w:p w:rsidR="000C6A67" w:rsidRPr="00ED0C66" w:rsidRDefault="000C6A67" w:rsidP="00CE13A0">
            <w:pPr>
              <w:pStyle w:val="1"/>
              <w:rPr>
                <w:b w:val="0"/>
              </w:rPr>
            </w:pPr>
            <w:r w:rsidRPr="00ED0C66">
              <w:rPr>
                <w:b w:val="0"/>
              </w:rPr>
              <w:t>72,4</w:t>
            </w:r>
          </w:p>
        </w:tc>
      </w:tr>
      <w:tr w:rsidR="000C6A67" w:rsidRPr="00ED0C66" w:rsidTr="00ED0C66">
        <w:trPr>
          <w:jc w:val="center"/>
        </w:trPr>
        <w:tc>
          <w:tcPr>
            <w:tcW w:w="2808" w:type="dxa"/>
            <w:shd w:val="clear" w:color="auto" w:fill="auto"/>
          </w:tcPr>
          <w:p w:rsidR="000C6A67" w:rsidRPr="00ED0C66" w:rsidRDefault="000C6A67" w:rsidP="00CE13A0">
            <w:pPr>
              <w:pStyle w:val="1"/>
              <w:rPr>
                <w:b w:val="0"/>
              </w:rPr>
            </w:pPr>
            <w:r w:rsidRPr="00ED0C66">
              <w:rPr>
                <w:b w:val="0"/>
              </w:rPr>
              <w:t xml:space="preserve">Валова рентабельність продажів </w:t>
            </w:r>
          </w:p>
        </w:tc>
        <w:tc>
          <w:tcPr>
            <w:tcW w:w="2520" w:type="dxa"/>
            <w:shd w:val="clear" w:color="auto" w:fill="auto"/>
          </w:tcPr>
          <w:p w:rsidR="000C6A67" w:rsidRPr="00ED0C66" w:rsidRDefault="000C6A67" w:rsidP="00CE13A0">
            <w:pPr>
              <w:pStyle w:val="1"/>
              <w:rPr>
                <w:b w:val="0"/>
              </w:rPr>
            </w:pPr>
            <w:r w:rsidRPr="00ED0C66">
              <w:rPr>
                <w:b w:val="0"/>
              </w:rPr>
              <w:t>17,8</w:t>
            </w:r>
          </w:p>
        </w:tc>
        <w:tc>
          <w:tcPr>
            <w:tcW w:w="2520" w:type="dxa"/>
            <w:shd w:val="clear" w:color="auto" w:fill="auto"/>
          </w:tcPr>
          <w:p w:rsidR="000C6A67" w:rsidRPr="00ED0C66" w:rsidRDefault="000C6A67" w:rsidP="00CE13A0">
            <w:pPr>
              <w:pStyle w:val="1"/>
              <w:rPr>
                <w:b w:val="0"/>
              </w:rPr>
            </w:pPr>
            <w:r w:rsidRPr="00ED0C66">
              <w:rPr>
                <w:b w:val="0"/>
              </w:rPr>
              <w:t>20,2</w:t>
            </w:r>
          </w:p>
        </w:tc>
        <w:tc>
          <w:tcPr>
            <w:tcW w:w="1723" w:type="dxa"/>
            <w:shd w:val="clear" w:color="auto" w:fill="auto"/>
          </w:tcPr>
          <w:p w:rsidR="000C6A67" w:rsidRPr="00ED0C66" w:rsidRDefault="000C6A67" w:rsidP="00CE13A0">
            <w:pPr>
              <w:pStyle w:val="1"/>
              <w:rPr>
                <w:b w:val="0"/>
              </w:rPr>
            </w:pPr>
            <w:r w:rsidRPr="00ED0C66">
              <w:rPr>
                <w:b w:val="0"/>
              </w:rPr>
              <w:t>2,4</w:t>
            </w:r>
          </w:p>
        </w:tc>
      </w:tr>
      <w:tr w:rsidR="000C6A67" w:rsidRPr="00ED0C66" w:rsidTr="00ED0C66">
        <w:trPr>
          <w:jc w:val="center"/>
        </w:trPr>
        <w:tc>
          <w:tcPr>
            <w:tcW w:w="2808" w:type="dxa"/>
            <w:shd w:val="clear" w:color="auto" w:fill="auto"/>
          </w:tcPr>
          <w:p w:rsidR="000C6A67" w:rsidRPr="00ED0C66" w:rsidRDefault="000C6A67" w:rsidP="00CE13A0">
            <w:pPr>
              <w:pStyle w:val="1"/>
              <w:rPr>
                <w:b w:val="0"/>
              </w:rPr>
            </w:pPr>
            <w:r w:rsidRPr="00ED0C66">
              <w:rPr>
                <w:b w:val="0"/>
              </w:rPr>
              <w:t>Операційна рентабельність продажів</w:t>
            </w:r>
          </w:p>
        </w:tc>
        <w:tc>
          <w:tcPr>
            <w:tcW w:w="2520" w:type="dxa"/>
            <w:shd w:val="clear" w:color="auto" w:fill="auto"/>
          </w:tcPr>
          <w:p w:rsidR="000C6A67" w:rsidRPr="00ED0C66" w:rsidRDefault="000C6A67" w:rsidP="00CE13A0">
            <w:pPr>
              <w:pStyle w:val="1"/>
              <w:rPr>
                <w:b w:val="0"/>
              </w:rPr>
            </w:pPr>
            <w:r w:rsidRPr="00ED0C66">
              <w:rPr>
                <w:b w:val="0"/>
              </w:rPr>
              <w:t>16,9</w:t>
            </w:r>
          </w:p>
        </w:tc>
        <w:tc>
          <w:tcPr>
            <w:tcW w:w="2520" w:type="dxa"/>
            <w:shd w:val="clear" w:color="auto" w:fill="auto"/>
          </w:tcPr>
          <w:p w:rsidR="000C6A67" w:rsidRPr="00ED0C66" w:rsidRDefault="000C6A67" w:rsidP="00CE13A0">
            <w:pPr>
              <w:pStyle w:val="1"/>
              <w:rPr>
                <w:b w:val="0"/>
              </w:rPr>
            </w:pPr>
            <w:r w:rsidRPr="00ED0C66">
              <w:rPr>
                <w:b w:val="0"/>
              </w:rPr>
              <w:t>90,7</w:t>
            </w:r>
          </w:p>
        </w:tc>
        <w:tc>
          <w:tcPr>
            <w:tcW w:w="1723" w:type="dxa"/>
            <w:shd w:val="clear" w:color="auto" w:fill="auto"/>
          </w:tcPr>
          <w:p w:rsidR="000C6A67" w:rsidRPr="00ED0C66" w:rsidRDefault="000C6A67" w:rsidP="00CE13A0">
            <w:pPr>
              <w:pStyle w:val="1"/>
              <w:rPr>
                <w:b w:val="0"/>
              </w:rPr>
            </w:pPr>
            <w:r w:rsidRPr="00ED0C66">
              <w:rPr>
                <w:b w:val="0"/>
              </w:rPr>
              <w:t>73,8</w:t>
            </w:r>
          </w:p>
        </w:tc>
      </w:tr>
      <w:tr w:rsidR="000C6A67" w:rsidRPr="00ED0C66" w:rsidTr="00ED0C66">
        <w:trPr>
          <w:jc w:val="center"/>
        </w:trPr>
        <w:tc>
          <w:tcPr>
            <w:tcW w:w="2808" w:type="dxa"/>
            <w:shd w:val="clear" w:color="auto" w:fill="auto"/>
          </w:tcPr>
          <w:p w:rsidR="000C6A67" w:rsidRPr="00ED0C66" w:rsidRDefault="000C6A67" w:rsidP="00CE13A0">
            <w:pPr>
              <w:pStyle w:val="1"/>
              <w:rPr>
                <w:b w:val="0"/>
              </w:rPr>
            </w:pPr>
            <w:r w:rsidRPr="00ED0C66">
              <w:rPr>
                <w:b w:val="0"/>
              </w:rPr>
              <w:t>Чиста рентабельність продажів</w:t>
            </w:r>
          </w:p>
        </w:tc>
        <w:tc>
          <w:tcPr>
            <w:tcW w:w="2520" w:type="dxa"/>
            <w:shd w:val="clear" w:color="auto" w:fill="auto"/>
          </w:tcPr>
          <w:p w:rsidR="000C6A67" w:rsidRPr="00ED0C66" w:rsidRDefault="000C6A67" w:rsidP="00CE13A0">
            <w:pPr>
              <w:pStyle w:val="1"/>
              <w:rPr>
                <w:b w:val="0"/>
              </w:rPr>
            </w:pPr>
            <w:r w:rsidRPr="00ED0C66">
              <w:rPr>
                <w:b w:val="0"/>
              </w:rPr>
              <w:t>16,1</w:t>
            </w:r>
          </w:p>
        </w:tc>
        <w:tc>
          <w:tcPr>
            <w:tcW w:w="2520" w:type="dxa"/>
            <w:shd w:val="clear" w:color="auto" w:fill="auto"/>
          </w:tcPr>
          <w:p w:rsidR="000C6A67" w:rsidRPr="00ED0C66" w:rsidRDefault="000C6A67" w:rsidP="00CE13A0">
            <w:pPr>
              <w:pStyle w:val="1"/>
              <w:rPr>
                <w:b w:val="0"/>
              </w:rPr>
            </w:pPr>
            <w:r w:rsidRPr="00ED0C66">
              <w:rPr>
                <w:b w:val="0"/>
              </w:rPr>
              <w:t>60,3</w:t>
            </w:r>
          </w:p>
        </w:tc>
        <w:tc>
          <w:tcPr>
            <w:tcW w:w="1723" w:type="dxa"/>
            <w:shd w:val="clear" w:color="auto" w:fill="auto"/>
          </w:tcPr>
          <w:p w:rsidR="000C6A67" w:rsidRPr="00ED0C66" w:rsidRDefault="000C6A67" w:rsidP="00CE13A0">
            <w:pPr>
              <w:pStyle w:val="1"/>
              <w:rPr>
                <w:b w:val="0"/>
              </w:rPr>
            </w:pPr>
            <w:r w:rsidRPr="00ED0C66">
              <w:rPr>
                <w:b w:val="0"/>
              </w:rPr>
              <w:t>44,2</w:t>
            </w:r>
          </w:p>
        </w:tc>
      </w:tr>
      <w:tr w:rsidR="000C6A67" w:rsidRPr="00ED0C66" w:rsidTr="00ED0C66">
        <w:trPr>
          <w:jc w:val="center"/>
        </w:trPr>
        <w:tc>
          <w:tcPr>
            <w:tcW w:w="2808" w:type="dxa"/>
            <w:shd w:val="clear" w:color="auto" w:fill="auto"/>
          </w:tcPr>
          <w:p w:rsidR="000C6A67" w:rsidRPr="00ED0C66" w:rsidRDefault="000C6A67" w:rsidP="00CE13A0">
            <w:pPr>
              <w:pStyle w:val="1"/>
              <w:rPr>
                <w:b w:val="0"/>
              </w:rPr>
            </w:pPr>
            <w:r w:rsidRPr="00ED0C66">
              <w:rPr>
                <w:b w:val="0"/>
              </w:rPr>
              <w:t xml:space="preserve">Загальна рентабельність підприємства </w:t>
            </w:r>
          </w:p>
        </w:tc>
        <w:tc>
          <w:tcPr>
            <w:tcW w:w="2520" w:type="dxa"/>
            <w:shd w:val="clear" w:color="auto" w:fill="auto"/>
          </w:tcPr>
          <w:p w:rsidR="000C6A67" w:rsidRPr="00ED0C66" w:rsidRDefault="000C6A67" w:rsidP="00CE13A0">
            <w:pPr>
              <w:pStyle w:val="1"/>
              <w:rPr>
                <w:b w:val="0"/>
              </w:rPr>
            </w:pPr>
            <w:r w:rsidRPr="00ED0C66">
              <w:rPr>
                <w:b w:val="0"/>
              </w:rPr>
              <w:t>3,8</w:t>
            </w:r>
          </w:p>
        </w:tc>
        <w:tc>
          <w:tcPr>
            <w:tcW w:w="2520" w:type="dxa"/>
            <w:shd w:val="clear" w:color="auto" w:fill="auto"/>
          </w:tcPr>
          <w:p w:rsidR="000C6A67" w:rsidRPr="00ED0C66" w:rsidRDefault="000C6A67" w:rsidP="00CE13A0">
            <w:pPr>
              <w:pStyle w:val="1"/>
              <w:rPr>
                <w:b w:val="0"/>
              </w:rPr>
            </w:pPr>
            <w:r w:rsidRPr="00ED0C66">
              <w:rPr>
                <w:b w:val="0"/>
              </w:rPr>
              <w:t>6,3</w:t>
            </w:r>
          </w:p>
        </w:tc>
        <w:tc>
          <w:tcPr>
            <w:tcW w:w="1723" w:type="dxa"/>
            <w:shd w:val="clear" w:color="auto" w:fill="auto"/>
          </w:tcPr>
          <w:p w:rsidR="000C6A67" w:rsidRPr="00ED0C66" w:rsidRDefault="000C6A67" w:rsidP="00CE13A0">
            <w:pPr>
              <w:pStyle w:val="1"/>
              <w:rPr>
                <w:b w:val="0"/>
              </w:rPr>
            </w:pPr>
            <w:r w:rsidRPr="00ED0C66">
              <w:rPr>
                <w:b w:val="0"/>
              </w:rPr>
              <w:t>2,5</w:t>
            </w:r>
          </w:p>
        </w:tc>
      </w:tr>
      <w:tr w:rsidR="000C6A67" w:rsidRPr="00ED0C66" w:rsidTr="00ED0C66">
        <w:trPr>
          <w:jc w:val="center"/>
        </w:trPr>
        <w:tc>
          <w:tcPr>
            <w:tcW w:w="2808" w:type="dxa"/>
            <w:shd w:val="clear" w:color="auto" w:fill="auto"/>
          </w:tcPr>
          <w:p w:rsidR="000C6A67" w:rsidRPr="00ED0C66" w:rsidRDefault="000C6A67" w:rsidP="00CE13A0">
            <w:pPr>
              <w:pStyle w:val="1"/>
              <w:rPr>
                <w:b w:val="0"/>
              </w:rPr>
            </w:pPr>
            <w:r w:rsidRPr="00ED0C66">
              <w:rPr>
                <w:b w:val="0"/>
              </w:rPr>
              <w:t>Загальна рентабельність виробничих фондів</w:t>
            </w:r>
          </w:p>
        </w:tc>
        <w:tc>
          <w:tcPr>
            <w:tcW w:w="2520" w:type="dxa"/>
            <w:shd w:val="clear" w:color="auto" w:fill="auto"/>
          </w:tcPr>
          <w:p w:rsidR="000C6A67" w:rsidRPr="00ED0C66" w:rsidRDefault="000C6A67" w:rsidP="00CE13A0">
            <w:pPr>
              <w:pStyle w:val="1"/>
              <w:rPr>
                <w:b w:val="0"/>
              </w:rPr>
            </w:pPr>
            <w:r w:rsidRPr="00ED0C66">
              <w:rPr>
                <w:b w:val="0"/>
              </w:rPr>
              <w:t>20,9</w:t>
            </w:r>
          </w:p>
        </w:tc>
        <w:tc>
          <w:tcPr>
            <w:tcW w:w="2520" w:type="dxa"/>
            <w:shd w:val="clear" w:color="auto" w:fill="auto"/>
          </w:tcPr>
          <w:p w:rsidR="000C6A67" w:rsidRPr="00ED0C66" w:rsidRDefault="000C6A67" w:rsidP="00CE13A0">
            <w:pPr>
              <w:pStyle w:val="1"/>
              <w:rPr>
                <w:b w:val="0"/>
              </w:rPr>
            </w:pPr>
            <w:r w:rsidRPr="00ED0C66">
              <w:rPr>
                <w:b w:val="0"/>
              </w:rPr>
              <w:t>50,4</w:t>
            </w:r>
          </w:p>
        </w:tc>
        <w:tc>
          <w:tcPr>
            <w:tcW w:w="1723" w:type="dxa"/>
            <w:shd w:val="clear" w:color="auto" w:fill="auto"/>
          </w:tcPr>
          <w:p w:rsidR="000C6A67" w:rsidRPr="00ED0C66" w:rsidRDefault="000C6A67" w:rsidP="00CE13A0">
            <w:pPr>
              <w:pStyle w:val="1"/>
              <w:rPr>
                <w:b w:val="0"/>
              </w:rPr>
            </w:pPr>
            <w:r w:rsidRPr="00ED0C66">
              <w:rPr>
                <w:b w:val="0"/>
              </w:rPr>
              <w:t>29,5</w:t>
            </w:r>
          </w:p>
        </w:tc>
      </w:tr>
    </w:tbl>
    <w:p w:rsidR="000C6A67" w:rsidRPr="004640BB" w:rsidRDefault="000C6A67" w:rsidP="00FE098A">
      <w:pPr>
        <w:shd w:val="clear" w:color="auto" w:fill="FFFFFF"/>
        <w:spacing w:line="360" w:lineRule="auto"/>
        <w:ind w:firstLine="709"/>
        <w:jc w:val="both"/>
        <w:rPr>
          <w:sz w:val="28"/>
          <w:lang w:val="uk-UA"/>
        </w:rPr>
      </w:pPr>
    </w:p>
    <w:p w:rsidR="000C6A67" w:rsidRPr="004640BB" w:rsidRDefault="001441D8" w:rsidP="00FE098A">
      <w:pPr>
        <w:shd w:val="clear" w:color="auto" w:fill="FFFFFF"/>
        <w:spacing w:line="360" w:lineRule="auto"/>
        <w:ind w:firstLine="709"/>
        <w:jc w:val="both"/>
        <w:rPr>
          <w:sz w:val="28"/>
          <w:lang w:val="uk-UA"/>
        </w:rPr>
      </w:pPr>
      <w:r w:rsidRPr="004640BB">
        <w:rPr>
          <w:sz w:val="28"/>
          <w:lang w:val="uk-UA"/>
        </w:rPr>
        <w:t xml:space="preserve">Рентабельність активів показує, наскільки ефективно використовуються активи підприємства. Якщо чистий прибуток та активи мають адекватну оцінку, то нормальною вважається рентабельність, не менша 14%. На кінець звітного періоду рентабельність активів збільшилася на 15,3. </w:t>
      </w:r>
    </w:p>
    <w:p w:rsidR="001441D8" w:rsidRPr="004640BB" w:rsidRDefault="001441D8" w:rsidP="00FE098A">
      <w:pPr>
        <w:shd w:val="clear" w:color="auto" w:fill="FFFFFF"/>
        <w:spacing w:line="360" w:lineRule="auto"/>
        <w:ind w:firstLine="709"/>
        <w:jc w:val="both"/>
        <w:rPr>
          <w:sz w:val="28"/>
          <w:lang w:val="uk-UA"/>
        </w:rPr>
      </w:pPr>
      <w:r w:rsidRPr="004640BB">
        <w:rPr>
          <w:sz w:val="28"/>
          <w:lang w:val="uk-UA"/>
        </w:rPr>
        <w:t xml:space="preserve">Рентабельність власного капіталу показує, яка віддача (норма прибутку) на вкладений власний капітал. Максимізація цього показника – головне завдання управління підприємством. Якщо чистий прибуток і власний капітал мають адекватну оцінку, то нормальною вважається рентабельність, не менша 20%. На даному підприємстві показник рентабельності власного капіталу </w:t>
      </w:r>
      <w:r w:rsidR="00EF6696" w:rsidRPr="004640BB">
        <w:rPr>
          <w:sz w:val="28"/>
          <w:lang w:val="uk-UA"/>
        </w:rPr>
        <w:t>на початку вважається нормальним, а в кінці періоду дуже високий.</w:t>
      </w:r>
    </w:p>
    <w:p w:rsidR="00EF6696" w:rsidRPr="004640BB" w:rsidRDefault="00FD4132" w:rsidP="00FE098A">
      <w:pPr>
        <w:shd w:val="clear" w:color="auto" w:fill="FFFFFF"/>
        <w:spacing w:line="360" w:lineRule="auto"/>
        <w:ind w:firstLine="709"/>
        <w:jc w:val="both"/>
        <w:rPr>
          <w:sz w:val="28"/>
          <w:szCs w:val="28"/>
          <w:lang w:val="uk-UA"/>
        </w:rPr>
      </w:pPr>
      <w:r w:rsidRPr="004640BB">
        <w:rPr>
          <w:sz w:val="28"/>
          <w:szCs w:val="28"/>
          <w:lang w:val="uk-UA"/>
        </w:rPr>
        <w:t>Валова рентабельність продажів показує ефективність виробничої діяльності підприємства, а також ефективність політики ціноутворення. На кінець звітного періоду цей показник збільшився на 2,4.</w:t>
      </w:r>
    </w:p>
    <w:p w:rsidR="001441D8" w:rsidRPr="004640BB" w:rsidRDefault="00FD4132" w:rsidP="00FE098A">
      <w:pPr>
        <w:shd w:val="clear" w:color="auto" w:fill="FFFFFF"/>
        <w:spacing w:line="360" w:lineRule="auto"/>
        <w:ind w:firstLine="709"/>
        <w:jc w:val="both"/>
        <w:rPr>
          <w:sz w:val="28"/>
          <w:szCs w:val="28"/>
          <w:lang w:val="uk-UA"/>
        </w:rPr>
      </w:pPr>
      <w:r w:rsidRPr="004640BB">
        <w:rPr>
          <w:sz w:val="28"/>
          <w:szCs w:val="28"/>
          <w:lang w:val="uk-UA"/>
        </w:rPr>
        <w:t>Всі показники рентабельності в кінці періоду збільшилися, що свідчить про ефективну діяльність підприємства.</w:t>
      </w:r>
    </w:p>
    <w:p w:rsidR="000C6A67" w:rsidRPr="004640BB" w:rsidRDefault="00FD4132" w:rsidP="00FE098A">
      <w:pPr>
        <w:spacing w:line="360" w:lineRule="auto"/>
        <w:ind w:firstLine="709"/>
        <w:jc w:val="both"/>
        <w:rPr>
          <w:sz w:val="28"/>
          <w:szCs w:val="28"/>
          <w:lang w:val="uk-UA"/>
        </w:rPr>
      </w:pPr>
      <w:r w:rsidRPr="004640BB">
        <w:rPr>
          <w:sz w:val="28"/>
          <w:szCs w:val="28"/>
          <w:lang w:val="uk-UA"/>
        </w:rPr>
        <w:t>Операційна рентабельність продажів показує рентабельність підприємства після відрахування витрат на виробництво і збут товарів.</w:t>
      </w:r>
    </w:p>
    <w:p w:rsidR="00FD4132" w:rsidRPr="004640BB" w:rsidRDefault="00FD4132" w:rsidP="00FE098A">
      <w:pPr>
        <w:spacing w:line="360" w:lineRule="auto"/>
        <w:ind w:firstLine="709"/>
        <w:jc w:val="both"/>
        <w:rPr>
          <w:sz w:val="28"/>
          <w:szCs w:val="28"/>
          <w:lang w:val="uk-UA"/>
        </w:rPr>
      </w:pPr>
      <w:r w:rsidRPr="004640BB">
        <w:rPr>
          <w:sz w:val="28"/>
          <w:szCs w:val="28"/>
          <w:lang w:val="uk-UA"/>
        </w:rPr>
        <w:t xml:space="preserve">Чиста рентабельність продажів </w:t>
      </w:r>
      <w:r w:rsidR="00E95D4B" w:rsidRPr="004640BB">
        <w:rPr>
          <w:sz w:val="28"/>
          <w:szCs w:val="28"/>
          <w:lang w:val="uk-UA"/>
        </w:rPr>
        <w:t>показує повний вплив структури капіталу і фінансування капіталу і фінансування компанії на її рентабельність.</w:t>
      </w:r>
    </w:p>
    <w:p w:rsidR="00E95D4B" w:rsidRPr="004640BB" w:rsidRDefault="00E95D4B" w:rsidP="00FE098A">
      <w:pPr>
        <w:spacing w:line="360" w:lineRule="auto"/>
        <w:ind w:firstLine="709"/>
        <w:jc w:val="both"/>
        <w:rPr>
          <w:sz w:val="28"/>
          <w:szCs w:val="28"/>
          <w:lang w:val="uk-UA"/>
        </w:rPr>
      </w:pPr>
      <w:r w:rsidRPr="004640BB">
        <w:rPr>
          <w:sz w:val="28"/>
          <w:szCs w:val="28"/>
          <w:lang w:val="uk-UA"/>
        </w:rPr>
        <w:t>Загальна рентабельність підприємства характеризує ефективність роботи підприємства, дає уявлення про спроможність підприємства збільшувати свій капітал.</w:t>
      </w:r>
    </w:p>
    <w:p w:rsidR="00931C8F" w:rsidRPr="004640BB" w:rsidRDefault="00E95D4B" w:rsidP="00FE098A">
      <w:pPr>
        <w:spacing w:line="360" w:lineRule="auto"/>
        <w:ind w:firstLine="709"/>
        <w:jc w:val="both"/>
        <w:rPr>
          <w:sz w:val="28"/>
          <w:szCs w:val="28"/>
          <w:lang w:val="uk-UA"/>
        </w:rPr>
      </w:pPr>
      <w:r w:rsidRPr="004640BB">
        <w:rPr>
          <w:sz w:val="28"/>
          <w:szCs w:val="28"/>
          <w:lang w:val="uk-UA"/>
        </w:rPr>
        <w:t>Загальна рентабельність виробничих фондів показує скільки чистого прибутку від звичайної діяльності приходиться на одиницю середньорічної вартості основних засобів та оборотних активів.</w:t>
      </w:r>
    </w:p>
    <w:p w:rsidR="00931C8F" w:rsidRPr="004640BB" w:rsidRDefault="00931C8F" w:rsidP="00FE098A">
      <w:pPr>
        <w:spacing w:line="360" w:lineRule="auto"/>
        <w:ind w:firstLine="709"/>
        <w:jc w:val="both"/>
        <w:rPr>
          <w:sz w:val="28"/>
          <w:szCs w:val="28"/>
          <w:lang w:val="uk-UA"/>
        </w:rPr>
      </w:pPr>
    </w:p>
    <w:p w:rsidR="007A3A1E" w:rsidRPr="004640BB" w:rsidRDefault="007A3A1E" w:rsidP="00FE098A">
      <w:pPr>
        <w:spacing w:line="360" w:lineRule="auto"/>
        <w:ind w:firstLine="709"/>
        <w:jc w:val="both"/>
        <w:rPr>
          <w:sz w:val="28"/>
          <w:szCs w:val="28"/>
          <w:lang w:val="uk-UA"/>
        </w:rPr>
      </w:pPr>
      <w:r w:rsidRPr="004640BB">
        <w:rPr>
          <w:sz w:val="28"/>
          <w:szCs w:val="28"/>
          <w:lang w:val="uk-UA"/>
        </w:rPr>
        <w:t>2.8 Аналіз інвестиційної діяльності підприємства</w:t>
      </w:r>
    </w:p>
    <w:p w:rsidR="00CE13A0" w:rsidRDefault="00CE13A0" w:rsidP="00FE098A">
      <w:pPr>
        <w:spacing w:line="360" w:lineRule="auto"/>
        <w:ind w:firstLine="709"/>
        <w:jc w:val="both"/>
        <w:rPr>
          <w:sz w:val="28"/>
          <w:szCs w:val="28"/>
          <w:lang w:val="uk-UA"/>
        </w:rPr>
      </w:pPr>
    </w:p>
    <w:p w:rsidR="00582333" w:rsidRPr="004640BB" w:rsidRDefault="00582333" w:rsidP="00FE098A">
      <w:pPr>
        <w:spacing w:line="360" w:lineRule="auto"/>
        <w:ind w:firstLine="709"/>
        <w:jc w:val="both"/>
        <w:rPr>
          <w:sz w:val="28"/>
          <w:szCs w:val="28"/>
          <w:lang w:val="uk-UA"/>
        </w:rPr>
      </w:pPr>
      <w:r w:rsidRPr="004640BB">
        <w:rPr>
          <w:sz w:val="28"/>
          <w:szCs w:val="28"/>
          <w:lang w:val="uk-UA"/>
        </w:rPr>
        <w:t>На першому етапі зробимо аналіз структурних змін у інвестиційній діяльності підприємства протягом звітного періоду.</w:t>
      </w:r>
    </w:p>
    <w:p w:rsidR="00CE13A0" w:rsidRDefault="00CE13A0" w:rsidP="00FE098A">
      <w:pPr>
        <w:tabs>
          <w:tab w:val="left" w:pos="7950"/>
        </w:tabs>
        <w:spacing w:line="360" w:lineRule="auto"/>
        <w:ind w:firstLine="709"/>
        <w:jc w:val="both"/>
        <w:rPr>
          <w:sz w:val="28"/>
          <w:szCs w:val="28"/>
          <w:lang w:val="uk-UA"/>
        </w:rPr>
      </w:pPr>
    </w:p>
    <w:p w:rsidR="0099545B" w:rsidRPr="004640BB" w:rsidRDefault="0099545B" w:rsidP="00FE098A">
      <w:pPr>
        <w:tabs>
          <w:tab w:val="left" w:pos="7950"/>
        </w:tabs>
        <w:spacing w:line="360" w:lineRule="auto"/>
        <w:ind w:firstLine="709"/>
        <w:jc w:val="both"/>
        <w:rPr>
          <w:sz w:val="28"/>
          <w:szCs w:val="28"/>
          <w:lang w:val="uk-UA"/>
        </w:rPr>
      </w:pPr>
      <w:r w:rsidRPr="004640BB">
        <w:rPr>
          <w:sz w:val="28"/>
          <w:szCs w:val="28"/>
          <w:lang w:val="uk-UA"/>
        </w:rPr>
        <w:t>Таблиця 2.8.1</w:t>
      </w:r>
      <w:r w:rsidR="00CE13A0">
        <w:rPr>
          <w:sz w:val="28"/>
          <w:szCs w:val="28"/>
          <w:lang w:val="uk-UA"/>
        </w:rPr>
        <w:t xml:space="preserve"> </w:t>
      </w:r>
      <w:r w:rsidRPr="004640BB">
        <w:rPr>
          <w:sz w:val="28"/>
          <w:szCs w:val="28"/>
          <w:lang w:val="uk-UA"/>
        </w:rPr>
        <w:t>Аналіз обсягів та структури інвестиційних вкладень підприємства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151"/>
        <w:gridCol w:w="1386"/>
        <w:gridCol w:w="1151"/>
        <w:gridCol w:w="1327"/>
        <w:gridCol w:w="1058"/>
        <w:gridCol w:w="1327"/>
      </w:tblGrid>
      <w:tr w:rsidR="0099545B" w:rsidRPr="00ED0C66" w:rsidTr="00ED0C66">
        <w:trPr>
          <w:jc w:val="center"/>
        </w:trPr>
        <w:tc>
          <w:tcPr>
            <w:tcW w:w="1908" w:type="dxa"/>
            <w:vMerge w:val="restart"/>
            <w:shd w:val="clear" w:color="auto" w:fill="auto"/>
          </w:tcPr>
          <w:p w:rsidR="0099545B" w:rsidRPr="00ED0C66" w:rsidRDefault="0099545B" w:rsidP="00CE13A0">
            <w:pPr>
              <w:pStyle w:val="1"/>
              <w:rPr>
                <w:b w:val="0"/>
              </w:rPr>
            </w:pPr>
            <w:r w:rsidRPr="00ED0C66">
              <w:rPr>
                <w:b w:val="0"/>
              </w:rPr>
              <w:t xml:space="preserve">Показник </w:t>
            </w:r>
          </w:p>
        </w:tc>
        <w:tc>
          <w:tcPr>
            <w:tcW w:w="2880" w:type="dxa"/>
            <w:gridSpan w:val="2"/>
            <w:shd w:val="clear" w:color="auto" w:fill="auto"/>
          </w:tcPr>
          <w:p w:rsidR="0099545B" w:rsidRPr="00ED0C66" w:rsidRDefault="0099545B" w:rsidP="00CE13A0">
            <w:pPr>
              <w:pStyle w:val="1"/>
              <w:rPr>
                <w:b w:val="0"/>
              </w:rPr>
            </w:pPr>
            <w:r w:rsidRPr="00ED0C66">
              <w:rPr>
                <w:b w:val="0"/>
              </w:rPr>
              <w:t>На початок звітного періоду</w:t>
            </w:r>
          </w:p>
        </w:tc>
        <w:tc>
          <w:tcPr>
            <w:tcW w:w="2700" w:type="dxa"/>
            <w:gridSpan w:val="2"/>
            <w:shd w:val="clear" w:color="auto" w:fill="auto"/>
          </w:tcPr>
          <w:p w:rsidR="0099545B" w:rsidRPr="00ED0C66" w:rsidRDefault="0099545B" w:rsidP="00CE13A0">
            <w:pPr>
              <w:pStyle w:val="1"/>
              <w:rPr>
                <w:b w:val="0"/>
              </w:rPr>
            </w:pPr>
            <w:r w:rsidRPr="00ED0C66">
              <w:rPr>
                <w:b w:val="0"/>
              </w:rPr>
              <w:t>На кінець звітного періоду</w:t>
            </w:r>
          </w:p>
        </w:tc>
        <w:tc>
          <w:tcPr>
            <w:tcW w:w="2366" w:type="dxa"/>
            <w:gridSpan w:val="2"/>
            <w:shd w:val="clear" w:color="auto" w:fill="auto"/>
          </w:tcPr>
          <w:p w:rsidR="0099545B" w:rsidRPr="00ED0C66" w:rsidRDefault="0099545B" w:rsidP="00CE13A0">
            <w:pPr>
              <w:pStyle w:val="1"/>
              <w:rPr>
                <w:b w:val="0"/>
              </w:rPr>
            </w:pPr>
            <w:r w:rsidRPr="00ED0C66">
              <w:rPr>
                <w:b w:val="0"/>
              </w:rPr>
              <w:t>Відхилення</w:t>
            </w:r>
          </w:p>
        </w:tc>
      </w:tr>
      <w:tr w:rsidR="0099545B" w:rsidRPr="00ED0C66" w:rsidTr="00ED0C66">
        <w:trPr>
          <w:jc w:val="center"/>
        </w:trPr>
        <w:tc>
          <w:tcPr>
            <w:tcW w:w="1908" w:type="dxa"/>
            <w:vMerge/>
            <w:shd w:val="clear" w:color="auto" w:fill="auto"/>
          </w:tcPr>
          <w:p w:rsidR="0099545B" w:rsidRPr="00ED0C66" w:rsidRDefault="0099545B" w:rsidP="00CE13A0">
            <w:pPr>
              <w:pStyle w:val="1"/>
              <w:rPr>
                <w:b w:val="0"/>
              </w:rPr>
            </w:pPr>
          </w:p>
        </w:tc>
        <w:tc>
          <w:tcPr>
            <w:tcW w:w="1440" w:type="dxa"/>
            <w:shd w:val="clear" w:color="auto" w:fill="auto"/>
          </w:tcPr>
          <w:p w:rsidR="0099545B" w:rsidRPr="00ED0C66" w:rsidRDefault="0099545B" w:rsidP="00CE13A0">
            <w:pPr>
              <w:pStyle w:val="1"/>
              <w:rPr>
                <w:b w:val="0"/>
              </w:rPr>
            </w:pPr>
            <w:r w:rsidRPr="00ED0C66">
              <w:rPr>
                <w:b w:val="0"/>
              </w:rPr>
              <w:t>Сума, тис.грн</w:t>
            </w:r>
          </w:p>
        </w:tc>
        <w:tc>
          <w:tcPr>
            <w:tcW w:w="1440" w:type="dxa"/>
            <w:shd w:val="clear" w:color="auto" w:fill="auto"/>
          </w:tcPr>
          <w:p w:rsidR="0099545B" w:rsidRPr="00ED0C66" w:rsidRDefault="0099545B" w:rsidP="00CE13A0">
            <w:pPr>
              <w:pStyle w:val="1"/>
              <w:rPr>
                <w:b w:val="0"/>
              </w:rPr>
            </w:pPr>
            <w:r w:rsidRPr="00ED0C66">
              <w:rPr>
                <w:b w:val="0"/>
              </w:rPr>
              <w:t>Структура,%</w:t>
            </w:r>
          </w:p>
        </w:tc>
        <w:tc>
          <w:tcPr>
            <w:tcW w:w="1440" w:type="dxa"/>
            <w:shd w:val="clear" w:color="auto" w:fill="auto"/>
          </w:tcPr>
          <w:p w:rsidR="0099545B" w:rsidRPr="00ED0C66" w:rsidRDefault="0099545B" w:rsidP="00CE13A0">
            <w:pPr>
              <w:pStyle w:val="1"/>
              <w:rPr>
                <w:b w:val="0"/>
              </w:rPr>
            </w:pPr>
            <w:r w:rsidRPr="00ED0C66">
              <w:rPr>
                <w:b w:val="0"/>
              </w:rPr>
              <w:t>Сума, тис.грн</w:t>
            </w:r>
          </w:p>
        </w:tc>
        <w:tc>
          <w:tcPr>
            <w:tcW w:w="1260" w:type="dxa"/>
            <w:shd w:val="clear" w:color="auto" w:fill="auto"/>
          </w:tcPr>
          <w:p w:rsidR="0099545B" w:rsidRPr="00ED0C66" w:rsidRDefault="0099545B" w:rsidP="00CE13A0">
            <w:pPr>
              <w:pStyle w:val="1"/>
              <w:rPr>
                <w:b w:val="0"/>
              </w:rPr>
            </w:pPr>
            <w:r w:rsidRPr="00ED0C66">
              <w:rPr>
                <w:b w:val="0"/>
              </w:rPr>
              <w:t>Структура,%</w:t>
            </w:r>
          </w:p>
        </w:tc>
        <w:tc>
          <w:tcPr>
            <w:tcW w:w="1260" w:type="dxa"/>
            <w:shd w:val="clear" w:color="auto" w:fill="auto"/>
          </w:tcPr>
          <w:p w:rsidR="0099545B" w:rsidRPr="00ED0C66" w:rsidRDefault="0099545B" w:rsidP="00CE13A0">
            <w:pPr>
              <w:pStyle w:val="1"/>
              <w:rPr>
                <w:b w:val="0"/>
              </w:rPr>
            </w:pPr>
            <w:r w:rsidRPr="00ED0C66">
              <w:rPr>
                <w:b w:val="0"/>
              </w:rPr>
              <w:t>Сума, тис.грн</w:t>
            </w:r>
          </w:p>
        </w:tc>
        <w:tc>
          <w:tcPr>
            <w:tcW w:w="1106" w:type="dxa"/>
            <w:shd w:val="clear" w:color="auto" w:fill="auto"/>
          </w:tcPr>
          <w:p w:rsidR="0099545B" w:rsidRPr="00ED0C66" w:rsidRDefault="0099545B" w:rsidP="00CE13A0">
            <w:pPr>
              <w:pStyle w:val="1"/>
              <w:rPr>
                <w:b w:val="0"/>
              </w:rPr>
            </w:pPr>
            <w:r w:rsidRPr="00ED0C66">
              <w:rPr>
                <w:b w:val="0"/>
              </w:rPr>
              <w:t>Структура,%</w:t>
            </w:r>
          </w:p>
        </w:tc>
      </w:tr>
      <w:tr w:rsidR="0099545B" w:rsidRPr="00ED0C66" w:rsidTr="00ED0C66">
        <w:trPr>
          <w:jc w:val="center"/>
        </w:trPr>
        <w:tc>
          <w:tcPr>
            <w:tcW w:w="1908" w:type="dxa"/>
            <w:shd w:val="clear" w:color="auto" w:fill="auto"/>
          </w:tcPr>
          <w:p w:rsidR="0099545B" w:rsidRPr="00ED0C66" w:rsidRDefault="0099545B" w:rsidP="00CE13A0">
            <w:pPr>
              <w:pStyle w:val="1"/>
              <w:rPr>
                <w:b w:val="0"/>
              </w:rPr>
            </w:pPr>
            <w:r w:rsidRPr="00ED0C66">
              <w:rPr>
                <w:b w:val="0"/>
              </w:rPr>
              <w:t>Реальні інвестиції</w:t>
            </w:r>
          </w:p>
        </w:tc>
        <w:tc>
          <w:tcPr>
            <w:tcW w:w="1440" w:type="dxa"/>
            <w:shd w:val="clear" w:color="auto" w:fill="auto"/>
          </w:tcPr>
          <w:p w:rsidR="0099545B" w:rsidRPr="00ED0C66" w:rsidRDefault="00BE3622" w:rsidP="00CE13A0">
            <w:pPr>
              <w:pStyle w:val="1"/>
              <w:rPr>
                <w:b w:val="0"/>
              </w:rPr>
            </w:pPr>
            <w:r w:rsidRPr="00ED0C66">
              <w:rPr>
                <w:b w:val="0"/>
              </w:rPr>
              <w:t>747,8</w:t>
            </w:r>
          </w:p>
        </w:tc>
        <w:tc>
          <w:tcPr>
            <w:tcW w:w="1440" w:type="dxa"/>
            <w:shd w:val="clear" w:color="auto" w:fill="auto"/>
          </w:tcPr>
          <w:p w:rsidR="0099545B" w:rsidRPr="00ED0C66" w:rsidRDefault="00BE3622" w:rsidP="00CE13A0">
            <w:pPr>
              <w:pStyle w:val="1"/>
              <w:rPr>
                <w:b w:val="0"/>
              </w:rPr>
            </w:pPr>
            <w:r w:rsidRPr="00ED0C66">
              <w:rPr>
                <w:b w:val="0"/>
              </w:rPr>
              <w:t>85,3</w:t>
            </w:r>
          </w:p>
        </w:tc>
        <w:tc>
          <w:tcPr>
            <w:tcW w:w="1440" w:type="dxa"/>
            <w:shd w:val="clear" w:color="auto" w:fill="auto"/>
          </w:tcPr>
          <w:p w:rsidR="0099545B" w:rsidRPr="00ED0C66" w:rsidRDefault="00BE3622" w:rsidP="00CE13A0">
            <w:pPr>
              <w:pStyle w:val="1"/>
              <w:rPr>
                <w:b w:val="0"/>
              </w:rPr>
            </w:pPr>
            <w:r w:rsidRPr="00ED0C66">
              <w:rPr>
                <w:b w:val="0"/>
              </w:rPr>
              <w:t>800,3</w:t>
            </w:r>
          </w:p>
        </w:tc>
        <w:tc>
          <w:tcPr>
            <w:tcW w:w="1260" w:type="dxa"/>
            <w:shd w:val="clear" w:color="auto" w:fill="auto"/>
          </w:tcPr>
          <w:p w:rsidR="0099545B" w:rsidRPr="00ED0C66" w:rsidRDefault="00BE3622" w:rsidP="00CE13A0">
            <w:pPr>
              <w:pStyle w:val="1"/>
              <w:rPr>
                <w:b w:val="0"/>
              </w:rPr>
            </w:pPr>
            <w:r w:rsidRPr="00ED0C66">
              <w:rPr>
                <w:b w:val="0"/>
              </w:rPr>
              <w:t>86,2</w:t>
            </w:r>
          </w:p>
        </w:tc>
        <w:tc>
          <w:tcPr>
            <w:tcW w:w="1260" w:type="dxa"/>
            <w:shd w:val="clear" w:color="auto" w:fill="auto"/>
          </w:tcPr>
          <w:p w:rsidR="0099545B" w:rsidRPr="00ED0C66" w:rsidRDefault="00BE3622" w:rsidP="00CE13A0">
            <w:pPr>
              <w:pStyle w:val="1"/>
              <w:rPr>
                <w:b w:val="0"/>
              </w:rPr>
            </w:pPr>
            <w:r w:rsidRPr="00ED0C66">
              <w:rPr>
                <w:b w:val="0"/>
              </w:rPr>
              <w:t>52,5</w:t>
            </w:r>
          </w:p>
        </w:tc>
        <w:tc>
          <w:tcPr>
            <w:tcW w:w="1106" w:type="dxa"/>
            <w:shd w:val="clear" w:color="auto" w:fill="auto"/>
          </w:tcPr>
          <w:p w:rsidR="0099545B" w:rsidRPr="00ED0C66" w:rsidRDefault="00BE3622" w:rsidP="00CE13A0">
            <w:pPr>
              <w:pStyle w:val="1"/>
              <w:rPr>
                <w:b w:val="0"/>
              </w:rPr>
            </w:pPr>
            <w:r w:rsidRPr="00ED0C66">
              <w:rPr>
                <w:b w:val="0"/>
              </w:rPr>
              <w:t>0,9</w:t>
            </w:r>
          </w:p>
        </w:tc>
      </w:tr>
      <w:tr w:rsidR="0099545B" w:rsidRPr="00ED0C66" w:rsidTr="00ED0C66">
        <w:trPr>
          <w:jc w:val="center"/>
        </w:trPr>
        <w:tc>
          <w:tcPr>
            <w:tcW w:w="1908" w:type="dxa"/>
            <w:shd w:val="clear" w:color="auto" w:fill="auto"/>
          </w:tcPr>
          <w:p w:rsidR="0099545B" w:rsidRPr="00ED0C66" w:rsidRDefault="00BE3622" w:rsidP="00CE13A0">
            <w:pPr>
              <w:pStyle w:val="1"/>
              <w:rPr>
                <w:b w:val="0"/>
              </w:rPr>
            </w:pPr>
            <w:r w:rsidRPr="00ED0C66">
              <w:rPr>
                <w:b w:val="0"/>
              </w:rPr>
              <w:t>у</w:t>
            </w:r>
            <w:r w:rsidR="0099545B" w:rsidRPr="00ED0C66">
              <w:rPr>
                <w:b w:val="0"/>
              </w:rPr>
              <w:t xml:space="preserve"> т.ч.:</w:t>
            </w:r>
          </w:p>
          <w:p w:rsidR="0099545B" w:rsidRPr="00ED0C66" w:rsidRDefault="00BE3622" w:rsidP="00CE13A0">
            <w:pPr>
              <w:pStyle w:val="1"/>
              <w:rPr>
                <w:b w:val="0"/>
              </w:rPr>
            </w:pPr>
            <w:r w:rsidRPr="00ED0C66">
              <w:rPr>
                <w:b w:val="0"/>
              </w:rPr>
              <w:t>о</w:t>
            </w:r>
            <w:r w:rsidR="0099545B" w:rsidRPr="00ED0C66">
              <w:rPr>
                <w:b w:val="0"/>
              </w:rPr>
              <w:t>сновні засоби</w:t>
            </w:r>
          </w:p>
        </w:tc>
        <w:tc>
          <w:tcPr>
            <w:tcW w:w="1440" w:type="dxa"/>
            <w:shd w:val="clear" w:color="auto" w:fill="auto"/>
          </w:tcPr>
          <w:p w:rsidR="0099545B" w:rsidRPr="00ED0C66" w:rsidRDefault="00BE3622" w:rsidP="00CE13A0">
            <w:pPr>
              <w:pStyle w:val="1"/>
              <w:rPr>
                <w:b w:val="0"/>
              </w:rPr>
            </w:pPr>
            <w:r w:rsidRPr="00ED0C66">
              <w:rPr>
                <w:b w:val="0"/>
              </w:rPr>
              <w:t>729,6</w:t>
            </w:r>
          </w:p>
        </w:tc>
        <w:tc>
          <w:tcPr>
            <w:tcW w:w="1440" w:type="dxa"/>
            <w:shd w:val="clear" w:color="auto" w:fill="auto"/>
          </w:tcPr>
          <w:p w:rsidR="0099545B" w:rsidRPr="00ED0C66" w:rsidRDefault="00BE3622" w:rsidP="00CE13A0">
            <w:pPr>
              <w:pStyle w:val="1"/>
              <w:rPr>
                <w:b w:val="0"/>
              </w:rPr>
            </w:pPr>
            <w:r w:rsidRPr="00ED0C66">
              <w:rPr>
                <w:b w:val="0"/>
              </w:rPr>
              <w:t>83,3</w:t>
            </w:r>
          </w:p>
        </w:tc>
        <w:tc>
          <w:tcPr>
            <w:tcW w:w="1440" w:type="dxa"/>
            <w:shd w:val="clear" w:color="auto" w:fill="auto"/>
          </w:tcPr>
          <w:p w:rsidR="0099545B" w:rsidRPr="00ED0C66" w:rsidRDefault="00BE3622" w:rsidP="00CE13A0">
            <w:pPr>
              <w:pStyle w:val="1"/>
              <w:rPr>
                <w:b w:val="0"/>
              </w:rPr>
            </w:pPr>
            <w:r w:rsidRPr="00ED0C66">
              <w:rPr>
                <w:b w:val="0"/>
              </w:rPr>
              <w:t>782,1</w:t>
            </w:r>
          </w:p>
        </w:tc>
        <w:tc>
          <w:tcPr>
            <w:tcW w:w="1260" w:type="dxa"/>
            <w:shd w:val="clear" w:color="auto" w:fill="auto"/>
          </w:tcPr>
          <w:p w:rsidR="0099545B" w:rsidRPr="00ED0C66" w:rsidRDefault="00BE3622" w:rsidP="00CE13A0">
            <w:pPr>
              <w:pStyle w:val="1"/>
              <w:rPr>
                <w:b w:val="0"/>
              </w:rPr>
            </w:pPr>
            <w:r w:rsidRPr="00ED0C66">
              <w:rPr>
                <w:b w:val="0"/>
              </w:rPr>
              <w:t>84,2</w:t>
            </w:r>
          </w:p>
        </w:tc>
        <w:tc>
          <w:tcPr>
            <w:tcW w:w="1260" w:type="dxa"/>
            <w:shd w:val="clear" w:color="auto" w:fill="auto"/>
          </w:tcPr>
          <w:p w:rsidR="0099545B" w:rsidRPr="00ED0C66" w:rsidRDefault="00BE3622" w:rsidP="00CE13A0">
            <w:pPr>
              <w:pStyle w:val="1"/>
              <w:rPr>
                <w:b w:val="0"/>
              </w:rPr>
            </w:pPr>
            <w:r w:rsidRPr="00ED0C66">
              <w:rPr>
                <w:b w:val="0"/>
              </w:rPr>
              <w:t>52,5</w:t>
            </w:r>
          </w:p>
        </w:tc>
        <w:tc>
          <w:tcPr>
            <w:tcW w:w="1106" w:type="dxa"/>
            <w:shd w:val="clear" w:color="auto" w:fill="auto"/>
          </w:tcPr>
          <w:p w:rsidR="0099545B" w:rsidRPr="00ED0C66" w:rsidRDefault="00BE3622" w:rsidP="00CE13A0">
            <w:pPr>
              <w:pStyle w:val="1"/>
              <w:rPr>
                <w:b w:val="0"/>
              </w:rPr>
            </w:pPr>
            <w:r w:rsidRPr="00ED0C66">
              <w:rPr>
                <w:b w:val="0"/>
              </w:rPr>
              <w:t>0,9</w:t>
            </w:r>
          </w:p>
        </w:tc>
      </w:tr>
      <w:tr w:rsidR="0099545B" w:rsidRPr="00ED0C66" w:rsidTr="00ED0C66">
        <w:trPr>
          <w:jc w:val="center"/>
        </w:trPr>
        <w:tc>
          <w:tcPr>
            <w:tcW w:w="1908" w:type="dxa"/>
            <w:shd w:val="clear" w:color="auto" w:fill="auto"/>
          </w:tcPr>
          <w:p w:rsidR="0099545B" w:rsidRPr="00ED0C66" w:rsidRDefault="00BE3622" w:rsidP="00CE13A0">
            <w:pPr>
              <w:pStyle w:val="1"/>
              <w:rPr>
                <w:b w:val="0"/>
              </w:rPr>
            </w:pPr>
            <w:r w:rsidRPr="00ED0C66">
              <w:rPr>
                <w:b w:val="0"/>
              </w:rPr>
              <w:t>н</w:t>
            </w:r>
            <w:r w:rsidR="0099545B" w:rsidRPr="00ED0C66">
              <w:rPr>
                <w:b w:val="0"/>
              </w:rPr>
              <w:t>езавершене будівництво</w:t>
            </w:r>
          </w:p>
        </w:tc>
        <w:tc>
          <w:tcPr>
            <w:tcW w:w="1440" w:type="dxa"/>
            <w:shd w:val="clear" w:color="auto" w:fill="auto"/>
          </w:tcPr>
          <w:p w:rsidR="0099545B" w:rsidRPr="00ED0C66" w:rsidRDefault="00BE3622" w:rsidP="00CE13A0">
            <w:pPr>
              <w:pStyle w:val="1"/>
              <w:rPr>
                <w:b w:val="0"/>
              </w:rPr>
            </w:pPr>
            <w:r w:rsidRPr="00ED0C66">
              <w:rPr>
                <w:b w:val="0"/>
              </w:rPr>
              <w:t>0,0</w:t>
            </w:r>
          </w:p>
        </w:tc>
        <w:tc>
          <w:tcPr>
            <w:tcW w:w="1440" w:type="dxa"/>
            <w:shd w:val="clear" w:color="auto" w:fill="auto"/>
          </w:tcPr>
          <w:p w:rsidR="0099545B" w:rsidRPr="00ED0C66" w:rsidRDefault="0099545B" w:rsidP="00CE13A0">
            <w:pPr>
              <w:pStyle w:val="1"/>
              <w:rPr>
                <w:b w:val="0"/>
              </w:rPr>
            </w:pPr>
          </w:p>
        </w:tc>
        <w:tc>
          <w:tcPr>
            <w:tcW w:w="1440" w:type="dxa"/>
            <w:shd w:val="clear" w:color="auto" w:fill="auto"/>
          </w:tcPr>
          <w:p w:rsidR="0099545B" w:rsidRPr="00ED0C66" w:rsidRDefault="00BE3622" w:rsidP="00CE13A0">
            <w:pPr>
              <w:pStyle w:val="1"/>
              <w:rPr>
                <w:b w:val="0"/>
              </w:rPr>
            </w:pPr>
            <w:r w:rsidRPr="00ED0C66">
              <w:rPr>
                <w:b w:val="0"/>
              </w:rPr>
              <w:t>0,0</w:t>
            </w:r>
          </w:p>
        </w:tc>
        <w:tc>
          <w:tcPr>
            <w:tcW w:w="1260" w:type="dxa"/>
            <w:shd w:val="clear" w:color="auto" w:fill="auto"/>
          </w:tcPr>
          <w:p w:rsidR="0099545B" w:rsidRPr="00ED0C66" w:rsidRDefault="0099545B" w:rsidP="00CE13A0">
            <w:pPr>
              <w:pStyle w:val="1"/>
              <w:rPr>
                <w:b w:val="0"/>
              </w:rPr>
            </w:pPr>
          </w:p>
        </w:tc>
        <w:tc>
          <w:tcPr>
            <w:tcW w:w="1260" w:type="dxa"/>
            <w:shd w:val="clear" w:color="auto" w:fill="auto"/>
          </w:tcPr>
          <w:p w:rsidR="0099545B" w:rsidRPr="00ED0C66" w:rsidRDefault="00BE3622" w:rsidP="00CE13A0">
            <w:pPr>
              <w:pStyle w:val="1"/>
              <w:rPr>
                <w:b w:val="0"/>
              </w:rPr>
            </w:pPr>
            <w:r w:rsidRPr="00ED0C66">
              <w:rPr>
                <w:b w:val="0"/>
              </w:rPr>
              <w:t>0,0</w:t>
            </w:r>
          </w:p>
        </w:tc>
        <w:tc>
          <w:tcPr>
            <w:tcW w:w="1106" w:type="dxa"/>
            <w:shd w:val="clear" w:color="auto" w:fill="auto"/>
          </w:tcPr>
          <w:p w:rsidR="0099545B" w:rsidRPr="00ED0C66" w:rsidRDefault="0099545B" w:rsidP="00CE13A0">
            <w:pPr>
              <w:pStyle w:val="1"/>
              <w:rPr>
                <w:b w:val="0"/>
              </w:rPr>
            </w:pPr>
          </w:p>
        </w:tc>
      </w:tr>
      <w:tr w:rsidR="0099545B" w:rsidRPr="00ED0C66" w:rsidTr="00ED0C66">
        <w:trPr>
          <w:jc w:val="center"/>
        </w:trPr>
        <w:tc>
          <w:tcPr>
            <w:tcW w:w="1908" w:type="dxa"/>
            <w:shd w:val="clear" w:color="auto" w:fill="auto"/>
          </w:tcPr>
          <w:p w:rsidR="0099545B" w:rsidRPr="00ED0C66" w:rsidRDefault="00BE3622" w:rsidP="00CE13A0">
            <w:pPr>
              <w:pStyle w:val="1"/>
              <w:rPr>
                <w:b w:val="0"/>
              </w:rPr>
            </w:pPr>
            <w:r w:rsidRPr="00ED0C66">
              <w:rPr>
                <w:b w:val="0"/>
              </w:rPr>
              <w:t>н</w:t>
            </w:r>
            <w:r w:rsidR="0099545B" w:rsidRPr="00ED0C66">
              <w:rPr>
                <w:b w:val="0"/>
              </w:rPr>
              <w:t>ематеріальні активи</w:t>
            </w:r>
          </w:p>
        </w:tc>
        <w:tc>
          <w:tcPr>
            <w:tcW w:w="1440" w:type="dxa"/>
            <w:shd w:val="clear" w:color="auto" w:fill="auto"/>
          </w:tcPr>
          <w:p w:rsidR="0099545B" w:rsidRPr="00ED0C66" w:rsidRDefault="00BE3622" w:rsidP="00CE13A0">
            <w:pPr>
              <w:pStyle w:val="1"/>
              <w:rPr>
                <w:b w:val="0"/>
              </w:rPr>
            </w:pPr>
            <w:r w:rsidRPr="00ED0C66">
              <w:rPr>
                <w:b w:val="0"/>
              </w:rPr>
              <w:t>18,2</w:t>
            </w:r>
          </w:p>
        </w:tc>
        <w:tc>
          <w:tcPr>
            <w:tcW w:w="1440" w:type="dxa"/>
            <w:shd w:val="clear" w:color="auto" w:fill="auto"/>
          </w:tcPr>
          <w:p w:rsidR="0099545B" w:rsidRPr="00ED0C66" w:rsidRDefault="00BE3622" w:rsidP="00CE13A0">
            <w:pPr>
              <w:pStyle w:val="1"/>
              <w:rPr>
                <w:b w:val="0"/>
              </w:rPr>
            </w:pPr>
            <w:r w:rsidRPr="00ED0C66">
              <w:rPr>
                <w:b w:val="0"/>
              </w:rPr>
              <w:t>2,0</w:t>
            </w:r>
          </w:p>
        </w:tc>
        <w:tc>
          <w:tcPr>
            <w:tcW w:w="1440" w:type="dxa"/>
            <w:shd w:val="clear" w:color="auto" w:fill="auto"/>
          </w:tcPr>
          <w:p w:rsidR="0099545B" w:rsidRPr="00ED0C66" w:rsidRDefault="00BE3622" w:rsidP="00CE13A0">
            <w:pPr>
              <w:pStyle w:val="1"/>
              <w:rPr>
                <w:b w:val="0"/>
              </w:rPr>
            </w:pPr>
            <w:r w:rsidRPr="00ED0C66">
              <w:rPr>
                <w:b w:val="0"/>
              </w:rPr>
              <w:t>18,2</w:t>
            </w:r>
          </w:p>
        </w:tc>
        <w:tc>
          <w:tcPr>
            <w:tcW w:w="1260" w:type="dxa"/>
            <w:shd w:val="clear" w:color="auto" w:fill="auto"/>
          </w:tcPr>
          <w:p w:rsidR="0099545B" w:rsidRPr="00ED0C66" w:rsidRDefault="00BE3622" w:rsidP="00CE13A0">
            <w:pPr>
              <w:pStyle w:val="1"/>
              <w:rPr>
                <w:b w:val="0"/>
              </w:rPr>
            </w:pPr>
            <w:r w:rsidRPr="00ED0C66">
              <w:rPr>
                <w:b w:val="0"/>
              </w:rPr>
              <w:t>2,0</w:t>
            </w:r>
          </w:p>
        </w:tc>
        <w:tc>
          <w:tcPr>
            <w:tcW w:w="1260" w:type="dxa"/>
            <w:shd w:val="clear" w:color="auto" w:fill="auto"/>
          </w:tcPr>
          <w:p w:rsidR="0099545B" w:rsidRPr="00ED0C66" w:rsidRDefault="00BE3622" w:rsidP="00CE13A0">
            <w:pPr>
              <w:pStyle w:val="1"/>
              <w:rPr>
                <w:b w:val="0"/>
              </w:rPr>
            </w:pPr>
            <w:r w:rsidRPr="00ED0C66">
              <w:rPr>
                <w:b w:val="0"/>
              </w:rPr>
              <w:t>0,0</w:t>
            </w:r>
          </w:p>
        </w:tc>
        <w:tc>
          <w:tcPr>
            <w:tcW w:w="1106" w:type="dxa"/>
            <w:shd w:val="clear" w:color="auto" w:fill="auto"/>
          </w:tcPr>
          <w:p w:rsidR="0099545B" w:rsidRPr="00ED0C66" w:rsidRDefault="00BE3622" w:rsidP="00CE13A0">
            <w:pPr>
              <w:pStyle w:val="1"/>
              <w:rPr>
                <w:b w:val="0"/>
              </w:rPr>
            </w:pPr>
            <w:r w:rsidRPr="00ED0C66">
              <w:rPr>
                <w:b w:val="0"/>
              </w:rPr>
              <w:t>0,0</w:t>
            </w:r>
          </w:p>
        </w:tc>
      </w:tr>
      <w:tr w:rsidR="0099545B" w:rsidRPr="00ED0C66" w:rsidTr="00ED0C66">
        <w:trPr>
          <w:jc w:val="center"/>
        </w:trPr>
        <w:tc>
          <w:tcPr>
            <w:tcW w:w="1908" w:type="dxa"/>
            <w:shd w:val="clear" w:color="auto" w:fill="auto"/>
          </w:tcPr>
          <w:p w:rsidR="0099545B" w:rsidRPr="00ED0C66" w:rsidRDefault="00BE3622" w:rsidP="00CE13A0">
            <w:pPr>
              <w:pStyle w:val="1"/>
              <w:rPr>
                <w:b w:val="0"/>
              </w:rPr>
            </w:pPr>
            <w:r w:rsidRPr="00ED0C66">
              <w:rPr>
                <w:b w:val="0"/>
              </w:rPr>
              <w:t>Фінансові інвестиції</w:t>
            </w:r>
          </w:p>
        </w:tc>
        <w:tc>
          <w:tcPr>
            <w:tcW w:w="1440" w:type="dxa"/>
            <w:shd w:val="clear" w:color="auto" w:fill="auto"/>
          </w:tcPr>
          <w:p w:rsidR="0099545B" w:rsidRPr="00ED0C66" w:rsidRDefault="00BE3622" w:rsidP="00CE13A0">
            <w:pPr>
              <w:pStyle w:val="1"/>
              <w:rPr>
                <w:b w:val="0"/>
              </w:rPr>
            </w:pPr>
            <w:r w:rsidRPr="00ED0C66">
              <w:rPr>
                <w:b w:val="0"/>
              </w:rPr>
              <w:t>128,4</w:t>
            </w:r>
          </w:p>
        </w:tc>
        <w:tc>
          <w:tcPr>
            <w:tcW w:w="1440" w:type="dxa"/>
            <w:shd w:val="clear" w:color="auto" w:fill="auto"/>
          </w:tcPr>
          <w:p w:rsidR="0099545B" w:rsidRPr="00ED0C66" w:rsidRDefault="00BE3622" w:rsidP="00CE13A0">
            <w:pPr>
              <w:pStyle w:val="1"/>
              <w:rPr>
                <w:b w:val="0"/>
              </w:rPr>
            </w:pPr>
            <w:r w:rsidRPr="00ED0C66">
              <w:rPr>
                <w:b w:val="0"/>
              </w:rPr>
              <w:t>14,7</w:t>
            </w:r>
          </w:p>
        </w:tc>
        <w:tc>
          <w:tcPr>
            <w:tcW w:w="1440" w:type="dxa"/>
            <w:shd w:val="clear" w:color="auto" w:fill="auto"/>
          </w:tcPr>
          <w:p w:rsidR="0099545B" w:rsidRPr="00ED0C66" w:rsidRDefault="00BE3622" w:rsidP="00CE13A0">
            <w:pPr>
              <w:pStyle w:val="1"/>
              <w:rPr>
                <w:b w:val="0"/>
              </w:rPr>
            </w:pPr>
            <w:r w:rsidRPr="00ED0C66">
              <w:rPr>
                <w:b w:val="0"/>
              </w:rPr>
              <w:t>128,4</w:t>
            </w:r>
          </w:p>
        </w:tc>
        <w:tc>
          <w:tcPr>
            <w:tcW w:w="1260" w:type="dxa"/>
            <w:shd w:val="clear" w:color="auto" w:fill="auto"/>
          </w:tcPr>
          <w:p w:rsidR="0099545B" w:rsidRPr="00ED0C66" w:rsidRDefault="00BE3622" w:rsidP="00CE13A0">
            <w:pPr>
              <w:pStyle w:val="1"/>
              <w:rPr>
                <w:b w:val="0"/>
              </w:rPr>
            </w:pPr>
            <w:r w:rsidRPr="00ED0C66">
              <w:rPr>
                <w:b w:val="0"/>
              </w:rPr>
              <w:t>13,8</w:t>
            </w:r>
          </w:p>
        </w:tc>
        <w:tc>
          <w:tcPr>
            <w:tcW w:w="1260" w:type="dxa"/>
            <w:shd w:val="clear" w:color="auto" w:fill="auto"/>
          </w:tcPr>
          <w:p w:rsidR="0099545B" w:rsidRPr="00ED0C66" w:rsidRDefault="00BE3622" w:rsidP="00CE13A0">
            <w:pPr>
              <w:pStyle w:val="1"/>
              <w:rPr>
                <w:b w:val="0"/>
              </w:rPr>
            </w:pPr>
            <w:r w:rsidRPr="00ED0C66">
              <w:rPr>
                <w:b w:val="0"/>
              </w:rPr>
              <w:t>0,0</w:t>
            </w:r>
          </w:p>
        </w:tc>
        <w:tc>
          <w:tcPr>
            <w:tcW w:w="1106" w:type="dxa"/>
            <w:shd w:val="clear" w:color="auto" w:fill="auto"/>
          </w:tcPr>
          <w:p w:rsidR="0099545B" w:rsidRPr="00ED0C66" w:rsidRDefault="00BE3622" w:rsidP="00CE13A0">
            <w:pPr>
              <w:pStyle w:val="1"/>
              <w:rPr>
                <w:b w:val="0"/>
              </w:rPr>
            </w:pPr>
            <w:r w:rsidRPr="00ED0C66">
              <w:rPr>
                <w:b w:val="0"/>
              </w:rPr>
              <w:t>(0,9)</w:t>
            </w:r>
          </w:p>
        </w:tc>
      </w:tr>
      <w:tr w:rsidR="0099545B" w:rsidRPr="00ED0C66" w:rsidTr="00ED0C66">
        <w:trPr>
          <w:jc w:val="center"/>
        </w:trPr>
        <w:tc>
          <w:tcPr>
            <w:tcW w:w="1908" w:type="dxa"/>
            <w:shd w:val="clear" w:color="auto" w:fill="auto"/>
          </w:tcPr>
          <w:p w:rsidR="0099545B" w:rsidRPr="00ED0C66" w:rsidRDefault="00BE3622" w:rsidP="00CE13A0">
            <w:pPr>
              <w:pStyle w:val="1"/>
              <w:rPr>
                <w:b w:val="0"/>
              </w:rPr>
            </w:pPr>
            <w:r w:rsidRPr="00ED0C66">
              <w:rPr>
                <w:b w:val="0"/>
              </w:rPr>
              <w:t>у т.ч.:</w:t>
            </w:r>
          </w:p>
          <w:p w:rsidR="00BE3622" w:rsidRPr="00ED0C66" w:rsidRDefault="00BE3622" w:rsidP="00CE13A0">
            <w:pPr>
              <w:pStyle w:val="1"/>
              <w:rPr>
                <w:b w:val="0"/>
              </w:rPr>
            </w:pPr>
            <w:r w:rsidRPr="00ED0C66">
              <w:rPr>
                <w:b w:val="0"/>
              </w:rPr>
              <w:t>довгострокові</w:t>
            </w:r>
          </w:p>
        </w:tc>
        <w:tc>
          <w:tcPr>
            <w:tcW w:w="1440" w:type="dxa"/>
            <w:shd w:val="clear" w:color="auto" w:fill="auto"/>
          </w:tcPr>
          <w:p w:rsidR="0099545B" w:rsidRPr="00ED0C66" w:rsidRDefault="00BE3622" w:rsidP="00CE13A0">
            <w:pPr>
              <w:pStyle w:val="1"/>
              <w:rPr>
                <w:b w:val="0"/>
              </w:rPr>
            </w:pPr>
            <w:r w:rsidRPr="00ED0C66">
              <w:rPr>
                <w:b w:val="0"/>
              </w:rPr>
              <w:t>0,0</w:t>
            </w:r>
          </w:p>
        </w:tc>
        <w:tc>
          <w:tcPr>
            <w:tcW w:w="1440" w:type="dxa"/>
            <w:shd w:val="clear" w:color="auto" w:fill="auto"/>
          </w:tcPr>
          <w:p w:rsidR="0099545B" w:rsidRPr="00ED0C66" w:rsidRDefault="0099545B" w:rsidP="00CE13A0">
            <w:pPr>
              <w:pStyle w:val="1"/>
              <w:rPr>
                <w:b w:val="0"/>
              </w:rPr>
            </w:pPr>
          </w:p>
        </w:tc>
        <w:tc>
          <w:tcPr>
            <w:tcW w:w="1440" w:type="dxa"/>
            <w:shd w:val="clear" w:color="auto" w:fill="auto"/>
          </w:tcPr>
          <w:p w:rsidR="0099545B" w:rsidRPr="00ED0C66" w:rsidRDefault="00BE3622" w:rsidP="00CE13A0">
            <w:pPr>
              <w:pStyle w:val="1"/>
              <w:rPr>
                <w:b w:val="0"/>
              </w:rPr>
            </w:pPr>
            <w:r w:rsidRPr="00ED0C66">
              <w:rPr>
                <w:b w:val="0"/>
              </w:rPr>
              <w:t>0,0</w:t>
            </w:r>
          </w:p>
        </w:tc>
        <w:tc>
          <w:tcPr>
            <w:tcW w:w="1260" w:type="dxa"/>
            <w:shd w:val="clear" w:color="auto" w:fill="auto"/>
          </w:tcPr>
          <w:p w:rsidR="0099545B" w:rsidRPr="00ED0C66" w:rsidRDefault="0099545B" w:rsidP="00CE13A0">
            <w:pPr>
              <w:pStyle w:val="1"/>
              <w:rPr>
                <w:b w:val="0"/>
              </w:rPr>
            </w:pPr>
          </w:p>
        </w:tc>
        <w:tc>
          <w:tcPr>
            <w:tcW w:w="1260" w:type="dxa"/>
            <w:shd w:val="clear" w:color="auto" w:fill="auto"/>
          </w:tcPr>
          <w:p w:rsidR="0099545B" w:rsidRPr="00ED0C66" w:rsidRDefault="00BE3622" w:rsidP="00CE13A0">
            <w:pPr>
              <w:pStyle w:val="1"/>
              <w:rPr>
                <w:b w:val="0"/>
              </w:rPr>
            </w:pPr>
            <w:r w:rsidRPr="00ED0C66">
              <w:rPr>
                <w:b w:val="0"/>
              </w:rPr>
              <w:t>0,0</w:t>
            </w:r>
          </w:p>
        </w:tc>
        <w:tc>
          <w:tcPr>
            <w:tcW w:w="1106" w:type="dxa"/>
            <w:shd w:val="clear" w:color="auto" w:fill="auto"/>
          </w:tcPr>
          <w:p w:rsidR="0099545B" w:rsidRPr="00ED0C66" w:rsidRDefault="0099545B" w:rsidP="00CE13A0">
            <w:pPr>
              <w:pStyle w:val="1"/>
              <w:rPr>
                <w:b w:val="0"/>
              </w:rPr>
            </w:pPr>
          </w:p>
        </w:tc>
      </w:tr>
      <w:tr w:rsidR="0099545B" w:rsidRPr="00ED0C66" w:rsidTr="00ED0C66">
        <w:trPr>
          <w:jc w:val="center"/>
        </w:trPr>
        <w:tc>
          <w:tcPr>
            <w:tcW w:w="1908" w:type="dxa"/>
            <w:shd w:val="clear" w:color="auto" w:fill="auto"/>
          </w:tcPr>
          <w:p w:rsidR="0099545B" w:rsidRPr="00ED0C66" w:rsidRDefault="00BE3622" w:rsidP="00CE13A0">
            <w:pPr>
              <w:pStyle w:val="1"/>
              <w:rPr>
                <w:b w:val="0"/>
              </w:rPr>
            </w:pPr>
            <w:r w:rsidRPr="00ED0C66">
              <w:rPr>
                <w:b w:val="0"/>
              </w:rPr>
              <w:t>поточні</w:t>
            </w:r>
          </w:p>
        </w:tc>
        <w:tc>
          <w:tcPr>
            <w:tcW w:w="1440" w:type="dxa"/>
            <w:shd w:val="clear" w:color="auto" w:fill="auto"/>
          </w:tcPr>
          <w:p w:rsidR="0099545B" w:rsidRPr="00ED0C66" w:rsidRDefault="00BE3622" w:rsidP="00CE13A0">
            <w:pPr>
              <w:pStyle w:val="1"/>
              <w:rPr>
                <w:b w:val="0"/>
              </w:rPr>
            </w:pPr>
            <w:r w:rsidRPr="00ED0C66">
              <w:rPr>
                <w:b w:val="0"/>
              </w:rPr>
              <w:t>0,0</w:t>
            </w:r>
          </w:p>
        </w:tc>
        <w:tc>
          <w:tcPr>
            <w:tcW w:w="1440" w:type="dxa"/>
            <w:shd w:val="clear" w:color="auto" w:fill="auto"/>
          </w:tcPr>
          <w:p w:rsidR="0099545B" w:rsidRPr="00ED0C66" w:rsidRDefault="0099545B" w:rsidP="00CE13A0">
            <w:pPr>
              <w:pStyle w:val="1"/>
              <w:rPr>
                <w:b w:val="0"/>
              </w:rPr>
            </w:pPr>
          </w:p>
        </w:tc>
        <w:tc>
          <w:tcPr>
            <w:tcW w:w="1440" w:type="dxa"/>
            <w:shd w:val="clear" w:color="auto" w:fill="auto"/>
          </w:tcPr>
          <w:p w:rsidR="0099545B" w:rsidRPr="00ED0C66" w:rsidRDefault="00BE3622" w:rsidP="00CE13A0">
            <w:pPr>
              <w:pStyle w:val="1"/>
              <w:rPr>
                <w:b w:val="0"/>
              </w:rPr>
            </w:pPr>
            <w:r w:rsidRPr="00ED0C66">
              <w:rPr>
                <w:b w:val="0"/>
              </w:rPr>
              <w:t>0,0</w:t>
            </w:r>
          </w:p>
        </w:tc>
        <w:tc>
          <w:tcPr>
            <w:tcW w:w="1260" w:type="dxa"/>
            <w:shd w:val="clear" w:color="auto" w:fill="auto"/>
          </w:tcPr>
          <w:p w:rsidR="0099545B" w:rsidRPr="00ED0C66" w:rsidRDefault="0099545B" w:rsidP="00CE13A0">
            <w:pPr>
              <w:pStyle w:val="1"/>
              <w:rPr>
                <w:b w:val="0"/>
              </w:rPr>
            </w:pPr>
          </w:p>
        </w:tc>
        <w:tc>
          <w:tcPr>
            <w:tcW w:w="1260" w:type="dxa"/>
            <w:shd w:val="clear" w:color="auto" w:fill="auto"/>
          </w:tcPr>
          <w:p w:rsidR="0099545B" w:rsidRPr="00ED0C66" w:rsidRDefault="00BE3622" w:rsidP="00CE13A0">
            <w:pPr>
              <w:pStyle w:val="1"/>
              <w:rPr>
                <w:b w:val="0"/>
              </w:rPr>
            </w:pPr>
            <w:r w:rsidRPr="00ED0C66">
              <w:rPr>
                <w:b w:val="0"/>
              </w:rPr>
              <w:t>0,0</w:t>
            </w:r>
          </w:p>
        </w:tc>
        <w:tc>
          <w:tcPr>
            <w:tcW w:w="1106" w:type="dxa"/>
            <w:shd w:val="clear" w:color="auto" w:fill="auto"/>
          </w:tcPr>
          <w:p w:rsidR="0099545B" w:rsidRPr="00ED0C66" w:rsidRDefault="0099545B" w:rsidP="00CE13A0">
            <w:pPr>
              <w:pStyle w:val="1"/>
              <w:rPr>
                <w:b w:val="0"/>
              </w:rPr>
            </w:pPr>
          </w:p>
        </w:tc>
      </w:tr>
      <w:tr w:rsidR="0099545B" w:rsidRPr="00ED0C66" w:rsidTr="00ED0C66">
        <w:trPr>
          <w:jc w:val="center"/>
        </w:trPr>
        <w:tc>
          <w:tcPr>
            <w:tcW w:w="1908" w:type="dxa"/>
            <w:shd w:val="clear" w:color="auto" w:fill="auto"/>
          </w:tcPr>
          <w:p w:rsidR="0099545B" w:rsidRPr="00ED0C66" w:rsidRDefault="00BE3622" w:rsidP="00CE13A0">
            <w:pPr>
              <w:pStyle w:val="1"/>
              <w:rPr>
                <w:b w:val="0"/>
              </w:rPr>
            </w:pPr>
            <w:r w:rsidRPr="00ED0C66">
              <w:rPr>
                <w:b w:val="0"/>
              </w:rPr>
              <w:t>інші</w:t>
            </w:r>
          </w:p>
        </w:tc>
        <w:tc>
          <w:tcPr>
            <w:tcW w:w="1440" w:type="dxa"/>
            <w:shd w:val="clear" w:color="auto" w:fill="auto"/>
          </w:tcPr>
          <w:p w:rsidR="0099545B" w:rsidRPr="00ED0C66" w:rsidRDefault="00BE3622" w:rsidP="00CE13A0">
            <w:pPr>
              <w:pStyle w:val="1"/>
              <w:rPr>
                <w:b w:val="0"/>
              </w:rPr>
            </w:pPr>
            <w:r w:rsidRPr="00ED0C66">
              <w:rPr>
                <w:b w:val="0"/>
              </w:rPr>
              <w:t>128,4</w:t>
            </w:r>
          </w:p>
        </w:tc>
        <w:tc>
          <w:tcPr>
            <w:tcW w:w="1440" w:type="dxa"/>
            <w:shd w:val="clear" w:color="auto" w:fill="auto"/>
          </w:tcPr>
          <w:p w:rsidR="0099545B" w:rsidRPr="00ED0C66" w:rsidRDefault="00BE3622" w:rsidP="00CE13A0">
            <w:pPr>
              <w:pStyle w:val="1"/>
              <w:rPr>
                <w:b w:val="0"/>
              </w:rPr>
            </w:pPr>
            <w:r w:rsidRPr="00ED0C66">
              <w:rPr>
                <w:b w:val="0"/>
              </w:rPr>
              <w:t>14,7</w:t>
            </w:r>
          </w:p>
        </w:tc>
        <w:tc>
          <w:tcPr>
            <w:tcW w:w="1440" w:type="dxa"/>
            <w:shd w:val="clear" w:color="auto" w:fill="auto"/>
          </w:tcPr>
          <w:p w:rsidR="0099545B" w:rsidRPr="00ED0C66" w:rsidRDefault="00BE3622" w:rsidP="00CE13A0">
            <w:pPr>
              <w:pStyle w:val="1"/>
              <w:rPr>
                <w:b w:val="0"/>
              </w:rPr>
            </w:pPr>
            <w:r w:rsidRPr="00ED0C66">
              <w:rPr>
                <w:b w:val="0"/>
              </w:rPr>
              <w:t>128,4</w:t>
            </w:r>
          </w:p>
        </w:tc>
        <w:tc>
          <w:tcPr>
            <w:tcW w:w="1260" w:type="dxa"/>
            <w:shd w:val="clear" w:color="auto" w:fill="auto"/>
          </w:tcPr>
          <w:p w:rsidR="0099545B" w:rsidRPr="00ED0C66" w:rsidRDefault="00BE3622" w:rsidP="00CE13A0">
            <w:pPr>
              <w:pStyle w:val="1"/>
              <w:rPr>
                <w:b w:val="0"/>
              </w:rPr>
            </w:pPr>
            <w:r w:rsidRPr="00ED0C66">
              <w:rPr>
                <w:b w:val="0"/>
              </w:rPr>
              <w:t>13,8</w:t>
            </w:r>
          </w:p>
        </w:tc>
        <w:tc>
          <w:tcPr>
            <w:tcW w:w="1260" w:type="dxa"/>
            <w:shd w:val="clear" w:color="auto" w:fill="auto"/>
          </w:tcPr>
          <w:p w:rsidR="0099545B" w:rsidRPr="00ED0C66" w:rsidRDefault="00BE3622" w:rsidP="00CE13A0">
            <w:pPr>
              <w:pStyle w:val="1"/>
              <w:rPr>
                <w:b w:val="0"/>
              </w:rPr>
            </w:pPr>
            <w:r w:rsidRPr="00ED0C66">
              <w:rPr>
                <w:b w:val="0"/>
              </w:rPr>
              <w:t>0,0</w:t>
            </w:r>
          </w:p>
        </w:tc>
        <w:tc>
          <w:tcPr>
            <w:tcW w:w="1106" w:type="dxa"/>
            <w:shd w:val="clear" w:color="auto" w:fill="auto"/>
          </w:tcPr>
          <w:p w:rsidR="0099545B" w:rsidRPr="00ED0C66" w:rsidRDefault="00BE3622" w:rsidP="00CE13A0">
            <w:pPr>
              <w:pStyle w:val="1"/>
              <w:rPr>
                <w:b w:val="0"/>
              </w:rPr>
            </w:pPr>
            <w:r w:rsidRPr="00ED0C66">
              <w:rPr>
                <w:b w:val="0"/>
              </w:rPr>
              <w:t>(0,9)</w:t>
            </w:r>
          </w:p>
        </w:tc>
      </w:tr>
      <w:tr w:rsidR="0099545B" w:rsidRPr="00ED0C66" w:rsidTr="00ED0C66">
        <w:trPr>
          <w:jc w:val="center"/>
        </w:trPr>
        <w:tc>
          <w:tcPr>
            <w:tcW w:w="1908" w:type="dxa"/>
            <w:shd w:val="clear" w:color="auto" w:fill="auto"/>
          </w:tcPr>
          <w:p w:rsidR="0099545B" w:rsidRPr="00ED0C66" w:rsidRDefault="00BE3622" w:rsidP="00CE13A0">
            <w:pPr>
              <w:pStyle w:val="1"/>
              <w:rPr>
                <w:b w:val="0"/>
              </w:rPr>
            </w:pPr>
            <w:r w:rsidRPr="00ED0C66">
              <w:rPr>
                <w:b w:val="0"/>
              </w:rPr>
              <w:t xml:space="preserve">Усього </w:t>
            </w:r>
          </w:p>
        </w:tc>
        <w:tc>
          <w:tcPr>
            <w:tcW w:w="1440" w:type="dxa"/>
            <w:shd w:val="clear" w:color="auto" w:fill="auto"/>
          </w:tcPr>
          <w:p w:rsidR="0099545B" w:rsidRPr="00ED0C66" w:rsidRDefault="00BE3622" w:rsidP="00CE13A0">
            <w:pPr>
              <w:pStyle w:val="1"/>
              <w:rPr>
                <w:b w:val="0"/>
              </w:rPr>
            </w:pPr>
            <w:r w:rsidRPr="00ED0C66">
              <w:rPr>
                <w:b w:val="0"/>
              </w:rPr>
              <w:t>876,2</w:t>
            </w:r>
          </w:p>
        </w:tc>
        <w:tc>
          <w:tcPr>
            <w:tcW w:w="1440" w:type="dxa"/>
            <w:shd w:val="clear" w:color="auto" w:fill="auto"/>
          </w:tcPr>
          <w:p w:rsidR="0099545B" w:rsidRPr="00ED0C66" w:rsidRDefault="00BE3622" w:rsidP="00CE13A0">
            <w:pPr>
              <w:pStyle w:val="1"/>
              <w:rPr>
                <w:b w:val="0"/>
              </w:rPr>
            </w:pPr>
            <w:r w:rsidRPr="00ED0C66">
              <w:rPr>
                <w:b w:val="0"/>
              </w:rPr>
              <w:t>100,0</w:t>
            </w:r>
          </w:p>
        </w:tc>
        <w:tc>
          <w:tcPr>
            <w:tcW w:w="1440" w:type="dxa"/>
            <w:shd w:val="clear" w:color="auto" w:fill="auto"/>
          </w:tcPr>
          <w:p w:rsidR="0099545B" w:rsidRPr="00ED0C66" w:rsidRDefault="00BE3622" w:rsidP="00CE13A0">
            <w:pPr>
              <w:pStyle w:val="1"/>
              <w:rPr>
                <w:b w:val="0"/>
              </w:rPr>
            </w:pPr>
            <w:r w:rsidRPr="00ED0C66">
              <w:rPr>
                <w:b w:val="0"/>
              </w:rPr>
              <w:t>928,7</w:t>
            </w:r>
          </w:p>
        </w:tc>
        <w:tc>
          <w:tcPr>
            <w:tcW w:w="1260" w:type="dxa"/>
            <w:shd w:val="clear" w:color="auto" w:fill="auto"/>
          </w:tcPr>
          <w:p w:rsidR="0099545B" w:rsidRPr="00ED0C66" w:rsidRDefault="00BE3622" w:rsidP="00CE13A0">
            <w:pPr>
              <w:pStyle w:val="1"/>
              <w:rPr>
                <w:b w:val="0"/>
              </w:rPr>
            </w:pPr>
            <w:r w:rsidRPr="00ED0C66">
              <w:rPr>
                <w:b w:val="0"/>
              </w:rPr>
              <w:t>100,0</w:t>
            </w:r>
          </w:p>
        </w:tc>
        <w:tc>
          <w:tcPr>
            <w:tcW w:w="1260" w:type="dxa"/>
            <w:shd w:val="clear" w:color="auto" w:fill="auto"/>
          </w:tcPr>
          <w:p w:rsidR="0099545B" w:rsidRPr="00ED0C66" w:rsidRDefault="00BE3622" w:rsidP="00CE13A0">
            <w:pPr>
              <w:pStyle w:val="1"/>
              <w:rPr>
                <w:b w:val="0"/>
              </w:rPr>
            </w:pPr>
            <w:r w:rsidRPr="00ED0C66">
              <w:rPr>
                <w:b w:val="0"/>
              </w:rPr>
              <w:t>52,5</w:t>
            </w:r>
          </w:p>
        </w:tc>
        <w:tc>
          <w:tcPr>
            <w:tcW w:w="1106" w:type="dxa"/>
            <w:shd w:val="clear" w:color="auto" w:fill="auto"/>
          </w:tcPr>
          <w:p w:rsidR="0099545B" w:rsidRPr="00ED0C66" w:rsidRDefault="00BE3622" w:rsidP="00CE13A0">
            <w:pPr>
              <w:pStyle w:val="1"/>
              <w:rPr>
                <w:b w:val="0"/>
              </w:rPr>
            </w:pPr>
            <w:r w:rsidRPr="00ED0C66">
              <w:rPr>
                <w:b w:val="0"/>
              </w:rPr>
              <w:t>0,0</w:t>
            </w:r>
          </w:p>
        </w:tc>
      </w:tr>
    </w:tbl>
    <w:p w:rsidR="0099545B" w:rsidRPr="004640BB" w:rsidRDefault="0099545B" w:rsidP="00FE098A">
      <w:pPr>
        <w:tabs>
          <w:tab w:val="left" w:pos="7950"/>
        </w:tabs>
        <w:spacing w:line="360" w:lineRule="auto"/>
        <w:ind w:firstLine="709"/>
        <w:jc w:val="both"/>
        <w:rPr>
          <w:sz w:val="28"/>
          <w:szCs w:val="20"/>
          <w:lang w:val="uk-UA"/>
        </w:rPr>
      </w:pPr>
    </w:p>
    <w:p w:rsidR="002E7C9E" w:rsidRPr="004640BB" w:rsidRDefault="002E7C9E" w:rsidP="00FE098A">
      <w:pPr>
        <w:spacing w:line="360" w:lineRule="auto"/>
        <w:ind w:firstLine="709"/>
        <w:jc w:val="both"/>
        <w:rPr>
          <w:sz w:val="28"/>
          <w:szCs w:val="28"/>
          <w:lang w:val="uk-UA"/>
        </w:rPr>
      </w:pPr>
      <w:r w:rsidRPr="004640BB">
        <w:rPr>
          <w:sz w:val="28"/>
          <w:szCs w:val="28"/>
          <w:lang w:val="uk-UA"/>
        </w:rPr>
        <w:t>Результати аналізу показують, що інвестиційна діяльність на підприємстві протягом періоду, що аналізується значно активізувалися. Так, обсяг інвестиційних вкладень збільшився на 52,5 тис. грн.,</w:t>
      </w:r>
      <w:r w:rsidR="00234A65" w:rsidRPr="004640BB">
        <w:rPr>
          <w:sz w:val="28"/>
          <w:szCs w:val="28"/>
          <w:lang w:val="uk-UA"/>
        </w:rPr>
        <w:t xml:space="preserve"> тобто на 6 % проти початку періоду. Порівняння обсягів та структури вкладень в різні форми інвестування свідчить, що пріоритетним напрямом для підприємства залишаються реальні інвестиції. Обсяги капітальних вкладень протягом періоду, що аналізується, зросли на 52,5 тис. грн., в основному за рахунок придбання основних засобів (52,5ти.грн).</w:t>
      </w:r>
    </w:p>
    <w:p w:rsidR="00234A65" w:rsidRPr="004640BB" w:rsidRDefault="00234A65" w:rsidP="00FE098A">
      <w:pPr>
        <w:spacing w:line="360" w:lineRule="auto"/>
        <w:ind w:firstLine="709"/>
        <w:jc w:val="both"/>
        <w:rPr>
          <w:sz w:val="28"/>
          <w:szCs w:val="28"/>
          <w:lang w:val="uk-UA"/>
        </w:rPr>
      </w:pPr>
      <w:r w:rsidRPr="004640BB">
        <w:rPr>
          <w:sz w:val="28"/>
          <w:szCs w:val="28"/>
          <w:lang w:val="uk-UA"/>
        </w:rPr>
        <w:t>Крім того, реальні інвестиції мають найбільшу питому вагу в структурі інвестиційних вкладень підприємства – 83,5 % на початок періоду, причом протягом звітного періоду цей показник зріс на 0,9 %. Така динаміка оцінюється позитивно, адже підприємство у сфері виробництва пов’язується передусім з виробничою діяльністю. Тому реальні інвестиції мають розглядатись керівництвом кожного підприємства як пріоритетний напрям інвестування.</w:t>
      </w:r>
      <w:r w:rsidR="00582333" w:rsidRPr="004640BB">
        <w:rPr>
          <w:sz w:val="28"/>
          <w:szCs w:val="28"/>
          <w:lang w:val="uk-UA"/>
        </w:rPr>
        <w:t xml:space="preserve"> Саме така ситуація спостерігається на підприємстві. Фінансові інвестиції підприємства становлять незначну частку в структурі вкладень, а саме 14,7 % як на початок періоду, так і на кінець.</w:t>
      </w:r>
      <w:r w:rsidRPr="004640BB">
        <w:rPr>
          <w:sz w:val="28"/>
          <w:szCs w:val="28"/>
          <w:lang w:val="uk-UA"/>
        </w:rPr>
        <w:t xml:space="preserve"> </w:t>
      </w:r>
    </w:p>
    <w:p w:rsidR="00582333" w:rsidRPr="004640BB" w:rsidRDefault="00582333" w:rsidP="00FE098A">
      <w:pPr>
        <w:spacing w:line="360" w:lineRule="auto"/>
        <w:ind w:firstLine="709"/>
        <w:jc w:val="both"/>
        <w:rPr>
          <w:sz w:val="28"/>
          <w:szCs w:val="28"/>
          <w:lang w:val="uk-UA"/>
        </w:rPr>
      </w:pPr>
      <w:r w:rsidRPr="004640BB">
        <w:rPr>
          <w:sz w:val="28"/>
          <w:szCs w:val="28"/>
          <w:lang w:val="uk-UA"/>
        </w:rPr>
        <w:t>Наступним етапом є аналіз руху грошових потоків від інвестиційної діяльності підприємства протягом звітного періоду.</w:t>
      </w:r>
    </w:p>
    <w:p w:rsidR="00CE13A0" w:rsidRDefault="00CE13A0" w:rsidP="00FE098A">
      <w:pPr>
        <w:tabs>
          <w:tab w:val="left" w:pos="7755"/>
        </w:tabs>
        <w:spacing w:line="360" w:lineRule="auto"/>
        <w:ind w:firstLine="709"/>
        <w:jc w:val="both"/>
        <w:rPr>
          <w:sz w:val="28"/>
          <w:szCs w:val="28"/>
          <w:lang w:val="uk-UA"/>
        </w:rPr>
      </w:pPr>
    </w:p>
    <w:p w:rsidR="00582333" w:rsidRPr="004640BB" w:rsidRDefault="00582333" w:rsidP="00FE098A">
      <w:pPr>
        <w:tabs>
          <w:tab w:val="left" w:pos="7755"/>
        </w:tabs>
        <w:spacing w:line="360" w:lineRule="auto"/>
        <w:ind w:firstLine="709"/>
        <w:jc w:val="both"/>
        <w:rPr>
          <w:sz w:val="28"/>
          <w:szCs w:val="28"/>
          <w:lang w:val="uk-UA"/>
        </w:rPr>
      </w:pPr>
      <w:r w:rsidRPr="004640BB">
        <w:rPr>
          <w:sz w:val="28"/>
          <w:szCs w:val="28"/>
          <w:lang w:val="uk-UA"/>
        </w:rPr>
        <w:t>Таблиця 2.8.2</w:t>
      </w:r>
      <w:r w:rsidR="00CE13A0">
        <w:rPr>
          <w:sz w:val="28"/>
          <w:szCs w:val="28"/>
          <w:lang w:val="uk-UA"/>
        </w:rPr>
        <w:t xml:space="preserve"> </w:t>
      </w:r>
      <w:r w:rsidRPr="004640BB">
        <w:rPr>
          <w:sz w:val="28"/>
          <w:szCs w:val="28"/>
          <w:lang w:val="uk-UA"/>
        </w:rPr>
        <w:t>Аналіз грошових потоків від інвестиційної діяльності, ти.грн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3738"/>
        <w:gridCol w:w="1814"/>
        <w:gridCol w:w="1862"/>
        <w:gridCol w:w="1199"/>
      </w:tblGrid>
      <w:tr w:rsidR="00582333" w:rsidRPr="00ED0C66" w:rsidTr="00ED0C66">
        <w:trPr>
          <w:jc w:val="center"/>
        </w:trPr>
        <w:tc>
          <w:tcPr>
            <w:tcW w:w="468" w:type="dxa"/>
            <w:shd w:val="clear" w:color="auto" w:fill="auto"/>
          </w:tcPr>
          <w:p w:rsidR="00582333" w:rsidRPr="00ED0C66" w:rsidRDefault="00582333" w:rsidP="00CE13A0">
            <w:pPr>
              <w:pStyle w:val="1"/>
              <w:rPr>
                <w:b w:val="0"/>
              </w:rPr>
            </w:pPr>
            <w:r w:rsidRPr="00ED0C66">
              <w:rPr>
                <w:b w:val="0"/>
              </w:rPr>
              <w:t>№</w:t>
            </w:r>
          </w:p>
        </w:tc>
        <w:tc>
          <w:tcPr>
            <w:tcW w:w="4140" w:type="dxa"/>
            <w:shd w:val="clear" w:color="auto" w:fill="auto"/>
          </w:tcPr>
          <w:p w:rsidR="00582333" w:rsidRPr="00ED0C66" w:rsidRDefault="00582333" w:rsidP="00CE13A0">
            <w:pPr>
              <w:pStyle w:val="1"/>
              <w:rPr>
                <w:b w:val="0"/>
              </w:rPr>
            </w:pPr>
            <w:r w:rsidRPr="00ED0C66">
              <w:rPr>
                <w:b w:val="0"/>
              </w:rPr>
              <w:t>Показник</w:t>
            </w:r>
          </w:p>
        </w:tc>
        <w:tc>
          <w:tcPr>
            <w:tcW w:w="1980" w:type="dxa"/>
            <w:shd w:val="clear" w:color="auto" w:fill="auto"/>
          </w:tcPr>
          <w:p w:rsidR="00582333" w:rsidRPr="00ED0C66" w:rsidRDefault="00582333" w:rsidP="00CE13A0">
            <w:pPr>
              <w:pStyle w:val="1"/>
              <w:rPr>
                <w:b w:val="0"/>
              </w:rPr>
            </w:pPr>
            <w:r w:rsidRPr="00ED0C66">
              <w:rPr>
                <w:b w:val="0"/>
              </w:rPr>
              <w:t>За звітний період</w:t>
            </w:r>
          </w:p>
        </w:tc>
        <w:tc>
          <w:tcPr>
            <w:tcW w:w="1980" w:type="dxa"/>
            <w:shd w:val="clear" w:color="auto" w:fill="auto"/>
          </w:tcPr>
          <w:p w:rsidR="00582333" w:rsidRPr="00ED0C66" w:rsidRDefault="00582333" w:rsidP="00CE13A0">
            <w:pPr>
              <w:pStyle w:val="1"/>
              <w:rPr>
                <w:b w:val="0"/>
              </w:rPr>
            </w:pPr>
            <w:r w:rsidRPr="00ED0C66">
              <w:rPr>
                <w:b w:val="0"/>
              </w:rPr>
              <w:t>За попередній період</w:t>
            </w:r>
          </w:p>
        </w:tc>
        <w:tc>
          <w:tcPr>
            <w:tcW w:w="1286" w:type="dxa"/>
            <w:shd w:val="clear" w:color="auto" w:fill="auto"/>
          </w:tcPr>
          <w:p w:rsidR="00582333" w:rsidRPr="00ED0C66" w:rsidRDefault="00582333" w:rsidP="00CE13A0">
            <w:pPr>
              <w:pStyle w:val="1"/>
              <w:rPr>
                <w:b w:val="0"/>
              </w:rPr>
            </w:pPr>
            <w:r w:rsidRPr="00ED0C66">
              <w:rPr>
                <w:b w:val="0"/>
              </w:rPr>
              <w:t xml:space="preserve">Зміна </w:t>
            </w:r>
          </w:p>
        </w:tc>
      </w:tr>
      <w:tr w:rsidR="00582333" w:rsidRPr="00ED0C66" w:rsidTr="00ED0C66">
        <w:trPr>
          <w:jc w:val="center"/>
        </w:trPr>
        <w:tc>
          <w:tcPr>
            <w:tcW w:w="468" w:type="dxa"/>
            <w:shd w:val="clear" w:color="auto" w:fill="auto"/>
          </w:tcPr>
          <w:p w:rsidR="00582333" w:rsidRPr="00ED0C66" w:rsidRDefault="00582333" w:rsidP="00CE13A0">
            <w:pPr>
              <w:pStyle w:val="1"/>
              <w:rPr>
                <w:b w:val="0"/>
              </w:rPr>
            </w:pPr>
            <w:r w:rsidRPr="00ED0C66">
              <w:rPr>
                <w:b w:val="0"/>
              </w:rPr>
              <w:t>1</w:t>
            </w:r>
          </w:p>
        </w:tc>
        <w:tc>
          <w:tcPr>
            <w:tcW w:w="4140" w:type="dxa"/>
            <w:shd w:val="clear" w:color="auto" w:fill="auto"/>
          </w:tcPr>
          <w:p w:rsidR="00582333" w:rsidRPr="00ED0C66" w:rsidRDefault="00835219" w:rsidP="00CE13A0">
            <w:pPr>
              <w:pStyle w:val="1"/>
              <w:rPr>
                <w:b w:val="0"/>
              </w:rPr>
            </w:pPr>
            <w:r w:rsidRPr="00ED0C66">
              <w:rPr>
                <w:b w:val="0"/>
              </w:rPr>
              <w:t>Реалізація фінансових інвестицій</w:t>
            </w:r>
          </w:p>
        </w:tc>
        <w:tc>
          <w:tcPr>
            <w:tcW w:w="1980" w:type="dxa"/>
            <w:shd w:val="clear" w:color="auto" w:fill="auto"/>
          </w:tcPr>
          <w:p w:rsidR="00582333" w:rsidRPr="00ED0C66" w:rsidRDefault="009A30C9" w:rsidP="00CE13A0">
            <w:pPr>
              <w:pStyle w:val="1"/>
              <w:rPr>
                <w:b w:val="0"/>
              </w:rPr>
            </w:pPr>
            <w:r w:rsidRPr="00ED0C66">
              <w:rPr>
                <w:b w:val="0"/>
              </w:rPr>
              <w:t>0,0</w:t>
            </w:r>
          </w:p>
        </w:tc>
        <w:tc>
          <w:tcPr>
            <w:tcW w:w="1980" w:type="dxa"/>
            <w:shd w:val="clear" w:color="auto" w:fill="auto"/>
          </w:tcPr>
          <w:p w:rsidR="00582333" w:rsidRPr="00ED0C66" w:rsidRDefault="009A30C9" w:rsidP="00CE13A0">
            <w:pPr>
              <w:pStyle w:val="1"/>
              <w:rPr>
                <w:b w:val="0"/>
              </w:rPr>
            </w:pPr>
            <w:r w:rsidRPr="00ED0C66">
              <w:rPr>
                <w:b w:val="0"/>
              </w:rPr>
              <w:t>0,0</w:t>
            </w:r>
          </w:p>
        </w:tc>
        <w:tc>
          <w:tcPr>
            <w:tcW w:w="1286" w:type="dxa"/>
            <w:shd w:val="clear" w:color="auto" w:fill="auto"/>
          </w:tcPr>
          <w:p w:rsidR="00582333" w:rsidRPr="00ED0C66" w:rsidRDefault="009A30C9" w:rsidP="00CE13A0">
            <w:pPr>
              <w:pStyle w:val="1"/>
              <w:rPr>
                <w:b w:val="0"/>
              </w:rPr>
            </w:pPr>
            <w:r w:rsidRPr="00ED0C66">
              <w:rPr>
                <w:b w:val="0"/>
              </w:rPr>
              <w:t>0,0</w:t>
            </w:r>
          </w:p>
        </w:tc>
      </w:tr>
      <w:tr w:rsidR="00582333" w:rsidRPr="00ED0C66" w:rsidTr="00ED0C66">
        <w:trPr>
          <w:jc w:val="center"/>
        </w:trPr>
        <w:tc>
          <w:tcPr>
            <w:tcW w:w="468" w:type="dxa"/>
            <w:shd w:val="clear" w:color="auto" w:fill="auto"/>
          </w:tcPr>
          <w:p w:rsidR="00582333" w:rsidRPr="00ED0C66" w:rsidRDefault="00582333" w:rsidP="00CE13A0">
            <w:pPr>
              <w:pStyle w:val="1"/>
              <w:rPr>
                <w:b w:val="0"/>
              </w:rPr>
            </w:pPr>
            <w:r w:rsidRPr="00ED0C66">
              <w:rPr>
                <w:b w:val="0"/>
              </w:rPr>
              <w:t>2</w:t>
            </w:r>
          </w:p>
        </w:tc>
        <w:tc>
          <w:tcPr>
            <w:tcW w:w="4140" w:type="dxa"/>
            <w:shd w:val="clear" w:color="auto" w:fill="auto"/>
          </w:tcPr>
          <w:p w:rsidR="00582333" w:rsidRPr="00ED0C66" w:rsidRDefault="00835219" w:rsidP="00CE13A0">
            <w:pPr>
              <w:pStyle w:val="1"/>
              <w:rPr>
                <w:b w:val="0"/>
              </w:rPr>
            </w:pPr>
            <w:r w:rsidRPr="00ED0C66">
              <w:rPr>
                <w:b w:val="0"/>
              </w:rPr>
              <w:t>Реалізація необоротних активів</w:t>
            </w:r>
          </w:p>
        </w:tc>
        <w:tc>
          <w:tcPr>
            <w:tcW w:w="1980" w:type="dxa"/>
            <w:shd w:val="clear" w:color="auto" w:fill="auto"/>
          </w:tcPr>
          <w:p w:rsidR="00582333" w:rsidRPr="00ED0C66" w:rsidRDefault="009A30C9" w:rsidP="00CE13A0">
            <w:pPr>
              <w:pStyle w:val="1"/>
              <w:rPr>
                <w:b w:val="0"/>
              </w:rPr>
            </w:pPr>
            <w:r w:rsidRPr="00ED0C66">
              <w:rPr>
                <w:b w:val="0"/>
              </w:rPr>
              <w:t>2,1</w:t>
            </w:r>
          </w:p>
        </w:tc>
        <w:tc>
          <w:tcPr>
            <w:tcW w:w="1980" w:type="dxa"/>
            <w:shd w:val="clear" w:color="auto" w:fill="auto"/>
          </w:tcPr>
          <w:p w:rsidR="00582333" w:rsidRPr="00ED0C66" w:rsidRDefault="009A30C9" w:rsidP="00CE13A0">
            <w:pPr>
              <w:pStyle w:val="1"/>
              <w:rPr>
                <w:b w:val="0"/>
              </w:rPr>
            </w:pPr>
            <w:r w:rsidRPr="00ED0C66">
              <w:rPr>
                <w:b w:val="0"/>
              </w:rPr>
              <w:t>0,6</w:t>
            </w:r>
          </w:p>
        </w:tc>
        <w:tc>
          <w:tcPr>
            <w:tcW w:w="1286" w:type="dxa"/>
            <w:shd w:val="clear" w:color="auto" w:fill="auto"/>
          </w:tcPr>
          <w:p w:rsidR="00582333" w:rsidRPr="00ED0C66" w:rsidRDefault="009A30C9" w:rsidP="00CE13A0">
            <w:pPr>
              <w:pStyle w:val="1"/>
              <w:rPr>
                <w:b w:val="0"/>
              </w:rPr>
            </w:pPr>
            <w:r w:rsidRPr="00ED0C66">
              <w:rPr>
                <w:b w:val="0"/>
              </w:rPr>
              <w:t>1,5</w:t>
            </w:r>
          </w:p>
        </w:tc>
      </w:tr>
      <w:tr w:rsidR="00582333" w:rsidRPr="00ED0C66" w:rsidTr="00ED0C66">
        <w:trPr>
          <w:jc w:val="center"/>
        </w:trPr>
        <w:tc>
          <w:tcPr>
            <w:tcW w:w="468" w:type="dxa"/>
            <w:shd w:val="clear" w:color="auto" w:fill="auto"/>
          </w:tcPr>
          <w:p w:rsidR="00582333" w:rsidRPr="00ED0C66" w:rsidRDefault="00582333" w:rsidP="00CE13A0">
            <w:pPr>
              <w:pStyle w:val="1"/>
              <w:rPr>
                <w:b w:val="0"/>
              </w:rPr>
            </w:pPr>
            <w:r w:rsidRPr="00ED0C66">
              <w:rPr>
                <w:b w:val="0"/>
              </w:rPr>
              <w:t>3</w:t>
            </w:r>
          </w:p>
        </w:tc>
        <w:tc>
          <w:tcPr>
            <w:tcW w:w="4140" w:type="dxa"/>
            <w:shd w:val="clear" w:color="auto" w:fill="auto"/>
          </w:tcPr>
          <w:p w:rsidR="00582333" w:rsidRPr="00ED0C66" w:rsidRDefault="00835219" w:rsidP="00CE13A0">
            <w:pPr>
              <w:pStyle w:val="1"/>
              <w:rPr>
                <w:b w:val="0"/>
              </w:rPr>
            </w:pPr>
            <w:r w:rsidRPr="00ED0C66">
              <w:rPr>
                <w:b w:val="0"/>
              </w:rPr>
              <w:t>Отримані відсотки</w:t>
            </w:r>
          </w:p>
        </w:tc>
        <w:tc>
          <w:tcPr>
            <w:tcW w:w="1980" w:type="dxa"/>
            <w:shd w:val="clear" w:color="auto" w:fill="auto"/>
          </w:tcPr>
          <w:p w:rsidR="00582333" w:rsidRPr="00ED0C66" w:rsidRDefault="009A30C9" w:rsidP="00CE13A0">
            <w:pPr>
              <w:pStyle w:val="1"/>
              <w:rPr>
                <w:b w:val="0"/>
              </w:rPr>
            </w:pPr>
            <w:r w:rsidRPr="00ED0C66">
              <w:rPr>
                <w:b w:val="0"/>
              </w:rPr>
              <w:t>0,0</w:t>
            </w:r>
          </w:p>
        </w:tc>
        <w:tc>
          <w:tcPr>
            <w:tcW w:w="1980" w:type="dxa"/>
            <w:shd w:val="clear" w:color="auto" w:fill="auto"/>
          </w:tcPr>
          <w:p w:rsidR="00582333" w:rsidRPr="00ED0C66" w:rsidRDefault="009A30C9" w:rsidP="00CE13A0">
            <w:pPr>
              <w:pStyle w:val="1"/>
              <w:rPr>
                <w:b w:val="0"/>
              </w:rPr>
            </w:pPr>
            <w:r w:rsidRPr="00ED0C66">
              <w:rPr>
                <w:b w:val="0"/>
              </w:rPr>
              <w:t>0,0</w:t>
            </w:r>
          </w:p>
        </w:tc>
        <w:tc>
          <w:tcPr>
            <w:tcW w:w="1286" w:type="dxa"/>
            <w:shd w:val="clear" w:color="auto" w:fill="auto"/>
          </w:tcPr>
          <w:p w:rsidR="00582333" w:rsidRPr="00ED0C66" w:rsidRDefault="009A30C9" w:rsidP="00CE13A0">
            <w:pPr>
              <w:pStyle w:val="1"/>
              <w:rPr>
                <w:b w:val="0"/>
              </w:rPr>
            </w:pPr>
            <w:r w:rsidRPr="00ED0C66">
              <w:rPr>
                <w:b w:val="0"/>
              </w:rPr>
              <w:t>0,0</w:t>
            </w:r>
          </w:p>
        </w:tc>
      </w:tr>
      <w:tr w:rsidR="00582333" w:rsidRPr="00ED0C66" w:rsidTr="00ED0C66">
        <w:trPr>
          <w:jc w:val="center"/>
        </w:trPr>
        <w:tc>
          <w:tcPr>
            <w:tcW w:w="468" w:type="dxa"/>
            <w:shd w:val="clear" w:color="auto" w:fill="auto"/>
          </w:tcPr>
          <w:p w:rsidR="00582333" w:rsidRPr="00ED0C66" w:rsidRDefault="00582333" w:rsidP="00CE13A0">
            <w:pPr>
              <w:pStyle w:val="1"/>
              <w:rPr>
                <w:b w:val="0"/>
              </w:rPr>
            </w:pPr>
            <w:r w:rsidRPr="00ED0C66">
              <w:rPr>
                <w:b w:val="0"/>
              </w:rPr>
              <w:t>4</w:t>
            </w:r>
          </w:p>
        </w:tc>
        <w:tc>
          <w:tcPr>
            <w:tcW w:w="4140" w:type="dxa"/>
            <w:shd w:val="clear" w:color="auto" w:fill="auto"/>
          </w:tcPr>
          <w:p w:rsidR="00582333" w:rsidRPr="00ED0C66" w:rsidRDefault="00835219" w:rsidP="00CE13A0">
            <w:pPr>
              <w:pStyle w:val="1"/>
              <w:rPr>
                <w:b w:val="0"/>
              </w:rPr>
            </w:pPr>
            <w:r w:rsidRPr="00ED0C66">
              <w:rPr>
                <w:b w:val="0"/>
              </w:rPr>
              <w:t>Отримані дивіденди</w:t>
            </w:r>
          </w:p>
        </w:tc>
        <w:tc>
          <w:tcPr>
            <w:tcW w:w="1980" w:type="dxa"/>
            <w:shd w:val="clear" w:color="auto" w:fill="auto"/>
          </w:tcPr>
          <w:p w:rsidR="00582333" w:rsidRPr="00ED0C66" w:rsidRDefault="009A30C9" w:rsidP="00CE13A0">
            <w:pPr>
              <w:pStyle w:val="1"/>
              <w:rPr>
                <w:b w:val="0"/>
              </w:rPr>
            </w:pPr>
            <w:r w:rsidRPr="00ED0C66">
              <w:rPr>
                <w:b w:val="0"/>
              </w:rPr>
              <w:t>0,0</w:t>
            </w:r>
          </w:p>
        </w:tc>
        <w:tc>
          <w:tcPr>
            <w:tcW w:w="1980" w:type="dxa"/>
            <w:shd w:val="clear" w:color="auto" w:fill="auto"/>
          </w:tcPr>
          <w:p w:rsidR="00582333" w:rsidRPr="00ED0C66" w:rsidRDefault="009A30C9" w:rsidP="00CE13A0">
            <w:pPr>
              <w:pStyle w:val="1"/>
              <w:rPr>
                <w:b w:val="0"/>
              </w:rPr>
            </w:pPr>
            <w:r w:rsidRPr="00ED0C66">
              <w:rPr>
                <w:b w:val="0"/>
              </w:rPr>
              <w:t>0,0</w:t>
            </w:r>
          </w:p>
        </w:tc>
        <w:tc>
          <w:tcPr>
            <w:tcW w:w="1286" w:type="dxa"/>
            <w:shd w:val="clear" w:color="auto" w:fill="auto"/>
          </w:tcPr>
          <w:p w:rsidR="00582333" w:rsidRPr="00ED0C66" w:rsidRDefault="009A30C9" w:rsidP="00CE13A0">
            <w:pPr>
              <w:pStyle w:val="1"/>
              <w:rPr>
                <w:b w:val="0"/>
              </w:rPr>
            </w:pPr>
            <w:r w:rsidRPr="00ED0C66">
              <w:rPr>
                <w:b w:val="0"/>
              </w:rPr>
              <w:t>0,0</w:t>
            </w:r>
          </w:p>
        </w:tc>
      </w:tr>
      <w:tr w:rsidR="00582333" w:rsidRPr="00ED0C66" w:rsidTr="00ED0C66">
        <w:trPr>
          <w:jc w:val="center"/>
        </w:trPr>
        <w:tc>
          <w:tcPr>
            <w:tcW w:w="468" w:type="dxa"/>
            <w:shd w:val="clear" w:color="auto" w:fill="auto"/>
          </w:tcPr>
          <w:p w:rsidR="00582333" w:rsidRPr="00ED0C66" w:rsidRDefault="00582333" w:rsidP="00CE13A0">
            <w:pPr>
              <w:pStyle w:val="1"/>
              <w:rPr>
                <w:b w:val="0"/>
              </w:rPr>
            </w:pPr>
            <w:r w:rsidRPr="00ED0C66">
              <w:rPr>
                <w:b w:val="0"/>
              </w:rPr>
              <w:t>5</w:t>
            </w:r>
          </w:p>
        </w:tc>
        <w:tc>
          <w:tcPr>
            <w:tcW w:w="4140" w:type="dxa"/>
            <w:shd w:val="clear" w:color="auto" w:fill="auto"/>
          </w:tcPr>
          <w:p w:rsidR="00582333" w:rsidRPr="00ED0C66" w:rsidRDefault="00835219" w:rsidP="00CE13A0">
            <w:pPr>
              <w:pStyle w:val="1"/>
              <w:rPr>
                <w:b w:val="0"/>
              </w:rPr>
            </w:pPr>
            <w:r w:rsidRPr="00ED0C66">
              <w:rPr>
                <w:b w:val="0"/>
              </w:rPr>
              <w:t xml:space="preserve">Інші надходження </w:t>
            </w:r>
          </w:p>
        </w:tc>
        <w:tc>
          <w:tcPr>
            <w:tcW w:w="1980" w:type="dxa"/>
            <w:shd w:val="clear" w:color="auto" w:fill="auto"/>
          </w:tcPr>
          <w:p w:rsidR="00582333" w:rsidRPr="00ED0C66" w:rsidRDefault="009A30C9" w:rsidP="00CE13A0">
            <w:pPr>
              <w:pStyle w:val="1"/>
              <w:rPr>
                <w:b w:val="0"/>
              </w:rPr>
            </w:pPr>
            <w:r w:rsidRPr="00ED0C66">
              <w:rPr>
                <w:b w:val="0"/>
              </w:rPr>
              <w:t>0,0</w:t>
            </w:r>
          </w:p>
        </w:tc>
        <w:tc>
          <w:tcPr>
            <w:tcW w:w="1980" w:type="dxa"/>
            <w:shd w:val="clear" w:color="auto" w:fill="auto"/>
          </w:tcPr>
          <w:p w:rsidR="00582333" w:rsidRPr="00ED0C66" w:rsidRDefault="009A30C9" w:rsidP="00CE13A0">
            <w:pPr>
              <w:pStyle w:val="1"/>
              <w:rPr>
                <w:b w:val="0"/>
              </w:rPr>
            </w:pPr>
            <w:r w:rsidRPr="00ED0C66">
              <w:rPr>
                <w:b w:val="0"/>
              </w:rPr>
              <w:t>0,0</w:t>
            </w:r>
          </w:p>
        </w:tc>
        <w:tc>
          <w:tcPr>
            <w:tcW w:w="1286" w:type="dxa"/>
            <w:shd w:val="clear" w:color="auto" w:fill="auto"/>
          </w:tcPr>
          <w:p w:rsidR="00582333" w:rsidRPr="00ED0C66" w:rsidRDefault="009A30C9" w:rsidP="00CE13A0">
            <w:pPr>
              <w:pStyle w:val="1"/>
              <w:rPr>
                <w:b w:val="0"/>
              </w:rPr>
            </w:pPr>
            <w:r w:rsidRPr="00ED0C66">
              <w:rPr>
                <w:b w:val="0"/>
              </w:rPr>
              <w:t>0,0</w:t>
            </w:r>
          </w:p>
        </w:tc>
      </w:tr>
      <w:tr w:rsidR="00582333" w:rsidRPr="00ED0C66" w:rsidTr="00ED0C66">
        <w:trPr>
          <w:jc w:val="center"/>
        </w:trPr>
        <w:tc>
          <w:tcPr>
            <w:tcW w:w="468" w:type="dxa"/>
            <w:shd w:val="clear" w:color="auto" w:fill="auto"/>
          </w:tcPr>
          <w:p w:rsidR="00582333" w:rsidRPr="00ED0C66" w:rsidRDefault="00582333" w:rsidP="00CE13A0">
            <w:pPr>
              <w:pStyle w:val="1"/>
              <w:rPr>
                <w:b w:val="0"/>
              </w:rPr>
            </w:pPr>
          </w:p>
        </w:tc>
        <w:tc>
          <w:tcPr>
            <w:tcW w:w="4140" w:type="dxa"/>
            <w:shd w:val="clear" w:color="auto" w:fill="auto"/>
          </w:tcPr>
          <w:p w:rsidR="00582333" w:rsidRPr="00ED0C66" w:rsidRDefault="00835219" w:rsidP="00CE13A0">
            <w:pPr>
              <w:pStyle w:val="1"/>
              <w:rPr>
                <w:b w:val="0"/>
              </w:rPr>
            </w:pPr>
            <w:r w:rsidRPr="00ED0C66">
              <w:rPr>
                <w:b w:val="0"/>
              </w:rPr>
              <w:t>Усього надходжень</w:t>
            </w:r>
          </w:p>
        </w:tc>
        <w:tc>
          <w:tcPr>
            <w:tcW w:w="1980" w:type="dxa"/>
            <w:shd w:val="clear" w:color="auto" w:fill="auto"/>
          </w:tcPr>
          <w:p w:rsidR="00582333" w:rsidRPr="00ED0C66" w:rsidRDefault="009A30C9" w:rsidP="00CE13A0">
            <w:pPr>
              <w:pStyle w:val="1"/>
              <w:rPr>
                <w:b w:val="0"/>
              </w:rPr>
            </w:pPr>
            <w:r w:rsidRPr="00ED0C66">
              <w:rPr>
                <w:b w:val="0"/>
              </w:rPr>
              <w:t>2,1</w:t>
            </w:r>
          </w:p>
        </w:tc>
        <w:tc>
          <w:tcPr>
            <w:tcW w:w="1980" w:type="dxa"/>
            <w:shd w:val="clear" w:color="auto" w:fill="auto"/>
          </w:tcPr>
          <w:p w:rsidR="00582333" w:rsidRPr="00ED0C66" w:rsidRDefault="009A30C9" w:rsidP="00CE13A0">
            <w:pPr>
              <w:pStyle w:val="1"/>
              <w:rPr>
                <w:b w:val="0"/>
              </w:rPr>
            </w:pPr>
            <w:r w:rsidRPr="00ED0C66">
              <w:rPr>
                <w:b w:val="0"/>
              </w:rPr>
              <w:t>0,6</w:t>
            </w:r>
          </w:p>
        </w:tc>
        <w:tc>
          <w:tcPr>
            <w:tcW w:w="1286" w:type="dxa"/>
            <w:shd w:val="clear" w:color="auto" w:fill="auto"/>
          </w:tcPr>
          <w:p w:rsidR="00582333" w:rsidRPr="00ED0C66" w:rsidRDefault="009A30C9" w:rsidP="00CE13A0">
            <w:pPr>
              <w:pStyle w:val="1"/>
              <w:rPr>
                <w:b w:val="0"/>
              </w:rPr>
            </w:pPr>
            <w:r w:rsidRPr="00ED0C66">
              <w:rPr>
                <w:b w:val="0"/>
              </w:rPr>
              <w:t>1,5</w:t>
            </w:r>
          </w:p>
        </w:tc>
      </w:tr>
      <w:tr w:rsidR="00582333" w:rsidRPr="00ED0C66" w:rsidTr="00ED0C66">
        <w:trPr>
          <w:jc w:val="center"/>
        </w:trPr>
        <w:tc>
          <w:tcPr>
            <w:tcW w:w="468" w:type="dxa"/>
            <w:shd w:val="clear" w:color="auto" w:fill="auto"/>
          </w:tcPr>
          <w:p w:rsidR="00582333" w:rsidRPr="00ED0C66" w:rsidRDefault="00582333" w:rsidP="00CE13A0">
            <w:pPr>
              <w:pStyle w:val="1"/>
              <w:rPr>
                <w:b w:val="0"/>
              </w:rPr>
            </w:pPr>
            <w:r w:rsidRPr="00ED0C66">
              <w:rPr>
                <w:b w:val="0"/>
              </w:rPr>
              <w:t>6</w:t>
            </w:r>
          </w:p>
        </w:tc>
        <w:tc>
          <w:tcPr>
            <w:tcW w:w="4140" w:type="dxa"/>
            <w:shd w:val="clear" w:color="auto" w:fill="auto"/>
          </w:tcPr>
          <w:p w:rsidR="00582333" w:rsidRPr="00ED0C66" w:rsidRDefault="00835219" w:rsidP="00CE13A0">
            <w:pPr>
              <w:pStyle w:val="1"/>
              <w:rPr>
                <w:b w:val="0"/>
              </w:rPr>
            </w:pPr>
            <w:r w:rsidRPr="00ED0C66">
              <w:rPr>
                <w:b w:val="0"/>
              </w:rPr>
              <w:t>Придбання фінансових інвестицій</w:t>
            </w:r>
          </w:p>
        </w:tc>
        <w:tc>
          <w:tcPr>
            <w:tcW w:w="1980" w:type="dxa"/>
            <w:shd w:val="clear" w:color="auto" w:fill="auto"/>
          </w:tcPr>
          <w:p w:rsidR="00582333" w:rsidRPr="00ED0C66" w:rsidRDefault="009A30C9" w:rsidP="00CE13A0">
            <w:pPr>
              <w:pStyle w:val="1"/>
              <w:rPr>
                <w:b w:val="0"/>
              </w:rPr>
            </w:pPr>
            <w:r w:rsidRPr="00ED0C66">
              <w:rPr>
                <w:b w:val="0"/>
              </w:rPr>
              <w:t>0,0</w:t>
            </w:r>
          </w:p>
        </w:tc>
        <w:tc>
          <w:tcPr>
            <w:tcW w:w="1980" w:type="dxa"/>
            <w:shd w:val="clear" w:color="auto" w:fill="auto"/>
          </w:tcPr>
          <w:p w:rsidR="00582333" w:rsidRPr="00ED0C66" w:rsidRDefault="009A30C9" w:rsidP="00CE13A0">
            <w:pPr>
              <w:pStyle w:val="1"/>
              <w:rPr>
                <w:b w:val="0"/>
              </w:rPr>
            </w:pPr>
            <w:r w:rsidRPr="00ED0C66">
              <w:rPr>
                <w:b w:val="0"/>
              </w:rPr>
              <w:t>(103,8)</w:t>
            </w:r>
          </w:p>
        </w:tc>
        <w:tc>
          <w:tcPr>
            <w:tcW w:w="1286" w:type="dxa"/>
            <w:shd w:val="clear" w:color="auto" w:fill="auto"/>
          </w:tcPr>
          <w:p w:rsidR="00582333" w:rsidRPr="00ED0C66" w:rsidRDefault="009A30C9" w:rsidP="00CE13A0">
            <w:pPr>
              <w:pStyle w:val="1"/>
              <w:rPr>
                <w:b w:val="0"/>
              </w:rPr>
            </w:pPr>
            <w:r w:rsidRPr="00ED0C66">
              <w:rPr>
                <w:b w:val="0"/>
              </w:rPr>
              <w:t>103,8</w:t>
            </w:r>
          </w:p>
        </w:tc>
      </w:tr>
      <w:tr w:rsidR="00582333" w:rsidRPr="00ED0C66" w:rsidTr="00ED0C66">
        <w:trPr>
          <w:jc w:val="center"/>
        </w:trPr>
        <w:tc>
          <w:tcPr>
            <w:tcW w:w="468" w:type="dxa"/>
            <w:shd w:val="clear" w:color="auto" w:fill="auto"/>
          </w:tcPr>
          <w:p w:rsidR="00582333" w:rsidRPr="00ED0C66" w:rsidRDefault="00582333" w:rsidP="00CE13A0">
            <w:pPr>
              <w:pStyle w:val="1"/>
              <w:rPr>
                <w:b w:val="0"/>
              </w:rPr>
            </w:pPr>
            <w:r w:rsidRPr="00ED0C66">
              <w:rPr>
                <w:b w:val="0"/>
              </w:rPr>
              <w:t>7</w:t>
            </w:r>
          </w:p>
        </w:tc>
        <w:tc>
          <w:tcPr>
            <w:tcW w:w="4140" w:type="dxa"/>
            <w:shd w:val="clear" w:color="auto" w:fill="auto"/>
          </w:tcPr>
          <w:p w:rsidR="00582333" w:rsidRPr="00ED0C66" w:rsidRDefault="00835219" w:rsidP="00CE13A0">
            <w:pPr>
              <w:pStyle w:val="1"/>
              <w:rPr>
                <w:b w:val="0"/>
              </w:rPr>
            </w:pPr>
            <w:r w:rsidRPr="00ED0C66">
              <w:rPr>
                <w:b w:val="0"/>
              </w:rPr>
              <w:t>Придбання необоротних активів</w:t>
            </w:r>
          </w:p>
        </w:tc>
        <w:tc>
          <w:tcPr>
            <w:tcW w:w="1980" w:type="dxa"/>
            <w:shd w:val="clear" w:color="auto" w:fill="auto"/>
          </w:tcPr>
          <w:p w:rsidR="00582333" w:rsidRPr="00ED0C66" w:rsidRDefault="009A30C9" w:rsidP="00CE13A0">
            <w:pPr>
              <w:pStyle w:val="1"/>
              <w:rPr>
                <w:b w:val="0"/>
              </w:rPr>
            </w:pPr>
            <w:r w:rsidRPr="00ED0C66">
              <w:rPr>
                <w:b w:val="0"/>
              </w:rPr>
              <w:t>(84,1)</w:t>
            </w:r>
          </w:p>
        </w:tc>
        <w:tc>
          <w:tcPr>
            <w:tcW w:w="1980" w:type="dxa"/>
            <w:shd w:val="clear" w:color="auto" w:fill="auto"/>
          </w:tcPr>
          <w:p w:rsidR="00582333" w:rsidRPr="00ED0C66" w:rsidRDefault="009A30C9" w:rsidP="00CE13A0">
            <w:pPr>
              <w:pStyle w:val="1"/>
              <w:rPr>
                <w:b w:val="0"/>
              </w:rPr>
            </w:pPr>
            <w:r w:rsidRPr="00ED0C66">
              <w:rPr>
                <w:b w:val="0"/>
              </w:rPr>
              <w:t>(99,8)</w:t>
            </w:r>
          </w:p>
        </w:tc>
        <w:tc>
          <w:tcPr>
            <w:tcW w:w="1286" w:type="dxa"/>
            <w:shd w:val="clear" w:color="auto" w:fill="auto"/>
          </w:tcPr>
          <w:p w:rsidR="00582333" w:rsidRPr="00ED0C66" w:rsidRDefault="009A30C9" w:rsidP="00CE13A0">
            <w:pPr>
              <w:pStyle w:val="1"/>
              <w:rPr>
                <w:b w:val="0"/>
              </w:rPr>
            </w:pPr>
            <w:r w:rsidRPr="00ED0C66">
              <w:rPr>
                <w:b w:val="0"/>
              </w:rPr>
              <w:t>15,7</w:t>
            </w:r>
          </w:p>
        </w:tc>
      </w:tr>
      <w:tr w:rsidR="00582333" w:rsidRPr="00ED0C66" w:rsidTr="00ED0C66">
        <w:trPr>
          <w:jc w:val="center"/>
        </w:trPr>
        <w:tc>
          <w:tcPr>
            <w:tcW w:w="468" w:type="dxa"/>
            <w:shd w:val="clear" w:color="auto" w:fill="auto"/>
          </w:tcPr>
          <w:p w:rsidR="00582333" w:rsidRPr="00ED0C66" w:rsidRDefault="00582333" w:rsidP="00CE13A0">
            <w:pPr>
              <w:pStyle w:val="1"/>
              <w:rPr>
                <w:b w:val="0"/>
              </w:rPr>
            </w:pPr>
            <w:r w:rsidRPr="00ED0C66">
              <w:rPr>
                <w:b w:val="0"/>
              </w:rPr>
              <w:t>8</w:t>
            </w:r>
          </w:p>
        </w:tc>
        <w:tc>
          <w:tcPr>
            <w:tcW w:w="4140" w:type="dxa"/>
            <w:shd w:val="clear" w:color="auto" w:fill="auto"/>
          </w:tcPr>
          <w:p w:rsidR="00582333" w:rsidRPr="00ED0C66" w:rsidRDefault="00835219" w:rsidP="00CE13A0">
            <w:pPr>
              <w:pStyle w:val="1"/>
              <w:rPr>
                <w:b w:val="0"/>
              </w:rPr>
            </w:pPr>
            <w:r w:rsidRPr="00ED0C66">
              <w:rPr>
                <w:b w:val="0"/>
              </w:rPr>
              <w:t>Рух коштів від на</w:t>
            </w:r>
            <w:r w:rsidR="009A30C9" w:rsidRPr="00ED0C66">
              <w:rPr>
                <w:b w:val="0"/>
              </w:rPr>
              <w:t>дзвичайних подій (видатки)</w:t>
            </w:r>
          </w:p>
        </w:tc>
        <w:tc>
          <w:tcPr>
            <w:tcW w:w="1980" w:type="dxa"/>
            <w:shd w:val="clear" w:color="auto" w:fill="auto"/>
          </w:tcPr>
          <w:p w:rsidR="00582333" w:rsidRPr="00ED0C66" w:rsidRDefault="009A30C9" w:rsidP="00CE13A0">
            <w:pPr>
              <w:pStyle w:val="1"/>
              <w:rPr>
                <w:b w:val="0"/>
              </w:rPr>
            </w:pPr>
            <w:r w:rsidRPr="00ED0C66">
              <w:rPr>
                <w:b w:val="0"/>
              </w:rPr>
              <w:t>0,0</w:t>
            </w:r>
          </w:p>
        </w:tc>
        <w:tc>
          <w:tcPr>
            <w:tcW w:w="1980" w:type="dxa"/>
            <w:shd w:val="clear" w:color="auto" w:fill="auto"/>
          </w:tcPr>
          <w:p w:rsidR="00582333" w:rsidRPr="00ED0C66" w:rsidRDefault="009A30C9" w:rsidP="00CE13A0">
            <w:pPr>
              <w:pStyle w:val="1"/>
              <w:rPr>
                <w:b w:val="0"/>
              </w:rPr>
            </w:pPr>
            <w:r w:rsidRPr="00ED0C66">
              <w:rPr>
                <w:b w:val="0"/>
              </w:rPr>
              <w:t>0,0</w:t>
            </w:r>
          </w:p>
        </w:tc>
        <w:tc>
          <w:tcPr>
            <w:tcW w:w="1286" w:type="dxa"/>
            <w:shd w:val="clear" w:color="auto" w:fill="auto"/>
          </w:tcPr>
          <w:p w:rsidR="00582333" w:rsidRPr="00ED0C66" w:rsidRDefault="009A30C9" w:rsidP="00CE13A0">
            <w:pPr>
              <w:pStyle w:val="1"/>
              <w:rPr>
                <w:b w:val="0"/>
              </w:rPr>
            </w:pPr>
            <w:r w:rsidRPr="00ED0C66">
              <w:rPr>
                <w:b w:val="0"/>
              </w:rPr>
              <w:t>0,0</w:t>
            </w:r>
          </w:p>
        </w:tc>
      </w:tr>
      <w:tr w:rsidR="00582333" w:rsidRPr="00ED0C66" w:rsidTr="00ED0C66">
        <w:trPr>
          <w:jc w:val="center"/>
        </w:trPr>
        <w:tc>
          <w:tcPr>
            <w:tcW w:w="468" w:type="dxa"/>
            <w:shd w:val="clear" w:color="auto" w:fill="auto"/>
          </w:tcPr>
          <w:p w:rsidR="00582333" w:rsidRPr="00ED0C66" w:rsidRDefault="00582333" w:rsidP="00CE13A0">
            <w:pPr>
              <w:pStyle w:val="1"/>
              <w:rPr>
                <w:b w:val="0"/>
              </w:rPr>
            </w:pPr>
          </w:p>
        </w:tc>
        <w:tc>
          <w:tcPr>
            <w:tcW w:w="4140" w:type="dxa"/>
            <w:shd w:val="clear" w:color="auto" w:fill="auto"/>
          </w:tcPr>
          <w:p w:rsidR="00582333" w:rsidRPr="00ED0C66" w:rsidRDefault="009A30C9" w:rsidP="00CE13A0">
            <w:pPr>
              <w:pStyle w:val="1"/>
              <w:rPr>
                <w:b w:val="0"/>
              </w:rPr>
            </w:pPr>
            <w:r w:rsidRPr="00ED0C66">
              <w:rPr>
                <w:b w:val="0"/>
              </w:rPr>
              <w:t>Усього видатків</w:t>
            </w:r>
          </w:p>
        </w:tc>
        <w:tc>
          <w:tcPr>
            <w:tcW w:w="1980" w:type="dxa"/>
            <w:shd w:val="clear" w:color="auto" w:fill="auto"/>
          </w:tcPr>
          <w:p w:rsidR="00582333" w:rsidRPr="00ED0C66" w:rsidRDefault="009A30C9" w:rsidP="00CE13A0">
            <w:pPr>
              <w:pStyle w:val="1"/>
              <w:rPr>
                <w:b w:val="0"/>
              </w:rPr>
            </w:pPr>
            <w:r w:rsidRPr="00ED0C66">
              <w:rPr>
                <w:b w:val="0"/>
              </w:rPr>
              <w:t>(84,1)</w:t>
            </w:r>
          </w:p>
        </w:tc>
        <w:tc>
          <w:tcPr>
            <w:tcW w:w="1980" w:type="dxa"/>
            <w:shd w:val="clear" w:color="auto" w:fill="auto"/>
          </w:tcPr>
          <w:p w:rsidR="00582333" w:rsidRPr="00ED0C66" w:rsidRDefault="009A30C9" w:rsidP="00CE13A0">
            <w:pPr>
              <w:pStyle w:val="1"/>
              <w:rPr>
                <w:b w:val="0"/>
              </w:rPr>
            </w:pPr>
            <w:r w:rsidRPr="00ED0C66">
              <w:rPr>
                <w:b w:val="0"/>
              </w:rPr>
              <w:t>(203,6)</w:t>
            </w:r>
          </w:p>
        </w:tc>
        <w:tc>
          <w:tcPr>
            <w:tcW w:w="1286" w:type="dxa"/>
            <w:shd w:val="clear" w:color="auto" w:fill="auto"/>
          </w:tcPr>
          <w:p w:rsidR="00582333" w:rsidRPr="00ED0C66" w:rsidRDefault="009A30C9" w:rsidP="00CE13A0">
            <w:pPr>
              <w:pStyle w:val="1"/>
              <w:rPr>
                <w:b w:val="0"/>
              </w:rPr>
            </w:pPr>
            <w:r w:rsidRPr="00ED0C66">
              <w:rPr>
                <w:b w:val="0"/>
              </w:rPr>
              <w:t>119,5</w:t>
            </w:r>
          </w:p>
        </w:tc>
      </w:tr>
      <w:tr w:rsidR="00582333" w:rsidRPr="00ED0C66" w:rsidTr="00ED0C66">
        <w:trPr>
          <w:jc w:val="center"/>
        </w:trPr>
        <w:tc>
          <w:tcPr>
            <w:tcW w:w="468" w:type="dxa"/>
            <w:shd w:val="clear" w:color="auto" w:fill="auto"/>
          </w:tcPr>
          <w:p w:rsidR="00582333" w:rsidRPr="00ED0C66" w:rsidRDefault="00582333" w:rsidP="00CE13A0">
            <w:pPr>
              <w:pStyle w:val="1"/>
              <w:rPr>
                <w:b w:val="0"/>
              </w:rPr>
            </w:pPr>
            <w:r w:rsidRPr="00ED0C66">
              <w:rPr>
                <w:b w:val="0"/>
              </w:rPr>
              <w:t>9</w:t>
            </w:r>
          </w:p>
        </w:tc>
        <w:tc>
          <w:tcPr>
            <w:tcW w:w="4140" w:type="dxa"/>
            <w:shd w:val="clear" w:color="auto" w:fill="auto"/>
          </w:tcPr>
          <w:p w:rsidR="00582333" w:rsidRPr="00ED0C66" w:rsidRDefault="009A30C9" w:rsidP="00CE13A0">
            <w:pPr>
              <w:pStyle w:val="1"/>
              <w:rPr>
                <w:b w:val="0"/>
              </w:rPr>
            </w:pPr>
            <w:r w:rsidRPr="00ED0C66">
              <w:rPr>
                <w:b w:val="0"/>
              </w:rPr>
              <w:t>Чистий рух коштів від інвестиційної діяльності</w:t>
            </w:r>
          </w:p>
        </w:tc>
        <w:tc>
          <w:tcPr>
            <w:tcW w:w="1980" w:type="dxa"/>
            <w:shd w:val="clear" w:color="auto" w:fill="auto"/>
          </w:tcPr>
          <w:p w:rsidR="00582333" w:rsidRPr="00ED0C66" w:rsidRDefault="009A30C9" w:rsidP="00CE13A0">
            <w:pPr>
              <w:pStyle w:val="1"/>
              <w:rPr>
                <w:b w:val="0"/>
              </w:rPr>
            </w:pPr>
            <w:r w:rsidRPr="00ED0C66">
              <w:rPr>
                <w:b w:val="0"/>
              </w:rPr>
              <w:t>(82)</w:t>
            </w:r>
          </w:p>
        </w:tc>
        <w:tc>
          <w:tcPr>
            <w:tcW w:w="1980" w:type="dxa"/>
            <w:shd w:val="clear" w:color="auto" w:fill="auto"/>
          </w:tcPr>
          <w:p w:rsidR="00582333" w:rsidRPr="00ED0C66" w:rsidRDefault="009A30C9" w:rsidP="00CE13A0">
            <w:pPr>
              <w:pStyle w:val="1"/>
              <w:rPr>
                <w:b w:val="0"/>
              </w:rPr>
            </w:pPr>
            <w:r w:rsidRPr="00ED0C66">
              <w:rPr>
                <w:b w:val="0"/>
              </w:rPr>
              <w:t>(203)</w:t>
            </w:r>
          </w:p>
        </w:tc>
        <w:tc>
          <w:tcPr>
            <w:tcW w:w="1286" w:type="dxa"/>
            <w:shd w:val="clear" w:color="auto" w:fill="auto"/>
          </w:tcPr>
          <w:p w:rsidR="00582333" w:rsidRPr="00ED0C66" w:rsidRDefault="009A30C9" w:rsidP="00CE13A0">
            <w:pPr>
              <w:pStyle w:val="1"/>
              <w:rPr>
                <w:b w:val="0"/>
              </w:rPr>
            </w:pPr>
            <w:r w:rsidRPr="00ED0C66">
              <w:rPr>
                <w:b w:val="0"/>
              </w:rPr>
              <w:t>121</w:t>
            </w:r>
          </w:p>
        </w:tc>
      </w:tr>
    </w:tbl>
    <w:p w:rsidR="00582333" w:rsidRPr="004640BB" w:rsidRDefault="00582333" w:rsidP="00FE098A">
      <w:pPr>
        <w:tabs>
          <w:tab w:val="left" w:pos="7755"/>
        </w:tabs>
        <w:spacing w:line="360" w:lineRule="auto"/>
        <w:ind w:firstLine="709"/>
        <w:jc w:val="both"/>
        <w:rPr>
          <w:sz w:val="28"/>
          <w:lang w:val="uk-UA"/>
        </w:rPr>
      </w:pPr>
    </w:p>
    <w:p w:rsidR="00FE2B80" w:rsidRPr="004640BB" w:rsidRDefault="00FE2B80" w:rsidP="00FE098A">
      <w:pPr>
        <w:tabs>
          <w:tab w:val="left" w:pos="7755"/>
        </w:tabs>
        <w:spacing w:line="360" w:lineRule="auto"/>
        <w:ind w:firstLine="709"/>
        <w:jc w:val="both"/>
        <w:rPr>
          <w:sz w:val="28"/>
          <w:szCs w:val="28"/>
          <w:lang w:val="uk-UA"/>
        </w:rPr>
      </w:pPr>
      <w:r w:rsidRPr="004640BB">
        <w:rPr>
          <w:sz w:val="28"/>
          <w:szCs w:val="28"/>
          <w:lang w:val="uk-UA"/>
        </w:rPr>
        <w:t xml:space="preserve">Як показують дані таблиці 2.8.2, протягом звітного періоду надходження від інвестиційної діяльності </w:t>
      </w:r>
      <w:r w:rsidR="006E7A2A" w:rsidRPr="004640BB">
        <w:rPr>
          <w:sz w:val="28"/>
          <w:szCs w:val="28"/>
          <w:lang w:val="uk-UA"/>
        </w:rPr>
        <w:t>збіль</w:t>
      </w:r>
      <w:r w:rsidRPr="004640BB">
        <w:rPr>
          <w:sz w:val="28"/>
          <w:szCs w:val="28"/>
          <w:lang w:val="uk-UA"/>
        </w:rPr>
        <w:t>шилися на 1,5 тис. грн.,</w:t>
      </w:r>
      <w:r w:rsidR="006E7A2A" w:rsidRPr="004640BB">
        <w:rPr>
          <w:sz w:val="28"/>
          <w:szCs w:val="28"/>
          <w:lang w:val="uk-UA"/>
        </w:rPr>
        <w:t xml:space="preserve"> за рахунок реалізації необоротних активів, тобто продажу основних засобів та нематеріальних активів.</w:t>
      </w:r>
    </w:p>
    <w:p w:rsidR="00650780" w:rsidRPr="004640BB" w:rsidRDefault="00650780" w:rsidP="00FE098A">
      <w:pPr>
        <w:tabs>
          <w:tab w:val="left" w:pos="7755"/>
        </w:tabs>
        <w:spacing w:line="360" w:lineRule="auto"/>
        <w:ind w:firstLine="709"/>
        <w:jc w:val="both"/>
        <w:rPr>
          <w:sz w:val="28"/>
          <w:szCs w:val="28"/>
          <w:lang w:val="uk-UA"/>
        </w:rPr>
      </w:pPr>
    </w:p>
    <w:p w:rsidR="007A3A1E" w:rsidRPr="004640BB" w:rsidRDefault="007A3A1E" w:rsidP="00FE098A">
      <w:pPr>
        <w:spacing w:line="360" w:lineRule="auto"/>
        <w:ind w:firstLine="709"/>
        <w:jc w:val="both"/>
        <w:rPr>
          <w:sz w:val="28"/>
          <w:szCs w:val="28"/>
          <w:lang w:val="uk-UA"/>
        </w:rPr>
      </w:pPr>
      <w:r w:rsidRPr="004640BB">
        <w:rPr>
          <w:sz w:val="28"/>
          <w:szCs w:val="28"/>
          <w:lang w:val="uk-UA"/>
        </w:rPr>
        <w:t>2.9 Аналіз і прогнозування можливого банкрутства підприємства</w:t>
      </w:r>
    </w:p>
    <w:p w:rsidR="00CE13A0" w:rsidRDefault="00CE13A0" w:rsidP="00FE098A">
      <w:pPr>
        <w:spacing w:line="360" w:lineRule="auto"/>
        <w:ind w:firstLine="709"/>
        <w:jc w:val="both"/>
        <w:rPr>
          <w:sz w:val="28"/>
          <w:szCs w:val="28"/>
          <w:lang w:val="uk-UA"/>
        </w:rPr>
      </w:pPr>
    </w:p>
    <w:p w:rsidR="00E753F8" w:rsidRPr="004640BB" w:rsidRDefault="00E753F8" w:rsidP="00FE098A">
      <w:pPr>
        <w:spacing w:line="360" w:lineRule="auto"/>
        <w:ind w:firstLine="709"/>
        <w:jc w:val="both"/>
        <w:rPr>
          <w:sz w:val="28"/>
          <w:szCs w:val="28"/>
          <w:lang w:val="uk-UA"/>
        </w:rPr>
      </w:pPr>
      <w:r w:rsidRPr="004640BB">
        <w:rPr>
          <w:sz w:val="28"/>
          <w:szCs w:val="28"/>
          <w:lang w:val="uk-UA"/>
        </w:rPr>
        <w:t>Структуру балансу підприємства можна вважати незадовільною, а підприємство – неплатоспроможним, якщо виконується одна з таких умов:</w:t>
      </w:r>
    </w:p>
    <w:p w:rsidR="00E753F8" w:rsidRPr="004640BB" w:rsidRDefault="00E753F8" w:rsidP="00FE098A">
      <w:pPr>
        <w:spacing w:line="360" w:lineRule="auto"/>
        <w:ind w:firstLine="709"/>
        <w:jc w:val="both"/>
        <w:rPr>
          <w:sz w:val="28"/>
          <w:szCs w:val="28"/>
          <w:lang w:val="uk-UA"/>
        </w:rPr>
      </w:pPr>
      <w:r w:rsidRPr="004640BB">
        <w:rPr>
          <w:sz w:val="28"/>
          <w:szCs w:val="28"/>
          <w:lang w:val="uk-UA"/>
        </w:rPr>
        <w:t>а) коефіцієнт поточної ліквідності на кінець звітного періоду має значення, менше ніж 2,0;</w:t>
      </w:r>
    </w:p>
    <w:p w:rsidR="00216939" w:rsidRPr="004640BB" w:rsidRDefault="00E753F8" w:rsidP="00FE098A">
      <w:pPr>
        <w:spacing w:line="360" w:lineRule="auto"/>
        <w:ind w:firstLine="709"/>
        <w:jc w:val="both"/>
        <w:rPr>
          <w:sz w:val="28"/>
          <w:szCs w:val="28"/>
          <w:lang w:val="uk-UA"/>
        </w:rPr>
      </w:pPr>
      <w:r w:rsidRPr="004640BB">
        <w:rPr>
          <w:sz w:val="28"/>
          <w:szCs w:val="28"/>
          <w:lang w:val="uk-UA"/>
        </w:rPr>
        <w:t>б) коефіцієнт забезпеченості власними коштами</w:t>
      </w:r>
      <w:r w:rsidR="00FE098A" w:rsidRPr="004640BB">
        <w:rPr>
          <w:sz w:val="28"/>
          <w:szCs w:val="28"/>
          <w:lang w:val="uk-UA"/>
        </w:rPr>
        <w:t xml:space="preserve"> </w:t>
      </w:r>
      <w:r w:rsidRPr="004640BB">
        <w:rPr>
          <w:sz w:val="28"/>
          <w:szCs w:val="28"/>
          <w:lang w:val="uk-UA"/>
        </w:rPr>
        <w:t>має значення, менше ніж 0,1.</w:t>
      </w:r>
      <w:r w:rsidR="00FE098A" w:rsidRPr="004640BB">
        <w:rPr>
          <w:sz w:val="28"/>
          <w:szCs w:val="28"/>
          <w:lang w:val="uk-UA"/>
        </w:rPr>
        <w:t xml:space="preserve"> </w:t>
      </w:r>
    </w:p>
    <w:p w:rsidR="00216939" w:rsidRPr="004640BB" w:rsidRDefault="00216939" w:rsidP="00FE098A">
      <w:pPr>
        <w:spacing w:line="360" w:lineRule="auto"/>
        <w:ind w:firstLine="709"/>
        <w:jc w:val="both"/>
        <w:rPr>
          <w:sz w:val="28"/>
          <w:szCs w:val="28"/>
          <w:lang w:val="uk-UA"/>
        </w:rPr>
      </w:pPr>
      <w:r w:rsidRPr="004640BB">
        <w:rPr>
          <w:sz w:val="28"/>
          <w:szCs w:val="28"/>
          <w:lang w:val="uk-UA"/>
        </w:rPr>
        <w:t>Коефіцієнт поточної ліквідності визначається за формулою:</w:t>
      </w:r>
    </w:p>
    <w:p w:rsidR="00216939" w:rsidRPr="004640BB" w:rsidRDefault="00216939" w:rsidP="00FE098A">
      <w:pPr>
        <w:spacing w:line="360" w:lineRule="auto"/>
        <w:ind w:firstLine="709"/>
        <w:jc w:val="both"/>
        <w:rPr>
          <w:sz w:val="28"/>
          <w:szCs w:val="28"/>
          <w:lang w:val="uk-UA"/>
        </w:rPr>
      </w:pPr>
    </w:p>
    <w:p w:rsidR="00E753F8" w:rsidRPr="004640BB" w:rsidRDefault="00216939" w:rsidP="00FE098A">
      <w:pPr>
        <w:spacing w:line="360" w:lineRule="auto"/>
        <w:ind w:firstLine="709"/>
        <w:jc w:val="both"/>
        <w:rPr>
          <w:sz w:val="28"/>
          <w:szCs w:val="28"/>
          <w:lang w:val="uk-UA"/>
        </w:rPr>
      </w:pPr>
      <w:r w:rsidRPr="004640BB">
        <w:rPr>
          <w:i/>
          <w:sz w:val="28"/>
          <w:szCs w:val="28"/>
          <w:lang w:val="uk-UA"/>
        </w:rPr>
        <w:t>Кпл</w:t>
      </w:r>
      <w:r w:rsidR="00E753F8" w:rsidRPr="004640BB">
        <w:rPr>
          <w:i/>
          <w:sz w:val="28"/>
          <w:szCs w:val="28"/>
          <w:lang w:val="uk-UA"/>
        </w:rPr>
        <w:t xml:space="preserve"> </w:t>
      </w:r>
      <w:r w:rsidRPr="004640BB">
        <w:rPr>
          <w:i/>
          <w:sz w:val="28"/>
          <w:szCs w:val="28"/>
          <w:lang w:val="uk-UA"/>
        </w:rPr>
        <w:t>= (Поточні активи + витрати майбутніх періодів) / (Поточні зобов’язання</w:t>
      </w:r>
      <w:r w:rsidR="00FE098A" w:rsidRPr="004640BB">
        <w:rPr>
          <w:i/>
          <w:sz w:val="28"/>
          <w:szCs w:val="28"/>
          <w:lang w:val="uk-UA"/>
        </w:rPr>
        <w:t xml:space="preserve"> </w:t>
      </w:r>
      <w:r w:rsidRPr="004640BB">
        <w:rPr>
          <w:i/>
          <w:sz w:val="28"/>
          <w:szCs w:val="28"/>
          <w:lang w:val="uk-UA"/>
        </w:rPr>
        <w:t>+ Доходи майбутніх періодів)</w:t>
      </w:r>
      <w:r w:rsidR="00FE098A" w:rsidRPr="004640BB">
        <w:rPr>
          <w:i/>
          <w:sz w:val="28"/>
          <w:szCs w:val="28"/>
          <w:lang w:val="uk-UA"/>
        </w:rPr>
        <w:t xml:space="preserve"> </w:t>
      </w:r>
      <w:r w:rsidR="0016458D" w:rsidRPr="004640BB">
        <w:rPr>
          <w:sz w:val="28"/>
          <w:szCs w:val="28"/>
          <w:lang w:val="uk-UA"/>
        </w:rPr>
        <w:t>(2.9.1)</w:t>
      </w:r>
    </w:p>
    <w:p w:rsidR="00CE13A0" w:rsidRDefault="00CE13A0" w:rsidP="00FE098A">
      <w:pPr>
        <w:spacing w:line="360" w:lineRule="auto"/>
        <w:ind w:firstLine="709"/>
        <w:jc w:val="both"/>
        <w:rPr>
          <w:sz w:val="28"/>
          <w:szCs w:val="28"/>
          <w:lang w:val="uk-UA"/>
        </w:rPr>
      </w:pPr>
    </w:p>
    <w:p w:rsidR="00216939" w:rsidRPr="004640BB" w:rsidRDefault="00216939" w:rsidP="00FE098A">
      <w:pPr>
        <w:spacing w:line="360" w:lineRule="auto"/>
        <w:ind w:firstLine="709"/>
        <w:jc w:val="both"/>
        <w:rPr>
          <w:sz w:val="28"/>
          <w:szCs w:val="28"/>
          <w:lang w:val="uk-UA"/>
        </w:rPr>
      </w:pPr>
      <w:r w:rsidRPr="004640BB">
        <w:rPr>
          <w:sz w:val="28"/>
          <w:szCs w:val="28"/>
          <w:lang w:val="uk-UA"/>
        </w:rPr>
        <w:t>На початок звітного періоду:</w:t>
      </w:r>
    </w:p>
    <w:p w:rsidR="00CE13A0" w:rsidRDefault="00CE13A0" w:rsidP="00FE098A">
      <w:pPr>
        <w:spacing w:line="360" w:lineRule="auto"/>
        <w:ind w:firstLine="709"/>
        <w:jc w:val="both"/>
        <w:rPr>
          <w:sz w:val="28"/>
          <w:szCs w:val="28"/>
          <w:lang w:val="uk-UA"/>
        </w:rPr>
      </w:pPr>
    </w:p>
    <w:p w:rsidR="00216939" w:rsidRPr="004640BB" w:rsidRDefault="00216939" w:rsidP="00FE098A">
      <w:pPr>
        <w:spacing w:line="360" w:lineRule="auto"/>
        <w:ind w:firstLine="709"/>
        <w:jc w:val="both"/>
        <w:rPr>
          <w:sz w:val="28"/>
          <w:szCs w:val="28"/>
          <w:lang w:val="uk-UA"/>
        </w:rPr>
      </w:pPr>
      <w:r w:rsidRPr="004640BB">
        <w:rPr>
          <w:sz w:val="28"/>
          <w:szCs w:val="28"/>
          <w:lang w:val="uk-UA"/>
        </w:rPr>
        <w:t>Кпл</w:t>
      </w:r>
      <w:r w:rsidR="0016458D" w:rsidRPr="004640BB">
        <w:rPr>
          <w:sz w:val="28"/>
          <w:szCs w:val="28"/>
          <w:lang w:val="uk-UA"/>
        </w:rPr>
        <w:t>п</w:t>
      </w:r>
      <w:r w:rsidRPr="004640BB">
        <w:rPr>
          <w:sz w:val="28"/>
          <w:szCs w:val="28"/>
          <w:lang w:val="uk-UA"/>
        </w:rPr>
        <w:t xml:space="preserve"> = (15236,4 + 1,3) / 12477 = 1,2</w:t>
      </w:r>
    </w:p>
    <w:p w:rsidR="00216939" w:rsidRPr="004640BB" w:rsidRDefault="00CE13A0" w:rsidP="00FE098A">
      <w:pPr>
        <w:spacing w:line="360" w:lineRule="auto"/>
        <w:ind w:firstLine="709"/>
        <w:jc w:val="both"/>
        <w:rPr>
          <w:sz w:val="28"/>
          <w:szCs w:val="28"/>
          <w:lang w:val="uk-UA"/>
        </w:rPr>
      </w:pPr>
      <w:r>
        <w:rPr>
          <w:sz w:val="28"/>
          <w:szCs w:val="28"/>
          <w:lang w:val="uk-UA"/>
        </w:rPr>
        <w:br w:type="page"/>
      </w:r>
      <w:r w:rsidR="00216939" w:rsidRPr="004640BB">
        <w:rPr>
          <w:sz w:val="28"/>
          <w:szCs w:val="28"/>
          <w:lang w:val="uk-UA"/>
        </w:rPr>
        <w:t>На кінець звітного періоду:</w:t>
      </w:r>
    </w:p>
    <w:p w:rsidR="00CE13A0" w:rsidRDefault="00CE13A0" w:rsidP="00FE098A">
      <w:pPr>
        <w:spacing w:line="360" w:lineRule="auto"/>
        <w:ind w:firstLine="709"/>
        <w:jc w:val="both"/>
        <w:rPr>
          <w:sz w:val="28"/>
          <w:szCs w:val="28"/>
          <w:lang w:val="uk-UA"/>
        </w:rPr>
      </w:pPr>
    </w:p>
    <w:p w:rsidR="00216939" w:rsidRPr="004640BB" w:rsidRDefault="00216939" w:rsidP="00FE098A">
      <w:pPr>
        <w:spacing w:line="360" w:lineRule="auto"/>
        <w:ind w:firstLine="709"/>
        <w:jc w:val="both"/>
        <w:rPr>
          <w:sz w:val="28"/>
          <w:szCs w:val="28"/>
          <w:lang w:val="uk-UA"/>
        </w:rPr>
      </w:pPr>
      <w:r w:rsidRPr="004640BB">
        <w:rPr>
          <w:sz w:val="28"/>
          <w:szCs w:val="28"/>
          <w:lang w:val="uk-UA"/>
        </w:rPr>
        <w:t>Кпл</w:t>
      </w:r>
      <w:r w:rsidR="0016458D" w:rsidRPr="004640BB">
        <w:rPr>
          <w:sz w:val="28"/>
          <w:szCs w:val="28"/>
          <w:lang w:val="uk-UA"/>
        </w:rPr>
        <w:t>к</w:t>
      </w:r>
      <w:r w:rsidRPr="004640BB">
        <w:rPr>
          <w:sz w:val="28"/>
          <w:szCs w:val="28"/>
          <w:lang w:val="uk-UA"/>
        </w:rPr>
        <w:t xml:space="preserve"> = (13380,2 + 0,8) / 11132,3 = 1,2</w:t>
      </w:r>
    </w:p>
    <w:p w:rsidR="00216939" w:rsidRPr="004640BB" w:rsidRDefault="00216939" w:rsidP="00FE098A">
      <w:pPr>
        <w:spacing w:line="360" w:lineRule="auto"/>
        <w:ind w:firstLine="709"/>
        <w:jc w:val="both"/>
        <w:rPr>
          <w:sz w:val="28"/>
          <w:szCs w:val="28"/>
          <w:lang w:val="uk-UA"/>
        </w:rPr>
      </w:pPr>
    </w:p>
    <w:p w:rsidR="00216939" w:rsidRPr="004640BB" w:rsidRDefault="00216939" w:rsidP="00FE098A">
      <w:pPr>
        <w:spacing w:line="360" w:lineRule="auto"/>
        <w:ind w:firstLine="709"/>
        <w:jc w:val="both"/>
        <w:rPr>
          <w:sz w:val="28"/>
          <w:szCs w:val="28"/>
          <w:lang w:val="uk-UA"/>
        </w:rPr>
      </w:pPr>
      <w:r w:rsidRPr="004640BB">
        <w:rPr>
          <w:sz w:val="28"/>
          <w:szCs w:val="28"/>
          <w:lang w:val="uk-UA"/>
        </w:rPr>
        <w:t>Коефіцієнт забезпеченості власними коштами визначається за формулою:</w:t>
      </w:r>
    </w:p>
    <w:p w:rsidR="00216939" w:rsidRPr="004640BB" w:rsidRDefault="00216939" w:rsidP="00FE098A">
      <w:pPr>
        <w:spacing w:line="360" w:lineRule="auto"/>
        <w:ind w:firstLine="709"/>
        <w:jc w:val="both"/>
        <w:rPr>
          <w:sz w:val="28"/>
          <w:szCs w:val="28"/>
          <w:lang w:val="uk-UA"/>
        </w:rPr>
      </w:pPr>
    </w:p>
    <w:p w:rsidR="00216939" w:rsidRPr="004640BB" w:rsidRDefault="00216939" w:rsidP="00FE098A">
      <w:pPr>
        <w:spacing w:line="360" w:lineRule="auto"/>
        <w:ind w:firstLine="709"/>
        <w:jc w:val="both"/>
        <w:rPr>
          <w:sz w:val="28"/>
          <w:szCs w:val="28"/>
          <w:lang w:val="uk-UA"/>
        </w:rPr>
      </w:pPr>
      <w:r w:rsidRPr="004640BB">
        <w:rPr>
          <w:i/>
          <w:sz w:val="28"/>
          <w:szCs w:val="28"/>
          <w:lang w:val="uk-UA"/>
        </w:rPr>
        <w:t>Кзабезп = Власні оборотні кошти / оборотні активи</w:t>
      </w:r>
      <w:r w:rsidR="00FE098A" w:rsidRPr="004640BB">
        <w:rPr>
          <w:i/>
          <w:sz w:val="28"/>
          <w:szCs w:val="28"/>
          <w:lang w:val="uk-UA"/>
        </w:rPr>
        <w:t xml:space="preserve"> </w:t>
      </w:r>
      <w:r w:rsidR="0016458D" w:rsidRPr="004640BB">
        <w:rPr>
          <w:sz w:val="28"/>
          <w:szCs w:val="28"/>
          <w:lang w:val="uk-UA"/>
        </w:rPr>
        <w:t>(2.9.2)</w:t>
      </w:r>
    </w:p>
    <w:p w:rsidR="00CE13A0" w:rsidRDefault="00CE13A0" w:rsidP="00FE098A">
      <w:pPr>
        <w:spacing w:line="360" w:lineRule="auto"/>
        <w:ind w:firstLine="709"/>
        <w:jc w:val="both"/>
        <w:rPr>
          <w:sz w:val="28"/>
          <w:szCs w:val="28"/>
          <w:lang w:val="uk-UA"/>
        </w:rPr>
      </w:pPr>
    </w:p>
    <w:p w:rsidR="00CB2990" w:rsidRPr="004640BB" w:rsidRDefault="00CB2990" w:rsidP="00FE098A">
      <w:pPr>
        <w:spacing w:line="360" w:lineRule="auto"/>
        <w:ind w:firstLine="709"/>
        <w:jc w:val="both"/>
        <w:rPr>
          <w:sz w:val="28"/>
          <w:szCs w:val="28"/>
          <w:lang w:val="uk-UA"/>
        </w:rPr>
      </w:pPr>
      <w:r w:rsidRPr="004640BB">
        <w:rPr>
          <w:sz w:val="28"/>
          <w:szCs w:val="28"/>
          <w:lang w:val="uk-UA"/>
        </w:rPr>
        <w:t>На початок звітного періоду:</w:t>
      </w:r>
    </w:p>
    <w:p w:rsidR="00CE13A0" w:rsidRDefault="00CE13A0" w:rsidP="00FE098A">
      <w:pPr>
        <w:spacing w:line="360" w:lineRule="auto"/>
        <w:ind w:firstLine="709"/>
        <w:jc w:val="both"/>
        <w:rPr>
          <w:sz w:val="28"/>
          <w:szCs w:val="28"/>
          <w:lang w:val="uk-UA"/>
        </w:rPr>
      </w:pPr>
    </w:p>
    <w:p w:rsidR="00CB2990" w:rsidRPr="004640BB" w:rsidRDefault="00CB2990" w:rsidP="00FE098A">
      <w:pPr>
        <w:spacing w:line="360" w:lineRule="auto"/>
        <w:ind w:firstLine="709"/>
        <w:jc w:val="both"/>
        <w:rPr>
          <w:sz w:val="28"/>
          <w:szCs w:val="28"/>
          <w:lang w:val="uk-UA"/>
        </w:rPr>
      </w:pPr>
      <w:r w:rsidRPr="004640BB">
        <w:rPr>
          <w:sz w:val="28"/>
          <w:szCs w:val="28"/>
          <w:lang w:val="uk-UA"/>
        </w:rPr>
        <w:t>Кзабезп = (2100,9 – 411,8) / 15237,7 = 0,1</w:t>
      </w:r>
    </w:p>
    <w:p w:rsidR="00CE13A0" w:rsidRDefault="00CE13A0" w:rsidP="00FE098A">
      <w:pPr>
        <w:spacing w:line="360" w:lineRule="auto"/>
        <w:ind w:firstLine="709"/>
        <w:jc w:val="both"/>
        <w:rPr>
          <w:sz w:val="28"/>
          <w:szCs w:val="28"/>
          <w:lang w:val="uk-UA"/>
        </w:rPr>
      </w:pPr>
    </w:p>
    <w:p w:rsidR="00216939" w:rsidRPr="004640BB" w:rsidRDefault="00CB2990" w:rsidP="00FE098A">
      <w:pPr>
        <w:spacing w:line="360" w:lineRule="auto"/>
        <w:ind w:firstLine="709"/>
        <w:jc w:val="both"/>
        <w:rPr>
          <w:i/>
          <w:sz w:val="28"/>
          <w:szCs w:val="28"/>
          <w:lang w:val="uk-UA"/>
        </w:rPr>
      </w:pPr>
      <w:r w:rsidRPr="004640BB">
        <w:rPr>
          <w:sz w:val="28"/>
          <w:szCs w:val="28"/>
          <w:lang w:val="uk-UA"/>
        </w:rPr>
        <w:t>На кінець звітного періоду:</w:t>
      </w:r>
      <w:r w:rsidR="00216939" w:rsidRPr="004640BB">
        <w:rPr>
          <w:i/>
          <w:sz w:val="28"/>
          <w:szCs w:val="28"/>
          <w:lang w:val="uk-UA"/>
        </w:rPr>
        <w:t xml:space="preserve"> </w:t>
      </w:r>
    </w:p>
    <w:p w:rsidR="00CE13A0" w:rsidRDefault="00CE13A0" w:rsidP="00FE098A">
      <w:pPr>
        <w:spacing w:line="360" w:lineRule="auto"/>
        <w:ind w:firstLine="709"/>
        <w:jc w:val="both"/>
        <w:rPr>
          <w:sz w:val="28"/>
          <w:szCs w:val="28"/>
          <w:lang w:val="uk-UA"/>
        </w:rPr>
      </w:pPr>
    </w:p>
    <w:p w:rsidR="00FE098A" w:rsidRPr="004640BB" w:rsidRDefault="00CB2990" w:rsidP="00FE098A">
      <w:pPr>
        <w:spacing w:line="360" w:lineRule="auto"/>
        <w:ind w:firstLine="709"/>
        <w:jc w:val="both"/>
        <w:rPr>
          <w:sz w:val="28"/>
          <w:szCs w:val="28"/>
          <w:lang w:val="uk-UA"/>
        </w:rPr>
      </w:pPr>
      <w:r w:rsidRPr="004640BB">
        <w:rPr>
          <w:sz w:val="28"/>
          <w:szCs w:val="28"/>
          <w:lang w:val="uk-UA"/>
        </w:rPr>
        <w:t>Кзабезп = (2631 – 382,3) / 13381 = 0,2</w:t>
      </w:r>
    </w:p>
    <w:p w:rsidR="00216939" w:rsidRPr="004640BB" w:rsidRDefault="00216939" w:rsidP="00FE098A">
      <w:pPr>
        <w:spacing w:line="360" w:lineRule="auto"/>
        <w:ind w:firstLine="709"/>
        <w:jc w:val="both"/>
        <w:rPr>
          <w:sz w:val="28"/>
          <w:szCs w:val="28"/>
          <w:lang w:val="uk-UA"/>
        </w:rPr>
      </w:pPr>
    </w:p>
    <w:p w:rsidR="0016458D" w:rsidRPr="004640BB" w:rsidRDefault="0016458D" w:rsidP="00FE098A">
      <w:pPr>
        <w:spacing w:line="360" w:lineRule="auto"/>
        <w:ind w:firstLine="709"/>
        <w:jc w:val="both"/>
        <w:rPr>
          <w:sz w:val="28"/>
          <w:szCs w:val="28"/>
          <w:lang w:val="uk-UA"/>
        </w:rPr>
      </w:pPr>
      <w:r w:rsidRPr="004640BB">
        <w:rPr>
          <w:sz w:val="28"/>
          <w:szCs w:val="28"/>
          <w:lang w:val="uk-UA"/>
        </w:rPr>
        <w:t>Як бачимо з</w:t>
      </w:r>
      <w:r w:rsidR="00FE098A" w:rsidRPr="004640BB">
        <w:rPr>
          <w:sz w:val="28"/>
          <w:szCs w:val="28"/>
          <w:lang w:val="uk-UA"/>
        </w:rPr>
        <w:t xml:space="preserve"> </w:t>
      </w:r>
      <w:r w:rsidRPr="004640BB">
        <w:rPr>
          <w:sz w:val="28"/>
          <w:szCs w:val="28"/>
          <w:lang w:val="uk-UA"/>
        </w:rPr>
        <w:t>вище наведених розрахунків у нас не виконується перша умова, тобто</w:t>
      </w:r>
      <w:r w:rsidR="00FE098A" w:rsidRPr="004640BB">
        <w:rPr>
          <w:sz w:val="28"/>
          <w:szCs w:val="28"/>
          <w:lang w:val="uk-UA"/>
        </w:rPr>
        <w:t xml:space="preserve"> </w:t>
      </w:r>
      <w:r w:rsidRPr="004640BB">
        <w:rPr>
          <w:sz w:val="28"/>
          <w:szCs w:val="28"/>
          <w:lang w:val="uk-UA"/>
        </w:rPr>
        <w:t>коефіцієнт поточної ліквідності на кінець звітного періоду має значення, менше ніж 2,0. отже можемо сказати, що у підприємства є деякі труднощі.</w:t>
      </w:r>
    </w:p>
    <w:p w:rsidR="0016458D" w:rsidRPr="004640BB" w:rsidRDefault="0016458D" w:rsidP="00FE098A">
      <w:pPr>
        <w:spacing w:line="360" w:lineRule="auto"/>
        <w:ind w:firstLine="709"/>
        <w:jc w:val="both"/>
        <w:rPr>
          <w:sz w:val="28"/>
          <w:szCs w:val="28"/>
          <w:lang w:val="uk-UA"/>
        </w:rPr>
      </w:pPr>
      <w:r w:rsidRPr="004640BB">
        <w:rPr>
          <w:sz w:val="28"/>
          <w:szCs w:val="28"/>
          <w:lang w:val="uk-UA"/>
        </w:rPr>
        <w:t>При незадовільній структурі балансу для перевірки реальної можливості у підприємства відновити свою платоспроможність розраховується терміном на 6 місяців коефіцієнт відновлення платоспроможності:</w:t>
      </w:r>
    </w:p>
    <w:p w:rsidR="0016458D" w:rsidRPr="004640BB" w:rsidRDefault="0016458D" w:rsidP="00FE098A">
      <w:pPr>
        <w:spacing w:line="360" w:lineRule="auto"/>
        <w:ind w:firstLine="709"/>
        <w:jc w:val="both"/>
        <w:rPr>
          <w:sz w:val="28"/>
          <w:szCs w:val="28"/>
          <w:lang w:val="uk-UA"/>
        </w:rPr>
      </w:pPr>
    </w:p>
    <w:p w:rsidR="0016458D" w:rsidRPr="004640BB" w:rsidRDefault="0016458D" w:rsidP="00FE098A">
      <w:pPr>
        <w:spacing w:line="360" w:lineRule="auto"/>
        <w:ind w:firstLine="709"/>
        <w:jc w:val="both"/>
        <w:rPr>
          <w:sz w:val="28"/>
          <w:szCs w:val="28"/>
          <w:lang w:val="uk-UA"/>
        </w:rPr>
      </w:pPr>
      <w:r w:rsidRPr="004640BB">
        <w:rPr>
          <w:i/>
          <w:sz w:val="28"/>
          <w:szCs w:val="28"/>
          <w:lang w:val="uk-UA"/>
        </w:rPr>
        <w:t>Квідн = (Кплк + 6/Т * (Кплк – Кплп))/ 2,</w:t>
      </w:r>
      <w:r w:rsidR="00FE098A" w:rsidRPr="004640BB">
        <w:rPr>
          <w:i/>
          <w:sz w:val="28"/>
          <w:szCs w:val="28"/>
          <w:lang w:val="uk-UA"/>
        </w:rPr>
        <w:t xml:space="preserve"> </w:t>
      </w:r>
      <w:r w:rsidRPr="004640BB">
        <w:rPr>
          <w:sz w:val="28"/>
          <w:szCs w:val="28"/>
          <w:lang w:val="uk-UA"/>
        </w:rPr>
        <w:t>(2.9.3)</w:t>
      </w:r>
    </w:p>
    <w:p w:rsidR="00CE13A0" w:rsidRDefault="00CE13A0" w:rsidP="00FE098A">
      <w:pPr>
        <w:spacing w:line="360" w:lineRule="auto"/>
        <w:ind w:firstLine="709"/>
        <w:jc w:val="both"/>
        <w:rPr>
          <w:sz w:val="28"/>
          <w:szCs w:val="28"/>
          <w:lang w:val="uk-UA"/>
        </w:rPr>
      </w:pPr>
    </w:p>
    <w:p w:rsidR="0016458D" w:rsidRPr="004640BB" w:rsidRDefault="0016458D" w:rsidP="00FE098A">
      <w:pPr>
        <w:spacing w:line="360" w:lineRule="auto"/>
        <w:ind w:firstLine="709"/>
        <w:jc w:val="both"/>
        <w:rPr>
          <w:sz w:val="28"/>
          <w:szCs w:val="28"/>
          <w:lang w:val="uk-UA"/>
        </w:rPr>
      </w:pPr>
      <w:r w:rsidRPr="004640BB">
        <w:rPr>
          <w:sz w:val="28"/>
          <w:szCs w:val="28"/>
          <w:lang w:val="uk-UA"/>
        </w:rPr>
        <w:t xml:space="preserve">де Кплк, Кплп – фактичне значення коефіцієнта </w:t>
      </w:r>
      <w:r w:rsidR="000B1155" w:rsidRPr="004640BB">
        <w:rPr>
          <w:sz w:val="28"/>
          <w:szCs w:val="28"/>
          <w:lang w:val="uk-UA"/>
        </w:rPr>
        <w:t>поточної ліквідності на кінець і початок звітного періоду;</w:t>
      </w:r>
    </w:p>
    <w:p w:rsidR="000B1155" w:rsidRPr="004640BB" w:rsidRDefault="000B1155" w:rsidP="00FE098A">
      <w:pPr>
        <w:spacing w:line="360" w:lineRule="auto"/>
        <w:ind w:firstLine="709"/>
        <w:jc w:val="both"/>
        <w:rPr>
          <w:sz w:val="28"/>
          <w:szCs w:val="28"/>
          <w:lang w:val="uk-UA"/>
        </w:rPr>
      </w:pPr>
      <w:r w:rsidRPr="004640BB">
        <w:rPr>
          <w:sz w:val="28"/>
          <w:szCs w:val="28"/>
          <w:lang w:val="uk-UA"/>
        </w:rPr>
        <w:t>6 – період відновлення платоспроможності (міс.);</w:t>
      </w:r>
    </w:p>
    <w:p w:rsidR="000B1155" w:rsidRPr="004640BB" w:rsidRDefault="000B1155" w:rsidP="00FE098A">
      <w:pPr>
        <w:spacing w:line="360" w:lineRule="auto"/>
        <w:ind w:firstLine="709"/>
        <w:jc w:val="both"/>
        <w:rPr>
          <w:sz w:val="28"/>
          <w:szCs w:val="28"/>
          <w:lang w:val="uk-UA"/>
        </w:rPr>
      </w:pPr>
      <w:r w:rsidRPr="004640BB">
        <w:rPr>
          <w:sz w:val="28"/>
          <w:szCs w:val="28"/>
          <w:lang w:val="uk-UA"/>
        </w:rPr>
        <w:t>Т – звітний період (міс.);</w:t>
      </w:r>
    </w:p>
    <w:p w:rsidR="000B1155" w:rsidRPr="004640BB" w:rsidRDefault="000B1155" w:rsidP="00FE098A">
      <w:pPr>
        <w:spacing w:line="360" w:lineRule="auto"/>
        <w:ind w:firstLine="709"/>
        <w:jc w:val="both"/>
        <w:rPr>
          <w:i/>
          <w:sz w:val="28"/>
          <w:szCs w:val="28"/>
          <w:lang w:val="uk-UA"/>
        </w:rPr>
      </w:pPr>
      <w:r w:rsidRPr="004640BB">
        <w:rPr>
          <w:sz w:val="28"/>
          <w:szCs w:val="28"/>
          <w:lang w:val="uk-UA"/>
        </w:rPr>
        <w:t>2 – нормативне значення коефіцієнта поточної ліквідності.</w:t>
      </w:r>
    </w:p>
    <w:p w:rsidR="0016458D" w:rsidRPr="004640BB" w:rsidRDefault="0016458D" w:rsidP="00FE098A">
      <w:pPr>
        <w:spacing w:line="360" w:lineRule="auto"/>
        <w:ind w:firstLine="709"/>
        <w:jc w:val="both"/>
        <w:rPr>
          <w:sz w:val="28"/>
          <w:szCs w:val="28"/>
          <w:lang w:val="uk-UA"/>
        </w:rPr>
      </w:pPr>
    </w:p>
    <w:p w:rsidR="0016458D" w:rsidRPr="004640BB" w:rsidRDefault="0016458D" w:rsidP="00FE098A">
      <w:pPr>
        <w:spacing w:line="360" w:lineRule="auto"/>
        <w:ind w:firstLine="709"/>
        <w:jc w:val="both"/>
        <w:rPr>
          <w:sz w:val="28"/>
          <w:szCs w:val="28"/>
          <w:lang w:val="uk-UA"/>
        </w:rPr>
      </w:pPr>
      <w:r w:rsidRPr="004640BB">
        <w:rPr>
          <w:sz w:val="28"/>
          <w:szCs w:val="28"/>
          <w:lang w:val="uk-UA"/>
        </w:rPr>
        <w:t>Квідн = (1,2 + 6/12 * (1,2-1,2))/2 = 0,6</w:t>
      </w:r>
    </w:p>
    <w:p w:rsidR="00CE13A0" w:rsidRDefault="00CE13A0" w:rsidP="00FE098A">
      <w:pPr>
        <w:spacing w:line="360" w:lineRule="auto"/>
        <w:ind w:firstLine="709"/>
        <w:jc w:val="both"/>
        <w:rPr>
          <w:sz w:val="28"/>
          <w:szCs w:val="28"/>
          <w:lang w:val="uk-UA"/>
        </w:rPr>
      </w:pPr>
    </w:p>
    <w:p w:rsidR="0016458D" w:rsidRPr="004640BB" w:rsidRDefault="000B1155" w:rsidP="00FE098A">
      <w:pPr>
        <w:spacing w:line="360" w:lineRule="auto"/>
        <w:ind w:firstLine="709"/>
        <w:jc w:val="both"/>
        <w:rPr>
          <w:sz w:val="28"/>
          <w:szCs w:val="28"/>
          <w:lang w:val="uk-UA"/>
        </w:rPr>
      </w:pPr>
      <w:r w:rsidRPr="004640BB">
        <w:rPr>
          <w:sz w:val="28"/>
          <w:szCs w:val="28"/>
          <w:lang w:val="uk-UA"/>
        </w:rPr>
        <w:t>Так як коефіцієнт відновлення менше 1, то це свідчить про те, що у підприємства в найближчі 6 місяців немає реальної можливості відновити платоспроможність.</w:t>
      </w:r>
    </w:p>
    <w:p w:rsidR="000B1155" w:rsidRPr="004640BB" w:rsidRDefault="000B1155" w:rsidP="00FE098A">
      <w:pPr>
        <w:spacing w:line="360" w:lineRule="auto"/>
        <w:ind w:firstLine="709"/>
        <w:jc w:val="both"/>
        <w:rPr>
          <w:sz w:val="28"/>
          <w:szCs w:val="28"/>
          <w:lang w:val="uk-UA"/>
        </w:rPr>
      </w:pPr>
      <w:r w:rsidRPr="004640BB">
        <w:rPr>
          <w:sz w:val="28"/>
          <w:szCs w:val="28"/>
          <w:lang w:val="uk-UA"/>
        </w:rPr>
        <w:t xml:space="preserve">Також використаємо </w:t>
      </w:r>
      <w:r w:rsidR="00D63DE4" w:rsidRPr="004640BB">
        <w:rPr>
          <w:sz w:val="28"/>
          <w:szCs w:val="28"/>
          <w:lang w:val="en-US"/>
        </w:rPr>
        <w:t>Z</w:t>
      </w:r>
      <w:r w:rsidR="00D63DE4" w:rsidRPr="004640BB">
        <w:rPr>
          <w:sz w:val="28"/>
          <w:szCs w:val="28"/>
        </w:rPr>
        <w:t>-</w:t>
      </w:r>
      <w:r w:rsidRPr="004640BB">
        <w:rPr>
          <w:sz w:val="28"/>
          <w:szCs w:val="28"/>
          <w:lang w:val="uk-UA"/>
        </w:rPr>
        <w:t>модель</w:t>
      </w:r>
      <w:r w:rsidR="00794C15" w:rsidRPr="004640BB">
        <w:rPr>
          <w:sz w:val="28"/>
          <w:szCs w:val="28"/>
          <w:lang w:val="uk-UA"/>
        </w:rPr>
        <w:t xml:space="preserve"> на основі п’яти факторів</w:t>
      </w:r>
      <w:r w:rsidRPr="004640BB">
        <w:rPr>
          <w:sz w:val="28"/>
          <w:szCs w:val="28"/>
          <w:lang w:val="uk-UA"/>
        </w:rPr>
        <w:t xml:space="preserve"> </w:t>
      </w:r>
      <w:r w:rsidR="00D63DE4" w:rsidRPr="004640BB">
        <w:rPr>
          <w:sz w:val="28"/>
          <w:szCs w:val="28"/>
          <w:lang w:val="uk-UA"/>
        </w:rPr>
        <w:t xml:space="preserve">Е. </w:t>
      </w:r>
      <w:r w:rsidRPr="004640BB">
        <w:rPr>
          <w:sz w:val="28"/>
          <w:szCs w:val="28"/>
          <w:lang w:val="uk-UA"/>
        </w:rPr>
        <w:t>Альтмана для аналізу платоспроможності підприємства:</w:t>
      </w:r>
    </w:p>
    <w:p w:rsidR="00401ABF" w:rsidRPr="004640BB" w:rsidRDefault="00401ABF" w:rsidP="00FE098A">
      <w:pPr>
        <w:spacing w:line="360" w:lineRule="auto"/>
        <w:ind w:firstLine="709"/>
        <w:jc w:val="both"/>
        <w:rPr>
          <w:sz w:val="28"/>
          <w:szCs w:val="28"/>
          <w:lang w:val="uk-UA"/>
        </w:rPr>
      </w:pPr>
    </w:p>
    <w:p w:rsidR="000B1155" w:rsidRPr="004640BB" w:rsidRDefault="000B1155" w:rsidP="00FE098A">
      <w:pPr>
        <w:spacing w:line="360" w:lineRule="auto"/>
        <w:ind w:firstLine="709"/>
        <w:jc w:val="both"/>
        <w:rPr>
          <w:sz w:val="28"/>
          <w:szCs w:val="28"/>
        </w:rPr>
      </w:pPr>
      <w:r w:rsidRPr="004640BB">
        <w:rPr>
          <w:sz w:val="28"/>
          <w:szCs w:val="28"/>
          <w:lang w:val="en-US"/>
        </w:rPr>
        <w:t>Z</w:t>
      </w:r>
      <w:r w:rsidRPr="004640BB">
        <w:rPr>
          <w:sz w:val="28"/>
          <w:szCs w:val="28"/>
        </w:rPr>
        <w:t xml:space="preserve"> = </w:t>
      </w:r>
      <w:r w:rsidR="004C239B" w:rsidRPr="004640BB">
        <w:rPr>
          <w:sz w:val="28"/>
          <w:szCs w:val="28"/>
          <w:lang w:val="uk-UA"/>
        </w:rPr>
        <w:t>1,2</w:t>
      </w:r>
      <w:r w:rsidRPr="004640BB">
        <w:rPr>
          <w:sz w:val="28"/>
          <w:szCs w:val="28"/>
        </w:rPr>
        <w:t>*</w:t>
      </w:r>
      <w:r w:rsidRPr="004640BB">
        <w:rPr>
          <w:sz w:val="28"/>
          <w:szCs w:val="28"/>
          <w:lang w:val="en-US"/>
        </w:rPr>
        <w:t>X</w:t>
      </w:r>
      <w:r w:rsidRPr="004640BB">
        <w:rPr>
          <w:sz w:val="28"/>
          <w:szCs w:val="20"/>
        </w:rPr>
        <w:t>1</w:t>
      </w:r>
      <w:r w:rsidR="00401ABF" w:rsidRPr="004640BB">
        <w:rPr>
          <w:sz w:val="28"/>
          <w:szCs w:val="28"/>
        </w:rPr>
        <w:t xml:space="preserve"> + </w:t>
      </w:r>
      <w:r w:rsidR="004C239B" w:rsidRPr="004640BB">
        <w:rPr>
          <w:sz w:val="28"/>
          <w:szCs w:val="28"/>
          <w:lang w:val="uk-UA"/>
        </w:rPr>
        <w:t>1,4</w:t>
      </w:r>
      <w:r w:rsidR="00401ABF" w:rsidRPr="004640BB">
        <w:rPr>
          <w:sz w:val="28"/>
          <w:szCs w:val="28"/>
        </w:rPr>
        <w:t>*</w:t>
      </w:r>
      <w:r w:rsidRPr="004640BB">
        <w:rPr>
          <w:sz w:val="28"/>
          <w:szCs w:val="28"/>
          <w:lang w:val="en-US"/>
        </w:rPr>
        <w:t>X</w:t>
      </w:r>
      <w:r w:rsidRPr="004640BB">
        <w:rPr>
          <w:sz w:val="28"/>
          <w:szCs w:val="20"/>
        </w:rPr>
        <w:t>2</w:t>
      </w:r>
      <w:r w:rsidR="00401ABF" w:rsidRPr="004640BB">
        <w:rPr>
          <w:sz w:val="28"/>
          <w:szCs w:val="28"/>
        </w:rPr>
        <w:t xml:space="preserve"> + 3.</w:t>
      </w:r>
      <w:r w:rsidR="004C239B" w:rsidRPr="004640BB">
        <w:rPr>
          <w:sz w:val="28"/>
          <w:szCs w:val="28"/>
          <w:lang w:val="uk-UA"/>
        </w:rPr>
        <w:t>3</w:t>
      </w:r>
      <w:r w:rsidR="00401ABF" w:rsidRPr="004640BB">
        <w:rPr>
          <w:sz w:val="28"/>
          <w:szCs w:val="28"/>
        </w:rPr>
        <w:t>*</w:t>
      </w:r>
      <w:r w:rsidRPr="004640BB">
        <w:rPr>
          <w:sz w:val="28"/>
          <w:szCs w:val="28"/>
          <w:lang w:val="en-US"/>
        </w:rPr>
        <w:t>X</w:t>
      </w:r>
      <w:r w:rsidRPr="004640BB">
        <w:rPr>
          <w:sz w:val="28"/>
          <w:szCs w:val="20"/>
        </w:rPr>
        <w:t>3</w:t>
      </w:r>
      <w:r w:rsidR="00401ABF" w:rsidRPr="004640BB">
        <w:rPr>
          <w:sz w:val="28"/>
          <w:szCs w:val="28"/>
        </w:rPr>
        <w:t xml:space="preserve"> + 0.</w:t>
      </w:r>
      <w:r w:rsidR="004C239B" w:rsidRPr="004640BB">
        <w:rPr>
          <w:sz w:val="28"/>
          <w:szCs w:val="28"/>
          <w:lang w:val="uk-UA"/>
        </w:rPr>
        <w:t>6</w:t>
      </w:r>
      <w:r w:rsidRPr="004640BB">
        <w:rPr>
          <w:sz w:val="28"/>
          <w:szCs w:val="28"/>
        </w:rPr>
        <w:t>*</w:t>
      </w:r>
      <w:r w:rsidRPr="004640BB">
        <w:rPr>
          <w:sz w:val="28"/>
          <w:szCs w:val="28"/>
          <w:lang w:val="en-US"/>
        </w:rPr>
        <w:t>X</w:t>
      </w:r>
      <w:r w:rsidRPr="004640BB">
        <w:rPr>
          <w:sz w:val="28"/>
          <w:szCs w:val="20"/>
        </w:rPr>
        <w:t>4</w:t>
      </w:r>
      <w:r w:rsidR="00401ABF" w:rsidRPr="004640BB">
        <w:rPr>
          <w:sz w:val="28"/>
          <w:szCs w:val="28"/>
        </w:rPr>
        <w:t xml:space="preserve"> + </w:t>
      </w:r>
      <w:r w:rsidR="004C239B" w:rsidRPr="004640BB">
        <w:rPr>
          <w:sz w:val="28"/>
          <w:szCs w:val="28"/>
          <w:lang w:val="uk-UA"/>
        </w:rPr>
        <w:t>1,0</w:t>
      </w:r>
      <w:r w:rsidR="00401ABF" w:rsidRPr="004640BB">
        <w:rPr>
          <w:sz w:val="28"/>
          <w:szCs w:val="28"/>
        </w:rPr>
        <w:t>*</w:t>
      </w:r>
      <w:r w:rsidRPr="004640BB">
        <w:rPr>
          <w:sz w:val="28"/>
          <w:szCs w:val="28"/>
          <w:lang w:val="en-US"/>
        </w:rPr>
        <w:t>X</w:t>
      </w:r>
      <w:r w:rsidRPr="004640BB">
        <w:rPr>
          <w:sz w:val="28"/>
          <w:szCs w:val="20"/>
        </w:rPr>
        <w:t>5</w:t>
      </w:r>
      <w:r w:rsidR="00FE098A" w:rsidRPr="004640BB">
        <w:rPr>
          <w:sz w:val="28"/>
          <w:szCs w:val="28"/>
        </w:rPr>
        <w:t xml:space="preserve"> </w:t>
      </w:r>
      <w:r w:rsidR="00401ABF" w:rsidRPr="004640BB">
        <w:rPr>
          <w:sz w:val="28"/>
          <w:szCs w:val="28"/>
        </w:rPr>
        <w:t>(2.9.4)</w:t>
      </w:r>
    </w:p>
    <w:p w:rsidR="00401ABF" w:rsidRPr="004640BB" w:rsidRDefault="00401ABF" w:rsidP="00FE098A">
      <w:pPr>
        <w:spacing w:line="360" w:lineRule="auto"/>
        <w:ind w:firstLine="709"/>
        <w:jc w:val="both"/>
        <w:rPr>
          <w:sz w:val="28"/>
          <w:szCs w:val="28"/>
          <w:lang w:val="uk-UA"/>
        </w:rPr>
      </w:pPr>
      <w:r w:rsidRPr="004640BB">
        <w:rPr>
          <w:sz w:val="28"/>
          <w:szCs w:val="28"/>
          <w:lang w:val="en-US"/>
        </w:rPr>
        <w:t>Z</w:t>
      </w:r>
      <w:r w:rsidRPr="004640BB">
        <w:rPr>
          <w:sz w:val="28"/>
          <w:szCs w:val="28"/>
        </w:rPr>
        <w:t xml:space="preserve"> – </w:t>
      </w:r>
      <w:r w:rsidRPr="004640BB">
        <w:rPr>
          <w:sz w:val="28"/>
          <w:szCs w:val="28"/>
          <w:lang w:val="uk-UA"/>
        </w:rPr>
        <w:t>індекс кредитоспроможності;</w:t>
      </w:r>
    </w:p>
    <w:p w:rsidR="00401ABF" w:rsidRPr="004640BB" w:rsidRDefault="00401ABF" w:rsidP="00FE098A">
      <w:pPr>
        <w:spacing w:line="360" w:lineRule="auto"/>
        <w:ind w:firstLine="709"/>
        <w:jc w:val="both"/>
        <w:rPr>
          <w:sz w:val="28"/>
          <w:szCs w:val="28"/>
          <w:lang w:val="uk-UA"/>
        </w:rPr>
      </w:pPr>
      <w:r w:rsidRPr="004640BB">
        <w:rPr>
          <w:sz w:val="28"/>
          <w:szCs w:val="28"/>
          <w:lang w:val="en-US"/>
        </w:rPr>
        <w:t>X</w:t>
      </w:r>
      <w:r w:rsidRPr="004640BB">
        <w:rPr>
          <w:sz w:val="28"/>
          <w:szCs w:val="20"/>
        </w:rPr>
        <w:t>1</w:t>
      </w:r>
      <w:r w:rsidRPr="004640BB">
        <w:rPr>
          <w:sz w:val="28"/>
          <w:szCs w:val="20"/>
          <w:lang w:val="uk-UA"/>
        </w:rPr>
        <w:t xml:space="preserve"> </w:t>
      </w:r>
      <w:r w:rsidRPr="004640BB">
        <w:rPr>
          <w:sz w:val="28"/>
          <w:szCs w:val="28"/>
          <w:lang w:val="uk-UA"/>
        </w:rPr>
        <w:t xml:space="preserve">= </w:t>
      </w:r>
      <w:r w:rsidR="00F800B0" w:rsidRPr="004640BB">
        <w:rPr>
          <w:sz w:val="28"/>
          <w:szCs w:val="28"/>
          <w:lang w:val="uk-UA"/>
        </w:rPr>
        <w:t>ряд. 260 ф.1</w:t>
      </w:r>
      <w:r w:rsidRPr="004640BB">
        <w:rPr>
          <w:sz w:val="28"/>
          <w:szCs w:val="28"/>
          <w:lang w:val="uk-UA"/>
        </w:rPr>
        <w:t xml:space="preserve"> / </w:t>
      </w:r>
      <w:r w:rsidR="00F800B0" w:rsidRPr="004640BB">
        <w:rPr>
          <w:sz w:val="28"/>
          <w:szCs w:val="28"/>
          <w:lang w:val="uk-UA"/>
        </w:rPr>
        <w:t>ряд.280 ф.1</w:t>
      </w:r>
      <w:r w:rsidRPr="004640BB">
        <w:rPr>
          <w:sz w:val="28"/>
          <w:szCs w:val="28"/>
          <w:lang w:val="uk-UA"/>
        </w:rPr>
        <w:t>;</w:t>
      </w:r>
    </w:p>
    <w:p w:rsidR="00401ABF" w:rsidRPr="004640BB" w:rsidRDefault="00401ABF" w:rsidP="00FE098A">
      <w:pPr>
        <w:spacing w:line="360" w:lineRule="auto"/>
        <w:ind w:firstLine="709"/>
        <w:jc w:val="both"/>
        <w:rPr>
          <w:sz w:val="28"/>
          <w:szCs w:val="28"/>
          <w:lang w:val="uk-UA"/>
        </w:rPr>
      </w:pPr>
      <w:r w:rsidRPr="004640BB">
        <w:rPr>
          <w:sz w:val="28"/>
          <w:szCs w:val="28"/>
          <w:lang w:val="en-US"/>
        </w:rPr>
        <w:t>X</w:t>
      </w:r>
      <w:r w:rsidRPr="004640BB">
        <w:rPr>
          <w:sz w:val="28"/>
          <w:szCs w:val="20"/>
        </w:rPr>
        <w:t>2</w:t>
      </w:r>
      <w:r w:rsidRPr="004640BB">
        <w:rPr>
          <w:sz w:val="28"/>
          <w:szCs w:val="28"/>
          <w:lang w:val="uk-UA"/>
        </w:rPr>
        <w:t xml:space="preserve"> = </w:t>
      </w:r>
      <w:r w:rsidR="00F800B0" w:rsidRPr="004640BB">
        <w:rPr>
          <w:sz w:val="28"/>
          <w:szCs w:val="28"/>
          <w:lang w:val="uk-UA"/>
        </w:rPr>
        <w:t>ряд. 220 ф.2</w:t>
      </w:r>
      <w:r w:rsidRPr="004640BB">
        <w:rPr>
          <w:sz w:val="28"/>
          <w:szCs w:val="28"/>
          <w:lang w:val="uk-UA"/>
        </w:rPr>
        <w:t xml:space="preserve"> / </w:t>
      </w:r>
      <w:r w:rsidR="00F800B0" w:rsidRPr="004640BB">
        <w:rPr>
          <w:sz w:val="28"/>
          <w:szCs w:val="28"/>
          <w:lang w:val="uk-UA"/>
        </w:rPr>
        <w:t>ряд.280 ф.1</w:t>
      </w:r>
      <w:r w:rsidRPr="004640BB">
        <w:rPr>
          <w:sz w:val="28"/>
          <w:szCs w:val="28"/>
          <w:lang w:val="uk-UA"/>
        </w:rPr>
        <w:t>;</w:t>
      </w:r>
    </w:p>
    <w:p w:rsidR="00401ABF" w:rsidRPr="004640BB" w:rsidRDefault="00401ABF" w:rsidP="00FE098A">
      <w:pPr>
        <w:spacing w:line="360" w:lineRule="auto"/>
        <w:ind w:firstLine="709"/>
        <w:jc w:val="both"/>
        <w:rPr>
          <w:sz w:val="28"/>
          <w:szCs w:val="28"/>
          <w:lang w:val="uk-UA"/>
        </w:rPr>
      </w:pPr>
      <w:r w:rsidRPr="004640BB">
        <w:rPr>
          <w:sz w:val="28"/>
          <w:szCs w:val="28"/>
          <w:lang w:val="en-US"/>
        </w:rPr>
        <w:t>X</w:t>
      </w:r>
      <w:r w:rsidRPr="004640BB">
        <w:rPr>
          <w:sz w:val="28"/>
          <w:szCs w:val="20"/>
        </w:rPr>
        <w:t>3</w:t>
      </w:r>
      <w:r w:rsidRPr="004640BB">
        <w:rPr>
          <w:sz w:val="28"/>
          <w:szCs w:val="28"/>
          <w:lang w:val="uk-UA"/>
        </w:rPr>
        <w:t xml:space="preserve"> = </w:t>
      </w:r>
      <w:r w:rsidR="00F800B0" w:rsidRPr="004640BB">
        <w:rPr>
          <w:sz w:val="28"/>
          <w:szCs w:val="28"/>
          <w:lang w:val="uk-UA"/>
        </w:rPr>
        <w:t>ряд. 050 ф.2</w:t>
      </w:r>
      <w:r w:rsidRPr="004640BB">
        <w:rPr>
          <w:sz w:val="28"/>
          <w:szCs w:val="28"/>
          <w:lang w:val="uk-UA"/>
        </w:rPr>
        <w:t xml:space="preserve"> / </w:t>
      </w:r>
      <w:r w:rsidR="00F800B0" w:rsidRPr="004640BB">
        <w:rPr>
          <w:sz w:val="28"/>
          <w:szCs w:val="28"/>
          <w:lang w:val="uk-UA"/>
        </w:rPr>
        <w:t>ряд.280 ф.1</w:t>
      </w:r>
      <w:r w:rsidRPr="004640BB">
        <w:rPr>
          <w:sz w:val="28"/>
          <w:szCs w:val="28"/>
          <w:lang w:val="uk-UA"/>
        </w:rPr>
        <w:t>;</w:t>
      </w:r>
    </w:p>
    <w:p w:rsidR="00401ABF" w:rsidRPr="004640BB" w:rsidRDefault="00401ABF" w:rsidP="00FE098A">
      <w:pPr>
        <w:spacing w:line="360" w:lineRule="auto"/>
        <w:ind w:firstLine="709"/>
        <w:jc w:val="both"/>
        <w:rPr>
          <w:sz w:val="28"/>
          <w:szCs w:val="28"/>
          <w:lang w:val="uk-UA"/>
        </w:rPr>
      </w:pPr>
      <w:r w:rsidRPr="004640BB">
        <w:rPr>
          <w:sz w:val="28"/>
          <w:szCs w:val="28"/>
          <w:lang w:val="en-US"/>
        </w:rPr>
        <w:t>X</w:t>
      </w:r>
      <w:r w:rsidRPr="004640BB">
        <w:rPr>
          <w:sz w:val="28"/>
          <w:szCs w:val="20"/>
        </w:rPr>
        <w:t>4</w:t>
      </w:r>
      <w:r w:rsidRPr="004640BB">
        <w:rPr>
          <w:sz w:val="28"/>
          <w:szCs w:val="20"/>
          <w:lang w:val="uk-UA"/>
        </w:rPr>
        <w:t xml:space="preserve"> </w:t>
      </w:r>
      <w:r w:rsidRPr="004640BB">
        <w:rPr>
          <w:sz w:val="28"/>
          <w:szCs w:val="28"/>
          <w:lang w:val="uk-UA"/>
        </w:rPr>
        <w:t xml:space="preserve">= </w:t>
      </w:r>
      <w:r w:rsidR="00F800B0" w:rsidRPr="004640BB">
        <w:rPr>
          <w:sz w:val="28"/>
          <w:szCs w:val="28"/>
          <w:lang w:val="uk-UA"/>
        </w:rPr>
        <w:t>ряд.380 ф.1</w:t>
      </w:r>
      <w:r w:rsidRPr="004640BB">
        <w:rPr>
          <w:sz w:val="28"/>
          <w:szCs w:val="28"/>
          <w:lang w:val="uk-UA"/>
        </w:rPr>
        <w:t xml:space="preserve">/ </w:t>
      </w:r>
      <w:r w:rsidR="00F800B0" w:rsidRPr="004640BB">
        <w:rPr>
          <w:sz w:val="28"/>
          <w:szCs w:val="28"/>
          <w:lang w:val="uk-UA"/>
        </w:rPr>
        <w:t>ряд. 620 ф.1</w:t>
      </w:r>
      <w:r w:rsidRPr="004640BB">
        <w:rPr>
          <w:sz w:val="28"/>
          <w:szCs w:val="28"/>
          <w:lang w:val="uk-UA"/>
        </w:rPr>
        <w:t>;</w:t>
      </w:r>
    </w:p>
    <w:p w:rsidR="009130DB" w:rsidRPr="004640BB" w:rsidRDefault="009130DB" w:rsidP="00FE098A">
      <w:pPr>
        <w:spacing w:line="360" w:lineRule="auto"/>
        <w:ind w:firstLine="709"/>
        <w:jc w:val="both"/>
        <w:rPr>
          <w:sz w:val="28"/>
          <w:szCs w:val="28"/>
          <w:lang w:val="uk-UA"/>
        </w:rPr>
      </w:pPr>
      <w:r w:rsidRPr="004640BB">
        <w:rPr>
          <w:sz w:val="28"/>
          <w:szCs w:val="28"/>
          <w:lang w:val="en-US"/>
        </w:rPr>
        <w:t>X</w:t>
      </w:r>
      <w:r w:rsidRPr="004640BB">
        <w:rPr>
          <w:sz w:val="28"/>
          <w:szCs w:val="20"/>
        </w:rPr>
        <w:t>5</w:t>
      </w:r>
      <w:r w:rsidRPr="004640BB">
        <w:rPr>
          <w:sz w:val="28"/>
          <w:szCs w:val="28"/>
          <w:lang w:val="uk-UA"/>
        </w:rPr>
        <w:t xml:space="preserve"> = </w:t>
      </w:r>
      <w:r w:rsidR="00F800B0" w:rsidRPr="004640BB">
        <w:rPr>
          <w:sz w:val="28"/>
          <w:szCs w:val="28"/>
          <w:lang w:val="uk-UA"/>
        </w:rPr>
        <w:t>ряд.010 ф.1</w:t>
      </w:r>
      <w:r w:rsidRPr="004640BB">
        <w:rPr>
          <w:sz w:val="28"/>
          <w:szCs w:val="28"/>
          <w:lang w:val="uk-UA"/>
        </w:rPr>
        <w:t xml:space="preserve"> / </w:t>
      </w:r>
      <w:r w:rsidR="00F800B0" w:rsidRPr="004640BB">
        <w:rPr>
          <w:sz w:val="28"/>
          <w:szCs w:val="28"/>
          <w:lang w:val="uk-UA"/>
        </w:rPr>
        <w:t>ряд.280 ф.1</w:t>
      </w:r>
      <w:r w:rsidRPr="004640BB">
        <w:rPr>
          <w:sz w:val="28"/>
          <w:szCs w:val="28"/>
          <w:lang w:val="uk-UA"/>
        </w:rPr>
        <w:t>.</w:t>
      </w:r>
    </w:p>
    <w:p w:rsidR="003B26F1" w:rsidRPr="004640BB" w:rsidRDefault="00FC2034" w:rsidP="00FE098A">
      <w:pPr>
        <w:spacing w:line="360" w:lineRule="auto"/>
        <w:ind w:firstLine="709"/>
        <w:jc w:val="both"/>
        <w:rPr>
          <w:sz w:val="28"/>
          <w:szCs w:val="28"/>
          <w:lang w:val="uk-UA"/>
        </w:rPr>
      </w:pPr>
      <w:r w:rsidRPr="004640BB">
        <w:rPr>
          <w:sz w:val="28"/>
          <w:szCs w:val="28"/>
          <w:lang w:val="en-US"/>
        </w:rPr>
        <w:t>X</w:t>
      </w:r>
      <w:r w:rsidRPr="004640BB">
        <w:rPr>
          <w:sz w:val="28"/>
          <w:szCs w:val="20"/>
        </w:rPr>
        <w:t>1</w:t>
      </w:r>
      <w:r w:rsidRPr="004640BB">
        <w:rPr>
          <w:sz w:val="28"/>
          <w:szCs w:val="20"/>
          <w:lang w:val="uk-UA"/>
        </w:rPr>
        <w:t xml:space="preserve">п </w:t>
      </w:r>
      <w:r w:rsidRPr="004640BB">
        <w:rPr>
          <w:sz w:val="28"/>
          <w:szCs w:val="28"/>
          <w:lang w:val="uk-UA"/>
        </w:rPr>
        <w:t>= 15236,4 / 15649,5 = 0,9</w:t>
      </w:r>
      <w:r w:rsidR="004C239B" w:rsidRPr="004640BB">
        <w:rPr>
          <w:sz w:val="28"/>
          <w:szCs w:val="28"/>
          <w:lang w:val="uk-UA"/>
        </w:rPr>
        <w:t>7</w:t>
      </w:r>
    </w:p>
    <w:p w:rsidR="00FC2034" w:rsidRPr="004640BB" w:rsidRDefault="00FC2034" w:rsidP="00FE098A">
      <w:pPr>
        <w:spacing w:line="360" w:lineRule="auto"/>
        <w:ind w:firstLine="709"/>
        <w:jc w:val="both"/>
        <w:rPr>
          <w:sz w:val="28"/>
          <w:szCs w:val="28"/>
          <w:lang w:val="uk-UA"/>
        </w:rPr>
      </w:pPr>
      <w:r w:rsidRPr="004640BB">
        <w:rPr>
          <w:sz w:val="28"/>
          <w:szCs w:val="28"/>
          <w:lang w:val="en-US"/>
        </w:rPr>
        <w:t>X</w:t>
      </w:r>
      <w:r w:rsidRPr="004640BB">
        <w:rPr>
          <w:sz w:val="28"/>
          <w:szCs w:val="20"/>
          <w:lang w:val="uk-UA"/>
        </w:rPr>
        <w:t>1к</w:t>
      </w:r>
      <w:r w:rsidRPr="004640BB">
        <w:rPr>
          <w:sz w:val="28"/>
          <w:szCs w:val="28"/>
          <w:lang w:val="uk-UA"/>
        </w:rPr>
        <w:t xml:space="preserve"> = 13380,2 / 13763,3 = 0,9</w:t>
      </w:r>
      <w:r w:rsidR="004C239B" w:rsidRPr="004640BB">
        <w:rPr>
          <w:sz w:val="28"/>
          <w:szCs w:val="28"/>
          <w:lang w:val="uk-UA"/>
        </w:rPr>
        <w:t>7</w:t>
      </w:r>
    </w:p>
    <w:p w:rsidR="00FC2034" w:rsidRPr="004640BB" w:rsidRDefault="00FC2034" w:rsidP="00FE098A">
      <w:pPr>
        <w:spacing w:line="360" w:lineRule="auto"/>
        <w:ind w:firstLine="709"/>
        <w:jc w:val="both"/>
        <w:rPr>
          <w:sz w:val="28"/>
          <w:szCs w:val="28"/>
          <w:lang w:val="uk-UA"/>
        </w:rPr>
      </w:pPr>
      <w:r w:rsidRPr="004640BB">
        <w:rPr>
          <w:sz w:val="28"/>
          <w:szCs w:val="28"/>
          <w:lang w:val="en-US"/>
        </w:rPr>
        <w:t>X</w:t>
      </w:r>
      <w:r w:rsidRPr="004640BB">
        <w:rPr>
          <w:sz w:val="28"/>
          <w:szCs w:val="20"/>
          <w:lang w:val="uk-UA"/>
        </w:rPr>
        <w:t>2п</w:t>
      </w:r>
      <w:r w:rsidRPr="004640BB">
        <w:rPr>
          <w:sz w:val="28"/>
          <w:szCs w:val="28"/>
          <w:lang w:val="uk-UA"/>
        </w:rPr>
        <w:t xml:space="preserve"> = </w:t>
      </w:r>
      <w:r w:rsidR="004C239B" w:rsidRPr="004640BB">
        <w:rPr>
          <w:sz w:val="28"/>
          <w:szCs w:val="28"/>
          <w:lang w:val="uk-UA"/>
        </w:rPr>
        <w:t>2579,5</w:t>
      </w:r>
      <w:r w:rsidRPr="004640BB">
        <w:rPr>
          <w:sz w:val="28"/>
          <w:szCs w:val="28"/>
          <w:lang w:val="uk-UA"/>
        </w:rPr>
        <w:t>/ 15649,5 = 0,1</w:t>
      </w:r>
      <w:r w:rsidR="004C239B" w:rsidRPr="004640BB">
        <w:rPr>
          <w:sz w:val="28"/>
          <w:szCs w:val="28"/>
          <w:lang w:val="uk-UA"/>
        </w:rPr>
        <w:t>8</w:t>
      </w:r>
    </w:p>
    <w:p w:rsidR="00FC2034" w:rsidRPr="004640BB" w:rsidRDefault="00FC2034" w:rsidP="00FE098A">
      <w:pPr>
        <w:spacing w:line="360" w:lineRule="auto"/>
        <w:ind w:firstLine="709"/>
        <w:jc w:val="both"/>
        <w:rPr>
          <w:sz w:val="28"/>
          <w:szCs w:val="28"/>
          <w:lang w:val="uk-UA"/>
        </w:rPr>
      </w:pPr>
      <w:r w:rsidRPr="004640BB">
        <w:rPr>
          <w:sz w:val="28"/>
          <w:szCs w:val="28"/>
          <w:lang w:val="en-US"/>
        </w:rPr>
        <w:t>X</w:t>
      </w:r>
      <w:r w:rsidRPr="004640BB">
        <w:rPr>
          <w:sz w:val="28"/>
          <w:szCs w:val="20"/>
          <w:lang w:val="uk-UA"/>
        </w:rPr>
        <w:t>2к</w:t>
      </w:r>
      <w:r w:rsidRPr="004640BB">
        <w:rPr>
          <w:sz w:val="28"/>
          <w:szCs w:val="28"/>
          <w:lang w:val="uk-UA"/>
        </w:rPr>
        <w:t xml:space="preserve"> = </w:t>
      </w:r>
      <w:r w:rsidR="004C239B" w:rsidRPr="004640BB">
        <w:rPr>
          <w:sz w:val="28"/>
          <w:szCs w:val="28"/>
          <w:lang w:val="uk-UA"/>
        </w:rPr>
        <w:t>537,9 / 13763,3 = 0,03</w:t>
      </w:r>
    </w:p>
    <w:p w:rsidR="00FC2034" w:rsidRPr="004640BB" w:rsidRDefault="00FC2034" w:rsidP="00FE098A">
      <w:pPr>
        <w:spacing w:line="360" w:lineRule="auto"/>
        <w:ind w:firstLine="709"/>
        <w:jc w:val="both"/>
        <w:rPr>
          <w:sz w:val="28"/>
          <w:szCs w:val="28"/>
          <w:lang w:val="uk-UA"/>
        </w:rPr>
      </w:pPr>
      <w:r w:rsidRPr="004640BB">
        <w:rPr>
          <w:sz w:val="28"/>
          <w:szCs w:val="28"/>
          <w:lang w:val="en-US"/>
        </w:rPr>
        <w:t>X</w:t>
      </w:r>
      <w:r w:rsidRPr="004640BB">
        <w:rPr>
          <w:sz w:val="28"/>
          <w:szCs w:val="20"/>
        </w:rPr>
        <w:t>3</w:t>
      </w:r>
      <w:r w:rsidRPr="004640BB">
        <w:rPr>
          <w:sz w:val="28"/>
          <w:szCs w:val="20"/>
          <w:lang w:val="uk-UA"/>
        </w:rPr>
        <w:t>п</w:t>
      </w:r>
      <w:r w:rsidRPr="004640BB">
        <w:rPr>
          <w:sz w:val="28"/>
          <w:szCs w:val="28"/>
          <w:lang w:val="uk-UA"/>
        </w:rPr>
        <w:t xml:space="preserve"> = </w:t>
      </w:r>
      <w:r w:rsidR="00F800B0" w:rsidRPr="004640BB">
        <w:rPr>
          <w:sz w:val="28"/>
          <w:szCs w:val="28"/>
          <w:lang w:val="uk-UA"/>
        </w:rPr>
        <w:t>865,4 / 15649,5 = 0,05</w:t>
      </w:r>
    </w:p>
    <w:p w:rsidR="00FC2034" w:rsidRPr="004640BB" w:rsidRDefault="00FC2034" w:rsidP="00FE098A">
      <w:pPr>
        <w:spacing w:line="360" w:lineRule="auto"/>
        <w:ind w:firstLine="709"/>
        <w:jc w:val="both"/>
        <w:rPr>
          <w:sz w:val="28"/>
          <w:szCs w:val="28"/>
          <w:lang w:val="uk-UA"/>
        </w:rPr>
      </w:pPr>
      <w:r w:rsidRPr="004640BB">
        <w:rPr>
          <w:sz w:val="28"/>
          <w:szCs w:val="28"/>
          <w:lang w:val="en-US"/>
        </w:rPr>
        <w:t>X</w:t>
      </w:r>
      <w:r w:rsidRPr="004640BB">
        <w:rPr>
          <w:sz w:val="28"/>
          <w:szCs w:val="20"/>
        </w:rPr>
        <w:t>3</w:t>
      </w:r>
      <w:r w:rsidRPr="004640BB">
        <w:rPr>
          <w:sz w:val="28"/>
          <w:szCs w:val="20"/>
          <w:lang w:val="uk-UA"/>
        </w:rPr>
        <w:t>к</w:t>
      </w:r>
      <w:r w:rsidRPr="004640BB">
        <w:rPr>
          <w:sz w:val="28"/>
          <w:szCs w:val="28"/>
          <w:lang w:val="uk-UA"/>
        </w:rPr>
        <w:t xml:space="preserve"> =</w:t>
      </w:r>
      <w:r w:rsidR="00F800B0" w:rsidRPr="004640BB">
        <w:rPr>
          <w:sz w:val="28"/>
          <w:szCs w:val="28"/>
          <w:lang w:val="uk-UA"/>
        </w:rPr>
        <w:t>594,6 / 13763,3 = 0,04</w:t>
      </w:r>
    </w:p>
    <w:p w:rsidR="00FC2034" w:rsidRPr="004640BB" w:rsidRDefault="00FC2034" w:rsidP="00FE098A">
      <w:pPr>
        <w:spacing w:line="360" w:lineRule="auto"/>
        <w:ind w:firstLine="709"/>
        <w:jc w:val="both"/>
        <w:rPr>
          <w:sz w:val="28"/>
          <w:szCs w:val="28"/>
          <w:lang w:val="uk-UA"/>
        </w:rPr>
      </w:pPr>
      <w:r w:rsidRPr="004640BB">
        <w:rPr>
          <w:sz w:val="28"/>
          <w:szCs w:val="28"/>
          <w:lang w:val="en-US"/>
        </w:rPr>
        <w:t>X</w:t>
      </w:r>
      <w:r w:rsidRPr="004640BB">
        <w:rPr>
          <w:sz w:val="28"/>
          <w:szCs w:val="20"/>
          <w:lang w:val="uk-UA"/>
        </w:rPr>
        <w:t>4п</w:t>
      </w:r>
      <w:r w:rsidRPr="004640BB">
        <w:rPr>
          <w:sz w:val="28"/>
          <w:szCs w:val="28"/>
          <w:lang w:val="uk-UA"/>
        </w:rPr>
        <w:t xml:space="preserve"> = 2100,9 / </w:t>
      </w:r>
      <w:r w:rsidR="00F800B0" w:rsidRPr="004640BB">
        <w:rPr>
          <w:sz w:val="28"/>
          <w:szCs w:val="28"/>
          <w:lang w:val="uk-UA"/>
        </w:rPr>
        <w:t>12477</w:t>
      </w:r>
      <w:r w:rsidRPr="004640BB">
        <w:rPr>
          <w:sz w:val="28"/>
          <w:szCs w:val="28"/>
          <w:lang w:val="uk-UA"/>
        </w:rPr>
        <w:t xml:space="preserve"> = 0,1</w:t>
      </w:r>
      <w:r w:rsidR="00F800B0" w:rsidRPr="004640BB">
        <w:rPr>
          <w:sz w:val="28"/>
          <w:szCs w:val="28"/>
          <w:lang w:val="uk-UA"/>
        </w:rPr>
        <w:t>6</w:t>
      </w:r>
    </w:p>
    <w:p w:rsidR="00FC2034" w:rsidRPr="004640BB" w:rsidRDefault="00FC2034" w:rsidP="00FE098A">
      <w:pPr>
        <w:spacing w:line="360" w:lineRule="auto"/>
        <w:ind w:firstLine="709"/>
        <w:jc w:val="both"/>
        <w:rPr>
          <w:sz w:val="28"/>
          <w:szCs w:val="28"/>
          <w:lang w:val="uk-UA"/>
        </w:rPr>
      </w:pPr>
      <w:r w:rsidRPr="004640BB">
        <w:rPr>
          <w:sz w:val="28"/>
          <w:szCs w:val="28"/>
          <w:lang w:val="en-US"/>
        </w:rPr>
        <w:t>X</w:t>
      </w:r>
      <w:r w:rsidRPr="004640BB">
        <w:rPr>
          <w:sz w:val="28"/>
          <w:szCs w:val="20"/>
          <w:lang w:val="uk-UA"/>
        </w:rPr>
        <w:t>4к</w:t>
      </w:r>
      <w:r w:rsidRPr="004640BB">
        <w:rPr>
          <w:sz w:val="28"/>
          <w:szCs w:val="28"/>
          <w:lang w:val="uk-UA"/>
        </w:rPr>
        <w:t xml:space="preserve"> = 2631 / 11132,3 = 0,2</w:t>
      </w:r>
      <w:r w:rsidR="00F800B0" w:rsidRPr="004640BB">
        <w:rPr>
          <w:sz w:val="28"/>
          <w:szCs w:val="28"/>
          <w:lang w:val="uk-UA"/>
        </w:rPr>
        <w:t>3</w:t>
      </w:r>
    </w:p>
    <w:p w:rsidR="00FC2034" w:rsidRPr="004640BB" w:rsidRDefault="00FC2034" w:rsidP="00FE098A">
      <w:pPr>
        <w:spacing w:line="360" w:lineRule="auto"/>
        <w:ind w:firstLine="709"/>
        <w:jc w:val="both"/>
        <w:rPr>
          <w:sz w:val="28"/>
          <w:szCs w:val="28"/>
          <w:lang w:val="uk-UA"/>
        </w:rPr>
      </w:pPr>
      <w:r w:rsidRPr="004640BB">
        <w:rPr>
          <w:sz w:val="28"/>
          <w:szCs w:val="28"/>
          <w:lang w:val="en-US"/>
        </w:rPr>
        <w:t>X</w:t>
      </w:r>
      <w:r w:rsidRPr="004640BB">
        <w:rPr>
          <w:sz w:val="28"/>
          <w:szCs w:val="20"/>
          <w:lang w:val="uk-UA"/>
        </w:rPr>
        <w:t>5п</w:t>
      </w:r>
      <w:r w:rsidRPr="004640BB">
        <w:rPr>
          <w:sz w:val="28"/>
          <w:szCs w:val="28"/>
          <w:lang w:val="uk-UA"/>
        </w:rPr>
        <w:t xml:space="preserve"> = 3481,5 / 15649,5 = 0,2</w:t>
      </w:r>
      <w:r w:rsidR="00F800B0" w:rsidRPr="004640BB">
        <w:rPr>
          <w:sz w:val="28"/>
          <w:szCs w:val="28"/>
          <w:lang w:val="uk-UA"/>
        </w:rPr>
        <w:t>8</w:t>
      </w:r>
    </w:p>
    <w:p w:rsidR="00FC2034" w:rsidRPr="004640BB" w:rsidRDefault="00FC2034" w:rsidP="00FE098A">
      <w:pPr>
        <w:spacing w:line="360" w:lineRule="auto"/>
        <w:ind w:firstLine="709"/>
        <w:jc w:val="both"/>
        <w:rPr>
          <w:sz w:val="28"/>
          <w:szCs w:val="28"/>
          <w:lang w:val="uk-UA"/>
        </w:rPr>
      </w:pPr>
      <w:r w:rsidRPr="004640BB">
        <w:rPr>
          <w:sz w:val="28"/>
          <w:szCs w:val="28"/>
          <w:lang w:val="en-US"/>
        </w:rPr>
        <w:t>X</w:t>
      </w:r>
      <w:r w:rsidRPr="004640BB">
        <w:rPr>
          <w:sz w:val="28"/>
          <w:szCs w:val="20"/>
          <w:lang w:val="uk-UA"/>
        </w:rPr>
        <w:t>5к</w:t>
      </w:r>
      <w:r w:rsidRPr="004640BB">
        <w:rPr>
          <w:sz w:val="28"/>
          <w:szCs w:val="28"/>
          <w:lang w:val="uk-UA"/>
        </w:rPr>
        <w:t xml:space="preserve"> = 4528,8 / 13763,3 = 0,</w:t>
      </w:r>
      <w:r w:rsidR="00F800B0" w:rsidRPr="004640BB">
        <w:rPr>
          <w:sz w:val="28"/>
          <w:szCs w:val="28"/>
          <w:lang w:val="uk-UA"/>
        </w:rPr>
        <w:t>25</w:t>
      </w:r>
    </w:p>
    <w:p w:rsidR="00FC3BC2" w:rsidRPr="004640BB" w:rsidRDefault="00D63DE4" w:rsidP="00FE098A">
      <w:pPr>
        <w:spacing w:line="360" w:lineRule="auto"/>
        <w:ind w:firstLine="709"/>
        <w:jc w:val="both"/>
        <w:rPr>
          <w:sz w:val="28"/>
          <w:szCs w:val="28"/>
          <w:lang w:val="uk-UA"/>
        </w:rPr>
      </w:pPr>
      <w:r w:rsidRPr="004640BB">
        <w:rPr>
          <w:sz w:val="28"/>
          <w:szCs w:val="28"/>
          <w:lang w:val="uk-UA"/>
        </w:rPr>
        <w:t xml:space="preserve">Підставимо одержані дані </w:t>
      </w:r>
      <w:r w:rsidR="00794C15" w:rsidRPr="004640BB">
        <w:rPr>
          <w:sz w:val="28"/>
          <w:szCs w:val="28"/>
          <w:lang w:val="uk-UA"/>
        </w:rPr>
        <w:t xml:space="preserve">в формулу </w:t>
      </w:r>
      <w:r w:rsidR="00794C15" w:rsidRPr="004640BB">
        <w:rPr>
          <w:sz w:val="28"/>
          <w:szCs w:val="28"/>
          <w:lang w:val="en-US"/>
        </w:rPr>
        <w:t>Z</w:t>
      </w:r>
      <w:r w:rsidR="00794C15" w:rsidRPr="004640BB">
        <w:rPr>
          <w:sz w:val="28"/>
          <w:szCs w:val="28"/>
        </w:rPr>
        <w:t>-</w:t>
      </w:r>
      <w:r w:rsidR="00794C15" w:rsidRPr="004640BB">
        <w:rPr>
          <w:sz w:val="28"/>
          <w:szCs w:val="28"/>
          <w:lang w:val="uk-UA"/>
        </w:rPr>
        <w:t>моделі Альтмана і одержемо такі результати:</w:t>
      </w:r>
    </w:p>
    <w:p w:rsidR="00794C15" w:rsidRPr="004640BB" w:rsidRDefault="00794C15" w:rsidP="00FE098A">
      <w:pPr>
        <w:spacing w:line="360" w:lineRule="auto"/>
        <w:ind w:firstLine="709"/>
        <w:jc w:val="both"/>
        <w:rPr>
          <w:sz w:val="28"/>
          <w:szCs w:val="28"/>
          <w:lang w:val="uk-UA"/>
        </w:rPr>
      </w:pPr>
      <w:r w:rsidRPr="004640BB">
        <w:rPr>
          <w:sz w:val="28"/>
          <w:szCs w:val="28"/>
          <w:lang w:val="uk-UA"/>
        </w:rPr>
        <w:t xml:space="preserve">на початок періоду </w:t>
      </w:r>
    </w:p>
    <w:p w:rsidR="00CE13A0" w:rsidRDefault="00CE13A0" w:rsidP="00FE098A">
      <w:pPr>
        <w:spacing w:line="360" w:lineRule="auto"/>
        <w:ind w:firstLine="709"/>
        <w:jc w:val="both"/>
        <w:rPr>
          <w:sz w:val="28"/>
          <w:szCs w:val="28"/>
          <w:lang w:val="uk-UA"/>
        </w:rPr>
      </w:pPr>
    </w:p>
    <w:p w:rsidR="00401ABF" w:rsidRPr="004640BB" w:rsidRDefault="00FC3BC2" w:rsidP="00FE098A">
      <w:pPr>
        <w:spacing w:line="360" w:lineRule="auto"/>
        <w:ind w:firstLine="709"/>
        <w:jc w:val="both"/>
        <w:rPr>
          <w:sz w:val="28"/>
          <w:szCs w:val="28"/>
          <w:lang w:val="uk-UA"/>
        </w:rPr>
      </w:pPr>
      <w:r w:rsidRPr="004640BB">
        <w:rPr>
          <w:sz w:val="28"/>
          <w:szCs w:val="28"/>
          <w:lang w:val="en-US"/>
        </w:rPr>
        <w:t>Z</w:t>
      </w:r>
      <w:r w:rsidRPr="004640BB">
        <w:rPr>
          <w:sz w:val="28"/>
          <w:szCs w:val="28"/>
        </w:rPr>
        <w:t xml:space="preserve"> = </w:t>
      </w:r>
      <w:r w:rsidR="00794C15" w:rsidRPr="004640BB">
        <w:rPr>
          <w:sz w:val="28"/>
          <w:szCs w:val="28"/>
          <w:lang w:val="uk-UA"/>
        </w:rPr>
        <w:t>1,2</w:t>
      </w:r>
      <w:r w:rsidRPr="004640BB">
        <w:rPr>
          <w:sz w:val="28"/>
          <w:szCs w:val="28"/>
          <w:lang w:val="uk-UA"/>
        </w:rPr>
        <w:t>*0,9</w:t>
      </w:r>
      <w:r w:rsidR="00794C15" w:rsidRPr="004640BB">
        <w:rPr>
          <w:sz w:val="28"/>
          <w:szCs w:val="28"/>
          <w:lang w:val="uk-UA"/>
        </w:rPr>
        <w:t>7</w:t>
      </w:r>
      <w:r w:rsidRPr="004640BB">
        <w:rPr>
          <w:sz w:val="28"/>
          <w:szCs w:val="28"/>
          <w:lang w:val="uk-UA"/>
        </w:rPr>
        <w:t>+</w:t>
      </w:r>
      <w:r w:rsidR="00794C15" w:rsidRPr="004640BB">
        <w:rPr>
          <w:sz w:val="28"/>
          <w:szCs w:val="28"/>
          <w:lang w:val="uk-UA"/>
        </w:rPr>
        <w:t>1,4</w:t>
      </w:r>
      <w:r w:rsidRPr="004640BB">
        <w:rPr>
          <w:sz w:val="28"/>
          <w:szCs w:val="28"/>
          <w:lang w:val="uk-UA"/>
        </w:rPr>
        <w:t>*</w:t>
      </w:r>
      <w:r w:rsidR="00794C15" w:rsidRPr="004640BB">
        <w:rPr>
          <w:sz w:val="28"/>
          <w:szCs w:val="28"/>
          <w:lang w:val="uk-UA"/>
        </w:rPr>
        <w:t>0,18</w:t>
      </w:r>
      <w:r w:rsidRPr="004640BB">
        <w:rPr>
          <w:sz w:val="28"/>
          <w:szCs w:val="28"/>
          <w:lang w:val="uk-UA"/>
        </w:rPr>
        <w:t>+3,</w:t>
      </w:r>
      <w:r w:rsidR="00794C15" w:rsidRPr="004640BB">
        <w:rPr>
          <w:sz w:val="28"/>
          <w:szCs w:val="28"/>
          <w:lang w:val="uk-UA"/>
        </w:rPr>
        <w:t>3*0,05</w:t>
      </w:r>
      <w:r w:rsidRPr="004640BB">
        <w:rPr>
          <w:sz w:val="28"/>
          <w:szCs w:val="28"/>
          <w:lang w:val="uk-UA"/>
        </w:rPr>
        <w:t>+0,</w:t>
      </w:r>
      <w:r w:rsidR="00794C15" w:rsidRPr="004640BB">
        <w:rPr>
          <w:sz w:val="28"/>
          <w:szCs w:val="28"/>
          <w:lang w:val="uk-UA"/>
        </w:rPr>
        <w:t>6</w:t>
      </w:r>
      <w:r w:rsidRPr="004640BB">
        <w:rPr>
          <w:sz w:val="28"/>
          <w:szCs w:val="28"/>
          <w:lang w:val="uk-UA"/>
        </w:rPr>
        <w:t>*0,1</w:t>
      </w:r>
      <w:r w:rsidR="00794C15" w:rsidRPr="004640BB">
        <w:rPr>
          <w:sz w:val="28"/>
          <w:szCs w:val="28"/>
          <w:lang w:val="uk-UA"/>
        </w:rPr>
        <w:t>6</w:t>
      </w:r>
      <w:r w:rsidRPr="004640BB">
        <w:rPr>
          <w:sz w:val="28"/>
          <w:szCs w:val="28"/>
          <w:lang w:val="uk-UA"/>
        </w:rPr>
        <w:t>+</w:t>
      </w:r>
      <w:r w:rsidR="00794C15" w:rsidRPr="004640BB">
        <w:rPr>
          <w:sz w:val="28"/>
          <w:szCs w:val="28"/>
          <w:lang w:val="uk-UA"/>
        </w:rPr>
        <w:t>1,0</w:t>
      </w:r>
      <w:r w:rsidRPr="004640BB">
        <w:rPr>
          <w:sz w:val="28"/>
          <w:szCs w:val="28"/>
          <w:lang w:val="uk-UA"/>
        </w:rPr>
        <w:t>*0,2</w:t>
      </w:r>
      <w:r w:rsidR="00794C15" w:rsidRPr="004640BB">
        <w:rPr>
          <w:sz w:val="28"/>
          <w:szCs w:val="28"/>
          <w:lang w:val="uk-UA"/>
        </w:rPr>
        <w:t>8</w:t>
      </w:r>
      <w:r w:rsidRPr="004640BB">
        <w:rPr>
          <w:sz w:val="28"/>
          <w:szCs w:val="28"/>
          <w:lang w:val="uk-UA"/>
        </w:rPr>
        <w:t xml:space="preserve"> = </w:t>
      </w:r>
      <w:r w:rsidR="00794C15" w:rsidRPr="004640BB">
        <w:rPr>
          <w:sz w:val="28"/>
          <w:szCs w:val="28"/>
          <w:lang w:val="uk-UA"/>
        </w:rPr>
        <w:t>1,957;</w:t>
      </w:r>
    </w:p>
    <w:p w:rsidR="00CE13A0" w:rsidRDefault="00CE13A0" w:rsidP="00FE098A">
      <w:pPr>
        <w:spacing w:line="360" w:lineRule="auto"/>
        <w:ind w:firstLine="709"/>
        <w:jc w:val="both"/>
        <w:rPr>
          <w:sz w:val="28"/>
          <w:szCs w:val="28"/>
          <w:lang w:val="uk-UA"/>
        </w:rPr>
      </w:pPr>
    </w:p>
    <w:p w:rsidR="00794C15" w:rsidRPr="004640BB" w:rsidRDefault="00794C15" w:rsidP="00FE098A">
      <w:pPr>
        <w:spacing w:line="360" w:lineRule="auto"/>
        <w:ind w:firstLine="709"/>
        <w:jc w:val="both"/>
        <w:rPr>
          <w:sz w:val="28"/>
          <w:szCs w:val="28"/>
          <w:lang w:val="uk-UA"/>
        </w:rPr>
      </w:pPr>
      <w:r w:rsidRPr="004640BB">
        <w:rPr>
          <w:sz w:val="28"/>
          <w:szCs w:val="28"/>
          <w:lang w:val="uk-UA"/>
        </w:rPr>
        <w:t>на кінець періоду</w:t>
      </w:r>
    </w:p>
    <w:p w:rsidR="00CE13A0" w:rsidRDefault="00CE13A0" w:rsidP="00FE098A">
      <w:pPr>
        <w:spacing w:line="360" w:lineRule="auto"/>
        <w:ind w:firstLine="709"/>
        <w:jc w:val="both"/>
        <w:rPr>
          <w:sz w:val="28"/>
          <w:szCs w:val="28"/>
          <w:lang w:val="uk-UA"/>
        </w:rPr>
      </w:pPr>
    </w:p>
    <w:p w:rsidR="00FC3BC2" w:rsidRPr="004640BB" w:rsidRDefault="00FC3BC2" w:rsidP="00FE098A">
      <w:pPr>
        <w:spacing w:line="360" w:lineRule="auto"/>
        <w:ind w:firstLine="709"/>
        <w:jc w:val="both"/>
        <w:rPr>
          <w:sz w:val="28"/>
          <w:szCs w:val="28"/>
          <w:lang w:val="uk-UA"/>
        </w:rPr>
      </w:pPr>
      <w:r w:rsidRPr="004640BB">
        <w:rPr>
          <w:sz w:val="28"/>
          <w:szCs w:val="28"/>
          <w:lang w:val="en-US"/>
        </w:rPr>
        <w:t>Z</w:t>
      </w:r>
      <w:r w:rsidRPr="004640BB">
        <w:rPr>
          <w:sz w:val="28"/>
          <w:szCs w:val="28"/>
        </w:rPr>
        <w:t xml:space="preserve"> = </w:t>
      </w:r>
      <w:r w:rsidR="00794C15" w:rsidRPr="004640BB">
        <w:rPr>
          <w:sz w:val="28"/>
          <w:szCs w:val="28"/>
          <w:lang w:val="uk-UA"/>
        </w:rPr>
        <w:t>1,2</w:t>
      </w:r>
      <w:r w:rsidRPr="004640BB">
        <w:rPr>
          <w:sz w:val="28"/>
          <w:szCs w:val="28"/>
          <w:lang w:val="uk-UA"/>
        </w:rPr>
        <w:t>*0,9</w:t>
      </w:r>
      <w:r w:rsidR="00794C15" w:rsidRPr="004640BB">
        <w:rPr>
          <w:sz w:val="28"/>
          <w:szCs w:val="28"/>
          <w:lang w:val="uk-UA"/>
        </w:rPr>
        <w:t>7</w:t>
      </w:r>
      <w:r w:rsidRPr="004640BB">
        <w:rPr>
          <w:sz w:val="28"/>
          <w:szCs w:val="28"/>
          <w:lang w:val="uk-UA"/>
        </w:rPr>
        <w:t>+</w:t>
      </w:r>
      <w:r w:rsidR="00794C15" w:rsidRPr="004640BB">
        <w:rPr>
          <w:sz w:val="28"/>
          <w:szCs w:val="28"/>
          <w:lang w:val="uk-UA"/>
        </w:rPr>
        <w:t>1,4*0,03</w:t>
      </w:r>
      <w:r w:rsidRPr="004640BB">
        <w:rPr>
          <w:sz w:val="28"/>
          <w:szCs w:val="28"/>
          <w:lang w:val="uk-UA"/>
        </w:rPr>
        <w:t>+3,</w:t>
      </w:r>
      <w:r w:rsidR="00794C15" w:rsidRPr="004640BB">
        <w:rPr>
          <w:sz w:val="28"/>
          <w:szCs w:val="28"/>
          <w:lang w:val="uk-UA"/>
        </w:rPr>
        <w:t>3*0,04</w:t>
      </w:r>
      <w:r w:rsidRPr="004640BB">
        <w:rPr>
          <w:sz w:val="28"/>
          <w:szCs w:val="28"/>
          <w:lang w:val="uk-UA"/>
        </w:rPr>
        <w:t>+</w:t>
      </w:r>
      <w:r w:rsidR="00794C15" w:rsidRPr="004640BB">
        <w:rPr>
          <w:sz w:val="28"/>
          <w:szCs w:val="28"/>
          <w:lang w:val="uk-UA"/>
        </w:rPr>
        <w:t>0,6</w:t>
      </w:r>
      <w:r w:rsidRPr="004640BB">
        <w:rPr>
          <w:sz w:val="28"/>
          <w:szCs w:val="28"/>
          <w:lang w:val="uk-UA"/>
        </w:rPr>
        <w:t>*0,2</w:t>
      </w:r>
      <w:r w:rsidR="00794C15" w:rsidRPr="004640BB">
        <w:rPr>
          <w:sz w:val="28"/>
          <w:szCs w:val="28"/>
          <w:lang w:val="uk-UA"/>
        </w:rPr>
        <w:t>3</w:t>
      </w:r>
      <w:r w:rsidRPr="004640BB">
        <w:rPr>
          <w:sz w:val="28"/>
          <w:szCs w:val="28"/>
          <w:lang w:val="uk-UA"/>
        </w:rPr>
        <w:t>+</w:t>
      </w:r>
      <w:r w:rsidR="00794C15" w:rsidRPr="004640BB">
        <w:rPr>
          <w:sz w:val="28"/>
          <w:szCs w:val="28"/>
          <w:lang w:val="uk-UA"/>
        </w:rPr>
        <w:t>1,0*0,25</w:t>
      </w:r>
      <w:r w:rsidRPr="004640BB">
        <w:rPr>
          <w:sz w:val="28"/>
          <w:szCs w:val="28"/>
          <w:lang w:val="uk-UA"/>
        </w:rPr>
        <w:t xml:space="preserve"> = </w:t>
      </w:r>
      <w:r w:rsidR="00794C15" w:rsidRPr="004640BB">
        <w:rPr>
          <w:sz w:val="28"/>
          <w:szCs w:val="28"/>
          <w:lang w:val="uk-UA"/>
        </w:rPr>
        <w:t>1,726.</w:t>
      </w:r>
    </w:p>
    <w:p w:rsidR="00CE13A0" w:rsidRDefault="00CE13A0" w:rsidP="00FE098A">
      <w:pPr>
        <w:spacing w:line="360" w:lineRule="auto"/>
        <w:ind w:firstLine="709"/>
        <w:jc w:val="both"/>
        <w:rPr>
          <w:sz w:val="28"/>
          <w:szCs w:val="28"/>
          <w:lang w:val="uk-UA"/>
        </w:rPr>
      </w:pPr>
    </w:p>
    <w:p w:rsidR="00794C15" w:rsidRPr="004640BB" w:rsidRDefault="00794C15" w:rsidP="00FE098A">
      <w:pPr>
        <w:spacing w:line="360" w:lineRule="auto"/>
        <w:ind w:firstLine="709"/>
        <w:jc w:val="both"/>
        <w:rPr>
          <w:sz w:val="28"/>
          <w:szCs w:val="28"/>
          <w:lang w:val="uk-UA"/>
        </w:rPr>
      </w:pPr>
      <w:r w:rsidRPr="004640BB">
        <w:rPr>
          <w:sz w:val="28"/>
          <w:szCs w:val="28"/>
          <w:lang w:val="uk-UA"/>
        </w:rPr>
        <w:t>На підставі усього, викладеного вище, можна зробити такі висновки:</w:t>
      </w:r>
    </w:p>
    <w:p w:rsidR="00794C15" w:rsidRPr="004640BB" w:rsidRDefault="00794C15" w:rsidP="00FE098A">
      <w:pPr>
        <w:numPr>
          <w:ilvl w:val="0"/>
          <w:numId w:val="9"/>
        </w:numPr>
        <w:spacing w:line="360" w:lineRule="auto"/>
        <w:ind w:left="0" w:firstLine="709"/>
        <w:jc w:val="both"/>
        <w:rPr>
          <w:sz w:val="28"/>
          <w:szCs w:val="28"/>
          <w:lang w:val="uk-UA"/>
        </w:rPr>
      </w:pPr>
      <w:r w:rsidRPr="004640BB">
        <w:rPr>
          <w:sz w:val="28"/>
          <w:szCs w:val="28"/>
          <w:lang w:val="uk-UA"/>
        </w:rPr>
        <w:t>підприємство має незадовільну структуру балансу.</w:t>
      </w:r>
    </w:p>
    <w:p w:rsidR="00794C15" w:rsidRPr="004640BB" w:rsidRDefault="00794C15" w:rsidP="00FE098A">
      <w:pPr>
        <w:numPr>
          <w:ilvl w:val="0"/>
          <w:numId w:val="9"/>
        </w:numPr>
        <w:spacing w:line="360" w:lineRule="auto"/>
        <w:ind w:left="0" w:firstLine="709"/>
        <w:jc w:val="both"/>
        <w:rPr>
          <w:sz w:val="28"/>
          <w:szCs w:val="28"/>
          <w:lang w:val="uk-UA"/>
        </w:rPr>
      </w:pPr>
      <w:r w:rsidRPr="004640BB">
        <w:rPr>
          <w:sz w:val="28"/>
          <w:szCs w:val="28"/>
          <w:lang w:val="uk-UA"/>
        </w:rPr>
        <w:t>у найближчі 6 місяців воно не має реальної можливості відновити платоспроможність.</w:t>
      </w:r>
    </w:p>
    <w:p w:rsidR="00794C15" w:rsidRPr="004640BB" w:rsidRDefault="00794C15" w:rsidP="00FE098A">
      <w:pPr>
        <w:numPr>
          <w:ilvl w:val="0"/>
          <w:numId w:val="9"/>
        </w:numPr>
        <w:spacing w:line="360" w:lineRule="auto"/>
        <w:ind w:left="0" w:firstLine="709"/>
        <w:jc w:val="both"/>
        <w:rPr>
          <w:sz w:val="28"/>
          <w:szCs w:val="28"/>
          <w:lang w:val="uk-UA"/>
        </w:rPr>
      </w:pPr>
      <w:r w:rsidRPr="004640BB">
        <w:rPr>
          <w:sz w:val="28"/>
          <w:szCs w:val="28"/>
          <w:lang w:val="uk-UA"/>
        </w:rPr>
        <w:t>ймовірність банкрутства підприємства на початок звітного періоду була високою, а на кінець вона стала дуже високою</w:t>
      </w:r>
      <w:r w:rsidR="00AE0709" w:rsidRPr="004640BB">
        <w:rPr>
          <w:sz w:val="28"/>
          <w:szCs w:val="28"/>
          <w:lang w:val="uk-UA"/>
        </w:rPr>
        <w:t>.</w:t>
      </w:r>
    </w:p>
    <w:p w:rsidR="00326DAD" w:rsidRPr="004640BB" w:rsidRDefault="00CE13A0" w:rsidP="00FE098A">
      <w:pPr>
        <w:spacing w:line="360" w:lineRule="auto"/>
        <w:ind w:firstLine="709"/>
        <w:jc w:val="both"/>
        <w:rPr>
          <w:sz w:val="28"/>
          <w:szCs w:val="28"/>
          <w:lang w:val="uk-UA"/>
        </w:rPr>
      </w:pPr>
      <w:r>
        <w:rPr>
          <w:sz w:val="28"/>
          <w:szCs w:val="28"/>
          <w:lang w:val="uk-UA"/>
        </w:rPr>
        <w:br w:type="page"/>
      </w:r>
      <w:r w:rsidR="00326DAD" w:rsidRPr="004640BB">
        <w:rPr>
          <w:sz w:val="28"/>
          <w:szCs w:val="28"/>
          <w:lang w:val="uk-UA"/>
        </w:rPr>
        <w:t>РОЗДІЛ 3.</w:t>
      </w:r>
      <w:r>
        <w:rPr>
          <w:sz w:val="28"/>
          <w:szCs w:val="28"/>
          <w:lang w:val="uk-UA"/>
        </w:rPr>
        <w:t xml:space="preserve"> </w:t>
      </w:r>
      <w:r w:rsidR="00326DAD" w:rsidRPr="004640BB">
        <w:rPr>
          <w:sz w:val="28"/>
          <w:szCs w:val="28"/>
          <w:lang w:val="uk-UA"/>
        </w:rPr>
        <w:t>ВИКОРИСТАННЯ РЕЗУЛЬТАТІВ АНАЛІЗУ В УПРАВЛІННІ</w:t>
      </w:r>
    </w:p>
    <w:p w:rsidR="0038617C" w:rsidRPr="004640BB" w:rsidRDefault="0038617C" w:rsidP="00FE098A">
      <w:pPr>
        <w:spacing w:line="360" w:lineRule="auto"/>
        <w:ind w:firstLine="709"/>
        <w:jc w:val="both"/>
        <w:rPr>
          <w:sz w:val="28"/>
          <w:szCs w:val="28"/>
          <w:lang w:val="uk-UA"/>
        </w:rPr>
      </w:pPr>
    </w:p>
    <w:p w:rsidR="002C4516" w:rsidRPr="004640BB" w:rsidRDefault="0038617C" w:rsidP="00FE098A">
      <w:pPr>
        <w:spacing w:line="360" w:lineRule="auto"/>
        <w:ind w:firstLine="709"/>
        <w:jc w:val="both"/>
        <w:rPr>
          <w:sz w:val="28"/>
          <w:szCs w:val="28"/>
          <w:lang w:val="uk-UA"/>
        </w:rPr>
      </w:pPr>
      <w:r w:rsidRPr="004640BB">
        <w:rPr>
          <w:sz w:val="28"/>
          <w:szCs w:val="28"/>
          <w:lang w:val="uk-UA"/>
        </w:rPr>
        <w:t>Кінцевим результатом прийняття рішення є саме управлінське рішення, яке постає, як первісний, базовий елемент процесу управління, що забезпечує функціонування господарської організації за рахунок взаємозв’язку формальних та неформальних, інтелектуальних та організаційно-практичних аспектів менеджменту.</w:t>
      </w:r>
    </w:p>
    <w:p w:rsidR="00FE098A" w:rsidRPr="004640BB" w:rsidRDefault="006F5CEE" w:rsidP="00FE098A">
      <w:pPr>
        <w:spacing w:line="360" w:lineRule="auto"/>
        <w:ind w:firstLine="709"/>
        <w:jc w:val="both"/>
        <w:rPr>
          <w:sz w:val="28"/>
          <w:szCs w:val="28"/>
          <w:lang w:val="uk-UA"/>
        </w:rPr>
      </w:pPr>
      <w:r w:rsidRPr="004640BB">
        <w:rPr>
          <w:sz w:val="28"/>
          <w:szCs w:val="28"/>
          <w:lang w:val="uk-UA"/>
        </w:rPr>
        <w:t>Як і у всіх інших, в умовах кризи неплатежів у</w:t>
      </w:r>
      <w:r w:rsidR="00FE098A" w:rsidRPr="004640BB">
        <w:rPr>
          <w:sz w:val="28"/>
          <w:szCs w:val="28"/>
          <w:lang w:val="uk-UA"/>
        </w:rPr>
        <w:t xml:space="preserve"> </w:t>
      </w:r>
      <w:r w:rsidRPr="004640BB">
        <w:rPr>
          <w:sz w:val="28"/>
          <w:szCs w:val="28"/>
          <w:lang w:val="uk-UA"/>
        </w:rPr>
        <w:t>даного</w:t>
      </w:r>
      <w:r w:rsidR="00FE098A" w:rsidRPr="004640BB">
        <w:rPr>
          <w:sz w:val="28"/>
          <w:szCs w:val="28"/>
          <w:lang w:val="uk-UA"/>
        </w:rPr>
        <w:t xml:space="preserve"> </w:t>
      </w:r>
      <w:r w:rsidRPr="004640BB">
        <w:rPr>
          <w:sz w:val="28"/>
          <w:szCs w:val="28"/>
          <w:lang w:val="uk-UA"/>
        </w:rPr>
        <w:t>підприємства</w:t>
      </w:r>
      <w:r w:rsidR="00FE098A" w:rsidRPr="004640BB">
        <w:rPr>
          <w:sz w:val="28"/>
          <w:szCs w:val="28"/>
          <w:lang w:val="uk-UA"/>
        </w:rPr>
        <w:t xml:space="preserve"> </w:t>
      </w:r>
      <w:r w:rsidRPr="004640BB">
        <w:rPr>
          <w:sz w:val="28"/>
          <w:szCs w:val="28"/>
          <w:lang w:val="uk-UA"/>
        </w:rPr>
        <w:t>є нестача грошових коштів, проблеми із збутом</w:t>
      </w:r>
      <w:r w:rsidR="00FE098A" w:rsidRPr="004640BB">
        <w:rPr>
          <w:sz w:val="28"/>
          <w:szCs w:val="28"/>
          <w:lang w:val="uk-UA"/>
        </w:rPr>
        <w:t xml:space="preserve"> </w:t>
      </w:r>
      <w:r w:rsidRPr="004640BB">
        <w:rPr>
          <w:sz w:val="28"/>
          <w:szCs w:val="28"/>
          <w:lang w:val="uk-UA"/>
        </w:rPr>
        <w:t>та з отриманням дебіторської заборгованості.</w:t>
      </w:r>
    </w:p>
    <w:p w:rsidR="006F5CEE" w:rsidRPr="004640BB" w:rsidRDefault="006F5CEE" w:rsidP="00FE098A">
      <w:pPr>
        <w:spacing w:line="360" w:lineRule="auto"/>
        <w:ind w:firstLine="709"/>
        <w:jc w:val="both"/>
        <w:rPr>
          <w:sz w:val="28"/>
          <w:szCs w:val="28"/>
          <w:lang w:val="uk-UA"/>
        </w:rPr>
      </w:pPr>
      <w:r w:rsidRPr="004640BB">
        <w:rPr>
          <w:sz w:val="28"/>
          <w:szCs w:val="28"/>
          <w:lang w:val="uk-UA"/>
        </w:rPr>
        <w:t>Щодо джерел отримання грошових коштів, то до них відносяться :</w:t>
      </w:r>
    </w:p>
    <w:p w:rsidR="006F5CEE" w:rsidRPr="004640BB" w:rsidRDefault="006F5CEE" w:rsidP="00FE098A">
      <w:pPr>
        <w:spacing w:line="360" w:lineRule="auto"/>
        <w:ind w:firstLine="709"/>
        <w:jc w:val="both"/>
        <w:rPr>
          <w:sz w:val="28"/>
          <w:szCs w:val="28"/>
          <w:lang w:val="uk-UA"/>
        </w:rPr>
      </w:pPr>
      <w:r w:rsidRPr="004640BB">
        <w:rPr>
          <w:sz w:val="28"/>
          <w:szCs w:val="28"/>
          <w:lang w:val="uk-UA"/>
        </w:rPr>
        <w:t>1. Реалізація продукції з негайною оплатою або із знижкою.</w:t>
      </w:r>
    </w:p>
    <w:p w:rsidR="006F5CEE" w:rsidRPr="004640BB" w:rsidRDefault="006F5CEE" w:rsidP="00FE098A">
      <w:pPr>
        <w:spacing w:line="360" w:lineRule="auto"/>
        <w:ind w:firstLine="709"/>
        <w:jc w:val="both"/>
        <w:rPr>
          <w:sz w:val="28"/>
          <w:szCs w:val="28"/>
          <w:lang w:val="uk-UA"/>
        </w:rPr>
      </w:pPr>
      <w:r w:rsidRPr="004640BB">
        <w:rPr>
          <w:sz w:val="28"/>
          <w:szCs w:val="28"/>
          <w:lang w:val="uk-UA"/>
        </w:rPr>
        <w:t>2. Отримання дебіторської заборгованості.</w:t>
      </w:r>
    </w:p>
    <w:p w:rsidR="006F5CEE" w:rsidRPr="004640BB" w:rsidRDefault="006F5CEE" w:rsidP="00FE098A">
      <w:pPr>
        <w:spacing w:line="360" w:lineRule="auto"/>
        <w:ind w:firstLine="709"/>
        <w:jc w:val="both"/>
        <w:rPr>
          <w:sz w:val="28"/>
          <w:szCs w:val="28"/>
          <w:lang w:val="uk-UA"/>
        </w:rPr>
      </w:pPr>
      <w:r w:rsidRPr="004640BB">
        <w:rPr>
          <w:sz w:val="28"/>
          <w:szCs w:val="28"/>
          <w:lang w:val="uk-UA"/>
        </w:rPr>
        <w:t>3. Продаж резервних грошових активів.</w:t>
      </w:r>
    </w:p>
    <w:p w:rsidR="006F5CEE" w:rsidRPr="004640BB" w:rsidRDefault="006F5CEE" w:rsidP="00FE098A">
      <w:pPr>
        <w:spacing w:line="360" w:lineRule="auto"/>
        <w:ind w:firstLine="709"/>
        <w:jc w:val="both"/>
        <w:rPr>
          <w:sz w:val="28"/>
          <w:szCs w:val="28"/>
          <w:lang w:val="uk-UA"/>
        </w:rPr>
      </w:pPr>
      <w:r w:rsidRPr="004640BB">
        <w:rPr>
          <w:sz w:val="28"/>
          <w:szCs w:val="28"/>
          <w:lang w:val="uk-UA"/>
        </w:rPr>
        <w:t>4. Продаж матеріальних і нематеріальних активів (зайвих запасів).</w:t>
      </w:r>
    </w:p>
    <w:p w:rsidR="006F5CEE" w:rsidRPr="004640BB" w:rsidRDefault="006F5CEE" w:rsidP="00FE098A">
      <w:pPr>
        <w:spacing w:line="360" w:lineRule="auto"/>
        <w:ind w:firstLine="709"/>
        <w:jc w:val="both"/>
        <w:rPr>
          <w:sz w:val="28"/>
          <w:szCs w:val="28"/>
          <w:lang w:val="uk-UA"/>
        </w:rPr>
      </w:pPr>
      <w:r w:rsidRPr="004640BB">
        <w:rPr>
          <w:sz w:val="28"/>
          <w:szCs w:val="28"/>
          <w:lang w:val="uk-UA"/>
        </w:rPr>
        <w:t>5. Отримання банківських кредитів.</w:t>
      </w:r>
    </w:p>
    <w:p w:rsidR="006F5CEE" w:rsidRPr="004640BB" w:rsidRDefault="006F5CEE" w:rsidP="00FE098A">
      <w:pPr>
        <w:spacing w:line="360" w:lineRule="auto"/>
        <w:ind w:firstLine="709"/>
        <w:jc w:val="both"/>
        <w:rPr>
          <w:sz w:val="28"/>
          <w:szCs w:val="28"/>
          <w:lang w:val="uk-UA"/>
        </w:rPr>
      </w:pPr>
      <w:r w:rsidRPr="004640BB">
        <w:rPr>
          <w:sz w:val="28"/>
          <w:szCs w:val="28"/>
          <w:lang w:val="uk-UA"/>
        </w:rPr>
        <w:t>6. Залучення інвестицій, приватного капіталу та інших внесків до</w:t>
      </w:r>
      <w:r w:rsidR="00FE098A" w:rsidRPr="004640BB">
        <w:rPr>
          <w:sz w:val="28"/>
          <w:szCs w:val="28"/>
          <w:lang w:val="uk-UA"/>
        </w:rPr>
        <w:t xml:space="preserve"> </w:t>
      </w:r>
      <w:r w:rsidRPr="004640BB">
        <w:rPr>
          <w:sz w:val="28"/>
          <w:szCs w:val="28"/>
          <w:lang w:val="uk-UA"/>
        </w:rPr>
        <w:t>статутного фонду.</w:t>
      </w:r>
    </w:p>
    <w:p w:rsidR="006F5CEE" w:rsidRPr="004640BB" w:rsidRDefault="006F5CEE" w:rsidP="00FE098A">
      <w:pPr>
        <w:spacing w:line="360" w:lineRule="auto"/>
        <w:ind w:firstLine="709"/>
        <w:jc w:val="both"/>
        <w:rPr>
          <w:sz w:val="28"/>
          <w:szCs w:val="28"/>
          <w:lang w:val="uk-UA"/>
        </w:rPr>
      </w:pPr>
      <w:r w:rsidRPr="004640BB">
        <w:rPr>
          <w:sz w:val="28"/>
          <w:szCs w:val="28"/>
          <w:lang w:val="uk-UA"/>
        </w:rPr>
        <w:t>Перші чотири шляхи більш доцільні, тому що не приводять</w:t>
      </w:r>
      <w:r w:rsidR="00FE098A" w:rsidRPr="004640BB">
        <w:rPr>
          <w:sz w:val="28"/>
          <w:szCs w:val="28"/>
          <w:lang w:val="uk-UA"/>
        </w:rPr>
        <w:t xml:space="preserve"> </w:t>
      </w:r>
      <w:r w:rsidRPr="004640BB">
        <w:rPr>
          <w:sz w:val="28"/>
          <w:szCs w:val="28"/>
          <w:lang w:val="uk-UA"/>
        </w:rPr>
        <w:t>до</w:t>
      </w:r>
      <w:r w:rsidR="00FE098A" w:rsidRPr="004640BB">
        <w:rPr>
          <w:sz w:val="28"/>
          <w:szCs w:val="28"/>
          <w:lang w:val="uk-UA"/>
        </w:rPr>
        <w:t xml:space="preserve"> </w:t>
      </w:r>
      <w:r w:rsidRPr="004640BB">
        <w:rPr>
          <w:sz w:val="28"/>
          <w:szCs w:val="28"/>
          <w:lang w:val="uk-UA"/>
        </w:rPr>
        <w:t>збільшення валюти</w:t>
      </w:r>
      <w:r w:rsidR="00FE098A" w:rsidRPr="004640BB">
        <w:rPr>
          <w:sz w:val="28"/>
          <w:szCs w:val="28"/>
          <w:lang w:val="uk-UA"/>
        </w:rPr>
        <w:t xml:space="preserve"> </w:t>
      </w:r>
      <w:r w:rsidRPr="004640BB">
        <w:rPr>
          <w:sz w:val="28"/>
          <w:szCs w:val="28"/>
          <w:lang w:val="uk-UA"/>
        </w:rPr>
        <w:t>балансу.</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цих</w:t>
      </w:r>
      <w:r w:rsidR="00FE098A" w:rsidRPr="004640BB">
        <w:rPr>
          <w:sz w:val="28"/>
          <w:szCs w:val="28"/>
          <w:lang w:val="uk-UA"/>
        </w:rPr>
        <w:t xml:space="preserve"> </w:t>
      </w:r>
      <w:r w:rsidRPr="004640BB">
        <w:rPr>
          <w:sz w:val="28"/>
          <w:szCs w:val="28"/>
          <w:lang w:val="uk-UA"/>
        </w:rPr>
        <w:t>випадках</w:t>
      </w:r>
      <w:r w:rsidR="00FE098A" w:rsidRPr="004640BB">
        <w:rPr>
          <w:sz w:val="28"/>
          <w:szCs w:val="28"/>
          <w:lang w:val="uk-UA"/>
        </w:rPr>
        <w:t xml:space="preserve"> </w:t>
      </w:r>
      <w:r w:rsidRPr="004640BB">
        <w:rPr>
          <w:sz w:val="28"/>
          <w:szCs w:val="28"/>
          <w:lang w:val="uk-UA"/>
        </w:rPr>
        <w:t>грошові</w:t>
      </w:r>
      <w:r w:rsidR="00FE098A" w:rsidRPr="004640BB">
        <w:rPr>
          <w:sz w:val="28"/>
          <w:szCs w:val="28"/>
          <w:lang w:val="uk-UA"/>
        </w:rPr>
        <w:t xml:space="preserve"> </w:t>
      </w:r>
      <w:r w:rsidRPr="004640BB">
        <w:rPr>
          <w:sz w:val="28"/>
          <w:szCs w:val="28"/>
          <w:lang w:val="uk-UA"/>
        </w:rPr>
        <w:t>кошти</w:t>
      </w:r>
      <w:r w:rsidR="00FE098A" w:rsidRPr="004640BB">
        <w:rPr>
          <w:sz w:val="28"/>
          <w:szCs w:val="28"/>
          <w:lang w:val="uk-UA"/>
        </w:rPr>
        <w:t xml:space="preserve"> </w:t>
      </w:r>
      <w:r w:rsidRPr="004640BB">
        <w:rPr>
          <w:sz w:val="28"/>
          <w:szCs w:val="28"/>
          <w:lang w:val="uk-UA"/>
        </w:rPr>
        <w:t>формуються</w:t>
      </w:r>
      <w:r w:rsidR="00FE098A" w:rsidRPr="004640BB">
        <w:rPr>
          <w:sz w:val="28"/>
          <w:szCs w:val="28"/>
          <w:lang w:val="uk-UA"/>
        </w:rPr>
        <w:t xml:space="preserve"> </w:t>
      </w:r>
      <w:r w:rsidRPr="004640BB">
        <w:rPr>
          <w:sz w:val="28"/>
          <w:szCs w:val="28"/>
          <w:lang w:val="uk-UA"/>
        </w:rPr>
        <w:t>шляхом реструктуризації</w:t>
      </w:r>
      <w:r w:rsidR="00FE098A" w:rsidRPr="004640BB">
        <w:rPr>
          <w:sz w:val="28"/>
          <w:szCs w:val="28"/>
          <w:lang w:val="uk-UA"/>
        </w:rPr>
        <w:t xml:space="preserve"> </w:t>
      </w:r>
      <w:r w:rsidRPr="004640BB">
        <w:rPr>
          <w:sz w:val="28"/>
          <w:szCs w:val="28"/>
          <w:lang w:val="uk-UA"/>
        </w:rPr>
        <w:t>активів.</w:t>
      </w:r>
      <w:r w:rsidR="00FE098A" w:rsidRPr="004640BB">
        <w:rPr>
          <w:sz w:val="28"/>
          <w:szCs w:val="28"/>
          <w:lang w:val="uk-UA"/>
        </w:rPr>
        <w:t xml:space="preserve"> </w:t>
      </w:r>
      <w:r w:rsidRPr="004640BB">
        <w:rPr>
          <w:sz w:val="28"/>
          <w:szCs w:val="28"/>
          <w:lang w:val="uk-UA"/>
        </w:rPr>
        <w:t>Два</w:t>
      </w:r>
      <w:r w:rsidR="00FE098A" w:rsidRPr="004640BB">
        <w:rPr>
          <w:sz w:val="28"/>
          <w:szCs w:val="28"/>
          <w:lang w:val="uk-UA"/>
        </w:rPr>
        <w:t xml:space="preserve"> </w:t>
      </w:r>
      <w:r w:rsidRPr="004640BB">
        <w:rPr>
          <w:sz w:val="28"/>
          <w:szCs w:val="28"/>
          <w:lang w:val="uk-UA"/>
        </w:rPr>
        <w:t>останніх</w:t>
      </w:r>
      <w:r w:rsidR="00FE098A" w:rsidRPr="004640BB">
        <w:rPr>
          <w:sz w:val="28"/>
          <w:szCs w:val="28"/>
          <w:lang w:val="uk-UA"/>
        </w:rPr>
        <w:t xml:space="preserve"> </w:t>
      </w:r>
      <w:r w:rsidRPr="004640BB">
        <w:rPr>
          <w:sz w:val="28"/>
          <w:szCs w:val="28"/>
          <w:lang w:val="uk-UA"/>
        </w:rPr>
        <w:t>можуть</w:t>
      </w:r>
      <w:r w:rsidR="00FE098A" w:rsidRPr="004640BB">
        <w:rPr>
          <w:sz w:val="28"/>
          <w:szCs w:val="28"/>
          <w:lang w:val="uk-UA"/>
        </w:rPr>
        <w:t xml:space="preserve"> </w:t>
      </w:r>
      <w:r w:rsidRPr="004640BB">
        <w:rPr>
          <w:sz w:val="28"/>
          <w:szCs w:val="28"/>
          <w:lang w:val="uk-UA"/>
        </w:rPr>
        <w:t>використовуватись</w:t>
      </w:r>
      <w:r w:rsidR="00FE098A" w:rsidRPr="004640BB">
        <w:rPr>
          <w:sz w:val="28"/>
          <w:szCs w:val="28"/>
          <w:lang w:val="uk-UA"/>
        </w:rPr>
        <w:t xml:space="preserve"> </w:t>
      </w:r>
      <w:r w:rsidRPr="004640BB">
        <w:rPr>
          <w:sz w:val="28"/>
          <w:szCs w:val="28"/>
          <w:lang w:val="uk-UA"/>
        </w:rPr>
        <w:t>для підтримки поточної</w:t>
      </w:r>
      <w:r w:rsidR="00FE098A" w:rsidRPr="004640BB">
        <w:rPr>
          <w:sz w:val="28"/>
          <w:szCs w:val="28"/>
          <w:lang w:val="uk-UA"/>
        </w:rPr>
        <w:t xml:space="preserve"> </w:t>
      </w:r>
      <w:r w:rsidRPr="004640BB">
        <w:rPr>
          <w:sz w:val="28"/>
          <w:szCs w:val="28"/>
          <w:lang w:val="uk-UA"/>
        </w:rPr>
        <w:t>платоспроможності</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крайніх</w:t>
      </w:r>
      <w:r w:rsidR="00FE098A" w:rsidRPr="004640BB">
        <w:rPr>
          <w:sz w:val="28"/>
          <w:szCs w:val="28"/>
          <w:lang w:val="uk-UA"/>
        </w:rPr>
        <w:t xml:space="preserve"> </w:t>
      </w:r>
      <w:r w:rsidRPr="004640BB">
        <w:rPr>
          <w:sz w:val="28"/>
          <w:szCs w:val="28"/>
          <w:lang w:val="uk-UA"/>
        </w:rPr>
        <w:t>випадках,</w:t>
      </w:r>
      <w:r w:rsidR="00FE098A" w:rsidRPr="004640BB">
        <w:rPr>
          <w:sz w:val="28"/>
          <w:szCs w:val="28"/>
          <w:lang w:val="uk-UA"/>
        </w:rPr>
        <w:t xml:space="preserve"> </w:t>
      </w:r>
      <w:r w:rsidRPr="004640BB">
        <w:rPr>
          <w:sz w:val="28"/>
          <w:szCs w:val="28"/>
          <w:lang w:val="uk-UA"/>
        </w:rPr>
        <w:t>тому</w:t>
      </w:r>
      <w:r w:rsidR="00FE098A" w:rsidRPr="004640BB">
        <w:rPr>
          <w:sz w:val="28"/>
          <w:szCs w:val="28"/>
          <w:lang w:val="uk-UA"/>
        </w:rPr>
        <w:t xml:space="preserve"> </w:t>
      </w:r>
      <w:r w:rsidRPr="004640BB">
        <w:rPr>
          <w:sz w:val="28"/>
          <w:szCs w:val="28"/>
          <w:lang w:val="uk-UA"/>
        </w:rPr>
        <w:t>що</w:t>
      </w:r>
      <w:r w:rsidR="00FE098A" w:rsidRPr="004640BB">
        <w:rPr>
          <w:sz w:val="28"/>
          <w:szCs w:val="28"/>
          <w:lang w:val="uk-UA"/>
        </w:rPr>
        <w:t xml:space="preserve"> </w:t>
      </w:r>
      <w:r w:rsidRPr="004640BB">
        <w:rPr>
          <w:sz w:val="28"/>
          <w:szCs w:val="28"/>
          <w:lang w:val="uk-UA"/>
        </w:rPr>
        <w:t>вони приводять</w:t>
      </w:r>
      <w:r w:rsidR="00FE098A" w:rsidRPr="004640BB">
        <w:rPr>
          <w:sz w:val="28"/>
          <w:szCs w:val="28"/>
          <w:lang w:val="uk-UA"/>
        </w:rPr>
        <w:t xml:space="preserve"> </w:t>
      </w:r>
      <w:r w:rsidRPr="004640BB">
        <w:rPr>
          <w:sz w:val="28"/>
          <w:szCs w:val="28"/>
          <w:lang w:val="uk-UA"/>
        </w:rPr>
        <w:t>до</w:t>
      </w:r>
      <w:r w:rsidR="00FE098A" w:rsidRPr="004640BB">
        <w:rPr>
          <w:sz w:val="28"/>
          <w:szCs w:val="28"/>
          <w:lang w:val="uk-UA"/>
        </w:rPr>
        <w:t xml:space="preserve"> </w:t>
      </w:r>
      <w:r w:rsidRPr="004640BB">
        <w:rPr>
          <w:sz w:val="28"/>
          <w:szCs w:val="28"/>
          <w:lang w:val="uk-UA"/>
        </w:rPr>
        <w:t>відволікання</w:t>
      </w:r>
      <w:r w:rsidR="00FE098A" w:rsidRPr="004640BB">
        <w:rPr>
          <w:sz w:val="28"/>
          <w:szCs w:val="28"/>
          <w:lang w:val="uk-UA"/>
        </w:rPr>
        <w:t xml:space="preserve"> </w:t>
      </w:r>
      <w:r w:rsidRPr="004640BB">
        <w:rPr>
          <w:sz w:val="28"/>
          <w:szCs w:val="28"/>
          <w:lang w:val="uk-UA"/>
        </w:rPr>
        <w:t>залучених</w:t>
      </w:r>
      <w:r w:rsidR="00FE098A" w:rsidRPr="004640BB">
        <w:rPr>
          <w:sz w:val="28"/>
          <w:szCs w:val="28"/>
          <w:lang w:val="uk-UA"/>
        </w:rPr>
        <w:t xml:space="preserve"> </w:t>
      </w:r>
      <w:r w:rsidRPr="004640BB">
        <w:rPr>
          <w:sz w:val="28"/>
          <w:szCs w:val="28"/>
          <w:lang w:val="uk-UA"/>
        </w:rPr>
        <w:t>фінансових</w:t>
      </w:r>
      <w:r w:rsidR="00FE098A" w:rsidRPr="004640BB">
        <w:rPr>
          <w:sz w:val="28"/>
          <w:szCs w:val="28"/>
          <w:lang w:val="uk-UA"/>
        </w:rPr>
        <w:t xml:space="preserve"> </w:t>
      </w:r>
      <w:r w:rsidRPr="004640BB">
        <w:rPr>
          <w:sz w:val="28"/>
          <w:szCs w:val="28"/>
          <w:lang w:val="uk-UA"/>
        </w:rPr>
        <w:t>ресурсів</w:t>
      </w:r>
      <w:r w:rsidR="00FE098A" w:rsidRPr="004640BB">
        <w:rPr>
          <w:sz w:val="28"/>
          <w:szCs w:val="28"/>
          <w:lang w:val="uk-UA"/>
        </w:rPr>
        <w:t xml:space="preserve"> </w:t>
      </w:r>
      <w:r w:rsidRPr="004640BB">
        <w:rPr>
          <w:sz w:val="28"/>
          <w:szCs w:val="28"/>
          <w:lang w:val="uk-UA"/>
        </w:rPr>
        <w:t>від</w:t>
      </w:r>
      <w:r w:rsidR="00FE098A" w:rsidRPr="004640BB">
        <w:rPr>
          <w:sz w:val="28"/>
          <w:szCs w:val="28"/>
          <w:lang w:val="uk-UA"/>
        </w:rPr>
        <w:t xml:space="preserve"> </w:t>
      </w:r>
      <w:r w:rsidRPr="004640BB">
        <w:rPr>
          <w:sz w:val="28"/>
          <w:szCs w:val="28"/>
          <w:lang w:val="uk-UA"/>
        </w:rPr>
        <w:t>цільового використання.</w:t>
      </w:r>
    </w:p>
    <w:p w:rsidR="006F5CEE" w:rsidRPr="004640BB" w:rsidRDefault="006F5CEE" w:rsidP="00FE098A">
      <w:pPr>
        <w:spacing w:line="360" w:lineRule="auto"/>
        <w:ind w:firstLine="709"/>
        <w:jc w:val="both"/>
        <w:rPr>
          <w:sz w:val="28"/>
          <w:szCs w:val="28"/>
          <w:lang w:val="uk-UA"/>
        </w:rPr>
      </w:pPr>
      <w:r w:rsidRPr="004640BB">
        <w:rPr>
          <w:sz w:val="28"/>
          <w:szCs w:val="28"/>
          <w:lang w:val="uk-UA"/>
        </w:rPr>
        <w:t>Але щодо поточної ліквідності, то даний коефіцієнт знаходиться в межах норми</w:t>
      </w:r>
      <w:r w:rsidR="00014AAE" w:rsidRPr="004640BB">
        <w:rPr>
          <w:sz w:val="28"/>
          <w:szCs w:val="28"/>
          <w:lang w:val="uk-UA"/>
        </w:rPr>
        <w:t xml:space="preserve"> – 1,2</w:t>
      </w:r>
      <w:r w:rsidRPr="004640BB">
        <w:rPr>
          <w:sz w:val="28"/>
          <w:szCs w:val="28"/>
          <w:lang w:val="uk-UA"/>
        </w:rPr>
        <w:t>. У підприємства є проблеми із грошовими коштами. Тому треба приділити увагу збуту продукції за готівку. Цьому має сприяти правильна маркетингова політика (пошук нових, більш платоспроможних споживачів продукції, нових ринків, розширення збутової мережі, підвищення якості продукції).</w:t>
      </w:r>
    </w:p>
    <w:p w:rsidR="00FE098A" w:rsidRPr="004640BB" w:rsidRDefault="00EB6900" w:rsidP="00FE098A">
      <w:pPr>
        <w:spacing w:line="360" w:lineRule="auto"/>
        <w:ind w:firstLine="709"/>
        <w:jc w:val="both"/>
        <w:rPr>
          <w:sz w:val="28"/>
          <w:szCs w:val="28"/>
          <w:lang w:val="uk-UA"/>
        </w:rPr>
      </w:pPr>
      <w:r w:rsidRPr="004640BB">
        <w:rPr>
          <w:sz w:val="28"/>
          <w:szCs w:val="28"/>
          <w:lang w:val="uk-UA"/>
        </w:rPr>
        <w:t xml:space="preserve">Так, щоб оптимізувати значення коефіцієнту абсолютної ліквідності з тією ж сумою короткострокової заборгованості, треба </w:t>
      </w:r>
      <w:r w:rsidR="005B4FF7" w:rsidRPr="004640BB">
        <w:rPr>
          <w:sz w:val="28"/>
          <w:szCs w:val="28"/>
          <w:lang w:val="uk-UA"/>
        </w:rPr>
        <w:t>збільшити</w:t>
      </w:r>
      <w:r w:rsidRPr="004640BB">
        <w:rPr>
          <w:sz w:val="28"/>
          <w:szCs w:val="28"/>
          <w:lang w:val="uk-UA"/>
        </w:rPr>
        <w:t xml:space="preserve"> </w:t>
      </w:r>
      <w:r w:rsidR="005B4FF7" w:rsidRPr="004640BB">
        <w:rPr>
          <w:sz w:val="28"/>
          <w:szCs w:val="28"/>
          <w:lang w:val="uk-UA"/>
        </w:rPr>
        <w:t>готівки</w:t>
      </w:r>
      <w:r w:rsidRPr="004640BB">
        <w:rPr>
          <w:sz w:val="28"/>
          <w:szCs w:val="28"/>
          <w:lang w:val="uk-UA"/>
        </w:rPr>
        <w:t xml:space="preserve"> або короткострокових</w:t>
      </w:r>
      <w:r w:rsidR="005B4FF7" w:rsidRPr="004640BB">
        <w:rPr>
          <w:sz w:val="28"/>
          <w:szCs w:val="28"/>
          <w:lang w:val="uk-UA"/>
        </w:rPr>
        <w:t xml:space="preserve"> фінансових вкладень</w:t>
      </w:r>
      <w:r w:rsidRPr="004640BB">
        <w:rPr>
          <w:sz w:val="28"/>
          <w:szCs w:val="28"/>
          <w:lang w:val="uk-UA"/>
        </w:rPr>
        <w:t xml:space="preserve"> або </w:t>
      </w:r>
      <w:r w:rsidR="005B4FF7" w:rsidRPr="004640BB">
        <w:rPr>
          <w:sz w:val="28"/>
          <w:szCs w:val="28"/>
          <w:lang w:val="uk-UA"/>
        </w:rPr>
        <w:t>зменшити суму</w:t>
      </w:r>
      <w:r w:rsidRPr="004640BB">
        <w:rPr>
          <w:sz w:val="28"/>
          <w:szCs w:val="28"/>
          <w:lang w:val="uk-UA"/>
        </w:rPr>
        <w:t xml:space="preserve"> короткострокової заборгованості, що є нереальним шляхом, оскільки у підприємства не буде вистачати коштів для здійснення поточної діяльності. Тобто вихід з цієї ситуації – удосконалення виробництва та розширення збутової мережі, щоб реалізувати товари хоча б із знижкою. </w:t>
      </w:r>
    </w:p>
    <w:p w:rsidR="00EB6900" w:rsidRPr="004640BB" w:rsidRDefault="00EB6900" w:rsidP="00FE098A">
      <w:pPr>
        <w:spacing w:line="360" w:lineRule="auto"/>
        <w:ind w:firstLine="709"/>
        <w:jc w:val="both"/>
        <w:rPr>
          <w:sz w:val="28"/>
          <w:szCs w:val="28"/>
          <w:lang w:val="uk-UA"/>
        </w:rPr>
      </w:pPr>
      <w:r w:rsidRPr="004640BB">
        <w:rPr>
          <w:sz w:val="28"/>
          <w:szCs w:val="28"/>
          <w:lang w:val="uk-UA"/>
        </w:rPr>
        <w:t>Сума дебіторської заборгованості та запасів покриває суму оборотних активів у нормативному значенні. Якщо провести правильну політику по управлінню дебіторською заборгованістю, то необхідну суму можна отримати із неї, а частину дебіторської спрямувати на покриття кредиторської. Але для цього потрібно вибрати найбільш доцільні строки платежів та форми розрахунків із споживачами (попередня оплата, з відстрочкою платежу, по факту відвантаження продукції). Доцільним є надання відстрочки платежу споживачам, бо за рахунок цього збільшується обсяг реалізації, тобто прибуток (для стимулювання збуту в умовах високої конкуренції), але можливе виникнення додаткових витрат по залученню короткострокових банківських кредитів для компенсації дебіторської заборгованості.</w:t>
      </w:r>
    </w:p>
    <w:p w:rsidR="00D81003" w:rsidRPr="004640BB" w:rsidRDefault="00D81003" w:rsidP="00FE098A">
      <w:pPr>
        <w:spacing w:line="360" w:lineRule="auto"/>
        <w:ind w:firstLine="709"/>
        <w:jc w:val="both"/>
        <w:rPr>
          <w:sz w:val="28"/>
          <w:szCs w:val="28"/>
          <w:lang w:val="uk-UA"/>
        </w:rPr>
      </w:pPr>
      <w:r w:rsidRPr="004640BB">
        <w:rPr>
          <w:sz w:val="28"/>
          <w:szCs w:val="28"/>
          <w:lang w:val="uk-UA"/>
        </w:rPr>
        <w:t>Для поповнення власного капіталу треба, перш за все, оцінити вартість його залучення з різних джерел. До того, як звертатись до зовнішніх джерел формування власного капіталу, повинні бути реалізовані можливості його формування за рахунок внутрішніх джерел. А основні внутрішні джерела – прибуток та амортизаційні відрахування.</w:t>
      </w:r>
    </w:p>
    <w:p w:rsidR="00D81003" w:rsidRPr="004640BB" w:rsidRDefault="00D81003" w:rsidP="00FE098A">
      <w:pPr>
        <w:spacing w:line="360" w:lineRule="auto"/>
        <w:ind w:firstLine="709"/>
        <w:jc w:val="both"/>
        <w:rPr>
          <w:sz w:val="28"/>
          <w:szCs w:val="28"/>
          <w:lang w:val="uk-UA"/>
        </w:rPr>
      </w:pPr>
      <w:r w:rsidRPr="004640BB">
        <w:rPr>
          <w:sz w:val="28"/>
          <w:szCs w:val="28"/>
          <w:lang w:val="uk-UA"/>
        </w:rPr>
        <w:t>Так, для удосконалення діяльності треба здійснити наступне:</w:t>
      </w:r>
    </w:p>
    <w:p w:rsidR="00D81003" w:rsidRPr="004640BB" w:rsidRDefault="00D81003" w:rsidP="00FE098A">
      <w:pPr>
        <w:spacing w:line="360" w:lineRule="auto"/>
        <w:ind w:firstLine="709"/>
        <w:jc w:val="both"/>
        <w:rPr>
          <w:sz w:val="28"/>
          <w:szCs w:val="28"/>
          <w:lang w:val="uk-UA"/>
        </w:rPr>
      </w:pPr>
      <w:r w:rsidRPr="004640BB">
        <w:rPr>
          <w:sz w:val="28"/>
          <w:szCs w:val="28"/>
          <w:lang w:val="uk-UA"/>
        </w:rPr>
        <w:t>1.</w:t>
      </w:r>
      <w:r w:rsidR="00FE098A" w:rsidRPr="004640BB">
        <w:rPr>
          <w:sz w:val="28"/>
          <w:szCs w:val="28"/>
          <w:lang w:val="uk-UA"/>
        </w:rPr>
        <w:t xml:space="preserve"> </w:t>
      </w:r>
      <w:r w:rsidRPr="004640BB">
        <w:rPr>
          <w:sz w:val="28"/>
          <w:szCs w:val="28"/>
          <w:lang w:val="uk-UA"/>
        </w:rPr>
        <w:t>Прискорити</w:t>
      </w:r>
      <w:r w:rsidR="00FE098A" w:rsidRPr="004640BB">
        <w:rPr>
          <w:sz w:val="28"/>
          <w:szCs w:val="28"/>
          <w:lang w:val="uk-UA"/>
        </w:rPr>
        <w:t xml:space="preserve"> </w:t>
      </w:r>
      <w:r w:rsidRPr="004640BB">
        <w:rPr>
          <w:sz w:val="28"/>
          <w:szCs w:val="28"/>
          <w:lang w:val="uk-UA"/>
        </w:rPr>
        <w:t>оборотність</w:t>
      </w:r>
      <w:r w:rsidR="00FE098A" w:rsidRPr="004640BB">
        <w:rPr>
          <w:sz w:val="28"/>
          <w:szCs w:val="28"/>
          <w:lang w:val="uk-UA"/>
        </w:rPr>
        <w:t xml:space="preserve"> </w:t>
      </w:r>
      <w:r w:rsidRPr="004640BB">
        <w:rPr>
          <w:sz w:val="28"/>
          <w:szCs w:val="28"/>
          <w:lang w:val="uk-UA"/>
        </w:rPr>
        <w:t>оборотних</w:t>
      </w:r>
      <w:r w:rsidR="00FE098A" w:rsidRPr="004640BB">
        <w:rPr>
          <w:sz w:val="28"/>
          <w:szCs w:val="28"/>
          <w:lang w:val="uk-UA"/>
        </w:rPr>
        <w:t xml:space="preserve"> </w:t>
      </w:r>
      <w:r w:rsidRPr="004640BB">
        <w:rPr>
          <w:sz w:val="28"/>
          <w:szCs w:val="28"/>
          <w:lang w:val="uk-UA"/>
        </w:rPr>
        <w:t>коштів</w:t>
      </w:r>
      <w:r w:rsidR="00FE098A" w:rsidRPr="004640BB">
        <w:rPr>
          <w:sz w:val="28"/>
          <w:szCs w:val="28"/>
          <w:lang w:val="uk-UA"/>
        </w:rPr>
        <w:t xml:space="preserve"> </w:t>
      </w:r>
      <w:r w:rsidRPr="004640BB">
        <w:rPr>
          <w:sz w:val="28"/>
          <w:szCs w:val="28"/>
          <w:lang w:val="uk-UA"/>
        </w:rPr>
        <w:t>через</w:t>
      </w:r>
      <w:r w:rsidR="00FE098A" w:rsidRPr="004640BB">
        <w:rPr>
          <w:sz w:val="28"/>
          <w:szCs w:val="28"/>
          <w:lang w:val="uk-UA"/>
        </w:rPr>
        <w:t xml:space="preserve"> </w:t>
      </w:r>
      <w:r w:rsidRPr="004640BB">
        <w:rPr>
          <w:sz w:val="28"/>
          <w:szCs w:val="28"/>
          <w:lang w:val="uk-UA"/>
        </w:rPr>
        <w:t>активізацію</w:t>
      </w:r>
      <w:r w:rsidR="00FE098A" w:rsidRPr="004640BB">
        <w:rPr>
          <w:sz w:val="28"/>
          <w:szCs w:val="28"/>
          <w:lang w:val="uk-UA"/>
        </w:rPr>
        <w:t xml:space="preserve"> </w:t>
      </w:r>
      <w:r w:rsidRPr="004640BB">
        <w:rPr>
          <w:sz w:val="28"/>
          <w:szCs w:val="28"/>
          <w:lang w:val="uk-UA"/>
        </w:rPr>
        <w:t>системи постачання;</w:t>
      </w:r>
    </w:p>
    <w:p w:rsidR="00D81003" w:rsidRPr="004640BB" w:rsidRDefault="00D81003" w:rsidP="00FE098A">
      <w:pPr>
        <w:spacing w:line="360" w:lineRule="auto"/>
        <w:ind w:firstLine="709"/>
        <w:jc w:val="both"/>
        <w:rPr>
          <w:sz w:val="28"/>
          <w:szCs w:val="28"/>
          <w:lang w:val="uk-UA"/>
        </w:rPr>
      </w:pPr>
      <w:r w:rsidRPr="004640BB">
        <w:rPr>
          <w:sz w:val="28"/>
          <w:szCs w:val="28"/>
          <w:lang w:val="uk-UA"/>
        </w:rPr>
        <w:t>2. Знизити</w:t>
      </w:r>
      <w:r w:rsidR="00FE098A" w:rsidRPr="004640BB">
        <w:rPr>
          <w:sz w:val="28"/>
          <w:szCs w:val="28"/>
          <w:lang w:val="uk-UA"/>
        </w:rPr>
        <w:t xml:space="preserve"> </w:t>
      </w:r>
      <w:r w:rsidRPr="004640BB">
        <w:rPr>
          <w:sz w:val="28"/>
          <w:szCs w:val="28"/>
          <w:lang w:val="uk-UA"/>
        </w:rPr>
        <w:t>витрати</w:t>
      </w:r>
      <w:r w:rsidR="00FE098A" w:rsidRPr="004640BB">
        <w:rPr>
          <w:sz w:val="28"/>
          <w:szCs w:val="28"/>
          <w:lang w:val="uk-UA"/>
        </w:rPr>
        <w:t xml:space="preserve"> </w:t>
      </w:r>
      <w:r w:rsidRPr="004640BB">
        <w:rPr>
          <w:sz w:val="28"/>
          <w:szCs w:val="28"/>
          <w:lang w:val="uk-UA"/>
        </w:rPr>
        <w:t>електроенергії</w:t>
      </w:r>
      <w:r w:rsidR="00FE098A" w:rsidRPr="004640BB">
        <w:rPr>
          <w:sz w:val="28"/>
          <w:szCs w:val="28"/>
          <w:lang w:val="uk-UA"/>
        </w:rPr>
        <w:t xml:space="preserve"> </w:t>
      </w:r>
      <w:r w:rsidRPr="004640BB">
        <w:rPr>
          <w:sz w:val="28"/>
          <w:szCs w:val="28"/>
          <w:lang w:val="uk-UA"/>
        </w:rPr>
        <w:t>через</w:t>
      </w:r>
      <w:r w:rsidR="00FE098A" w:rsidRPr="004640BB">
        <w:rPr>
          <w:sz w:val="28"/>
          <w:szCs w:val="28"/>
          <w:lang w:val="uk-UA"/>
        </w:rPr>
        <w:t xml:space="preserve"> </w:t>
      </w:r>
      <w:r w:rsidRPr="004640BB">
        <w:rPr>
          <w:sz w:val="28"/>
          <w:szCs w:val="28"/>
          <w:lang w:val="uk-UA"/>
        </w:rPr>
        <w:t>проведення</w:t>
      </w:r>
      <w:r w:rsidR="00FE098A" w:rsidRPr="004640BB">
        <w:rPr>
          <w:sz w:val="28"/>
          <w:szCs w:val="28"/>
          <w:lang w:val="uk-UA"/>
        </w:rPr>
        <w:t xml:space="preserve"> </w:t>
      </w:r>
      <w:r w:rsidRPr="004640BB">
        <w:rPr>
          <w:sz w:val="28"/>
          <w:szCs w:val="28"/>
          <w:lang w:val="uk-UA"/>
        </w:rPr>
        <w:t>ревізії</w:t>
      </w:r>
      <w:r w:rsidR="00FE098A" w:rsidRPr="004640BB">
        <w:rPr>
          <w:sz w:val="28"/>
          <w:szCs w:val="28"/>
          <w:lang w:val="uk-UA"/>
        </w:rPr>
        <w:t xml:space="preserve"> </w:t>
      </w:r>
      <w:r w:rsidRPr="004640BB">
        <w:rPr>
          <w:sz w:val="28"/>
          <w:szCs w:val="28"/>
          <w:lang w:val="uk-UA"/>
        </w:rPr>
        <w:t>обладнання, блокування деяких машин та</w:t>
      </w:r>
      <w:r w:rsidR="00FE098A" w:rsidRPr="004640BB">
        <w:rPr>
          <w:sz w:val="28"/>
          <w:szCs w:val="28"/>
          <w:lang w:val="uk-UA"/>
        </w:rPr>
        <w:t xml:space="preserve"> </w:t>
      </w:r>
      <w:r w:rsidRPr="004640BB">
        <w:rPr>
          <w:sz w:val="28"/>
          <w:szCs w:val="28"/>
          <w:lang w:val="uk-UA"/>
        </w:rPr>
        <w:t>впровадження</w:t>
      </w:r>
      <w:r w:rsidR="00FE098A" w:rsidRPr="004640BB">
        <w:rPr>
          <w:sz w:val="28"/>
          <w:szCs w:val="28"/>
          <w:lang w:val="uk-UA"/>
        </w:rPr>
        <w:t xml:space="preserve"> </w:t>
      </w:r>
      <w:r w:rsidRPr="004640BB">
        <w:rPr>
          <w:sz w:val="28"/>
          <w:szCs w:val="28"/>
          <w:lang w:val="uk-UA"/>
        </w:rPr>
        <w:t>блочного,</w:t>
      </w:r>
      <w:r w:rsidR="00FE098A" w:rsidRPr="004640BB">
        <w:rPr>
          <w:sz w:val="28"/>
          <w:szCs w:val="28"/>
          <w:lang w:val="uk-UA"/>
        </w:rPr>
        <w:t xml:space="preserve"> </w:t>
      </w:r>
      <w:r w:rsidRPr="004640BB">
        <w:rPr>
          <w:sz w:val="28"/>
          <w:szCs w:val="28"/>
          <w:lang w:val="uk-UA"/>
        </w:rPr>
        <w:t>місцевого</w:t>
      </w:r>
      <w:r w:rsidR="00FE098A" w:rsidRPr="004640BB">
        <w:rPr>
          <w:sz w:val="28"/>
          <w:szCs w:val="28"/>
          <w:lang w:val="uk-UA"/>
        </w:rPr>
        <w:t xml:space="preserve"> </w:t>
      </w:r>
      <w:r w:rsidRPr="004640BB">
        <w:rPr>
          <w:sz w:val="28"/>
          <w:szCs w:val="28"/>
          <w:lang w:val="uk-UA"/>
        </w:rPr>
        <w:t>включення світла та інших заходів;</w:t>
      </w:r>
    </w:p>
    <w:p w:rsidR="00D81003" w:rsidRPr="004640BB" w:rsidRDefault="00D81003" w:rsidP="00FE098A">
      <w:pPr>
        <w:spacing w:line="360" w:lineRule="auto"/>
        <w:ind w:firstLine="709"/>
        <w:jc w:val="both"/>
        <w:rPr>
          <w:sz w:val="28"/>
          <w:szCs w:val="28"/>
          <w:lang w:val="uk-UA"/>
        </w:rPr>
      </w:pPr>
      <w:r w:rsidRPr="004640BB">
        <w:rPr>
          <w:sz w:val="28"/>
          <w:szCs w:val="28"/>
          <w:lang w:val="uk-UA"/>
        </w:rPr>
        <w:t>3. Зменшення витрат на обробку продукції через</w:t>
      </w:r>
      <w:r w:rsidR="00FE098A" w:rsidRPr="004640BB">
        <w:rPr>
          <w:sz w:val="28"/>
          <w:szCs w:val="28"/>
          <w:lang w:val="uk-UA"/>
        </w:rPr>
        <w:t xml:space="preserve"> </w:t>
      </w:r>
      <w:r w:rsidRPr="004640BB">
        <w:rPr>
          <w:sz w:val="28"/>
          <w:szCs w:val="28"/>
          <w:lang w:val="uk-UA"/>
        </w:rPr>
        <w:t>модернізацію</w:t>
      </w:r>
      <w:r w:rsidR="00FE098A" w:rsidRPr="004640BB">
        <w:rPr>
          <w:sz w:val="28"/>
          <w:szCs w:val="28"/>
          <w:lang w:val="uk-UA"/>
        </w:rPr>
        <w:t xml:space="preserve"> </w:t>
      </w:r>
      <w:r w:rsidRPr="004640BB">
        <w:rPr>
          <w:sz w:val="28"/>
          <w:szCs w:val="28"/>
          <w:lang w:val="uk-UA"/>
        </w:rPr>
        <w:t>обладнання</w:t>
      </w:r>
      <w:r w:rsidR="00FE098A" w:rsidRPr="004640BB">
        <w:rPr>
          <w:sz w:val="28"/>
          <w:szCs w:val="28"/>
          <w:lang w:val="uk-UA"/>
        </w:rPr>
        <w:t xml:space="preserve"> </w:t>
      </w:r>
      <w:r w:rsidRPr="004640BB">
        <w:rPr>
          <w:sz w:val="28"/>
          <w:szCs w:val="28"/>
          <w:lang w:val="uk-UA"/>
        </w:rPr>
        <w:t>та нові технології.</w:t>
      </w:r>
    </w:p>
    <w:p w:rsidR="00D81003" w:rsidRPr="004640BB" w:rsidRDefault="00D81003" w:rsidP="00FE098A">
      <w:pPr>
        <w:spacing w:line="360" w:lineRule="auto"/>
        <w:ind w:firstLine="709"/>
        <w:jc w:val="both"/>
        <w:rPr>
          <w:sz w:val="28"/>
          <w:szCs w:val="28"/>
          <w:lang w:val="uk-UA"/>
        </w:rPr>
      </w:pPr>
      <w:r w:rsidRPr="004640BB">
        <w:rPr>
          <w:sz w:val="28"/>
          <w:szCs w:val="28"/>
          <w:lang w:val="uk-UA"/>
        </w:rPr>
        <w:t>Треба розробити гнучку</w:t>
      </w:r>
      <w:r w:rsidR="00FE098A" w:rsidRPr="004640BB">
        <w:rPr>
          <w:sz w:val="28"/>
          <w:szCs w:val="28"/>
          <w:lang w:val="uk-UA"/>
        </w:rPr>
        <w:t xml:space="preserve"> </w:t>
      </w:r>
      <w:r w:rsidRPr="004640BB">
        <w:rPr>
          <w:sz w:val="28"/>
          <w:szCs w:val="28"/>
          <w:lang w:val="uk-UA"/>
        </w:rPr>
        <w:t>систему</w:t>
      </w:r>
      <w:r w:rsidR="00FE098A" w:rsidRPr="004640BB">
        <w:rPr>
          <w:sz w:val="28"/>
          <w:szCs w:val="28"/>
          <w:lang w:val="uk-UA"/>
        </w:rPr>
        <w:t xml:space="preserve"> </w:t>
      </w:r>
      <w:r w:rsidRPr="004640BB">
        <w:rPr>
          <w:sz w:val="28"/>
          <w:szCs w:val="28"/>
          <w:lang w:val="uk-UA"/>
        </w:rPr>
        <w:t>знижок</w:t>
      </w:r>
      <w:r w:rsidR="00FE098A" w:rsidRPr="004640BB">
        <w:rPr>
          <w:sz w:val="28"/>
          <w:szCs w:val="28"/>
          <w:lang w:val="uk-UA"/>
        </w:rPr>
        <w:t xml:space="preserve"> </w:t>
      </w:r>
      <w:r w:rsidRPr="004640BB">
        <w:rPr>
          <w:sz w:val="28"/>
          <w:szCs w:val="28"/>
          <w:lang w:val="uk-UA"/>
        </w:rPr>
        <w:t>та</w:t>
      </w:r>
      <w:r w:rsidR="00FE098A" w:rsidRPr="004640BB">
        <w:rPr>
          <w:sz w:val="28"/>
          <w:szCs w:val="28"/>
          <w:lang w:val="uk-UA"/>
        </w:rPr>
        <w:t xml:space="preserve"> </w:t>
      </w:r>
      <w:r w:rsidRPr="004640BB">
        <w:rPr>
          <w:sz w:val="28"/>
          <w:szCs w:val="28"/>
          <w:lang w:val="uk-UA"/>
        </w:rPr>
        <w:t>кредитування</w:t>
      </w:r>
      <w:r w:rsidR="00FE098A" w:rsidRPr="004640BB">
        <w:rPr>
          <w:sz w:val="28"/>
          <w:szCs w:val="28"/>
          <w:lang w:val="uk-UA"/>
        </w:rPr>
        <w:t xml:space="preserve"> </w:t>
      </w:r>
      <w:r w:rsidRPr="004640BB">
        <w:rPr>
          <w:sz w:val="28"/>
          <w:szCs w:val="28"/>
          <w:lang w:val="uk-UA"/>
        </w:rPr>
        <w:t>для</w:t>
      </w:r>
      <w:r w:rsidR="00FE098A" w:rsidRPr="004640BB">
        <w:rPr>
          <w:sz w:val="28"/>
          <w:szCs w:val="28"/>
          <w:lang w:val="uk-UA"/>
        </w:rPr>
        <w:t xml:space="preserve"> </w:t>
      </w:r>
      <w:r w:rsidRPr="004640BB">
        <w:rPr>
          <w:sz w:val="28"/>
          <w:szCs w:val="28"/>
          <w:lang w:val="uk-UA"/>
        </w:rPr>
        <w:t>оптових</w:t>
      </w:r>
    </w:p>
    <w:p w:rsidR="00D81003" w:rsidRPr="004640BB" w:rsidRDefault="00D81003" w:rsidP="00FE098A">
      <w:pPr>
        <w:spacing w:line="360" w:lineRule="auto"/>
        <w:ind w:firstLine="709"/>
        <w:jc w:val="both"/>
        <w:rPr>
          <w:sz w:val="28"/>
          <w:szCs w:val="28"/>
          <w:lang w:val="uk-UA"/>
        </w:rPr>
      </w:pPr>
      <w:r w:rsidRPr="004640BB">
        <w:rPr>
          <w:sz w:val="28"/>
          <w:szCs w:val="28"/>
          <w:lang w:val="uk-UA"/>
        </w:rPr>
        <w:t>покупців, вивчити ефективність організації та проведення сезонних</w:t>
      </w:r>
      <w:r w:rsidR="00FE098A" w:rsidRPr="004640BB">
        <w:rPr>
          <w:sz w:val="28"/>
          <w:szCs w:val="28"/>
          <w:lang w:val="uk-UA"/>
        </w:rPr>
        <w:t xml:space="preserve"> </w:t>
      </w:r>
      <w:r w:rsidRPr="004640BB">
        <w:rPr>
          <w:sz w:val="28"/>
          <w:szCs w:val="28"/>
          <w:lang w:val="uk-UA"/>
        </w:rPr>
        <w:t>розпродаж зі знижками в ціні.</w:t>
      </w:r>
    </w:p>
    <w:p w:rsidR="00D81003" w:rsidRPr="004640BB" w:rsidRDefault="00D81003" w:rsidP="00FE098A">
      <w:pPr>
        <w:spacing w:line="360" w:lineRule="auto"/>
        <w:ind w:firstLine="709"/>
        <w:jc w:val="both"/>
        <w:rPr>
          <w:sz w:val="28"/>
          <w:szCs w:val="28"/>
          <w:lang w:val="uk-UA"/>
        </w:rPr>
      </w:pPr>
      <w:r w:rsidRPr="004640BB">
        <w:rPr>
          <w:sz w:val="28"/>
          <w:szCs w:val="28"/>
          <w:lang w:val="uk-UA"/>
        </w:rPr>
        <w:t>Ці всі заходи будуть закладом підвищення виручки , а також прибутку</w:t>
      </w:r>
      <w:r w:rsidR="00FE098A" w:rsidRPr="004640BB">
        <w:rPr>
          <w:sz w:val="28"/>
          <w:szCs w:val="28"/>
          <w:lang w:val="uk-UA"/>
        </w:rPr>
        <w:t xml:space="preserve"> </w:t>
      </w:r>
      <w:r w:rsidRPr="004640BB">
        <w:rPr>
          <w:sz w:val="28"/>
          <w:szCs w:val="28"/>
          <w:lang w:val="uk-UA"/>
        </w:rPr>
        <w:t>на</w:t>
      </w:r>
    </w:p>
    <w:p w:rsidR="00D81003" w:rsidRPr="004640BB" w:rsidRDefault="00D81003" w:rsidP="00FE098A">
      <w:pPr>
        <w:spacing w:line="360" w:lineRule="auto"/>
        <w:ind w:firstLine="709"/>
        <w:jc w:val="both"/>
        <w:rPr>
          <w:sz w:val="28"/>
          <w:szCs w:val="28"/>
          <w:lang w:val="uk-UA"/>
        </w:rPr>
      </w:pPr>
      <w:r w:rsidRPr="004640BB">
        <w:rPr>
          <w:sz w:val="28"/>
          <w:szCs w:val="28"/>
          <w:lang w:val="uk-UA"/>
        </w:rPr>
        <w:t>необхідну величину, що дозволить підвищити рентабельність капіталу.</w:t>
      </w:r>
    </w:p>
    <w:p w:rsidR="00D81003" w:rsidRPr="004640BB" w:rsidRDefault="00D81003" w:rsidP="00FE098A">
      <w:pPr>
        <w:spacing w:line="360" w:lineRule="auto"/>
        <w:ind w:firstLine="709"/>
        <w:jc w:val="both"/>
        <w:rPr>
          <w:sz w:val="28"/>
          <w:szCs w:val="28"/>
          <w:lang w:val="uk-UA"/>
        </w:rPr>
      </w:pPr>
      <w:r w:rsidRPr="004640BB">
        <w:rPr>
          <w:sz w:val="28"/>
          <w:szCs w:val="28"/>
          <w:lang w:val="uk-UA"/>
        </w:rPr>
        <w:t>Але якщо сума власного капіталу із внутрішніх</w:t>
      </w:r>
      <w:r w:rsidR="00FE098A" w:rsidRPr="004640BB">
        <w:rPr>
          <w:sz w:val="28"/>
          <w:szCs w:val="28"/>
          <w:lang w:val="uk-UA"/>
        </w:rPr>
        <w:t xml:space="preserve"> </w:t>
      </w:r>
      <w:r w:rsidRPr="004640BB">
        <w:rPr>
          <w:sz w:val="28"/>
          <w:szCs w:val="28"/>
          <w:lang w:val="uk-UA"/>
        </w:rPr>
        <w:t>джерел</w:t>
      </w:r>
      <w:r w:rsidR="00FE098A" w:rsidRPr="004640BB">
        <w:rPr>
          <w:sz w:val="28"/>
          <w:szCs w:val="28"/>
          <w:lang w:val="uk-UA"/>
        </w:rPr>
        <w:t xml:space="preserve"> </w:t>
      </w:r>
      <w:r w:rsidRPr="004640BB">
        <w:rPr>
          <w:sz w:val="28"/>
          <w:szCs w:val="28"/>
          <w:lang w:val="uk-UA"/>
        </w:rPr>
        <w:t>є</w:t>
      </w:r>
      <w:r w:rsidR="00FE098A" w:rsidRPr="004640BB">
        <w:rPr>
          <w:sz w:val="28"/>
          <w:szCs w:val="28"/>
          <w:lang w:val="uk-UA"/>
        </w:rPr>
        <w:t xml:space="preserve"> </w:t>
      </w:r>
      <w:r w:rsidRPr="004640BB">
        <w:rPr>
          <w:sz w:val="28"/>
          <w:szCs w:val="28"/>
          <w:lang w:val="uk-UA"/>
        </w:rPr>
        <w:t>недостатньою,</w:t>
      </w:r>
    </w:p>
    <w:p w:rsidR="00FE098A" w:rsidRPr="004640BB" w:rsidRDefault="00D81003" w:rsidP="00FE098A">
      <w:pPr>
        <w:spacing w:line="360" w:lineRule="auto"/>
        <w:ind w:firstLine="709"/>
        <w:jc w:val="both"/>
        <w:rPr>
          <w:sz w:val="28"/>
          <w:szCs w:val="28"/>
          <w:lang w:val="uk-UA"/>
        </w:rPr>
      </w:pPr>
      <w:r w:rsidRPr="004640BB">
        <w:rPr>
          <w:sz w:val="28"/>
          <w:szCs w:val="28"/>
          <w:lang w:val="uk-UA"/>
        </w:rPr>
        <w:t>треба звертатись до зовнішніх</w:t>
      </w:r>
      <w:r w:rsidR="00FE098A" w:rsidRPr="004640BB">
        <w:rPr>
          <w:sz w:val="28"/>
          <w:szCs w:val="28"/>
          <w:lang w:val="uk-UA"/>
        </w:rPr>
        <w:t xml:space="preserve"> </w:t>
      </w:r>
      <w:r w:rsidRPr="004640BB">
        <w:rPr>
          <w:sz w:val="28"/>
          <w:szCs w:val="28"/>
          <w:lang w:val="uk-UA"/>
        </w:rPr>
        <w:t>джерел</w:t>
      </w:r>
      <w:r w:rsidR="00FE098A" w:rsidRPr="004640BB">
        <w:rPr>
          <w:sz w:val="28"/>
          <w:szCs w:val="28"/>
          <w:lang w:val="uk-UA"/>
        </w:rPr>
        <w:t xml:space="preserve"> </w:t>
      </w:r>
      <w:r w:rsidRPr="004640BB">
        <w:rPr>
          <w:sz w:val="28"/>
          <w:szCs w:val="28"/>
          <w:lang w:val="uk-UA"/>
        </w:rPr>
        <w:t>залучення.</w:t>
      </w:r>
      <w:r w:rsidR="00FE098A" w:rsidRPr="004640BB">
        <w:rPr>
          <w:sz w:val="28"/>
          <w:szCs w:val="28"/>
          <w:lang w:val="uk-UA"/>
        </w:rPr>
        <w:t xml:space="preserve"> </w:t>
      </w:r>
      <w:r w:rsidRPr="004640BB">
        <w:rPr>
          <w:sz w:val="28"/>
          <w:szCs w:val="28"/>
          <w:lang w:val="uk-UA"/>
        </w:rPr>
        <w:t>Це</w:t>
      </w:r>
      <w:r w:rsidR="00FE098A" w:rsidRPr="004640BB">
        <w:rPr>
          <w:sz w:val="28"/>
          <w:szCs w:val="28"/>
          <w:lang w:val="uk-UA"/>
        </w:rPr>
        <w:t xml:space="preserve"> </w:t>
      </w:r>
      <w:r w:rsidRPr="004640BB">
        <w:rPr>
          <w:sz w:val="28"/>
          <w:szCs w:val="28"/>
          <w:lang w:val="uk-UA"/>
        </w:rPr>
        <w:t>вимагає</w:t>
      </w:r>
      <w:r w:rsidR="00FE098A" w:rsidRPr="004640BB">
        <w:rPr>
          <w:sz w:val="28"/>
          <w:szCs w:val="28"/>
          <w:lang w:val="uk-UA"/>
        </w:rPr>
        <w:t xml:space="preserve"> </w:t>
      </w:r>
      <w:r w:rsidRPr="004640BB">
        <w:rPr>
          <w:sz w:val="28"/>
          <w:szCs w:val="28"/>
          <w:lang w:val="uk-UA"/>
        </w:rPr>
        <w:t>необхідність розробки емісійної політики підприємства. Основною</w:t>
      </w:r>
      <w:r w:rsidR="00FE098A" w:rsidRPr="004640BB">
        <w:rPr>
          <w:sz w:val="28"/>
          <w:szCs w:val="28"/>
          <w:lang w:val="uk-UA"/>
        </w:rPr>
        <w:t xml:space="preserve"> </w:t>
      </w:r>
      <w:r w:rsidRPr="004640BB">
        <w:rPr>
          <w:sz w:val="28"/>
          <w:szCs w:val="28"/>
          <w:lang w:val="uk-UA"/>
        </w:rPr>
        <w:t>метою</w:t>
      </w:r>
      <w:r w:rsidR="00FE098A" w:rsidRPr="004640BB">
        <w:rPr>
          <w:sz w:val="28"/>
          <w:szCs w:val="28"/>
          <w:lang w:val="uk-UA"/>
        </w:rPr>
        <w:t xml:space="preserve"> </w:t>
      </w:r>
      <w:r w:rsidRPr="004640BB">
        <w:rPr>
          <w:sz w:val="28"/>
          <w:szCs w:val="28"/>
          <w:lang w:val="uk-UA"/>
        </w:rPr>
        <w:t>цієї</w:t>
      </w:r>
      <w:r w:rsidR="00FE098A" w:rsidRPr="004640BB">
        <w:rPr>
          <w:sz w:val="28"/>
          <w:szCs w:val="28"/>
          <w:lang w:val="uk-UA"/>
        </w:rPr>
        <w:t xml:space="preserve"> </w:t>
      </w:r>
      <w:r w:rsidRPr="004640BB">
        <w:rPr>
          <w:sz w:val="28"/>
          <w:szCs w:val="28"/>
          <w:lang w:val="uk-UA"/>
        </w:rPr>
        <w:t>політики</w:t>
      </w:r>
      <w:r w:rsidR="00FE098A" w:rsidRPr="004640BB">
        <w:rPr>
          <w:sz w:val="28"/>
          <w:szCs w:val="28"/>
          <w:lang w:val="uk-UA"/>
        </w:rPr>
        <w:t xml:space="preserve"> </w:t>
      </w:r>
      <w:r w:rsidRPr="004640BB">
        <w:rPr>
          <w:sz w:val="28"/>
          <w:szCs w:val="28"/>
          <w:lang w:val="uk-UA"/>
        </w:rPr>
        <w:t>є залучення на фондовому ринку необхідного обсягу власних фінансових коштів</w:t>
      </w:r>
      <w:r w:rsidR="00FE098A" w:rsidRPr="004640BB">
        <w:rPr>
          <w:sz w:val="28"/>
          <w:szCs w:val="28"/>
          <w:lang w:val="uk-UA"/>
        </w:rPr>
        <w:t xml:space="preserve"> </w:t>
      </w:r>
      <w:r w:rsidRPr="004640BB">
        <w:rPr>
          <w:sz w:val="28"/>
          <w:szCs w:val="28"/>
          <w:lang w:val="uk-UA"/>
        </w:rPr>
        <w:t>в мінімально можливі строки.</w:t>
      </w:r>
    </w:p>
    <w:p w:rsidR="00D81003" w:rsidRPr="004640BB" w:rsidRDefault="00D81003" w:rsidP="00FE098A">
      <w:pPr>
        <w:spacing w:line="360" w:lineRule="auto"/>
        <w:ind w:firstLine="709"/>
        <w:jc w:val="both"/>
        <w:rPr>
          <w:sz w:val="28"/>
          <w:szCs w:val="28"/>
          <w:lang w:val="uk-UA"/>
        </w:rPr>
      </w:pPr>
      <w:r w:rsidRPr="004640BB">
        <w:rPr>
          <w:sz w:val="28"/>
          <w:szCs w:val="28"/>
          <w:lang w:val="uk-UA"/>
        </w:rPr>
        <w:t>Процес управління вартістю залученого капіталу за рахунок зовнішніх джерел характеризуються високим рівнем складності і потребує відповідної кваліфікації виконавців.</w:t>
      </w:r>
    </w:p>
    <w:p w:rsidR="00D81003" w:rsidRPr="004640BB" w:rsidRDefault="00D81003" w:rsidP="00FE098A">
      <w:pPr>
        <w:spacing w:line="360" w:lineRule="auto"/>
        <w:ind w:firstLine="709"/>
        <w:jc w:val="both"/>
        <w:rPr>
          <w:sz w:val="28"/>
          <w:szCs w:val="28"/>
          <w:lang w:val="uk-UA"/>
        </w:rPr>
      </w:pPr>
      <w:r w:rsidRPr="004640BB">
        <w:rPr>
          <w:sz w:val="28"/>
          <w:szCs w:val="28"/>
          <w:lang w:val="uk-UA"/>
        </w:rPr>
        <w:t xml:space="preserve">Поряд з власним капіталом підприємство певну частину своїх фінансових ресурсів формує за рахунок позикового капіталу. За питомою вагою у складі залучених джерел фінансування значне місце займає кредиторська заборгованість ( </w:t>
      </w:r>
      <w:r w:rsidR="00407BC3" w:rsidRPr="004640BB">
        <w:rPr>
          <w:sz w:val="28"/>
          <w:szCs w:val="28"/>
          <w:lang w:val="uk-UA"/>
        </w:rPr>
        <w:t>у звітному році вона збільшилася на 180 тис. грн.</w:t>
      </w:r>
      <w:r w:rsidR="00FE098A" w:rsidRPr="004640BB">
        <w:rPr>
          <w:sz w:val="28"/>
          <w:szCs w:val="28"/>
          <w:lang w:val="uk-UA"/>
        </w:rPr>
        <w:t xml:space="preserve"> </w:t>
      </w:r>
      <w:r w:rsidRPr="004640BB">
        <w:rPr>
          <w:sz w:val="28"/>
          <w:szCs w:val="28"/>
          <w:lang w:val="uk-UA"/>
        </w:rPr>
        <w:t xml:space="preserve">і становить 1173,3 </w:t>
      </w:r>
      <w:r w:rsidR="00407BC3" w:rsidRPr="004640BB">
        <w:rPr>
          <w:sz w:val="28"/>
          <w:szCs w:val="28"/>
          <w:lang w:val="uk-UA"/>
        </w:rPr>
        <w:t xml:space="preserve">тис. грн.). </w:t>
      </w:r>
    </w:p>
    <w:p w:rsidR="00407BC3" w:rsidRPr="004640BB" w:rsidRDefault="00407BC3" w:rsidP="00FE098A">
      <w:pPr>
        <w:spacing w:line="360" w:lineRule="auto"/>
        <w:ind w:firstLine="709"/>
        <w:jc w:val="both"/>
        <w:rPr>
          <w:sz w:val="28"/>
          <w:szCs w:val="28"/>
          <w:lang w:val="uk-UA"/>
        </w:rPr>
      </w:pPr>
      <w:r w:rsidRPr="004640BB">
        <w:rPr>
          <w:sz w:val="28"/>
          <w:szCs w:val="28"/>
          <w:lang w:val="uk-UA"/>
        </w:rPr>
        <w:t>Вартість</w:t>
      </w:r>
      <w:r w:rsidR="00FE098A" w:rsidRPr="004640BB">
        <w:rPr>
          <w:sz w:val="28"/>
          <w:szCs w:val="28"/>
          <w:lang w:val="uk-UA"/>
        </w:rPr>
        <w:t xml:space="preserve"> </w:t>
      </w:r>
      <w:r w:rsidRPr="004640BB">
        <w:rPr>
          <w:sz w:val="28"/>
          <w:szCs w:val="28"/>
          <w:lang w:val="uk-UA"/>
        </w:rPr>
        <w:t>внутрішньої</w:t>
      </w:r>
      <w:r w:rsidR="00FE098A" w:rsidRPr="004640BB">
        <w:rPr>
          <w:sz w:val="28"/>
          <w:szCs w:val="28"/>
          <w:lang w:val="uk-UA"/>
        </w:rPr>
        <w:t xml:space="preserve"> </w:t>
      </w:r>
      <w:r w:rsidRPr="004640BB">
        <w:rPr>
          <w:sz w:val="28"/>
          <w:szCs w:val="28"/>
          <w:lang w:val="uk-UA"/>
        </w:rPr>
        <w:t>кредиторської</w:t>
      </w:r>
      <w:r w:rsidR="00FE098A" w:rsidRPr="004640BB">
        <w:rPr>
          <w:sz w:val="28"/>
          <w:szCs w:val="28"/>
          <w:lang w:val="uk-UA"/>
        </w:rPr>
        <w:t xml:space="preserve"> </w:t>
      </w:r>
      <w:r w:rsidRPr="004640BB">
        <w:rPr>
          <w:sz w:val="28"/>
          <w:szCs w:val="28"/>
          <w:lang w:val="uk-UA"/>
        </w:rPr>
        <w:t>заборгованості</w:t>
      </w:r>
      <w:r w:rsidR="00FE098A" w:rsidRPr="004640BB">
        <w:rPr>
          <w:sz w:val="28"/>
          <w:szCs w:val="28"/>
          <w:lang w:val="uk-UA"/>
        </w:rPr>
        <w:t xml:space="preserve"> </w:t>
      </w:r>
      <w:r w:rsidRPr="004640BB">
        <w:rPr>
          <w:sz w:val="28"/>
          <w:szCs w:val="28"/>
          <w:lang w:val="uk-UA"/>
        </w:rPr>
        <w:t>при</w:t>
      </w:r>
      <w:r w:rsidR="00FE098A" w:rsidRPr="004640BB">
        <w:rPr>
          <w:sz w:val="28"/>
          <w:szCs w:val="28"/>
          <w:lang w:val="uk-UA"/>
        </w:rPr>
        <w:t xml:space="preserve"> </w:t>
      </w:r>
      <w:r w:rsidRPr="004640BB">
        <w:rPr>
          <w:sz w:val="28"/>
          <w:szCs w:val="28"/>
          <w:lang w:val="uk-UA"/>
        </w:rPr>
        <w:t>визначенні вартості капіталу враховується по нульовій</w:t>
      </w:r>
      <w:r w:rsidR="00FE098A" w:rsidRPr="004640BB">
        <w:rPr>
          <w:sz w:val="28"/>
          <w:szCs w:val="28"/>
          <w:lang w:val="uk-UA"/>
        </w:rPr>
        <w:t xml:space="preserve"> </w:t>
      </w:r>
      <w:r w:rsidRPr="004640BB">
        <w:rPr>
          <w:sz w:val="28"/>
          <w:szCs w:val="28"/>
          <w:lang w:val="uk-UA"/>
        </w:rPr>
        <w:t>ставці,</w:t>
      </w:r>
      <w:r w:rsidR="00FE098A" w:rsidRPr="004640BB">
        <w:rPr>
          <w:sz w:val="28"/>
          <w:szCs w:val="28"/>
          <w:lang w:val="uk-UA"/>
        </w:rPr>
        <w:t xml:space="preserve"> </w:t>
      </w:r>
      <w:r w:rsidRPr="004640BB">
        <w:rPr>
          <w:sz w:val="28"/>
          <w:szCs w:val="28"/>
          <w:lang w:val="uk-UA"/>
        </w:rPr>
        <w:t>тому</w:t>
      </w:r>
      <w:r w:rsidR="00FE098A" w:rsidRPr="004640BB">
        <w:rPr>
          <w:sz w:val="28"/>
          <w:szCs w:val="28"/>
          <w:lang w:val="uk-UA"/>
        </w:rPr>
        <w:t xml:space="preserve"> </w:t>
      </w:r>
      <w:r w:rsidRPr="004640BB">
        <w:rPr>
          <w:sz w:val="28"/>
          <w:szCs w:val="28"/>
          <w:lang w:val="uk-UA"/>
        </w:rPr>
        <w:t>що</w:t>
      </w:r>
      <w:r w:rsidR="00FE098A" w:rsidRPr="004640BB">
        <w:rPr>
          <w:sz w:val="28"/>
          <w:szCs w:val="28"/>
          <w:lang w:val="uk-UA"/>
        </w:rPr>
        <w:t xml:space="preserve"> </w:t>
      </w:r>
      <w:r w:rsidRPr="004640BB">
        <w:rPr>
          <w:sz w:val="28"/>
          <w:szCs w:val="28"/>
          <w:lang w:val="uk-UA"/>
        </w:rPr>
        <w:t>це</w:t>
      </w:r>
      <w:r w:rsidR="00FE098A" w:rsidRPr="004640BB">
        <w:rPr>
          <w:sz w:val="28"/>
          <w:szCs w:val="28"/>
          <w:lang w:val="uk-UA"/>
        </w:rPr>
        <w:t xml:space="preserve"> </w:t>
      </w:r>
      <w:r w:rsidRPr="004640BB">
        <w:rPr>
          <w:sz w:val="28"/>
          <w:szCs w:val="28"/>
          <w:lang w:val="uk-UA"/>
        </w:rPr>
        <w:t>безплатне фінансування підприємства за</w:t>
      </w:r>
      <w:r w:rsidR="00FE098A" w:rsidRPr="004640BB">
        <w:rPr>
          <w:sz w:val="28"/>
          <w:szCs w:val="28"/>
          <w:lang w:val="uk-UA"/>
        </w:rPr>
        <w:t xml:space="preserve"> </w:t>
      </w:r>
      <w:r w:rsidRPr="004640BB">
        <w:rPr>
          <w:sz w:val="28"/>
          <w:szCs w:val="28"/>
          <w:lang w:val="uk-UA"/>
        </w:rPr>
        <w:t>рахунок</w:t>
      </w:r>
      <w:r w:rsidR="00FE098A" w:rsidRPr="004640BB">
        <w:rPr>
          <w:sz w:val="28"/>
          <w:szCs w:val="28"/>
          <w:lang w:val="uk-UA"/>
        </w:rPr>
        <w:t xml:space="preserve"> </w:t>
      </w:r>
      <w:r w:rsidRPr="004640BB">
        <w:rPr>
          <w:sz w:val="28"/>
          <w:szCs w:val="28"/>
          <w:lang w:val="uk-UA"/>
        </w:rPr>
        <w:t>цього</w:t>
      </w:r>
      <w:r w:rsidR="00FE098A" w:rsidRPr="004640BB">
        <w:rPr>
          <w:sz w:val="28"/>
          <w:szCs w:val="28"/>
          <w:lang w:val="uk-UA"/>
        </w:rPr>
        <w:t xml:space="preserve"> </w:t>
      </w:r>
      <w:r w:rsidRPr="004640BB">
        <w:rPr>
          <w:sz w:val="28"/>
          <w:szCs w:val="28"/>
          <w:lang w:val="uk-UA"/>
        </w:rPr>
        <w:t>позикового</w:t>
      </w:r>
      <w:r w:rsidR="00FE098A" w:rsidRPr="004640BB">
        <w:rPr>
          <w:sz w:val="28"/>
          <w:szCs w:val="28"/>
          <w:lang w:val="uk-UA"/>
        </w:rPr>
        <w:t xml:space="preserve"> </w:t>
      </w:r>
      <w:r w:rsidRPr="004640BB">
        <w:rPr>
          <w:sz w:val="28"/>
          <w:szCs w:val="28"/>
          <w:lang w:val="uk-UA"/>
        </w:rPr>
        <w:t>капіталу.</w:t>
      </w:r>
      <w:r w:rsidR="00FE098A" w:rsidRPr="004640BB">
        <w:rPr>
          <w:sz w:val="28"/>
          <w:szCs w:val="28"/>
          <w:lang w:val="uk-UA"/>
        </w:rPr>
        <w:t xml:space="preserve"> </w:t>
      </w:r>
      <w:r w:rsidRPr="004640BB">
        <w:rPr>
          <w:sz w:val="28"/>
          <w:szCs w:val="28"/>
          <w:lang w:val="uk-UA"/>
        </w:rPr>
        <w:t>Але</w:t>
      </w:r>
      <w:r w:rsidR="00FE098A" w:rsidRPr="004640BB">
        <w:rPr>
          <w:sz w:val="28"/>
          <w:szCs w:val="28"/>
          <w:lang w:val="uk-UA"/>
        </w:rPr>
        <w:t xml:space="preserve"> </w:t>
      </w:r>
      <w:r w:rsidRPr="004640BB">
        <w:rPr>
          <w:sz w:val="28"/>
          <w:szCs w:val="28"/>
          <w:lang w:val="uk-UA"/>
        </w:rPr>
        <w:t>не можна збільшувати суму капіталу за рахунок</w:t>
      </w:r>
      <w:r w:rsidR="00FE098A" w:rsidRPr="004640BB">
        <w:rPr>
          <w:sz w:val="28"/>
          <w:szCs w:val="28"/>
          <w:lang w:val="uk-UA"/>
        </w:rPr>
        <w:t xml:space="preserve"> </w:t>
      </w:r>
      <w:r w:rsidRPr="004640BB">
        <w:rPr>
          <w:sz w:val="28"/>
          <w:szCs w:val="28"/>
          <w:lang w:val="uk-UA"/>
        </w:rPr>
        <w:t>цього</w:t>
      </w:r>
      <w:r w:rsidR="00FE098A" w:rsidRPr="004640BB">
        <w:rPr>
          <w:sz w:val="28"/>
          <w:szCs w:val="28"/>
          <w:lang w:val="uk-UA"/>
        </w:rPr>
        <w:t xml:space="preserve"> </w:t>
      </w:r>
      <w:r w:rsidRPr="004640BB">
        <w:rPr>
          <w:sz w:val="28"/>
          <w:szCs w:val="28"/>
          <w:lang w:val="uk-UA"/>
        </w:rPr>
        <w:t>джерела,</w:t>
      </w:r>
      <w:r w:rsidR="00FE098A" w:rsidRPr="004640BB">
        <w:rPr>
          <w:sz w:val="28"/>
          <w:szCs w:val="28"/>
          <w:lang w:val="uk-UA"/>
        </w:rPr>
        <w:t xml:space="preserve"> </w:t>
      </w:r>
      <w:r w:rsidRPr="004640BB">
        <w:rPr>
          <w:sz w:val="28"/>
          <w:szCs w:val="28"/>
          <w:lang w:val="uk-UA"/>
        </w:rPr>
        <w:t>бо</w:t>
      </w:r>
      <w:r w:rsidR="00FE098A" w:rsidRPr="004640BB">
        <w:rPr>
          <w:sz w:val="28"/>
          <w:szCs w:val="28"/>
          <w:lang w:val="uk-UA"/>
        </w:rPr>
        <w:t xml:space="preserve"> </w:t>
      </w:r>
      <w:r w:rsidRPr="004640BB">
        <w:rPr>
          <w:sz w:val="28"/>
          <w:szCs w:val="28"/>
          <w:lang w:val="uk-UA"/>
        </w:rPr>
        <w:t>якщо</w:t>
      </w:r>
      <w:r w:rsidR="00FE098A" w:rsidRPr="004640BB">
        <w:rPr>
          <w:sz w:val="28"/>
          <w:szCs w:val="28"/>
          <w:lang w:val="uk-UA"/>
        </w:rPr>
        <w:t xml:space="preserve"> </w:t>
      </w:r>
      <w:r w:rsidRPr="004640BB">
        <w:rPr>
          <w:sz w:val="28"/>
          <w:szCs w:val="28"/>
          <w:lang w:val="uk-UA"/>
        </w:rPr>
        <w:t>кошти затримуються на тривалий час в обігу і своєчасно не</w:t>
      </w:r>
      <w:r w:rsidR="00FE098A" w:rsidRPr="004640BB">
        <w:rPr>
          <w:sz w:val="28"/>
          <w:szCs w:val="28"/>
          <w:lang w:val="uk-UA"/>
        </w:rPr>
        <w:t xml:space="preserve"> </w:t>
      </w:r>
      <w:r w:rsidRPr="004640BB">
        <w:rPr>
          <w:sz w:val="28"/>
          <w:szCs w:val="28"/>
          <w:lang w:val="uk-UA"/>
        </w:rPr>
        <w:t>повертаються,</w:t>
      </w:r>
      <w:r w:rsidR="00FE098A" w:rsidRPr="004640BB">
        <w:rPr>
          <w:sz w:val="28"/>
          <w:szCs w:val="28"/>
          <w:lang w:val="uk-UA"/>
        </w:rPr>
        <w:t xml:space="preserve"> </w:t>
      </w:r>
      <w:r w:rsidRPr="004640BB">
        <w:rPr>
          <w:sz w:val="28"/>
          <w:szCs w:val="28"/>
          <w:lang w:val="uk-UA"/>
        </w:rPr>
        <w:t>це</w:t>
      </w:r>
      <w:r w:rsidR="00FE098A" w:rsidRPr="004640BB">
        <w:rPr>
          <w:sz w:val="28"/>
          <w:szCs w:val="28"/>
          <w:lang w:val="uk-UA"/>
        </w:rPr>
        <w:t xml:space="preserve"> </w:t>
      </w:r>
      <w:r w:rsidRPr="004640BB">
        <w:rPr>
          <w:sz w:val="28"/>
          <w:szCs w:val="28"/>
          <w:lang w:val="uk-UA"/>
        </w:rPr>
        <w:t>може стати</w:t>
      </w:r>
      <w:r w:rsidR="00FE098A" w:rsidRPr="004640BB">
        <w:rPr>
          <w:sz w:val="28"/>
          <w:szCs w:val="28"/>
          <w:lang w:val="uk-UA"/>
        </w:rPr>
        <w:t xml:space="preserve"> </w:t>
      </w:r>
      <w:r w:rsidRPr="004640BB">
        <w:rPr>
          <w:sz w:val="28"/>
          <w:szCs w:val="28"/>
          <w:lang w:val="uk-UA"/>
        </w:rPr>
        <w:t>причиною</w:t>
      </w:r>
      <w:r w:rsidR="00FE098A" w:rsidRPr="004640BB">
        <w:rPr>
          <w:sz w:val="28"/>
          <w:szCs w:val="28"/>
          <w:lang w:val="uk-UA"/>
        </w:rPr>
        <w:t xml:space="preserve"> </w:t>
      </w:r>
      <w:r w:rsidRPr="004640BB">
        <w:rPr>
          <w:sz w:val="28"/>
          <w:szCs w:val="28"/>
          <w:lang w:val="uk-UA"/>
        </w:rPr>
        <w:t>простроченої</w:t>
      </w:r>
      <w:r w:rsidR="00FE098A" w:rsidRPr="004640BB">
        <w:rPr>
          <w:sz w:val="28"/>
          <w:szCs w:val="28"/>
          <w:lang w:val="uk-UA"/>
        </w:rPr>
        <w:t xml:space="preserve"> </w:t>
      </w:r>
      <w:r w:rsidRPr="004640BB">
        <w:rPr>
          <w:sz w:val="28"/>
          <w:szCs w:val="28"/>
          <w:lang w:val="uk-UA"/>
        </w:rPr>
        <w:t>кредиторської</w:t>
      </w:r>
      <w:r w:rsidR="00FE098A" w:rsidRPr="004640BB">
        <w:rPr>
          <w:sz w:val="28"/>
          <w:szCs w:val="28"/>
          <w:lang w:val="uk-UA"/>
        </w:rPr>
        <w:t xml:space="preserve"> </w:t>
      </w:r>
      <w:r w:rsidRPr="004640BB">
        <w:rPr>
          <w:sz w:val="28"/>
          <w:szCs w:val="28"/>
          <w:lang w:val="uk-UA"/>
        </w:rPr>
        <w:t>заборгованості,</w:t>
      </w:r>
      <w:r w:rsidR="00FE098A" w:rsidRPr="004640BB">
        <w:rPr>
          <w:sz w:val="28"/>
          <w:szCs w:val="28"/>
          <w:lang w:val="uk-UA"/>
        </w:rPr>
        <w:t xml:space="preserve"> </w:t>
      </w:r>
      <w:r w:rsidRPr="004640BB">
        <w:rPr>
          <w:sz w:val="28"/>
          <w:szCs w:val="28"/>
          <w:lang w:val="uk-UA"/>
        </w:rPr>
        <w:t>що</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кінці приведе до виплати штрафів, санкцій та погіршити фінансовий стан .</w:t>
      </w:r>
    </w:p>
    <w:p w:rsidR="00407BC3" w:rsidRPr="004640BB" w:rsidRDefault="00407BC3" w:rsidP="00FE098A">
      <w:pPr>
        <w:spacing w:line="360" w:lineRule="auto"/>
        <w:ind w:firstLine="709"/>
        <w:jc w:val="both"/>
        <w:rPr>
          <w:sz w:val="28"/>
          <w:szCs w:val="28"/>
          <w:lang w:val="uk-UA"/>
        </w:rPr>
      </w:pPr>
      <w:r w:rsidRPr="004640BB">
        <w:rPr>
          <w:sz w:val="28"/>
          <w:szCs w:val="28"/>
          <w:lang w:val="uk-UA"/>
        </w:rPr>
        <w:t>Щодо позикового капіталу, то у підприємства при існуючій структурі коштів і високій рентабельності активів у порівнянні з процентними ставками за кредит є</w:t>
      </w:r>
      <w:r w:rsidR="002B125A" w:rsidRPr="004640BB">
        <w:rPr>
          <w:sz w:val="28"/>
          <w:szCs w:val="28"/>
          <w:lang w:val="uk-UA"/>
        </w:rPr>
        <w:t>, але дуже низька</w:t>
      </w:r>
      <w:r w:rsidR="00FE098A" w:rsidRPr="004640BB">
        <w:rPr>
          <w:sz w:val="28"/>
          <w:szCs w:val="28"/>
          <w:lang w:val="uk-UA"/>
        </w:rPr>
        <w:t xml:space="preserve"> </w:t>
      </w:r>
      <w:r w:rsidR="002B125A" w:rsidRPr="004640BB">
        <w:rPr>
          <w:sz w:val="28"/>
          <w:szCs w:val="28"/>
          <w:lang w:val="uk-UA"/>
        </w:rPr>
        <w:t>можливі</w:t>
      </w:r>
      <w:r w:rsidRPr="004640BB">
        <w:rPr>
          <w:sz w:val="28"/>
          <w:szCs w:val="28"/>
          <w:lang w:val="uk-UA"/>
        </w:rPr>
        <w:t>ст</w:t>
      </w:r>
      <w:r w:rsidR="002B125A" w:rsidRPr="004640BB">
        <w:rPr>
          <w:sz w:val="28"/>
          <w:szCs w:val="28"/>
          <w:lang w:val="uk-UA"/>
        </w:rPr>
        <w:t>ь</w:t>
      </w:r>
      <w:r w:rsidRPr="004640BB">
        <w:rPr>
          <w:sz w:val="28"/>
          <w:szCs w:val="28"/>
          <w:lang w:val="uk-UA"/>
        </w:rPr>
        <w:t xml:space="preserve"> по його залученню.</w:t>
      </w:r>
      <w:r w:rsidR="002B125A" w:rsidRPr="004640BB">
        <w:rPr>
          <w:sz w:val="28"/>
          <w:szCs w:val="28"/>
          <w:lang w:val="uk-UA"/>
        </w:rPr>
        <w:t xml:space="preserve"> Але потрібно підвищити кредитоздатність підприємства.</w:t>
      </w:r>
    </w:p>
    <w:p w:rsidR="002B125A" w:rsidRPr="004640BB" w:rsidRDefault="002B125A" w:rsidP="00FE098A">
      <w:pPr>
        <w:spacing w:line="360" w:lineRule="auto"/>
        <w:ind w:firstLine="709"/>
        <w:jc w:val="both"/>
        <w:rPr>
          <w:sz w:val="28"/>
          <w:szCs w:val="28"/>
          <w:lang w:val="uk-UA"/>
        </w:rPr>
      </w:pPr>
      <w:r w:rsidRPr="004640BB">
        <w:rPr>
          <w:sz w:val="28"/>
          <w:szCs w:val="28"/>
          <w:lang w:val="uk-UA"/>
        </w:rPr>
        <w:t>Оптимізація фінансової структури капіталу є одним з</w:t>
      </w:r>
      <w:r w:rsidR="00FE098A" w:rsidRPr="004640BB">
        <w:rPr>
          <w:sz w:val="28"/>
          <w:szCs w:val="28"/>
          <w:lang w:val="uk-UA"/>
        </w:rPr>
        <w:t xml:space="preserve"> </w:t>
      </w:r>
      <w:r w:rsidRPr="004640BB">
        <w:rPr>
          <w:sz w:val="28"/>
          <w:szCs w:val="28"/>
          <w:lang w:val="uk-UA"/>
        </w:rPr>
        <w:t>найбільш</w:t>
      </w:r>
      <w:r w:rsidR="00FE098A" w:rsidRPr="004640BB">
        <w:rPr>
          <w:sz w:val="28"/>
          <w:szCs w:val="28"/>
          <w:lang w:val="uk-UA"/>
        </w:rPr>
        <w:t xml:space="preserve"> </w:t>
      </w:r>
      <w:r w:rsidRPr="004640BB">
        <w:rPr>
          <w:sz w:val="28"/>
          <w:szCs w:val="28"/>
          <w:lang w:val="uk-UA"/>
        </w:rPr>
        <w:t>важливих та складних завдань фінансового менеджменту. Оптимальна</w:t>
      </w:r>
      <w:r w:rsidR="00FE098A" w:rsidRPr="004640BB">
        <w:rPr>
          <w:sz w:val="28"/>
          <w:szCs w:val="28"/>
          <w:lang w:val="uk-UA"/>
        </w:rPr>
        <w:t xml:space="preserve"> </w:t>
      </w:r>
      <w:r w:rsidRPr="004640BB">
        <w:rPr>
          <w:sz w:val="28"/>
          <w:szCs w:val="28"/>
          <w:lang w:val="uk-UA"/>
        </w:rPr>
        <w:t>структура</w:t>
      </w:r>
      <w:r w:rsidR="00FE098A" w:rsidRPr="004640BB">
        <w:rPr>
          <w:sz w:val="28"/>
          <w:szCs w:val="28"/>
          <w:lang w:val="uk-UA"/>
        </w:rPr>
        <w:t xml:space="preserve"> </w:t>
      </w:r>
      <w:r w:rsidRPr="004640BB">
        <w:rPr>
          <w:sz w:val="28"/>
          <w:szCs w:val="28"/>
          <w:lang w:val="uk-UA"/>
        </w:rPr>
        <w:t>капіталу – це</w:t>
      </w:r>
      <w:r w:rsidR="00FE098A" w:rsidRPr="004640BB">
        <w:rPr>
          <w:sz w:val="28"/>
          <w:szCs w:val="28"/>
          <w:lang w:val="uk-UA"/>
        </w:rPr>
        <w:t xml:space="preserve"> </w:t>
      </w:r>
      <w:r w:rsidRPr="004640BB">
        <w:rPr>
          <w:sz w:val="28"/>
          <w:szCs w:val="28"/>
          <w:lang w:val="uk-UA"/>
        </w:rPr>
        <w:t>таке</w:t>
      </w:r>
      <w:r w:rsidR="00FE098A" w:rsidRPr="004640BB">
        <w:rPr>
          <w:sz w:val="28"/>
          <w:szCs w:val="28"/>
          <w:lang w:val="uk-UA"/>
        </w:rPr>
        <w:t xml:space="preserve"> </w:t>
      </w:r>
      <w:r w:rsidRPr="004640BB">
        <w:rPr>
          <w:sz w:val="28"/>
          <w:szCs w:val="28"/>
          <w:lang w:val="uk-UA"/>
        </w:rPr>
        <w:t>співвідношення</w:t>
      </w:r>
      <w:r w:rsidR="00FE098A" w:rsidRPr="004640BB">
        <w:rPr>
          <w:sz w:val="28"/>
          <w:szCs w:val="28"/>
          <w:lang w:val="uk-UA"/>
        </w:rPr>
        <w:t xml:space="preserve"> </w:t>
      </w:r>
      <w:r w:rsidRPr="004640BB">
        <w:rPr>
          <w:sz w:val="28"/>
          <w:szCs w:val="28"/>
          <w:lang w:val="uk-UA"/>
        </w:rPr>
        <w:t>його</w:t>
      </w:r>
      <w:r w:rsidR="00FE098A" w:rsidRPr="004640BB">
        <w:rPr>
          <w:sz w:val="28"/>
          <w:szCs w:val="28"/>
          <w:lang w:val="uk-UA"/>
        </w:rPr>
        <w:t xml:space="preserve"> </w:t>
      </w:r>
      <w:r w:rsidRPr="004640BB">
        <w:rPr>
          <w:sz w:val="28"/>
          <w:szCs w:val="28"/>
          <w:lang w:val="uk-UA"/>
        </w:rPr>
        <w:t>власних</w:t>
      </w:r>
      <w:r w:rsidR="00FE098A" w:rsidRPr="004640BB">
        <w:rPr>
          <w:sz w:val="28"/>
          <w:szCs w:val="28"/>
          <w:lang w:val="uk-UA"/>
        </w:rPr>
        <w:t xml:space="preserve"> </w:t>
      </w:r>
      <w:r w:rsidRPr="004640BB">
        <w:rPr>
          <w:sz w:val="28"/>
          <w:szCs w:val="28"/>
          <w:lang w:val="uk-UA"/>
        </w:rPr>
        <w:t>і</w:t>
      </w:r>
      <w:r w:rsidR="00FE098A" w:rsidRPr="004640BB">
        <w:rPr>
          <w:sz w:val="28"/>
          <w:szCs w:val="28"/>
          <w:lang w:val="uk-UA"/>
        </w:rPr>
        <w:t xml:space="preserve"> </w:t>
      </w:r>
      <w:r w:rsidRPr="004640BB">
        <w:rPr>
          <w:sz w:val="28"/>
          <w:szCs w:val="28"/>
          <w:lang w:val="uk-UA"/>
        </w:rPr>
        <w:t>залучених</w:t>
      </w:r>
      <w:r w:rsidR="00FE098A" w:rsidRPr="004640BB">
        <w:rPr>
          <w:sz w:val="28"/>
          <w:szCs w:val="28"/>
          <w:lang w:val="uk-UA"/>
        </w:rPr>
        <w:t xml:space="preserve"> </w:t>
      </w:r>
      <w:r w:rsidRPr="004640BB">
        <w:rPr>
          <w:sz w:val="28"/>
          <w:szCs w:val="28"/>
          <w:lang w:val="uk-UA"/>
        </w:rPr>
        <w:t>джерел,</w:t>
      </w:r>
      <w:r w:rsidR="00FE098A" w:rsidRPr="004640BB">
        <w:rPr>
          <w:sz w:val="28"/>
          <w:szCs w:val="28"/>
          <w:lang w:val="uk-UA"/>
        </w:rPr>
        <w:t xml:space="preserve"> </w:t>
      </w:r>
      <w:r w:rsidRPr="004640BB">
        <w:rPr>
          <w:sz w:val="28"/>
          <w:szCs w:val="28"/>
          <w:lang w:val="uk-UA"/>
        </w:rPr>
        <w:t>при</w:t>
      </w:r>
      <w:r w:rsidR="00FE098A" w:rsidRPr="004640BB">
        <w:rPr>
          <w:sz w:val="28"/>
          <w:szCs w:val="28"/>
          <w:lang w:val="uk-UA"/>
        </w:rPr>
        <w:t xml:space="preserve"> </w:t>
      </w:r>
      <w:r w:rsidRPr="004640BB">
        <w:rPr>
          <w:sz w:val="28"/>
          <w:szCs w:val="28"/>
          <w:lang w:val="uk-UA"/>
        </w:rPr>
        <w:t>якому забезпечується оптимальне співвідношення між рівнем рентабельності</w:t>
      </w:r>
      <w:r w:rsidR="00FE098A" w:rsidRPr="004640BB">
        <w:rPr>
          <w:sz w:val="28"/>
          <w:szCs w:val="28"/>
          <w:lang w:val="uk-UA"/>
        </w:rPr>
        <w:t xml:space="preserve"> </w:t>
      </w:r>
      <w:r w:rsidRPr="004640BB">
        <w:rPr>
          <w:sz w:val="28"/>
          <w:szCs w:val="28"/>
          <w:lang w:val="uk-UA"/>
        </w:rPr>
        <w:t>власного капіталу</w:t>
      </w:r>
      <w:r w:rsidR="00FE098A" w:rsidRPr="004640BB">
        <w:rPr>
          <w:sz w:val="28"/>
          <w:szCs w:val="28"/>
          <w:lang w:val="uk-UA"/>
        </w:rPr>
        <w:t xml:space="preserve"> </w:t>
      </w:r>
      <w:r w:rsidRPr="004640BB">
        <w:rPr>
          <w:sz w:val="28"/>
          <w:szCs w:val="28"/>
          <w:lang w:val="uk-UA"/>
        </w:rPr>
        <w:t>та</w:t>
      </w:r>
      <w:r w:rsidR="00FE098A" w:rsidRPr="004640BB">
        <w:rPr>
          <w:sz w:val="28"/>
          <w:szCs w:val="28"/>
          <w:lang w:val="uk-UA"/>
        </w:rPr>
        <w:t xml:space="preserve"> </w:t>
      </w:r>
      <w:r w:rsidRPr="004640BB">
        <w:rPr>
          <w:sz w:val="28"/>
          <w:szCs w:val="28"/>
          <w:lang w:val="uk-UA"/>
        </w:rPr>
        <w:t>рівнем</w:t>
      </w:r>
      <w:r w:rsidR="00FE098A" w:rsidRPr="004640BB">
        <w:rPr>
          <w:sz w:val="28"/>
          <w:szCs w:val="28"/>
          <w:lang w:val="uk-UA"/>
        </w:rPr>
        <w:t xml:space="preserve"> </w:t>
      </w:r>
      <w:r w:rsidRPr="004640BB">
        <w:rPr>
          <w:sz w:val="28"/>
          <w:szCs w:val="28"/>
          <w:lang w:val="uk-UA"/>
        </w:rPr>
        <w:t>фінансової</w:t>
      </w:r>
      <w:r w:rsidR="00FE098A" w:rsidRPr="004640BB">
        <w:rPr>
          <w:sz w:val="28"/>
          <w:szCs w:val="28"/>
          <w:lang w:val="uk-UA"/>
        </w:rPr>
        <w:t xml:space="preserve"> </w:t>
      </w:r>
      <w:r w:rsidRPr="004640BB">
        <w:rPr>
          <w:sz w:val="28"/>
          <w:szCs w:val="28"/>
          <w:lang w:val="uk-UA"/>
        </w:rPr>
        <w:t>стійкості,</w:t>
      </w:r>
      <w:r w:rsidR="00FE098A" w:rsidRPr="004640BB">
        <w:rPr>
          <w:sz w:val="28"/>
          <w:szCs w:val="28"/>
          <w:lang w:val="uk-UA"/>
        </w:rPr>
        <w:t xml:space="preserve"> </w:t>
      </w:r>
      <w:r w:rsidRPr="004640BB">
        <w:rPr>
          <w:sz w:val="28"/>
          <w:szCs w:val="28"/>
          <w:lang w:val="uk-UA"/>
        </w:rPr>
        <w:t>тобто</w:t>
      </w:r>
      <w:r w:rsidR="00FE098A" w:rsidRPr="004640BB">
        <w:rPr>
          <w:sz w:val="28"/>
          <w:szCs w:val="28"/>
          <w:lang w:val="uk-UA"/>
        </w:rPr>
        <w:t xml:space="preserve"> </w:t>
      </w:r>
      <w:r w:rsidRPr="004640BB">
        <w:rPr>
          <w:sz w:val="28"/>
          <w:szCs w:val="28"/>
          <w:lang w:val="uk-UA"/>
        </w:rPr>
        <w:t>максимізація</w:t>
      </w:r>
      <w:r w:rsidR="00FE098A" w:rsidRPr="004640BB">
        <w:rPr>
          <w:sz w:val="28"/>
          <w:szCs w:val="28"/>
          <w:lang w:val="uk-UA"/>
        </w:rPr>
        <w:t xml:space="preserve"> </w:t>
      </w:r>
      <w:r w:rsidRPr="004640BB">
        <w:rPr>
          <w:sz w:val="28"/>
          <w:szCs w:val="28"/>
          <w:lang w:val="uk-UA"/>
        </w:rPr>
        <w:t>ринкової вартості підприємства.</w:t>
      </w:r>
    </w:p>
    <w:p w:rsidR="002B125A" w:rsidRPr="004640BB" w:rsidRDefault="002B125A" w:rsidP="00FE098A">
      <w:pPr>
        <w:spacing w:line="360" w:lineRule="auto"/>
        <w:ind w:firstLine="709"/>
        <w:jc w:val="both"/>
        <w:rPr>
          <w:sz w:val="28"/>
          <w:szCs w:val="28"/>
          <w:lang w:val="uk-UA"/>
        </w:rPr>
      </w:pPr>
      <w:r w:rsidRPr="004640BB">
        <w:rPr>
          <w:sz w:val="28"/>
          <w:szCs w:val="28"/>
          <w:lang w:val="uk-UA"/>
        </w:rPr>
        <w:t>Таким чином, в</w:t>
      </w:r>
      <w:r w:rsidR="00FE098A" w:rsidRPr="004640BB">
        <w:rPr>
          <w:sz w:val="28"/>
          <w:szCs w:val="28"/>
          <w:lang w:val="uk-UA"/>
        </w:rPr>
        <w:t xml:space="preserve"> </w:t>
      </w:r>
      <w:r w:rsidRPr="004640BB">
        <w:rPr>
          <w:sz w:val="28"/>
          <w:szCs w:val="28"/>
          <w:lang w:val="uk-UA"/>
        </w:rPr>
        <w:t>результаті</w:t>
      </w:r>
      <w:r w:rsidR="00FE098A" w:rsidRPr="004640BB">
        <w:rPr>
          <w:sz w:val="28"/>
          <w:szCs w:val="28"/>
          <w:lang w:val="uk-UA"/>
        </w:rPr>
        <w:t xml:space="preserve"> </w:t>
      </w:r>
      <w:r w:rsidRPr="004640BB">
        <w:rPr>
          <w:sz w:val="28"/>
          <w:szCs w:val="28"/>
          <w:lang w:val="uk-UA"/>
        </w:rPr>
        <w:t>розглянутих</w:t>
      </w:r>
      <w:r w:rsidR="00FE098A" w:rsidRPr="004640BB">
        <w:rPr>
          <w:sz w:val="28"/>
          <w:szCs w:val="28"/>
          <w:lang w:val="uk-UA"/>
        </w:rPr>
        <w:t xml:space="preserve"> </w:t>
      </w:r>
      <w:r w:rsidRPr="004640BB">
        <w:rPr>
          <w:sz w:val="28"/>
          <w:szCs w:val="28"/>
          <w:lang w:val="uk-UA"/>
        </w:rPr>
        <w:t>варіантів</w:t>
      </w:r>
      <w:r w:rsidR="00FE098A" w:rsidRPr="004640BB">
        <w:rPr>
          <w:sz w:val="28"/>
          <w:szCs w:val="28"/>
          <w:lang w:val="uk-UA"/>
        </w:rPr>
        <w:t xml:space="preserve"> </w:t>
      </w:r>
      <w:r w:rsidRPr="004640BB">
        <w:rPr>
          <w:sz w:val="28"/>
          <w:szCs w:val="28"/>
          <w:lang w:val="uk-UA"/>
        </w:rPr>
        <w:t>можна</w:t>
      </w:r>
      <w:r w:rsidR="00FE098A" w:rsidRPr="004640BB">
        <w:rPr>
          <w:sz w:val="28"/>
          <w:szCs w:val="28"/>
          <w:lang w:val="uk-UA"/>
        </w:rPr>
        <w:t xml:space="preserve"> </w:t>
      </w:r>
      <w:r w:rsidRPr="004640BB">
        <w:rPr>
          <w:sz w:val="28"/>
          <w:szCs w:val="28"/>
          <w:lang w:val="uk-UA"/>
        </w:rPr>
        <w:t>сказати,</w:t>
      </w:r>
      <w:r w:rsidR="00FE098A" w:rsidRPr="004640BB">
        <w:rPr>
          <w:sz w:val="28"/>
          <w:szCs w:val="28"/>
          <w:lang w:val="uk-UA"/>
        </w:rPr>
        <w:t xml:space="preserve"> </w:t>
      </w:r>
      <w:r w:rsidRPr="004640BB">
        <w:rPr>
          <w:sz w:val="28"/>
          <w:szCs w:val="28"/>
          <w:lang w:val="uk-UA"/>
        </w:rPr>
        <w:t>що політика</w:t>
      </w:r>
      <w:r w:rsidR="00FE098A" w:rsidRPr="004640BB">
        <w:rPr>
          <w:sz w:val="28"/>
          <w:szCs w:val="28"/>
          <w:lang w:val="uk-UA"/>
        </w:rPr>
        <w:t xml:space="preserve"> </w:t>
      </w:r>
      <w:r w:rsidRPr="004640BB">
        <w:rPr>
          <w:sz w:val="28"/>
          <w:szCs w:val="28"/>
          <w:lang w:val="uk-UA"/>
        </w:rPr>
        <w:t>оптимізації</w:t>
      </w:r>
      <w:r w:rsidR="00FE098A" w:rsidRPr="004640BB">
        <w:rPr>
          <w:sz w:val="28"/>
          <w:szCs w:val="28"/>
          <w:lang w:val="uk-UA"/>
        </w:rPr>
        <w:t xml:space="preserve"> </w:t>
      </w:r>
      <w:r w:rsidRPr="004640BB">
        <w:rPr>
          <w:sz w:val="28"/>
          <w:szCs w:val="28"/>
          <w:lang w:val="uk-UA"/>
        </w:rPr>
        <w:t>структури</w:t>
      </w:r>
      <w:r w:rsidR="00FE098A" w:rsidRPr="004640BB">
        <w:rPr>
          <w:sz w:val="28"/>
          <w:szCs w:val="28"/>
          <w:lang w:val="uk-UA"/>
        </w:rPr>
        <w:t xml:space="preserve"> </w:t>
      </w:r>
      <w:r w:rsidRPr="004640BB">
        <w:rPr>
          <w:sz w:val="28"/>
          <w:szCs w:val="28"/>
          <w:lang w:val="uk-UA"/>
        </w:rPr>
        <w:t>капіталу</w:t>
      </w:r>
      <w:r w:rsidR="00FE098A" w:rsidRPr="004640BB">
        <w:rPr>
          <w:sz w:val="28"/>
          <w:szCs w:val="28"/>
          <w:lang w:val="uk-UA"/>
        </w:rPr>
        <w:t xml:space="preserve"> </w:t>
      </w:r>
      <w:r w:rsidRPr="004640BB">
        <w:rPr>
          <w:sz w:val="28"/>
          <w:szCs w:val="28"/>
          <w:lang w:val="uk-UA"/>
        </w:rPr>
        <w:t>спрямована</w:t>
      </w:r>
      <w:r w:rsidR="00FE098A" w:rsidRPr="004640BB">
        <w:rPr>
          <w:sz w:val="28"/>
          <w:szCs w:val="28"/>
          <w:lang w:val="uk-UA"/>
        </w:rPr>
        <w:t xml:space="preserve"> </w:t>
      </w:r>
      <w:r w:rsidRPr="004640BB">
        <w:rPr>
          <w:sz w:val="28"/>
          <w:szCs w:val="28"/>
          <w:lang w:val="uk-UA"/>
        </w:rPr>
        <w:t>на</w:t>
      </w:r>
      <w:r w:rsidR="00FE098A" w:rsidRPr="004640BB">
        <w:rPr>
          <w:sz w:val="28"/>
          <w:szCs w:val="28"/>
          <w:lang w:val="uk-UA"/>
        </w:rPr>
        <w:t xml:space="preserve"> </w:t>
      </w:r>
      <w:r w:rsidRPr="004640BB">
        <w:rPr>
          <w:sz w:val="28"/>
          <w:szCs w:val="28"/>
          <w:lang w:val="uk-UA"/>
        </w:rPr>
        <w:t>підвищення</w:t>
      </w:r>
      <w:r w:rsidR="00FE098A" w:rsidRPr="004640BB">
        <w:rPr>
          <w:sz w:val="28"/>
          <w:szCs w:val="28"/>
          <w:lang w:val="uk-UA"/>
        </w:rPr>
        <w:t xml:space="preserve"> </w:t>
      </w:r>
      <w:r w:rsidRPr="004640BB">
        <w:rPr>
          <w:sz w:val="28"/>
          <w:szCs w:val="28"/>
          <w:lang w:val="uk-UA"/>
        </w:rPr>
        <w:t>долі власного капіталу. А саме прибутку, через низьку можливість</w:t>
      </w:r>
      <w:r w:rsidR="00FE098A" w:rsidRPr="004640BB">
        <w:rPr>
          <w:sz w:val="28"/>
          <w:szCs w:val="28"/>
          <w:lang w:val="uk-UA"/>
        </w:rPr>
        <w:t xml:space="preserve"> </w:t>
      </w:r>
      <w:r w:rsidRPr="004640BB">
        <w:rPr>
          <w:sz w:val="28"/>
          <w:szCs w:val="28"/>
          <w:lang w:val="uk-UA"/>
        </w:rPr>
        <w:t>залучення</w:t>
      </w:r>
      <w:r w:rsidR="00FE098A" w:rsidRPr="004640BB">
        <w:rPr>
          <w:sz w:val="28"/>
          <w:szCs w:val="28"/>
          <w:lang w:val="uk-UA"/>
        </w:rPr>
        <w:t xml:space="preserve"> </w:t>
      </w:r>
      <w:r w:rsidRPr="004640BB">
        <w:rPr>
          <w:sz w:val="28"/>
          <w:szCs w:val="28"/>
          <w:lang w:val="uk-UA"/>
        </w:rPr>
        <w:t>кредитів. Але ж якщо взяти за мету підвищення</w:t>
      </w:r>
      <w:r w:rsidR="00FE098A" w:rsidRPr="004640BB">
        <w:rPr>
          <w:sz w:val="28"/>
          <w:szCs w:val="28"/>
          <w:lang w:val="uk-UA"/>
        </w:rPr>
        <w:t xml:space="preserve"> </w:t>
      </w:r>
      <w:r w:rsidRPr="004640BB">
        <w:rPr>
          <w:sz w:val="28"/>
          <w:szCs w:val="28"/>
          <w:lang w:val="uk-UA"/>
        </w:rPr>
        <w:t>рентабельності</w:t>
      </w:r>
      <w:r w:rsidR="00FE098A" w:rsidRPr="004640BB">
        <w:rPr>
          <w:sz w:val="28"/>
          <w:szCs w:val="28"/>
          <w:lang w:val="uk-UA"/>
        </w:rPr>
        <w:t xml:space="preserve"> </w:t>
      </w:r>
      <w:r w:rsidRPr="004640BB">
        <w:rPr>
          <w:sz w:val="28"/>
          <w:szCs w:val="28"/>
          <w:lang w:val="uk-UA"/>
        </w:rPr>
        <w:t>власного</w:t>
      </w:r>
      <w:r w:rsidR="00FE098A" w:rsidRPr="004640BB">
        <w:rPr>
          <w:sz w:val="28"/>
          <w:szCs w:val="28"/>
          <w:lang w:val="uk-UA"/>
        </w:rPr>
        <w:t xml:space="preserve"> </w:t>
      </w:r>
      <w:r w:rsidRPr="004640BB">
        <w:rPr>
          <w:sz w:val="28"/>
          <w:szCs w:val="28"/>
          <w:lang w:val="uk-UA"/>
        </w:rPr>
        <w:t>капіталу,</w:t>
      </w:r>
      <w:r w:rsidR="00FE098A" w:rsidRPr="004640BB">
        <w:rPr>
          <w:sz w:val="28"/>
          <w:szCs w:val="28"/>
          <w:lang w:val="uk-UA"/>
        </w:rPr>
        <w:t xml:space="preserve"> </w:t>
      </w:r>
      <w:r w:rsidRPr="004640BB">
        <w:rPr>
          <w:sz w:val="28"/>
          <w:szCs w:val="28"/>
          <w:lang w:val="uk-UA"/>
        </w:rPr>
        <w:t>то теоретично</w:t>
      </w:r>
      <w:r w:rsidR="00FE098A" w:rsidRPr="004640BB">
        <w:rPr>
          <w:sz w:val="28"/>
          <w:szCs w:val="28"/>
          <w:lang w:val="uk-UA"/>
        </w:rPr>
        <w:t xml:space="preserve"> </w:t>
      </w:r>
      <w:r w:rsidRPr="004640BB">
        <w:rPr>
          <w:sz w:val="28"/>
          <w:szCs w:val="28"/>
          <w:lang w:val="uk-UA"/>
        </w:rPr>
        <w:t>найкращий</w:t>
      </w:r>
      <w:r w:rsidR="00FE098A" w:rsidRPr="004640BB">
        <w:rPr>
          <w:sz w:val="28"/>
          <w:szCs w:val="28"/>
          <w:lang w:val="uk-UA"/>
        </w:rPr>
        <w:t xml:space="preserve"> </w:t>
      </w:r>
      <w:r w:rsidRPr="004640BB">
        <w:rPr>
          <w:sz w:val="28"/>
          <w:szCs w:val="28"/>
          <w:lang w:val="uk-UA"/>
        </w:rPr>
        <w:t>варіант</w:t>
      </w:r>
      <w:r w:rsidR="00FE098A" w:rsidRPr="004640BB">
        <w:rPr>
          <w:sz w:val="28"/>
          <w:szCs w:val="28"/>
          <w:lang w:val="uk-UA"/>
        </w:rPr>
        <w:t xml:space="preserve"> </w:t>
      </w:r>
      <w:r w:rsidRPr="004640BB">
        <w:rPr>
          <w:sz w:val="28"/>
          <w:szCs w:val="28"/>
          <w:lang w:val="uk-UA"/>
        </w:rPr>
        <w:t>–</w:t>
      </w:r>
      <w:r w:rsidR="00FE098A" w:rsidRPr="004640BB">
        <w:rPr>
          <w:sz w:val="28"/>
          <w:szCs w:val="28"/>
          <w:lang w:val="uk-UA"/>
        </w:rPr>
        <w:t xml:space="preserve"> </w:t>
      </w:r>
      <w:r w:rsidRPr="004640BB">
        <w:rPr>
          <w:sz w:val="28"/>
          <w:szCs w:val="28"/>
          <w:lang w:val="uk-UA"/>
        </w:rPr>
        <w:t>залучення</w:t>
      </w:r>
      <w:r w:rsidR="00FE098A" w:rsidRPr="004640BB">
        <w:rPr>
          <w:sz w:val="28"/>
          <w:szCs w:val="28"/>
          <w:lang w:val="uk-UA"/>
        </w:rPr>
        <w:t xml:space="preserve"> </w:t>
      </w:r>
      <w:r w:rsidRPr="004640BB">
        <w:rPr>
          <w:sz w:val="28"/>
          <w:szCs w:val="28"/>
          <w:lang w:val="uk-UA"/>
        </w:rPr>
        <w:t>позик.</w:t>
      </w:r>
      <w:r w:rsidR="00FE098A" w:rsidRPr="004640BB">
        <w:rPr>
          <w:sz w:val="28"/>
          <w:szCs w:val="28"/>
          <w:lang w:val="uk-UA"/>
        </w:rPr>
        <w:t xml:space="preserve"> </w:t>
      </w:r>
      <w:r w:rsidRPr="004640BB">
        <w:rPr>
          <w:sz w:val="28"/>
          <w:szCs w:val="28"/>
          <w:lang w:val="uk-UA"/>
        </w:rPr>
        <w:t>Але</w:t>
      </w:r>
      <w:r w:rsidR="00FE098A" w:rsidRPr="004640BB">
        <w:rPr>
          <w:sz w:val="28"/>
          <w:szCs w:val="28"/>
          <w:lang w:val="uk-UA"/>
        </w:rPr>
        <w:t xml:space="preserve"> </w:t>
      </w:r>
      <w:r w:rsidRPr="004640BB">
        <w:rPr>
          <w:sz w:val="28"/>
          <w:szCs w:val="28"/>
          <w:lang w:val="uk-UA"/>
        </w:rPr>
        <w:t>є</w:t>
      </w:r>
      <w:r w:rsidR="00FE098A" w:rsidRPr="004640BB">
        <w:rPr>
          <w:sz w:val="28"/>
          <w:szCs w:val="28"/>
          <w:lang w:val="uk-UA"/>
        </w:rPr>
        <w:t xml:space="preserve"> </w:t>
      </w:r>
      <w:r w:rsidRPr="004640BB">
        <w:rPr>
          <w:sz w:val="28"/>
          <w:szCs w:val="28"/>
          <w:lang w:val="uk-UA"/>
        </w:rPr>
        <w:t>обмеження</w:t>
      </w:r>
      <w:r w:rsidR="00FE098A" w:rsidRPr="004640BB">
        <w:rPr>
          <w:sz w:val="28"/>
          <w:szCs w:val="28"/>
          <w:lang w:val="uk-UA"/>
        </w:rPr>
        <w:t xml:space="preserve"> </w:t>
      </w:r>
      <w:r w:rsidRPr="004640BB">
        <w:rPr>
          <w:sz w:val="28"/>
          <w:szCs w:val="28"/>
          <w:lang w:val="uk-UA"/>
        </w:rPr>
        <w:t>по коефіцієнту платоспроможності,</w:t>
      </w:r>
      <w:r w:rsidR="00FE098A" w:rsidRPr="004640BB">
        <w:rPr>
          <w:sz w:val="28"/>
          <w:szCs w:val="28"/>
          <w:lang w:val="uk-UA"/>
        </w:rPr>
        <w:t xml:space="preserve"> </w:t>
      </w:r>
      <w:r w:rsidRPr="004640BB">
        <w:rPr>
          <w:sz w:val="28"/>
          <w:szCs w:val="28"/>
          <w:lang w:val="uk-UA"/>
        </w:rPr>
        <w:t>який</w:t>
      </w:r>
      <w:r w:rsidR="00FE098A" w:rsidRPr="004640BB">
        <w:rPr>
          <w:sz w:val="28"/>
          <w:szCs w:val="28"/>
          <w:lang w:val="uk-UA"/>
        </w:rPr>
        <w:t xml:space="preserve"> </w:t>
      </w:r>
      <w:r w:rsidRPr="004640BB">
        <w:rPr>
          <w:sz w:val="28"/>
          <w:szCs w:val="28"/>
          <w:lang w:val="uk-UA"/>
        </w:rPr>
        <w:t>не</w:t>
      </w:r>
      <w:r w:rsidR="00FE098A" w:rsidRPr="004640BB">
        <w:rPr>
          <w:sz w:val="28"/>
          <w:szCs w:val="28"/>
          <w:lang w:val="uk-UA"/>
        </w:rPr>
        <w:t xml:space="preserve"> </w:t>
      </w:r>
      <w:r w:rsidRPr="004640BB">
        <w:rPr>
          <w:sz w:val="28"/>
          <w:szCs w:val="28"/>
          <w:lang w:val="uk-UA"/>
        </w:rPr>
        <w:t>дозволяє</w:t>
      </w:r>
      <w:r w:rsidR="00FE098A" w:rsidRPr="004640BB">
        <w:rPr>
          <w:sz w:val="28"/>
          <w:szCs w:val="28"/>
          <w:lang w:val="uk-UA"/>
        </w:rPr>
        <w:t xml:space="preserve"> </w:t>
      </w:r>
      <w:r w:rsidRPr="004640BB">
        <w:rPr>
          <w:sz w:val="28"/>
          <w:szCs w:val="28"/>
          <w:lang w:val="uk-UA"/>
        </w:rPr>
        <w:t>збільшити</w:t>
      </w:r>
      <w:r w:rsidR="00FE098A" w:rsidRPr="004640BB">
        <w:rPr>
          <w:sz w:val="28"/>
          <w:szCs w:val="28"/>
          <w:lang w:val="uk-UA"/>
        </w:rPr>
        <w:t xml:space="preserve"> </w:t>
      </w:r>
      <w:r w:rsidRPr="004640BB">
        <w:rPr>
          <w:sz w:val="28"/>
          <w:szCs w:val="28"/>
          <w:lang w:val="uk-UA"/>
        </w:rPr>
        <w:t>позиковий капітал без збільшення оборотних активів. Збільшення питомої ваги</w:t>
      </w:r>
      <w:r w:rsidR="00FE098A" w:rsidRPr="004640BB">
        <w:rPr>
          <w:sz w:val="28"/>
          <w:szCs w:val="28"/>
          <w:lang w:val="uk-UA"/>
        </w:rPr>
        <w:t xml:space="preserve"> </w:t>
      </w:r>
      <w:r w:rsidRPr="004640BB">
        <w:rPr>
          <w:sz w:val="28"/>
          <w:szCs w:val="28"/>
          <w:lang w:val="uk-UA"/>
        </w:rPr>
        <w:t>оборотних активів дозволяє збільшити позиковий капітал та зменшити власний і</w:t>
      </w:r>
      <w:r w:rsidR="00FE098A" w:rsidRPr="004640BB">
        <w:rPr>
          <w:sz w:val="28"/>
          <w:szCs w:val="28"/>
          <w:lang w:val="uk-UA"/>
        </w:rPr>
        <w:t xml:space="preserve"> </w:t>
      </w:r>
      <w:r w:rsidRPr="004640BB">
        <w:rPr>
          <w:sz w:val="28"/>
          <w:szCs w:val="28"/>
          <w:lang w:val="uk-UA"/>
        </w:rPr>
        <w:t>зберегти платоспроможність. Рентабельність капіталу тим більша, чим нижче</w:t>
      </w:r>
      <w:r w:rsidR="00FE098A" w:rsidRPr="004640BB">
        <w:rPr>
          <w:sz w:val="28"/>
          <w:szCs w:val="28"/>
          <w:lang w:val="uk-UA"/>
        </w:rPr>
        <w:t xml:space="preserve"> </w:t>
      </w:r>
      <w:r w:rsidRPr="004640BB">
        <w:rPr>
          <w:sz w:val="28"/>
          <w:szCs w:val="28"/>
          <w:lang w:val="uk-UA"/>
        </w:rPr>
        <w:t>його</w:t>
      </w:r>
      <w:r w:rsidR="00FE098A" w:rsidRPr="004640BB">
        <w:rPr>
          <w:sz w:val="28"/>
          <w:szCs w:val="28"/>
          <w:lang w:val="uk-UA"/>
        </w:rPr>
        <w:t xml:space="preserve"> </w:t>
      </w:r>
      <w:r w:rsidRPr="004640BB">
        <w:rPr>
          <w:sz w:val="28"/>
          <w:szCs w:val="28"/>
          <w:lang w:val="uk-UA"/>
        </w:rPr>
        <w:t>сума і</w:t>
      </w:r>
      <w:r w:rsidR="00FE098A" w:rsidRPr="004640BB">
        <w:rPr>
          <w:sz w:val="28"/>
          <w:szCs w:val="28"/>
          <w:lang w:val="uk-UA"/>
        </w:rPr>
        <w:t xml:space="preserve"> </w:t>
      </w:r>
      <w:r w:rsidRPr="004640BB">
        <w:rPr>
          <w:sz w:val="28"/>
          <w:szCs w:val="28"/>
          <w:lang w:val="uk-UA"/>
        </w:rPr>
        <w:t>вище</w:t>
      </w:r>
      <w:r w:rsidR="00FE098A" w:rsidRPr="004640BB">
        <w:rPr>
          <w:sz w:val="28"/>
          <w:szCs w:val="28"/>
          <w:lang w:val="uk-UA"/>
        </w:rPr>
        <w:t xml:space="preserve"> </w:t>
      </w:r>
      <w:r w:rsidRPr="004640BB">
        <w:rPr>
          <w:sz w:val="28"/>
          <w:szCs w:val="28"/>
          <w:lang w:val="uk-UA"/>
        </w:rPr>
        <w:t>прибуток,</w:t>
      </w:r>
      <w:r w:rsidR="00FE098A" w:rsidRPr="004640BB">
        <w:rPr>
          <w:sz w:val="28"/>
          <w:szCs w:val="28"/>
          <w:lang w:val="uk-UA"/>
        </w:rPr>
        <w:t xml:space="preserve"> </w:t>
      </w:r>
      <w:r w:rsidRPr="004640BB">
        <w:rPr>
          <w:sz w:val="28"/>
          <w:szCs w:val="28"/>
          <w:lang w:val="uk-UA"/>
        </w:rPr>
        <w:t>а</w:t>
      </w:r>
      <w:r w:rsidR="00FE098A" w:rsidRPr="004640BB">
        <w:rPr>
          <w:sz w:val="28"/>
          <w:szCs w:val="28"/>
          <w:lang w:val="uk-UA"/>
        </w:rPr>
        <w:t xml:space="preserve"> </w:t>
      </w:r>
      <w:r w:rsidRPr="004640BB">
        <w:rPr>
          <w:sz w:val="28"/>
          <w:szCs w:val="28"/>
          <w:lang w:val="uk-UA"/>
        </w:rPr>
        <w:t>при</w:t>
      </w:r>
      <w:r w:rsidR="00FE098A" w:rsidRPr="004640BB">
        <w:rPr>
          <w:sz w:val="28"/>
          <w:szCs w:val="28"/>
          <w:lang w:val="uk-UA"/>
        </w:rPr>
        <w:t xml:space="preserve"> </w:t>
      </w:r>
      <w:r w:rsidRPr="004640BB">
        <w:rPr>
          <w:sz w:val="28"/>
          <w:szCs w:val="28"/>
          <w:lang w:val="uk-UA"/>
        </w:rPr>
        <w:t>заміні</w:t>
      </w:r>
      <w:r w:rsidR="00FE098A" w:rsidRPr="004640BB">
        <w:rPr>
          <w:sz w:val="28"/>
          <w:szCs w:val="28"/>
          <w:lang w:val="uk-UA"/>
        </w:rPr>
        <w:t xml:space="preserve"> </w:t>
      </w:r>
      <w:r w:rsidRPr="004640BB">
        <w:rPr>
          <w:sz w:val="28"/>
          <w:szCs w:val="28"/>
          <w:lang w:val="uk-UA"/>
        </w:rPr>
        <w:t>власного</w:t>
      </w:r>
      <w:r w:rsidR="00FE098A" w:rsidRPr="004640BB">
        <w:rPr>
          <w:sz w:val="28"/>
          <w:szCs w:val="28"/>
          <w:lang w:val="uk-UA"/>
        </w:rPr>
        <w:t xml:space="preserve"> </w:t>
      </w:r>
      <w:r w:rsidRPr="004640BB">
        <w:rPr>
          <w:sz w:val="28"/>
          <w:szCs w:val="28"/>
          <w:lang w:val="uk-UA"/>
        </w:rPr>
        <w:t>капіталу</w:t>
      </w:r>
      <w:r w:rsidR="00FE098A" w:rsidRPr="004640BB">
        <w:rPr>
          <w:sz w:val="28"/>
          <w:szCs w:val="28"/>
          <w:lang w:val="uk-UA"/>
        </w:rPr>
        <w:t xml:space="preserve"> </w:t>
      </w:r>
      <w:r w:rsidRPr="004640BB">
        <w:rPr>
          <w:sz w:val="28"/>
          <w:szCs w:val="28"/>
          <w:lang w:val="uk-UA"/>
        </w:rPr>
        <w:t>позиковим</w:t>
      </w:r>
      <w:r w:rsidR="00FE098A" w:rsidRPr="004640BB">
        <w:rPr>
          <w:sz w:val="28"/>
          <w:szCs w:val="28"/>
          <w:lang w:val="uk-UA"/>
        </w:rPr>
        <w:t xml:space="preserve"> </w:t>
      </w:r>
      <w:r w:rsidRPr="004640BB">
        <w:rPr>
          <w:sz w:val="28"/>
          <w:szCs w:val="28"/>
          <w:lang w:val="uk-UA"/>
        </w:rPr>
        <w:t>вона підвищується.</w:t>
      </w:r>
    </w:p>
    <w:p w:rsidR="002B125A" w:rsidRPr="004640BB" w:rsidRDefault="002B125A" w:rsidP="00FE098A">
      <w:pPr>
        <w:spacing w:line="360" w:lineRule="auto"/>
        <w:ind w:firstLine="709"/>
        <w:jc w:val="both"/>
        <w:rPr>
          <w:sz w:val="28"/>
          <w:szCs w:val="28"/>
          <w:lang w:val="uk-UA"/>
        </w:rPr>
      </w:pPr>
      <w:r w:rsidRPr="004640BB">
        <w:rPr>
          <w:sz w:val="28"/>
          <w:szCs w:val="28"/>
          <w:lang w:val="uk-UA"/>
        </w:rPr>
        <w:t>Щодо управлінням дебіторською заборгованістю, то найбільш ефективними будуть такі шляхи:</w:t>
      </w:r>
    </w:p>
    <w:p w:rsidR="002B125A" w:rsidRPr="004640BB" w:rsidRDefault="002B125A" w:rsidP="00FE098A">
      <w:pPr>
        <w:spacing w:line="360" w:lineRule="auto"/>
        <w:ind w:firstLine="709"/>
        <w:jc w:val="both"/>
        <w:rPr>
          <w:sz w:val="28"/>
          <w:szCs w:val="28"/>
          <w:lang w:val="uk-UA"/>
        </w:rPr>
      </w:pPr>
      <w:r w:rsidRPr="004640BB">
        <w:rPr>
          <w:sz w:val="28"/>
          <w:szCs w:val="28"/>
          <w:lang w:val="uk-UA"/>
        </w:rPr>
        <w:t>1.</w:t>
      </w:r>
      <w:r w:rsidR="00FE098A" w:rsidRPr="004640BB">
        <w:rPr>
          <w:sz w:val="28"/>
          <w:szCs w:val="28"/>
          <w:lang w:val="uk-UA"/>
        </w:rPr>
        <w:t xml:space="preserve"> </w:t>
      </w:r>
      <w:r w:rsidRPr="004640BB">
        <w:rPr>
          <w:sz w:val="28"/>
          <w:szCs w:val="28"/>
          <w:lang w:val="uk-UA"/>
        </w:rPr>
        <w:t>Визначення</w:t>
      </w:r>
      <w:r w:rsidR="00FE098A" w:rsidRPr="004640BB">
        <w:rPr>
          <w:sz w:val="28"/>
          <w:szCs w:val="28"/>
          <w:lang w:val="uk-UA"/>
        </w:rPr>
        <w:t xml:space="preserve"> </w:t>
      </w:r>
      <w:r w:rsidRPr="004640BB">
        <w:rPr>
          <w:sz w:val="28"/>
          <w:szCs w:val="28"/>
          <w:lang w:val="uk-UA"/>
        </w:rPr>
        <w:t>термінів</w:t>
      </w:r>
      <w:r w:rsidR="00FE098A" w:rsidRPr="004640BB">
        <w:rPr>
          <w:sz w:val="28"/>
          <w:szCs w:val="28"/>
          <w:lang w:val="uk-UA"/>
        </w:rPr>
        <w:t xml:space="preserve"> </w:t>
      </w:r>
      <w:r w:rsidRPr="004640BB">
        <w:rPr>
          <w:sz w:val="28"/>
          <w:szCs w:val="28"/>
          <w:lang w:val="uk-UA"/>
        </w:rPr>
        <w:t>прострочених</w:t>
      </w:r>
      <w:r w:rsidR="00FE098A" w:rsidRPr="004640BB">
        <w:rPr>
          <w:sz w:val="28"/>
          <w:szCs w:val="28"/>
          <w:lang w:val="uk-UA"/>
        </w:rPr>
        <w:t xml:space="preserve"> </w:t>
      </w:r>
      <w:r w:rsidRPr="004640BB">
        <w:rPr>
          <w:sz w:val="28"/>
          <w:szCs w:val="28"/>
          <w:lang w:val="uk-UA"/>
        </w:rPr>
        <w:t>залишків</w:t>
      </w:r>
      <w:r w:rsidR="00FE098A" w:rsidRPr="004640BB">
        <w:rPr>
          <w:sz w:val="28"/>
          <w:szCs w:val="28"/>
          <w:lang w:val="uk-UA"/>
        </w:rPr>
        <w:t xml:space="preserve"> </w:t>
      </w:r>
      <w:r w:rsidRPr="004640BB">
        <w:rPr>
          <w:sz w:val="28"/>
          <w:szCs w:val="28"/>
          <w:lang w:val="uk-UA"/>
        </w:rPr>
        <w:t>на</w:t>
      </w:r>
      <w:r w:rsidR="00FE098A" w:rsidRPr="004640BB">
        <w:rPr>
          <w:sz w:val="28"/>
          <w:szCs w:val="28"/>
          <w:lang w:val="uk-UA"/>
        </w:rPr>
        <w:t xml:space="preserve"> </w:t>
      </w:r>
      <w:r w:rsidRPr="004640BB">
        <w:rPr>
          <w:sz w:val="28"/>
          <w:szCs w:val="28"/>
          <w:lang w:val="uk-UA"/>
        </w:rPr>
        <w:t>рахунках</w:t>
      </w:r>
      <w:r w:rsidR="00FE098A" w:rsidRPr="004640BB">
        <w:rPr>
          <w:sz w:val="28"/>
          <w:szCs w:val="28"/>
          <w:lang w:val="uk-UA"/>
        </w:rPr>
        <w:t xml:space="preserve"> </w:t>
      </w:r>
      <w:r w:rsidRPr="004640BB">
        <w:rPr>
          <w:sz w:val="28"/>
          <w:szCs w:val="28"/>
          <w:lang w:val="uk-UA"/>
        </w:rPr>
        <w:t>дебіторів</w:t>
      </w:r>
      <w:r w:rsidR="00FE098A" w:rsidRPr="004640BB">
        <w:rPr>
          <w:sz w:val="28"/>
          <w:szCs w:val="28"/>
          <w:lang w:val="uk-UA"/>
        </w:rPr>
        <w:t xml:space="preserve"> </w:t>
      </w:r>
      <w:r w:rsidRPr="004640BB">
        <w:rPr>
          <w:sz w:val="28"/>
          <w:szCs w:val="28"/>
          <w:lang w:val="uk-UA"/>
        </w:rPr>
        <w:t>і порівняння цих термінів із середніми показниками</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галузі,</w:t>
      </w:r>
      <w:r w:rsidR="00FE098A" w:rsidRPr="004640BB">
        <w:rPr>
          <w:sz w:val="28"/>
          <w:szCs w:val="28"/>
          <w:lang w:val="uk-UA"/>
        </w:rPr>
        <w:t xml:space="preserve"> </w:t>
      </w:r>
      <w:r w:rsidRPr="004640BB">
        <w:rPr>
          <w:sz w:val="28"/>
          <w:szCs w:val="28"/>
          <w:lang w:val="uk-UA"/>
        </w:rPr>
        <w:t>показниками конкурентів і даними минулих років;</w:t>
      </w:r>
    </w:p>
    <w:p w:rsidR="002B125A" w:rsidRPr="004640BB" w:rsidRDefault="002B125A" w:rsidP="00FE098A">
      <w:pPr>
        <w:spacing w:line="360" w:lineRule="auto"/>
        <w:ind w:firstLine="709"/>
        <w:jc w:val="both"/>
        <w:rPr>
          <w:sz w:val="28"/>
          <w:szCs w:val="28"/>
          <w:lang w:val="uk-UA"/>
        </w:rPr>
      </w:pPr>
      <w:r w:rsidRPr="004640BB">
        <w:rPr>
          <w:sz w:val="28"/>
          <w:szCs w:val="28"/>
          <w:lang w:val="uk-UA"/>
        </w:rPr>
        <w:t>2.</w:t>
      </w:r>
      <w:r w:rsidR="00FE098A" w:rsidRPr="004640BB">
        <w:rPr>
          <w:sz w:val="28"/>
          <w:szCs w:val="28"/>
          <w:lang w:val="uk-UA"/>
        </w:rPr>
        <w:t xml:space="preserve"> </w:t>
      </w:r>
      <w:r w:rsidRPr="004640BB">
        <w:rPr>
          <w:sz w:val="28"/>
          <w:szCs w:val="28"/>
          <w:lang w:val="uk-UA"/>
        </w:rPr>
        <w:t>Періодичний</w:t>
      </w:r>
      <w:r w:rsidR="00FE098A" w:rsidRPr="004640BB">
        <w:rPr>
          <w:sz w:val="28"/>
          <w:szCs w:val="28"/>
          <w:lang w:val="uk-UA"/>
        </w:rPr>
        <w:t xml:space="preserve"> </w:t>
      </w:r>
      <w:r w:rsidRPr="004640BB">
        <w:rPr>
          <w:sz w:val="28"/>
          <w:szCs w:val="28"/>
          <w:lang w:val="uk-UA"/>
        </w:rPr>
        <w:t>перегляд</w:t>
      </w:r>
      <w:r w:rsidR="00FE098A" w:rsidRPr="004640BB">
        <w:rPr>
          <w:sz w:val="28"/>
          <w:szCs w:val="28"/>
          <w:lang w:val="uk-UA"/>
        </w:rPr>
        <w:t xml:space="preserve"> </w:t>
      </w:r>
      <w:r w:rsidRPr="004640BB">
        <w:rPr>
          <w:sz w:val="28"/>
          <w:szCs w:val="28"/>
          <w:lang w:val="uk-UA"/>
        </w:rPr>
        <w:t>граничної</w:t>
      </w:r>
      <w:r w:rsidR="00FE098A" w:rsidRPr="004640BB">
        <w:rPr>
          <w:sz w:val="28"/>
          <w:szCs w:val="28"/>
          <w:lang w:val="uk-UA"/>
        </w:rPr>
        <w:t xml:space="preserve"> </w:t>
      </w:r>
      <w:r w:rsidRPr="004640BB">
        <w:rPr>
          <w:sz w:val="28"/>
          <w:szCs w:val="28"/>
          <w:lang w:val="uk-UA"/>
        </w:rPr>
        <w:t>суми</w:t>
      </w:r>
      <w:r w:rsidR="00FE098A" w:rsidRPr="004640BB">
        <w:rPr>
          <w:sz w:val="28"/>
          <w:szCs w:val="28"/>
          <w:lang w:val="uk-UA"/>
        </w:rPr>
        <w:t xml:space="preserve"> </w:t>
      </w:r>
      <w:r w:rsidRPr="004640BB">
        <w:rPr>
          <w:sz w:val="28"/>
          <w:szCs w:val="28"/>
          <w:lang w:val="uk-UA"/>
        </w:rPr>
        <w:t>кредиту,</w:t>
      </w:r>
      <w:r w:rsidR="00FE098A" w:rsidRPr="004640BB">
        <w:rPr>
          <w:sz w:val="28"/>
          <w:szCs w:val="28"/>
          <w:lang w:val="uk-UA"/>
        </w:rPr>
        <w:t xml:space="preserve"> </w:t>
      </w:r>
      <w:r w:rsidRPr="004640BB">
        <w:rPr>
          <w:sz w:val="28"/>
          <w:szCs w:val="28"/>
          <w:lang w:val="uk-UA"/>
        </w:rPr>
        <w:t>виходячи</w:t>
      </w:r>
      <w:r w:rsidR="00FE098A" w:rsidRPr="004640BB">
        <w:rPr>
          <w:sz w:val="28"/>
          <w:szCs w:val="28"/>
          <w:lang w:val="uk-UA"/>
        </w:rPr>
        <w:t xml:space="preserve"> </w:t>
      </w:r>
      <w:r w:rsidRPr="004640BB">
        <w:rPr>
          <w:sz w:val="28"/>
          <w:szCs w:val="28"/>
          <w:lang w:val="uk-UA"/>
        </w:rPr>
        <w:t>з</w:t>
      </w:r>
      <w:r w:rsidR="00FE098A" w:rsidRPr="004640BB">
        <w:rPr>
          <w:sz w:val="28"/>
          <w:szCs w:val="28"/>
          <w:lang w:val="uk-UA"/>
        </w:rPr>
        <w:t xml:space="preserve"> </w:t>
      </w:r>
      <w:r w:rsidRPr="004640BB">
        <w:rPr>
          <w:sz w:val="28"/>
          <w:szCs w:val="28"/>
          <w:lang w:val="uk-UA"/>
        </w:rPr>
        <w:t>реального фінансового становища клієнтів;</w:t>
      </w:r>
    </w:p>
    <w:p w:rsidR="002B125A" w:rsidRPr="004640BB" w:rsidRDefault="002B125A" w:rsidP="00FE098A">
      <w:pPr>
        <w:spacing w:line="360" w:lineRule="auto"/>
        <w:ind w:firstLine="709"/>
        <w:jc w:val="both"/>
        <w:rPr>
          <w:sz w:val="28"/>
          <w:szCs w:val="28"/>
          <w:lang w:val="uk-UA"/>
        </w:rPr>
      </w:pPr>
      <w:r w:rsidRPr="004640BB">
        <w:rPr>
          <w:sz w:val="28"/>
          <w:szCs w:val="28"/>
          <w:lang w:val="uk-UA"/>
        </w:rPr>
        <w:t>3. Якщо виникають</w:t>
      </w:r>
      <w:r w:rsidR="00FE098A" w:rsidRPr="004640BB">
        <w:rPr>
          <w:sz w:val="28"/>
          <w:szCs w:val="28"/>
          <w:lang w:val="uk-UA"/>
        </w:rPr>
        <w:t xml:space="preserve"> </w:t>
      </w:r>
      <w:r w:rsidRPr="004640BB">
        <w:rPr>
          <w:sz w:val="28"/>
          <w:szCs w:val="28"/>
          <w:lang w:val="uk-UA"/>
        </w:rPr>
        <w:t>проблеми</w:t>
      </w:r>
      <w:r w:rsidR="00FE098A" w:rsidRPr="004640BB">
        <w:rPr>
          <w:sz w:val="28"/>
          <w:szCs w:val="28"/>
          <w:lang w:val="uk-UA"/>
        </w:rPr>
        <w:t xml:space="preserve"> </w:t>
      </w:r>
      <w:r w:rsidRPr="004640BB">
        <w:rPr>
          <w:sz w:val="28"/>
          <w:szCs w:val="28"/>
          <w:lang w:val="uk-UA"/>
        </w:rPr>
        <w:t>з</w:t>
      </w:r>
      <w:r w:rsidR="00FE098A" w:rsidRPr="004640BB">
        <w:rPr>
          <w:sz w:val="28"/>
          <w:szCs w:val="28"/>
          <w:lang w:val="uk-UA"/>
        </w:rPr>
        <w:t xml:space="preserve"> </w:t>
      </w:r>
      <w:r w:rsidRPr="004640BB">
        <w:rPr>
          <w:sz w:val="28"/>
          <w:szCs w:val="28"/>
          <w:lang w:val="uk-UA"/>
        </w:rPr>
        <w:t>одержанням</w:t>
      </w:r>
      <w:r w:rsidR="00FE098A" w:rsidRPr="004640BB">
        <w:rPr>
          <w:sz w:val="28"/>
          <w:szCs w:val="28"/>
          <w:lang w:val="uk-UA"/>
        </w:rPr>
        <w:t xml:space="preserve"> </w:t>
      </w:r>
      <w:r w:rsidRPr="004640BB">
        <w:rPr>
          <w:sz w:val="28"/>
          <w:szCs w:val="28"/>
          <w:lang w:val="uk-UA"/>
        </w:rPr>
        <w:t>грошей,</w:t>
      </w:r>
      <w:r w:rsidR="00FE098A" w:rsidRPr="004640BB">
        <w:rPr>
          <w:sz w:val="28"/>
          <w:szCs w:val="28"/>
          <w:lang w:val="uk-UA"/>
        </w:rPr>
        <w:t xml:space="preserve"> </w:t>
      </w:r>
      <w:r w:rsidRPr="004640BB">
        <w:rPr>
          <w:sz w:val="28"/>
          <w:szCs w:val="28"/>
          <w:lang w:val="uk-UA"/>
        </w:rPr>
        <w:t>то</w:t>
      </w:r>
      <w:r w:rsidR="00FE098A" w:rsidRPr="004640BB">
        <w:rPr>
          <w:sz w:val="28"/>
          <w:szCs w:val="28"/>
          <w:lang w:val="uk-UA"/>
        </w:rPr>
        <w:t xml:space="preserve"> </w:t>
      </w:r>
      <w:r w:rsidRPr="004640BB">
        <w:rPr>
          <w:sz w:val="28"/>
          <w:szCs w:val="28"/>
          <w:lang w:val="uk-UA"/>
        </w:rPr>
        <w:t>необхідно</w:t>
      </w:r>
      <w:r w:rsidR="00FE098A" w:rsidRPr="004640BB">
        <w:rPr>
          <w:sz w:val="28"/>
          <w:szCs w:val="28"/>
          <w:lang w:val="uk-UA"/>
        </w:rPr>
        <w:t xml:space="preserve"> </w:t>
      </w:r>
      <w:r w:rsidRPr="004640BB">
        <w:rPr>
          <w:sz w:val="28"/>
          <w:szCs w:val="28"/>
          <w:lang w:val="uk-UA"/>
        </w:rPr>
        <w:t>вимагати заставу на суму, не меншу, ніж сума на рахунку дебітора;</w:t>
      </w:r>
    </w:p>
    <w:p w:rsidR="002B125A" w:rsidRPr="004640BB" w:rsidRDefault="002B125A" w:rsidP="00FE098A">
      <w:pPr>
        <w:spacing w:line="360" w:lineRule="auto"/>
        <w:ind w:firstLine="709"/>
        <w:jc w:val="both"/>
        <w:rPr>
          <w:sz w:val="28"/>
          <w:szCs w:val="28"/>
          <w:lang w:val="uk-UA"/>
        </w:rPr>
      </w:pPr>
      <w:r w:rsidRPr="004640BB">
        <w:rPr>
          <w:sz w:val="28"/>
          <w:szCs w:val="28"/>
          <w:lang w:val="uk-UA"/>
        </w:rPr>
        <w:t>4. Використання арбітражних судів для стягнення боргів при</w:t>
      </w:r>
      <w:r w:rsidR="00FE098A" w:rsidRPr="004640BB">
        <w:rPr>
          <w:sz w:val="28"/>
          <w:szCs w:val="28"/>
          <w:lang w:val="uk-UA"/>
        </w:rPr>
        <w:t xml:space="preserve"> </w:t>
      </w:r>
      <w:r w:rsidRPr="004640BB">
        <w:rPr>
          <w:sz w:val="28"/>
          <w:szCs w:val="28"/>
          <w:lang w:val="uk-UA"/>
        </w:rPr>
        <w:t>наявності</w:t>
      </w:r>
      <w:r w:rsidR="00FE098A" w:rsidRPr="004640BB">
        <w:rPr>
          <w:sz w:val="28"/>
          <w:szCs w:val="28"/>
          <w:lang w:val="uk-UA"/>
        </w:rPr>
        <w:t xml:space="preserve"> </w:t>
      </w:r>
      <w:r w:rsidRPr="004640BB">
        <w:rPr>
          <w:sz w:val="28"/>
          <w:szCs w:val="28"/>
          <w:lang w:val="uk-UA"/>
        </w:rPr>
        <w:t>порук</w:t>
      </w:r>
      <w:r w:rsidR="00FE098A" w:rsidRPr="004640BB">
        <w:rPr>
          <w:sz w:val="28"/>
          <w:szCs w:val="28"/>
          <w:lang w:val="uk-UA"/>
        </w:rPr>
        <w:t xml:space="preserve"> </w:t>
      </w:r>
      <w:r w:rsidRPr="004640BB">
        <w:rPr>
          <w:sz w:val="28"/>
          <w:szCs w:val="28"/>
          <w:lang w:val="uk-UA"/>
        </w:rPr>
        <w:t>чи гарантій;</w:t>
      </w:r>
    </w:p>
    <w:p w:rsidR="002B125A" w:rsidRPr="004640BB" w:rsidRDefault="002B125A" w:rsidP="00FE098A">
      <w:pPr>
        <w:spacing w:line="360" w:lineRule="auto"/>
        <w:ind w:firstLine="709"/>
        <w:jc w:val="both"/>
        <w:rPr>
          <w:sz w:val="28"/>
          <w:szCs w:val="28"/>
          <w:lang w:val="uk-UA"/>
        </w:rPr>
      </w:pPr>
      <w:r w:rsidRPr="004640BB">
        <w:rPr>
          <w:sz w:val="28"/>
          <w:szCs w:val="28"/>
          <w:lang w:val="uk-UA"/>
        </w:rPr>
        <w:t>5. Продаж рахунків дебіторів</w:t>
      </w:r>
      <w:r w:rsidR="00FE098A" w:rsidRPr="004640BB">
        <w:rPr>
          <w:sz w:val="28"/>
          <w:szCs w:val="28"/>
          <w:lang w:val="uk-UA"/>
        </w:rPr>
        <w:t xml:space="preserve"> </w:t>
      </w:r>
      <w:r w:rsidRPr="004640BB">
        <w:rPr>
          <w:sz w:val="28"/>
          <w:szCs w:val="28"/>
          <w:lang w:val="uk-UA"/>
        </w:rPr>
        <w:t>факторинговій</w:t>
      </w:r>
      <w:r w:rsidR="00FE098A" w:rsidRPr="004640BB">
        <w:rPr>
          <w:sz w:val="28"/>
          <w:szCs w:val="28"/>
          <w:lang w:val="uk-UA"/>
        </w:rPr>
        <w:t xml:space="preserve"> </w:t>
      </w:r>
      <w:r w:rsidRPr="004640BB">
        <w:rPr>
          <w:sz w:val="28"/>
          <w:szCs w:val="28"/>
          <w:lang w:val="uk-UA"/>
        </w:rPr>
        <w:t>компанії</w:t>
      </w:r>
      <w:r w:rsidR="00FE098A" w:rsidRPr="004640BB">
        <w:rPr>
          <w:sz w:val="28"/>
          <w:szCs w:val="28"/>
          <w:lang w:val="uk-UA"/>
        </w:rPr>
        <w:t xml:space="preserve"> </w:t>
      </w:r>
      <w:r w:rsidRPr="004640BB">
        <w:rPr>
          <w:sz w:val="28"/>
          <w:szCs w:val="28"/>
          <w:lang w:val="uk-UA"/>
        </w:rPr>
        <w:t>чи</w:t>
      </w:r>
      <w:r w:rsidR="00FE098A" w:rsidRPr="004640BB">
        <w:rPr>
          <w:sz w:val="28"/>
          <w:szCs w:val="28"/>
          <w:lang w:val="uk-UA"/>
        </w:rPr>
        <w:t xml:space="preserve"> </w:t>
      </w:r>
      <w:r w:rsidRPr="004640BB">
        <w:rPr>
          <w:sz w:val="28"/>
          <w:szCs w:val="28"/>
          <w:lang w:val="uk-UA"/>
        </w:rPr>
        <w:t>банку,</w:t>
      </w:r>
      <w:r w:rsidR="00FE098A" w:rsidRPr="004640BB">
        <w:rPr>
          <w:sz w:val="28"/>
          <w:szCs w:val="28"/>
          <w:lang w:val="uk-UA"/>
        </w:rPr>
        <w:t xml:space="preserve"> </w:t>
      </w:r>
      <w:r w:rsidRPr="004640BB">
        <w:rPr>
          <w:sz w:val="28"/>
          <w:szCs w:val="28"/>
          <w:lang w:val="uk-UA"/>
        </w:rPr>
        <w:t>що</w:t>
      </w:r>
      <w:r w:rsidR="00FE098A" w:rsidRPr="004640BB">
        <w:rPr>
          <w:sz w:val="28"/>
          <w:szCs w:val="28"/>
          <w:lang w:val="uk-UA"/>
        </w:rPr>
        <w:t xml:space="preserve"> </w:t>
      </w:r>
      <w:r w:rsidRPr="004640BB">
        <w:rPr>
          <w:sz w:val="28"/>
          <w:szCs w:val="28"/>
          <w:lang w:val="uk-UA"/>
        </w:rPr>
        <w:t>надає факторингові послуги, якщо це вигідно;</w:t>
      </w:r>
    </w:p>
    <w:p w:rsidR="002B125A" w:rsidRPr="004640BB" w:rsidRDefault="002B125A" w:rsidP="00FE098A">
      <w:pPr>
        <w:spacing w:line="360" w:lineRule="auto"/>
        <w:ind w:firstLine="709"/>
        <w:jc w:val="both"/>
        <w:rPr>
          <w:sz w:val="28"/>
          <w:szCs w:val="28"/>
          <w:lang w:val="uk-UA"/>
        </w:rPr>
      </w:pPr>
      <w:r w:rsidRPr="004640BB">
        <w:rPr>
          <w:sz w:val="28"/>
          <w:szCs w:val="28"/>
          <w:lang w:val="uk-UA"/>
        </w:rPr>
        <w:t>6. При продажу великої товарної партії негайне виставлення рахунка покупця;</w:t>
      </w:r>
    </w:p>
    <w:p w:rsidR="002B125A" w:rsidRPr="004640BB" w:rsidRDefault="002B125A" w:rsidP="00FE098A">
      <w:pPr>
        <w:spacing w:line="360" w:lineRule="auto"/>
        <w:ind w:firstLine="709"/>
        <w:jc w:val="both"/>
        <w:rPr>
          <w:sz w:val="28"/>
          <w:szCs w:val="28"/>
          <w:lang w:val="uk-UA"/>
        </w:rPr>
      </w:pPr>
      <w:r w:rsidRPr="004640BB">
        <w:rPr>
          <w:sz w:val="28"/>
          <w:szCs w:val="28"/>
          <w:lang w:val="uk-UA"/>
        </w:rPr>
        <w:t>7. Використання циклічної виписки рахунків</w:t>
      </w:r>
      <w:r w:rsidR="00FE098A" w:rsidRPr="004640BB">
        <w:rPr>
          <w:sz w:val="28"/>
          <w:szCs w:val="28"/>
          <w:lang w:val="uk-UA"/>
        </w:rPr>
        <w:t xml:space="preserve"> </w:t>
      </w:r>
      <w:r w:rsidRPr="004640BB">
        <w:rPr>
          <w:sz w:val="28"/>
          <w:szCs w:val="28"/>
          <w:lang w:val="uk-UA"/>
        </w:rPr>
        <w:t>для</w:t>
      </w:r>
      <w:r w:rsidR="00FE098A" w:rsidRPr="004640BB">
        <w:rPr>
          <w:sz w:val="28"/>
          <w:szCs w:val="28"/>
          <w:lang w:val="uk-UA"/>
        </w:rPr>
        <w:t xml:space="preserve"> </w:t>
      </w:r>
      <w:r w:rsidRPr="004640BB">
        <w:rPr>
          <w:sz w:val="28"/>
          <w:szCs w:val="28"/>
          <w:lang w:val="uk-UA"/>
        </w:rPr>
        <w:t>підтримання</w:t>
      </w:r>
      <w:r w:rsidR="00FE098A" w:rsidRPr="004640BB">
        <w:rPr>
          <w:sz w:val="28"/>
          <w:szCs w:val="28"/>
          <w:lang w:val="uk-UA"/>
        </w:rPr>
        <w:t xml:space="preserve"> </w:t>
      </w:r>
      <w:r w:rsidRPr="004640BB">
        <w:rPr>
          <w:sz w:val="28"/>
          <w:szCs w:val="28"/>
          <w:lang w:val="uk-UA"/>
        </w:rPr>
        <w:t>одноманітності операцій;</w:t>
      </w:r>
    </w:p>
    <w:p w:rsidR="002B125A" w:rsidRPr="004640BB" w:rsidRDefault="002B125A" w:rsidP="00FE098A">
      <w:pPr>
        <w:spacing w:line="360" w:lineRule="auto"/>
        <w:ind w:firstLine="709"/>
        <w:jc w:val="both"/>
        <w:rPr>
          <w:sz w:val="28"/>
          <w:szCs w:val="28"/>
          <w:lang w:val="uk-UA"/>
        </w:rPr>
      </w:pPr>
      <w:r w:rsidRPr="004640BB">
        <w:rPr>
          <w:sz w:val="28"/>
          <w:szCs w:val="28"/>
          <w:lang w:val="uk-UA"/>
        </w:rPr>
        <w:t>8. Відправлення поштою</w:t>
      </w:r>
      <w:r w:rsidR="00FE098A" w:rsidRPr="004640BB">
        <w:rPr>
          <w:sz w:val="28"/>
          <w:szCs w:val="28"/>
          <w:lang w:val="uk-UA"/>
        </w:rPr>
        <w:t xml:space="preserve"> </w:t>
      </w:r>
      <w:r w:rsidRPr="004640BB">
        <w:rPr>
          <w:sz w:val="28"/>
          <w:szCs w:val="28"/>
          <w:lang w:val="uk-UA"/>
        </w:rPr>
        <w:t>рахунків</w:t>
      </w:r>
      <w:r w:rsidR="00FE098A" w:rsidRPr="004640BB">
        <w:rPr>
          <w:sz w:val="28"/>
          <w:szCs w:val="28"/>
          <w:lang w:val="uk-UA"/>
        </w:rPr>
        <w:t xml:space="preserve"> </w:t>
      </w:r>
      <w:r w:rsidRPr="004640BB">
        <w:rPr>
          <w:sz w:val="28"/>
          <w:szCs w:val="28"/>
          <w:lang w:val="uk-UA"/>
        </w:rPr>
        <w:t>покупцям</w:t>
      </w:r>
      <w:r w:rsidR="00FE098A" w:rsidRPr="004640BB">
        <w:rPr>
          <w:sz w:val="28"/>
          <w:szCs w:val="28"/>
          <w:lang w:val="uk-UA"/>
        </w:rPr>
        <w:t xml:space="preserve"> </w:t>
      </w:r>
      <w:r w:rsidRPr="004640BB">
        <w:rPr>
          <w:sz w:val="28"/>
          <w:szCs w:val="28"/>
          <w:lang w:val="uk-UA"/>
        </w:rPr>
        <w:t>за</w:t>
      </w:r>
      <w:r w:rsidR="00FE098A" w:rsidRPr="004640BB">
        <w:rPr>
          <w:sz w:val="28"/>
          <w:szCs w:val="28"/>
          <w:lang w:val="uk-UA"/>
        </w:rPr>
        <w:t xml:space="preserve"> </w:t>
      </w:r>
      <w:r w:rsidRPr="004640BB">
        <w:rPr>
          <w:sz w:val="28"/>
          <w:szCs w:val="28"/>
          <w:lang w:val="uk-UA"/>
        </w:rPr>
        <w:t>декілька</w:t>
      </w:r>
      <w:r w:rsidR="00FE098A" w:rsidRPr="004640BB">
        <w:rPr>
          <w:sz w:val="28"/>
          <w:szCs w:val="28"/>
          <w:lang w:val="uk-UA"/>
        </w:rPr>
        <w:t xml:space="preserve"> </w:t>
      </w:r>
      <w:r w:rsidRPr="004640BB">
        <w:rPr>
          <w:sz w:val="28"/>
          <w:szCs w:val="28"/>
          <w:lang w:val="uk-UA"/>
        </w:rPr>
        <w:t>днів</w:t>
      </w:r>
      <w:r w:rsidR="00FE098A" w:rsidRPr="004640BB">
        <w:rPr>
          <w:sz w:val="28"/>
          <w:szCs w:val="28"/>
          <w:lang w:val="uk-UA"/>
        </w:rPr>
        <w:t xml:space="preserve"> </w:t>
      </w:r>
      <w:r w:rsidRPr="004640BB">
        <w:rPr>
          <w:sz w:val="28"/>
          <w:szCs w:val="28"/>
          <w:lang w:val="uk-UA"/>
        </w:rPr>
        <w:t>до</w:t>
      </w:r>
      <w:r w:rsidR="00FE098A" w:rsidRPr="004640BB">
        <w:rPr>
          <w:sz w:val="28"/>
          <w:szCs w:val="28"/>
          <w:lang w:val="uk-UA"/>
        </w:rPr>
        <w:t xml:space="preserve"> </w:t>
      </w:r>
      <w:r w:rsidRPr="004640BB">
        <w:rPr>
          <w:sz w:val="28"/>
          <w:szCs w:val="28"/>
          <w:lang w:val="uk-UA"/>
        </w:rPr>
        <w:t>настання</w:t>
      </w:r>
      <w:r w:rsidR="00FE098A" w:rsidRPr="004640BB">
        <w:rPr>
          <w:sz w:val="28"/>
          <w:szCs w:val="28"/>
          <w:lang w:val="uk-UA"/>
        </w:rPr>
        <w:t xml:space="preserve"> </w:t>
      </w:r>
      <w:r w:rsidRPr="004640BB">
        <w:rPr>
          <w:sz w:val="28"/>
          <w:szCs w:val="28"/>
          <w:lang w:val="uk-UA"/>
        </w:rPr>
        <w:t>терміну платежу;</w:t>
      </w:r>
    </w:p>
    <w:p w:rsidR="002B125A" w:rsidRPr="004640BB" w:rsidRDefault="002B125A" w:rsidP="00FE098A">
      <w:pPr>
        <w:spacing w:line="360" w:lineRule="auto"/>
        <w:ind w:firstLine="709"/>
        <w:jc w:val="both"/>
        <w:rPr>
          <w:sz w:val="28"/>
          <w:szCs w:val="28"/>
          <w:lang w:val="uk-UA"/>
        </w:rPr>
      </w:pPr>
      <w:r w:rsidRPr="004640BB">
        <w:rPr>
          <w:sz w:val="28"/>
          <w:szCs w:val="28"/>
          <w:lang w:val="uk-UA"/>
        </w:rPr>
        <w:t>9. Пропозиція відстрочки у виплаті грошей для стимулювання попиту;</w:t>
      </w:r>
    </w:p>
    <w:p w:rsidR="002B125A" w:rsidRPr="004640BB" w:rsidRDefault="002B125A" w:rsidP="00FE098A">
      <w:pPr>
        <w:spacing w:line="360" w:lineRule="auto"/>
        <w:ind w:firstLine="709"/>
        <w:jc w:val="both"/>
        <w:rPr>
          <w:sz w:val="28"/>
          <w:szCs w:val="28"/>
          <w:lang w:val="uk-UA"/>
        </w:rPr>
      </w:pPr>
      <w:r w:rsidRPr="004640BB">
        <w:rPr>
          <w:sz w:val="28"/>
          <w:szCs w:val="28"/>
          <w:lang w:val="uk-UA"/>
        </w:rPr>
        <w:t>10. Страхування кредитів для захисту від значних збитків за</w:t>
      </w:r>
      <w:r w:rsidR="00FE098A" w:rsidRPr="004640BB">
        <w:rPr>
          <w:sz w:val="28"/>
          <w:szCs w:val="28"/>
          <w:lang w:val="uk-UA"/>
        </w:rPr>
        <w:t xml:space="preserve"> </w:t>
      </w:r>
      <w:r w:rsidRPr="004640BB">
        <w:rPr>
          <w:sz w:val="28"/>
          <w:szCs w:val="28"/>
          <w:lang w:val="uk-UA"/>
        </w:rPr>
        <w:t>безнадійними боргами.</w:t>
      </w:r>
    </w:p>
    <w:p w:rsidR="00C6503F" w:rsidRPr="004640BB" w:rsidRDefault="00CE13A0" w:rsidP="00FE098A">
      <w:pPr>
        <w:spacing w:line="360" w:lineRule="auto"/>
        <w:ind w:firstLine="709"/>
        <w:jc w:val="both"/>
        <w:rPr>
          <w:sz w:val="28"/>
          <w:szCs w:val="28"/>
          <w:lang w:val="uk-UA"/>
        </w:rPr>
      </w:pPr>
      <w:r>
        <w:rPr>
          <w:sz w:val="28"/>
          <w:szCs w:val="28"/>
          <w:lang w:val="uk-UA"/>
        </w:rPr>
        <w:br w:type="page"/>
      </w:r>
      <w:r w:rsidR="00C6503F" w:rsidRPr="004640BB">
        <w:rPr>
          <w:sz w:val="28"/>
          <w:szCs w:val="28"/>
          <w:lang w:val="uk-UA"/>
        </w:rPr>
        <w:t>ВИСНОВОК</w:t>
      </w:r>
    </w:p>
    <w:p w:rsidR="00FA0916" w:rsidRPr="004640BB" w:rsidRDefault="00FA0916" w:rsidP="00FE098A">
      <w:pPr>
        <w:spacing w:line="360" w:lineRule="auto"/>
        <w:ind w:firstLine="709"/>
        <w:jc w:val="both"/>
        <w:rPr>
          <w:sz w:val="28"/>
          <w:szCs w:val="28"/>
          <w:lang w:val="uk-UA"/>
        </w:rPr>
      </w:pPr>
    </w:p>
    <w:p w:rsidR="00FA0916" w:rsidRPr="004640BB" w:rsidRDefault="00FA0916" w:rsidP="00FE098A">
      <w:pPr>
        <w:spacing w:line="360" w:lineRule="auto"/>
        <w:ind w:firstLine="709"/>
        <w:jc w:val="both"/>
        <w:rPr>
          <w:sz w:val="28"/>
          <w:szCs w:val="28"/>
          <w:lang w:val="uk-UA"/>
        </w:rPr>
      </w:pPr>
      <w:r w:rsidRPr="004640BB">
        <w:rPr>
          <w:sz w:val="28"/>
          <w:szCs w:val="28"/>
          <w:lang w:val="uk-UA"/>
        </w:rPr>
        <w:t>Фінансовий стан - найважливіша</w:t>
      </w:r>
      <w:r w:rsidR="00FE098A" w:rsidRPr="004640BB">
        <w:rPr>
          <w:sz w:val="28"/>
          <w:szCs w:val="28"/>
          <w:lang w:val="uk-UA"/>
        </w:rPr>
        <w:t xml:space="preserve"> </w:t>
      </w:r>
      <w:r w:rsidRPr="004640BB">
        <w:rPr>
          <w:sz w:val="28"/>
          <w:szCs w:val="28"/>
          <w:lang w:val="uk-UA"/>
        </w:rPr>
        <w:t>характеристика</w:t>
      </w:r>
      <w:r w:rsidR="00FE098A" w:rsidRPr="004640BB">
        <w:rPr>
          <w:sz w:val="28"/>
          <w:szCs w:val="28"/>
          <w:lang w:val="uk-UA"/>
        </w:rPr>
        <w:t xml:space="preserve"> </w:t>
      </w:r>
      <w:r w:rsidRPr="004640BB">
        <w:rPr>
          <w:sz w:val="28"/>
          <w:szCs w:val="28"/>
          <w:lang w:val="uk-UA"/>
        </w:rPr>
        <w:t>економічної</w:t>
      </w:r>
      <w:r w:rsidR="00FE098A" w:rsidRPr="004640BB">
        <w:rPr>
          <w:sz w:val="28"/>
          <w:szCs w:val="28"/>
          <w:lang w:val="uk-UA"/>
        </w:rPr>
        <w:t xml:space="preserve"> </w:t>
      </w:r>
      <w:r w:rsidRPr="004640BB">
        <w:rPr>
          <w:sz w:val="28"/>
          <w:szCs w:val="28"/>
          <w:lang w:val="uk-UA"/>
        </w:rPr>
        <w:t>діяльності підприємства.</w:t>
      </w:r>
      <w:r w:rsidR="00FE098A" w:rsidRPr="004640BB">
        <w:rPr>
          <w:sz w:val="28"/>
          <w:szCs w:val="28"/>
          <w:lang w:val="uk-UA"/>
        </w:rPr>
        <w:t xml:space="preserve"> </w:t>
      </w:r>
      <w:r w:rsidRPr="004640BB">
        <w:rPr>
          <w:sz w:val="28"/>
          <w:szCs w:val="28"/>
          <w:lang w:val="uk-UA"/>
        </w:rPr>
        <w:t>Він</w:t>
      </w:r>
      <w:r w:rsidR="00FE098A" w:rsidRPr="004640BB">
        <w:rPr>
          <w:sz w:val="28"/>
          <w:szCs w:val="28"/>
          <w:lang w:val="uk-UA"/>
        </w:rPr>
        <w:t xml:space="preserve"> </w:t>
      </w:r>
      <w:r w:rsidRPr="004640BB">
        <w:rPr>
          <w:sz w:val="28"/>
          <w:szCs w:val="28"/>
          <w:lang w:val="uk-UA"/>
        </w:rPr>
        <w:t>відображає</w:t>
      </w:r>
      <w:r w:rsidR="00FE098A" w:rsidRPr="004640BB">
        <w:rPr>
          <w:sz w:val="28"/>
          <w:szCs w:val="28"/>
          <w:lang w:val="uk-UA"/>
        </w:rPr>
        <w:t xml:space="preserve"> </w:t>
      </w:r>
      <w:r w:rsidRPr="004640BB">
        <w:rPr>
          <w:sz w:val="28"/>
          <w:szCs w:val="28"/>
          <w:lang w:val="uk-UA"/>
        </w:rPr>
        <w:t>конкурентоспроможність</w:t>
      </w:r>
      <w:r w:rsidR="00FE098A" w:rsidRPr="004640BB">
        <w:rPr>
          <w:sz w:val="28"/>
          <w:szCs w:val="28"/>
          <w:lang w:val="uk-UA"/>
        </w:rPr>
        <w:t xml:space="preserve"> </w:t>
      </w:r>
      <w:r w:rsidRPr="004640BB">
        <w:rPr>
          <w:sz w:val="28"/>
          <w:szCs w:val="28"/>
          <w:lang w:val="uk-UA"/>
        </w:rPr>
        <w:t>підприємства,</w:t>
      </w:r>
      <w:r w:rsidR="00FE098A" w:rsidRPr="004640BB">
        <w:rPr>
          <w:sz w:val="28"/>
          <w:szCs w:val="28"/>
          <w:lang w:val="uk-UA"/>
        </w:rPr>
        <w:t xml:space="preserve"> </w:t>
      </w:r>
      <w:r w:rsidRPr="004640BB">
        <w:rPr>
          <w:sz w:val="28"/>
          <w:szCs w:val="28"/>
          <w:lang w:val="uk-UA"/>
        </w:rPr>
        <w:t>його потенціал</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діловому</w:t>
      </w:r>
      <w:r w:rsidR="00FE098A" w:rsidRPr="004640BB">
        <w:rPr>
          <w:sz w:val="28"/>
          <w:szCs w:val="28"/>
          <w:lang w:val="uk-UA"/>
        </w:rPr>
        <w:t xml:space="preserve"> </w:t>
      </w:r>
      <w:r w:rsidRPr="004640BB">
        <w:rPr>
          <w:sz w:val="28"/>
          <w:szCs w:val="28"/>
          <w:lang w:val="uk-UA"/>
        </w:rPr>
        <w:t>співробітництві,</w:t>
      </w:r>
      <w:r w:rsidR="00FE098A" w:rsidRPr="004640BB">
        <w:rPr>
          <w:sz w:val="28"/>
          <w:szCs w:val="28"/>
          <w:lang w:val="uk-UA"/>
        </w:rPr>
        <w:t xml:space="preserve"> </w:t>
      </w:r>
      <w:r w:rsidRPr="004640BB">
        <w:rPr>
          <w:sz w:val="28"/>
          <w:szCs w:val="28"/>
          <w:lang w:val="uk-UA"/>
        </w:rPr>
        <w:t>оцінює</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якій</w:t>
      </w:r>
      <w:r w:rsidR="00FE098A" w:rsidRPr="004640BB">
        <w:rPr>
          <w:sz w:val="28"/>
          <w:szCs w:val="28"/>
          <w:lang w:val="uk-UA"/>
        </w:rPr>
        <w:t xml:space="preserve"> </w:t>
      </w:r>
      <w:r w:rsidRPr="004640BB">
        <w:rPr>
          <w:sz w:val="28"/>
          <w:szCs w:val="28"/>
          <w:lang w:val="uk-UA"/>
        </w:rPr>
        <w:t>мірі</w:t>
      </w:r>
      <w:r w:rsidR="00FE098A" w:rsidRPr="004640BB">
        <w:rPr>
          <w:sz w:val="28"/>
          <w:szCs w:val="28"/>
          <w:lang w:val="uk-UA"/>
        </w:rPr>
        <w:t xml:space="preserve"> </w:t>
      </w:r>
      <w:r w:rsidRPr="004640BB">
        <w:rPr>
          <w:sz w:val="28"/>
          <w:szCs w:val="28"/>
          <w:lang w:val="uk-UA"/>
        </w:rPr>
        <w:t>гарантовані економічні інтереси самого підприємства та його партнерів за фінансовими</w:t>
      </w:r>
      <w:r w:rsidR="00FE098A" w:rsidRPr="004640BB">
        <w:rPr>
          <w:sz w:val="28"/>
          <w:szCs w:val="28"/>
          <w:lang w:val="uk-UA"/>
        </w:rPr>
        <w:t xml:space="preserve"> </w:t>
      </w:r>
      <w:r w:rsidRPr="004640BB">
        <w:rPr>
          <w:sz w:val="28"/>
          <w:szCs w:val="28"/>
          <w:lang w:val="uk-UA"/>
        </w:rPr>
        <w:t>та іншими відносинами.</w:t>
      </w:r>
    </w:p>
    <w:p w:rsidR="00FA0916" w:rsidRPr="004640BB" w:rsidRDefault="00FA0916" w:rsidP="00FE098A">
      <w:pPr>
        <w:spacing w:line="360" w:lineRule="auto"/>
        <w:ind w:firstLine="709"/>
        <w:jc w:val="both"/>
        <w:rPr>
          <w:sz w:val="28"/>
          <w:szCs w:val="28"/>
          <w:lang w:val="uk-UA"/>
        </w:rPr>
      </w:pPr>
      <w:r w:rsidRPr="004640BB">
        <w:rPr>
          <w:sz w:val="28"/>
          <w:szCs w:val="28"/>
          <w:lang w:val="uk-UA"/>
        </w:rPr>
        <w:t>Стійке</w:t>
      </w:r>
      <w:r w:rsidR="00FE098A" w:rsidRPr="004640BB">
        <w:rPr>
          <w:sz w:val="28"/>
          <w:szCs w:val="28"/>
          <w:lang w:val="uk-UA"/>
        </w:rPr>
        <w:t xml:space="preserve"> </w:t>
      </w:r>
      <w:r w:rsidRPr="004640BB">
        <w:rPr>
          <w:sz w:val="28"/>
          <w:szCs w:val="28"/>
          <w:lang w:val="uk-UA"/>
        </w:rPr>
        <w:t>фінансове</w:t>
      </w:r>
      <w:r w:rsidR="00FE098A" w:rsidRPr="004640BB">
        <w:rPr>
          <w:sz w:val="28"/>
          <w:szCs w:val="28"/>
          <w:lang w:val="uk-UA"/>
        </w:rPr>
        <w:t xml:space="preserve"> </w:t>
      </w:r>
      <w:r w:rsidRPr="004640BB">
        <w:rPr>
          <w:sz w:val="28"/>
          <w:szCs w:val="28"/>
          <w:lang w:val="uk-UA"/>
        </w:rPr>
        <w:t>становище</w:t>
      </w:r>
      <w:r w:rsidR="00FE098A" w:rsidRPr="004640BB">
        <w:rPr>
          <w:sz w:val="28"/>
          <w:szCs w:val="28"/>
          <w:lang w:val="uk-UA"/>
        </w:rPr>
        <w:t xml:space="preserve"> </w:t>
      </w:r>
      <w:r w:rsidRPr="004640BB">
        <w:rPr>
          <w:sz w:val="28"/>
          <w:szCs w:val="28"/>
          <w:lang w:val="uk-UA"/>
        </w:rPr>
        <w:t>формується</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процесі</w:t>
      </w:r>
      <w:r w:rsidR="00FE098A" w:rsidRPr="004640BB">
        <w:rPr>
          <w:sz w:val="28"/>
          <w:szCs w:val="28"/>
          <w:lang w:val="uk-UA"/>
        </w:rPr>
        <w:t xml:space="preserve"> </w:t>
      </w:r>
      <w:r w:rsidRPr="004640BB">
        <w:rPr>
          <w:sz w:val="28"/>
          <w:szCs w:val="28"/>
          <w:lang w:val="uk-UA"/>
        </w:rPr>
        <w:t>всієї</w:t>
      </w:r>
      <w:r w:rsidR="00FE098A" w:rsidRPr="004640BB">
        <w:rPr>
          <w:sz w:val="28"/>
          <w:szCs w:val="28"/>
          <w:lang w:val="uk-UA"/>
        </w:rPr>
        <w:t xml:space="preserve"> </w:t>
      </w:r>
      <w:r w:rsidRPr="004640BB">
        <w:rPr>
          <w:sz w:val="28"/>
          <w:szCs w:val="28"/>
          <w:lang w:val="uk-UA"/>
        </w:rPr>
        <w:t>виробничо- господарської або комерційної діяльності підприємства.</w:t>
      </w:r>
      <w:r w:rsidR="00FE098A" w:rsidRPr="004640BB">
        <w:rPr>
          <w:sz w:val="28"/>
          <w:szCs w:val="28"/>
          <w:lang w:val="uk-UA"/>
        </w:rPr>
        <w:t xml:space="preserve"> </w:t>
      </w:r>
      <w:r w:rsidRPr="004640BB">
        <w:rPr>
          <w:sz w:val="28"/>
          <w:szCs w:val="28"/>
          <w:lang w:val="uk-UA"/>
        </w:rPr>
        <w:t>Однак</w:t>
      </w:r>
      <w:r w:rsidR="00FE098A" w:rsidRPr="004640BB">
        <w:rPr>
          <w:sz w:val="28"/>
          <w:szCs w:val="28"/>
          <w:lang w:val="uk-UA"/>
        </w:rPr>
        <w:t xml:space="preserve"> </w:t>
      </w:r>
      <w:r w:rsidRPr="004640BB">
        <w:rPr>
          <w:sz w:val="28"/>
          <w:szCs w:val="28"/>
          <w:lang w:val="uk-UA"/>
        </w:rPr>
        <w:t>партнерів</w:t>
      </w:r>
      <w:r w:rsidR="00FE098A" w:rsidRPr="004640BB">
        <w:rPr>
          <w:sz w:val="28"/>
          <w:szCs w:val="28"/>
          <w:lang w:val="uk-UA"/>
        </w:rPr>
        <w:t xml:space="preserve"> </w:t>
      </w:r>
      <w:r w:rsidRPr="004640BB">
        <w:rPr>
          <w:sz w:val="28"/>
          <w:szCs w:val="28"/>
          <w:lang w:val="uk-UA"/>
        </w:rPr>
        <w:t>та акціонерів</w:t>
      </w:r>
      <w:r w:rsidR="00FE098A" w:rsidRPr="004640BB">
        <w:rPr>
          <w:sz w:val="28"/>
          <w:szCs w:val="28"/>
          <w:lang w:val="uk-UA"/>
        </w:rPr>
        <w:t xml:space="preserve"> </w:t>
      </w:r>
      <w:r w:rsidRPr="004640BB">
        <w:rPr>
          <w:sz w:val="28"/>
          <w:szCs w:val="28"/>
          <w:lang w:val="uk-UA"/>
        </w:rPr>
        <w:t>підприємства</w:t>
      </w:r>
      <w:r w:rsidR="00FE098A" w:rsidRPr="004640BB">
        <w:rPr>
          <w:sz w:val="28"/>
          <w:szCs w:val="28"/>
          <w:lang w:val="uk-UA"/>
        </w:rPr>
        <w:t xml:space="preserve"> </w:t>
      </w:r>
      <w:r w:rsidRPr="004640BB">
        <w:rPr>
          <w:sz w:val="28"/>
          <w:szCs w:val="28"/>
          <w:lang w:val="uk-UA"/>
        </w:rPr>
        <w:t>цікавить</w:t>
      </w:r>
      <w:r w:rsidR="00FE098A" w:rsidRPr="004640BB">
        <w:rPr>
          <w:sz w:val="28"/>
          <w:szCs w:val="28"/>
          <w:lang w:val="uk-UA"/>
        </w:rPr>
        <w:t xml:space="preserve"> </w:t>
      </w:r>
      <w:r w:rsidRPr="004640BB">
        <w:rPr>
          <w:sz w:val="28"/>
          <w:szCs w:val="28"/>
          <w:lang w:val="uk-UA"/>
        </w:rPr>
        <w:t>не</w:t>
      </w:r>
      <w:r w:rsidR="00FE098A" w:rsidRPr="004640BB">
        <w:rPr>
          <w:sz w:val="28"/>
          <w:szCs w:val="28"/>
          <w:lang w:val="uk-UA"/>
        </w:rPr>
        <w:t xml:space="preserve"> </w:t>
      </w:r>
      <w:r w:rsidRPr="004640BB">
        <w:rPr>
          <w:sz w:val="28"/>
          <w:szCs w:val="28"/>
          <w:lang w:val="uk-UA"/>
        </w:rPr>
        <w:t>процес,</w:t>
      </w:r>
      <w:r w:rsidR="00FE098A" w:rsidRPr="004640BB">
        <w:rPr>
          <w:sz w:val="28"/>
          <w:szCs w:val="28"/>
          <w:lang w:val="uk-UA"/>
        </w:rPr>
        <w:t xml:space="preserve"> </w:t>
      </w:r>
      <w:r w:rsidRPr="004640BB">
        <w:rPr>
          <w:sz w:val="28"/>
          <w:szCs w:val="28"/>
          <w:lang w:val="uk-UA"/>
        </w:rPr>
        <w:t>а</w:t>
      </w:r>
      <w:r w:rsidR="00FE098A" w:rsidRPr="004640BB">
        <w:rPr>
          <w:sz w:val="28"/>
          <w:szCs w:val="28"/>
          <w:lang w:val="uk-UA"/>
        </w:rPr>
        <w:t xml:space="preserve"> </w:t>
      </w:r>
      <w:r w:rsidRPr="004640BB">
        <w:rPr>
          <w:sz w:val="28"/>
          <w:szCs w:val="28"/>
          <w:lang w:val="uk-UA"/>
        </w:rPr>
        <w:t>результат,</w:t>
      </w:r>
      <w:r w:rsidR="00FE098A" w:rsidRPr="004640BB">
        <w:rPr>
          <w:sz w:val="28"/>
          <w:szCs w:val="28"/>
          <w:lang w:val="uk-UA"/>
        </w:rPr>
        <w:t xml:space="preserve"> </w:t>
      </w:r>
      <w:r w:rsidRPr="004640BB">
        <w:rPr>
          <w:sz w:val="28"/>
          <w:szCs w:val="28"/>
          <w:lang w:val="uk-UA"/>
        </w:rPr>
        <w:t>тобто</w:t>
      </w:r>
      <w:r w:rsidR="00FE098A" w:rsidRPr="004640BB">
        <w:rPr>
          <w:sz w:val="28"/>
          <w:szCs w:val="28"/>
          <w:lang w:val="uk-UA"/>
        </w:rPr>
        <w:t xml:space="preserve"> </w:t>
      </w:r>
      <w:r w:rsidRPr="004640BB">
        <w:rPr>
          <w:sz w:val="28"/>
          <w:szCs w:val="28"/>
          <w:lang w:val="uk-UA"/>
        </w:rPr>
        <w:t>саме показники фінансового стану за</w:t>
      </w:r>
      <w:r w:rsidR="00FE098A" w:rsidRPr="004640BB">
        <w:rPr>
          <w:sz w:val="28"/>
          <w:szCs w:val="28"/>
          <w:lang w:val="uk-UA"/>
        </w:rPr>
        <w:t xml:space="preserve"> </w:t>
      </w:r>
      <w:r w:rsidRPr="004640BB">
        <w:rPr>
          <w:sz w:val="28"/>
          <w:szCs w:val="28"/>
          <w:lang w:val="uk-UA"/>
        </w:rPr>
        <w:t>звітний</w:t>
      </w:r>
      <w:r w:rsidR="00FE098A" w:rsidRPr="004640BB">
        <w:rPr>
          <w:sz w:val="28"/>
          <w:szCs w:val="28"/>
          <w:lang w:val="uk-UA"/>
        </w:rPr>
        <w:t xml:space="preserve"> </w:t>
      </w:r>
      <w:r w:rsidRPr="004640BB">
        <w:rPr>
          <w:sz w:val="28"/>
          <w:szCs w:val="28"/>
          <w:lang w:val="uk-UA"/>
        </w:rPr>
        <w:t>період,</w:t>
      </w:r>
      <w:r w:rsidR="00FE098A" w:rsidRPr="004640BB">
        <w:rPr>
          <w:sz w:val="28"/>
          <w:szCs w:val="28"/>
          <w:lang w:val="uk-UA"/>
        </w:rPr>
        <w:t xml:space="preserve"> </w:t>
      </w:r>
      <w:r w:rsidRPr="004640BB">
        <w:rPr>
          <w:sz w:val="28"/>
          <w:szCs w:val="28"/>
          <w:lang w:val="uk-UA"/>
        </w:rPr>
        <w:t>можна</w:t>
      </w:r>
      <w:r w:rsidR="00FE098A" w:rsidRPr="004640BB">
        <w:rPr>
          <w:sz w:val="28"/>
          <w:szCs w:val="28"/>
          <w:lang w:val="uk-UA"/>
        </w:rPr>
        <w:t xml:space="preserve"> </w:t>
      </w:r>
      <w:r w:rsidRPr="004640BB">
        <w:rPr>
          <w:sz w:val="28"/>
          <w:szCs w:val="28"/>
          <w:lang w:val="uk-UA"/>
        </w:rPr>
        <w:t>визначити</w:t>
      </w:r>
      <w:r w:rsidR="00FE098A" w:rsidRPr="004640BB">
        <w:rPr>
          <w:sz w:val="28"/>
          <w:szCs w:val="28"/>
          <w:lang w:val="uk-UA"/>
        </w:rPr>
        <w:t xml:space="preserve"> </w:t>
      </w:r>
      <w:r w:rsidRPr="004640BB">
        <w:rPr>
          <w:sz w:val="28"/>
          <w:szCs w:val="28"/>
          <w:lang w:val="uk-UA"/>
        </w:rPr>
        <w:t>на</w:t>
      </w:r>
      <w:r w:rsidR="00FE098A" w:rsidRPr="004640BB">
        <w:rPr>
          <w:sz w:val="28"/>
          <w:szCs w:val="28"/>
          <w:lang w:val="uk-UA"/>
        </w:rPr>
        <w:t xml:space="preserve"> </w:t>
      </w:r>
      <w:r w:rsidRPr="004640BB">
        <w:rPr>
          <w:sz w:val="28"/>
          <w:szCs w:val="28"/>
          <w:lang w:val="uk-UA"/>
        </w:rPr>
        <w:t>базі публічної офіційної звітності.</w:t>
      </w:r>
    </w:p>
    <w:p w:rsidR="00FA0916" w:rsidRPr="004640BB" w:rsidRDefault="00FA0916" w:rsidP="00FE098A">
      <w:pPr>
        <w:spacing w:line="360" w:lineRule="auto"/>
        <w:ind w:firstLine="709"/>
        <w:jc w:val="both"/>
        <w:rPr>
          <w:sz w:val="28"/>
          <w:szCs w:val="28"/>
          <w:lang w:val="uk-UA"/>
        </w:rPr>
      </w:pPr>
      <w:r w:rsidRPr="004640BB">
        <w:rPr>
          <w:sz w:val="28"/>
          <w:szCs w:val="28"/>
          <w:lang w:val="uk-UA"/>
        </w:rPr>
        <w:t>Стійка</w:t>
      </w:r>
      <w:r w:rsidR="00FE098A" w:rsidRPr="004640BB">
        <w:rPr>
          <w:sz w:val="28"/>
          <w:szCs w:val="28"/>
          <w:lang w:val="uk-UA"/>
        </w:rPr>
        <w:t xml:space="preserve"> </w:t>
      </w:r>
      <w:r w:rsidRPr="004640BB">
        <w:rPr>
          <w:sz w:val="28"/>
          <w:szCs w:val="28"/>
          <w:lang w:val="uk-UA"/>
        </w:rPr>
        <w:t>діяльність</w:t>
      </w:r>
      <w:r w:rsidR="00FE098A" w:rsidRPr="004640BB">
        <w:rPr>
          <w:sz w:val="28"/>
          <w:szCs w:val="28"/>
          <w:lang w:val="uk-UA"/>
        </w:rPr>
        <w:t xml:space="preserve"> </w:t>
      </w:r>
      <w:r w:rsidRPr="004640BB">
        <w:rPr>
          <w:sz w:val="28"/>
          <w:szCs w:val="28"/>
          <w:lang w:val="uk-UA"/>
        </w:rPr>
        <w:t>підприємства</w:t>
      </w:r>
      <w:r w:rsidR="00FE098A" w:rsidRPr="004640BB">
        <w:rPr>
          <w:sz w:val="28"/>
          <w:szCs w:val="28"/>
          <w:lang w:val="uk-UA"/>
        </w:rPr>
        <w:t xml:space="preserve"> </w:t>
      </w:r>
      <w:r w:rsidRPr="004640BB">
        <w:rPr>
          <w:sz w:val="28"/>
          <w:szCs w:val="28"/>
          <w:lang w:val="uk-UA"/>
        </w:rPr>
        <w:t>залежить</w:t>
      </w:r>
      <w:r w:rsidR="00FE098A" w:rsidRPr="004640BB">
        <w:rPr>
          <w:sz w:val="28"/>
          <w:szCs w:val="28"/>
          <w:lang w:val="uk-UA"/>
        </w:rPr>
        <w:t xml:space="preserve"> </w:t>
      </w:r>
      <w:r w:rsidRPr="004640BB">
        <w:rPr>
          <w:sz w:val="28"/>
          <w:szCs w:val="28"/>
          <w:lang w:val="uk-UA"/>
        </w:rPr>
        <w:t>як</w:t>
      </w:r>
      <w:r w:rsidR="00FE098A" w:rsidRPr="004640BB">
        <w:rPr>
          <w:sz w:val="28"/>
          <w:szCs w:val="28"/>
          <w:lang w:val="uk-UA"/>
        </w:rPr>
        <w:t xml:space="preserve"> </w:t>
      </w:r>
      <w:r w:rsidRPr="004640BB">
        <w:rPr>
          <w:sz w:val="28"/>
          <w:szCs w:val="28"/>
          <w:lang w:val="uk-UA"/>
        </w:rPr>
        <w:t>від</w:t>
      </w:r>
      <w:r w:rsidR="00FE098A" w:rsidRPr="004640BB">
        <w:rPr>
          <w:sz w:val="28"/>
          <w:szCs w:val="28"/>
          <w:lang w:val="uk-UA"/>
        </w:rPr>
        <w:t xml:space="preserve"> </w:t>
      </w:r>
      <w:r w:rsidRPr="004640BB">
        <w:rPr>
          <w:sz w:val="28"/>
          <w:szCs w:val="28"/>
          <w:lang w:val="uk-UA"/>
        </w:rPr>
        <w:t>обґрунтованості стратегії</w:t>
      </w:r>
      <w:r w:rsidR="00FE098A" w:rsidRPr="004640BB">
        <w:rPr>
          <w:sz w:val="28"/>
          <w:szCs w:val="28"/>
          <w:lang w:val="uk-UA"/>
        </w:rPr>
        <w:t xml:space="preserve"> </w:t>
      </w:r>
      <w:r w:rsidRPr="004640BB">
        <w:rPr>
          <w:sz w:val="28"/>
          <w:szCs w:val="28"/>
          <w:lang w:val="uk-UA"/>
        </w:rPr>
        <w:t>розвитку,</w:t>
      </w:r>
      <w:r w:rsidR="00FE098A" w:rsidRPr="004640BB">
        <w:rPr>
          <w:sz w:val="28"/>
          <w:szCs w:val="28"/>
          <w:lang w:val="uk-UA"/>
        </w:rPr>
        <w:t xml:space="preserve"> </w:t>
      </w:r>
      <w:r w:rsidRPr="004640BB">
        <w:rPr>
          <w:sz w:val="28"/>
          <w:szCs w:val="28"/>
          <w:lang w:val="uk-UA"/>
        </w:rPr>
        <w:t>маркетингової</w:t>
      </w:r>
      <w:r w:rsidR="00FE098A" w:rsidRPr="004640BB">
        <w:rPr>
          <w:sz w:val="28"/>
          <w:szCs w:val="28"/>
          <w:lang w:val="uk-UA"/>
        </w:rPr>
        <w:t xml:space="preserve"> </w:t>
      </w:r>
      <w:r w:rsidRPr="004640BB">
        <w:rPr>
          <w:sz w:val="28"/>
          <w:szCs w:val="28"/>
          <w:lang w:val="uk-UA"/>
        </w:rPr>
        <w:t>політики,</w:t>
      </w:r>
      <w:r w:rsidR="00FE098A" w:rsidRPr="004640BB">
        <w:rPr>
          <w:sz w:val="28"/>
          <w:szCs w:val="28"/>
          <w:lang w:val="uk-UA"/>
        </w:rPr>
        <w:t xml:space="preserve"> </w:t>
      </w:r>
      <w:r w:rsidRPr="004640BB">
        <w:rPr>
          <w:sz w:val="28"/>
          <w:szCs w:val="28"/>
          <w:lang w:val="uk-UA"/>
        </w:rPr>
        <w:t>від</w:t>
      </w:r>
      <w:r w:rsidR="00FE098A" w:rsidRPr="004640BB">
        <w:rPr>
          <w:sz w:val="28"/>
          <w:szCs w:val="28"/>
          <w:lang w:val="uk-UA"/>
        </w:rPr>
        <w:t xml:space="preserve"> </w:t>
      </w:r>
      <w:r w:rsidRPr="004640BB">
        <w:rPr>
          <w:sz w:val="28"/>
          <w:szCs w:val="28"/>
          <w:lang w:val="uk-UA"/>
        </w:rPr>
        <w:t>внутрішніх</w:t>
      </w:r>
      <w:r w:rsidR="00FE098A" w:rsidRPr="004640BB">
        <w:rPr>
          <w:sz w:val="28"/>
          <w:szCs w:val="28"/>
          <w:lang w:val="uk-UA"/>
        </w:rPr>
        <w:t xml:space="preserve"> </w:t>
      </w:r>
      <w:r w:rsidRPr="004640BB">
        <w:rPr>
          <w:sz w:val="28"/>
          <w:szCs w:val="28"/>
          <w:lang w:val="uk-UA"/>
        </w:rPr>
        <w:t>можливостей ефективно використовувати всі існуючі в його розпорядженні</w:t>
      </w:r>
      <w:r w:rsidR="00FE098A" w:rsidRPr="004640BB">
        <w:rPr>
          <w:sz w:val="28"/>
          <w:szCs w:val="28"/>
          <w:lang w:val="uk-UA"/>
        </w:rPr>
        <w:t xml:space="preserve"> </w:t>
      </w:r>
      <w:r w:rsidRPr="004640BB">
        <w:rPr>
          <w:sz w:val="28"/>
          <w:szCs w:val="28"/>
          <w:lang w:val="uk-UA"/>
        </w:rPr>
        <w:t>ресурси,</w:t>
      </w:r>
      <w:r w:rsidR="00FE098A" w:rsidRPr="004640BB">
        <w:rPr>
          <w:sz w:val="28"/>
          <w:szCs w:val="28"/>
          <w:lang w:val="uk-UA"/>
        </w:rPr>
        <w:t xml:space="preserve"> </w:t>
      </w:r>
      <w:r w:rsidRPr="004640BB">
        <w:rPr>
          <w:sz w:val="28"/>
          <w:szCs w:val="28"/>
          <w:lang w:val="uk-UA"/>
        </w:rPr>
        <w:t>так</w:t>
      </w:r>
      <w:r w:rsidR="00FE098A" w:rsidRPr="004640BB">
        <w:rPr>
          <w:sz w:val="28"/>
          <w:szCs w:val="28"/>
          <w:lang w:val="uk-UA"/>
        </w:rPr>
        <w:t xml:space="preserve"> </w:t>
      </w:r>
      <w:r w:rsidRPr="004640BB">
        <w:rPr>
          <w:sz w:val="28"/>
          <w:szCs w:val="28"/>
          <w:lang w:val="uk-UA"/>
        </w:rPr>
        <w:t>і від зовнішніх умов, до числа яких відносяться</w:t>
      </w:r>
      <w:r w:rsidR="00FE098A" w:rsidRPr="004640BB">
        <w:rPr>
          <w:sz w:val="28"/>
          <w:szCs w:val="28"/>
          <w:lang w:val="uk-UA"/>
        </w:rPr>
        <w:t xml:space="preserve"> </w:t>
      </w:r>
      <w:r w:rsidRPr="004640BB">
        <w:rPr>
          <w:sz w:val="28"/>
          <w:szCs w:val="28"/>
          <w:lang w:val="uk-UA"/>
        </w:rPr>
        <w:t>податкова,</w:t>
      </w:r>
      <w:r w:rsidR="00FE098A" w:rsidRPr="004640BB">
        <w:rPr>
          <w:sz w:val="28"/>
          <w:szCs w:val="28"/>
          <w:lang w:val="uk-UA"/>
        </w:rPr>
        <w:t xml:space="preserve"> </w:t>
      </w:r>
      <w:r w:rsidRPr="004640BB">
        <w:rPr>
          <w:sz w:val="28"/>
          <w:szCs w:val="28"/>
          <w:lang w:val="uk-UA"/>
        </w:rPr>
        <w:t>кредитна,</w:t>
      </w:r>
      <w:r w:rsidR="00FE098A" w:rsidRPr="004640BB">
        <w:rPr>
          <w:sz w:val="28"/>
          <w:szCs w:val="28"/>
          <w:lang w:val="uk-UA"/>
        </w:rPr>
        <w:t xml:space="preserve"> </w:t>
      </w:r>
      <w:r w:rsidRPr="004640BB">
        <w:rPr>
          <w:sz w:val="28"/>
          <w:szCs w:val="28"/>
          <w:lang w:val="uk-UA"/>
        </w:rPr>
        <w:t>цінова політика держави та ринкова кон‘юнктура. Через</w:t>
      </w:r>
      <w:r w:rsidR="00FE098A" w:rsidRPr="004640BB">
        <w:rPr>
          <w:sz w:val="28"/>
          <w:szCs w:val="28"/>
          <w:lang w:val="uk-UA"/>
        </w:rPr>
        <w:t xml:space="preserve"> </w:t>
      </w:r>
      <w:r w:rsidRPr="004640BB">
        <w:rPr>
          <w:sz w:val="28"/>
          <w:szCs w:val="28"/>
          <w:lang w:val="uk-UA"/>
        </w:rPr>
        <w:t>це</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якості</w:t>
      </w:r>
      <w:r w:rsidR="00FE098A" w:rsidRPr="004640BB">
        <w:rPr>
          <w:sz w:val="28"/>
          <w:szCs w:val="28"/>
          <w:lang w:val="uk-UA"/>
        </w:rPr>
        <w:t xml:space="preserve"> </w:t>
      </w:r>
      <w:r w:rsidRPr="004640BB">
        <w:rPr>
          <w:sz w:val="28"/>
          <w:szCs w:val="28"/>
          <w:lang w:val="uk-UA"/>
        </w:rPr>
        <w:t>інформаційної аналізу фінансового стану повинні виступати звітні дані підприємства,</w:t>
      </w:r>
      <w:r w:rsidR="00FE098A" w:rsidRPr="004640BB">
        <w:rPr>
          <w:sz w:val="28"/>
          <w:szCs w:val="28"/>
          <w:lang w:val="uk-UA"/>
        </w:rPr>
        <w:t xml:space="preserve"> </w:t>
      </w:r>
      <w:r w:rsidRPr="004640BB">
        <w:rPr>
          <w:sz w:val="28"/>
          <w:szCs w:val="28"/>
          <w:lang w:val="uk-UA"/>
        </w:rPr>
        <w:t>деякі задані економічні параметри і варіанти, при яких змінюються</w:t>
      </w:r>
      <w:r w:rsidR="00FE098A" w:rsidRPr="004640BB">
        <w:rPr>
          <w:sz w:val="28"/>
          <w:szCs w:val="28"/>
          <w:lang w:val="uk-UA"/>
        </w:rPr>
        <w:t xml:space="preserve"> </w:t>
      </w:r>
      <w:r w:rsidRPr="004640BB">
        <w:rPr>
          <w:sz w:val="28"/>
          <w:szCs w:val="28"/>
          <w:lang w:val="uk-UA"/>
        </w:rPr>
        <w:t>зовнішні</w:t>
      </w:r>
      <w:r w:rsidR="00FE098A" w:rsidRPr="004640BB">
        <w:rPr>
          <w:sz w:val="28"/>
          <w:szCs w:val="28"/>
          <w:lang w:val="uk-UA"/>
        </w:rPr>
        <w:t xml:space="preserve"> </w:t>
      </w:r>
      <w:r w:rsidRPr="004640BB">
        <w:rPr>
          <w:sz w:val="28"/>
          <w:szCs w:val="28"/>
          <w:lang w:val="uk-UA"/>
        </w:rPr>
        <w:t>умови його діяльності, котрі</w:t>
      </w:r>
      <w:r w:rsidR="00FE098A" w:rsidRPr="004640BB">
        <w:rPr>
          <w:sz w:val="28"/>
          <w:szCs w:val="28"/>
          <w:lang w:val="uk-UA"/>
        </w:rPr>
        <w:t xml:space="preserve"> </w:t>
      </w:r>
      <w:r w:rsidRPr="004640BB">
        <w:rPr>
          <w:sz w:val="28"/>
          <w:szCs w:val="28"/>
          <w:lang w:val="uk-UA"/>
        </w:rPr>
        <w:t>потрібно</w:t>
      </w:r>
      <w:r w:rsidR="00FE098A" w:rsidRPr="004640BB">
        <w:rPr>
          <w:sz w:val="28"/>
          <w:szCs w:val="28"/>
          <w:lang w:val="uk-UA"/>
        </w:rPr>
        <w:t xml:space="preserve"> </w:t>
      </w:r>
      <w:r w:rsidRPr="004640BB">
        <w:rPr>
          <w:sz w:val="28"/>
          <w:szCs w:val="28"/>
          <w:lang w:val="uk-UA"/>
        </w:rPr>
        <w:t>враховувати</w:t>
      </w:r>
      <w:r w:rsidR="00FE098A" w:rsidRPr="004640BB">
        <w:rPr>
          <w:sz w:val="28"/>
          <w:szCs w:val="28"/>
          <w:lang w:val="uk-UA"/>
        </w:rPr>
        <w:t xml:space="preserve"> </w:t>
      </w:r>
      <w:r w:rsidRPr="004640BB">
        <w:rPr>
          <w:sz w:val="28"/>
          <w:szCs w:val="28"/>
          <w:lang w:val="uk-UA"/>
        </w:rPr>
        <w:t>при</w:t>
      </w:r>
      <w:r w:rsidR="00FE098A" w:rsidRPr="004640BB">
        <w:rPr>
          <w:sz w:val="28"/>
          <w:szCs w:val="28"/>
          <w:lang w:val="uk-UA"/>
        </w:rPr>
        <w:t xml:space="preserve"> </w:t>
      </w:r>
      <w:r w:rsidRPr="004640BB">
        <w:rPr>
          <w:sz w:val="28"/>
          <w:szCs w:val="28"/>
          <w:lang w:val="uk-UA"/>
        </w:rPr>
        <w:t>аналітичних</w:t>
      </w:r>
      <w:r w:rsidR="00FE098A" w:rsidRPr="004640BB">
        <w:rPr>
          <w:sz w:val="28"/>
          <w:szCs w:val="28"/>
          <w:lang w:val="uk-UA"/>
        </w:rPr>
        <w:t xml:space="preserve"> </w:t>
      </w:r>
      <w:r w:rsidRPr="004640BB">
        <w:rPr>
          <w:sz w:val="28"/>
          <w:szCs w:val="28"/>
          <w:lang w:val="uk-UA"/>
        </w:rPr>
        <w:t>оцінках</w:t>
      </w:r>
      <w:r w:rsidR="00FE098A" w:rsidRPr="004640BB">
        <w:rPr>
          <w:sz w:val="28"/>
          <w:szCs w:val="28"/>
          <w:lang w:val="uk-UA"/>
        </w:rPr>
        <w:t xml:space="preserve"> </w:t>
      </w:r>
      <w:r w:rsidRPr="004640BB">
        <w:rPr>
          <w:sz w:val="28"/>
          <w:szCs w:val="28"/>
          <w:lang w:val="uk-UA"/>
        </w:rPr>
        <w:t>та прийнятті управлінських рішень.</w:t>
      </w:r>
    </w:p>
    <w:p w:rsidR="00FA0916" w:rsidRPr="004640BB" w:rsidRDefault="00E13130" w:rsidP="00FE098A">
      <w:pPr>
        <w:spacing w:line="360" w:lineRule="auto"/>
        <w:ind w:firstLine="709"/>
        <w:jc w:val="both"/>
        <w:rPr>
          <w:sz w:val="28"/>
          <w:szCs w:val="28"/>
          <w:lang w:val="uk-UA"/>
        </w:rPr>
      </w:pPr>
      <w:r w:rsidRPr="004640BB">
        <w:rPr>
          <w:sz w:val="28"/>
          <w:szCs w:val="28"/>
          <w:lang w:val="uk-UA"/>
        </w:rPr>
        <w:t>Підприємство</w:t>
      </w:r>
      <w:r w:rsidR="00FE098A" w:rsidRPr="004640BB">
        <w:rPr>
          <w:sz w:val="28"/>
          <w:szCs w:val="28"/>
          <w:lang w:val="uk-UA"/>
        </w:rPr>
        <w:t xml:space="preserve"> </w:t>
      </w:r>
      <w:r w:rsidRPr="004640BB">
        <w:rPr>
          <w:sz w:val="28"/>
          <w:szCs w:val="28"/>
          <w:lang w:val="uk-UA"/>
        </w:rPr>
        <w:t>ВАТ</w:t>
      </w:r>
      <w:r w:rsidR="00FE098A" w:rsidRPr="004640BB">
        <w:rPr>
          <w:sz w:val="28"/>
          <w:szCs w:val="28"/>
          <w:lang w:val="uk-UA"/>
        </w:rPr>
        <w:t xml:space="preserve"> </w:t>
      </w:r>
      <w:r w:rsidRPr="004640BB">
        <w:rPr>
          <w:sz w:val="28"/>
          <w:szCs w:val="28"/>
          <w:lang w:val="uk-UA"/>
        </w:rPr>
        <w:t>«Укрімпекс»</w:t>
      </w:r>
      <w:r w:rsidR="00FE098A" w:rsidRPr="004640BB">
        <w:rPr>
          <w:sz w:val="28"/>
          <w:szCs w:val="28"/>
          <w:lang w:val="uk-UA"/>
        </w:rPr>
        <w:t xml:space="preserve"> </w:t>
      </w:r>
      <w:r w:rsidRPr="004640BB">
        <w:rPr>
          <w:sz w:val="28"/>
          <w:szCs w:val="28"/>
          <w:lang w:val="uk-UA"/>
        </w:rPr>
        <w:t>має</w:t>
      </w:r>
      <w:r w:rsidR="00FE098A" w:rsidRPr="004640BB">
        <w:rPr>
          <w:sz w:val="28"/>
          <w:szCs w:val="28"/>
          <w:lang w:val="uk-UA"/>
        </w:rPr>
        <w:t xml:space="preserve"> </w:t>
      </w:r>
      <w:r w:rsidRPr="004640BB">
        <w:rPr>
          <w:sz w:val="28"/>
          <w:szCs w:val="28"/>
          <w:lang w:val="uk-UA"/>
        </w:rPr>
        <w:t>недостатню</w:t>
      </w:r>
      <w:r w:rsidR="00FE098A" w:rsidRPr="004640BB">
        <w:rPr>
          <w:sz w:val="28"/>
          <w:szCs w:val="28"/>
          <w:lang w:val="uk-UA"/>
        </w:rPr>
        <w:t xml:space="preserve"> </w:t>
      </w:r>
      <w:r w:rsidRPr="004640BB">
        <w:rPr>
          <w:sz w:val="28"/>
          <w:szCs w:val="28"/>
          <w:lang w:val="uk-UA"/>
        </w:rPr>
        <w:t>фінансову</w:t>
      </w:r>
      <w:r w:rsidR="00FE098A" w:rsidRPr="004640BB">
        <w:rPr>
          <w:sz w:val="28"/>
          <w:szCs w:val="28"/>
          <w:lang w:val="uk-UA"/>
        </w:rPr>
        <w:t xml:space="preserve"> </w:t>
      </w:r>
      <w:r w:rsidRPr="004640BB">
        <w:rPr>
          <w:sz w:val="28"/>
          <w:szCs w:val="28"/>
          <w:lang w:val="uk-UA"/>
        </w:rPr>
        <w:t>стійкість.</w:t>
      </w:r>
      <w:r w:rsidR="00FE098A" w:rsidRPr="004640BB">
        <w:rPr>
          <w:sz w:val="28"/>
          <w:szCs w:val="28"/>
          <w:lang w:val="uk-UA"/>
        </w:rPr>
        <w:t xml:space="preserve"> </w:t>
      </w:r>
      <w:r w:rsidRPr="004640BB">
        <w:rPr>
          <w:sz w:val="28"/>
          <w:szCs w:val="28"/>
          <w:lang w:val="uk-UA"/>
        </w:rPr>
        <w:t>Це підтверджують</w:t>
      </w:r>
      <w:r w:rsidR="00FE098A" w:rsidRPr="004640BB">
        <w:rPr>
          <w:sz w:val="28"/>
          <w:szCs w:val="28"/>
          <w:lang w:val="uk-UA"/>
        </w:rPr>
        <w:t xml:space="preserve"> </w:t>
      </w:r>
      <w:r w:rsidRPr="004640BB">
        <w:rPr>
          <w:sz w:val="28"/>
          <w:szCs w:val="28"/>
          <w:lang w:val="uk-UA"/>
        </w:rPr>
        <w:t>і</w:t>
      </w:r>
      <w:r w:rsidR="00FE098A" w:rsidRPr="004640BB">
        <w:rPr>
          <w:sz w:val="28"/>
          <w:szCs w:val="28"/>
          <w:lang w:val="uk-UA"/>
        </w:rPr>
        <w:t xml:space="preserve"> </w:t>
      </w:r>
      <w:r w:rsidRPr="004640BB">
        <w:rPr>
          <w:sz w:val="28"/>
          <w:szCs w:val="28"/>
          <w:lang w:val="uk-UA"/>
        </w:rPr>
        <w:t>отримані</w:t>
      </w:r>
      <w:r w:rsidR="00FE098A" w:rsidRPr="004640BB">
        <w:rPr>
          <w:sz w:val="28"/>
          <w:szCs w:val="28"/>
          <w:lang w:val="uk-UA"/>
        </w:rPr>
        <w:t xml:space="preserve"> </w:t>
      </w:r>
      <w:r w:rsidRPr="004640BB">
        <w:rPr>
          <w:sz w:val="28"/>
          <w:szCs w:val="28"/>
          <w:lang w:val="uk-UA"/>
        </w:rPr>
        <w:t>дані</w:t>
      </w:r>
      <w:r w:rsidR="00FE098A" w:rsidRPr="004640BB">
        <w:rPr>
          <w:sz w:val="28"/>
          <w:szCs w:val="28"/>
          <w:lang w:val="uk-UA"/>
        </w:rPr>
        <w:t xml:space="preserve"> </w:t>
      </w:r>
      <w:r w:rsidRPr="004640BB">
        <w:rPr>
          <w:sz w:val="28"/>
          <w:szCs w:val="28"/>
          <w:lang w:val="uk-UA"/>
        </w:rPr>
        <w:t>коефіцієнту</w:t>
      </w:r>
      <w:r w:rsidR="00FE098A" w:rsidRPr="004640BB">
        <w:rPr>
          <w:sz w:val="28"/>
          <w:szCs w:val="28"/>
          <w:lang w:val="uk-UA"/>
        </w:rPr>
        <w:t xml:space="preserve"> </w:t>
      </w:r>
      <w:r w:rsidRPr="004640BB">
        <w:rPr>
          <w:sz w:val="28"/>
          <w:szCs w:val="28"/>
          <w:lang w:val="uk-UA"/>
        </w:rPr>
        <w:t>абсолютної</w:t>
      </w:r>
      <w:r w:rsidR="00FE098A" w:rsidRPr="004640BB">
        <w:rPr>
          <w:sz w:val="28"/>
          <w:szCs w:val="28"/>
          <w:lang w:val="uk-UA"/>
        </w:rPr>
        <w:t xml:space="preserve"> </w:t>
      </w:r>
      <w:r w:rsidRPr="004640BB">
        <w:rPr>
          <w:sz w:val="28"/>
          <w:szCs w:val="28"/>
          <w:lang w:val="uk-UA"/>
        </w:rPr>
        <w:t>ліквідності,</w:t>
      </w:r>
      <w:r w:rsidR="00FE098A" w:rsidRPr="004640BB">
        <w:rPr>
          <w:sz w:val="28"/>
          <w:szCs w:val="28"/>
          <w:lang w:val="uk-UA"/>
        </w:rPr>
        <w:t xml:space="preserve"> </w:t>
      </w:r>
      <w:r w:rsidRPr="004640BB">
        <w:rPr>
          <w:sz w:val="28"/>
          <w:szCs w:val="28"/>
          <w:lang w:val="uk-UA"/>
        </w:rPr>
        <w:t xml:space="preserve">які </w:t>
      </w:r>
      <w:r w:rsidR="00545224" w:rsidRPr="004640BB">
        <w:rPr>
          <w:sz w:val="28"/>
          <w:szCs w:val="28"/>
          <w:lang w:val="uk-UA"/>
        </w:rPr>
        <w:t>свідчать,</w:t>
      </w:r>
      <w:r w:rsidRPr="004640BB">
        <w:rPr>
          <w:sz w:val="28"/>
          <w:szCs w:val="28"/>
          <w:lang w:val="uk-UA"/>
        </w:rPr>
        <w:t xml:space="preserve"> що</w:t>
      </w:r>
      <w:r w:rsidR="00FE098A" w:rsidRPr="004640BB">
        <w:rPr>
          <w:sz w:val="28"/>
          <w:szCs w:val="28"/>
          <w:lang w:val="uk-UA"/>
        </w:rPr>
        <w:t xml:space="preserve"> </w:t>
      </w:r>
      <w:r w:rsidRPr="004640BB">
        <w:rPr>
          <w:sz w:val="28"/>
          <w:szCs w:val="28"/>
          <w:lang w:val="uk-UA"/>
        </w:rPr>
        <w:t>підприємство</w:t>
      </w:r>
      <w:r w:rsidR="00FE098A" w:rsidRPr="004640BB">
        <w:rPr>
          <w:sz w:val="28"/>
          <w:szCs w:val="28"/>
          <w:lang w:val="uk-UA"/>
        </w:rPr>
        <w:t xml:space="preserve"> </w:t>
      </w:r>
      <w:r w:rsidRPr="004640BB">
        <w:rPr>
          <w:sz w:val="28"/>
          <w:szCs w:val="28"/>
          <w:lang w:val="uk-UA"/>
        </w:rPr>
        <w:t>не</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змозі</w:t>
      </w:r>
      <w:r w:rsidR="00FE098A" w:rsidRPr="004640BB">
        <w:rPr>
          <w:sz w:val="28"/>
          <w:szCs w:val="28"/>
          <w:lang w:val="uk-UA"/>
        </w:rPr>
        <w:t xml:space="preserve"> </w:t>
      </w:r>
      <w:r w:rsidRPr="004640BB">
        <w:rPr>
          <w:sz w:val="28"/>
          <w:szCs w:val="28"/>
          <w:lang w:val="uk-UA"/>
        </w:rPr>
        <w:t>негайно</w:t>
      </w:r>
      <w:r w:rsidR="00FE098A" w:rsidRPr="004640BB">
        <w:rPr>
          <w:sz w:val="28"/>
          <w:szCs w:val="28"/>
          <w:lang w:val="uk-UA"/>
        </w:rPr>
        <w:t xml:space="preserve"> </w:t>
      </w:r>
      <w:r w:rsidRPr="004640BB">
        <w:rPr>
          <w:sz w:val="28"/>
          <w:szCs w:val="28"/>
          <w:lang w:val="uk-UA"/>
        </w:rPr>
        <w:t>погасити</w:t>
      </w:r>
      <w:r w:rsidR="00FE098A" w:rsidRPr="004640BB">
        <w:rPr>
          <w:sz w:val="28"/>
          <w:szCs w:val="28"/>
          <w:lang w:val="uk-UA"/>
        </w:rPr>
        <w:t xml:space="preserve"> </w:t>
      </w:r>
      <w:r w:rsidRPr="004640BB">
        <w:rPr>
          <w:sz w:val="28"/>
          <w:szCs w:val="28"/>
          <w:lang w:val="uk-UA"/>
        </w:rPr>
        <w:t>короткострокової заборгованості. Значення</w:t>
      </w:r>
      <w:r w:rsidR="00FE098A" w:rsidRPr="004640BB">
        <w:rPr>
          <w:sz w:val="28"/>
          <w:szCs w:val="28"/>
          <w:lang w:val="uk-UA"/>
        </w:rPr>
        <w:t xml:space="preserve"> </w:t>
      </w:r>
      <w:r w:rsidRPr="004640BB">
        <w:rPr>
          <w:sz w:val="28"/>
          <w:szCs w:val="28"/>
          <w:lang w:val="uk-UA"/>
        </w:rPr>
        <w:t>коефіцієнту</w:t>
      </w:r>
      <w:r w:rsidR="00FE098A" w:rsidRPr="004640BB">
        <w:rPr>
          <w:sz w:val="28"/>
          <w:szCs w:val="28"/>
          <w:lang w:val="uk-UA"/>
        </w:rPr>
        <w:t xml:space="preserve"> </w:t>
      </w:r>
      <w:r w:rsidRPr="004640BB">
        <w:rPr>
          <w:sz w:val="28"/>
          <w:szCs w:val="28"/>
          <w:lang w:val="uk-UA"/>
        </w:rPr>
        <w:t>швидкої</w:t>
      </w:r>
      <w:r w:rsidR="00FE098A" w:rsidRPr="004640BB">
        <w:rPr>
          <w:sz w:val="28"/>
          <w:szCs w:val="28"/>
          <w:lang w:val="uk-UA"/>
        </w:rPr>
        <w:t xml:space="preserve"> </w:t>
      </w:r>
      <w:r w:rsidRPr="004640BB">
        <w:rPr>
          <w:sz w:val="28"/>
          <w:szCs w:val="28"/>
          <w:lang w:val="uk-UA"/>
        </w:rPr>
        <w:t xml:space="preserve">ліквідності має нормальне значення. </w:t>
      </w:r>
    </w:p>
    <w:p w:rsidR="00EE0A0C" w:rsidRPr="004640BB" w:rsidRDefault="00EE0A0C" w:rsidP="00FE098A">
      <w:pPr>
        <w:spacing w:line="360" w:lineRule="auto"/>
        <w:ind w:firstLine="709"/>
        <w:jc w:val="both"/>
        <w:rPr>
          <w:sz w:val="28"/>
          <w:szCs w:val="28"/>
          <w:lang w:val="uk-UA"/>
        </w:rPr>
      </w:pPr>
      <w:r w:rsidRPr="004640BB">
        <w:rPr>
          <w:sz w:val="28"/>
          <w:szCs w:val="28"/>
          <w:lang w:val="uk-UA"/>
        </w:rPr>
        <w:t>Незважаючи на те,</w:t>
      </w:r>
      <w:r w:rsidR="00FE098A" w:rsidRPr="004640BB">
        <w:rPr>
          <w:sz w:val="28"/>
          <w:szCs w:val="28"/>
          <w:lang w:val="uk-UA"/>
        </w:rPr>
        <w:t xml:space="preserve"> </w:t>
      </w:r>
      <w:r w:rsidRPr="004640BB">
        <w:rPr>
          <w:sz w:val="28"/>
          <w:szCs w:val="28"/>
          <w:lang w:val="uk-UA"/>
        </w:rPr>
        <w:t>що</w:t>
      </w:r>
      <w:r w:rsidR="00FE098A" w:rsidRPr="004640BB">
        <w:rPr>
          <w:sz w:val="28"/>
          <w:szCs w:val="28"/>
          <w:lang w:val="uk-UA"/>
        </w:rPr>
        <w:t xml:space="preserve"> </w:t>
      </w:r>
      <w:r w:rsidRPr="004640BB">
        <w:rPr>
          <w:sz w:val="28"/>
          <w:szCs w:val="28"/>
          <w:lang w:val="uk-UA"/>
        </w:rPr>
        <w:t>підприємство</w:t>
      </w:r>
      <w:r w:rsidR="00FE098A" w:rsidRPr="004640BB">
        <w:rPr>
          <w:sz w:val="28"/>
          <w:szCs w:val="28"/>
          <w:lang w:val="uk-UA"/>
        </w:rPr>
        <w:t xml:space="preserve"> </w:t>
      </w:r>
      <w:r w:rsidRPr="004640BB">
        <w:rPr>
          <w:sz w:val="28"/>
          <w:szCs w:val="28"/>
          <w:lang w:val="uk-UA"/>
        </w:rPr>
        <w:t>має</w:t>
      </w:r>
      <w:r w:rsidR="00FE098A" w:rsidRPr="004640BB">
        <w:rPr>
          <w:sz w:val="28"/>
          <w:szCs w:val="28"/>
          <w:lang w:val="uk-UA"/>
        </w:rPr>
        <w:t xml:space="preserve"> </w:t>
      </w:r>
      <w:r w:rsidRPr="004640BB">
        <w:rPr>
          <w:sz w:val="28"/>
          <w:szCs w:val="28"/>
          <w:lang w:val="uk-UA"/>
        </w:rPr>
        <w:t>добрі</w:t>
      </w:r>
      <w:r w:rsidR="00FE098A" w:rsidRPr="004640BB">
        <w:rPr>
          <w:sz w:val="28"/>
          <w:szCs w:val="28"/>
          <w:lang w:val="uk-UA"/>
        </w:rPr>
        <w:t xml:space="preserve"> </w:t>
      </w:r>
      <w:r w:rsidRPr="004640BB">
        <w:rPr>
          <w:sz w:val="28"/>
          <w:szCs w:val="28"/>
          <w:lang w:val="uk-UA"/>
        </w:rPr>
        <w:t>результати</w:t>
      </w:r>
      <w:r w:rsidR="00FE098A" w:rsidRPr="004640BB">
        <w:rPr>
          <w:sz w:val="28"/>
          <w:szCs w:val="28"/>
          <w:lang w:val="uk-UA"/>
        </w:rPr>
        <w:t xml:space="preserve"> </w:t>
      </w:r>
      <w:r w:rsidRPr="004640BB">
        <w:rPr>
          <w:sz w:val="28"/>
          <w:szCs w:val="28"/>
          <w:lang w:val="uk-UA"/>
        </w:rPr>
        <w:t>по</w:t>
      </w:r>
      <w:r w:rsidR="00FE098A" w:rsidRPr="004640BB">
        <w:rPr>
          <w:sz w:val="28"/>
          <w:szCs w:val="28"/>
          <w:lang w:val="uk-UA"/>
        </w:rPr>
        <w:t xml:space="preserve"> </w:t>
      </w:r>
      <w:r w:rsidRPr="004640BB">
        <w:rPr>
          <w:sz w:val="28"/>
          <w:szCs w:val="28"/>
          <w:lang w:val="uk-UA"/>
        </w:rPr>
        <w:t>деяких показниках, воно знаходиться</w:t>
      </w:r>
      <w:r w:rsidR="00FE098A" w:rsidRPr="004640BB">
        <w:rPr>
          <w:sz w:val="28"/>
          <w:szCs w:val="28"/>
          <w:lang w:val="uk-UA"/>
        </w:rPr>
        <w:t xml:space="preserve"> </w:t>
      </w:r>
      <w:r w:rsidRPr="004640BB">
        <w:rPr>
          <w:sz w:val="28"/>
          <w:szCs w:val="28"/>
          <w:lang w:val="uk-UA"/>
        </w:rPr>
        <w:t>в</w:t>
      </w:r>
      <w:r w:rsidR="00FE098A" w:rsidRPr="004640BB">
        <w:rPr>
          <w:sz w:val="28"/>
          <w:szCs w:val="28"/>
          <w:lang w:val="uk-UA"/>
        </w:rPr>
        <w:t xml:space="preserve"> </w:t>
      </w:r>
      <w:r w:rsidRPr="004640BB">
        <w:rPr>
          <w:sz w:val="28"/>
          <w:szCs w:val="28"/>
          <w:lang w:val="uk-UA"/>
        </w:rPr>
        <w:t>критичному</w:t>
      </w:r>
      <w:r w:rsidR="00FE098A" w:rsidRPr="004640BB">
        <w:rPr>
          <w:sz w:val="28"/>
          <w:szCs w:val="28"/>
          <w:lang w:val="uk-UA"/>
        </w:rPr>
        <w:t xml:space="preserve"> </w:t>
      </w:r>
      <w:r w:rsidRPr="004640BB">
        <w:rPr>
          <w:sz w:val="28"/>
          <w:szCs w:val="28"/>
          <w:lang w:val="uk-UA"/>
        </w:rPr>
        <w:t>стані</w:t>
      </w:r>
      <w:r w:rsidR="00FE098A" w:rsidRPr="004640BB">
        <w:rPr>
          <w:sz w:val="28"/>
          <w:szCs w:val="28"/>
          <w:lang w:val="uk-UA"/>
        </w:rPr>
        <w:t xml:space="preserve"> </w:t>
      </w:r>
      <w:r w:rsidRPr="004640BB">
        <w:rPr>
          <w:sz w:val="28"/>
          <w:szCs w:val="28"/>
          <w:lang w:val="uk-UA"/>
        </w:rPr>
        <w:t>через</w:t>
      </w:r>
      <w:r w:rsidR="00FE098A" w:rsidRPr="004640BB">
        <w:rPr>
          <w:sz w:val="28"/>
          <w:szCs w:val="28"/>
          <w:lang w:val="uk-UA"/>
        </w:rPr>
        <w:t xml:space="preserve"> </w:t>
      </w:r>
      <w:r w:rsidRPr="004640BB">
        <w:rPr>
          <w:sz w:val="28"/>
          <w:szCs w:val="28"/>
          <w:lang w:val="uk-UA"/>
        </w:rPr>
        <w:t>нестачу</w:t>
      </w:r>
      <w:r w:rsidR="00FE098A" w:rsidRPr="004640BB">
        <w:rPr>
          <w:sz w:val="28"/>
          <w:szCs w:val="28"/>
          <w:lang w:val="uk-UA"/>
        </w:rPr>
        <w:t xml:space="preserve"> </w:t>
      </w:r>
      <w:r w:rsidRPr="004640BB">
        <w:rPr>
          <w:sz w:val="28"/>
          <w:szCs w:val="28"/>
          <w:lang w:val="uk-UA"/>
        </w:rPr>
        <w:t>грошових коштів.</w:t>
      </w:r>
    </w:p>
    <w:p w:rsidR="00FA0916" w:rsidRPr="004640BB" w:rsidRDefault="00EE0A0C" w:rsidP="00FE098A">
      <w:pPr>
        <w:spacing w:line="360" w:lineRule="auto"/>
        <w:ind w:firstLine="709"/>
        <w:jc w:val="both"/>
        <w:rPr>
          <w:sz w:val="28"/>
          <w:szCs w:val="28"/>
          <w:lang w:val="uk-UA"/>
        </w:rPr>
      </w:pPr>
      <w:r w:rsidRPr="004640BB">
        <w:rPr>
          <w:sz w:val="28"/>
          <w:szCs w:val="28"/>
          <w:lang w:val="uk-UA"/>
        </w:rPr>
        <w:t>Оскільки на ВАТ «Укрімпекс» існує проблема</w:t>
      </w:r>
      <w:r w:rsidR="00FE098A" w:rsidRPr="004640BB">
        <w:rPr>
          <w:sz w:val="28"/>
          <w:szCs w:val="28"/>
          <w:lang w:val="uk-UA"/>
        </w:rPr>
        <w:t xml:space="preserve"> </w:t>
      </w:r>
      <w:r w:rsidRPr="004640BB">
        <w:rPr>
          <w:sz w:val="28"/>
          <w:szCs w:val="28"/>
          <w:lang w:val="uk-UA"/>
        </w:rPr>
        <w:t>оптимізації дебіторської заборгованості, на неї</w:t>
      </w:r>
      <w:r w:rsidR="00FE098A" w:rsidRPr="004640BB">
        <w:rPr>
          <w:sz w:val="28"/>
          <w:szCs w:val="28"/>
          <w:lang w:val="uk-UA"/>
        </w:rPr>
        <w:t xml:space="preserve"> </w:t>
      </w:r>
      <w:r w:rsidRPr="004640BB">
        <w:rPr>
          <w:sz w:val="28"/>
          <w:szCs w:val="28"/>
          <w:lang w:val="uk-UA"/>
        </w:rPr>
        <w:t>потрібно</w:t>
      </w:r>
      <w:r w:rsidR="00FE098A" w:rsidRPr="004640BB">
        <w:rPr>
          <w:sz w:val="28"/>
          <w:szCs w:val="28"/>
          <w:lang w:val="uk-UA"/>
        </w:rPr>
        <w:t xml:space="preserve"> </w:t>
      </w:r>
      <w:r w:rsidRPr="004640BB">
        <w:rPr>
          <w:sz w:val="28"/>
          <w:szCs w:val="28"/>
          <w:lang w:val="uk-UA"/>
        </w:rPr>
        <w:t>звернути</w:t>
      </w:r>
      <w:r w:rsidR="00FE098A" w:rsidRPr="004640BB">
        <w:rPr>
          <w:sz w:val="28"/>
          <w:szCs w:val="28"/>
          <w:lang w:val="uk-UA"/>
        </w:rPr>
        <w:t xml:space="preserve"> </w:t>
      </w:r>
      <w:r w:rsidRPr="004640BB">
        <w:rPr>
          <w:sz w:val="28"/>
          <w:szCs w:val="28"/>
          <w:lang w:val="uk-UA"/>
        </w:rPr>
        <w:t>основну увагу.</w:t>
      </w:r>
      <w:r w:rsidRPr="004640BB">
        <w:rPr>
          <w:sz w:val="28"/>
        </w:rPr>
        <w:t xml:space="preserve"> </w:t>
      </w:r>
      <w:r w:rsidRPr="004640BB">
        <w:rPr>
          <w:sz w:val="28"/>
          <w:szCs w:val="28"/>
          <w:lang w:val="uk-UA"/>
        </w:rPr>
        <w:t>Щодо дебіторів, потрібно вибрати</w:t>
      </w:r>
      <w:r w:rsidR="00FE098A" w:rsidRPr="004640BB">
        <w:rPr>
          <w:sz w:val="28"/>
          <w:szCs w:val="28"/>
          <w:lang w:val="uk-UA"/>
        </w:rPr>
        <w:t xml:space="preserve"> </w:t>
      </w:r>
      <w:r w:rsidRPr="004640BB">
        <w:rPr>
          <w:sz w:val="28"/>
          <w:szCs w:val="28"/>
          <w:lang w:val="uk-UA"/>
        </w:rPr>
        <w:t>найбільш</w:t>
      </w:r>
      <w:r w:rsidR="00FE098A" w:rsidRPr="004640BB">
        <w:rPr>
          <w:sz w:val="28"/>
          <w:szCs w:val="28"/>
          <w:lang w:val="uk-UA"/>
        </w:rPr>
        <w:t xml:space="preserve"> </w:t>
      </w:r>
      <w:r w:rsidRPr="004640BB">
        <w:rPr>
          <w:sz w:val="28"/>
          <w:szCs w:val="28"/>
          <w:lang w:val="uk-UA"/>
        </w:rPr>
        <w:t>доцільні</w:t>
      </w:r>
      <w:r w:rsidR="00FE098A" w:rsidRPr="004640BB">
        <w:rPr>
          <w:sz w:val="28"/>
          <w:szCs w:val="28"/>
          <w:lang w:val="uk-UA"/>
        </w:rPr>
        <w:t xml:space="preserve"> </w:t>
      </w:r>
      <w:r w:rsidRPr="004640BB">
        <w:rPr>
          <w:sz w:val="28"/>
          <w:szCs w:val="28"/>
          <w:lang w:val="uk-UA"/>
        </w:rPr>
        <w:t>строки</w:t>
      </w:r>
      <w:r w:rsidR="00FE098A" w:rsidRPr="004640BB">
        <w:rPr>
          <w:sz w:val="28"/>
          <w:szCs w:val="28"/>
          <w:lang w:val="uk-UA"/>
        </w:rPr>
        <w:t xml:space="preserve"> </w:t>
      </w:r>
      <w:r w:rsidRPr="004640BB">
        <w:rPr>
          <w:sz w:val="28"/>
          <w:szCs w:val="28"/>
          <w:lang w:val="uk-UA"/>
        </w:rPr>
        <w:t>платежів</w:t>
      </w:r>
      <w:r w:rsidR="00FE098A" w:rsidRPr="004640BB">
        <w:rPr>
          <w:sz w:val="28"/>
          <w:szCs w:val="28"/>
          <w:lang w:val="uk-UA"/>
        </w:rPr>
        <w:t xml:space="preserve"> </w:t>
      </w:r>
      <w:r w:rsidRPr="004640BB">
        <w:rPr>
          <w:sz w:val="28"/>
          <w:szCs w:val="28"/>
          <w:lang w:val="uk-UA"/>
        </w:rPr>
        <w:t>та</w:t>
      </w:r>
      <w:r w:rsidR="00FE098A" w:rsidRPr="004640BB">
        <w:rPr>
          <w:sz w:val="28"/>
          <w:szCs w:val="28"/>
          <w:lang w:val="uk-UA"/>
        </w:rPr>
        <w:t xml:space="preserve"> </w:t>
      </w:r>
      <w:r w:rsidRPr="004640BB">
        <w:rPr>
          <w:sz w:val="28"/>
          <w:szCs w:val="28"/>
          <w:lang w:val="uk-UA"/>
        </w:rPr>
        <w:t>форми розрахунків із споживачами (попередня</w:t>
      </w:r>
      <w:r w:rsidR="00FE098A" w:rsidRPr="004640BB">
        <w:rPr>
          <w:sz w:val="28"/>
          <w:szCs w:val="28"/>
          <w:lang w:val="uk-UA"/>
        </w:rPr>
        <w:t xml:space="preserve"> </w:t>
      </w:r>
      <w:r w:rsidRPr="004640BB">
        <w:rPr>
          <w:sz w:val="28"/>
          <w:szCs w:val="28"/>
          <w:lang w:val="uk-UA"/>
        </w:rPr>
        <w:t>оплата,</w:t>
      </w:r>
      <w:r w:rsidR="00FE098A" w:rsidRPr="004640BB">
        <w:rPr>
          <w:sz w:val="28"/>
          <w:szCs w:val="28"/>
          <w:lang w:val="uk-UA"/>
        </w:rPr>
        <w:t xml:space="preserve"> </w:t>
      </w:r>
      <w:r w:rsidRPr="004640BB">
        <w:rPr>
          <w:sz w:val="28"/>
          <w:szCs w:val="28"/>
          <w:lang w:val="uk-UA"/>
        </w:rPr>
        <w:t>з</w:t>
      </w:r>
      <w:r w:rsidR="00FE098A" w:rsidRPr="004640BB">
        <w:rPr>
          <w:sz w:val="28"/>
          <w:szCs w:val="28"/>
          <w:lang w:val="uk-UA"/>
        </w:rPr>
        <w:t xml:space="preserve"> </w:t>
      </w:r>
      <w:r w:rsidRPr="004640BB">
        <w:rPr>
          <w:sz w:val="28"/>
          <w:szCs w:val="28"/>
          <w:lang w:val="uk-UA"/>
        </w:rPr>
        <w:t>відстрочкою</w:t>
      </w:r>
      <w:r w:rsidR="00FE098A" w:rsidRPr="004640BB">
        <w:rPr>
          <w:sz w:val="28"/>
          <w:szCs w:val="28"/>
          <w:lang w:val="uk-UA"/>
        </w:rPr>
        <w:t xml:space="preserve"> </w:t>
      </w:r>
      <w:r w:rsidRPr="004640BB">
        <w:rPr>
          <w:sz w:val="28"/>
          <w:szCs w:val="28"/>
          <w:lang w:val="uk-UA"/>
        </w:rPr>
        <w:t>платежу,</w:t>
      </w:r>
      <w:r w:rsidR="00FE098A" w:rsidRPr="004640BB">
        <w:rPr>
          <w:sz w:val="28"/>
          <w:szCs w:val="28"/>
          <w:lang w:val="uk-UA"/>
        </w:rPr>
        <w:t xml:space="preserve"> </w:t>
      </w:r>
      <w:r w:rsidRPr="004640BB">
        <w:rPr>
          <w:sz w:val="28"/>
          <w:szCs w:val="28"/>
          <w:lang w:val="uk-UA"/>
        </w:rPr>
        <w:t>по факту відвантаження</w:t>
      </w:r>
      <w:r w:rsidR="00FE098A" w:rsidRPr="004640BB">
        <w:rPr>
          <w:sz w:val="28"/>
          <w:szCs w:val="28"/>
          <w:lang w:val="uk-UA"/>
        </w:rPr>
        <w:t xml:space="preserve"> </w:t>
      </w:r>
      <w:r w:rsidRPr="004640BB">
        <w:rPr>
          <w:sz w:val="28"/>
          <w:szCs w:val="28"/>
          <w:lang w:val="uk-UA"/>
        </w:rPr>
        <w:t>продукції).</w:t>
      </w:r>
      <w:r w:rsidR="00FE098A" w:rsidRPr="004640BB">
        <w:rPr>
          <w:sz w:val="28"/>
          <w:szCs w:val="28"/>
          <w:lang w:val="uk-UA"/>
        </w:rPr>
        <w:t xml:space="preserve"> </w:t>
      </w:r>
      <w:r w:rsidRPr="004640BB">
        <w:rPr>
          <w:sz w:val="28"/>
          <w:szCs w:val="28"/>
          <w:lang w:val="uk-UA"/>
        </w:rPr>
        <w:t>Доцільним</w:t>
      </w:r>
      <w:r w:rsidR="00FE098A" w:rsidRPr="004640BB">
        <w:rPr>
          <w:sz w:val="28"/>
          <w:szCs w:val="28"/>
          <w:lang w:val="uk-UA"/>
        </w:rPr>
        <w:t xml:space="preserve"> </w:t>
      </w:r>
      <w:r w:rsidRPr="004640BB">
        <w:rPr>
          <w:sz w:val="28"/>
          <w:szCs w:val="28"/>
          <w:lang w:val="uk-UA"/>
        </w:rPr>
        <w:t>є</w:t>
      </w:r>
      <w:r w:rsidR="00FE098A" w:rsidRPr="004640BB">
        <w:rPr>
          <w:sz w:val="28"/>
          <w:szCs w:val="28"/>
          <w:lang w:val="uk-UA"/>
        </w:rPr>
        <w:t xml:space="preserve"> </w:t>
      </w:r>
      <w:r w:rsidRPr="004640BB">
        <w:rPr>
          <w:sz w:val="28"/>
          <w:szCs w:val="28"/>
          <w:lang w:val="uk-UA"/>
        </w:rPr>
        <w:t>надання</w:t>
      </w:r>
      <w:r w:rsidR="00FE098A" w:rsidRPr="004640BB">
        <w:rPr>
          <w:sz w:val="28"/>
          <w:szCs w:val="28"/>
          <w:lang w:val="uk-UA"/>
        </w:rPr>
        <w:t xml:space="preserve"> </w:t>
      </w:r>
      <w:r w:rsidRPr="004640BB">
        <w:rPr>
          <w:sz w:val="28"/>
          <w:szCs w:val="28"/>
          <w:lang w:val="uk-UA"/>
        </w:rPr>
        <w:t>відстрочки</w:t>
      </w:r>
      <w:r w:rsidR="00FE098A" w:rsidRPr="004640BB">
        <w:rPr>
          <w:sz w:val="28"/>
          <w:szCs w:val="28"/>
          <w:lang w:val="uk-UA"/>
        </w:rPr>
        <w:t xml:space="preserve"> </w:t>
      </w:r>
      <w:r w:rsidRPr="004640BB">
        <w:rPr>
          <w:sz w:val="28"/>
          <w:szCs w:val="28"/>
          <w:lang w:val="uk-UA"/>
        </w:rPr>
        <w:t>платежу споживачам,</w:t>
      </w:r>
      <w:r w:rsidR="00FE098A" w:rsidRPr="004640BB">
        <w:rPr>
          <w:sz w:val="28"/>
          <w:szCs w:val="28"/>
          <w:lang w:val="uk-UA"/>
        </w:rPr>
        <w:t xml:space="preserve"> </w:t>
      </w:r>
      <w:r w:rsidRPr="004640BB">
        <w:rPr>
          <w:sz w:val="28"/>
          <w:szCs w:val="28"/>
          <w:lang w:val="uk-UA"/>
        </w:rPr>
        <w:t>бо</w:t>
      </w:r>
      <w:r w:rsidR="00FE098A" w:rsidRPr="004640BB">
        <w:rPr>
          <w:sz w:val="28"/>
          <w:szCs w:val="28"/>
          <w:lang w:val="uk-UA"/>
        </w:rPr>
        <w:t xml:space="preserve"> </w:t>
      </w:r>
      <w:r w:rsidRPr="004640BB">
        <w:rPr>
          <w:sz w:val="28"/>
          <w:szCs w:val="28"/>
          <w:lang w:val="uk-UA"/>
        </w:rPr>
        <w:t>за</w:t>
      </w:r>
      <w:r w:rsidR="00FE098A" w:rsidRPr="004640BB">
        <w:rPr>
          <w:sz w:val="28"/>
          <w:szCs w:val="28"/>
          <w:lang w:val="uk-UA"/>
        </w:rPr>
        <w:t xml:space="preserve"> </w:t>
      </w:r>
      <w:r w:rsidRPr="004640BB">
        <w:rPr>
          <w:sz w:val="28"/>
          <w:szCs w:val="28"/>
          <w:lang w:val="uk-UA"/>
        </w:rPr>
        <w:t>рахунок</w:t>
      </w:r>
      <w:r w:rsidR="00FE098A" w:rsidRPr="004640BB">
        <w:rPr>
          <w:sz w:val="28"/>
          <w:szCs w:val="28"/>
          <w:lang w:val="uk-UA"/>
        </w:rPr>
        <w:t xml:space="preserve"> </w:t>
      </w:r>
      <w:r w:rsidRPr="004640BB">
        <w:rPr>
          <w:sz w:val="28"/>
          <w:szCs w:val="28"/>
          <w:lang w:val="uk-UA"/>
        </w:rPr>
        <w:t>цього</w:t>
      </w:r>
      <w:r w:rsidR="00FE098A" w:rsidRPr="004640BB">
        <w:rPr>
          <w:sz w:val="28"/>
          <w:szCs w:val="28"/>
          <w:lang w:val="uk-UA"/>
        </w:rPr>
        <w:t xml:space="preserve"> </w:t>
      </w:r>
      <w:r w:rsidRPr="004640BB">
        <w:rPr>
          <w:sz w:val="28"/>
          <w:szCs w:val="28"/>
          <w:lang w:val="uk-UA"/>
        </w:rPr>
        <w:t>збільшується</w:t>
      </w:r>
      <w:r w:rsidR="00FE098A" w:rsidRPr="004640BB">
        <w:rPr>
          <w:sz w:val="28"/>
          <w:szCs w:val="28"/>
          <w:lang w:val="uk-UA"/>
        </w:rPr>
        <w:t xml:space="preserve"> </w:t>
      </w:r>
      <w:r w:rsidRPr="004640BB">
        <w:rPr>
          <w:sz w:val="28"/>
          <w:szCs w:val="28"/>
          <w:lang w:val="uk-UA"/>
        </w:rPr>
        <w:t>обсяг</w:t>
      </w:r>
      <w:r w:rsidR="00FE098A" w:rsidRPr="004640BB">
        <w:rPr>
          <w:sz w:val="28"/>
          <w:szCs w:val="28"/>
          <w:lang w:val="uk-UA"/>
        </w:rPr>
        <w:t xml:space="preserve"> </w:t>
      </w:r>
      <w:r w:rsidRPr="004640BB">
        <w:rPr>
          <w:sz w:val="28"/>
          <w:szCs w:val="28"/>
          <w:lang w:val="uk-UA"/>
        </w:rPr>
        <w:t>реалізації,</w:t>
      </w:r>
      <w:r w:rsidR="00FE098A" w:rsidRPr="004640BB">
        <w:rPr>
          <w:sz w:val="28"/>
          <w:szCs w:val="28"/>
          <w:lang w:val="uk-UA"/>
        </w:rPr>
        <w:t xml:space="preserve"> </w:t>
      </w:r>
      <w:r w:rsidRPr="004640BB">
        <w:rPr>
          <w:sz w:val="28"/>
          <w:szCs w:val="28"/>
          <w:lang w:val="uk-UA"/>
        </w:rPr>
        <w:t>тобто прибуток (для стимулювання збуту в умовах високої конкуренції), але</w:t>
      </w:r>
      <w:r w:rsidR="00FE098A" w:rsidRPr="004640BB">
        <w:rPr>
          <w:sz w:val="28"/>
          <w:szCs w:val="28"/>
          <w:lang w:val="uk-UA"/>
        </w:rPr>
        <w:t xml:space="preserve"> </w:t>
      </w:r>
      <w:r w:rsidRPr="004640BB">
        <w:rPr>
          <w:sz w:val="28"/>
          <w:szCs w:val="28"/>
          <w:lang w:val="uk-UA"/>
        </w:rPr>
        <w:t>можливе виникнення</w:t>
      </w:r>
      <w:r w:rsidR="00FE098A" w:rsidRPr="004640BB">
        <w:rPr>
          <w:sz w:val="28"/>
          <w:szCs w:val="28"/>
          <w:lang w:val="uk-UA"/>
        </w:rPr>
        <w:t xml:space="preserve"> </w:t>
      </w:r>
      <w:r w:rsidRPr="004640BB">
        <w:rPr>
          <w:sz w:val="28"/>
          <w:szCs w:val="28"/>
          <w:lang w:val="uk-UA"/>
        </w:rPr>
        <w:t>додаткових</w:t>
      </w:r>
      <w:r w:rsidR="00FE098A" w:rsidRPr="004640BB">
        <w:rPr>
          <w:sz w:val="28"/>
          <w:szCs w:val="28"/>
          <w:lang w:val="uk-UA"/>
        </w:rPr>
        <w:t xml:space="preserve"> </w:t>
      </w:r>
      <w:r w:rsidRPr="004640BB">
        <w:rPr>
          <w:sz w:val="28"/>
          <w:szCs w:val="28"/>
          <w:lang w:val="uk-UA"/>
        </w:rPr>
        <w:t>витрат</w:t>
      </w:r>
      <w:r w:rsidR="00FE098A" w:rsidRPr="004640BB">
        <w:rPr>
          <w:sz w:val="28"/>
          <w:szCs w:val="28"/>
          <w:lang w:val="uk-UA"/>
        </w:rPr>
        <w:t xml:space="preserve"> </w:t>
      </w:r>
      <w:r w:rsidRPr="004640BB">
        <w:rPr>
          <w:sz w:val="28"/>
          <w:szCs w:val="28"/>
          <w:lang w:val="uk-UA"/>
        </w:rPr>
        <w:t>по</w:t>
      </w:r>
      <w:r w:rsidR="00FE098A" w:rsidRPr="004640BB">
        <w:rPr>
          <w:sz w:val="28"/>
          <w:szCs w:val="28"/>
          <w:lang w:val="uk-UA"/>
        </w:rPr>
        <w:t xml:space="preserve"> </w:t>
      </w:r>
      <w:r w:rsidRPr="004640BB">
        <w:rPr>
          <w:sz w:val="28"/>
          <w:szCs w:val="28"/>
          <w:lang w:val="uk-UA"/>
        </w:rPr>
        <w:t>залученню</w:t>
      </w:r>
      <w:r w:rsidR="00FE098A" w:rsidRPr="004640BB">
        <w:rPr>
          <w:sz w:val="28"/>
          <w:szCs w:val="28"/>
          <w:lang w:val="uk-UA"/>
        </w:rPr>
        <w:t xml:space="preserve"> </w:t>
      </w:r>
      <w:r w:rsidRPr="004640BB">
        <w:rPr>
          <w:sz w:val="28"/>
          <w:szCs w:val="28"/>
          <w:lang w:val="uk-UA"/>
        </w:rPr>
        <w:t>короткострокових</w:t>
      </w:r>
      <w:r w:rsidR="00FE098A" w:rsidRPr="004640BB">
        <w:rPr>
          <w:sz w:val="28"/>
          <w:szCs w:val="28"/>
          <w:lang w:val="uk-UA"/>
        </w:rPr>
        <w:t xml:space="preserve"> </w:t>
      </w:r>
      <w:r w:rsidRPr="004640BB">
        <w:rPr>
          <w:sz w:val="28"/>
          <w:szCs w:val="28"/>
          <w:lang w:val="uk-UA"/>
        </w:rPr>
        <w:t>банківських кредитів для компенсації дебіторської заборгованості.</w:t>
      </w:r>
    </w:p>
    <w:p w:rsidR="00EE0A0C" w:rsidRPr="004640BB" w:rsidRDefault="00EE0A0C" w:rsidP="00FE098A">
      <w:pPr>
        <w:spacing w:line="360" w:lineRule="auto"/>
        <w:ind w:firstLine="709"/>
        <w:jc w:val="both"/>
        <w:rPr>
          <w:sz w:val="28"/>
          <w:szCs w:val="28"/>
          <w:lang w:val="uk-UA"/>
        </w:rPr>
      </w:pPr>
      <w:r w:rsidRPr="004640BB">
        <w:rPr>
          <w:sz w:val="28"/>
          <w:szCs w:val="28"/>
          <w:lang w:val="uk-UA"/>
        </w:rPr>
        <w:t>Пошук</w:t>
      </w:r>
      <w:r w:rsidR="00FE098A" w:rsidRPr="004640BB">
        <w:rPr>
          <w:sz w:val="28"/>
          <w:szCs w:val="28"/>
          <w:lang w:val="uk-UA"/>
        </w:rPr>
        <w:t xml:space="preserve"> </w:t>
      </w:r>
      <w:r w:rsidRPr="004640BB">
        <w:rPr>
          <w:sz w:val="28"/>
          <w:szCs w:val="28"/>
          <w:lang w:val="uk-UA"/>
        </w:rPr>
        <w:t>ефективних</w:t>
      </w:r>
      <w:r w:rsidR="00FE098A" w:rsidRPr="004640BB">
        <w:rPr>
          <w:sz w:val="28"/>
          <w:szCs w:val="28"/>
          <w:lang w:val="uk-UA"/>
        </w:rPr>
        <w:t xml:space="preserve"> </w:t>
      </w:r>
      <w:r w:rsidRPr="004640BB">
        <w:rPr>
          <w:sz w:val="28"/>
          <w:szCs w:val="28"/>
          <w:lang w:val="uk-UA"/>
        </w:rPr>
        <w:t>механізмів</w:t>
      </w:r>
      <w:r w:rsidR="00FE098A" w:rsidRPr="004640BB">
        <w:rPr>
          <w:sz w:val="28"/>
          <w:szCs w:val="28"/>
          <w:lang w:val="uk-UA"/>
        </w:rPr>
        <w:t xml:space="preserve"> </w:t>
      </w:r>
      <w:r w:rsidRPr="004640BB">
        <w:rPr>
          <w:sz w:val="28"/>
          <w:szCs w:val="28"/>
          <w:lang w:val="uk-UA"/>
        </w:rPr>
        <w:t>управління</w:t>
      </w:r>
      <w:r w:rsidR="00FE098A" w:rsidRPr="004640BB">
        <w:rPr>
          <w:sz w:val="28"/>
          <w:szCs w:val="28"/>
          <w:lang w:val="uk-UA"/>
        </w:rPr>
        <w:t xml:space="preserve"> </w:t>
      </w:r>
      <w:r w:rsidRPr="004640BB">
        <w:rPr>
          <w:sz w:val="28"/>
          <w:szCs w:val="28"/>
          <w:lang w:val="uk-UA"/>
        </w:rPr>
        <w:t>фінансовими</w:t>
      </w:r>
      <w:r w:rsidR="00FE098A" w:rsidRPr="004640BB">
        <w:rPr>
          <w:sz w:val="28"/>
          <w:szCs w:val="28"/>
          <w:lang w:val="uk-UA"/>
        </w:rPr>
        <w:t xml:space="preserve"> </w:t>
      </w:r>
      <w:r w:rsidRPr="004640BB">
        <w:rPr>
          <w:sz w:val="28"/>
          <w:szCs w:val="28"/>
          <w:lang w:val="uk-UA"/>
        </w:rPr>
        <w:t>ресурсами</w:t>
      </w:r>
      <w:r w:rsidR="00FE098A" w:rsidRPr="004640BB">
        <w:rPr>
          <w:sz w:val="28"/>
          <w:szCs w:val="28"/>
          <w:lang w:val="uk-UA"/>
        </w:rPr>
        <w:t xml:space="preserve"> </w:t>
      </w:r>
      <w:r w:rsidRPr="004640BB">
        <w:rPr>
          <w:sz w:val="28"/>
          <w:szCs w:val="28"/>
          <w:lang w:val="uk-UA"/>
        </w:rPr>
        <w:t>та забезпечення їх реальної інтеграції в</w:t>
      </w:r>
      <w:r w:rsidR="00FE098A" w:rsidRPr="004640BB">
        <w:rPr>
          <w:sz w:val="28"/>
          <w:szCs w:val="28"/>
          <w:lang w:val="uk-UA"/>
        </w:rPr>
        <w:t xml:space="preserve"> </w:t>
      </w:r>
      <w:r w:rsidRPr="004640BB">
        <w:rPr>
          <w:sz w:val="28"/>
          <w:szCs w:val="28"/>
          <w:lang w:val="uk-UA"/>
        </w:rPr>
        <w:t>систему</w:t>
      </w:r>
      <w:r w:rsidR="00FE098A" w:rsidRPr="004640BB">
        <w:rPr>
          <w:sz w:val="28"/>
          <w:szCs w:val="28"/>
          <w:lang w:val="uk-UA"/>
        </w:rPr>
        <w:t xml:space="preserve"> </w:t>
      </w:r>
      <w:r w:rsidRPr="004640BB">
        <w:rPr>
          <w:sz w:val="28"/>
          <w:szCs w:val="28"/>
          <w:lang w:val="uk-UA"/>
        </w:rPr>
        <w:t>ринкових</w:t>
      </w:r>
      <w:r w:rsidR="00FE098A" w:rsidRPr="004640BB">
        <w:rPr>
          <w:sz w:val="28"/>
          <w:szCs w:val="28"/>
          <w:lang w:val="uk-UA"/>
        </w:rPr>
        <w:t xml:space="preserve"> </w:t>
      </w:r>
      <w:r w:rsidRPr="004640BB">
        <w:rPr>
          <w:sz w:val="28"/>
          <w:szCs w:val="28"/>
          <w:lang w:val="uk-UA"/>
        </w:rPr>
        <w:t>відносин</w:t>
      </w:r>
      <w:r w:rsidR="00FE098A" w:rsidRPr="004640BB">
        <w:rPr>
          <w:sz w:val="28"/>
          <w:szCs w:val="28"/>
          <w:lang w:val="uk-UA"/>
        </w:rPr>
        <w:t xml:space="preserve"> </w:t>
      </w:r>
      <w:r w:rsidRPr="004640BB">
        <w:rPr>
          <w:sz w:val="28"/>
          <w:szCs w:val="28"/>
          <w:lang w:val="uk-UA"/>
        </w:rPr>
        <w:t>зумовлює необхідність розробки певної фінансової стратегії на даному</w:t>
      </w:r>
      <w:r w:rsidR="00FE098A" w:rsidRPr="004640BB">
        <w:rPr>
          <w:sz w:val="28"/>
          <w:szCs w:val="28"/>
          <w:lang w:val="uk-UA"/>
        </w:rPr>
        <w:t xml:space="preserve"> </w:t>
      </w:r>
      <w:r w:rsidRPr="004640BB">
        <w:rPr>
          <w:sz w:val="28"/>
          <w:szCs w:val="28"/>
          <w:lang w:val="uk-UA"/>
        </w:rPr>
        <w:t>етапі</w:t>
      </w:r>
      <w:r w:rsidR="00FE098A" w:rsidRPr="004640BB">
        <w:rPr>
          <w:sz w:val="28"/>
          <w:szCs w:val="28"/>
          <w:lang w:val="uk-UA"/>
        </w:rPr>
        <w:t xml:space="preserve"> </w:t>
      </w:r>
      <w:r w:rsidRPr="004640BB">
        <w:rPr>
          <w:sz w:val="28"/>
          <w:szCs w:val="28"/>
          <w:lang w:val="uk-UA"/>
        </w:rPr>
        <w:t>розвитку підприємства.</w:t>
      </w:r>
    </w:p>
    <w:p w:rsidR="00612321" w:rsidRPr="004640BB" w:rsidRDefault="00CE13A0" w:rsidP="00FE098A">
      <w:pPr>
        <w:spacing w:line="360" w:lineRule="auto"/>
        <w:ind w:firstLine="709"/>
        <w:jc w:val="both"/>
        <w:rPr>
          <w:sz w:val="28"/>
          <w:szCs w:val="28"/>
          <w:lang w:val="uk-UA"/>
        </w:rPr>
      </w:pPr>
      <w:r>
        <w:rPr>
          <w:sz w:val="28"/>
          <w:szCs w:val="28"/>
          <w:lang w:val="uk-UA"/>
        </w:rPr>
        <w:br w:type="page"/>
      </w:r>
      <w:r w:rsidR="00612321" w:rsidRPr="004640BB">
        <w:rPr>
          <w:sz w:val="28"/>
          <w:szCs w:val="28"/>
          <w:lang w:val="uk-UA"/>
        </w:rPr>
        <w:t>СПИСОК ВИКОРИСТАНОЇ ЛІТЕРАТУРИ</w:t>
      </w:r>
    </w:p>
    <w:p w:rsidR="00612321" w:rsidRPr="004640BB" w:rsidRDefault="00612321" w:rsidP="006F43F8">
      <w:pPr>
        <w:tabs>
          <w:tab w:val="left" w:pos="360"/>
        </w:tabs>
        <w:spacing w:line="360" w:lineRule="auto"/>
        <w:jc w:val="both"/>
        <w:rPr>
          <w:sz w:val="28"/>
          <w:szCs w:val="28"/>
          <w:lang w:val="uk-UA"/>
        </w:rPr>
      </w:pPr>
    </w:p>
    <w:p w:rsidR="00F97751" w:rsidRPr="004640BB" w:rsidRDefault="00F97751" w:rsidP="006F43F8">
      <w:pPr>
        <w:numPr>
          <w:ilvl w:val="0"/>
          <w:numId w:val="11"/>
        </w:numPr>
        <w:tabs>
          <w:tab w:val="left" w:pos="360"/>
        </w:tabs>
        <w:spacing w:line="360" w:lineRule="auto"/>
        <w:ind w:left="0" w:firstLine="0"/>
        <w:jc w:val="both"/>
        <w:rPr>
          <w:sz w:val="28"/>
          <w:szCs w:val="28"/>
          <w:lang w:val="uk-UA"/>
        </w:rPr>
      </w:pPr>
      <w:r w:rsidRPr="004640BB">
        <w:rPr>
          <w:sz w:val="28"/>
          <w:szCs w:val="28"/>
          <w:lang w:val="uk-UA"/>
        </w:rPr>
        <w:t>Закон України «Про відновлення платоспроможності боржника або визнання його банкрутом» від 30.06.99 р. №784 – ХІ</w:t>
      </w:r>
      <w:r w:rsidRPr="004640BB">
        <w:rPr>
          <w:sz w:val="28"/>
          <w:szCs w:val="28"/>
          <w:lang w:val="en-US"/>
        </w:rPr>
        <w:t>V</w:t>
      </w:r>
      <w:r w:rsidRPr="004640BB">
        <w:rPr>
          <w:sz w:val="28"/>
          <w:szCs w:val="28"/>
          <w:lang w:val="uk-UA"/>
        </w:rPr>
        <w:t>.</w:t>
      </w:r>
    </w:p>
    <w:p w:rsidR="001727EB" w:rsidRPr="004640BB" w:rsidRDefault="00CE13A0" w:rsidP="006F43F8">
      <w:pPr>
        <w:widowControl w:val="0"/>
        <w:numPr>
          <w:ilvl w:val="0"/>
          <w:numId w:val="11"/>
        </w:numPr>
        <w:tabs>
          <w:tab w:val="left" w:pos="360"/>
        </w:tabs>
        <w:autoSpaceDE w:val="0"/>
        <w:autoSpaceDN w:val="0"/>
        <w:adjustRightInd w:val="0"/>
        <w:spacing w:line="360" w:lineRule="auto"/>
        <w:ind w:left="0" w:firstLine="0"/>
        <w:jc w:val="both"/>
        <w:rPr>
          <w:bCs/>
          <w:sz w:val="28"/>
          <w:szCs w:val="28"/>
          <w:lang w:val="uk-UA"/>
        </w:rPr>
      </w:pPr>
      <w:r>
        <w:rPr>
          <w:bCs/>
          <w:sz w:val="28"/>
          <w:szCs w:val="28"/>
          <w:lang w:val="uk-UA"/>
        </w:rPr>
        <w:t>Болюх М.А., Бурчевський В.</w:t>
      </w:r>
      <w:r w:rsidR="001727EB" w:rsidRPr="004640BB">
        <w:rPr>
          <w:bCs/>
          <w:sz w:val="28"/>
          <w:szCs w:val="28"/>
          <w:lang w:val="uk-UA"/>
        </w:rPr>
        <w:t xml:space="preserve">З., </w:t>
      </w:r>
      <w:r>
        <w:rPr>
          <w:bCs/>
          <w:sz w:val="28"/>
          <w:szCs w:val="28"/>
          <w:lang w:val="uk-UA"/>
        </w:rPr>
        <w:t>Горбаток М.</w:t>
      </w:r>
      <w:r w:rsidR="001727EB" w:rsidRPr="004640BB">
        <w:rPr>
          <w:bCs/>
          <w:sz w:val="28"/>
          <w:szCs w:val="28"/>
          <w:lang w:val="uk-UA"/>
        </w:rPr>
        <w:t>І. та ін. Економічний аналіз: Навч. посібник</w:t>
      </w:r>
      <w:r>
        <w:rPr>
          <w:bCs/>
          <w:sz w:val="28"/>
          <w:szCs w:val="28"/>
          <w:lang w:val="uk-UA"/>
        </w:rPr>
        <w:t xml:space="preserve"> / За ред. акад. НАНУ, проф. М.</w:t>
      </w:r>
      <w:r w:rsidR="001727EB" w:rsidRPr="004640BB">
        <w:rPr>
          <w:bCs/>
          <w:sz w:val="28"/>
          <w:szCs w:val="28"/>
          <w:lang w:val="uk-UA"/>
        </w:rPr>
        <w:t xml:space="preserve">Г. Чумаченька. – Вид. 2-ге, перероб. і </w:t>
      </w:r>
      <w:r w:rsidR="00614C4D" w:rsidRPr="004640BB">
        <w:rPr>
          <w:bCs/>
          <w:sz w:val="28"/>
          <w:szCs w:val="28"/>
          <w:lang w:val="uk-UA"/>
        </w:rPr>
        <w:t>доп. – К.: КНЕУ, 2003. – 556 с.</w:t>
      </w:r>
    </w:p>
    <w:p w:rsidR="001727EB" w:rsidRPr="004640BB" w:rsidRDefault="00CE13A0" w:rsidP="006F43F8">
      <w:pPr>
        <w:widowControl w:val="0"/>
        <w:numPr>
          <w:ilvl w:val="0"/>
          <w:numId w:val="11"/>
        </w:numPr>
        <w:tabs>
          <w:tab w:val="left" w:pos="360"/>
        </w:tabs>
        <w:autoSpaceDE w:val="0"/>
        <w:autoSpaceDN w:val="0"/>
        <w:adjustRightInd w:val="0"/>
        <w:spacing w:line="360" w:lineRule="auto"/>
        <w:ind w:left="0" w:firstLine="0"/>
        <w:jc w:val="both"/>
        <w:rPr>
          <w:bCs/>
          <w:sz w:val="28"/>
          <w:szCs w:val="28"/>
          <w:lang w:val="uk-UA"/>
        </w:rPr>
      </w:pPr>
      <w:r>
        <w:rPr>
          <w:bCs/>
          <w:sz w:val="28"/>
          <w:szCs w:val="28"/>
          <w:lang w:val="uk-UA"/>
        </w:rPr>
        <w:t>Болюх М.А., Заросило А.</w:t>
      </w:r>
      <w:r w:rsidR="001727EB" w:rsidRPr="004640BB">
        <w:rPr>
          <w:bCs/>
          <w:sz w:val="28"/>
          <w:szCs w:val="28"/>
          <w:lang w:val="uk-UA"/>
        </w:rPr>
        <w:t>П. Аналіз фінансово-господарської діяльності бюджетних установ: Навч. посіб. – К.: КНЕУ, 2008. – 344 с.</w:t>
      </w:r>
    </w:p>
    <w:p w:rsidR="001727EB" w:rsidRPr="004640BB" w:rsidRDefault="001727EB" w:rsidP="006F43F8">
      <w:pPr>
        <w:widowControl w:val="0"/>
        <w:numPr>
          <w:ilvl w:val="0"/>
          <w:numId w:val="11"/>
        </w:numPr>
        <w:tabs>
          <w:tab w:val="left" w:pos="360"/>
        </w:tabs>
        <w:autoSpaceDE w:val="0"/>
        <w:autoSpaceDN w:val="0"/>
        <w:adjustRightInd w:val="0"/>
        <w:spacing w:line="360" w:lineRule="auto"/>
        <w:ind w:left="0" w:firstLine="0"/>
        <w:jc w:val="both"/>
        <w:rPr>
          <w:bCs/>
          <w:sz w:val="28"/>
          <w:szCs w:val="28"/>
          <w:lang w:val="uk-UA"/>
        </w:rPr>
      </w:pPr>
      <w:r w:rsidRPr="004640BB">
        <w:rPr>
          <w:sz w:val="28"/>
          <w:szCs w:val="28"/>
          <w:lang w:val="uk-UA"/>
        </w:rPr>
        <w:t>Бутинець Ф.Ф., Мних Е.В., Олійник О.В. Економічний аналіз. Практикум, Навчальний посібник для студентів вузів, - Житомир: ЖІТІ, 2000. – 416 с.</w:t>
      </w:r>
    </w:p>
    <w:p w:rsidR="000F49AD" w:rsidRPr="004640BB" w:rsidRDefault="000F49AD" w:rsidP="006F43F8">
      <w:pPr>
        <w:numPr>
          <w:ilvl w:val="0"/>
          <w:numId w:val="11"/>
        </w:numPr>
        <w:tabs>
          <w:tab w:val="left" w:pos="360"/>
        </w:tabs>
        <w:spacing w:line="360" w:lineRule="auto"/>
        <w:ind w:left="0" w:firstLine="0"/>
        <w:jc w:val="both"/>
        <w:rPr>
          <w:sz w:val="28"/>
          <w:szCs w:val="28"/>
          <w:lang w:val="uk-UA"/>
        </w:rPr>
      </w:pPr>
      <w:r w:rsidRPr="004640BB">
        <w:rPr>
          <w:sz w:val="28"/>
          <w:szCs w:val="28"/>
        </w:rPr>
        <w:t>Гончарова Р.С.</w:t>
      </w:r>
      <w:r w:rsidRPr="004640BB">
        <w:rPr>
          <w:sz w:val="28"/>
          <w:szCs w:val="28"/>
          <w:lang w:val="uk-UA"/>
        </w:rPr>
        <w:t xml:space="preserve"> Обіговість дебіторської та кредиторської заборгованості. – К.: Дебет-Кредит,</w:t>
      </w:r>
      <w:r w:rsidR="00614C4D" w:rsidRPr="004640BB">
        <w:rPr>
          <w:sz w:val="28"/>
          <w:szCs w:val="28"/>
          <w:lang w:val="uk-UA"/>
        </w:rPr>
        <w:t xml:space="preserve"> </w:t>
      </w:r>
      <w:r w:rsidRPr="004640BB">
        <w:rPr>
          <w:sz w:val="28"/>
          <w:szCs w:val="28"/>
          <w:lang w:val="uk-UA"/>
        </w:rPr>
        <w:t>2000.</w:t>
      </w:r>
    </w:p>
    <w:p w:rsidR="00DB03AE" w:rsidRPr="004640BB" w:rsidRDefault="00CE13A0" w:rsidP="006F43F8">
      <w:pPr>
        <w:numPr>
          <w:ilvl w:val="0"/>
          <w:numId w:val="11"/>
        </w:numPr>
        <w:tabs>
          <w:tab w:val="left" w:pos="360"/>
        </w:tabs>
        <w:spacing w:line="360" w:lineRule="auto"/>
        <w:ind w:left="0" w:firstLine="0"/>
        <w:jc w:val="both"/>
        <w:rPr>
          <w:sz w:val="28"/>
          <w:szCs w:val="28"/>
          <w:lang w:val="uk-UA"/>
        </w:rPr>
      </w:pPr>
      <w:r>
        <w:rPr>
          <w:sz w:val="28"/>
          <w:szCs w:val="28"/>
          <w:lang w:val="uk-UA"/>
        </w:rPr>
        <w:t>Іваненко В.</w:t>
      </w:r>
      <w:r w:rsidR="00DB03AE" w:rsidRPr="004640BB">
        <w:rPr>
          <w:sz w:val="28"/>
          <w:szCs w:val="28"/>
          <w:lang w:val="uk-UA"/>
        </w:rPr>
        <w:t xml:space="preserve">М. Курс економічного аналізу: Навч.-метод. Посібник для самост. вивч. диск. – К: КНЕУ, 2000. – 263 с. </w:t>
      </w:r>
    </w:p>
    <w:p w:rsidR="001F50F4" w:rsidRPr="004640BB" w:rsidRDefault="001F50F4" w:rsidP="006F43F8">
      <w:pPr>
        <w:numPr>
          <w:ilvl w:val="0"/>
          <w:numId w:val="11"/>
        </w:numPr>
        <w:tabs>
          <w:tab w:val="left" w:pos="360"/>
        </w:tabs>
        <w:spacing w:line="360" w:lineRule="auto"/>
        <w:ind w:left="0" w:firstLine="0"/>
        <w:jc w:val="both"/>
        <w:rPr>
          <w:sz w:val="28"/>
          <w:szCs w:val="28"/>
          <w:lang w:val="uk-UA"/>
        </w:rPr>
      </w:pPr>
      <w:r w:rsidRPr="004640BB">
        <w:rPr>
          <w:sz w:val="28"/>
          <w:szCs w:val="28"/>
        </w:rPr>
        <w:t>Иваниенко В.В. Финансовій аналіз: Учебное пособие. – 2-е изд. – Х.: Издательский Дом «ИНЖЕК», 2003. – 176 с.</w:t>
      </w:r>
    </w:p>
    <w:p w:rsidR="00F97751" w:rsidRPr="004640BB" w:rsidRDefault="000F49AD" w:rsidP="006F43F8">
      <w:pPr>
        <w:numPr>
          <w:ilvl w:val="0"/>
          <w:numId w:val="11"/>
        </w:numPr>
        <w:tabs>
          <w:tab w:val="left" w:pos="360"/>
        </w:tabs>
        <w:spacing w:line="360" w:lineRule="auto"/>
        <w:ind w:left="0" w:firstLine="0"/>
        <w:jc w:val="both"/>
        <w:rPr>
          <w:sz w:val="28"/>
          <w:szCs w:val="28"/>
          <w:lang w:val="uk-UA"/>
        </w:rPr>
      </w:pPr>
      <w:r w:rsidRPr="004640BB">
        <w:rPr>
          <w:sz w:val="28"/>
          <w:szCs w:val="28"/>
          <w:lang w:val="uk-UA"/>
        </w:rPr>
        <w:t>Економічний аналіз. Навч. Посібник / М.А. Болюх, В.З. Бурчевський, М.І.Горбаток та ін., За ред.. акад.. НАНУ, проф. М.Г. Чумаченка. – Вид. 2-ге, перероб. і доп. – К.:КНЕУ, 2003. – 556 с.</w:t>
      </w:r>
    </w:p>
    <w:p w:rsidR="00EE0A0C" w:rsidRPr="004640BB" w:rsidRDefault="00EE0A0C" w:rsidP="006F43F8">
      <w:pPr>
        <w:numPr>
          <w:ilvl w:val="0"/>
          <w:numId w:val="11"/>
        </w:numPr>
        <w:tabs>
          <w:tab w:val="left" w:pos="360"/>
        </w:tabs>
        <w:spacing w:line="360" w:lineRule="auto"/>
        <w:ind w:left="0" w:firstLine="0"/>
        <w:jc w:val="both"/>
        <w:rPr>
          <w:sz w:val="28"/>
          <w:szCs w:val="28"/>
          <w:lang w:val="uk-UA"/>
        </w:rPr>
      </w:pPr>
      <w:r w:rsidRPr="004640BB">
        <w:rPr>
          <w:sz w:val="28"/>
          <w:szCs w:val="28"/>
          <w:lang w:val="uk-UA"/>
        </w:rPr>
        <w:t>Ковалев В.В. Финансовый анализ: Управление капиталом, выбор</w:t>
      </w:r>
      <w:r w:rsidR="00FE098A" w:rsidRPr="004640BB">
        <w:rPr>
          <w:sz w:val="28"/>
          <w:szCs w:val="28"/>
          <w:lang w:val="uk-UA"/>
        </w:rPr>
        <w:t xml:space="preserve"> </w:t>
      </w:r>
      <w:r w:rsidRPr="004640BB">
        <w:rPr>
          <w:sz w:val="28"/>
          <w:szCs w:val="28"/>
          <w:lang w:val="uk-UA"/>
        </w:rPr>
        <w:t>инвестиций, анализ отчетности. -М.: Фи</w:t>
      </w:r>
      <w:r w:rsidR="000F49AD" w:rsidRPr="004640BB">
        <w:rPr>
          <w:sz w:val="28"/>
          <w:szCs w:val="28"/>
          <w:lang w:val="uk-UA"/>
        </w:rPr>
        <w:t>нансы й статистика, 1996.-429с.</w:t>
      </w:r>
    </w:p>
    <w:p w:rsidR="001727EB" w:rsidRPr="004640BB" w:rsidRDefault="001727EB" w:rsidP="006F43F8">
      <w:pPr>
        <w:widowControl w:val="0"/>
        <w:numPr>
          <w:ilvl w:val="0"/>
          <w:numId w:val="11"/>
        </w:numPr>
        <w:tabs>
          <w:tab w:val="left" w:pos="360"/>
        </w:tabs>
        <w:autoSpaceDE w:val="0"/>
        <w:autoSpaceDN w:val="0"/>
        <w:adjustRightInd w:val="0"/>
        <w:spacing w:line="360" w:lineRule="auto"/>
        <w:ind w:left="0" w:firstLine="0"/>
        <w:jc w:val="both"/>
        <w:rPr>
          <w:bCs/>
          <w:sz w:val="28"/>
          <w:szCs w:val="28"/>
          <w:lang w:val="uk-UA"/>
        </w:rPr>
      </w:pPr>
      <w:r w:rsidRPr="004640BB">
        <w:rPr>
          <w:bCs/>
          <w:sz w:val="28"/>
          <w:szCs w:val="28"/>
          <w:lang w:val="uk-UA"/>
        </w:rPr>
        <w:t>Кононенко О. Аналіз фінансової звітності – Х.: Фактор, 2002</w:t>
      </w:r>
      <w:r w:rsidR="00614C4D" w:rsidRPr="004640BB">
        <w:rPr>
          <w:bCs/>
          <w:sz w:val="28"/>
          <w:szCs w:val="28"/>
          <w:lang w:val="uk-UA"/>
        </w:rPr>
        <w:t>. – 144 с.</w:t>
      </w:r>
    </w:p>
    <w:p w:rsidR="00545224" w:rsidRPr="004640BB" w:rsidRDefault="00545224" w:rsidP="006F43F8">
      <w:pPr>
        <w:numPr>
          <w:ilvl w:val="0"/>
          <w:numId w:val="11"/>
        </w:numPr>
        <w:tabs>
          <w:tab w:val="left" w:pos="360"/>
        </w:tabs>
        <w:spacing w:line="360" w:lineRule="auto"/>
        <w:ind w:left="0" w:firstLine="0"/>
        <w:jc w:val="both"/>
        <w:rPr>
          <w:sz w:val="28"/>
          <w:szCs w:val="28"/>
          <w:lang w:val="uk-UA"/>
        </w:rPr>
      </w:pPr>
      <w:r w:rsidRPr="004640BB">
        <w:rPr>
          <w:sz w:val="28"/>
          <w:szCs w:val="28"/>
          <w:lang w:val="uk-UA"/>
        </w:rPr>
        <w:t>Коробов М.Я. Фінансово-</w:t>
      </w:r>
      <w:r w:rsidR="001F50F4" w:rsidRPr="004640BB">
        <w:rPr>
          <w:sz w:val="28"/>
          <w:szCs w:val="28"/>
          <w:lang w:val="uk-UA"/>
        </w:rPr>
        <w:t>економічний аналіз діяльності підприємств: Навч. посіб. – 3-тє вид., перероб. і доп. – К.: Т-во</w:t>
      </w:r>
      <w:r w:rsidR="008C74A9" w:rsidRPr="004640BB">
        <w:rPr>
          <w:sz w:val="28"/>
          <w:szCs w:val="28"/>
          <w:lang w:val="uk-UA"/>
        </w:rPr>
        <w:t xml:space="preserve"> «Знання», КОО, 2002. – 294 с. </w:t>
      </w:r>
    </w:p>
    <w:p w:rsidR="00FE098A" w:rsidRPr="004640BB" w:rsidRDefault="006F43F8" w:rsidP="006F43F8">
      <w:pPr>
        <w:widowControl w:val="0"/>
        <w:numPr>
          <w:ilvl w:val="0"/>
          <w:numId w:val="11"/>
        </w:numPr>
        <w:tabs>
          <w:tab w:val="left" w:pos="360"/>
        </w:tabs>
        <w:autoSpaceDE w:val="0"/>
        <w:autoSpaceDN w:val="0"/>
        <w:adjustRightInd w:val="0"/>
        <w:spacing w:line="360" w:lineRule="auto"/>
        <w:ind w:left="0" w:firstLine="0"/>
        <w:jc w:val="both"/>
        <w:rPr>
          <w:bCs/>
          <w:sz w:val="28"/>
          <w:szCs w:val="28"/>
          <w:lang w:val="uk-UA"/>
        </w:rPr>
      </w:pPr>
      <w:r>
        <w:rPr>
          <w:bCs/>
          <w:sz w:val="28"/>
          <w:szCs w:val="28"/>
          <w:lang w:val="uk-UA"/>
        </w:rPr>
        <w:t>Костирко Р.</w:t>
      </w:r>
      <w:r w:rsidR="008C74A9" w:rsidRPr="004640BB">
        <w:rPr>
          <w:bCs/>
          <w:sz w:val="28"/>
          <w:szCs w:val="28"/>
          <w:lang w:val="uk-UA"/>
        </w:rPr>
        <w:t>О. Фінансовий аналіз: Навч. п</w:t>
      </w:r>
      <w:r w:rsidR="00292175" w:rsidRPr="004640BB">
        <w:rPr>
          <w:bCs/>
          <w:sz w:val="28"/>
          <w:szCs w:val="28"/>
          <w:lang w:val="uk-UA"/>
        </w:rPr>
        <w:t>осібник –Х.:Фактор,2007.–784 с.</w:t>
      </w:r>
    </w:p>
    <w:p w:rsidR="005B5BE3" w:rsidRPr="004640BB" w:rsidRDefault="001727EB" w:rsidP="006F43F8">
      <w:pPr>
        <w:numPr>
          <w:ilvl w:val="0"/>
          <w:numId w:val="11"/>
        </w:numPr>
        <w:tabs>
          <w:tab w:val="left" w:pos="360"/>
        </w:tabs>
        <w:spacing w:line="360" w:lineRule="auto"/>
        <w:ind w:left="0" w:firstLine="0"/>
        <w:jc w:val="both"/>
        <w:rPr>
          <w:sz w:val="28"/>
          <w:szCs w:val="28"/>
          <w:lang w:val="uk-UA"/>
        </w:rPr>
      </w:pPr>
      <w:r w:rsidRPr="004640BB">
        <w:rPr>
          <w:sz w:val="28"/>
          <w:szCs w:val="28"/>
          <w:lang w:val="uk-UA"/>
        </w:rPr>
        <w:t>К</w:t>
      </w:r>
      <w:r w:rsidR="005B5BE3" w:rsidRPr="004640BB">
        <w:rPr>
          <w:sz w:val="28"/>
          <w:szCs w:val="28"/>
          <w:lang w:val="uk-UA"/>
        </w:rPr>
        <w:t>рамаренко Г.О. Фінансовий аналіз і планування. – Київ:Центр навчальної літератури, 2003. – 224 с.</w:t>
      </w:r>
    </w:p>
    <w:p w:rsidR="001727EB" w:rsidRPr="004640BB" w:rsidRDefault="006F43F8" w:rsidP="006F43F8">
      <w:pPr>
        <w:widowControl w:val="0"/>
        <w:numPr>
          <w:ilvl w:val="0"/>
          <w:numId w:val="11"/>
        </w:numPr>
        <w:tabs>
          <w:tab w:val="left" w:pos="360"/>
        </w:tabs>
        <w:autoSpaceDE w:val="0"/>
        <w:autoSpaceDN w:val="0"/>
        <w:adjustRightInd w:val="0"/>
        <w:spacing w:line="360" w:lineRule="auto"/>
        <w:ind w:left="0" w:firstLine="0"/>
        <w:jc w:val="both"/>
        <w:rPr>
          <w:bCs/>
          <w:sz w:val="28"/>
          <w:szCs w:val="28"/>
          <w:lang w:val="uk-UA"/>
        </w:rPr>
      </w:pPr>
      <w:r>
        <w:rPr>
          <w:bCs/>
          <w:sz w:val="28"/>
          <w:szCs w:val="28"/>
          <w:lang w:val="uk-UA"/>
        </w:rPr>
        <w:t>Мельник В.</w:t>
      </w:r>
      <w:r w:rsidR="001727EB" w:rsidRPr="004640BB">
        <w:rPr>
          <w:bCs/>
          <w:sz w:val="28"/>
          <w:szCs w:val="28"/>
          <w:lang w:val="uk-UA"/>
        </w:rPr>
        <w:t>М. Основи економічного аналізу: короткий теоретико-методологічний курс – навч. Посібник. – К., «Кондор» – 2003. – 128 с.</w:t>
      </w:r>
    </w:p>
    <w:p w:rsidR="001727EB" w:rsidRPr="004640BB" w:rsidRDefault="006F43F8" w:rsidP="006F43F8">
      <w:pPr>
        <w:widowControl w:val="0"/>
        <w:numPr>
          <w:ilvl w:val="0"/>
          <w:numId w:val="11"/>
        </w:numPr>
        <w:tabs>
          <w:tab w:val="left" w:pos="360"/>
        </w:tabs>
        <w:autoSpaceDE w:val="0"/>
        <w:autoSpaceDN w:val="0"/>
        <w:adjustRightInd w:val="0"/>
        <w:spacing w:line="360" w:lineRule="auto"/>
        <w:ind w:left="0" w:firstLine="0"/>
        <w:jc w:val="both"/>
        <w:rPr>
          <w:bCs/>
          <w:sz w:val="28"/>
          <w:szCs w:val="28"/>
          <w:lang w:val="uk-UA"/>
        </w:rPr>
      </w:pPr>
      <w:r>
        <w:rPr>
          <w:bCs/>
          <w:sz w:val="28"/>
          <w:szCs w:val="28"/>
          <w:lang w:val="uk-UA"/>
        </w:rPr>
        <w:t>Мошенський С.З., Олійник О.</w:t>
      </w:r>
      <w:r w:rsidR="001727EB" w:rsidRPr="004640BB">
        <w:rPr>
          <w:bCs/>
          <w:sz w:val="28"/>
          <w:szCs w:val="28"/>
          <w:lang w:val="uk-UA"/>
        </w:rPr>
        <w:t xml:space="preserve">В. Економічний аналіз: Підручник для студентів економічних спеціальностей вищих навчальних закладів / За ред. д. е. н., пров. Заслуженого діяча науки і техніки України Ф. Ф. Бутинця – 2-е вид. доп. перероб. – Житомир ПП «Рута», 2007. – 704 с. </w:t>
      </w:r>
    </w:p>
    <w:p w:rsidR="008C74A9" w:rsidRPr="004640BB" w:rsidRDefault="006F43F8" w:rsidP="006F43F8">
      <w:pPr>
        <w:widowControl w:val="0"/>
        <w:numPr>
          <w:ilvl w:val="0"/>
          <w:numId w:val="11"/>
        </w:numPr>
        <w:tabs>
          <w:tab w:val="left" w:pos="360"/>
        </w:tabs>
        <w:autoSpaceDE w:val="0"/>
        <w:autoSpaceDN w:val="0"/>
        <w:adjustRightInd w:val="0"/>
        <w:spacing w:line="360" w:lineRule="auto"/>
        <w:ind w:left="0" w:firstLine="0"/>
        <w:jc w:val="both"/>
        <w:rPr>
          <w:bCs/>
          <w:sz w:val="28"/>
          <w:szCs w:val="28"/>
          <w:lang w:val="uk-UA"/>
        </w:rPr>
      </w:pPr>
      <w:r>
        <w:rPr>
          <w:sz w:val="28"/>
          <w:szCs w:val="28"/>
          <w:lang w:val="uk-UA"/>
        </w:rPr>
        <w:t>Мних Є.</w:t>
      </w:r>
      <w:r w:rsidR="001727EB" w:rsidRPr="004640BB">
        <w:rPr>
          <w:sz w:val="28"/>
          <w:szCs w:val="28"/>
          <w:lang w:val="uk-UA"/>
        </w:rPr>
        <w:t>В. Економічний аналіз: Підручник: Вид. 2-ге, перероб. та доп. – Київ: Центр навчальної літератури,</w:t>
      </w:r>
      <w:r w:rsidR="00FE098A" w:rsidRPr="004640BB">
        <w:rPr>
          <w:sz w:val="28"/>
          <w:szCs w:val="28"/>
          <w:lang w:val="uk-UA"/>
        </w:rPr>
        <w:t xml:space="preserve"> </w:t>
      </w:r>
      <w:r w:rsidR="001727EB" w:rsidRPr="004640BB">
        <w:rPr>
          <w:sz w:val="28"/>
          <w:szCs w:val="28"/>
          <w:lang w:val="uk-UA"/>
        </w:rPr>
        <w:t>2005. – 472 с</w:t>
      </w:r>
      <w:r w:rsidR="00614C4D" w:rsidRPr="004640BB">
        <w:rPr>
          <w:sz w:val="28"/>
          <w:szCs w:val="28"/>
          <w:lang w:val="uk-UA"/>
        </w:rPr>
        <w:t>.</w:t>
      </w:r>
    </w:p>
    <w:p w:rsidR="001F50F4" w:rsidRPr="004640BB" w:rsidRDefault="001F50F4" w:rsidP="006F43F8">
      <w:pPr>
        <w:numPr>
          <w:ilvl w:val="0"/>
          <w:numId w:val="11"/>
        </w:numPr>
        <w:tabs>
          <w:tab w:val="left" w:pos="360"/>
        </w:tabs>
        <w:spacing w:line="360" w:lineRule="auto"/>
        <w:ind w:left="0" w:firstLine="0"/>
        <w:jc w:val="both"/>
        <w:rPr>
          <w:sz w:val="28"/>
          <w:szCs w:val="28"/>
          <w:lang w:val="uk-UA"/>
        </w:rPr>
      </w:pPr>
      <w:r w:rsidRPr="004640BB">
        <w:rPr>
          <w:sz w:val="28"/>
          <w:szCs w:val="28"/>
          <w:lang w:val="uk-UA"/>
        </w:rPr>
        <w:t xml:space="preserve">Павловська О.В., Притуляк Н.М., Невмержитцька Н.Ю. Фінансовий аналіз: Навч.-метод. посібник для сам ост. вивч. дисц. – К.: КНЕУ,2002. – 388 с. </w:t>
      </w:r>
    </w:p>
    <w:p w:rsidR="00EE0A0C" w:rsidRPr="004640BB" w:rsidRDefault="00EE0A0C" w:rsidP="006F43F8">
      <w:pPr>
        <w:numPr>
          <w:ilvl w:val="0"/>
          <w:numId w:val="11"/>
        </w:numPr>
        <w:tabs>
          <w:tab w:val="left" w:pos="360"/>
        </w:tabs>
        <w:spacing w:line="360" w:lineRule="auto"/>
        <w:ind w:left="0" w:firstLine="0"/>
        <w:jc w:val="both"/>
        <w:rPr>
          <w:sz w:val="28"/>
          <w:szCs w:val="28"/>
          <w:lang w:val="uk-UA"/>
        </w:rPr>
      </w:pPr>
      <w:r w:rsidRPr="004640BB">
        <w:rPr>
          <w:sz w:val="28"/>
          <w:szCs w:val="28"/>
          <w:lang w:val="uk-UA"/>
        </w:rPr>
        <w:t>Поддєрьогін А.М. Фінанси підприємств. Підручник - К.: КНЕУ, 2000. - 460с.</w:t>
      </w:r>
    </w:p>
    <w:p w:rsidR="001727EB" w:rsidRPr="004640BB" w:rsidRDefault="006F43F8" w:rsidP="006F43F8">
      <w:pPr>
        <w:widowControl w:val="0"/>
        <w:numPr>
          <w:ilvl w:val="0"/>
          <w:numId w:val="11"/>
        </w:numPr>
        <w:tabs>
          <w:tab w:val="left" w:pos="360"/>
        </w:tabs>
        <w:autoSpaceDE w:val="0"/>
        <w:autoSpaceDN w:val="0"/>
        <w:adjustRightInd w:val="0"/>
        <w:spacing w:line="360" w:lineRule="auto"/>
        <w:ind w:left="0" w:firstLine="0"/>
        <w:jc w:val="both"/>
        <w:rPr>
          <w:bCs/>
          <w:sz w:val="28"/>
          <w:szCs w:val="28"/>
          <w:lang w:val="uk-UA"/>
        </w:rPr>
      </w:pPr>
      <w:r>
        <w:rPr>
          <w:bCs/>
          <w:sz w:val="28"/>
          <w:szCs w:val="28"/>
          <w:lang w:val="uk-UA"/>
        </w:rPr>
        <w:t>Прокопенко І.Ф., Ганін В.І., Петряєва З.</w:t>
      </w:r>
      <w:r w:rsidR="001727EB" w:rsidRPr="004640BB">
        <w:rPr>
          <w:bCs/>
          <w:sz w:val="28"/>
          <w:szCs w:val="28"/>
          <w:lang w:val="uk-UA"/>
        </w:rPr>
        <w:t>Ф. Курс економічного</w:t>
      </w:r>
      <w:r w:rsidR="00FE098A" w:rsidRPr="004640BB">
        <w:rPr>
          <w:bCs/>
          <w:sz w:val="28"/>
          <w:szCs w:val="28"/>
          <w:lang w:val="uk-UA"/>
        </w:rPr>
        <w:t xml:space="preserve"> </w:t>
      </w:r>
      <w:r w:rsidR="001727EB" w:rsidRPr="004640BB">
        <w:rPr>
          <w:bCs/>
          <w:sz w:val="28"/>
          <w:szCs w:val="28"/>
          <w:lang w:val="uk-UA"/>
        </w:rPr>
        <w:t>аналізу. Підручник для студентів вищих навчальних закладів / За ред. І. Ф. Прокопенка. – Харків: Легас, 2004. – 384 с.</w:t>
      </w:r>
    </w:p>
    <w:p w:rsidR="00DB03AE" w:rsidRPr="004640BB" w:rsidRDefault="009A3FEA" w:rsidP="006F43F8">
      <w:pPr>
        <w:numPr>
          <w:ilvl w:val="0"/>
          <w:numId w:val="11"/>
        </w:numPr>
        <w:tabs>
          <w:tab w:val="left" w:pos="360"/>
        </w:tabs>
        <w:spacing w:line="360" w:lineRule="auto"/>
        <w:ind w:left="0" w:firstLine="0"/>
        <w:jc w:val="both"/>
        <w:rPr>
          <w:sz w:val="28"/>
          <w:szCs w:val="28"/>
          <w:lang w:val="uk-UA"/>
        </w:rPr>
      </w:pPr>
      <w:r w:rsidRPr="004640BB">
        <w:rPr>
          <w:sz w:val="28"/>
          <w:szCs w:val="28"/>
        </w:rPr>
        <w:t>Савицкая Г.В.</w:t>
      </w:r>
      <w:r w:rsidRPr="004640BB">
        <w:rPr>
          <w:sz w:val="28"/>
          <w:szCs w:val="28"/>
          <w:lang w:val="uk-UA"/>
        </w:rPr>
        <w:t xml:space="preserve"> Анализ хозяйственной деятельности предприятия: 5-е узд. / Г.В. Савицкая. – Минск: ООО « Новое знание», 2001. – 688 с.</w:t>
      </w:r>
    </w:p>
    <w:p w:rsidR="00614C4D" w:rsidRPr="004640BB" w:rsidRDefault="006F43F8" w:rsidP="006F43F8">
      <w:pPr>
        <w:numPr>
          <w:ilvl w:val="0"/>
          <w:numId w:val="11"/>
        </w:numPr>
        <w:tabs>
          <w:tab w:val="left" w:pos="360"/>
        </w:tabs>
        <w:spacing w:line="360" w:lineRule="auto"/>
        <w:ind w:left="0" w:firstLine="0"/>
        <w:jc w:val="both"/>
        <w:rPr>
          <w:sz w:val="28"/>
          <w:szCs w:val="28"/>
          <w:lang w:val="uk-UA"/>
        </w:rPr>
      </w:pPr>
      <w:r>
        <w:rPr>
          <w:sz w:val="28"/>
          <w:szCs w:val="28"/>
          <w:lang w:val="uk-UA"/>
        </w:rPr>
        <w:t>Тарасенко Н.</w:t>
      </w:r>
      <w:r w:rsidR="00614C4D" w:rsidRPr="004640BB">
        <w:rPr>
          <w:sz w:val="28"/>
          <w:szCs w:val="28"/>
          <w:lang w:val="uk-UA"/>
        </w:rPr>
        <w:t>В. Економічний аналіз. Навчальний посібник – 4-те видання, стереотипне – Львів: «Новий світ – 2000», 2008. – 344 ст.</w:t>
      </w:r>
    </w:p>
    <w:p w:rsidR="00612321" w:rsidRPr="004640BB" w:rsidRDefault="00CE6C24" w:rsidP="006F43F8">
      <w:pPr>
        <w:numPr>
          <w:ilvl w:val="0"/>
          <w:numId w:val="11"/>
        </w:numPr>
        <w:tabs>
          <w:tab w:val="left" w:pos="360"/>
        </w:tabs>
        <w:spacing w:line="360" w:lineRule="auto"/>
        <w:ind w:left="0" w:firstLine="0"/>
        <w:jc w:val="both"/>
        <w:rPr>
          <w:sz w:val="28"/>
          <w:szCs w:val="28"/>
          <w:lang w:val="uk-UA"/>
        </w:rPr>
      </w:pPr>
      <w:r w:rsidRPr="004640BB">
        <w:rPr>
          <w:sz w:val="28"/>
          <w:szCs w:val="28"/>
          <w:lang w:val="uk-UA"/>
        </w:rPr>
        <w:t>Фролова Т.О.Фінансовий аналіз: Навчально-методичний посібник для самостійного вивчення і практичних завдань: - К.: Вид-во Європ. ун-ту, 2005. – 253 с.</w:t>
      </w:r>
    </w:p>
    <w:p w:rsidR="00614C4D" w:rsidRPr="004640BB" w:rsidRDefault="00614C4D" w:rsidP="006F43F8">
      <w:pPr>
        <w:widowControl w:val="0"/>
        <w:numPr>
          <w:ilvl w:val="0"/>
          <w:numId w:val="11"/>
        </w:numPr>
        <w:tabs>
          <w:tab w:val="left" w:pos="360"/>
          <w:tab w:val="num" w:pos="1276"/>
        </w:tabs>
        <w:autoSpaceDE w:val="0"/>
        <w:autoSpaceDN w:val="0"/>
        <w:adjustRightInd w:val="0"/>
        <w:spacing w:line="360" w:lineRule="auto"/>
        <w:ind w:left="0" w:firstLine="0"/>
        <w:jc w:val="both"/>
        <w:rPr>
          <w:sz w:val="28"/>
          <w:lang w:val="uk-UA"/>
        </w:rPr>
      </w:pPr>
      <w:r w:rsidRPr="004640BB">
        <w:rPr>
          <w:sz w:val="28"/>
          <w:lang w:val="uk-UA"/>
        </w:rPr>
        <w:t xml:space="preserve">Швайка Л.А. Планування діяльності підприємства: Навчальний посібник 4-е видання, стереотипне – Львів: “Навчальний Світ – </w:t>
      </w:r>
      <w:smartTag w:uri="urn:schemas-microsoft-com:office:smarttags" w:element="metricconverter">
        <w:smartTagPr>
          <w:attr w:name="ProductID" w:val="2000”"/>
        </w:smartTagPr>
        <w:r w:rsidRPr="004640BB">
          <w:rPr>
            <w:sz w:val="28"/>
            <w:lang w:val="uk-UA"/>
          </w:rPr>
          <w:t>2000”</w:t>
        </w:r>
      </w:smartTag>
      <w:r w:rsidRPr="004640BB">
        <w:rPr>
          <w:sz w:val="28"/>
          <w:lang w:val="uk-UA"/>
        </w:rPr>
        <w:t>, 2006. – 253 с.</w:t>
      </w:r>
    </w:p>
    <w:p w:rsidR="00FE098A" w:rsidRPr="004640BB" w:rsidRDefault="00CE6C24" w:rsidP="006F43F8">
      <w:pPr>
        <w:numPr>
          <w:ilvl w:val="0"/>
          <w:numId w:val="11"/>
        </w:numPr>
        <w:tabs>
          <w:tab w:val="left" w:pos="360"/>
        </w:tabs>
        <w:spacing w:line="360" w:lineRule="auto"/>
        <w:ind w:left="0" w:firstLine="0"/>
        <w:jc w:val="both"/>
        <w:rPr>
          <w:sz w:val="28"/>
          <w:szCs w:val="28"/>
          <w:lang w:val="uk-UA"/>
        </w:rPr>
      </w:pPr>
      <w:r w:rsidRPr="004640BB">
        <w:rPr>
          <w:sz w:val="28"/>
          <w:szCs w:val="28"/>
          <w:lang w:val="uk-UA"/>
        </w:rPr>
        <w:t>Шило В.П., Верхоглядова Н.І., Ільіна С.Б., Темченко А.Г., Брадул О.М. Аналіз фінансового стану виробничої та комерційної діяльності підприємства: Навчальний посібник. – К.: Кондор, 2005 р. – 240 с.</w:t>
      </w:r>
    </w:p>
    <w:p w:rsidR="009D4579" w:rsidRPr="004640BB" w:rsidRDefault="009A3FEA" w:rsidP="006F43F8">
      <w:pPr>
        <w:numPr>
          <w:ilvl w:val="0"/>
          <w:numId w:val="11"/>
        </w:numPr>
        <w:tabs>
          <w:tab w:val="left" w:pos="360"/>
        </w:tabs>
        <w:spacing w:line="360" w:lineRule="auto"/>
        <w:ind w:left="0" w:firstLine="0"/>
        <w:jc w:val="both"/>
        <w:rPr>
          <w:sz w:val="28"/>
          <w:szCs w:val="28"/>
          <w:lang w:val="uk-UA"/>
        </w:rPr>
      </w:pPr>
      <w:r w:rsidRPr="004640BB">
        <w:rPr>
          <w:sz w:val="28"/>
          <w:szCs w:val="28"/>
          <w:lang w:val="uk-UA"/>
        </w:rPr>
        <w:t>Шеремет О.О. Фінансовий аналіз: Навчальний посібник. – К., 2005. – 196 с.</w:t>
      </w:r>
    </w:p>
    <w:p w:rsidR="001F50F4" w:rsidRPr="004640BB" w:rsidRDefault="001F50F4" w:rsidP="006F43F8">
      <w:pPr>
        <w:numPr>
          <w:ilvl w:val="0"/>
          <w:numId w:val="11"/>
        </w:numPr>
        <w:tabs>
          <w:tab w:val="left" w:pos="360"/>
        </w:tabs>
        <w:spacing w:line="360" w:lineRule="auto"/>
        <w:ind w:left="0" w:firstLine="0"/>
        <w:jc w:val="both"/>
        <w:rPr>
          <w:sz w:val="28"/>
          <w:szCs w:val="28"/>
          <w:lang w:val="uk-UA"/>
        </w:rPr>
      </w:pPr>
      <w:r w:rsidRPr="004640BB">
        <w:rPr>
          <w:sz w:val="28"/>
          <w:szCs w:val="28"/>
          <w:lang w:val="uk-UA"/>
        </w:rPr>
        <w:t>Цал-Цалко</w:t>
      </w:r>
      <w:r w:rsidR="00614C4D" w:rsidRPr="004640BB">
        <w:rPr>
          <w:sz w:val="28"/>
          <w:szCs w:val="28"/>
          <w:lang w:val="uk-UA"/>
        </w:rPr>
        <w:t xml:space="preserve"> Ю.С.</w:t>
      </w:r>
      <w:r w:rsidR="00FE098A" w:rsidRPr="004640BB">
        <w:rPr>
          <w:sz w:val="28"/>
          <w:szCs w:val="28"/>
          <w:lang w:val="uk-UA"/>
        </w:rPr>
        <w:t xml:space="preserve"> </w:t>
      </w:r>
      <w:r w:rsidRPr="004640BB">
        <w:rPr>
          <w:sz w:val="28"/>
          <w:szCs w:val="28"/>
          <w:lang w:val="uk-UA"/>
        </w:rPr>
        <w:t>Фінансова звітність підприємства та її аналіз: Навч. посібник. – 2-е вид., перероб. і доп. – Київ: ЦУЛ. 2002. – 360с.</w:t>
      </w:r>
    </w:p>
    <w:p w:rsidR="00472D82" w:rsidRPr="004640BB" w:rsidRDefault="006F43F8" w:rsidP="00FE098A">
      <w:pPr>
        <w:spacing w:line="360" w:lineRule="auto"/>
        <w:ind w:firstLine="709"/>
        <w:jc w:val="both"/>
        <w:rPr>
          <w:sz w:val="28"/>
          <w:szCs w:val="28"/>
          <w:lang w:val="uk-UA"/>
        </w:rPr>
      </w:pPr>
      <w:r>
        <w:rPr>
          <w:sz w:val="28"/>
          <w:szCs w:val="28"/>
          <w:lang w:val="uk-UA"/>
        </w:rPr>
        <w:br w:type="page"/>
      </w:r>
      <w:r w:rsidR="00472D82" w:rsidRPr="004640BB">
        <w:rPr>
          <w:sz w:val="28"/>
          <w:szCs w:val="28"/>
          <w:lang w:val="uk-UA"/>
        </w:rPr>
        <w:t xml:space="preserve">ДОДАТКИ </w:t>
      </w:r>
    </w:p>
    <w:p w:rsidR="00A6230C" w:rsidRDefault="00A6230C" w:rsidP="00FE098A">
      <w:pPr>
        <w:tabs>
          <w:tab w:val="left" w:pos="7290"/>
        </w:tabs>
        <w:spacing w:line="360" w:lineRule="auto"/>
        <w:ind w:firstLine="709"/>
        <w:jc w:val="both"/>
        <w:rPr>
          <w:sz w:val="28"/>
          <w:szCs w:val="28"/>
          <w:lang w:val="uk-UA"/>
        </w:rPr>
      </w:pPr>
    </w:p>
    <w:p w:rsidR="00612321" w:rsidRPr="004640BB" w:rsidRDefault="00612321" w:rsidP="00FE098A">
      <w:pPr>
        <w:tabs>
          <w:tab w:val="left" w:pos="7290"/>
        </w:tabs>
        <w:spacing w:line="360" w:lineRule="auto"/>
        <w:ind w:firstLine="709"/>
        <w:jc w:val="both"/>
        <w:rPr>
          <w:sz w:val="28"/>
          <w:szCs w:val="28"/>
          <w:lang w:val="uk-UA"/>
        </w:rPr>
      </w:pPr>
      <w:r w:rsidRPr="004640BB">
        <w:rPr>
          <w:sz w:val="28"/>
          <w:szCs w:val="28"/>
          <w:lang w:val="uk-UA"/>
        </w:rPr>
        <w:t>Додаток А</w:t>
      </w:r>
    </w:p>
    <w:p w:rsidR="00472D82" w:rsidRPr="004640BB" w:rsidRDefault="00472D82" w:rsidP="00FE098A">
      <w:pPr>
        <w:spacing w:line="360" w:lineRule="auto"/>
        <w:ind w:firstLine="709"/>
        <w:jc w:val="both"/>
        <w:rPr>
          <w:sz w:val="28"/>
        </w:rPr>
      </w:pPr>
    </w:p>
    <w:tbl>
      <w:tblPr>
        <w:tblW w:w="9000" w:type="dxa"/>
        <w:jc w:val="center"/>
        <w:tblCellMar>
          <w:left w:w="0" w:type="dxa"/>
          <w:right w:w="0" w:type="dxa"/>
        </w:tblCellMar>
        <w:tblLook w:val="0000" w:firstRow="0" w:lastRow="0" w:firstColumn="0" w:lastColumn="0" w:noHBand="0" w:noVBand="0"/>
      </w:tblPr>
      <w:tblGrid>
        <w:gridCol w:w="2250"/>
        <w:gridCol w:w="3600"/>
        <w:gridCol w:w="1800"/>
        <w:gridCol w:w="1350"/>
      </w:tblGrid>
      <w:tr w:rsidR="00472D82" w:rsidRPr="00A6230C" w:rsidTr="00A6230C">
        <w:trPr>
          <w:jc w:val="center"/>
        </w:trPr>
        <w:tc>
          <w:tcPr>
            <w:tcW w:w="1250" w:type="pct"/>
          </w:tcPr>
          <w:p w:rsidR="00472D82" w:rsidRPr="00A6230C" w:rsidRDefault="004640BB" w:rsidP="00A6230C">
            <w:pPr>
              <w:pStyle w:val="1"/>
              <w:rPr>
                <w:b w:val="0"/>
              </w:rPr>
            </w:pPr>
            <w:r w:rsidRPr="00A6230C">
              <w:rPr>
                <w:b w:val="0"/>
              </w:rPr>
              <w:t xml:space="preserve"> </w:t>
            </w:r>
          </w:p>
        </w:tc>
        <w:tc>
          <w:tcPr>
            <w:tcW w:w="2000" w:type="pct"/>
          </w:tcPr>
          <w:p w:rsidR="00472D82" w:rsidRPr="00A6230C" w:rsidRDefault="004640BB" w:rsidP="00A6230C">
            <w:pPr>
              <w:pStyle w:val="1"/>
              <w:rPr>
                <w:b w:val="0"/>
              </w:rPr>
            </w:pPr>
            <w:r w:rsidRPr="00A6230C">
              <w:rPr>
                <w:b w:val="0"/>
              </w:rPr>
              <w:t xml:space="preserve"> </w:t>
            </w:r>
          </w:p>
        </w:tc>
        <w:tc>
          <w:tcPr>
            <w:tcW w:w="1000" w:type="pct"/>
          </w:tcPr>
          <w:p w:rsidR="00472D82" w:rsidRPr="00A6230C" w:rsidRDefault="004640BB" w:rsidP="00A6230C">
            <w:pPr>
              <w:pStyle w:val="1"/>
              <w:rPr>
                <w:b w:val="0"/>
              </w:rPr>
            </w:pPr>
            <w:r w:rsidRPr="00A6230C">
              <w:rPr>
                <w:b w:val="0"/>
              </w:rPr>
              <w:t xml:space="preserve"> </w:t>
            </w:r>
          </w:p>
        </w:tc>
        <w:tc>
          <w:tcPr>
            <w:tcW w:w="750" w:type="pct"/>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КОДИ</w:t>
            </w:r>
          </w:p>
        </w:tc>
      </w:tr>
      <w:tr w:rsidR="00472D82" w:rsidRPr="00A6230C" w:rsidTr="00A6230C">
        <w:trPr>
          <w:jc w:val="center"/>
        </w:trPr>
        <w:tc>
          <w:tcPr>
            <w:tcW w:w="0" w:type="auto"/>
            <w:vMerge w:val="restart"/>
          </w:tcPr>
          <w:p w:rsidR="00472D82" w:rsidRPr="00A6230C" w:rsidRDefault="00472D82" w:rsidP="00A6230C">
            <w:pPr>
              <w:pStyle w:val="1"/>
              <w:rPr>
                <w:b w:val="0"/>
              </w:rPr>
            </w:pPr>
            <w:r w:rsidRPr="00A6230C">
              <w:rPr>
                <w:b w:val="0"/>
              </w:rPr>
              <w:t>Підприємство</w:t>
            </w:r>
          </w:p>
        </w:tc>
        <w:tc>
          <w:tcPr>
            <w:tcW w:w="0" w:type="auto"/>
            <w:vMerge w:val="restart"/>
          </w:tcPr>
          <w:p w:rsidR="00472D82" w:rsidRPr="00A6230C" w:rsidRDefault="00472D82" w:rsidP="00A6230C">
            <w:pPr>
              <w:pStyle w:val="1"/>
              <w:rPr>
                <w:b w:val="0"/>
              </w:rPr>
            </w:pPr>
            <w:r w:rsidRPr="00A6230C">
              <w:rPr>
                <w:b w:val="0"/>
              </w:rPr>
              <w:t xml:space="preserve">ВIДКРИТЕ АКЦIОНЕРНЕ ТОВАРИСТВО "УКРIМПЕКС" </w:t>
            </w:r>
          </w:p>
        </w:tc>
        <w:tc>
          <w:tcPr>
            <w:tcW w:w="0" w:type="auto"/>
          </w:tcPr>
          <w:p w:rsidR="00472D82" w:rsidRPr="00A6230C" w:rsidRDefault="00472D82" w:rsidP="00A6230C">
            <w:pPr>
              <w:pStyle w:val="1"/>
              <w:rPr>
                <w:b w:val="0"/>
              </w:rPr>
            </w:pPr>
            <w:r w:rsidRPr="00A6230C">
              <w:rPr>
                <w:b w:val="0"/>
              </w:rPr>
              <w:t xml:space="preserve">Дата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 xml:space="preserve">31.12.2003 </w:t>
            </w:r>
          </w:p>
        </w:tc>
      </w:tr>
      <w:tr w:rsidR="00472D82" w:rsidRPr="00A6230C" w:rsidTr="00A6230C">
        <w:trPr>
          <w:jc w:val="center"/>
        </w:trPr>
        <w:tc>
          <w:tcPr>
            <w:tcW w:w="0" w:type="auto"/>
            <w:vMerge/>
            <w:vAlign w:val="center"/>
          </w:tcPr>
          <w:p w:rsidR="00472D82" w:rsidRPr="00A6230C" w:rsidRDefault="00472D82" w:rsidP="00A6230C">
            <w:pPr>
              <w:pStyle w:val="1"/>
              <w:rPr>
                <w:b w:val="0"/>
              </w:rPr>
            </w:pPr>
          </w:p>
        </w:tc>
        <w:tc>
          <w:tcPr>
            <w:tcW w:w="0" w:type="auto"/>
            <w:vMerge/>
            <w:vAlign w:val="center"/>
          </w:tcPr>
          <w:p w:rsidR="00472D82" w:rsidRPr="00A6230C" w:rsidRDefault="00472D82" w:rsidP="00A6230C">
            <w:pPr>
              <w:pStyle w:val="1"/>
              <w:rPr>
                <w:b w:val="0"/>
              </w:rPr>
            </w:pPr>
          </w:p>
        </w:tc>
        <w:tc>
          <w:tcPr>
            <w:tcW w:w="0" w:type="auto"/>
          </w:tcPr>
          <w:p w:rsidR="00472D82" w:rsidRPr="00A6230C" w:rsidRDefault="00472D82" w:rsidP="00A6230C">
            <w:pPr>
              <w:pStyle w:val="1"/>
              <w:rPr>
                <w:b w:val="0"/>
              </w:rPr>
            </w:pPr>
            <w:r w:rsidRPr="00A6230C">
              <w:rPr>
                <w:b w:val="0"/>
              </w:rPr>
              <w:t xml:space="preserve">за ЄДРПОУ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 xml:space="preserve">00027269 </w:t>
            </w:r>
          </w:p>
        </w:tc>
      </w:tr>
      <w:tr w:rsidR="00472D82" w:rsidRPr="00A6230C" w:rsidTr="00A6230C">
        <w:trPr>
          <w:jc w:val="center"/>
        </w:trPr>
        <w:tc>
          <w:tcPr>
            <w:tcW w:w="0" w:type="auto"/>
            <w:vMerge/>
            <w:vAlign w:val="center"/>
          </w:tcPr>
          <w:p w:rsidR="00472D82" w:rsidRPr="00A6230C" w:rsidRDefault="00472D82" w:rsidP="00A6230C">
            <w:pPr>
              <w:pStyle w:val="1"/>
              <w:rPr>
                <w:b w:val="0"/>
              </w:rPr>
            </w:pPr>
          </w:p>
        </w:tc>
        <w:tc>
          <w:tcPr>
            <w:tcW w:w="0" w:type="auto"/>
            <w:vMerge/>
            <w:vAlign w:val="center"/>
          </w:tcPr>
          <w:p w:rsidR="00472D82" w:rsidRPr="00A6230C" w:rsidRDefault="00472D82" w:rsidP="00A6230C">
            <w:pPr>
              <w:pStyle w:val="1"/>
              <w:rPr>
                <w:b w:val="0"/>
              </w:rPr>
            </w:pPr>
          </w:p>
        </w:tc>
        <w:tc>
          <w:tcPr>
            <w:tcW w:w="0" w:type="auto"/>
          </w:tcPr>
          <w:p w:rsidR="00472D82" w:rsidRPr="00A6230C" w:rsidRDefault="00472D82" w:rsidP="00A6230C">
            <w:pPr>
              <w:pStyle w:val="1"/>
              <w:rPr>
                <w:b w:val="0"/>
              </w:rPr>
            </w:pPr>
            <w:r w:rsidRPr="00A6230C">
              <w:rPr>
                <w:b w:val="0"/>
              </w:rPr>
              <w:t xml:space="preserve">за КОАТУУ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 xml:space="preserve">8039100000 </w:t>
            </w:r>
          </w:p>
        </w:tc>
      </w:tr>
      <w:tr w:rsidR="00472D82" w:rsidRPr="00A6230C" w:rsidTr="00A6230C">
        <w:trPr>
          <w:jc w:val="center"/>
        </w:trPr>
        <w:tc>
          <w:tcPr>
            <w:tcW w:w="0" w:type="auto"/>
          </w:tcPr>
          <w:p w:rsidR="00472D82" w:rsidRPr="00A6230C" w:rsidRDefault="00472D82" w:rsidP="00A6230C">
            <w:pPr>
              <w:pStyle w:val="1"/>
              <w:rPr>
                <w:b w:val="0"/>
              </w:rPr>
            </w:pPr>
            <w:r w:rsidRPr="00A6230C">
              <w:rPr>
                <w:b w:val="0"/>
              </w:rPr>
              <w:t>Територія</w:t>
            </w:r>
          </w:p>
        </w:tc>
        <w:tc>
          <w:tcPr>
            <w:tcW w:w="0" w:type="auto"/>
          </w:tcPr>
          <w:p w:rsidR="00472D82" w:rsidRPr="00A6230C" w:rsidRDefault="00472D82" w:rsidP="00A6230C">
            <w:pPr>
              <w:pStyle w:val="1"/>
              <w:rPr>
                <w:b w:val="0"/>
              </w:rPr>
            </w:pPr>
            <w:r w:rsidRPr="00A6230C">
              <w:rPr>
                <w:b w:val="0"/>
              </w:rPr>
              <w:t xml:space="preserve">м.Київ </w:t>
            </w:r>
          </w:p>
        </w:tc>
        <w:tc>
          <w:tcPr>
            <w:tcW w:w="0" w:type="auto"/>
          </w:tcPr>
          <w:p w:rsidR="00472D82" w:rsidRPr="00A6230C" w:rsidRDefault="00472D82" w:rsidP="00A6230C">
            <w:pPr>
              <w:pStyle w:val="1"/>
              <w:rPr>
                <w:b w:val="0"/>
              </w:rPr>
            </w:pPr>
            <w:r w:rsidRPr="00A6230C">
              <w:rPr>
                <w:b w:val="0"/>
              </w:rPr>
              <w:t xml:space="preserve">за КФВ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p>
        </w:tc>
      </w:tr>
      <w:tr w:rsidR="00472D82" w:rsidRPr="00A6230C" w:rsidTr="00A6230C">
        <w:trPr>
          <w:jc w:val="center"/>
        </w:trPr>
        <w:tc>
          <w:tcPr>
            <w:tcW w:w="0" w:type="auto"/>
          </w:tcPr>
          <w:p w:rsidR="00472D82" w:rsidRPr="00A6230C" w:rsidRDefault="00472D82" w:rsidP="00A6230C">
            <w:pPr>
              <w:pStyle w:val="1"/>
              <w:rPr>
                <w:b w:val="0"/>
              </w:rPr>
            </w:pPr>
            <w:r w:rsidRPr="00A6230C">
              <w:rPr>
                <w:b w:val="0"/>
              </w:rPr>
              <w:t>Форма власності</w:t>
            </w:r>
          </w:p>
        </w:tc>
        <w:tc>
          <w:tcPr>
            <w:tcW w:w="0" w:type="auto"/>
          </w:tcPr>
          <w:p w:rsidR="00472D82" w:rsidRPr="00A6230C" w:rsidRDefault="00472D82" w:rsidP="00A6230C">
            <w:pPr>
              <w:pStyle w:val="1"/>
              <w:rPr>
                <w:b w:val="0"/>
              </w:rPr>
            </w:pPr>
            <w:r w:rsidRPr="00A6230C">
              <w:rPr>
                <w:b w:val="0"/>
              </w:rPr>
              <w:t xml:space="preserve">Колективна </w:t>
            </w:r>
          </w:p>
        </w:tc>
        <w:tc>
          <w:tcPr>
            <w:tcW w:w="0" w:type="auto"/>
          </w:tcPr>
          <w:p w:rsidR="00472D82" w:rsidRPr="00A6230C" w:rsidRDefault="00472D82" w:rsidP="00A6230C">
            <w:pPr>
              <w:pStyle w:val="1"/>
              <w:rPr>
                <w:b w:val="0"/>
              </w:rPr>
            </w:pPr>
            <w:r w:rsidRPr="00A6230C">
              <w:rPr>
                <w:b w:val="0"/>
              </w:rPr>
              <w:t xml:space="preserve">за СПОДУ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 xml:space="preserve">07354 </w:t>
            </w:r>
          </w:p>
        </w:tc>
      </w:tr>
      <w:tr w:rsidR="00472D82" w:rsidRPr="00A6230C" w:rsidTr="00A6230C">
        <w:trPr>
          <w:jc w:val="center"/>
        </w:trPr>
        <w:tc>
          <w:tcPr>
            <w:tcW w:w="0" w:type="auto"/>
            <w:vMerge w:val="restart"/>
          </w:tcPr>
          <w:p w:rsidR="00472D82" w:rsidRPr="00A6230C" w:rsidRDefault="00472D82" w:rsidP="00A6230C">
            <w:pPr>
              <w:pStyle w:val="1"/>
              <w:rPr>
                <w:b w:val="0"/>
              </w:rPr>
            </w:pPr>
            <w:r w:rsidRPr="00A6230C">
              <w:rPr>
                <w:b w:val="0"/>
              </w:rPr>
              <w:t>Орган державного управління</w:t>
            </w:r>
          </w:p>
        </w:tc>
        <w:tc>
          <w:tcPr>
            <w:tcW w:w="0" w:type="auto"/>
            <w:vMerge w:val="restart"/>
          </w:tcPr>
          <w:p w:rsidR="00472D82" w:rsidRPr="00A6230C" w:rsidRDefault="00472D82" w:rsidP="00A6230C">
            <w:pPr>
              <w:pStyle w:val="1"/>
              <w:rPr>
                <w:b w:val="0"/>
              </w:rPr>
            </w:pPr>
            <w:r w:rsidRPr="00A6230C">
              <w:rPr>
                <w:b w:val="0"/>
              </w:rPr>
              <w:t xml:space="preserve">Вiдкрите акцiонерне товариство "Укрiмпекс" </w:t>
            </w:r>
          </w:p>
        </w:tc>
        <w:tc>
          <w:tcPr>
            <w:tcW w:w="0" w:type="auto"/>
          </w:tcPr>
          <w:p w:rsidR="00472D82" w:rsidRPr="00A6230C" w:rsidRDefault="00472D82" w:rsidP="00A6230C">
            <w:pPr>
              <w:pStyle w:val="1"/>
              <w:rPr>
                <w:b w:val="0"/>
              </w:rPr>
            </w:pPr>
            <w:r w:rsidRPr="00A6230C">
              <w:rPr>
                <w:b w:val="0"/>
              </w:rPr>
              <w:t xml:space="preserve">за ЗКГНГ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 xml:space="preserve">72200 </w:t>
            </w:r>
          </w:p>
        </w:tc>
      </w:tr>
      <w:tr w:rsidR="00472D82" w:rsidRPr="00A6230C" w:rsidTr="00A6230C">
        <w:trPr>
          <w:jc w:val="center"/>
        </w:trPr>
        <w:tc>
          <w:tcPr>
            <w:tcW w:w="0" w:type="auto"/>
            <w:vMerge/>
            <w:vAlign w:val="center"/>
          </w:tcPr>
          <w:p w:rsidR="00472D82" w:rsidRPr="00A6230C" w:rsidRDefault="00472D82" w:rsidP="00A6230C">
            <w:pPr>
              <w:pStyle w:val="1"/>
              <w:rPr>
                <w:b w:val="0"/>
              </w:rPr>
            </w:pPr>
          </w:p>
        </w:tc>
        <w:tc>
          <w:tcPr>
            <w:tcW w:w="0" w:type="auto"/>
            <w:vMerge/>
            <w:vAlign w:val="center"/>
          </w:tcPr>
          <w:p w:rsidR="00472D82" w:rsidRPr="00A6230C" w:rsidRDefault="00472D82" w:rsidP="00A6230C">
            <w:pPr>
              <w:pStyle w:val="1"/>
              <w:rPr>
                <w:b w:val="0"/>
              </w:rPr>
            </w:pPr>
          </w:p>
        </w:tc>
        <w:tc>
          <w:tcPr>
            <w:tcW w:w="0" w:type="auto"/>
          </w:tcPr>
          <w:p w:rsidR="00472D82" w:rsidRPr="00A6230C" w:rsidRDefault="00472D82" w:rsidP="00A6230C">
            <w:pPr>
              <w:pStyle w:val="1"/>
              <w:rPr>
                <w:b w:val="0"/>
              </w:rPr>
            </w:pPr>
            <w:r w:rsidRPr="00A6230C">
              <w:rPr>
                <w:b w:val="0"/>
              </w:rPr>
              <w:t xml:space="preserve">за КВЕД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 xml:space="preserve">51.70.0 </w:t>
            </w:r>
          </w:p>
        </w:tc>
      </w:tr>
      <w:tr w:rsidR="00472D82" w:rsidRPr="00A6230C" w:rsidTr="00A6230C">
        <w:trPr>
          <w:jc w:val="center"/>
        </w:trPr>
        <w:tc>
          <w:tcPr>
            <w:tcW w:w="0" w:type="auto"/>
          </w:tcPr>
          <w:p w:rsidR="00472D82" w:rsidRPr="00A6230C" w:rsidRDefault="00472D82" w:rsidP="00A6230C">
            <w:pPr>
              <w:pStyle w:val="1"/>
              <w:rPr>
                <w:b w:val="0"/>
              </w:rPr>
            </w:pPr>
            <w:r w:rsidRPr="00A6230C">
              <w:rPr>
                <w:b w:val="0"/>
              </w:rPr>
              <w:t>Галузь</w:t>
            </w:r>
          </w:p>
        </w:tc>
        <w:tc>
          <w:tcPr>
            <w:tcW w:w="0" w:type="auto"/>
          </w:tcPr>
          <w:p w:rsidR="00472D82" w:rsidRPr="00A6230C" w:rsidRDefault="00472D82" w:rsidP="00A6230C">
            <w:pPr>
              <w:pStyle w:val="1"/>
              <w:rPr>
                <w:b w:val="0"/>
              </w:rPr>
            </w:pPr>
          </w:p>
        </w:tc>
        <w:tc>
          <w:tcPr>
            <w:tcW w:w="0" w:type="auto"/>
          </w:tcPr>
          <w:p w:rsidR="00472D82" w:rsidRPr="00A6230C" w:rsidRDefault="00472D82" w:rsidP="00A6230C">
            <w:pPr>
              <w:pStyle w:val="1"/>
              <w:rPr>
                <w:b w:val="0"/>
              </w:rPr>
            </w:pPr>
            <w:r w:rsidRPr="00A6230C">
              <w:rPr>
                <w:b w:val="0"/>
              </w:rPr>
              <w:t xml:space="preserve">Контрольна сума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FE098A" w:rsidP="00A6230C">
            <w:pPr>
              <w:pStyle w:val="1"/>
              <w:rPr>
                <w:b w:val="0"/>
              </w:rPr>
            </w:pPr>
            <w:r w:rsidRPr="00A6230C">
              <w:rPr>
                <w:b w:val="0"/>
              </w:rPr>
              <w:t xml:space="preserve"> </w:t>
            </w:r>
          </w:p>
        </w:tc>
      </w:tr>
      <w:tr w:rsidR="00472D82" w:rsidRPr="00A6230C" w:rsidTr="00A6230C">
        <w:trPr>
          <w:jc w:val="center"/>
        </w:trPr>
        <w:tc>
          <w:tcPr>
            <w:tcW w:w="0" w:type="auto"/>
          </w:tcPr>
          <w:p w:rsidR="00472D82" w:rsidRPr="00A6230C" w:rsidRDefault="00472D82" w:rsidP="00A6230C">
            <w:pPr>
              <w:pStyle w:val="1"/>
              <w:rPr>
                <w:b w:val="0"/>
              </w:rPr>
            </w:pPr>
            <w:r w:rsidRPr="00A6230C">
              <w:rPr>
                <w:b w:val="0"/>
              </w:rPr>
              <w:t>Вид економічної діяльності</w:t>
            </w:r>
          </w:p>
        </w:tc>
        <w:tc>
          <w:tcPr>
            <w:tcW w:w="0" w:type="auto"/>
          </w:tcPr>
          <w:p w:rsidR="00472D82" w:rsidRPr="00A6230C" w:rsidRDefault="00472D82" w:rsidP="00A6230C">
            <w:pPr>
              <w:pStyle w:val="1"/>
              <w:rPr>
                <w:b w:val="0"/>
              </w:rPr>
            </w:pPr>
          </w:p>
        </w:tc>
        <w:tc>
          <w:tcPr>
            <w:tcW w:w="0" w:type="auto"/>
            <w:vAlign w:val="center"/>
          </w:tcPr>
          <w:p w:rsidR="00472D82" w:rsidRPr="00A6230C" w:rsidRDefault="004640BB" w:rsidP="00A6230C">
            <w:pPr>
              <w:pStyle w:val="1"/>
              <w:rPr>
                <w:b w:val="0"/>
              </w:rPr>
            </w:pPr>
            <w:r w:rsidRPr="00A6230C">
              <w:rPr>
                <w:b w:val="0"/>
              </w:rPr>
              <w:t xml:space="preserve"> </w:t>
            </w:r>
          </w:p>
        </w:tc>
        <w:tc>
          <w:tcPr>
            <w:tcW w:w="0" w:type="auto"/>
            <w:vAlign w:val="center"/>
          </w:tcPr>
          <w:p w:rsidR="00472D82" w:rsidRPr="00A6230C" w:rsidRDefault="004640BB" w:rsidP="00A6230C">
            <w:pPr>
              <w:pStyle w:val="1"/>
              <w:rPr>
                <w:b w:val="0"/>
              </w:rPr>
            </w:pPr>
            <w:r w:rsidRPr="00A6230C">
              <w:rPr>
                <w:b w:val="0"/>
              </w:rPr>
              <w:t xml:space="preserve"> </w:t>
            </w:r>
          </w:p>
        </w:tc>
      </w:tr>
      <w:tr w:rsidR="00472D82" w:rsidRPr="00A6230C" w:rsidTr="00A6230C">
        <w:trPr>
          <w:jc w:val="center"/>
        </w:trPr>
        <w:tc>
          <w:tcPr>
            <w:tcW w:w="0" w:type="auto"/>
          </w:tcPr>
          <w:p w:rsidR="00472D82" w:rsidRPr="00A6230C" w:rsidRDefault="00472D82" w:rsidP="00A6230C">
            <w:pPr>
              <w:pStyle w:val="1"/>
              <w:rPr>
                <w:b w:val="0"/>
              </w:rPr>
            </w:pPr>
            <w:r w:rsidRPr="00A6230C">
              <w:rPr>
                <w:b w:val="0"/>
              </w:rPr>
              <w:t>Одиниця виміру:</w:t>
            </w:r>
          </w:p>
        </w:tc>
        <w:tc>
          <w:tcPr>
            <w:tcW w:w="0" w:type="auto"/>
          </w:tcPr>
          <w:p w:rsidR="00472D82" w:rsidRPr="00A6230C" w:rsidRDefault="00472D82" w:rsidP="00A6230C">
            <w:pPr>
              <w:pStyle w:val="1"/>
              <w:rPr>
                <w:b w:val="0"/>
              </w:rPr>
            </w:pPr>
            <w:r w:rsidRPr="00A6230C">
              <w:rPr>
                <w:b w:val="0"/>
              </w:rPr>
              <w:t xml:space="preserve">тис. грн. </w:t>
            </w:r>
          </w:p>
        </w:tc>
        <w:tc>
          <w:tcPr>
            <w:tcW w:w="0" w:type="auto"/>
            <w:vAlign w:val="center"/>
          </w:tcPr>
          <w:p w:rsidR="00472D82" w:rsidRPr="00A6230C" w:rsidRDefault="004640BB" w:rsidP="00A6230C">
            <w:pPr>
              <w:pStyle w:val="1"/>
              <w:rPr>
                <w:b w:val="0"/>
              </w:rPr>
            </w:pPr>
            <w:r w:rsidRPr="00A6230C">
              <w:rPr>
                <w:b w:val="0"/>
              </w:rPr>
              <w:t xml:space="preserve"> </w:t>
            </w:r>
          </w:p>
        </w:tc>
        <w:tc>
          <w:tcPr>
            <w:tcW w:w="0" w:type="auto"/>
            <w:vAlign w:val="center"/>
          </w:tcPr>
          <w:p w:rsidR="00472D82" w:rsidRPr="00A6230C" w:rsidRDefault="004640BB" w:rsidP="00A6230C">
            <w:pPr>
              <w:pStyle w:val="1"/>
              <w:rPr>
                <w:b w:val="0"/>
              </w:rPr>
            </w:pPr>
            <w:r w:rsidRPr="00A6230C">
              <w:rPr>
                <w:b w:val="0"/>
              </w:rPr>
              <w:t xml:space="preserve"> </w:t>
            </w:r>
          </w:p>
        </w:tc>
      </w:tr>
      <w:tr w:rsidR="00472D82" w:rsidRPr="00A6230C" w:rsidTr="00A6230C">
        <w:trPr>
          <w:jc w:val="center"/>
        </w:trPr>
        <w:tc>
          <w:tcPr>
            <w:tcW w:w="0" w:type="auto"/>
          </w:tcPr>
          <w:p w:rsidR="00472D82" w:rsidRPr="00A6230C" w:rsidRDefault="00472D82" w:rsidP="00A6230C">
            <w:pPr>
              <w:pStyle w:val="1"/>
              <w:rPr>
                <w:b w:val="0"/>
              </w:rPr>
            </w:pPr>
            <w:r w:rsidRPr="00A6230C">
              <w:rPr>
                <w:b w:val="0"/>
              </w:rPr>
              <w:t>Адреса</w:t>
            </w:r>
          </w:p>
        </w:tc>
        <w:tc>
          <w:tcPr>
            <w:tcW w:w="0" w:type="auto"/>
            <w:gridSpan w:val="2"/>
          </w:tcPr>
          <w:p w:rsidR="00472D82" w:rsidRPr="00A6230C" w:rsidRDefault="00472D82" w:rsidP="00A6230C">
            <w:pPr>
              <w:pStyle w:val="1"/>
              <w:rPr>
                <w:b w:val="0"/>
              </w:rPr>
            </w:pPr>
            <w:r w:rsidRPr="00A6230C">
              <w:rPr>
                <w:b w:val="0"/>
              </w:rPr>
              <w:t xml:space="preserve">М.КИЇВ, ВУЛ. ВОРОВСЬКОГО, 22 </w:t>
            </w:r>
          </w:p>
        </w:tc>
        <w:tc>
          <w:tcPr>
            <w:tcW w:w="0" w:type="auto"/>
            <w:vAlign w:val="center"/>
          </w:tcPr>
          <w:p w:rsidR="00472D82" w:rsidRPr="00A6230C" w:rsidRDefault="004640BB" w:rsidP="00A6230C">
            <w:pPr>
              <w:pStyle w:val="1"/>
              <w:rPr>
                <w:b w:val="0"/>
              </w:rPr>
            </w:pPr>
            <w:r w:rsidRPr="00A6230C">
              <w:rPr>
                <w:b w:val="0"/>
              </w:rPr>
              <w:t xml:space="preserve"> </w:t>
            </w:r>
          </w:p>
        </w:tc>
      </w:tr>
    </w:tbl>
    <w:p w:rsidR="00472D82" w:rsidRPr="004640BB" w:rsidRDefault="00472D82" w:rsidP="00FE098A">
      <w:pPr>
        <w:spacing w:line="360" w:lineRule="auto"/>
        <w:ind w:firstLine="709"/>
        <w:jc w:val="both"/>
        <w:rPr>
          <w:b/>
          <w:sz w:val="28"/>
          <w:szCs w:val="20"/>
          <w:lang w:val="uk-UA"/>
        </w:rPr>
      </w:pPr>
    </w:p>
    <w:tbl>
      <w:tblPr>
        <w:tblW w:w="9000" w:type="dxa"/>
        <w:tblCellMar>
          <w:left w:w="0" w:type="dxa"/>
          <w:right w:w="0" w:type="dxa"/>
        </w:tblCellMar>
        <w:tblLook w:val="0000" w:firstRow="0" w:lastRow="0" w:firstColumn="0" w:lastColumn="0" w:noHBand="0" w:noVBand="0"/>
      </w:tblPr>
      <w:tblGrid>
        <w:gridCol w:w="3600"/>
        <w:gridCol w:w="1800"/>
        <w:gridCol w:w="2250"/>
        <w:gridCol w:w="1350"/>
      </w:tblGrid>
      <w:tr w:rsidR="00472D82" w:rsidRPr="00A6230C" w:rsidTr="00612321">
        <w:tc>
          <w:tcPr>
            <w:tcW w:w="0" w:type="auto"/>
            <w:gridSpan w:val="4"/>
            <w:vAlign w:val="center"/>
          </w:tcPr>
          <w:p w:rsidR="00472D82" w:rsidRPr="00A6230C" w:rsidRDefault="00472D82" w:rsidP="00A6230C">
            <w:pPr>
              <w:pStyle w:val="1"/>
              <w:rPr>
                <w:b w:val="0"/>
              </w:rPr>
            </w:pPr>
            <w:r w:rsidRPr="00A6230C">
              <w:rPr>
                <w:b w:val="0"/>
              </w:rPr>
              <w:t>БAЛAНС</w:t>
            </w:r>
          </w:p>
        </w:tc>
      </w:tr>
      <w:tr w:rsidR="00472D82" w:rsidRPr="00A6230C" w:rsidTr="00612321">
        <w:tc>
          <w:tcPr>
            <w:tcW w:w="0" w:type="auto"/>
            <w:gridSpan w:val="4"/>
          </w:tcPr>
          <w:p w:rsidR="00472D82" w:rsidRPr="00A6230C" w:rsidRDefault="00472D82" w:rsidP="00A6230C">
            <w:pPr>
              <w:pStyle w:val="1"/>
              <w:rPr>
                <w:b w:val="0"/>
                <w:szCs w:val="17"/>
              </w:rPr>
            </w:pPr>
            <w:r w:rsidRPr="00A6230C">
              <w:rPr>
                <w:b w:val="0"/>
                <w:szCs w:val="17"/>
              </w:rPr>
              <w:t xml:space="preserve">на 31.12.2003 р. </w:t>
            </w:r>
          </w:p>
        </w:tc>
      </w:tr>
      <w:tr w:rsidR="00472D82" w:rsidRPr="00A6230C" w:rsidTr="00612321">
        <w:tc>
          <w:tcPr>
            <w:tcW w:w="0" w:type="auto"/>
            <w:gridSpan w:val="4"/>
            <w:vAlign w:val="center"/>
          </w:tcPr>
          <w:p w:rsidR="00472D82" w:rsidRPr="00A6230C" w:rsidRDefault="004640BB" w:rsidP="00A6230C">
            <w:pPr>
              <w:pStyle w:val="1"/>
              <w:rPr>
                <w:b w:val="0"/>
              </w:rPr>
            </w:pPr>
            <w:r w:rsidRPr="00A6230C">
              <w:rPr>
                <w:b w:val="0"/>
              </w:rPr>
              <w:t xml:space="preserve"> </w:t>
            </w:r>
          </w:p>
        </w:tc>
      </w:tr>
      <w:tr w:rsidR="00472D82" w:rsidRPr="00A6230C" w:rsidTr="00612321">
        <w:tc>
          <w:tcPr>
            <w:tcW w:w="2000" w:type="pct"/>
            <w:vAlign w:val="center"/>
          </w:tcPr>
          <w:p w:rsidR="00472D82" w:rsidRPr="00A6230C" w:rsidRDefault="00472D82" w:rsidP="00A6230C">
            <w:pPr>
              <w:pStyle w:val="1"/>
              <w:rPr>
                <w:b w:val="0"/>
              </w:rPr>
            </w:pPr>
          </w:p>
        </w:tc>
        <w:tc>
          <w:tcPr>
            <w:tcW w:w="0" w:type="auto"/>
          </w:tcPr>
          <w:p w:rsidR="00472D82" w:rsidRPr="00A6230C" w:rsidRDefault="00472D82" w:rsidP="00A6230C">
            <w:pPr>
              <w:pStyle w:val="1"/>
              <w:rPr>
                <w:b w:val="0"/>
                <w:szCs w:val="17"/>
              </w:rPr>
            </w:pPr>
            <w:r w:rsidRPr="00A6230C">
              <w:rPr>
                <w:b w:val="0"/>
                <w:szCs w:val="17"/>
              </w:rPr>
              <w:t xml:space="preserve">Форма N 1 </w:t>
            </w:r>
          </w:p>
        </w:tc>
        <w:tc>
          <w:tcPr>
            <w:tcW w:w="1250" w:type="pct"/>
          </w:tcPr>
          <w:p w:rsidR="00472D82" w:rsidRPr="00A6230C" w:rsidRDefault="00472D82" w:rsidP="00A6230C">
            <w:pPr>
              <w:pStyle w:val="1"/>
              <w:rPr>
                <w:b w:val="0"/>
                <w:szCs w:val="17"/>
              </w:rPr>
            </w:pPr>
            <w:r w:rsidRPr="00A6230C">
              <w:rPr>
                <w:b w:val="0"/>
                <w:szCs w:val="17"/>
              </w:rPr>
              <w:t xml:space="preserve">Код за ДКУД </w:t>
            </w:r>
          </w:p>
        </w:tc>
        <w:tc>
          <w:tcPr>
            <w:tcW w:w="750" w:type="pct"/>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szCs w:val="17"/>
              </w:rPr>
            </w:pPr>
            <w:r w:rsidRPr="00A6230C">
              <w:rPr>
                <w:b w:val="0"/>
                <w:szCs w:val="17"/>
              </w:rPr>
              <w:t>1801001</w:t>
            </w:r>
          </w:p>
        </w:tc>
      </w:tr>
    </w:tbl>
    <w:p w:rsidR="00472D82" w:rsidRPr="004640BB" w:rsidRDefault="00472D82" w:rsidP="00FE098A">
      <w:pPr>
        <w:spacing w:line="360" w:lineRule="auto"/>
        <w:ind w:firstLine="709"/>
        <w:jc w:val="both"/>
        <w:rPr>
          <w:b/>
          <w:vanish/>
          <w:sz w:val="28"/>
          <w:szCs w:val="20"/>
          <w:lang w:val="uk-UA"/>
        </w:rPr>
      </w:pPr>
    </w:p>
    <w:tbl>
      <w:tblPr>
        <w:tblW w:w="900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4680"/>
        <w:gridCol w:w="720"/>
        <w:gridCol w:w="1800"/>
        <w:gridCol w:w="1800"/>
      </w:tblGrid>
      <w:tr w:rsidR="00472D82" w:rsidRPr="00A6230C" w:rsidTr="00612321">
        <w:tc>
          <w:tcPr>
            <w:tcW w:w="2600" w:type="pct"/>
            <w:tcBorders>
              <w:top w:val="single" w:sz="6" w:space="0" w:color="000000"/>
              <w:left w:val="single" w:sz="6" w:space="0" w:color="000000"/>
              <w:bottom w:val="single" w:sz="6" w:space="0" w:color="000000"/>
              <w:right w:val="single" w:sz="6" w:space="0" w:color="000000"/>
            </w:tcBorders>
            <w:shd w:val="clear" w:color="auto" w:fill="DDDDDD"/>
            <w:vAlign w:val="center"/>
          </w:tcPr>
          <w:p w:rsidR="00472D82" w:rsidRPr="00A6230C" w:rsidRDefault="00472D82" w:rsidP="00A6230C">
            <w:pPr>
              <w:pStyle w:val="1"/>
              <w:rPr>
                <w:b w:val="0"/>
              </w:rPr>
            </w:pPr>
            <w:r w:rsidRPr="00A6230C">
              <w:rPr>
                <w:b w:val="0"/>
              </w:rPr>
              <w:t xml:space="preserve">Актив </w:t>
            </w:r>
          </w:p>
        </w:tc>
        <w:tc>
          <w:tcPr>
            <w:tcW w:w="400" w:type="pct"/>
            <w:tcBorders>
              <w:top w:val="single" w:sz="6" w:space="0" w:color="000000"/>
              <w:left w:val="single" w:sz="6" w:space="0" w:color="000000"/>
              <w:bottom w:val="single" w:sz="6" w:space="0" w:color="000000"/>
              <w:right w:val="single" w:sz="6" w:space="0" w:color="000000"/>
            </w:tcBorders>
            <w:shd w:val="clear" w:color="auto" w:fill="DDDDDD"/>
            <w:vAlign w:val="center"/>
          </w:tcPr>
          <w:p w:rsidR="00472D82" w:rsidRPr="00A6230C" w:rsidRDefault="00472D82" w:rsidP="00A6230C">
            <w:pPr>
              <w:pStyle w:val="1"/>
              <w:rPr>
                <w:b w:val="0"/>
              </w:rPr>
            </w:pPr>
            <w:r w:rsidRPr="00A6230C">
              <w:rPr>
                <w:b w:val="0"/>
              </w:rPr>
              <w:t>Код рядка</w:t>
            </w:r>
          </w:p>
        </w:tc>
        <w:tc>
          <w:tcPr>
            <w:tcW w:w="1000" w:type="pct"/>
            <w:tcBorders>
              <w:top w:val="single" w:sz="6" w:space="0" w:color="000000"/>
              <w:left w:val="single" w:sz="6" w:space="0" w:color="000000"/>
              <w:bottom w:val="single" w:sz="6" w:space="0" w:color="000000"/>
              <w:right w:val="single" w:sz="6" w:space="0" w:color="000000"/>
            </w:tcBorders>
            <w:shd w:val="clear" w:color="auto" w:fill="DDDDDD"/>
            <w:vAlign w:val="center"/>
          </w:tcPr>
          <w:p w:rsidR="00472D82" w:rsidRPr="00A6230C" w:rsidRDefault="00472D82" w:rsidP="00A6230C">
            <w:pPr>
              <w:pStyle w:val="1"/>
              <w:rPr>
                <w:b w:val="0"/>
              </w:rPr>
            </w:pPr>
            <w:r w:rsidRPr="00A6230C">
              <w:rPr>
                <w:b w:val="0"/>
              </w:rPr>
              <w:t>На початок звітного періоду</w:t>
            </w:r>
          </w:p>
        </w:tc>
        <w:tc>
          <w:tcPr>
            <w:tcW w:w="1000" w:type="pct"/>
            <w:tcBorders>
              <w:top w:val="single" w:sz="6" w:space="0" w:color="000000"/>
              <w:left w:val="single" w:sz="6" w:space="0" w:color="000000"/>
              <w:bottom w:val="single" w:sz="6" w:space="0" w:color="000000"/>
              <w:right w:val="single" w:sz="6" w:space="0" w:color="000000"/>
            </w:tcBorders>
            <w:shd w:val="clear" w:color="auto" w:fill="DDDDDD"/>
            <w:vAlign w:val="center"/>
          </w:tcPr>
          <w:p w:rsidR="00472D82" w:rsidRPr="00A6230C" w:rsidRDefault="00472D82" w:rsidP="00A6230C">
            <w:pPr>
              <w:pStyle w:val="1"/>
              <w:rPr>
                <w:b w:val="0"/>
              </w:rPr>
            </w:pPr>
            <w:r w:rsidRPr="00A6230C">
              <w:rPr>
                <w:b w:val="0"/>
              </w:rPr>
              <w:t>На кінець звітного періоду</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vAlign w:val="center"/>
          </w:tcPr>
          <w:p w:rsidR="00472D82" w:rsidRPr="00A6230C" w:rsidRDefault="00472D82" w:rsidP="00A6230C">
            <w:pPr>
              <w:pStyle w:val="1"/>
              <w:rPr>
                <w:b w:val="0"/>
              </w:rPr>
            </w:pPr>
            <w:r w:rsidRPr="00A6230C">
              <w:rPr>
                <w:b w:val="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tcPr>
          <w:p w:rsidR="00472D82" w:rsidRPr="00A6230C" w:rsidRDefault="00472D82" w:rsidP="00A6230C">
            <w:pPr>
              <w:pStyle w:val="1"/>
              <w:rPr>
                <w:b w:val="0"/>
              </w:rPr>
            </w:pPr>
            <w:r w:rsidRPr="00A6230C">
              <w:rPr>
                <w:b w:val="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tcPr>
          <w:p w:rsidR="00472D82" w:rsidRPr="00A6230C" w:rsidRDefault="00472D82" w:rsidP="00A6230C">
            <w:pPr>
              <w:pStyle w:val="1"/>
              <w:rPr>
                <w:b w:val="0"/>
              </w:rPr>
            </w:pPr>
            <w:r w:rsidRPr="00A6230C">
              <w:rPr>
                <w:b w:val="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tcPr>
          <w:p w:rsidR="00472D82" w:rsidRPr="00A6230C" w:rsidRDefault="00472D82" w:rsidP="00A6230C">
            <w:pPr>
              <w:pStyle w:val="1"/>
              <w:rPr>
                <w:b w:val="0"/>
              </w:rPr>
            </w:pPr>
            <w:r w:rsidRPr="00A6230C">
              <w:rPr>
                <w:b w:val="0"/>
              </w:rPr>
              <w:t xml:space="preserve">4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tcPr>
          <w:p w:rsidR="00472D82" w:rsidRPr="00A6230C" w:rsidRDefault="00472D82" w:rsidP="00A6230C">
            <w:pPr>
              <w:pStyle w:val="1"/>
              <w:rPr>
                <w:b w:val="0"/>
              </w:rPr>
            </w:pPr>
            <w:r w:rsidRPr="00A6230C">
              <w:rPr>
                <w:b w:val="0"/>
              </w:rPr>
              <w:t>I. Необоротні активи</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Залишкова вартість</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010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10.9</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8.1</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011</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18.2</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18.2</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012</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w:t>
            </w:r>
            <w:r w:rsidR="004640BB" w:rsidRPr="00A6230C">
              <w:rPr>
                <w:b w:val="0"/>
              </w:rPr>
              <w:t xml:space="preserve"> </w:t>
            </w:r>
            <w:r w:rsidRPr="00A6230C">
              <w:rPr>
                <w:b w:val="0"/>
              </w:rPr>
              <w:t>7.3</w:t>
            </w:r>
            <w:r w:rsidR="004640BB" w:rsidRPr="00A6230C">
              <w:rPr>
                <w:b w:val="0"/>
              </w:rPr>
              <w:t xml:space="preserve"> </w:t>
            </w:r>
            <w:r w:rsidRPr="00A6230C">
              <w:rPr>
                <w:b w:val="0"/>
              </w:rPr>
              <w:t>)</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w:t>
            </w:r>
            <w:r w:rsidR="004640BB" w:rsidRPr="00A6230C">
              <w:rPr>
                <w:b w:val="0"/>
              </w:rPr>
              <w:t xml:space="preserve"> </w:t>
            </w:r>
            <w:r w:rsidRPr="00A6230C">
              <w:rPr>
                <w:b w:val="0"/>
              </w:rPr>
              <w:t>10.1</w:t>
            </w:r>
            <w:r w:rsidR="004640BB" w:rsidRPr="00A6230C">
              <w:rPr>
                <w:b w:val="0"/>
              </w:rPr>
              <w:t xml:space="preserve"> </w:t>
            </w:r>
            <w:r w:rsidRPr="00A6230C">
              <w:rPr>
                <w:b w:val="0"/>
              </w:rPr>
              <w:t>)</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Незавершене будівництво</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020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Основні засоби: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Залишкова вартість</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030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272.5</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245.6</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031</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729.6</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782.1</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Знос</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032</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w:t>
            </w:r>
            <w:r w:rsidR="004640BB" w:rsidRPr="00A6230C">
              <w:rPr>
                <w:b w:val="0"/>
              </w:rPr>
              <w:t xml:space="preserve"> </w:t>
            </w:r>
            <w:r w:rsidRPr="00A6230C">
              <w:rPr>
                <w:b w:val="0"/>
              </w:rPr>
              <w:t>457.1</w:t>
            </w:r>
            <w:r w:rsidR="004640BB" w:rsidRPr="00A6230C">
              <w:rPr>
                <w:b w:val="0"/>
              </w:rPr>
              <w:t xml:space="preserve"> </w:t>
            </w:r>
            <w:r w:rsidRPr="00A6230C">
              <w:rPr>
                <w:b w:val="0"/>
              </w:rPr>
              <w:t>)</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w:t>
            </w:r>
            <w:r w:rsidR="004640BB" w:rsidRPr="00A6230C">
              <w:rPr>
                <w:b w:val="0"/>
              </w:rPr>
              <w:t xml:space="preserve"> </w:t>
            </w:r>
            <w:r w:rsidRPr="00A6230C">
              <w:rPr>
                <w:b w:val="0"/>
              </w:rPr>
              <w:t>536.5</w:t>
            </w:r>
            <w:r w:rsidR="004640BB" w:rsidRPr="00A6230C">
              <w:rPr>
                <w:b w:val="0"/>
              </w:rPr>
              <w:t xml:space="preserve"> </w:t>
            </w:r>
            <w:r w:rsidRPr="00A6230C">
              <w:rPr>
                <w:b w:val="0"/>
              </w:rPr>
              <w:t>)</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Довгострокові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які обліковуються за методом участі в капіталіінших підприємств</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040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045</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128.4</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128.4</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050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060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0.2</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070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Гудвіл при консолідації</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075</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080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411.8</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382.3</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tcPr>
          <w:p w:rsidR="00472D82" w:rsidRPr="00A6230C" w:rsidRDefault="00472D82" w:rsidP="00A6230C">
            <w:pPr>
              <w:pStyle w:val="1"/>
              <w:rPr>
                <w:b w:val="0"/>
              </w:rPr>
            </w:pPr>
            <w:r w:rsidRPr="00A6230C">
              <w:rPr>
                <w:b w:val="0"/>
              </w:rPr>
              <w:t>II. Оборотні активи</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Запаси: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100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1222</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17.1</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тварини на вирощуванніта відгодівлі</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110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120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130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827.3</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811.3</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товари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140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377.8</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507.3</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150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Дебіторська заборгованість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чиста реалізаційна вартість</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160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1452.5</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1328.6</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161</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1452.5</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1328.6</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резерв сумнівних боргів</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162</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Дебіторська заборгованість за розрахунками: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з бюджетом</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170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90.9</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13.7</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180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8.2</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347.4</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190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200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210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9773.1</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9721</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220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Грошові кошти та їх еквіваленти: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в національній валюті</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230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665.8</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329.1</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в іноземній валюті</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240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818.6</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270.6</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250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0.2</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34.1</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260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15236.4</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13380.2</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tcPr>
          <w:p w:rsidR="00472D82" w:rsidRPr="00A6230C" w:rsidRDefault="00472D82" w:rsidP="00A6230C">
            <w:pPr>
              <w:pStyle w:val="1"/>
              <w:rPr>
                <w:b w:val="0"/>
              </w:rPr>
            </w:pPr>
            <w:r w:rsidRPr="00A6230C">
              <w:rPr>
                <w:b w:val="0"/>
              </w:rPr>
              <w:t>III. 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72D82" w:rsidP="00A6230C">
            <w:pPr>
              <w:pStyle w:val="1"/>
              <w:rPr>
                <w:b w:val="0"/>
              </w:rPr>
            </w:pPr>
            <w:r w:rsidRPr="00A6230C">
              <w:rPr>
                <w:b w:val="0"/>
              </w:rPr>
              <w:t>270</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72D82" w:rsidP="00A6230C">
            <w:pPr>
              <w:pStyle w:val="1"/>
              <w:rPr>
                <w:b w:val="0"/>
              </w:rPr>
            </w:pPr>
            <w:r w:rsidRPr="00A6230C">
              <w:rPr>
                <w:b w:val="0"/>
              </w:rPr>
              <w:t>1.3</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72D82" w:rsidP="00A6230C">
            <w:pPr>
              <w:pStyle w:val="1"/>
              <w:rPr>
                <w:b w:val="0"/>
              </w:rPr>
            </w:pPr>
            <w:r w:rsidRPr="00A6230C">
              <w:rPr>
                <w:b w:val="0"/>
              </w:rPr>
              <w:t>0.8</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Баланс</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280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15649.5</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13763.3</w:t>
            </w:r>
          </w:p>
        </w:tc>
      </w:tr>
    </w:tbl>
    <w:p w:rsidR="00472D82" w:rsidRPr="004640BB" w:rsidRDefault="00472D82" w:rsidP="00FE098A">
      <w:pPr>
        <w:spacing w:line="360" w:lineRule="auto"/>
        <w:ind w:firstLine="709"/>
        <w:jc w:val="both"/>
        <w:rPr>
          <w:b/>
          <w:sz w:val="28"/>
          <w:szCs w:val="20"/>
          <w:lang w:val="uk-UA"/>
        </w:rPr>
      </w:pPr>
    </w:p>
    <w:tbl>
      <w:tblPr>
        <w:tblW w:w="900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4680"/>
        <w:gridCol w:w="720"/>
        <w:gridCol w:w="1800"/>
        <w:gridCol w:w="1800"/>
      </w:tblGrid>
      <w:tr w:rsidR="00472D82" w:rsidRPr="00A6230C" w:rsidTr="00612321">
        <w:tc>
          <w:tcPr>
            <w:tcW w:w="2600" w:type="pct"/>
            <w:tcBorders>
              <w:top w:val="single" w:sz="6" w:space="0" w:color="000000"/>
              <w:left w:val="single" w:sz="6" w:space="0" w:color="000000"/>
              <w:bottom w:val="single" w:sz="6" w:space="0" w:color="000000"/>
              <w:right w:val="single" w:sz="6" w:space="0" w:color="000000"/>
            </w:tcBorders>
            <w:shd w:val="clear" w:color="auto" w:fill="DDDDDD"/>
            <w:vAlign w:val="center"/>
          </w:tcPr>
          <w:p w:rsidR="00472D82" w:rsidRPr="00A6230C" w:rsidRDefault="00472D82" w:rsidP="00A6230C">
            <w:pPr>
              <w:pStyle w:val="1"/>
              <w:rPr>
                <w:b w:val="0"/>
              </w:rPr>
            </w:pPr>
            <w:r w:rsidRPr="00A6230C">
              <w:rPr>
                <w:b w:val="0"/>
              </w:rPr>
              <w:t xml:space="preserve">Пасив </w:t>
            </w:r>
          </w:p>
        </w:tc>
        <w:tc>
          <w:tcPr>
            <w:tcW w:w="400" w:type="pct"/>
            <w:tcBorders>
              <w:top w:val="single" w:sz="6" w:space="0" w:color="000000"/>
              <w:left w:val="single" w:sz="6" w:space="0" w:color="000000"/>
              <w:bottom w:val="single" w:sz="6" w:space="0" w:color="000000"/>
              <w:right w:val="single" w:sz="6" w:space="0" w:color="000000"/>
            </w:tcBorders>
            <w:shd w:val="clear" w:color="auto" w:fill="DDDDDD"/>
            <w:vAlign w:val="center"/>
          </w:tcPr>
          <w:p w:rsidR="00472D82" w:rsidRPr="00A6230C" w:rsidRDefault="00472D82" w:rsidP="00A6230C">
            <w:pPr>
              <w:pStyle w:val="1"/>
              <w:rPr>
                <w:b w:val="0"/>
              </w:rPr>
            </w:pPr>
            <w:r w:rsidRPr="00A6230C">
              <w:rPr>
                <w:b w:val="0"/>
              </w:rPr>
              <w:t>Код рядка</w:t>
            </w:r>
          </w:p>
        </w:tc>
        <w:tc>
          <w:tcPr>
            <w:tcW w:w="1000" w:type="pct"/>
            <w:tcBorders>
              <w:top w:val="single" w:sz="6" w:space="0" w:color="000000"/>
              <w:left w:val="single" w:sz="6" w:space="0" w:color="000000"/>
              <w:bottom w:val="single" w:sz="6" w:space="0" w:color="000000"/>
              <w:right w:val="single" w:sz="6" w:space="0" w:color="000000"/>
            </w:tcBorders>
            <w:shd w:val="clear" w:color="auto" w:fill="DDDDDD"/>
            <w:vAlign w:val="center"/>
          </w:tcPr>
          <w:p w:rsidR="00472D82" w:rsidRPr="00A6230C" w:rsidRDefault="00472D82" w:rsidP="00A6230C">
            <w:pPr>
              <w:pStyle w:val="1"/>
              <w:rPr>
                <w:b w:val="0"/>
              </w:rPr>
            </w:pPr>
            <w:r w:rsidRPr="00A6230C">
              <w:rPr>
                <w:b w:val="0"/>
              </w:rPr>
              <w:t>На початок звітного періоду</w:t>
            </w:r>
          </w:p>
        </w:tc>
        <w:tc>
          <w:tcPr>
            <w:tcW w:w="1000" w:type="pct"/>
            <w:tcBorders>
              <w:top w:val="single" w:sz="6" w:space="0" w:color="000000"/>
              <w:left w:val="single" w:sz="6" w:space="0" w:color="000000"/>
              <w:bottom w:val="single" w:sz="6" w:space="0" w:color="000000"/>
              <w:right w:val="single" w:sz="6" w:space="0" w:color="000000"/>
            </w:tcBorders>
            <w:shd w:val="clear" w:color="auto" w:fill="DDDDDD"/>
            <w:vAlign w:val="center"/>
          </w:tcPr>
          <w:p w:rsidR="00472D82" w:rsidRPr="00A6230C" w:rsidRDefault="00472D82" w:rsidP="00A6230C">
            <w:pPr>
              <w:pStyle w:val="1"/>
              <w:rPr>
                <w:b w:val="0"/>
              </w:rPr>
            </w:pPr>
            <w:r w:rsidRPr="00A6230C">
              <w:rPr>
                <w:b w:val="0"/>
              </w:rPr>
              <w:t>На кінець звітного періоду</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vAlign w:val="center"/>
          </w:tcPr>
          <w:p w:rsidR="00472D82" w:rsidRPr="00A6230C" w:rsidRDefault="00472D82" w:rsidP="00A6230C">
            <w:pPr>
              <w:pStyle w:val="1"/>
              <w:rPr>
                <w:b w:val="0"/>
              </w:rPr>
            </w:pPr>
            <w:r w:rsidRPr="00A6230C">
              <w:rPr>
                <w:b w:val="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tcPr>
          <w:p w:rsidR="00472D82" w:rsidRPr="00A6230C" w:rsidRDefault="00472D82" w:rsidP="00A6230C">
            <w:pPr>
              <w:pStyle w:val="1"/>
              <w:rPr>
                <w:b w:val="0"/>
              </w:rPr>
            </w:pPr>
            <w:r w:rsidRPr="00A6230C">
              <w:rPr>
                <w:b w:val="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tcPr>
          <w:p w:rsidR="00472D82" w:rsidRPr="00A6230C" w:rsidRDefault="00472D82" w:rsidP="00A6230C">
            <w:pPr>
              <w:pStyle w:val="1"/>
              <w:rPr>
                <w:b w:val="0"/>
              </w:rPr>
            </w:pPr>
            <w:r w:rsidRPr="00A6230C">
              <w:rPr>
                <w:b w:val="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tcPr>
          <w:p w:rsidR="00472D82" w:rsidRPr="00A6230C" w:rsidRDefault="00472D82" w:rsidP="00A6230C">
            <w:pPr>
              <w:pStyle w:val="1"/>
              <w:rPr>
                <w:b w:val="0"/>
              </w:rPr>
            </w:pPr>
            <w:r w:rsidRPr="00A6230C">
              <w:rPr>
                <w:b w:val="0"/>
              </w:rPr>
              <w:t xml:space="preserve">4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tcPr>
          <w:p w:rsidR="00472D82" w:rsidRPr="00A6230C" w:rsidRDefault="00472D82" w:rsidP="00A6230C">
            <w:pPr>
              <w:pStyle w:val="1"/>
              <w:rPr>
                <w:b w:val="0"/>
              </w:rPr>
            </w:pPr>
            <w:r w:rsidRPr="00A6230C">
              <w:rPr>
                <w:b w:val="0"/>
              </w:rPr>
              <w:t>I. Власний капітал</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Статутний капітал</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300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19.3</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19.3</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Пайовий капітал</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310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Додатковий вкладений капітал</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320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Інший додатковий капітал</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330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251.5</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251.5</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340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5.8</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350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1830.1</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2362.2</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360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370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w:t>
            </w:r>
            <w:r w:rsidR="004640BB" w:rsidRPr="00A6230C">
              <w:rPr>
                <w:b w:val="0"/>
              </w:rPr>
              <w:t xml:space="preserve"> </w:t>
            </w:r>
            <w:r w:rsidRPr="00A6230C">
              <w:rPr>
                <w:b w:val="0"/>
              </w:rPr>
              <w:t>7.8</w:t>
            </w:r>
            <w:r w:rsidR="004640BB" w:rsidRPr="00A6230C">
              <w:rPr>
                <w:b w:val="0"/>
              </w:rPr>
              <w:t xml:space="preserve"> </w:t>
            </w:r>
            <w:r w:rsidRPr="00A6230C">
              <w:rPr>
                <w:b w:val="0"/>
              </w:rPr>
              <w:t>)</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Накопичена курсова різниця</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375</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380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2100.9</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2631</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Частка меншості</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385</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tcPr>
          <w:p w:rsidR="00472D82" w:rsidRPr="00A6230C" w:rsidRDefault="00472D82" w:rsidP="00A6230C">
            <w:pPr>
              <w:pStyle w:val="1"/>
              <w:rPr>
                <w:b w:val="0"/>
              </w:rPr>
            </w:pPr>
            <w:r w:rsidRPr="00A6230C">
              <w:rPr>
                <w:b w:val="0"/>
              </w:rPr>
              <w:t>II. Забезпечення наступних витрат і платежів</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Забезпечення виплат персоналу</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400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Інші забезпечення</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410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Сума страхових резервів</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415</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Сума часток перестраховиків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416</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420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430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tcPr>
          <w:p w:rsidR="00472D82" w:rsidRPr="00A6230C" w:rsidRDefault="00472D82" w:rsidP="00A6230C">
            <w:pPr>
              <w:pStyle w:val="1"/>
              <w:rPr>
                <w:b w:val="0"/>
              </w:rPr>
            </w:pPr>
            <w:r w:rsidRPr="00A6230C">
              <w:rPr>
                <w:b w:val="0"/>
              </w:rPr>
              <w:t>III.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440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Інші довгострокові фінансові зобов'язання</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450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460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1071.6</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470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Усього за розділом III</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480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1071.6</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tcPr>
          <w:p w:rsidR="00472D82" w:rsidRPr="00A6230C" w:rsidRDefault="00472D82" w:rsidP="00A6230C">
            <w:pPr>
              <w:pStyle w:val="1"/>
              <w:rPr>
                <w:b w:val="0"/>
              </w:rPr>
            </w:pPr>
            <w:r w:rsidRPr="00A6230C">
              <w:rPr>
                <w:b w:val="0"/>
              </w:rPr>
              <w:t>IV. Поточні зобов'язання</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640BB" w:rsidP="00A6230C">
            <w:pPr>
              <w:pStyle w:val="1"/>
              <w:rPr>
                <w:b w:val="0"/>
              </w:rPr>
            </w:pPr>
            <w:r w:rsidRPr="00A6230C">
              <w:rPr>
                <w:b w:val="0"/>
              </w:rPr>
              <w:t xml:space="preserve">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500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Поточна заборгованість 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510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Векселі видані</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520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Кредиторська заборгованість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530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993.3</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1173.3</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Поточні зобов'язання за розрахунками: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640BB" w:rsidP="00A6230C">
            <w:pPr>
              <w:pStyle w:val="1"/>
              <w:rPr>
                <w:b w:val="0"/>
              </w:rPr>
            </w:pPr>
            <w:r w:rsidRPr="00A6230C">
              <w:rPr>
                <w:b w:val="0"/>
              </w:rPr>
              <w:t xml:space="preserve"> </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з одержаних авансів</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540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242.8</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з бюджетом</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550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2.4</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з позабюджетних платежів</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560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зі страхування</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570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3</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6.2</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з оплати праці</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580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8.1</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11.3</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з учасниками</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590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4</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4</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600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610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11468.6</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9692.3</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Усього за розділом IV</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620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12477</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11132.3</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tcPr>
          <w:p w:rsidR="00472D82" w:rsidRPr="00A6230C" w:rsidRDefault="00472D82" w:rsidP="00A6230C">
            <w:pPr>
              <w:pStyle w:val="1"/>
              <w:rPr>
                <w:b w:val="0"/>
              </w:rPr>
            </w:pPr>
            <w:r w:rsidRPr="00A6230C">
              <w:rPr>
                <w:b w:val="0"/>
              </w:rPr>
              <w:t>V. 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72D82" w:rsidP="00A6230C">
            <w:pPr>
              <w:pStyle w:val="1"/>
              <w:rPr>
                <w:b w:val="0"/>
              </w:rPr>
            </w:pPr>
            <w:r w:rsidRPr="00A6230C">
              <w:rPr>
                <w:b w:val="0"/>
              </w:rPr>
              <w:t>630</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72D82" w:rsidP="00A6230C">
            <w:pPr>
              <w:pStyle w:val="1"/>
              <w:rPr>
                <w:b w:val="0"/>
              </w:rPr>
            </w:pPr>
            <w:r w:rsidRPr="00A6230C">
              <w:rPr>
                <w:b w:val="0"/>
              </w:rPr>
              <w:t>0</w:t>
            </w:r>
          </w:p>
        </w:tc>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472D82" w:rsidRPr="00A6230C" w:rsidRDefault="00472D82" w:rsidP="00A6230C">
            <w:pPr>
              <w:pStyle w:val="1"/>
              <w:rPr>
                <w:b w:val="0"/>
              </w:rPr>
            </w:pPr>
            <w:r w:rsidRPr="00A6230C">
              <w:rPr>
                <w:b w:val="0"/>
              </w:rPr>
              <w:t>0</w:t>
            </w:r>
          </w:p>
        </w:tc>
      </w:tr>
      <w:tr w:rsidR="00472D82" w:rsidRPr="00A6230C" w:rsidTr="00612321">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Баланс</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640</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15649.5</w:t>
            </w:r>
          </w:p>
        </w:tc>
        <w:tc>
          <w:tcPr>
            <w:tcW w:w="0" w:type="auto"/>
            <w:tcBorders>
              <w:top w:val="single" w:sz="6" w:space="0" w:color="000000"/>
              <w:left w:val="single" w:sz="6" w:space="0" w:color="000000"/>
              <w:bottom w:val="single" w:sz="6" w:space="0" w:color="000000"/>
              <w:right w:val="single" w:sz="6" w:space="0" w:color="000000"/>
            </w:tcBorders>
          </w:tcPr>
          <w:p w:rsidR="00472D82" w:rsidRPr="00A6230C" w:rsidRDefault="00472D82" w:rsidP="00A6230C">
            <w:pPr>
              <w:pStyle w:val="1"/>
              <w:rPr>
                <w:b w:val="0"/>
              </w:rPr>
            </w:pPr>
            <w:r w:rsidRPr="00A6230C">
              <w:rPr>
                <w:b w:val="0"/>
              </w:rPr>
              <w:t>13763.3</w:t>
            </w:r>
          </w:p>
        </w:tc>
      </w:tr>
    </w:tbl>
    <w:p w:rsidR="00472D82" w:rsidRPr="004640BB" w:rsidRDefault="00472D82" w:rsidP="00FE098A">
      <w:pPr>
        <w:spacing w:line="360" w:lineRule="auto"/>
        <w:ind w:firstLine="709"/>
        <w:jc w:val="both"/>
        <w:rPr>
          <w:b/>
          <w:sz w:val="28"/>
          <w:szCs w:val="20"/>
          <w:lang w:val="uk-UA"/>
        </w:rPr>
      </w:pPr>
    </w:p>
    <w:tbl>
      <w:tblPr>
        <w:tblW w:w="9000" w:type="dxa"/>
        <w:tblCellMar>
          <w:left w:w="0" w:type="dxa"/>
          <w:right w:w="0" w:type="dxa"/>
        </w:tblCellMar>
        <w:tblLook w:val="0000" w:firstRow="0" w:lastRow="0" w:firstColumn="0" w:lastColumn="0" w:noHBand="0" w:noVBand="0"/>
      </w:tblPr>
      <w:tblGrid>
        <w:gridCol w:w="4500"/>
        <w:gridCol w:w="4500"/>
      </w:tblGrid>
      <w:tr w:rsidR="00472D82" w:rsidRPr="00A6230C" w:rsidTr="00612321">
        <w:tc>
          <w:tcPr>
            <w:tcW w:w="0" w:type="auto"/>
            <w:gridSpan w:val="2"/>
          </w:tcPr>
          <w:p w:rsidR="00472D82" w:rsidRPr="00A6230C" w:rsidRDefault="00472D82" w:rsidP="00A6230C">
            <w:pPr>
              <w:pStyle w:val="1"/>
              <w:rPr>
                <w:b w:val="0"/>
              </w:rPr>
            </w:pPr>
            <w:r w:rsidRPr="00A6230C">
              <w:rPr>
                <w:b w:val="0"/>
              </w:rPr>
              <w:t xml:space="preserve">Примітки: </w:t>
            </w:r>
          </w:p>
        </w:tc>
      </w:tr>
      <w:tr w:rsidR="00472D82" w:rsidRPr="00A6230C" w:rsidTr="00612321">
        <w:tc>
          <w:tcPr>
            <w:tcW w:w="0" w:type="auto"/>
            <w:gridSpan w:val="2"/>
          </w:tcPr>
          <w:p w:rsidR="00472D82" w:rsidRPr="00A6230C" w:rsidRDefault="004640BB" w:rsidP="00A6230C">
            <w:pPr>
              <w:pStyle w:val="1"/>
              <w:rPr>
                <w:b w:val="0"/>
              </w:rPr>
            </w:pPr>
            <w:r w:rsidRPr="00A6230C">
              <w:rPr>
                <w:b w:val="0"/>
              </w:rPr>
              <w:t xml:space="preserve"> </w:t>
            </w:r>
          </w:p>
        </w:tc>
      </w:tr>
      <w:tr w:rsidR="00472D82" w:rsidRPr="00A6230C" w:rsidTr="00612321">
        <w:tc>
          <w:tcPr>
            <w:tcW w:w="2500" w:type="pct"/>
          </w:tcPr>
          <w:p w:rsidR="00472D82" w:rsidRPr="00A6230C" w:rsidRDefault="00472D82" w:rsidP="00A6230C">
            <w:pPr>
              <w:pStyle w:val="1"/>
              <w:rPr>
                <w:b w:val="0"/>
              </w:rPr>
            </w:pPr>
            <w:r w:rsidRPr="00A6230C">
              <w:rPr>
                <w:b w:val="0"/>
              </w:rPr>
              <w:t>Керівник</w:t>
            </w:r>
          </w:p>
        </w:tc>
        <w:tc>
          <w:tcPr>
            <w:tcW w:w="2500" w:type="pct"/>
          </w:tcPr>
          <w:p w:rsidR="00472D82" w:rsidRPr="00A6230C" w:rsidRDefault="00472D82" w:rsidP="00A6230C">
            <w:pPr>
              <w:pStyle w:val="1"/>
              <w:rPr>
                <w:b w:val="0"/>
              </w:rPr>
            </w:pPr>
          </w:p>
        </w:tc>
      </w:tr>
      <w:tr w:rsidR="00472D82" w:rsidRPr="00A6230C" w:rsidTr="00612321">
        <w:tc>
          <w:tcPr>
            <w:tcW w:w="0" w:type="auto"/>
          </w:tcPr>
          <w:p w:rsidR="00472D82" w:rsidRPr="00A6230C" w:rsidRDefault="00472D82" w:rsidP="00A6230C">
            <w:pPr>
              <w:pStyle w:val="1"/>
              <w:rPr>
                <w:b w:val="0"/>
              </w:rPr>
            </w:pPr>
            <w:r w:rsidRPr="00A6230C">
              <w:rPr>
                <w:b w:val="0"/>
              </w:rPr>
              <w:t>Головний бухгалтер</w:t>
            </w:r>
          </w:p>
        </w:tc>
        <w:tc>
          <w:tcPr>
            <w:tcW w:w="0" w:type="auto"/>
          </w:tcPr>
          <w:p w:rsidR="00472D82" w:rsidRPr="00A6230C" w:rsidRDefault="00472D82" w:rsidP="00A6230C">
            <w:pPr>
              <w:pStyle w:val="1"/>
              <w:rPr>
                <w:b w:val="0"/>
              </w:rPr>
            </w:pPr>
          </w:p>
        </w:tc>
      </w:tr>
    </w:tbl>
    <w:p w:rsidR="00A6230C" w:rsidRDefault="00A6230C" w:rsidP="00FE098A">
      <w:pPr>
        <w:spacing w:line="360" w:lineRule="auto"/>
        <w:ind w:firstLine="709"/>
        <w:jc w:val="both"/>
        <w:rPr>
          <w:b/>
          <w:sz w:val="28"/>
          <w:szCs w:val="28"/>
          <w:lang w:val="uk-UA"/>
        </w:rPr>
      </w:pPr>
    </w:p>
    <w:p w:rsidR="00472D82" w:rsidRPr="004640BB" w:rsidRDefault="00A6230C" w:rsidP="00FE098A">
      <w:pPr>
        <w:spacing w:line="360" w:lineRule="auto"/>
        <w:ind w:firstLine="709"/>
        <w:jc w:val="both"/>
        <w:rPr>
          <w:b/>
          <w:sz w:val="28"/>
          <w:szCs w:val="28"/>
          <w:lang w:val="uk-UA"/>
        </w:rPr>
      </w:pPr>
      <w:r>
        <w:rPr>
          <w:b/>
          <w:sz w:val="28"/>
          <w:szCs w:val="28"/>
          <w:lang w:val="uk-UA"/>
        </w:rPr>
        <w:br w:type="page"/>
      </w:r>
      <w:r w:rsidR="00612321" w:rsidRPr="00A6230C">
        <w:rPr>
          <w:b/>
          <w:caps/>
          <w:sz w:val="28"/>
          <w:szCs w:val="28"/>
          <w:lang w:val="uk-UA"/>
        </w:rPr>
        <w:t>Додаток</w:t>
      </w:r>
      <w:r w:rsidR="00612321" w:rsidRPr="004640BB">
        <w:rPr>
          <w:b/>
          <w:sz w:val="28"/>
          <w:szCs w:val="28"/>
          <w:lang w:val="uk-UA"/>
        </w:rPr>
        <w:t xml:space="preserve"> Б</w:t>
      </w:r>
    </w:p>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2338"/>
        <w:gridCol w:w="3742"/>
        <w:gridCol w:w="1871"/>
        <w:gridCol w:w="1403"/>
      </w:tblGrid>
      <w:tr w:rsidR="00612321" w:rsidRPr="00A6230C" w:rsidTr="00612321">
        <w:trPr>
          <w:tblCellSpacing w:w="0" w:type="dxa"/>
        </w:trPr>
        <w:tc>
          <w:tcPr>
            <w:tcW w:w="1250" w:type="pct"/>
            <w:vAlign w:val="center"/>
          </w:tcPr>
          <w:p w:rsidR="00612321" w:rsidRPr="00A6230C" w:rsidRDefault="004640BB" w:rsidP="00A6230C">
            <w:pPr>
              <w:pStyle w:val="1"/>
              <w:rPr>
                <w:b w:val="0"/>
              </w:rPr>
            </w:pPr>
            <w:r w:rsidRPr="00A6230C">
              <w:rPr>
                <w:b w:val="0"/>
              </w:rPr>
              <w:t xml:space="preserve"> </w:t>
            </w:r>
          </w:p>
        </w:tc>
        <w:tc>
          <w:tcPr>
            <w:tcW w:w="2000" w:type="pct"/>
            <w:vAlign w:val="center"/>
          </w:tcPr>
          <w:p w:rsidR="00612321" w:rsidRPr="00A6230C" w:rsidRDefault="004640BB" w:rsidP="00A6230C">
            <w:pPr>
              <w:pStyle w:val="1"/>
              <w:rPr>
                <w:b w:val="0"/>
              </w:rPr>
            </w:pPr>
            <w:r w:rsidRPr="00A6230C">
              <w:rPr>
                <w:b w:val="0"/>
              </w:rPr>
              <w:t xml:space="preserve"> </w:t>
            </w:r>
          </w:p>
        </w:tc>
        <w:tc>
          <w:tcPr>
            <w:tcW w:w="1000" w:type="pct"/>
            <w:vAlign w:val="center"/>
          </w:tcPr>
          <w:p w:rsidR="00612321" w:rsidRPr="00A6230C" w:rsidRDefault="004640BB" w:rsidP="00A6230C">
            <w:pPr>
              <w:pStyle w:val="1"/>
              <w:rPr>
                <w:b w:val="0"/>
              </w:rPr>
            </w:pPr>
            <w:r w:rsidRPr="00A6230C">
              <w:rPr>
                <w:b w:val="0"/>
              </w:rPr>
              <w:t xml:space="preserve"> </w:t>
            </w:r>
          </w:p>
        </w:tc>
        <w:tc>
          <w:tcPr>
            <w:tcW w:w="750" w:type="pct"/>
            <w:vAlign w:val="center"/>
          </w:tcPr>
          <w:p w:rsidR="00612321" w:rsidRPr="00A6230C" w:rsidRDefault="00612321" w:rsidP="00A6230C">
            <w:pPr>
              <w:pStyle w:val="1"/>
              <w:rPr>
                <w:b w:val="0"/>
              </w:rPr>
            </w:pPr>
            <w:r w:rsidRPr="00A6230C">
              <w:rPr>
                <w:b w:val="0"/>
              </w:rPr>
              <w:t>КОДИ</w:t>
            </w:r>
          </w:p>
        </w:tc>
      </w:tr>
      <w:tr w:rsidR="00612321" w:rsidRPr="00A6230C" w:rsidTr="00612321">
        <w:trPr>
          <w:tblCellSpacing w:w="0" w:type="dxa"/>
        </w:trPr>
        <w:tc>
          <w:tcPr>
            <w:tcW w:w="0" w:type="auto"/>
            <w:vMerge w:val="restart"/>
            <w:vAlign w:val="center"/>
          </w:tcPr>
          <w:p w:rsidR="00612321" w:rsidRPr="00A6230C" w:rsidRDefault="00612321" w:rsidP="00A6230C">
            <w:pPr>
              <w:pStyle w:val="1"/>
              <w:rPr>
                <w:b w:val="0"/>
              </w:rPr>
            </w:pPr>
            <w:r w:rsidRPr="00A6230C">
              <w:rPr>
                <w:b w:val="0"/>
              </w:rPr>
              <w:t>Підприємство</w:t>
            </w:r>
          </w:p>
        </w:tc>
        <w:tc>
          <w:tcPr>
            <w:tcW w:w="0" w:type="auto"/>
            <w:vMerge w:val="restart"/>
            <w:vAlign w:val="center"/>
          </w:tcPr>
          <w:p w:rsidR="00612321" w:rsidRPr="00A6230C" w:rsidRDefault="00612321" w:rsidP="00A6230C">
            <w:pPr>
              <w:pStyle w:val="1"/>
              <w:rPr>
                <w:b w:val="0"/>
              </w:rPr>
            </w:pPr>
            <w:r w:rsidRPr="00A6230C">
              <w:rPr>
                <w:b w:val="0"/>
              </w:rPr>
              <w:t xml:space="preserve">ВIДКРИТЕ АКЦIОНЕРНЕ ТОВАРИСТВО "УКРIМПЕКС" </w:t>
            </w:r>
          </w:p>
        </w:tc>
        <w:tc>
          <w:tcPr>
            <w:tcW w:w="0" w:type="auto"/>
            <w:vAlign w:val="center"/>
          </w:tcPr>
          <w:p w:rsidR="00612321" w:rsidRPr="00A6230C" w:rsidRDefault="00612321" w:rsidP="00A6230C">
            <w:pPr>
              <w:pStyle w:val="1"/>
              <w:rPr>
                <w:b w:val="0"/>
              </w:rPr>
            </w:pPr>
            <w:r w:rsidRPr="00A6230C">
              <w:rPr>
                <w:b w:val="0"/>
              </w:rPr>
              <w:t xml:space="preserve">Дата </w:t>
            </w:r>
          </w:p>
        </w:tc>
        <w:tc>
          <w:tcPr>
            <w:tcW w:w="0" w:type="auto"/>
            <w:vAlign w:val="center"/>
          </w:tcPr>
          <w:p w:rsidR="00612321" w:rsidRPr="00A6230C" w:rsidRDefault="00612321" w:rsidP="00A6230C">
            <w:pPr>
              <w:pStyle w:val="1"/>
              <w:rPr>
                <w:b w:val="0"/>
              </w:rPr>
            </w:pPr>
            <w:r w:rsidRPr="00A6230C">
              <w:rPr>
                <w:b w:val="0"/>
              </w:rPr>
              <w:t xml:space="preserve">31.12.2003 </w:t>
            </w:r>
          </w:p>
        </w:tc>
      </w:tr>
      <w:tr w:rsidR="00612321" w:rsidRPr="00A6230C" w:rsidTr="00612321">
        <w:trPr>
          <w:tblCellSpacing w:w="0" w:type="dxa"/>
        </w:trPr>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за ЄДРПОУ </w:t>
            </w:r>
          </w:p>
        </w:tc>
        <w:tc>
          <w:tcPr>
            <w:tcW w:w="0" w:type="auto"/>
            <w:vAlign w:val="center"/>
          </w:tcPr>
          <w:p w:rsidR="00612321" w:rsidRPr="00A6230C" w:rsidRDefault="00612321" w:rsidP="00A6230C">
            <w:pPr>
              <w:pStyle w:val="1"/>
              <w:rPr>
                <w:b w:val="0"/>
              </w:rPr>
            </w:pPr>
            <w:r w:rsidRPr="00A6230C">
              <w:rPr>
                <w:b w:val="0"/>
              </w:rPr>
              <w:t xml:space="preserve">00027269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Територія</w:t>
            </w:r>
          </w:p>
        </w:tc>
        <w:tc>
          <w:tcPr>
            <w:tcW w:w="0" w:type="auto"/>
            <w:vAlign w:val="center"/>
          </w:tcPr>
          <w:p w:rsidR="00612321" w:rsidRPr="00A6230C" w:rsidRDefault="00612321" w:rsidP="00A6230C">
            <w:pPr>
              <w:pStyle w:val="1"/>
              <w:rPr>
                <w:b w:val="0"/>
              </w:rPr>
            </w:pPr>
            <w:r w:rsidRPr="00A6230C">
              <w:rPr>
                <w:b w:val="0"/>
              </w:rPr>
              <w:t xml:space="preserve">м.Київ </w:t>
            </w:r>
          </w:p>
        </w:tc>
        <w:tc>
          <w:tcPr>
            <w:tcW w:w="0" w:type="auto"/>
            <w:vAlign w:val="center"/>
          </w:tcPr>
          <w:p w:rsidR="00612321" w:rsidRPr="00A6230C" w:rsidRDefault="00612321" w:rsidP="00A6230C">
            <w:pPr>
              <w:pStyle w:val="1"/>
              <w:rPr>
                <w:b w:val="0"/>
              </w:rPr>
            </w:pPr>
            <w:r w:rsidRPr="00A6230C">
              <w:rPr>
                <w:b w:val="0"/>
              </w:rPr>
              <w:t xml:space="preserve">за КОАТУУ </w:t>
            </w:r>
          </w:p>
        </w:tc>
        <w:tc>
          <w:tcPr>
            <w:tcW w:w="0" w:type="auto"/>
            <w:vAlign w:val="center"/>
          </w:tcPr>
          <w:p w:rsidR="00612321" w:rsidRPr="00A6230C" w:rsidRDefault="00612321" w:rsidP="00A6230C">
            <w:pPr>
              <w:pStyle w:val="1"/>
              <w:rPr>
                <w:b w:val="0"/>
              </w:rPr>
            </w:pPr>
            <w:r w:rsidRPr="00A6230C">
              <w:rPr>
                <w:b w:val="0"/>
              </w:rPr>
              <w:t xml:space="preserve">8039100000 </w:t>
            </w:r>
          </w:p>
        </w:tc>
      </w:tr>
      <w:tr w:rsidR="00612321" w:rsidRPr="00A6230C" w:rsidTr="00612321">
        <w:trPr>
          <w:tblCellSpacing w:w="0" w:type="dxa"/>
        </w:trPr>
        <w:tc>
          <w:tcPr>
            <w:tcW w:w="0" w:type="auto"/>
            <w:vMerge w:val="restart"/>
            <w:vAlign w:val="center"/>
          </w:tcPr>
          <w:p w:rsidR="00612321" w:rsidRPr="00A6230C" w:rsidRDefault="00612321" w:rsidP="00A6230C">
            <w:pPr>
              <w:pStyle w:val="1"/>
              <w:rPr>
                <w:b w:val="0"/>
              </w:rPr>
            </w:pPr>
            <w:r w:rsidRPr="00A6230C">
              <w:rPr>
                <w:b w:val="0"/>
              </w:rPr>
              <w:t>Орган державного управління</w:t>
            </w:r>
          </w:p>
        </w:tc>
        <w:tc>
          <w:tcPr>
            <w:tcW w:w="0" w:type="auto"/>
            <w:vMerge w:val="restart"/>
            <w:vAlign w:val="center"/>
          </w:tcPr>
          <w:p w:rsidR="00612321" w:rsidRPr="00A6230C" w:rsidRDefault="00612321" w:rsidP="00A6230C">
            <w:pPr>
              <w:pStyle w:val="1"/>
              <w:rPr>
                <w:b w:val="0"/>
              </w:rPr>
            </w:pPr>
            <w:r w:rsidRPr="00A6230C">
              <w:rPr>
                <w:b w:val="0"/>
              </w:rPr>
              <w:t xml:space="preserve">Вiдкрите акцiонерне товариство "Укрiмпекс" </w:t>
            </w:r>
          </w:p>
        </w:tc>
        <w:tc>
          <w:tcPr>
            <w:tcW w:w="0" w:type="auto"/>
            <w:vAlign w:val="center"/>
          </w:tcPr>
          <w:p w:rsidR="00612321" w:rsidRPr="00A6230C" w:rsidRDefault="00612321" w:rsidP="00A6230C">
            <w:pPr>
              <w:pStyle w:val="1"/>
              <w:rPr>
                <w:b w:val="0"/>
              </w:rPr>
            </w:pPr>
            <w:r w:rsidRPr="00A6230C">
              <w:rPr>
                <w:b w:val="0"/>
              </w:rPr>
              <w:t xml:space="preserve">за СПОДУ </w:t>
            </w:r>
          </w:p>
        </w:tc>
        <w:tc>
          <w:tcPr>
            <w:tcW w:w="0" w:type="auto"/>
            <w:vAlign w:val="center"/>
          </w:tcPr>
          <w:p w:rsidR="00612321" w:rsidRPr="00A6230C" w:rsidRDefault="00612321" w:rsidP="00A6230C">
            <w:pPr>
              <w:pStyle w:val="1"/>
              <w:rPr>
                <w:b w:val="0"/>
              </w:rPr>
            </w:pPr>
            <w:r w:rsidRPr="00A6230C">
              <w:rPr>
                <w:b w:val="0"/>
              </w:rPr>
              <w:t xml:space="preserve">07354 </w:t>
            </w:r>
          </w:p>
        </w:tc>
      </w:tr>
      <w:tr w:rsidR="00612321" w:rsidRPr="00A6230C" w:rsidTr="00612321">
        <w:trPr>
          <w:tblCellSpacing w:w="0" w:type="dxa"/>
        </w:trPr>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за ЗКГНГ </w:t>
            </w:r>
          </w:p>
        </w:tc>
        <w:tc>
          <w:tcPr>
            <w:tcW w:w="0" w:type="auto"/>
            <w:vAlign w:val="center"/>
          </w:tcPr>
          <w:p w:rsidR="00612321" w:rsidRPr="00A6230C" w:rsidRDefault="00612321" w:rsidP="00A6230C">
            <w:pPr>
              <w:pStyle w:val="1"/>
              <w:rPr>
                <w:b w:val="0"/>
              </w:rPr>
            </w:pPr>
            <w:r w:rsidRPr="00A6230C">
              <w:rPr>
                <w:b w:val="0"/>
              </w:rPr>
              <w:t xml:space="preserve">71130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Галузь</w:t>
            </w: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за КВЕД </w:t>
            </w:r>
          </w:p>
        </w:tc>
        <w:tc>
          <w:tcPr>
            <w:tcW w:w="0" w:type="auto"/>
            <w:vAlign w:val="center"/>
          </w:tcPr>
          <w:p w:rsidR="00612321" w:rsidRPr="00A6230C" w:rsidRDefault="00612321" w:rsidP="00A6230C">
            <w:pPr>
              <w:pStyle w:val="1"/>
              <w:rPr>
                <w:b w:val="0"/>
              </w:rPr>
            </w:pPr>
            <w:r w:rsidRPr="00A6230C">
              <w:rPr>
                <w:b w:val="0"/>
              </w:rPr>
              <w:t xml:space="preserve">51,70,0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Вид економічної діяльності</w:t>
            </w:r>
          </w:p>
        </w:tc>
        <w:tc>
          <w:tcPr>
            <w:tcW w:w="0" w:type="auto"/>
            <w:vAlign w:val="center"/>
          </w:tcPr>
          <w:p w:rsidR="00612321" w:rsidRPr="00A6230C" w:rsidRDefault="00612321" w:rsidP="00A6230C">
            <w:pPr>
              <w:pStyle w:val="1"/>
              <w:rPr>
                <w:b w:val="0"/>
              </w:rPr>
            </w:pPr>
            <w:r w:rsidRPr="00A6230C">
              <w:rPr>
                <w:b w:val="0"/>
              </w:rPr>
              <w:t xml:space="preserve">зовнiшньоторгiвельна </w:t>
            </w:r>
          </w:p>
        </w:tc>
        <w:tc>
          <w:tcPr>
            <w:tcW w:w="0" w:type="auto"/>
            <w:vAlign w:val="center"/>
          </w:tcPr>
          <w:p w:rsidR="00612321" w:rsidRPr="00A6230C" w:rsidRDefault="00612321" w:rsidP="00A6230C">
            <w:pPr>
              <w:pStyle w:val="1"/>
              <w:rPr>
                <w:b w:val="0"/>
              </w:rPr>
            </w:pPr>
            <w:r w:rsidRPr="00A6230C">
              <w:rPr>
                <w:b w:val="0"/>
              </w:rPr>
              <w:t xml:space="preserve">Контрольна сума </w:t>
            </w:r>
          </w:p>
        </w:tc>
        <w:tc>
          <w:tcPr>
            <w:tcW w:w="0" w:type="auto"/>
            <w:vAlign w:val="center"/>
          </w:tcPr>
          <w:p w:rsidR="00612321" w:rsidRPr="00A6230C" w:rsidRDefault="00FE098A" w:rsidP="00A6230C">
            <w:pPr>
              <w:pStyle w:val="1"/>
              <w:rPr>
                <w:b w:val="0"/>
              </w:rPr>
            </w:pPr>
            <w:r w:rsidRPr="00A6230C">
              <w:rPr>
                <w:b w:val="0"/>
              </w:rPr>
              <w:t xml:space="preserve">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Одиниця виміру:</w:t>
            </w:r>
          </w:p>
        </w:tc>
        <w:tc>
          <w:tcPr>
            <w:tcW w:w="0" w:type="auto"/>
            <w:vAlign w:val="center"/>
          </w:tcPr>
          <w:p w:rsidR="00612321" w:rsidRPr="00A6230C" w:rsidRDefault="00612321" w:rsidP="00A6230C">
            <w:pPr>
              <w:pStyle w:val="1"/>
              <w:rPr>
                <w:b w:val="0"/>
              </w:rPr>
            </w:pPr>
            <w:r w:rsidRPr="00A6230C">
              <w:rPr>
                <w:b w:val="0"/>
              </w:rPr>
              <w:t xml:space="preserve">тис. грн. </w:t>
            </w:r>
          </w:p>
        </w:tc>
        <w:tc>
          <w:tcPr>
            <w:tcW w:w="0" w:type="auto"/>
            <w:vAlign w:val="center"/>
          </w:tcPr>
          <w:p w:rsidR="00612321" w:rsidRPr="00A6230C" w:rsidRDefault="004640BB" w:rsidP="00A6230C">
            <w:pPr>
              <w:pStyle w:val="1"/>
              <w:rPr>
                <w:b w:val="0"/>
              </w:rPr>
            </w:pPr>
            <w:r w:rsidRPr="00A6230C">
              <w:rPr>
                <w:b w:val="0"/>
              </w:rPr>
              <w:t xml:space="preserve"> </w:t>
            </w:r>
          </w:p>
        </w:tc>
        <w:tc>
          <w:tcPr>
            <w:tcW w:w="0" w:type="auto"/>
            <w:vAlign w:val="center"/>
          </w:tcPr>
          <w:p w:rsidR="00612321" w:rsidRPr="00A6230C" w:rsidRDefault="004640BB" w:rsidP="00A6230C">
            <w:pPr>
              <w:pStyle w:val="1"/>
              <w:rPr>
                <w:b w:val="0"/>
              </w:rPr>
            </w:pPr>
            <w:r w:rsidRPr="00A6230C">
              <w:rPr>
                <w:b w:val="0"/>
              </w:rPr>
              <w:t xml:space="preserve"> </w:t>
            </w:r>
          </w:p>
        </w:tc>
      </w:tr>
    </w:tbl>
    <w:p w:rsidR="00612321" w:rsidRPr="004640BB" w:rsidRDefault="00612321" w:rsidP="00FE098A">
      <w:pPr>
        <w:spacing w:line="360" w:lineRule="auto"/>
        <w:ind w:firstLine="709"/>
        <w:jc w:val="both"/>
        <w:rPr>
          <w:b/>
          <w:sz w:val="28"/>
          <w:szCs w:val="20"/>
          <w:lang w:val="uk-UA"/>
        </w:rPr>
      </w:pPr>
    </w:p>
    <w:tbl>
      <w:tblPr>
        <w:tblW w:w="0" w:type="auto"/>
        <w:tblCellSpacing w:w="15" w:type="dxa"/>
        <w:tblCellMar>
          <w:left w:w="0" w:type="dxa"/>
          <w:right w:w="0" w:type="dxa"/>
        </w:tblCellMar>
        <w:tblLook w:val="0000" w:firstRow="0" w:lastRow="0" w:firstColumn="0" w:lastColumn="0" w:noHBand="0" w:noVBand="0"/>
      </w:tblPr>
      <w:tblGrid>
        <w:gridCol w:w="1912"/>
        <w:gridCol w:w="963"/>
        <w:gridCol w:w="1197"/>
        <w:gridCol w:w="745"/>
      </w:tblGrid>
      <w:tr w:rsidR="00612321" w:rsidRPr="00A6230C" w:rsidTr="00612321">
        <w:trPr>
          <w:tblCellSpacing w:w="15" w:type="dxa"/>
        </w:trPr>
        <w:tc>
          <w:tcPr>
            <w:tcW w:w="0" w:type="auto"/>
            <w:gridSpan w:val="4"/>
            <w:vAlign w:val="center"/>
          </w:tcPr>
          <w:p w:rsidR="00612321" w:rsidRPr="00A6230C" w:rsidRDefault="00612321" w:rsidP="00A6230C">
            <w:pPr>
              <w:pStyle w:val="1"/>
              <w:rPr>
                <w:b w:val="0"/>
              </w:rPr>
            </w:pPr>
            <w:r w:rsidRPr="00A6230C">
              <w:rPr>
                <w:b w:val="0"/>
              </w:rPr>
              <w:t>ЗВІТ ПРО ФІНАНСОВІ РЕЗУЛЬТАТИ</w:t>
            </w:r>
          </w:p>
        </w:tc>
      </w:tr>
      <w:tr w:rsidR="00612321" w:rsidRPr="00A6230C" w:rsidTr="00612321">
        <w:trPr>
          <w:tblCellSpacing w:w="15" w:type="dxa"/>
        </w:trPr>
        <w:tc>
          <w:tcPr>
            <w:tcW w:w="0" w:type="auto"/>
            <w:gridSpan w:val="4"/>
            <w:vAlign w:val="center"/>
          </w:tcPr>
          <w:p w:rsidR="00612321" w:rsidRPr="00A6230C" w:rsidRDefault="00612321" w:rsidP="00A6230C">
            <w:pPr>
              <w:pStyle w:val="1"/>
              <w:rPr>
                <w:b w:val="0"/>
              </w:rPr>
            </w:pPr>
            <w:r w:rsidRPr="00A6230C">
              <w:rPr>
                <w:b w:val="0"/>
              </w:rPr>
              <w:t xml:space="preserve">за 2003 р. </w:t>
            </w:r>
          </w:p>
        </w:tc>
      </w:tr>
      <w:tr w:rsidR="00612321" w:rsidRPr="00A6230C" w:rsidTr="00612321">
        <w:trPr>
          <w:tblCellSpacing w:w="15" w:type="dxa"/>
        </w:trPr>
        <w:tc>
          <w:tcPr>
            <w:tcW w:w="0" w:type="auto"/>
            <w:gridSpan w:val="4"/>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15" w:type="dxa"/>
        </w:trPr>
        <w:tc>
          <w:tcPr>
            <w:tcW w:w="2000" w:type="pct"/>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Форма N 2 </w:t>
            </w:r>
          </w:p>
        </w:tc>
        <w:tc>
          <w:tcPr>
            <w:tcW w:w="1250" w:type="pct"/>
            <w:vAlign w:val="center"/>
          </w:tcPr>
          <w:p w:rsidR="00612321" w:rsidRPr="00A6230C" w:rsidRDefault="00612321" w:rsidP="00A6230C">
            <w:pPr>
              <w:pStyle w:val="1"/>
              <w:rPr>
                <w:b w:val="0"/>
              </w:rPr>
            </w:pPr>
            <w:r w:rsidRPr="00A6230C">
              <w:rPr>
                <w:b w:val="0"/>
              </w:rPr>
              <w:t xml:space="preserve">Код за ДКУД </w:t>
            </w:r>
          </w:p>
        </w:tc>
        <w:tc>
          <w:tcPr>
            <w:tcW w:w="750" w:type="pct"/>
            <w:vAlign w:val="center"/>
          </w:tcPr>
          <w:p w:rsidR="00612321" w:rsidRPr="00A6230C" w:rsidRDefault="00612321" w:rsidP="00A6230C">
            <w:pPr>
              <w:pStyle w:val="1"/>
              <w:rPr>
                <w:b w:val="0"/>
              </w:rPr>
            </w:pPr>
            <w:r w:rsidRPr="00A6230C">
              <w:rPr>
                <w:b w:val="0"/>
              </w:rPr>
              <w:t>1801003</w:t>
            </w:r>
          </w:p>
        </w:tc>
      </w:tr>
    </w:tbl>
    <w:p w:rsidR="00612321" w:rsidRPr="004640BB" w:rsidRDefault="00612321" w:rsidP="00FE098A">
      <w:pPr>
        <w:spacing w:line="360" w:lineRule="auto"/>
        <w:ind w:firstLine="709"/>
        <w:jc w:val="both"/>
        <w:rPr>
          <w:b/>
          <w:vanish/>
          <w:sz w:val="28"/>
          <w:szCs w:val="20"/>
          <w:lang w:val="uk-UA"/>
        </w:rPr>
      </w:pPr>
    </w:p>
    <w:tbl>
      <w:tblPr>
        <w:tblW w:w="0" w:type="auto"/>
        <w:tblCellSpacing w:w="15" w:type="dxa"/>
        <w:tblCellMar>
          <w:left w:w="0" w:type="dxa"/>
          <w:right w:w="0" w:type="dxa"/>
        </w:tblCellMar>
        <w:tblLook w:val="0000" w:firstRow="0" w:lastRow="0" w:firstColumn="0" w:lastColumn="0" w:noHBand="0" w:noVBand="0"/>
      </w:tblPr>
      <w:tblGrid>
        <w:gridCol w:w="2672"/>
      </w:tblGrid>
      <w:tr w:rsidR="00612321" w:rsidRPr="00A6230C" w:rsidTr="00612321">
        <w:trPr>
          <w:tblCellSpacing w:w="15" w:type="dxa"/>
        </w:trPr>
        <w:tc>
          <w:tcPr>
            <w:tcW w:w="0" w:type="auto"/>
            <w:vAlign w:val="center"/>
          </w:tcPr>
          <w:p w:rsidR="00612321" w:rsidRPr="00A6230C" w:rsidRDefault="00612321" w:rsidP="00A6230C">
            <w:pPr>
              <w:pStyle w:val="1"/>
              <w:rPr>
                <w:b w:val="0"/>
              </w:rPr>
            </w:pPr>
            <w:r w:rsidRPr="00A6230C">
              <w:rPr>
                <w:b w:val="0"/>
              </w:rPr>
              <w:t>І. ФІНАНСОВІ РЕЗУЛЬТАТИ</w:t>
            </w:r>
          </w:p>
        </w:tc>
      </w:tr>
    </w:tbl>
    <w:p w:rsidR="00612321" w:rsidRPr="004640BB" w:rsidRDefault="00612321" w:rsidP="00FE098A">
      <w:pPr>
        <w:spacing w:line="360" w:lineRule="auto"/>
        <w:ind w:firstLine="709"/>
        <w:jc w:val="both"/>
        <w:rPr>
          <w:b/>
          <w:vanish/>
          <w:sz w:val="28"/>
          <w:szCs w:val="20"/>
          <w:lang w:val="uk-UA"/>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879"/>
        <w:gridCol w:w="751"/>
        <w:gridCol w:w="1877"/>
        <w:gridCol w:w="1877"/>
      </w:tblGrid>
      <w:tr w:rsidR="00612321" w:rsidRPr="00A6230C" w:rsidTr="00612321">
        <w:trPr>
          <w:tblCellSpacing w:w="0" w:type="dxa"/>
        </w:trPr>
        <w:tc>
          <w:tcPr>
            <w:tcW w:w="2600" w:type="pct"/>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Стаття </w:t>
            </w:r>
          </w:p>
        </w:tc>
        <w:tc>
          <w:tcPr>
            <w:tcW w:w="40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Код рядка</w:t>
            </w:r>
          </w:p>
        </w:tc>
        <w:tc>
          <w:tcPr>
            <w:tcW w:w="100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За звітний період</w:t>
            </w:r>
          </w:p>
        </w:tc>
        <w:tc>
          <w:tcPr>
            <w:tcW w:w="1000" w:type="pct"/>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За попередній період</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3 </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 xml:space="preserve">4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Доход (виручка) від реалізації продукції (товарів, робіт, послуг)</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010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3481.5</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4528.8</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Податок на додану вартість</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015</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100.4</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210.7</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Акцизний збір</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020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025</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Інші вирахування з доходу</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030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42.9</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43.2</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Чистий доход (виручка) від реалізації продукції (товарів, робіт, послуг)</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035</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3338.2</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4274.9</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Собівартість реалізованої продукції (товарів, робіт, послуг)</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040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2743.6</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3409.5</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Валовий:</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прибуток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050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594.6</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865.4</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збиток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055</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Інші операційні доходи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060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1638.9</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5332.3</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Адміністративні витрати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070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1290.3</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1091.8</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Витрати на збут</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080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33.5</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428.7</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Інші операційні витрати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090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345.5</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797.8</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Фінансові результати від операційної діяльності: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прибуток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100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564.2</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3879.4</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збиток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105</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Доход від участі в капіталі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110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Інші фінансові доходи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120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5.5</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Інші доходи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130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1.8</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Фінансові витрати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140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Втрати від участі в капіталі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150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Інші витрати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160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7.2</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199.9</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Фінансові результати від звичайної діяльності до оподаткування:</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прибуток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170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558.8</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3685</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збиток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175</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Податок на прибуток від звичайної діяльності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180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20.9</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1105.5</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Дохід з податку на прибуток від звичайної діяльності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185</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Фінансові результати від звичайної діяльності: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прибуток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190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537.9</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2579.5</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збиток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195</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Надзвичайні: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доходи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200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витрати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205</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Податки з надзвичайного прибутку</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210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Частка меншості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215</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Чистий:</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прибуток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220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537.9</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2579.5</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збиток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225</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bl>
    <w:p w:rsidR="00612321" w:rsidRPr="004640BB" w:rsidRDefault="00612321" w:rsidP="00FE098A">
      <w:pPr>
        <w:spacing w:line="360" w:lineRule="auto"/>
        <w:ind w:firstLine="709"/>
        <w:jc w:val="both"/>
        <w:rPr>
          <w:b/>
          <w:sz w:val="28"/>
          <w:szCs w:val="20"/>
          <w:lang w:val="uk-UA"/>
        </w:rPr>
      </w:pPr>
    </w:p>
    <w:tbl>
      <w:tblPr>
        <w:tblW w:w="0" w:type="auto"/>
        <w:tblCellSpacing w:w="15" w:type="dxa"/>
        <w:tblCellMar>
          <w:left w:w="0" w:type="dxa"/>
          <w:right w:w="0" w:type="dxa"/>
        </w:tblCellMar>
        <w:tblLook w:val="0000" w:firstRow="0" w:lastRow="0" w:firstColumn="0" w:lastColumn="0" w:noHBand="0" w:noVBand="0"/>
      </w:tblPr>
      <w:tblGrid>
        <w:gridCol w:w="3718"/>
      </w:tblGrid>
      <w:tr w:rsidR="00612321" w:rsidRPr="00A6230C" w:rsidTr="00612321">
        <w:trPr>
          <w:tblCellSpacing w:w="15" w:type="dxa"/>
        </w:trPr>
        <w:tc>
          <w:tcPr>
            <w:tcW w:w="0" w:type="auto"/>
            <w:vAlign w:val="center"/>
          </w:tcPr>
          <w:p w:rsidR="00612321" w:rsidRPr="00A6230C" w:rsidRDefault="00612321" w:rsidP="00A6230C">
            <w:pPr>
              <w:pStyle w:val="1"/>
              <w:rPr>
                <w:b w:val="0"/>
              </w:rPr>
            </w:pPr>
            <w:r w:rsidRPr="00A6230C">
              <w:rPr>
                <w:b w:val="0"/>
              </w:rPr>
              <w:t>ІІ. ЕЛЕМЕНТИ ОПЕРАЦІЙНИХ ВИТРАТ</w:t>
            </w:r>
          </w:p>
        </w:tc>
      </w:tr>
    </w:tbl>
    <w:p w:rsidR="00612321" w:rsidRPr="004640BB" w:rsidRDefault="00612321" w:rsidP="00FE098A">
      <w:pPr>
        <w:spacing w:line="360" w:lineRule="auto"/>
        <w:ind w:firstLine="709"/>
        <w:jc w:val="both"/>
        <w:rPr>
          <w:b/>
          <w:vanish/>
          <w:sz w:val="28"/>
          <w:szCs w:val="20"/>
          <w:lang w:val="uk-UA"/>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879"/>
        <w:gridCol w:w="751"/>
        <w:gridCol w:w="1877"/>
        <w:gridCol w:w="1877"/>
      </w:tblGrid>
      <w:tr w:rsidR="00612321" w:rsidRPr="00A6230C" w:rsidTr="00612321">
        <w:trPr>
          <w:tblCellSpacing w:w="0" w:type="dxa"/>
        </w:trPr>
        <w:tc>
          <w:tcPr>
            <w:tcW w:w="2600" w:type="pct"/>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Найменування показника </w:t>
            </w:r>
          </w:p>
        </w:tc>
        <w:tc>
          <w:tcPr>
            <w:tcW w:w="40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Код рядка</w:t>
            </w:r>
          </w:p>
        </w:tc>
        <w:tc>
          <w:tcPr>
            <w:tcW w:w="100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За звітний період</w:t>
            </w:r>
          </w:p>
        </w:tc>
        <w:tc>
          <w:tcPr>
            <w:tcW w:w="1000" w:type="pct"/>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За попередній період</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3 </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 xml:space="preserve">4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Матеріальні затрати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230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38.7</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37.6</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Витрати на оплату праці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240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213.7</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167.1</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Відрахування на соціальні заходи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250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69.3</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60.2</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Амортизація</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260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89.3</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122.9</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Інші операційні витрати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270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1266.7</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3013.6</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Разом</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280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1677.7</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3401.4</w:t>
            </w:r>
          </w:p>
        </w:tc>
      </w:tr>
    </w:tbl>
    <w:p w:rsidR="00612321" w:rsidRPr="004640BB" w:rsidRDefault="00612321" w:rsidP="00FE098A">
      <w:pPr>
        <w:spacing w:line="360" w:lineRule="auto"/>
        <w:ind w:firstLine="709"/>
        <w:jc w:val="both"/>
        <w:rPr>
          <w:b/>
          <w:sz w:val="28"/>
          <w:szCs w:val="20"/>
          <w:lang w:val="uk-UA"/>
        </w:rPr>
      </w:pPr>
    </w:p>
    <w:tbl>
      <w:tblPr>
        <w:tblW w:w="0" w:type="auto"/>
        <w:tblCellSpacing w:w="15" w:type="dxa"/>
        <w:tblCellMar>
          <w:left w:w="0" w:type="dxa"/>
          <w:right w:w="0" w:type="dxa"/>
        </w:tblCellMar>
        <w:tblLook w:val="0000" w:firstRow="0" w:lastRow="0" w:firstColumn="0" w:lastColumn="0" w:noHBand="0" w:noVBand="0"/>
      </w:tblPr>
      <w:tblGrid>
        <w:gridCol w:w="5409"/>
      </w:tblGrid>
      <w:tr w:rsidR="00612321" w:rsidRPr="00A6230C" w:rsidTr="00612321">
        <w:trPr>
          <w:tblCellSpacing w:w="15" w:type="dxa"/>
        </w:trPr>
        <w:tc>
          <w:tcPr>
            <w:tcW w:w="0" w:type="auto"/>
            <w:vAlign w:val="center"/>
          </w:tcPr>
          <w:p w:rsidR="00612321" w:rsidRPr="00A6230C" w:rsidRDefault="00612321" w:rsidP="00A6230C">
            <w:pPr>
              <w:pStyle w:val="1"/>
              <w:rPr>
                <w:b w:val="0"/>
              </w:rPr>
            </w:pPr>
            <w:r w:rsidRPr="00A6230C">
              <w:rPr>
                <w:b w:val="0"/>
              </w:rPr>
              <w:t>ІІІ. РОЗРАХУНОК ПОКАЗНИКІВ ПРИБУТКОВОСТІ АКЦІЙ</w:t>
            </w:r>
          </w:p>
        </w:tc>
      </w:tr>
    </w:tbl>
    <w:p w:rsidR="00612321" w:rsidRPr="004640BB" w:rsidRDefault="00612321" w:rsidP="00FE098A">
      <w:pPr>
        <w:spacing w:line="360" w:lineRule="auto"/>
        <w:ind w:firstLine="709"/>
        <w:jc w:val="both"/>
        <w:rPr>
          <w:b/>
          <w:vanish/>
          <w:sz w:val="28"/>
          <w:szCs w:val="20"/>
          <w:lang w:val="uk-UA"/>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879"/>
        <w:gridCol w:w="751"/>
        <w:gridCol w:w="1877"/>
        <w:gridCol w:w="1877"/>
      </w:tblGrid>
      <w:tr w:rsidR="00612321" w:rsidRPr="00A6230C" w:rsidTr="00612321">
        <w:trPr>
          <w:tblCellSpacing w:w="0" w:type="dxa"/>
        </w:trPr>
        <w:tc>
          <w:tcPr>
            <w:tcW w:w="2600" w:type="pct"/>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Назва статті </w:t>
            </w:r>
          </w:p>
        </w:tc>
        <w:tc>
          <w:tcPr>
            <w:tcW w:w="40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Код рядка</w:t>
            </w:r>
          </w:p>
        </w:tc>
        <w:tc>
          <w:tcPr>
            <w:tcW w:w="100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За звітний період</w:t>
            </w:r>
          </w:p>
        </w:tc>
        <w:tc>
          <w:tcPr>
            <w:tcW w:w="1000" w:type="pct"/>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За попередній період</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3 </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 xml:space="preserve">4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Середньорічна кількість простих акцій</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300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77268</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77268</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Скоригована середньорічна кількість простих акцій</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310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77268</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77268</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Чистий прибуток, (збиток) на одну просту акцію</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320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6.96</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33.38</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Скоригований чистий прибуток, (збиток) на одну просту акцію</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330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6.96</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33.38</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Дивіденди на одну просту акцію</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340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bl>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2627"/>
        <w:gridCol w:w="2627"/>
      </w:tblGrid>
      <w:tr w:rsidR="00612321" w:rsidRPr="00A6230C" w:rsidTr="00612321">
        <w:trPr>
          <w:tblCellSpacing w:w="0" w:type="dxa"/>
        </w:trPr>
        <w:tc>
          <w:tcPr>
            <w:tcW w:w="0" w:type="auto"/>
            <w:gridSpan w:val="2"/>
            <w:vAlign w:val="center"/>
          </w:tcPr>
          <w:p w:rsidR="00612321" w:rsidRPr="00A6230C" w:rsidRDefault="00612321" w:rsidP="00A6230C">
            <w:pPr>
              <w:pStyle w:val="1"/>
              <w:rPr>
                <w:b w:val="0"/>
              </w:rPr>
            </w:pPr>
            <w:r w:rsidRPr="00A6230C">
              <w:rPr>
                <w:b w:val="0"/>
              </w:rPr>
              <w:t xml:space="preserve">Примітки: </w:t>
            </w:r>
          </w:p>
        </w:tc>
      </w:tr>
      <w:tr w:rsidR="00612321" w:rsidRPr="00A6230C" w:rsidTr="00612321">
        <w:trPr>
          <w:tblCellSpacing w:w="0" w:type="dxa"/>
        </w:trPr>
        <w:tc>
          <w:tcPr>
            <w:tcW w:w="0" w:type="auto"/>
            <w:gridSpan w:val="2"/>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2500" w:type="pct"/>
            <w:vAlign w:val="center"/>
          </w:tcPr>
          <w:p w:rsidR="00612321" w:rsidRPr="00A6230C" w:rsidRDefault="00612321" w:rsidP="00A6230C">
            <w:pPr>
              <w:pStyle w:val="1"/>
              <w:rPr>
                <w:b w:val="0"/>
              </w:rPr>
            </w:pPr>
            <w:r w:rsidRPr="00A6230C">
              <w:rPr>
                <w:b w:val="0"/>
              </w:rPr>
              <w:t>Керівник</w:t>
            </w:r>
          </w:p>
        </w:tc>
        <w:tc>
          <w:tcPr>
            <w:tcW w:w="2500" w:type="pct"/>
            <w:vAlign w:val="center"/>
          </w:tcPr>
          <w:p w:rsidR="00612321" w:rsidRPr="00A6230C" w:rsidRDefault="00612321" w:rsidP="00A6230C">
            <w:pPr>
              <w:pStyle w:val="1"/>
              <w:rPr>
                <w:b w:val="0"/>
              </w:rPr>
            </w:pPr>
            <w:r w:rsidRPr="00A6230C">
              <w:rPr>
                <w:b w:val="0"/>
              </w:rPr>
              <w:t>Соколенко Станiслав Iванович</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Головний бухгалтер</w:t>
            </w:r>
          </w:p>
        </w:tc>
        <w:tc>
          <w:tcPr>
            <w:tcW w:w="0" w:type="auto"/>
            <w:vAlign w:val="center"/>
          </w:tcPr>
          <w:p w:rsidR="00612321" w:rsidRPr="00A6230C" w:rsidRDefault="00612321" w:rsidP="00A6230C">
            <w:pPr>
              <w:pStyle w:val="1"/>
              <w:rPr>
                <w:b w:val="0"/>
              </w:rPr>
            </w:pPr>
            <w:r w:rsidRPr="00A6230C">
              <w:rPr>
                <w:b w:val="0"/>
              </w:rPr>
              <w:t>Тищенко Алла Миколаївна</w:t>
            </w:r>
          </w:p>
        </w:tc>
      </w:tr>
    </w:tbl>
    <w:p w:rsidR="00612321" w:rsidRPr="004640BB" w:rsidRDefault="00612321" w:rsidP="00FE098A">
      <w:pPr>
        <w:spacing w:line="360" w:lineRule="auto"/>
        <w:ind w:firstLine="709"/>
        <w:jc w:val="both"/>
        <w:rPr>
          <w:b/>
          <w:sz w:val="28"/>
          <w:szCs w:val="20"/>
          <w:lang w:val="uk-UA"/>
        </w:rPr>
      </w:pPr>
    </w:p>
    <w:p w:rsidR="00612321" w:rsidRPr="00A6230C" w:rsidRDefault="00A6230C" w:rsidP="00FE098A">
      <w:pPr>
        <w:tabs>
          <w:tab w:val="left" w:pos="7695"/>
        </w:tabs>
        <w:spacing w:line="360" w:lineRule="auto"/>
        <w:ind w:firstLine="709"/>
        <w:jc w:val="both"/>
        <w:rPr>
          <w:b/>
          <w:caps/>
          <w:sz w:val="28"/>
          <w:szCs w:val="28"/>
          <w:lang w:val="uk-UA"/>
        </w:rPr>
      </w:pPr>
      <w:r>
        <w:rPr>
          <w:b/>
          <w:sz w:val="28"/>
          <w:szCs w:val="28"/>
          <w:lang w:val="uk-UA"/>
        </w:rPr>
        <w:br w:type="page"/>
      </w:r>
      <w:r w:rsidR="00612321" w:rsidRPr="00A6230C">
        <w:rPr>
          <w:b/>
          <w:caps/>
          <w:sz w:val="28"/>
          <w:szCs w:val="28"/>
          <w:lang w:val="uk-UA"/>
        </w:rPr>
        <w:t>Додаток В</w:t>
      </w:r>
    </w:p>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2338"/>
        <w:gridCol w:w="3742"/>
        <w:gridCol w:w="1871"/>
        <w:gridCol w:w="1403"/>
      </w:tblGrid>
      <w:tr w:rsidR="00612321" w:rsidRPr="00A6230C" w:rsidTr="00612321">
        <w:trPr>
          <w:tblCellSpacing w:w="0" w:type="dxa"/>
        </w:trPr>
        <w:tc>
          <w:tcPr>
            <w:tcW w:w="1250" w:type="pct"/>
            <w:vAlign w:val="center"/>
          </w:tcPr>
          <w:p w:rsidR="00612321" w:rsidRPr="00A6230C" w:rsidRDefault="004640BB" w:rsidP="00A6230C">
            <w:pPr>
              <w:pStyle w:val="1"/>
              <w:rPr>
                <w:b w:val="0"/>
              </w:rPr>
            </w:pPr>
            <w:r w:rsidRPr="00A6230C">
              <w:rPr>
                <w:b w:val="0"/>
              </w:rPr>
              <w:t xml:space="preserve"> </w:t>
            </w:r>
          </w:p>
        </w:tc>
        <w:tc>
          <w:tcPr>
            <w:tcW w:w="2000" w:type="pct"/>
            <w:vAlign w:val="center"/>
          </w:tcPr>
          <w:p w:rsidR="00612321" w:rsidRPr="00A6230C" w:rsidRDefault="004640BB" w:rsidP="00A6230C">
            <w:pPr>
              <w:pStyle w:val="1"/>
              <w:rPr>
                <w:b w:val="0"/>
              </w:rPr>
            </w:pPr>
            <w:r w:rsidRPr="00A6230C">
              <w:rPr>
                <w:b w:val="0"/>
              </w:rPr>
              <w:t xml:space="preserve"> </w:t>
            </w:r>
          </w:p>
        </w:tc>
        <w:tc>
          <w:tcPr>
            <w:tcW w:w="1000" w:type="pct"/>
            <w:vAlign w:val="center"/>
          </w:tcPr>
          <w:p w:rsidR="00612321" w:rsidRPr="00A6230C" w:rsidRDefault="004640BB" w:rsidP="00A6230C">
            <w:pPr>
              <w:pStyle w:val="1"/>
              <w:rPr>
                <w:b w:val="0"/>
              </w:rPr>
            </w:pPr>
            <w:r w:rsidRPr="00A6230C">
              <w:rPr>
                <w:b w:val="0"/>
              </w:rPr>
              <w:t xml:space="preserve"> </w:t>
            </w:r>
          </w:p>
        </w:tc>
        <w:tc>
          <w:tcPr>
            <w:tcW w:w="750" w:type="pct"/>
            <w:vAlign w:val="center"/>
          </w:tcPr>
          <w:p w:rsidR="00612321" w:rsidRPr="00A6230C" w:rsidRDefault="00612321" w:rsidP="00A6230C">
            <w:pPr>
              <w:pStyle w:val="1"/>
              <w:rPr>
                <w:b w:val="0"/>
              </w:rPr>
            </w:pPr>
            <w:r w:rsidRPr="00A6230C">
              <w:rPr>
                <w:b w:val="0"/>
              </w:rPr>
              <w:t>КОДИ</w:t>
            </w:r>
          </w:p>
        </w:tc>
      </w:tr>
      <w:tr w:rsidR="00612321" w:rsidRPr="00A6230C" w:rsidTr="00612321">
        <w:trPr>
          <w:tblCellSpacing w:w="0" w:type="dxa"/>
        </w:trPr>
        <w:tc>
          <w:tcPr>
            <w:tcW w:w="0" w:type="auto"/>
            <w:vMerge w:val="restart"/>
            <w:vAlign w:val="center"/>
          </w:tcPr>
          <w:p w:rsidR="00612321" w:rsidRPr="00A6230C" w:rsidRDefault="00612321" w:rsidP="00A6230C">
            <w:pPr>
              <w:pStyle w:val="1"/>
              <w:rPr>
                <w:b w:val="0"/>
              </w:rPr>
            </w:pPr>
            <w:r w:rsidRPr="00A6230C">
              <w:rPr>
                <w:b w:val="0"/>
              </w:rPr>
              <w:t>Підприємство</w:t>
            </w:r>
          </w:p>
        </w:tc>
        <w:tc>
          <w:tcPr>
            <w:tcW w:w="0" w:type="auto"/>
            <w:vMerge w:val="restart"/>
            <w:vAlign w:val="center"/>
          </w:tcPr>
          <w:p w:rsidR="00612321" w:rsidRPr="00A6230C" w:rsidRDefault="00612321" w:rsidP="00A6230C">
            <w:pPr>
              <w:pStyle w:val="1"/>
              <w:rPr>
                <w:b w:val="0"/>
              </w:rPr>
            </w:pPr>
            <w:r w:rsidRPr="00A6230C">
              <w:rPr>
                <w:b w:val="0"/>
              </w:rPr>
              <w:t xml:space="preserve">ВIДКРИТЕ АКЦIОНЕРНЕ ТОВАРИСТВО "УКРIМПЕКС" </w:t>
            </w:r>
          </w:p>
        </w:tc>
        <w:tc>
          <w:tcPr>
            <w:tcW w:w="0" w:type="auto"/>
            <w:vAlign w:val="center"/>
          </w:tcPr>
          <w:p w:rsidR="00612321" w:rsidRPr="00A6230C" w:rsidRDefault="00612321" w:rsidP="00A6230C">
            <w:pPr>
              <w:pStyle w:val="1"/>
              <w:rPr>
                <w:b w:val="0"/>
              </w:rPr>
            </w:pPr>
            <w:r w:rsidRPr="00A6230C">
              <w:rPr>
                <w:b w:val="0"/>
              </w:rPr>
              <w:t xml:space="preserve">Дата </w:t>
            </w:r>
          </w:p>
        </w:tc>
        <w:tc>
          <w:tcPr>
            <w:tcW w:w="0" w:type="auto"/>
            <w:vAlign w:val="center"/>
          </w:tcPr>
          <w:p w:rsidR="00612321" w:rsidRPr="00A6230C" w:rsidRDefault="00612321" w:rsidP="00A6230C">
            <w:pPr>
              <w:pStyle w:val="1"/>
              <w:rPr>
                <w:b w:val="0"/>
              </w:rPr>
            </w:pPr>
          </w:p>
        </w:tc>
      </w:tr>
      <w:tr w:rsidR="00612321" w:rsidRPr="00A6230C" w:rsidTr="00612321">
        <w:trPr>
          <w:tblCellSpacing w:w="0" w:type="dxa"/>
        </w:trPr>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за ЄДРПОУ </w:t>
            </w:r>
          </w:p>
        </w:tc>
        <w:tc>
          <w:tcPr>
            <w:tcW w:w="0" w:type="auto"/>
            <w:vAlign w:val="center"/>
          </w:tcPr>
          <w:p w:rsidR="00612321" w:rsidRPr="00A6230C" w:rsidRDefault="00612321" w:rsidP="00A6230C">
            <w:pPr>
              <w:pStyle w:val="1"/>
              <w:rPr>
                <w:b w:val="0"/>
              </w:rPr>
            </w:pPr>
            <w:r w:rsidRPr="00A6230C">
              <w:rPr>
                <w:b w:val="0"/>
              </w:rPr>
              <w:t xml:space="preserve">00027269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Територія</w:t>
            </w:r>
          </w:p>
        </w:tc>
        <w:tc>
          <w:tcPr>
            <w:tcW w:w="0" w:type="auto"/>
            <w:vAlign w:val="center"/>
          </w:tcPr>
          <w:p w:rsidR="00612321" w:rsidRPr="00A6230C" w:rsidRDefault="00612321" w:rsidP="00A6230C">
            <w:pPr>
              <w:pStyle w:val="1"/>
              <w:rPr>
                <w:b w:val="0"/>
              </w:rPr>
            </w:pPr>
            <w:r w:rsidRPr="00A6230C">
              <w:rPr>
                <w:b w:val="0"/>
              </w:rPr>
              <w:t xml:space="preserve">м.Київ </w:t>
            </w:r>
          </w:p>
        </w:tc>
        <w:tc>
          <w:tcPr>
            <w:tcW w:w="0" w:type="auto"/>
            <w:vAlign w:val="center"/>
          </w:tcPr>
          <w:p w:rsidR="00612321" w:rsidRPr="00A6230C" w:rsidRDefault="00612321" w:rsidP="00A6230C">
            <w:pPr>
              <w:pStyle w:val="1"/>
              <w:rPr>
                <w:b w:val="0"/>
              </w:rPr>
            </w:pPr>
            <w:r w:rsidRPr="00A6230C">
              <w:rPr>
                <w:b w:val="0"/>
              </w:rPr>
              <w:t xml:space="preserve">за КОАТУУ </w:t>
            </w:r>
          </w:p>
        </w:tc>
        <w:tc>
          <w:tcPr>
            <w:tcW w:w="0" w:type="auto"/>
            <w:vAlign w:val="center"/>
          </w:tcPr>
          <w:p w:rsidR="00612321" w:rsidRPr="00A6230C" w:rsidRDefault="00612321" w:rsidP="00A6230C">
            <w:pPr>
              <w:pStyle w:val="1"/>
              <w:rPr>
                <w:b w:val="0"/>
              </w:rPr>
            </w:pPr>
            <w:r w:rsidRPr="00A6230C">
              <w:rPr>
                <w:b w:val="0"/>
              </w:rPr>
              <w:t xml:space="preserve">8039100000 </w:t>
            </w:r>
          </w:p>
        </w:tc>
      </w:tr>
      <w:tr w:rsidR="00612321" w:rsidRPr="00A6230C" w:rsidTr="00612321">
        <w:trPr>
          <w:tblCellSpacing w:w="0" w:type="dxa"/>
        </w:trPr>
        <w:tc>
          <w:tcPr>
            <w:tcW w:w="0" w:type="auto"/>
            <w:vMerge w:val="restart"/>
            <w:vAlign w:val="center"/>
          </w:tcPr>
          <w:p w:rsidR="00612321" w:rsidRPr="00A6230C" w:rsidRDefault="00612321" w:rsidP="00A6230C">
            <w:pPr>
              <w:pStyle w:val="1"/>
              <w:rPr>
                <w:b w:val="0"/>
              </w:rPr>
            </w:pPr>
            <w:r w:rsidRPr="00A6230C">
              <w:rPr>
                <w:b w:val="0"/>
              </w:rPr>
              <w:t>Орган державного управління</w:t>
            </w:r>
          </w:p>
        </w:tc>
        <w:tc>
          <w:tcPr>
            <w:tcW w:w="0" w:type="auto"/>
            <w:vMerge w:val="restart"/>
            <w:vAlign w:val="center"/>
          </w:tcPr>
          <w:p w:rsidR="00612321" w:rsidRPr="00A6230C" w:rsidRDefault="00612321" w:rsidP="00A6230C">
            <w:pPr>
              <w:pStyle w:val="1"/>
              <w:rPr>
                <w:b w:val="0"/>
              </w:rPr>
            </w:pPr>
            <w:r w:rsidRPr="00A6230C">
              <w:rPr>
                <w:b w:val="0"/>
              </w:rPr>
              <w:t xml:space="preserve">Вiдкрите акцiонерне товариство "Укрiмпекс" </w:t>
            </w:r>
          </w:p>
        </w:tc>
        <w:tc>
          <w:tcPr>
            <w:tcW w:w="0" w:type="auto"/>
            <w:vAlign w:val="center"/>
          </w:tcPr>
          <w:p w:rsidR="00612321" w:rsidRPr="00A6230C" w:rsidRDefault="00612321" w:rsidP="00A6230C">
            <w:pPr>
              <w:pStyle w:val="1"/>
              <w:rPr>
                <w:b w:val="0"/>
              </w:rPr>
            </w:pPr>
            <w:r w:rsidRPr="00A6230C">
              <w:rPr>
                <w:b w:val="0"/>
              </w:rPr>
              <w:t xml:space="preserve">за СПОДУ </w:t>
            </w:r>
          </w:p>
        </w:tc>
        <w:tc>
          <w:tcPr>
            <w:tcW w:w="0" w:type="auto"/>
            <w:vAlign w:val="center"/>
          </w:tcPr>
          <w:p w:rsidR="00612321" w:rsidRPr="00A6230C" w:rsidRDefault="00612321" w:rsidP="00A6230C">
            <w:pPr>
              <w:pStyle w:val="1"/>
              <w:rPr>
                <w:b w:val="0"/>
              </w:rPr>
            </w:pPr>
            <w:r w:rsidRPr="00A6230C">
              <w:rPr>
                <w:b w:val="0"/>
              </w:rPr>
              <w:t xml:space="preserve">07354 </w:t>
            </w:r>
          </w:p>
        </w:tc>
      </w:tr>
      <w:tr w:rsidR="00612321" w:rsidRPr="00A6230C" w:rsidTr="00612321">
        <w:trPr>
          <w:tblCellSpacing w:w="0" w:type="dxa"/>
        </w:trPr>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за ЗКГНГ </w:t>
            </w:r>
          </w:p>
        </w:tc>
        <w:tc>
          <w:tcPr>
            <w:tcW w:w="0" w:type="auto"/>
            <w:vAlign w:val="center"/>
          </w:tcPr>
          <w:p w:rsidR="00612321" w:rsidRPr="00A6230C" w:rsidRDefault="00612321" w:rsidP="00A6230C">
            <w:pPr>
              <w:pStyle w:val="1"/>
              <w:rPr>
                <w:b w:val="0"/>
              </w:rPr>
            </w:pPr>
            <w:r w:rsidRPr="00A6230C">
              <w:rPr>
                <w:b w:val="0"/>
              </w:rPr>
              <w:t xml:space="preserve">72200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Галузь</w:t>
            </w: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за КВЕД </w:t>
            </w:r>
          </w:p>
        </w:tc>
        <w:tc>
          <w:tcPr>
            <w:tcW w:w="0" w:type="auto"/>
            <w:vAlign w:val="center"/>
          </w:tcPr>
          <w:p w:rsidR="00612321" w:rsidRPr="00A6230C" w:rsidRDefault="00612321" w:rsidP="00A6230C">
            <w:pPr>
              <w:pStyle w:val="1"/>
              <w:rPr>
                <w:b w:val="0"/>
              </w:rPr>
            </w:pPr>
            <w:r w:rsidRPr="00A6230C">
              <w:rPr>
                <w:b w:val="0"/>
              </w:rPr>
              <w:t xml:space="preserve">51.70.0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Вид економічної діяльності</w:t>
            </w:r>
          </w:p>
        </w:tc>
        <w:tc>
          <w:tcPr>
            <w:tcW w:w="0" w:type="auto"/>
            <w:vAlign w:val="center"/>
          </w:tcPr>
          <w:p w:rsidR="00612321" w:rsidRPr="00A6230C" w:rsidRDefault="00612321" w:rsidP="00A6230C">
            <w:pPr>
              <w:pStyle w:val="1"/>
              <w:rPr>
                <w:b w:val="0"/>
              </w:rPr>
            </w:pPr>
            <w:r w:rsidRPr="00A6230C">
              <w:rPr>
                <w:b w:val="0"/>
              </w:rPr>
              <w:t xml:space="preserve">зовнiшньоторгiвельна </w:t>
            </w:r>
          </w:p>
        </w:tc>
        <w:tc>
          <w:tcPr>
            <w:tcW w:w="0" w:type="auto"/>
            <w:vAlign w:val="center"/>
          </w:tcPr>
          <w:p w:rsidR="00612321" w:rsidRPr="00A6230C" w:rsidRDefault="00612321" w:rsidP="00A6230C">
            <w:pPr>
              <w:pStyle w:val="1"/>
              <w:rPr>
                <w:b w:val="0"/>
              </w:rPr>
            </w:pPr>
            <w:r w:rsidRPr="00A6230C">
              <w:rPr>
                <w:b w:val="0"/>
              </w:rPr>
              <w:t xml:space="preserve">Контрольна сума </w:t>
            </w:r>
          </w:p>
        </w:tc>
        <w:tc>
          <w:tcPr>
            <w:tcW w:w="0" w:type="auto"/>
            <w:vAlign w:val="center"/>
          </w:tcPr>
          <w:p w:rsidR="00612321" w:rsidRPr="00A6230C" w:rsidRDefault="00FE098A" w:rsidP="00A6230C">
            <w:pPr>
              <w:pStyle w:val="1"/>
              <w:rPr>
                <w:b w:val="0"/>
              </w:rPr>
            </w:pPr>
            <w:r w:rsidRPr="00A6230C">
              <w:rPr>
                <w:b w:val="0"/>
              </w:rPr>
              <w:t xml:space="preserve">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Одиниця виміру:</w:t>
            </w:r>
          </w:p>
        </w:tc>
        <w:tc>
          <w:tcPr>
            <w:tcW w:w="0" w:type="auto"/>
            <w:vAlign w:val="center"/>
          </w:tcPr>
          <w:p w:rsidR="00612321" w:rsidRPr="00A6230C" w:rsidRDefault="00612321" w:rsidP="00A6230C">
            <w:pPr>
              <w:pStyle w:val="1"/>
              <w:rPr>
                <w:b w:val="0"/>
              </w:rPr>
            </w:pPr>
            <w:r w:rsidRPr="00A6230C">
              <w:rPr>
                <w:b w:val="0"/>
              </w:rPr>
              <w:t xml:space="preserve">тис. грн. </w:t>
            </w:r>
          </w:p>
        </w:tc>
        <w:tc>
          <w:tcPr>
            <w:tcW w:w="0" w:type="auto"/>
            <w:vAlign w:val="center"/>
          </w:tcPr>
          <w:p w:rsidR="00612321" w:rsidRPr="00A6230C" w:rsidRDefault="004640BB" w:rsidP="00A6230C">
            <w:pPr>
              <w:pStyle w:val="1"/>
              <w:rPr>
                <w:b w:val="0"/>
              </w:rPr>
            </w:pPr>
            <w:r w:rsidRPr="00A6230C">
              <w:rPr>
                <w:b w:val="0"/>
              </w:rPr>
              <w:t xml:space="preserve"> </w:t>
            </w:r>
          </w:p>
        </w:tc>
        <w:tc>
          <w:tcPr>
            <w:tcW w:w="0" w:type="auto"/>
            <w:vAlign w:val="center"/>
          </w:tcPr>
          <w:p w:rsidR="00612321" w:rsidRPr="00A6230C" w:rsidRDefault="004640BB" w:rsidP="00A6230C">
            <w:pPr>
              <w:pStyle w:val="1"/>
              <w:rPr>
                <w:b w:val="0"/>
              </w:rPr>
            </w:pPr>
            <w:r w:rsidRPr="00A6230C">
              <w:rPr>
                <w:b w:val="0"/>
              </w:rPr>
              <w:t xml:space="preserve"> </w:t>
            </w:r>
          </w:p>
        </w:tc>
      </w:tr>
    </w:tbl>
    <w:p w:rsidR="00612321" w:rsidRPr="004640BB" w:rsidRDefault="00612321" w:rsidP="00FE098A">
      <w:pPr>
        <w:spacing w:line="360" w:lineRule="auto"/>
        <w:ind w:firstLine="709"/>
        <w:jc w:val="both"/>
        <w:rPr>
          <w:b/>
          <w:sz w:val="28"/>
          <w:szCs w:val="20"/>
          <w:lang w:val="uk-UA"/>
        </w:rPr>
      </w:pPr>
    </w:p>
    <w:tbl>
      <w:tblPr>
        <w:tblW w:w="0" w:type="auto"/>
        <w:tblCellSpacing w:w="15" w:type="dxa"/>
        <w:tblCellMar>
          <w:left w:w="0" w:type="dxa"/>
          <w:right w:w="0" w:type="dxa"/>
        </w:tblCellMar>
        <w:tblLook w:val="0000" w:firstRow="0" w:lastRow="0" w:firstColumn="0" w:lastColumn="0" w:noHBand="0" w:noVBand="0"/>
      </w:tblPr>
      <w:tblGrid>
        <w:gridCol w:w="1912"/>
        <w:gridCol w:w="963"/>
        <w:gridCol w:w="1197"/>
        <w:gridCol w:w="745"/>
      </w:tblGrid>
      <w:tr w:rsidR="00612321" w:rsidRPr="00A6230C" w:rsidTr="00612321">
        <w:trPr>
          <w:tblCellSpacing w:w="15" w:type="dxa"/>
        </w:trPr>
        <w:tc>
          <w:tcPr>
            <w:tcW w:w="0" w:type="auto"/>
            <w:gridSpan w:val="4"/>
            <w:vAlign w:val="center"/>
          </w:tcPr>
          <w:p w:rsidR="00612321" w:rsidRPr="00A6230C" w:rsidRDefault="00612321" w:rsidP="00A6230C">
            <w:pPr>
              <w:pStyle w:val="1"/>
              <w:rPr>
                <w:b w:val="0"/>
              </w:rPr>
            </w:pPr>
            <w:r w:rsidRPr="00A6230C">
              <w:rPr>
                <w:b w:val="0"/>
              </w:rPr>
              <w:t>ЗВІТ ПРО РУХ ГРОШОВИХ КОШТІВ</w:t>
            </w:r>
          </w:p>
        </w:tc>
      </w:tr>
      <w:tr w:rsidR="00612321" w:rsidRPr="00A6230C" w:rsidTr="00612321">
        <w:trPr>
          <w:tblCellSpacing w:w="15" w:type="dxa"/>
        </w:trPr>
        <w:tc>
          <w:tcPr>
            <w:tcW w:w="0" w:type="auto"/>
            <w:gridSpan w:val="4"/>
            <w:vAlign w:val="center"/>
          </w:tcPr>
          <w:p w:rsidR="00612321" w:rsidRPr="00A6230C" w:rsidRDefault="00612321" w:rsidP="00A6230C">
            <w:pPr>
              <w:pStyle w:val="1"/>
              <w:rPr>
                <w:b w:val="0"/>
              </w:rPr>
            </w:pPr>
            <w:r w:rsidRPr="00A6230C">
              <w:rPr>
                <w:b w:val="0"/>
              </w:rPr>
              <w:t xml:space="preserve">за 2003 р. </w:t>
            </w:r>
          </w:p>
        </w:tc>
      </w:tr>
      <w:tr w:rsidR="00612321" w:rsidRPr="00A6230C" w:rsidTr="00612321">
        <w:trPr>
          <w:tblCellSpacing w:w="15" w:type="dxa"/>
        </w:trPr>
        <w:tc>
          <w:tcPr>
            <w:tcW w:w="0" w:type="auto"/>
            <w:gridSpan w:val="4"/>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15" w:type="dxa"/>
        </w:trPr>
        <w:tc>
          <w:tcPr>
            <w:tcW w:w="2000" w:type="pct"/>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Форма N 3 </w:t>
            </w:r>
          </w:p>
        </w:tc>
        <w:tc>
          <w:tcPr>
            <w:tcW w:w="1250" w:type="pct"/>
            <w:vAlign w:val="center"/>
          </w:tcPr>
          <w:p w:rsidR="00612321" w:rsidRPr="00A6230C" w:rsidRDefault="00612321" w:rsidP="00A6230C">
            <w:pPr>
              <w:pStyle w:val="1"/>
              <w:rPr>
                <w:b w:val="0"/>
              </w:rPr>
            </w:pPr>
            <w:r w:rsidRPr="00A6230C">
              <w:rPr>
                <w:b w:val="0"/>
              </w:rPr>
              <w:t xml:space="preserve">Код за ДКУД </w:t>
            </w:r>
          </w:p>
        </w:tc>
        <w:tc>
          <w:tcPr>
            <w:tcW w:w="750" w:type="pct"/>
            <w:vAlign w:val="center"/>
          </w:tcPr>
          <w:p w:rsidR="00612321" w:rsidRPr="00A6230C" w:rsidRDefault="00612321" w:rsidP="00A6230C">
            <w:pPr>
              <w:pStyle w:val="1"/>
              <w:rPr>
                <w:b w:val="0"/>
              </w:rPr>
            </w:pPr>
            <w:r w:rsidRPr="00A6230C">
              <w:rPr>
                <w:b w:val="0"/>
              </w:rPr>
              <w:t>1801004</w:t>
            </w:r>
          </w:p>
        </w:tc>
      </w:tr>
    </w:tbl>
    <w:p w:rsidR="00612321" w:rsidRPr="004640BB" w:rsidRDefault="00612321" w:rsidP="00FE098A">
      <w:pPr>
        <w:spacing w:line="360" w:lineRule="auto"/>
        <w:ind w:firstLine="709"/>
        <w:jc w:val="both"/>
        <w:rPr>
          <w:b/>
          <w:vanish/>
          <w:sz w:val="28"/>
          <w:szCs w:val="20"/>
          <w:lang w:val="uk-UA"/>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96"/>
        <w:gridCol w:w="656"/>
        <w:gridCol w:w="1408"/>
        <w:gridCol w:w="1408"/>
        <w:gridCol w:w="1408"/>
        <w:gridCol w:w="1408"/>
      </w:tblGrid>
      <w:tr w:rsidR="00612321" w:rsidRPr="00A6230C" w:rsidTr="00612321">
        <w:trPr>
          <w:tblCellSpacing w:w="0" w:type="dxa"/>
        </w:trPr>
        <w:tc>
          <w:tcPr>
            <w:tcW w:w="1650" w:type="pct"/>
            <w:vMerge w:val="restart"/>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Стаття </w:t>
            </w:r>
          </w:p>
        </w:tc>
        <w:tc>
          <w:tcPr>
            <w:tcW w:w="350" w:type="pct"/>
            <w:vMerge w:val="restar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Код</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За звітний період</w:t>
            </w:r>
          </w:p>
        </w:tc>
        <w:tc>
          <w:tcPr>
            <w:tcW w:w="0" w:type="auto"/>
            <w:gridSpan w:val="2"/>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За попередній період</w:t>
            </w:r>
          </w:p>
        </w:tc>
      </w:tr>
      <w:tr w:rsidR="00612321" w:rsidRPr="00A6230C" w:rsidTr="00612321">
        <w:trPr>
          <w:tblCellSpacing w:w="0" w:type="dxa"/>
        </w:trPr>
        <w:tc>
          <w:tcPr>
            <w:tcW w:w="0" w:type="auto"/>
            <w:vMerge/>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p>
        </w:tc>
        <w:tc>
          <w:tcPr>
            <w:tcW w:w="75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Над-ходження</w:t>
            </w:r>
          </w:p>
        </w:tc>
        <w:tc>
          <w:tcPr>
            <w:tcW w:w="75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Видаток</w:t>
            </w:r>
          </w:p>
        </w:tc>
        <w:tc>
          <w:tcPr>
            <w:tcW w:w="75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Над-ходження</w:t>
            </w:r>
          </w:p>
        </w:tc>
        <w:tc>
          <w:tcPr>
            <w:tcW w:w="750" w:type="pct"/>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Видаток</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4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5 </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 xml:space="preserve">6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I. Рух коштів у результаті операційної діяльності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Прибуток (збиток) від звичайної діяльності до оподаткування</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010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558.8</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3685</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Коригування на:</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амортизацію необоротних активів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020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89.3</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122.9</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X</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збільшення (зменшення) забезпечень</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030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збиток (прибуток) від нереалізованих курсових різниць</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040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0.6</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6.8</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збиток (прибуток) від неопераційної діяльності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050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5.4</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194.4</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Витрати на сплату відсотків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060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X</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Прибуток (збиток) від операційної діяльності до зміни в чистих оборотних активах</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070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654.1</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3995.5</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Зменшення (збільшення):</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оборотних активів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080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84.2</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174</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витрат майбутніх періодів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090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0.5</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0.3</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Збільшення (зменшення):</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поточних зобов'язань</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100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1344.7</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3944.6</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доходів майбутніх періодів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110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Грошові кошти від операційної діяльності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120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774.3</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224.6</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Сплачені: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відсотки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130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податки на прибуток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140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11.9</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Чистий рух коштів до надзвичайних подій</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150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786.2</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224.6</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Рух коштів від надзвичайних подій</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160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Чистий рух коштів від операційної діяльності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170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786.2</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224.6</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II. Рух коштів у результаті інвестиційної діяльності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Реалізація:</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фінансових інвестицій</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180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X</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необоротних активів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190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2.1</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0.6</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X</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майнових комплексів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200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Отримані: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відсотки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210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X</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дивіденди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220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X</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Інші надходження</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230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X</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Придбання:</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фінансових інвестицій</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240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103.8</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необоротних активів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250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84.1</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99.8</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майнових комплексів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260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Інші платежі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270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Чистий рух коштів до надзвичайних подій</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280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82</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203</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Рух коштів від надзвичайних подій</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290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Чистий рух коштів від інвестиційної діяльності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300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82</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203</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III. Рух коштів у результаті фінансової діяльності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Надходження власного капіталу</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310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X</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Отримані позики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320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X</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Інші надходження</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330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1.2</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5.4</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X</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Погашення позик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340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Сплачені дивіденди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350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Інші платежі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360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17.1</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Чистий рух коштів до надзвичайних подій</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370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15.9</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5.4</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Рух коштів від надзвичайних подій</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380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Чистий рух коштів від фінансової діяльності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390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15.9</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5.4</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Чистий рух коштів за звітний період</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400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884.1</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27</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Залишок коштів на початок року</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410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1484.4</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1450.6</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X</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Вплив зміни валютних курсів на залишок коштів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420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0.6</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6.8</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Залишок коштів на кінець року</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430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599.7</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X</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1484.4</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X</w:t>
            </w:r>
          </w:p>
        </w:tc>
      </w:tr>
    </w:tbl>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2627"/>
        <w:gridCol w:w="2627"/>
      </w:tblGrid>
      <w:tr w:rsidR="00612321" w:rsidRPr="00A6230C" w:rsidTr="00612321">
        <w:trPr>
          <w:tblCellSpacing w:w="0" w:type="dxa"/>
        </w:trPr>
        <w:tc>
          <w:tcPr>
            <w:tcW w:w="0" w:type="auto"/>
            <w:gridSpan w:val="2"/>
            <w:vAlign w:val="center"/>
          </w:tcPr>
          <w:p w:rsidR="00612321" w:rsidRPr="00A6230C" w:rsidRDefault="00612321" w:rsidP="00A6230C">
            <w:pPr>
              <w:pStyle w:val="1"/>
              <w:rPr>
                <w:b w:val="0"/>
              </w:rPr>
            </w:pPr>
            <w:r w:rsidRPr="00A6230C">
              <w:rPr>
                <w:b w:val="0"/>
              </w:rPr>
              <w:t xml:space="preserve">Примітки: </w:t>
            </w:r>
          </w:p>
        </w:tc>
      </w:tr>
      <w:tr w:rsidR="00612321" w:rsidRPr="00A6230C" w:rsidTr="00612321">
        <w:trPr>
          <w:tblCellSpacing w:w="0" w:type="dxa"/>
        </w:trPr>
        <w:tc>
          <w:tcPr>
            <w:tcW w:w="0" w:type="auto"/>
            <w:gridSpan w:val="2"/>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2500" w:type="pct"/>
            <w:vAlign w:val="center"/>
          </w:tcPr>
          <w:p w:rsidR="00612321" w:rsidRPr="00A6230C" w:rsidRDefault="00612321" w:rsidP="00A6230C">
            <w:pPr>
              <w:pStyle w:val="1"/>
              <w:rPr>
                <w:b w:val="0"/>
              </w:rPr>
            </w:pPr>
            <w:r w:rsidRPr="00A6230C">
              <w:rPr>
                <w:b w:val="0"/>
              </w:rPr>
              <w:t>Керівник</w:t>
            </w:r>
          </w:p>
        </w:tc>
        <w:tc>
          <w:tcPr>
            <w:tcW w:w="2500" w:type="pct"/>
            <w:vAlign w:val="center"/>
          </w:tcPr>
          <w:p w:rsidR="00612321" w:rsidRPr="00A6230C" w:rsidRDefault="00612321" w:rsidP="00A6230C">
            <w:pPr>
              <w:pStyle w:val="1"/>
              <w:rPr>
                <w:b w:val="0"/>
              </w:rPr>
            </w:pPr>
            <w:r w:rsidRPr="00A6230C">
              <w:rPr>
                <w:b w:val="0"/>
              </w:rPr>
              <w:t>Соколенко Станiслав Iванович</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Головний бухгалтер</w:t>
            </w:r>
          </w:p>
        </w:tc>
        <w:tc>
          <w:tcPr>
            <w:tcW w:w="0" w:type="auto"/>
            <w:vAlign w:val="center"/>
          </w:tcPr>
          <w:p w:rsidR="00612321" w:rsidRPr="00A6230C" w:rsidRDefault="00612321" w:rsidP="00A6230C">
            <w:pPr>
              <w:pStyle w:val="1"/>
              <w:rPr>
                <w:b w:val="0"/>
              </w:rPr>
            </w:pPr>
          </w:p>
        </w:tc>
      </w:tr>
    </w:tbl>
    <w:p w:rsidR="00612321" w:rsidRPr="00A6230C" w:rsidRDefault="00612321" w:rsidP="00A6230C">
      <w:pPr>
        <w:spacing w:line="360" w:lineRule="auto"/>
        <w:jc w:val="both"/>
        <w:rPr>
          <w:b/>
          <w:sz w:val="28"/>
          <w:szCs w:val="20"/>
          <w:lang w:val="uk-UA"/>
        </w:rPr>
      </w:pPr>
    </w:p>
    <w:p w:rsidR="00612321" w:rsidRPr="00A6230C" w:rsidRDefault="00A6230C" w:rsidP="00FE098A">
      <w:pPr>
        <w:tabs>
          <w:tab w:val="left" w:pos="8145"/>
        </w:tabs>
        <w:spacing w:line="360" w:lineRule="auto"/>
        <w:ind w:firstLine="709"/>
        <w:jc w:val="both"/>
        <w:rPr>
          <w:b/>
          <w:caps/>
          <w:sz w:val="28"/>
          <w:szCs w:val="28"/>
          <w:lang w:val="uk-UA"/>
        </w:rPr>
      </w:pPr>
      <w:r>
        <w:rPr>
          <w:b/>
          <w:sz w:val="28"/>
          <w:szCs w:val="28"/>
          <w:lang w:val="uk-UA"/>
        </w:rPr>
        <w:br w:type="page"/>
      </w:r>
      <w:r w:rsidR="00612321" w:rsidRPr="00A6230C">
        <w:rPr>
          <w:b/>
          <w:caps/>
          <w:sz w:val="28"/>
          <w:szCs w:val="28"/>
          <w:lang w:val="uk-UA"/>
        </w:rPr>
        <w:t>Додаток Д</w:t>
      </w:r>
    </w:p>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1818"/>
        <w:gridCol w:w="5466"/>
        <w:gridCol w:w="1070"/>
        <w:gridCol w:w="1000"/>
      </w:tblGrid>
      <w:tr w:rsidR="00612321" w:rsidRPr="00A6230C" w:rsidTr="00612321">
        <w:trPr>
          <w:tblCellSpacing w:w="0" w:type="dxa"/>
        </w:trPr>
        <w:tc>
          <w:tcPr>
            <w:tcW w:w="1000" w:type="pct"/>
            <w:vAlign w:val="center"/>
          </w:tcPr>
          <w:p w:rsidR="00612321" w:rsidRPr="00A6230C" w:rsidRDefault="004640BB" w:rsidP="00A6230C">
            <w:pPr>
              <w:pStyle w:val="1"/>
              <w:rPr>
                <w:b w:val="0"/>
              </w:rPr>
            </w:pPr>
            <w:r w:rsidRPr="00A6230C">
              <w:rPr>
                <w:b w:val="0"/>
              </w:rPr>
              <w:t xml:space="preserve"> </w:t>
            </w:r>
          </w:p>
        </w:tc>
        <w:tc>
          <w:tcPr>
            <w:tcW w:w="2950" w:type="pct"/>
            <w:vAlign w:val="center"/>
          </w:tcPr>
          <w:p w:rsidR="00612321" w:rsidRPr="00A6230C" w:rsidRDefault="004640BB" w:rsidP="00A6230C">
            <w:pPr>
              <w:pStyle w:val="1"/>
              <w:rPr>
                <w:b w:val="0"/>
              </w:rPr>
            </w:pPr>
            <w:r w:rsidRPr="00A6230C">
              <w:rPr>
                <w:b w:val="0"/>
              </w:rPr>
              <w:t xml:space="preserve"> </w:t>
            </w:r>
          </w:p>
        </w:tc>
        <w:tc>
          <w:tcPr>
            <w:tcW w:w="600" w:type="pct"/>
            <w:vAlign w:val="center"/>
          </w:tcPr>
          <w:p w:rsidR="00612321" w:rsidRPr="00A6230C" w:rsidRDefault="004640BB" w:rsidP="00A6230C">
            <w:pPr>
              <w:pStyle w:val="1"/>
              <w:rPr>
                <w:b w:val="0"/>
              </w:rPr>
            </w:pPr>
            <w:r w:rsidRPr="00A6230C">
              <w:rPr>
                <w:b w:val="0"/>
              </w:rPr>
              <w:t xml:space="preserve"> </w:t>
            </w:r>
          </w:p>
        </w:tc>
        <w:tc>
          <w:tcPr>
            <w:tcW w:w="450" w:type="pct"/>
            <w:vAlign w:val="center"/>
          </w:tcPr>
          <w:p w:rsidR="00612321" w:rsidRPr="00A6230C" w:rsidRDefault="00612321" w:rsidP="00A6230C">
            <w:pPr>
              <w:pStyle w:val="1"/>
              <w:rPr>
                <w:b w:val="0"/>
              </w:rPr>
            </w:pPr>
            <w:r w:rsidRPr="00A6230C">
              <w:rPr>
                <w:b w:val="0"/>
              </w:rPr>
              <w:t>КОДИ</w:t>
            </w:r>
          </w:p>
        </w:tc>
      </w:tr>
      <w:tr w:rsidR="00612321" w:rsidRPr="00A6230C" w:rsidTr="00612321">
        <w:trPr>
          <w:tblCellSpacing w:w="0" w:type="dxa"/>
        </w:trPr>
        <w:tc>
          <w:tcPr>
            <w:tcW w:w="0" w:type="auto"/>
            <w:vMerge w:val="restart"/>
            <w:vAlign w:val="center"/>
          </w:tcPr>
          <w:p w:rsidR="00612321" w:rsidRPr="00A6230C" w:rsidRDefault="00612321" w:rsidP="00A6230C">
            <w:pPr>
              <w:pStyle w:val="1"/>
              <w:rPr>
                <w:b w:val="0"/>
              </w:rPr>
            </w:pPr>
            <w:r w:rsidRPr="00A6230C">
              <w:rPr>
                <w:b w:val="0"/>
              </w:rPr>
              <w:t>Підприємство</w:t>
            </w:r>
          </w:p>
        </w:tc>
        <w:tc>
          <w:tcPr>
            <w:tcW w:w="0" w:type="auto"/>
            <w:vMerge w:val="restart"/>
            <w:vAlign w:val="center"/>
          </w:tcPr>
          <w:p w:rsidR="00612321" w:rsidRPr="00A6230C" w:rsidRDefault="00612321" w:rsidP="00A6230C">
            <w:pPr>
              <w:pStyle w:val="1"/>
              <w:rPr>
                <w:b w:val="0"/>
              </w:rPr>
            </w:pPr>
            <w:r w:rsidRPr="00A6230C">
              <w:rPr>
                <w:b w:val="0"/>
              </w:rPr>
              <w:t xml:space="preserve">ВIДКРИТЕ АКЦIОНЕРНЕ ТОВАРИСТВО "УКРIМПЕКС" </w:t>
            </w:r>
          </w:p>
        </w:tc>
        <w:tc>
          <w:tcPr>
            <w:tcW w:w="0" w:type="auto"/>
            <w:vAlign w:val="center"/>
          </w:tcPr>
          <w:p w:rsidR="00612321" w:rsidRPr="00A6230C" w:rsidRDefault="00612321" w:rsidP="00A6230C">
            <w:pPr>
              <w:pStyle w:val="1"/>
              <w:rPr>
                <w:b w:val="0"/>
              </w:rPr>
            </w:pPr>
            <w:r w:rsidRPr="00A6230C">
              <w:rPr>
                <w:b w:val="0"/>
              </w:rPr>
              <w:t xml:space="preserve">Дата </w:t>
            </w:r>
          </w:p>
        </w:tc>
        <w:tc>
          <w:tcPr>
            <w:tcW w:w="0" w:type="auto"/>
            <w:vAlign w:val="center"/>
          </w:tcPr>
          <w:p w:rsidR="00612321" w:rsidRPr="00A6230C" w:rsidRDefault="00612321" w:rsidP="00A6230C">
            <w:pPr>
              <w:pStyle w:val="1"/>
              <w:rPr>
                <w:b w:val="0"/>
              </w:rPr>
            </w:pPr>
            <w:r w:rsidRPr="00A6230C">
              <w:rPr>
                <w:b w:val="0"/>
              </w:rPr>
              <w:t xml:space="preserve">31.12.2003 </w:t>
            </w:r>
          </w:p>
        </w:tc>
      </w:tr>
      <w:tr w:rsidR="00612321" w:rsidRPr="00A6230C" w:rsidTr="00612321">
        <w:trPr>
          <w:tblCellSpacing w:w="0" w:type="dxa"/>
        </w:trPr>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за ЄДРПОУ </w:t>
            </w:r>
          </w:p>
        </w:tc>
        <w:tc>
          <w:tcPr>
            <w:tcW w:w="0" w:type="auto"/>
            <w:vAlign w:val="center"/>
          </w:tcPr>
          <w:p w:rsidR="00612321" w:rsidRPr="00A6230C" w:rsidRDefault="00612321" w:rsidP="00A6230C">
            <w:pPr>
              <w:pStyle w:val="1"/>
              <w:rPr>
                <w:b w:val="0"/>
              </w:rPr>
            </w:pPr>
            <w:r w:rsidRPr="00A6230C">
              <w:rPr>
                <w:b w:val="0"/>
              </w:rPr>
              <w:t xml:space="preserve">00027269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Територія</w:t>
            </w:r>
          </w:p>
        </w:tc>
        <w:tc>
          <w:tcPr>
            <w:tcW w:w="0" w:type="auto"/>
            <w:vAlign w:val="center"/>
          </w:tcPr>
          <w:p w:rsidR="00612321" w:rsidRPr="00A6230C" w:rsidRDefault="00612321" w:rsidP="00A6230C">
            <w:pPr>
              <w:pStyle w:val="1"/>
              <w:rPr>
                <w:b w:val="0"/>
              </w:rPr>
            </w:pPr>
            <w:r w:rsidRPr="00A6230C">
              <w:rPr>
                <w:b w:val="0"/>
              </w:rPr>
              <w:t xml:space="preserve">м.Київ </w:t>
            </w:r>
          </w:p>
        </w:tc>
        <w:tc>
          <w:tcPr>
            <w:tcW w:w="0" w:type="auto"/>
            <w:vAlign w:val="center"/>
          </w:tcPr>
          <w:p w:rsidR="00612321" w:rsidRPr="00A6230C" w:rsidRDefault="00612321" w:rsidP="00A6230C">
            <w:pPr>
              <w:pStyle w:val="1"/>
              <w:rPr>
                <w:b w:val="0"/>
              </w:rPr>
            </w:pPr>
            <w:r w:rsidRPr="00A6230C">
              <w:rPr>
                <w:b w:val="0"/>
              </w:rPr>
              <w:t xml:space="preserve">за КОАТУУ </w:t>
            </w:r>
          </w:p>
        </w:tc>
        <w:tc>
          <w:tcPr>
            <w:tcW w:w="0" w:type="auto"/>
            <w:vAlign w:val="center"/>
          </w:tcPr>
          <w:p w:rsidR="00612321" w:rsidRPr="00A6230C" w:rsidRDefault="00612321" w:rsidP="00A6230C">
            <w:pPr>
              <w:pStyle w:val="1"/>
              <w:rPr>
                <w:b w:val="0"/>
              </w:rPr>
            </w:pPr>
            <w:r w:rsidRPr="00A6230C">
              <w:rPr>
                <w:b w:val="0"/>
              </w:rPr>
              <w:t xml:space="preserve">8039100000 </w:t>
            </w:r>
          </w:p>
        </w:tc>
      </w:tr>
      <w:tr w:rsidR="00612321" w:rsidRPr="00A6230C" w:rsidTr="00612321">
        <w:trPr>
          <w:tblCellSpacing w:w="0" w:type="dxa"/>
        </w:trPr>
        <w:tc>
          <w:tcPr>
            <w:tcW w:w="0" w:type="auto"/>
            <w:vMerge w:val="restart"/>
            <w:vAlign w:val="center"/>
          </w:tcPr>
          <w:p w:rsidR="00612321" w:rsidRPr="00A6230C" w:rsidRDefault="00612321" w:rsidP="00A6230C">
            <w:pPr>
              <w:pStyle w:val="1"/>
              <w:rPr>
                <w:b w:val="0"/>
              </w:rPr>
            </w:pPr>
            <w:r w:rsidRPr="00A6230C">
              <w:rPr>
                <w:b w:val="0"/>
              </w:rPr>
              <w:t>Орган державного управління</w:t>
            </w:r>
          </w:p>
        </w:tc>
        <w:tc>
          <w:tcPr>
            <w:tcW w:w="0" w:type="auto"/>
            <w:vMerge w:val="restart"/>
            <w:vAlign w:val="center"/>
          </w:tcPr>
          <w:p w:rsidR="00612321" w:rsidRPr="00A6230C" w:rsidRDefault="00612321" w:rsidP="00A6230C">
            <w:pPr>
              <w:pStyle w:val="1"/>
              <w:rPr>
                <w:b w:val="0"/>
              </w:rPr>
            </w:pPr>
            <w:r w:rsidRPr="00A6230C">
              <w:rPr>
                <w:b w:val="0"/>
              </w:rPr>
              <w:t xml:space="preserve">Вiдкрите акцiонерне товариство "Укрiмпекс" </w:t>
            </w:r>
          </w:p>
        </w:tc>
        <w:tc>
          <w:tcPr>
            <w:tcW w:w="0" w:type="auto"/>
            <w:vAlign w:val="center"/>
          </w:tcPr>
          <w:p w:rsidR="00612321" w:rsidRPr="00A6230C" w:rsidRDefault="00612321" w:rsidP="00A6230C">
            <w:pPr>
              <w:pStyle w:val="1"/>
              <w:rPr>
                <w:b w:val="0"/>
              </w:rPr>
            </w:pPr>
            <w:r w:rsidRPr="00A6230C">
              <w:rPr>
                <w:b w:val="0"/>
              </w:rPr>
              <w:t xml:space="preserve">за СПОДУ </w:t>
            </w:r>
          </w:p>
        </w:tc>
        <w:tc>
          <w:tcPr>
            <w:tcW w:w="0" w:type="auto"/>
            <w:vAlign w:val="center"/>
          </w:tcPr>
          <w:p w:rsidR="00612321" w:rsidRPr="00A6230C" w:rsidRDefault="00612321" w:rsidP="00A6230C">
            <w:pPr>
              <w:pStyle w:val="1"/>
              <w:rPr>
                <w:b w:val="0"/>
              </w:rPr>
            </w:pPr>
            <w:r w:rsidRPr="00A6230C">
              <w:rPr>
                <w:b w:val="0"/>
              </w:rPr>
              <w:t xml:space="preserve">07354 </w:t>
            </w:r>
          </w:p>
        </w:tc>
      </w:tr>
      <w:tr w:rsidR="00612321" w:rsidRPr="00A6230C" w:rsidTr="00612321">
        <w:trPr>
          <w:tblCellSpacing w:w="0" w:type="dxa"/>
        </w:trPr>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за ЗКГНГ </w:t>
            </w:r>
          </w:p>
        </w:tc>
        <w:tc>
          <w:tcPr>
            <w:tcW w:w="0" w:type="auto"/>
            <w:vAlign w:val="center"/>
          </w:tcPr>
          <w:p w:rsidR="00612321" w:rsidRPr="00A6230C" w:rsidRDefault="00612321" w:rsidP="00A6230C">
            <w:pPr>
              <w:pStyle w:val="1"/>
              <w:rPr>
                <w:b w:val="0"/>
              </w:rPr>
            </w:pPr>
            <w:r w:rsidRPr="00A6230C">
              <w:rPr>
                <w:b w:val="0"/>
              </w:rPr>
              <w:t xml:space="preserve">72200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Галузь</w:t>
            </w: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за КВЕД </w:t>
            </w:r>
          </w:p>
        </w:tc>
        <w:tc>
          <w:tcPr>
            <w:tcW w:w="0" w:type="auto"/>
            <w:vAlign w:val="center"/>
          </w:tcPr>
          <w:p w:rsidR="00612321" w:rsidRPr="00A6230C" w:rsidRDefault="00612321" w:rsidP="00A6230C">
            <w:pPr>
              <w:pStyle w:val="1"/>
              <w:rPr>
                <w:b w:val="0"/>
              </w:rPr>
            </w:pPr>
            <w:r w:rsidRPr="00A6230C">
              <w:rPr>
                <w:b w:val="0"/>
              </w:rPr>
              <w:t xml:space="preserve">51.70.0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Вид економічної діяльності</w:t>
            </w:r>
          </w:p>
        </w:tc>
        <w:tc>
          <w:tcPr>
            <w:tcW w:w="0" w:type="auto"/>
            <w:vAlign w:val="center"/>
          </w:tcPr>
          <w:p w:rsidR="00612321" w:rsidRPr="00A6230C" w:rsidRDefault="00612321" w:rsidP="00A6230C">
            <w:pPr>
              <w:pStyle w:val="1"/>
              <w:rPr>
                <w:b w:val="0"/>
              </w:rPr>
            </w:pPr>
            <w:r w:rsidRPr="00A6230C">
              <w:rPr>
                <w:b w:val="0"/>
              </w:rPr>
              <w:t xml:space="preserve">зовнiшньоторгiвельна </w:t>
            </w:r>
          </w:p>
        </w:tc>
        <w:tc>
          <w:tcPr>
            <w:tcW w:w="0" w:type="auto"/>
            <w:vAlign w:val="center"/>
          </w:tcPr>
          <w:p w:rsidR="00612321" w:rsidRPr="00A6230C" w:rsidRDefault="00612321" w:rsidP="00A6230C">
            <w:pPr>
              <w:pStyle w:val="1"/>
              <w:rPr>
                <w:b w:val="0"/>
              </w:rPr>
            </w:pPr>
            <w:r w:rsidRPr="00A6230C">
              <w:rPr>
                <w:b w:val="0"/>
              </w:rPr>
              <w:t xml:space="preserve">Контрольна сума </w:t>
            </w:r>
          </w:p>
        </w:tc>
        <w:tc>
          <w:tcPr>
            <w:tcW w:w="0" w:type="auto"/>
            <w:vAlign w:val="center"/>
          </w:tcPr>
          <w:p w:rsidR="00612321" w:rsidRPr="00A6230C" w:rsidRDefault="00FE098A" w:rsidP="00A6230C">
            <w:pPr>
              <w:pStyle w:val="1"/>
              <w:rPr>
                <w:b w:val="0"/>
              </w:rPr>
            </w:pPr>
            <w:r w:rsidRPr="00A6230C">
              <w:rPr>
                <w:b w:val="0"/>
              </w:rPr>
              <w:t xml:space="preserve">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Одиниця виміру:</w:t>
            </w:r>
          </w:p>
        </w:tc>
        <w:tc>
          <w:tcPr>
            <w:tcW w:w="0" w:type="auto"/>
            <w:vAlign w:val="center"/>
          </w:tcPr>
          <w:p w:rsidR="00612321" w:rsidRPr="00A6230C" w:rsidRDefault="00612321" w:rsidP="00A6230C">
            <w:pPr>
              <w:pStyle w:val="1"/>
              <w:rPr>
                <w:b w:val="0"/>
              </w:rPr>
            </w:pPr>
            <w:r w:rsidRPr="00A6230C">
              <w:rPr>
                <w:b w:val="0"/>
              </w:rPr>
              <w:t xml:space="preserve">тис. грн. </w:t>
            </w:r>
          </w:p>
        </w:tc>
        <w:tc>
          <w:tcPr>
            <w:tcW w:w="0" w:type="auto"/>
            <w:vAlign w:val="center"/>
          </w:tcPr>
          <w:p w:rsidR="00612321" w:rsidRPr="00A6230C" w:rsidRDefault="004640BB" w:rsidP="00A6230C">
            <w:pPr>
              <w:pStyle w:val="1"/>
              <w:rPr>
                <w:b w:val="0"/>
              </w:rPr>
            </w:pPr>
            <w:r w:rsidRPr="00A6230C">
              <w:rPr>
                <w:b w:val="0"/>
              </w:rPr>
              <w:t xml:space="preserve"> </w:t>
            </w:r>
          </w:p>
        </w:tc>
        <w:tc>
          <w:tcPr>
            <w:tcW w:w="0" w:type="auto"/>
            <w:vAlign w:val="center"/>
          </w:tcPr>
          <w:p w:rsidR="00612321" w:rsidRPr="00A6230C" w:rsidRDefault="004640BB" w:rsidP="00A6230C">
            <w:pPr>
              <w:pStyle w:val="1"/>
              <w:rPr>
                <w:b w:val="0"/>
              </w:rPr>
            </w:pPr>
            <w:r w:rsidRPr="00A6230C">
              <w:rPr>
                <w:b w:val="0"/>
              </w:rPr>
              <w:t xml:space="preserve"> </w:t>
            </w:r>
          </w:p>
        </w:tc>
      </w:tr>
    </w:tbl>
    <w:p w:rsidR="00612321" w:rsidRPr="004640BB" w:rsidRDefault="00612321" w:rsidP="00FE098A">
      <w:pPr>
        <w:spacing w:line="360" w:lineRule="auto"/>
        <w:ind w:firstLine="709"/>
        <w:jc w:val="both"/>
        <w:rPr>
          <w:b/>
          <w:sz w:val="28"/>
          <w:szCs w:val="20"/>
          <w:lang w:val="uk-UA"/>
        </w:rPr>
      </w:pPr>
    </w:p>
    <w:tbl>
      <w:tblPr>
        <w:tblW w:w="0" w:type="auto"/>
        <w:tblCellSpacing w:w="15" w:type="dxa"/>
        <w:tblCellMar>
          <w:left w:w="0" w:type="dxa"/>
          <w:right w:w="0" w:type="dxa"/>
        </w:tblCellMar>
        <w:tblLook w:val="0000" w:firstRow="0" w:lastRow="0" w:firstColumn="0" w:lastColumn="0" w:noHBand="0" w:noVBand="0"/>
      </w:tblPr>
      <w:tblGrid>
        <w:gridCol w:w="1990"/>
        <w:gridCol w:w="5403"/>
        <w:gridCol w:w="1142"/>
        <w:gridCol w:w="879"/>
      </w:tblGrid>
      <w:tr w:rsidR="00612321" w:rsidRPr="00A6230C" w:rsidTr="00612321">
        <w:trPr>
          <w:tblCellSpacing w:w="15" w:type="dxa"/>
        </w:trPr>
        <w:tc>
          <w:tcPr>
            <w:tcW w:w="0" w:type="auto"/>
            <w:gridSpan w:val="4"/>
            <w:vAlign w:val="center"/>
          </w:tcPr>
          <w:p w:rsidR="00612321" w:rsidRPr="00A6230C" w:rsidRDefault="00612321" w:rsidP="00A6230C">
            <w:pPr>
              <w:pStyle w:val="1"/>
              <w:rPr>
                <w:b w:val="0"/>
              </w:rPr>
            </w:pPr>
            <w:r w:rsidRPr="00A6230C">
              <w:rPr>
                <w:b w:val="0"/>
              </w:rPr>
              <w:t>ЗВІТ ПРО ВЛАСНИЙ КАПІТАЛ</w:t>
            </w:r>
          </w:p>
        </w:tc>
      </w:tr>
      <w:tr w:rsidR="00612321" w:rsidRPr="00A6230C" w:rsidTr="00612321">
        <w:trPr>
          <w:tblCellSpacing w:w="15" w:type="dxa"/>
        </w:trPr>
        <w:tc>
          <w:tcPr>
            <w:tcW w:w="0" w:type="auto"/>
            <w:gridSpan w:val="4"/>
            <w:vAlign w:val="center"/>
          </w:tcPr>
          <w:p w:rsidR="00612321" w:rsidRPr="00A6230C" w:rsidRDefault="00612321" w:rsidP="00A6230C">
            <w:pPr>
              <w:pStyle w:val="1"/>
              <w:rPr>
                <w:b w:val="0"/>
              </w:rPr>
            </w:pPr>
            <w:r w:rsidRPr="00A6230C">
              <w:rPr>
                <w:b w:val="0"/>
              </w:rPr>
              <w:t xml:space="preserve">за 2003 р. </w:t>
            </w:r>
          </w:p>
        </w:tc>
      </w:tr>
      <w:tr w:rsidR="00612321" w:rsidRPr="00A6230C" w:rsidTr="00612321">
        <w:trPr>
          <w:tblCellSpacing w:w="15" w:type="dxa"/>
        </w:trPr>
        <w:tc>
          <w:tcPr>
            <w:tcW w:w="0" w:type="auto"/>
            <w:gridSpan w:val="4"/>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15" w:type="dxa"/>
        </w:trPr>
        <w:tc>
          <w:tcPr>
            <w:tcW w:w="1050" w:type="pct"/>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Форма N 4 </w:t>
            </w:r>
          </w:p>
        </w:tc>
        <w:tc>
          <w:tcPr>
            <w:tcW w:w="600" w:type="pct"/>
            <w:vAlign w:val="center"/>
          </w:tcPr>
          <w:p w:rsidR="00612321" w:rsidRPr="00A6230C" w:rsidRDefault="00612321" w:rsidP="00A6230C">
            <w:pPr>
              <w:pStyle w:val="1"/>
              <w:rPr>
                <w:b w:val="0"/>
              </w:rPr>
            </w:pPr>
            <w:r w:rsidRPr="00A6230C">
              <w:rPr>
                <w:b w:val="0"/>
              </w:rPr>
              <w:t xml:space="preserve">Код за ДКУД </w:t>
            </w:r>
          </w:p>
        </w:tc>
        <w:tc>
          <w:tcPr>
            <w:tcW w:w="450" w:type="pct"/>
            <w:vAlign w:val="center"/>
          </w:tcPr>
          <w:p w:rsidR="00612321" w:rsidRPr="00A6230C" w:rsidRDefault="00612321" w:rsidP="00A6230C">
            <w:pPr>
              <w:pStyle w:val="1"/>
              <w:rPr>
                <w:b w:val="0"/>
              </w:rPr>
            </w:pPr>
            <w:r w:rsidRPr="00A6230C">
              <w:rPr>
                <w:b w:val="0"/>
              </w:rPr>
              <w:t>1801005</w:t>
            </w:r>
          </w:p>
        </w:tc>
      </w:tr>
    </w:tbl>
    <w:p w:rsidR="00612321" w:rsidRPr="004640BB" w:rsidRDefault="00612321" w:rsidP="00FE098A">
      <w:pPr>
        <w:spacing w:line="360" w:lineRule="auto"/>
        <w:ind w:firstLine="709"/>
        <w:jc w:val="both"/>
        <w:rPr>
          <w:b/>
          <w:vanish/>
          <w:sz w:val="28"/>
          <w:szCs w:val="20"/>
          <w:lang w:val="uk-UA"/>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90"/>
        <w:gridCol w:w="335"/>
        <w:gridCol w:w="853"/>
        <w:gridCol w:w="711"/>
        <w:gridCol w:w="958"/>
        <w:gridCol w:w="926"/>
        <w:gridCol w:w="833"/>
        <w:gridCol w:w="888"/>
        <w:gridCol w:w="1066"/>
        <w:gridCol w:w="894"/>
        <w:gridCol w:w="530"/>
      </w:tblGrid>
      <w:tr w:rsidR="00612321" w:rsidRPr="00A6230C" w:rsidTr="00612321">
        <w:trPr>
          <w:tblCellSpacing w:w="0" w:type="dxa"/>
        </w:trPr>
        <w:tc>
          <w:tcPr>
            <w:tcW w:w="1200" w:type="pct"/>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Стаття</w:t>
            </w:r>
          </w:p>
        </w:tc>
        <w:tc>
          <w:tcPr>
            <w:tcW w:w="20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Код</w:t>
            </w:r>
          </w:p>
        </w:tc>
        <w:tc>
          <w:tcPr>
            <w:tcW w:w="40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Статутний капітал</w:t>
            </w:r>
          </w:p>
        </w:tc>
        <w:tc>
          <w:tcPr>
            <w:tcW w:w="40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Пайовий капітал</w:t>
            </w:r>
          </w:p>
        </w:tc>
        <w:tc>
          <w:tcPr>
            <w:tcW w:w="40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Додатковий вкладений капітал</w:t>
            </w:r>
          </w:p>
        </w:tc>
        <w:tc>
          <w:tcPr>
            <w:tcW w:w="40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Інший додатковий капітал</w:t>
            </w:r>
          </w:p>
        </w:tc>
        <w:tc>
          <w:tcPr>
            <w:tcW w:w="40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Резервний капітал</w:t>
            </w:r>
          </w:p>
        </w:tc>
        <w:tc>
          <w:tcPr>
            <w:tcW w:w="40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Нерозподі-лений прибуток</w:t>
            </w:r>
          </w:p>
        </w:tc>
        <w:tc>
          <w:tcPr>
            <w:tcW w:w="40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Неоплачений капітал</w:t>
            </w:r>
          </w:p>
        </w:tc>
        <w:tc>
          <w:tcPr>
            <w:tcW w:w="400" w:type="pct"/>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Вилучений капітал</w:t>
            </w:r>
          </w:p>
        </w:tc>
        <w:tc>
          <w:tcPr>
            <w:tcW w:w="400" w:type="pct"/>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Разом</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4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5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6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7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8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9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 xml:space="preserve">10 </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 xml:space="preserve">11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Залишок на початок року</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010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19.3</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251.5</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1830.1</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2100.9</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Коригування:</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Зміна облікової політики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020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Виправлення помилок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030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Інші зміни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040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Скоригований залишок на початок року</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050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19.3</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251.5</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1830.1</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2100.9</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Переоцінка активів: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Дооцінка основних засобів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060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Уцінка основних засобів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070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Дооцінка незавершеного будівництва</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080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Уцінка незавершеного будівництва</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090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Дооцінка нематеріальних активів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100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Уцінка нематеріальних активів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110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w:t>
            </w:r>
            <w:r w:rsidR="004640BB" w:rsidRPr="00A6230C">
              <w:rPr>
                <w:b w:val="0"/>
              </w:rPr>
              <w:t xml:space="preserve"> </w:t>
            </w:r>
            <w:r w:rsidRPr="00A6230C">
              <w:rPr>
                <w:b w:val="0"/>
              </w:rPr>
              <w:t>0</w:t>
            </w:r>
            <w:r w:rsidR="004640BB" w:rsidRPr="00A6230C">
              <w:rPr>
                <w:b w:val="0"/>
              </w:rPr>
              <w:t xml:space="preserve"> </w:t>
            </w:r>
            <w:r w:rsidRPr="00A6230C">
              <w:rPr>
                <w:b w:val="0"/>
              </w:rPr>
              <w:t>)</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120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Чистий прибуток (збиток) за звітний період</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130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537.9</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537.9</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Розподіл прибутку:</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Виплати власникам (дивіденди)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140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Спрямування прибутку до статутного капіталу</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150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Відрахування до резервного капіталу</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160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5.8</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-5.8</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170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Внески учасників: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Внески до капіталу</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180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Погашення заборгованості з капіталу</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190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200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Вилучення капіталу:</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Викуп акцій (часток)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210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Перепродаж викуплених акцій (часток)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220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Анулювання викуплених акцій (часток)</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230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Вилучення частки в капіталі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240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-7.8</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-7.8</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Зменшення номінальної вартості акцій</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250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Інші зміни в капіталі: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4640BB" w:rsidP="00A6230C">
            <w:pPr>
              <w:pStyle w:val="1"/>
              <w:rPr>
                <w:b w:val="0"/>
              </w:rPr>
            </w:pPr>
            <w:r w:rsidRPr="00A6230C">
              <w:rPr>
                <w:b w:val="0"/>
              </w:rPr>
              <w:t xml:space="preserve"> </w:t>
            </w:r>
          </w:p>
        </w:tc>
        <w:tc>
          <w:tcPr>
            <w:tcW w:w="0" w:type="auto"/>
            <w:tcBorders>
              <w:top w:val="outset" w:sz="6" w:space="0" w:color="auto"/>
              <w:left w:val="outset" w:sz="6" w:space="0" w:color="auto"/>
              <w:bottom w:val="outset" w:sz="6" w:space="0" w:color="auto"/>
            </w:tcBorders>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Списання невідшкодованих збитків</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260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Безкоштовно отримані активи</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270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280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Разом змін в капіталі</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290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5.8</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532.1</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-7.8</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530.1</w:t>
            </w:r>
          </w:p>
        </w:tc>
      </w:tr>
      <w:tr w:rsidR="00612321" w:rsidRPr="00A6230C" w:rsidTr="00612321">
        <w:trPr>
          <w:tblCellSpacing w:w="0" w:type="dxa"/>
        </w:trPr>
        <w:tc>
          <w:tcPr>
            <w:tcW w:w="0" w:type="auto"/>
            <w:tcBorders>
              <w:top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Залишок на кінець року</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300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19.3</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251.5</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5.8</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2362.2</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0</w:t>
            </w:r>
          </w:p>
        </w:tc>
        <w:tc>
          <w:tcPr>
            <w:tcW w:w="0" w:type="auto"/>
            <w:tcBorders>
              <w:top w:val="outset" w:sz="6" w:space="0" w:color="auto"/>
              <w:left w:val="outset" w:sz="6" w:space="0" w:color="auto"/>
              <w:bottom w:val="outset" w:sz="6" w:space="0" w:color="auto"/>
              <w:right w:val="outset" w:sz="6" w:space="0" w:color="auto"/>
            </w:tcBorders>
            <w:vAlign w:val="center"/>
          </w:tcPr>
          <w:p w:rsidR="00612321" w:rsidRPr="00A6230C" w:rsidRDefault="00612321" w:rsidP="00A6230C">
            <w:pPr>
              <w:pStyle w:val="1"/>
              <w:rPr>
                <w:b w:val="0"/>
              </w:rPr>
            </w:pPr>
            <w:r w:rsidRPr="00A6230C">
              <w:rPr>
                <w:b w:val="0"/>
              </w:rPr>
              <w:t>-7.8</w:t>
            </w:r>
          </w:p>
        </w:tc>
        <w:tc>
          <w:tcPr>
            <w:tcW w:w="0" w:type="auto"/>
            <w:tcBorders>
              <w:top w:val="outset" w:sz="6" w:space="0" w:color="auto"/>
              <w:left w:val="outset" w:sz="6" w:space="0" w:color="auto"/>
              <w:bottom w:val="outset" w:sz="6" w:space="0" w:color="auto"/>
            </w:tcBorders>
            <w:vAlign w:val="center"/>
          </w:tcPr>
          <w:p w:rsidR="00612321" w:rsidRPr="00A6230C" w:rsidRDefault="00612321" w:rsidP="00A6230C">
            <w:pPr>
              <w:pStyle w:val="1"/>
              <w:rPr>
                <w:b w:val="0"/>
              </w:rPr>
            </w:pPr>
            <w:r w:rsidRPr="00A6230C">
              <w:rPr>
                <w:b w:val="0"/>
              </w:rPr>
              <w:t>2631</w:t>
            </w:r>
          </w:p>
        </w:tc>
      </w:tr>
    </w:tbl>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1730"/>
        <w:gridCol w:w="1730"/>
      </w:tblGrid>
      <w:tr w:rsidR="00612321" w:rsidRPr="00A6230C" w:rsidTr="00612321">
        <w:trPr>
          <w:tblCellSpacing w:w="0" w:type="dxa"/>
        </w:trPr>
        <w:tc>
          <w:tcPr>
            <w:tcW w:w="0" w:type="auto"/>
            <w:gridSpan w:val="2"/>
            <w:vAlign w:val="center"/>
          </w:tcPr>
          <w:p w:rsidR="00612321" w:rsidRPr="00A6230C" w:rsidRDefault="00612321" w:rsidP="00A6230C">
            <w:pPr>
              <w:pStyle w:val="1"/>
              <w:rPr>
                <w:b w:val="0"/>
              </w:rPr>
            </w:pPr>
            <w:r w:rsidRPr="00A6230C">
              <w:rPr>
                <w:b w:val="0"/>
              </w:rPr>
              <w:t xml:space="preserve">Примітки: </w:t>
            </w:r>
          </w:p>
        </w:tc>
      </w:tr>
      <w:tr w:rsidR="00612321" w:rsidRPr="00A6230C" w:rsidTr="00612321">
        <w:trPr>
          <w:tblCellSpacing w:w="0" w:type="dxa"/>
        </w:trPr>
        <w:tc>
          <w:tcPr>
            <w:tcW w:w="0" w:type="auto"/>
            <w:gridSpan w:val="2"/>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2500" w:type="pct"/>
            <w:vAlign w:val="center"/>
          </w:tcPr>
          <w:p w:rsidR="00612321" w:rsidRPr="00A6230C" w:rsidRDefault="00612321" w:rsidP="00A6230C">
            <w:pPr>
              <w:pStyle w:val="1"/>
              <w:rPr>
                <w:b w:val="0"/>
              </w:rPr>
            </w:pPr>
            <w:r w:rsidRPr="00A6230C">
              <w:rPr>
                <w:b w:val="0"/>
              </w:rPr>
              <w:t>Керівник</w:t>
            </w:r>
          </w:p>
        </w:tc>
        <w:tc>
          <w:tcPr>
            <w:tcW w:w="2500" w:type="pct"/>
            <w:vAlign w:val="center"/>
          </w:tcPr>
          <w:p w:rsidR="00612321" w:rsidRPr="00A6230C" w:rsidRDefault="00612321" w:rsidP="00A6230C">
            <w:pPr>
              <w:pStyle w:val="1"/>
              <w:rPr>
                <w:b w:val="0"/>
              </w:rPr>
            </w:pP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Головний бухгалтер</w:t>
            </w:r>
          </w:p>
        </w:tc>
        <w:tc>
          <w:tcPr>
            <w:tcW w:w="0" w:type="auto"/>
            <w:vAlign w:val="center"/>
          </w:tcPr>
          <w:p w:rsidR="00612321" w:rsidRPr="00A6230C" w:rsidRDefault="00612321" w:rsidP="00A6230C">
            <w:pPr>
              <w:pStyle w:val="1"/>
              <w:rPr>
                <w:b w:val="0"/>
              </w:rPr>
            </w:pPr>
          </w:p>
        </w:tc>
      </w:tr>
    </w:tbl>
    <w:p w:rsidR="00A6230C" w:rsidRDefault="00A6230C" w:rsidP="00FE098A">
      <w:pPr>
        <w:tabs>
          <w:tab w:val="left" w:pos="7755"/>
        </w:tabs>
        <w:spacing w:line="360" w:lineRule="auto"/>
        <w:ind w:firstLine="709"/>
        <w:jc w:val="both"/>
        <w:rPr>
          <w:b/>
          <w:sz w:val="28"/>
          <w:szCs w:val="28"/>
          <w:lang w:val="uk-UA"/>
        </w:rPr>
      </w:pPr>
    </w:p>
    <w:p w:rsidR="00612321" w:rsidRPr="00A6230C" w:rsidRDefault="00A6230C" w:rsidP="00FE098A">
      <w:pPr>
        <w:tabs>
          <w:tab w:val="left" w:pos="7755"/>
        </w:tabs>
        <w:spacing w:line="360" w:lineRule="auto"/>
        <w:ind w:firstLine="709"/>
        <w:jc w:val="both"/>
        <w:rPr>
          <w:b/>
          <w:caps/>
          <w:sz w:val="28"/>
          <w:szCs w:val="28"/>
          <w:lang w:val="uk-UA"/>
        </w:rPr>
      </w:pPr>
      <w:r>
        <w:rPr>
          <w:b/>
          <w:sz w:val="28"/>
          <w:szCs w:val="28"/>
          <w:lang w:val="uk-UA"/>
        </w:rPr>
        <w:br w:type="page"/>
      </w:r>
      <w:r w:rsidR="00612321" w:rsidRPr="00A6230C">
        <w:rPr>
          <w:b/>
          <w:caps/>
          <w:sz w:val="28"/>
          <w:szCs w:val="28"/>
          <w:lang w:val="uk-UA"/>
        </w:rPr>
        <w:t>Додаток Ж</w:t>
      </w:r>
    </w:p>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1549"/>
        <w:gridCol w:w="5507"/>
        <w:gridCol w:w="1298"/>
        <w:gridCol w:w="1000"/>
      </w:tblGrid>
      <w:tr w:rsidR="00612321" w:rsidRPr="00A6230C" w:rsidTr="00612321">
        <w:trPr>
          <w:tblCellSpacing w:w="0" w:type="dxa"/>
        </w:trPr>
        <w:tc>
          <w:tcPr>
            <w:tcW w:w="750" w:type="pct"/>
            <w:vAlign w:val="center"/>
          </w:tcPr>
          <w:p w:rsidR="00612321" w:rsidRPr="00A6230C" w:rsidRDefault="004640BB" w:rsidP="00A6230C">
            <w:pPr>
              <w:pStyle w:val="1"/>
              <w:rPr>
                <w:b w:val="0"/>
              </w:rPr>
            </w:pPr>
            <w:r w:rsidRPr="00A6230C">
              <w:rPr>
                <w:b w:val="0"/>
              </w:rPr>
              <w:t xml:space="preserve"> </w:t>
            </w:r>
          </w:p>
        </w:tc>
        <w:tc>
          <w:tcPr>
            <w:tcW w:w="3000" w:type="pct"/>
            <w:vAlign w:val="center"/>
          </w:tcPr>
          <w:p w:rsidR="00612321" w:rsidRPr="00A6230C" w:rsidRDefault="004640BB" w:rsidP="00A6230C">
            <w:pPr>
              <w:pStyle w:val="1"/>
              <w:rPr>
                <w:b w:val="0"/>
              </w:rPr>
            </w:pPr>
            <w:r w:rsidRPr="00A6230C">
              <w:rPr>
                <w:b w:val="0"/>
              </w:rPr>
              <w:t xml:space="preserve"> </w:t>
            </w:r>
          </w:p>
        </w:tc>
        <w:tc>
          <w:tcPr>
            <w:tcW w:w="750" w:type="pct"/>
            <w:vAlign w:val="center"/>
          </w:tcPr>
          <w:p w:rsidR="00612321" w:rsidRPr="00A6230C" w:rsidRDefault="004640BB" w:rsidP="00A6230C">
            <w:pPr>
              <w:pStyle w:val="1"/>
              <w:rPr>
                <w:b w:val="0"/>
              </w:rPr>
            </w:pPr>
            <w:r w:rsidRPr="00A6230C">
              <w:rPr>
                <w:b w:val="0"/>
              </w:rPr>
              <w:t xml:space="preserve"> </w:t>
            </w:r>
          </w:p>
        </w:tc>
        <w:tc>
          <w:tcPr>
            <w:tcW w:w="500" w:type="pct"/>
            <w:vAlign w:val="center"/>
          </w:tcPr>
          <w:p w:rsidR="00612321" w:rsidRPr="00A6230C" w:rsidRDefault="00612321" w:rsidP="00A6230C">
            <w:pPr>
              <w:pStyle w:val="1"/>
              <w:rPr>
                <w:b w:val="0"/>
              </w:rPr>
            </w:pPr>
            <w:r w:rsidRPr="00A6230C">
              <w:rPr>
                <w:b w:val="0"/>
              </w:rPr>
              <w:t>КОДИ</w:t>
            </w:r>
          </w:p>
        </w:tc>
      </w:tr>
      <w:tr w:rsidR="00612321" w:rsidRPr="00A6230C" w:rsidTr="00612321">
        <w:trPr>
          <w:tblCellSpacing w:w="0" w:type="dxa"/>
        </w:trPr>
        <w:tc>
          <w:tcPr>
            <w:tcW w:w="0" w:type="auto"/>
            <w:vMerge w:val="restart"/>
            <w:vAlign w:val="center"/>
          </w:tcPr>
          <w:p w:rsidR="00612321" w:rsidRPr="00A6230C" w:rsidRDefault="00612321" w:rsidP="00A6230C">
            <w:pPr>
              <w:pStyle w:val="1"/>
              <w:rPr>
                <w:b w:val="0"/>
              </w:rPr>
            </w:pPr>
            <w:r w:rsidRPr="00A6230C">
              <w:rPr>
                <w:b w:val="0"/>
              </w:rPr>
              <w:t>Підприємство</w:t>
            </w:r>
          </w:p>
        </w:tc>
        <w:tc>
          <w:tcPr>
            <w:tcW w:w="0" w:type="auto"/>
            <w:vMerge w:val="restart"/>
            <w:vAlign w:val="center"/>
          </w:tcPr>
          <w:p w:rsidR="00612321" w:rsidRPr="00A6230C" w:rsidRDefault="00612321" w:rsidP="00A6230C">
            <w:pPr>
              <w:pStyle w:val="1"/>
              <w:rPr>
                <w:b w:val="0"/>
              </w:rPr>
            </w:pPr>
            <w:r w:rsidRPr="00A6230C">
              <w:rPr>
                <w:b w:val="0"/>
              </w:rPr>
              <w:t xml:space="preserve">ВIДКРИТЕ АКЦIОНЕРНЕ ТОВАРИСТВО "УКРIМПЕКС" </w:t>
            </w:r>
          </w:p>
        </w:tc>
        <w:tc>
          <w:tcPr>
            <w:tcW w:w="0" w:type="auto"/>
            <w:vAlign w:val="center"/>
          </w:tcPr>
          <w:p w:rsidR="00612321" w:rsidRPr="00A6230C" w:rsidRDefault="00612321" w:rsidP="00A6230C">
            <w:pPr>
              <w:pStyle w:val="1"/>
              <w:rPr>
                <w:b w:val="0"/>
              </w:rPr>
            </w:pPr>
            <w:r w:rsidRPr="00A6230C">
              <w:rPr>
                <w:b w:val="0"/>
              </w:rPr>
              <w:t xml:space="preserve">Дата </w:t>
            </w:r>
          </w:p>
        </w:tc>
        <w:tc>
          <w:tcPr>
            <w:tcW w:w="0" w:type="auto"/>
            <w:vAlign w:val="center"/>
          </w:tcPr>
          <w:p w:rsidR="00612321" w:rsidRPr="00A6230C" w:rsidRDefault="00612321" w:rsidP="00A6230C">
            <w:pPr>
              <w:pStyle w:val="1"/>
              <w:rPr>
                <w:b w:val="0"/>
              </w:rPr>
            </w:pPr>
          </w:p>
        </w:tc>
      </w:tr>
      <w:tr w:rsidR="00612321" w:rsidRPr="00A6230C" w:rsidTr="00612321">
        <w:trPr>
          <w:tblCellSpacing w:w="0" w:type="dxa"/>
        </w:trPr>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за ЄДРПОУ </w:t>
            </w:r>
          </w:p>
        </w:tc>
        <w:tc>
          <w:tcPr>
            <w:tcW w:w="0" w:type="auto"/>
            <w:vAlign w:val="center"/>
          </w:tcPr>
          <w:p w:rsidR="00612321" w:rsidRPr="00A6230C" w:rsidRDefault="00612321" w:rsidP="00A6230C">
            <w:pPr>
              <w:pStyle w:val="1"/>
              <w:rPr>
                <w:b w:val="0"/>
              </w:rPr>
            </w:pPr>
            <w:r w:rsidRPr="00A6230C">
              <w:rPr>
                <w:b w:val="0"/>
              </w:rPr>
              <w:t xml:space="preserve">00027269 </w:t>
            </w:r>
          </w:p>
        </w:tc>
      </w:tr>
      <w:tr w:rsidR="00612321" w:rsidRPr="00A6230C" w:rsidTr="00612321">
        <w:trPr>
          <w:tblCellSpacing w:w="0" w:type="dxa"/>
        </w:trPr>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за КОАТУУ </w:t>
            </w:r>
          </w:p>
        </w:tc>
        <w:tc>
          <w:tcPr>
            <w:tcW w:w="0" w:type="auto"/>
            <w:vAlign w:val="center"/>
          </w:tcPr>
          <w:p w:rsidR="00612321" w:rsidRPr="00A6230C" w:rsidRDefault="00612321" w:rsidP="00A6230C">
            <w:pPr>
              <w:pStyle w:val="1"/>
              <w:rPr>
                <w:b w:val="0"/>
              </w:rPr>
            </w:pPr>
            <w:r w:rsidRPr="00A6230C">
              <w:rPr>
                <w:b w:val="0"/>
              </w:rPr>
              <w:t xml:space="preserve">8039100000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Територія</w:t>
            </w:r>
          </w:p>
        </w:tc>
        <w:tc>
          <w:tcPr>
            <w:tcW w:w="0" w:type="auto"/>
            <w:vAlign w:val="center"/>
          </w:tcPr>
          <w:p w:rsidR="00612321" w:rsidRPr="00A6230C" w:rsidRDefault="00612321" w:rsidP="00A6230C">
            <w:pPr>
              <w:pStyle w:val="1"/>
              <w:rPr>
                <w:b w:val="0"/>
              </w:rPr>
            </w:pPr>
            <w:r w:rsidRPr="00A6230C">
              <w:rPr>
                <w:b w:val="0"/>
              </w:rPr>
              <w:t xml:space="preserve">м.Київ </w:t>
            </w:r>
          </w:p>
        </w:tc>
        <w:tc>
          <w:tcPr>
            <w:tcW w:w="0" w:type="auto"/>
            <w:vAlign w:val="center"/>
          </w:tcPr>
          <w:p w:rsidR="00612321" w:rsidRPr="00A6230C" w:rsidRDefault="00612321" w:rsidP="00A6230C">
            <w:pPr>
              <w:pStyle w:val="1"/>
              <w:rPr>
                <w:b w:val="0"/>
              </w:rPr>
            </w:pPr>
            <w:r w:rsidRPr="00A6230C">
              <w:rPr>
                <w:b w:val="0"/>
              </w:rPr>
              <w:t xml:space="preserve">за СПОДУ </w:t>
            </w:r>
          </w:p>
        </w:tc>
        <w:tc>
          <w:tcPr>
            <w:tcW w:w="0" w:type="auto"/>
            <w:vAlign w:val="center"/>
          </w:tcPr>
          <w:p w:rsidR="00612321" w:rsidRPr="00A6230C" w:rsidRDefault="00612321" w:rsidP="00A6230C">
            <w:pPr>
              <w:pStyle w:val="1"/>
              <w:rPr>
                <w:b w:val="0"/>
              </w:rPr>
            </w:pPr>
            <w:r w:rsidRPr="00A6230C">
              <w:rPr>
                <w:b w:val="0"/>
              </w:rPr>
              <w:t xml:space="preserve">07354 </w:t>
            </w:r>
          </w:p>
        </w:tc>
      </w:tr>
      <w:tr w:rsidR="00612321" w:rsidRPr="00A6230C" w:rsidTr="00612321">
        <w:trPr>
          <w:tblCellSpacing w:w="0" w:type="dxa"/>
        </w:trPr>
        <w:tc>
          <w:tcPr>
            <w:tcW w:w="0" w:type="auto"/>
            <w:vMerge w:val="restart"/>
            <w:vAlign w:val="center"/>
          </w:tcPr>
          <w:p w:rsidR="00612321" w:rsidRPr="00A6230C" w:rsidRDefault="00612321" w:rsidP="00A6230C">
            <w:pPr>
              <w:pStyle w:val="1"/>
              <w:rPr>
                <w:b w:val="0"/>
              </w:rPr>
            </w:pPr>
            <w:r w:rsidRPr="00A6230C">
              <w:rPr>
                <w:b w:val="0"/>
              </w:rPr>
              <w:t>Орган державного управління</w:t>
            </w:r>
          </w:p>
        </w:tc>
        <w:tc>
          <w:tcPr>
            <w:tcW w:w="0" w:type="auto"/>
            <w:vMerge w:val="restart"/>
            <w:vAlign w:val="center"/>
          </w:tcPr>
          <w:p w:rsidR="00612321" w:rsidRPr="00A6230C" w:rsidRDefault="00612321" w:rsidP="00A6230C">
            <w:pPr>
              <w:pStyle w:val="1"/>
              <w:rPr>
                <w:b w:val="0"/>
              </w:rPr>
            </w:pPr>
            <w:r w:rsidRPr="00A6230C">
              <w:rPr>
                <w:b w:val="0"/>
              </w:rPr>
              <w:t xml:space="preserve">Вiдкрите акцiонерне товариство "Укрiмпекс" </w:t>
            </w:r>
          </w:p>
        </w:tc>
        <w:tc>
          <w:tcPr>
            <w:tcW w:w="0" w:type="auto"/>
            <w:vAlign w:val="center"/>
          </w:tcPr>
          <w:p w:rsidR="00612321" w:rsidRPr="00A6230C" w:rsidRDefault="00612321" w:rsidP="00A6230C">
            <w:pPr>
              <w:pStyle w:val="1"/>
              <w:rPr>
                <w:b w:val="0"/>
              </w:rPr>
            </w:pPr>
            <w:r w:rsidRPr="00A6230C">
              <w:rPr>
                <w:b w:val="0"/>
              </w:rPr>
              <w:t xml:space="preserve">за ЗКГНГ </w:t>
            </w:r>
          </w:p>
        </w:tc>
        <w:tc>
          <w:tcPr>
            <w:tcW w:w="0" w:type="auto"/>
            <w:vAlign w:val="center"/>
          </w:tcPr>
          <w:p w:rsidR="00612321" w:rsidRPr="00A6230C" w:rsidRDefault="00612321" w:rsidP="00A6230C">
            <w:pPr>
              <w:pStyle w:val="1"/>
              <w:rPr>
                <w:b w:val="0"/>
              </w:rPr>
            </w:pPr>
            <w:r w:rsidRPr="00A6230C">
              <w:rPr>
                <w:b w:val="0"/>
              </w:rPr>
              <w:t xml:space="preserve">72200 </w:t>
            </w:r>
          </w:p>
        </w:tc>
      </w:tr>
      <w:tr w:rsidR="00612321" w:rsidRPr="00A6230C" w:rsidTr="00612321">
        <w:trPr>
          <w:tblCellSpacing w:w="0" w:type="dxa"/>
        </w:trPr>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за КВЕД </w:t>
            </w:r>
          </w:p>
        </w:tc>
        <w:tc>
          <w:tcPr>
            <w:tcW w:w="0" w:type="auto"/>
            <w:vAlign w:val="center"/>
          </w:tcPr>
          <w:p w:rsidR="00612321" w:rsidRPr="00A6230C" w:rsidRDefault="00612321" w:rsidP="00A6230C">
            <w:pPr>
              <w:pStyle w:val="1"/>
              <w:rPr>
                <w:b w:val="0"/>
              </w:rPr>
            </w:pPr>
            <w:r w:rsidRPr="00A6230C">
              <w:rPr>
                <w:b w:val="0"/>
              </w:rPr>
              <w:t xml:space="preserve">51.70.0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Галузь</w:t>
            </w: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Контрольна сума </w:t>
            </w:r>
          </w:p>
        </w:tc>
        <w:tc>
          <w:tcPr>
            <w:tcW w:w="0" w:type="auto"/>
            <w:vAlign w:val="center"/>
          </w:tcPr>
          <w:p w:rsidR="00612321" w:rsidRPr="00A6230C" w:rsidRDefault="00FE098A" w:rsidP="00A6230C">
            <w:pPr>
              <w:pStyle w:val="1"/>
              <w:rPr>
                <w:b w:val="0"/>
              </w:rPr>
            </w:pPr>
            <w:r w:rsidRPr="00A6230C">
              <w:rPr>
                <w:b w:val="0"/>
              </w:rPr>
              <w:t xml:space="preserve">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Вид економічної діяльності</w:t>
            </w:r>
          </w:p>
        </w:tc>
        <w:tc>
          <w:tcPr>
            <w:tcW w:w="0" w:type="auto"/>
            <w:vAlign w:val="center"/>
          </w:tcPr>
          <w:p w:rsidR="00612321" w:rsidRPr="00A6230C" w:rsidRDefault="00612321" w:rsidP="00A6230C">
            <w:pPr>
              <w:pStyle w:val="1"/>
              <w:rPr>
                <w:b w:val="0"/>
              </w:rPr>
            </w:pPr>
            <w:r w:rsidRPr="00A6230C">
              <w:rPr>
                <w:b w:val="0"/>
              </w:rPr>
              <w:t xml:space="preserve">зовнiшньоторгiвельна </w:t>
            </w:r>
          </w:p>
        </w:tc>
        <w:tc>
          <w:tcPr>
            <w:tcW w:w="0" w:type="auto"/>
            <w:vAlign w:val="center"/>
          </w:tcPr>
          <w:p w:rsidR="00612321" w:rsidRPr="00A6230C" w:rsidRDefault="004640BB" w:rsidP="00A6230C">
            <w:pPr>
              <w:pStyle w:val="1"/>
              <w:rPr>
                <w:b w:val="0"/>
              </w:rPr>
            </w:pPr>
            <w:r w:rsidRPr="00A6230C">
              <w:rPr>
                <w:b w:val="0"/>
              </w:rPr>
              <w:t xml:space="preserve"> </w:t>
            </w:r>
          </w:p>
        </w:tc>
        <w:tc>
          <w:tcPr>
            <w:tcW w:w="0" w:type="auto"/>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 xml:space="preserve">Середньооблікова чисельність працюючих </w:t>
            </w: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4640BB" w:rsidP="00A6230C">
            <w:pPr>
              <w:pStyle w:val="1"/>
              <w:rPr>
                <w:b w:val="0"/>
              </w:rPr>
            </w:pPr>
            <w:r w:rsidRPr="00A6230C">
              <w:rPr>
                <w:b w:val="0"/>
              </w:rPr>
              <w:t xml:space="preserve"> </w:t>
            </w:r>
          </w:p>
        </w:tc>
        <w:tc>
          <w:tcPr>
            <w:tcW w:w="0" w:type="auto"/>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Одиниця виміру:</w:t>
            </w:r>
          </w:p>
        </w:tc>
        <w:tc>
          <w:tcPr>
            <w:tcW w:w="0" w:type="auto"/>
            <w:vAlign w:val="center"/>
          </w:tcPr>
          <w:p w:rsidR="00612321" w:rsidRPr="00A6230C" w:rsidRDefault="00612321" w:rsidP="00A6230C">
            <w:pPr>
              <w:pStyle w:val="1"/>
              <w:rPr>
                <w:b w:val="0"/>
              </w:rPr>
            </w:pPr>
            <w:r w:rsidRPr="00A6230C">
              <w:rPr>
                <w:b w:val="0"/>
              </w:rPr>
              <w:t xml:space="preserve">тис. грн. </w:t>
            </w:r>
          </w:p>
        </w:tc>
        <w:tc>
          <w:tcPr>
            <w:tcW w:w="0" w:type="auto"/>
            <w:vAlign w:val="center"/>
          </w:tcPr>
          <w:p w:rsidR="00612321" w:rsidRPr="00A6230C" w:rsidRDefault="004640BB" w:rsidP="00A6230C">
            <w:pPr>
              <w:pStyle w:val="1"/>
              <w:rPr>
                <w:b w:val="0"/>
              </w:rPr>
            </w:pPr>
            <w:r w:rsidRPr="00A6230C">
              <w:rPr>
                <w:b w:val="0"/>
              </w:rPr>
              <w:t xml:space="preserve"> </w:t>
            </w:r>
          </w:p>
        </w:tc>
        <w:tc>
          <w:tcPr>
            <w:tcW w:w="0" w:type="auto"/>
            <w:vAlign w:val="center"/>
          </w:tcPr>
          <w:p w:rsidR="00612321" w:rsidRPr="00A6230C" w:rsidRDefault="004640BB" w:rsidP="00A6230C">
            <w:pPr>
              <w:pStyle w:val="1"/>
              <w:rPr>
                <w:b w:val="0"/>
              </w:rPr>
            </w:pPr>
            <w:r w:rsidRPr="00A6230C">
              <w:rPr>
                <w:b w:val="0"/>
              </w:rPr>
              <w:t xml:space="preserve"> </w:t>
            </w:r>
          </w:p>
        </w:tc>
      </w:tr>
    </w:tbl>
    <w:p w:rsidR="00612321" w:rsidRPr="004640BB" w:rsidRDefault="00612321" w:rsidP="00FE098A">
      <w:pPr>
        <w:spacing w:line="360" w:lineRule="auto"/>
        <w:ind w:firstLine="709"/>
        <w:jc w:val="both"/>
        <w:rPr>
          <w:b/>
          <w:sz w:val="28"/>
          <w:szCs w:val="20"/>
          <w:lang w:val="uk-UA"/>
        </w:rPr>
      </w:pPr>
    </w:p>
    <w:tbl>
      <w:tblPr>
        <w:tblW w:w="0" w:type="auto"/>
        <w:tblCellSpacing w:w="15" w:type="dxa"/>
        <w:tblCellMar>
          <w:left w:w="0" w:type="dxa"/>
          <w:right w:w="0" w:type="dxa"/>
        </w:tblCellMar>
        <w:tblLook w:val="0000" w:firstRow="0" w:lastRow="0" w:firstColumn="0" w:lastColumn="0" w:noHBand="0" w:noVBand="0"/>
      </w:tblPr>
      <w:tblGrid>
        <w:gridCol w:w="1963"/>
        <w:gridCol w:w="3867"/>
        <w:gridCol w:w="1181"/>
        <w:gridCol w:w="812"/>
      </w:tblGrid>
      <w:tr w:rsidR="00612321" w:rsidRPr="00A6230C" w:rsidTr="00612321">
        <w:trPr>
          <w:tblCellSpacing w:w="15" w:type="dxa"/>
        </w:trPr>
        <w:tc>
          <w:tcPr>
            <w:tcW w:w="0" w:type="auto"/>
            <w:gridSpan w:val="4"/>
            <w:vAlign w:val="center"/>
          </w:tcPr>
          <w:p w:rsidR="00612321" w:rsidRPr="00A6230C" w:rsidRDefault="00612321" w:rsidP="00A6230C">
            <w:pPr>
              <w:pStyle w:val="1"/>
              <w:rPr>
                <w:b w:val="0"/>
              </w:rPr>
            </w:pPr>
            <w:r w:rsidRPr="00A6230C">
              <w:rPr>
                <w:b w:val="0"/>
              </w:rPr>
              <w:t>ПРИМІТКИ ДО РІЧНОЇ ФІНАНСОВОЇ ЗВІТНОСТІ</w:t>
            </w:r>
          </w:p>
        </w:tc>
      </w:tr>
      <w:tr w:rsidR="00612321" w:rsidRPr="00A6230C" w:rsidTr="00612321">
        <w:trPr>
          <w:tblCellSpacing w:w="15" w:type="dxa"/>
        </w:trPr>
        <w:tc>
          <w:tcPr>
            <w:tcW w:w="0" w:type="auto"/>
            <w:gridSpan w:val="4"/>
            <w:vAlign w:val="center"/>
          </w:tcPr>
          <w:p w:rsidR="00612321" w:rsidRPr="00A6230C" w:rsidRDefault="00612321" w:rsidP="00A6230C">
            <w:pPr>
              <w:pStyle w:val="1"/>
              <w:rPr>
                <w:b w:val="0"/>
              </w:rPr>
            </w:pPr>
            <w:r w:rsidRPr="00A6230C">
              <w:rPr>
                <w:b w:val="0"/>
              </w:rPr>
              <w:t xml:space="preserve">за 2003 р. </w:t>
            </w:r>
          </w:p>
        </w:tc>
      </w:tr>
      <w:tr w:rsidR="00612321" w:rsidRPr="00A6230C" w:rsidTr="00612321">
        <w:trPr>
          <w:tblCellSpacing w:w="15" w:type="dxa"/>
        </w:trPr>
        <w:tc>
          <w:tcPr>
            <w:tcW w:w="0" w:type="auto"/>
            <w:gridSpan w:val="4"/>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15" w:type="dxa"/>
        </w:trPr>
        <w:tc>
          <w:tcPr>
            <w:tcW w:w="1250" w:type="pct"/>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 xml:space="preserve">Форма N 5 </w:t>
            </w:r>
          </w:p>
        </w:tc>
        <w:tc>
          <w:tcPr>
            <w:tcW w:w="750" w:type="pct"/>
            <w:vAlign w:val="center"/>
          </w:tcPr>
          <w:p w:rsidR="00612321" w:rsidRPr="00A6230C" w:rsidRDefault="00612321" w:rsidP="00A6230C">
            <w:pPr>
              <w:pStyle w:val="1"/>
              <w:rPr>
                <w:b w:val="0"/>
              </w:rPr>
            </w:pPr>
            <w:r w:rsidRPr="00A6230C">
              <w:rPr>
                <w:b w:val="0"/>
              </w:rPr>
              <w:t xml:space="preserve">Код за ДКУД </w:t>
            </w:r>
          </w:p>
        </w:tc>
        <w:tc>
          <w:tcPr>
            <w:tcW w:w="500" w:type="pct"/>
            <w:vAlign w:val="center"/>
          </w:tcPr>
          <w:p w:rsidR="00612321" w:rsidRPr="00A6230C" w:rsidRDefault="00612321" w:rsidP="00A6230C">
            <w:pPr>
              <w:pStyle w:val="1"/>
              <w:rPr>
                <w:b w:val="0"/>
              </w:rPr>
            </w:pPr>
            <w:r w:rsidRPr="00A6230C">
              <w:rPr>
                <w:b w:val="0"/>
              </w:rPr>
              <w:t>1801008</w:t>
            </w:r>
          </w:p>
        </w:tc>
      </w:tr>
    </w:tbl>
    <w:p w:rsidR="00612321" w:rsidRPr="004640BB" w:rsidRDefault="00612321" w:rsidP="00FE098A">
      <w:pPr>
        <w:spacing w:line="360" w:lineRule="auto"/>
        <w:ind w:firstLine="709"/>
        <w:jc w:val="both"/>
        <w:rPr>
          <w:b/>
          <w:vanish/>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1238"/>
        <w:gridCol w:w="334"/>
        <w:gridCol w:w="678"/>
        <w:gridCol w:w="348"/>
        <w:gridCol w:w="790"/>
        <w:gridCol w:w="740"/>
        <w:gridCol w:w="440"/>
        <w:gridCol w:w="724"/>
        <w:gridCol w:w="348"/>
        <w:gridCol w:w="627"/>
        <w:gridCol w:w="881"/>
        <w:gridCol w:w="740"/>
        <w:gridCol w:w="440"/>
        <w:gridCol w:w="678"/>
        <w:gridCol w:w="348"/>
      </w:tblGrid>
      <w:tr w:rsidR="00612321" w:rsidRPr="00A6230C" w:rsidTr="00612321">
        <w:trPr>
          <w:tblCellSpacing w:w="0" w:type="dxa"/>
        </w:trPr>
        <w:tc>
          <w:tcPr>
            <w:tcW w:w="0" w:type="auto"/>
            <w:gridSpan w:val="15"/>
            <w:vAlign w:val="center"/>
          </w:tcPr>
          <w:p w:rsidR="00612321" w:rsidRPr="00A6230C" w:rsidRDefault="00612321" w:rsidP="00A6230C">
            <w:pPr>
              <w:pStyle w:val="1"/>
              <w:rPr>
                <w:b w:val="0"/>
              </w:rPr>
            </w:pPr>
            <w:r w:rsidRPr="00A6230C">
              <w:rPr>
                <w:b w:val="0"/>
              </w:rPr>
              <w:t>І. Нематеріальні активи</w:t>
            </w:r>
          </w:p>
        </w:tc>
      </w:tr>
      <w:tr w:rsidR="00612321" w:rsidRPr="00A6230C" w:rsidTr="00612321">
        <w:trPr>
          <w:tblCellSpacing w:w="0" w:type="dxa"/>
        </w:trPr>
        <w:tc>
          <w:tcPr>
            <w:tcW w:w="750" w:type="pct"/>
            <w:vMerge w:val="restart"/>
            <w:vAlign w:val="center"/>
          </w:tcPr>
          <w:p w:rsidR="00612321" w:rsidRPr="00A6230C" w:rsidRDefault="00612321" w:rsidP="00A6230C">
            <w:pPr>
              <w:pStyle w:val="1"/>
              <w:rPr>
                <w:b w:val="0"/>
              </w:rPr>
            </w:pPr>
            <w:r w:rsidRPr="00A6230C">
              <w:rPr>
                <w:b w:val="0"/>
              </w:rPr>
              <w:t>Групи нематеріальних активів</w:t>
            </w:r>
          </w:p>
        </w:tc>
        <w:tc>
          <w:tcPr>
            <w:tcW w:w="250" w:type="pct"/>
            <w:vMerge w:val="restart"/>
            <w:vAlign w:val="center"/>
          </w:tcPr>
          <w:p w:rsidR="00612321" w:rsidRPr="00A6230C" w:rsidRDefault="00612321" w:rsidP="00A6230C">
            <w:pPr>
              <w:pStyle w:val="1"/>
              <w:rPr>
                <w:b w:val="0"/>
              </w:rPr>
            </w:pPr>
            <w:r w:rsidRPr="00A6230C">
              <w:rPr>
                <w:b w:val="0"/>
              </w:rPr>
              <w:t>Код ряд-ка</w:t>
            </w:r>
          </w:p>
        </w:tc>
        <w:tc>
          <w:tcPr>
            <w:tcW w:w="0" w:type="auto"/>
            <w:gridSpan w:val="2"/>
            <w:vAlign w:val="center"/>
          </w:tcPr>
          <w:p w:rsidR="00612321" w:rsidRPr="00A6230C" w:rsidRDefault="00612321" w:rsidP="00A6230C">
            <w:pPr>
              <w:pStyle w:val="1"/>
              <w:rPr>
                <w:b w:val="0"/>
              </w:rPr>
            </w:pPr>
            <w:r w:rsidRPr="00A6230C">
              <w:rPr>
                <w:b w:val="0"/>
              </w:rPr>
              <w:t>Залишок на початок року</w:t>
            </w:r>
          </w:p>
        </w:tc>
        <w:tc>
          <w:tcPr>
            <w:tcW w:w="0" w:type="auto"/>
            <w:vMerge w:val="restart"/>
            <w:vAlign w:val="center"/>
          </w:tcPr>
          <w:p w:rsidR="00612321" w:rsidRPr="00A6230C" w:rsidRDefault="00612321" w:rsidP="00A6230C">
            <w:pPr>
              <w:pStyle w:val="1"/>
              <w:rPr>
                <w:b w:val="0"/>
              </w:rPr>
            </w:pPr>
            <w:r w:rsidRPr="00A6230C">
              <w:rPr>
                <w:b w:val="0"/>
              </w:rPr>
              <w:t>Надійшло за рік</w:t>
            </w:r>
          </w:p>
        </w:tc>
        <w:tc>
          <w:tcPr>
            <w:tcW w:w="0" w:type="auto"/>
            <w:gridSpan w:val="2"/>
            <w:vAlign w:val="center"/>
          </w:tcPr>
          <w:p w:rsidR="00612321" w:rsidRPr="00A6230C" w:rsidRDefault="00612321" w:rsidP="00A6230C">
            <w:pPr>
              <w:pStyle w:val="1"/>
              <w:rPr>
                <w:b w:val="0"/>
              </w:rPr>
            </w:pPr>
            <w:r w:rsidRPr="00A6230C">
              <w:rPr>
                <w:b w:val="0"/>
              </w:rPr>
              <w:t>Переоцінка (дооцінка +, уцінка -)</w:t>
            </w:r>
          </w:p>
        </w:tc>
        <w:tc>
          <w:tcPr>
            <w:tcW w:w="0" w:type="auto"/>
            <w:gridSpan w:val="2"/>
            <w:vAlign w:val="center"/>
          </w:tcPr>
          <w:p w:rsidR="00612321" w:rsidRPr="00A6230C" w:rsidRDefault="00612321" w:rsidP="00A6230C">
            <w:pPr>
              <w:pStyle w:val="1"/>
              <w:rPr>
                <w:b w:val="0"/>
              </w:rPr>
            </w:pPr>
            <w:r w:rsidRPr="00A6230C">
              <w:rPr>
                <w:b w:val="0"/>
              </w:rPr>
              <w:t>Вибуло за рік</w:t>
            </w:r>
          </w:p>
        </w:tc>
        <w:tc>
          <w:tcPr>
            <w:tcW w:w="0" w:type="auto"/>
            <w:vMerge w:val="restart"/>
            <w:vAlign w:val="center"/>
          </w:tcPr>
          <w:p w:rsidR="00612321" w:rsidRPr="00A6230C" w:rsidRDefault="00612321" w:rsidP="00A6230C">
            <w:pPr>
              <w:pStyle w:val="1"/>
              <w:rPr>
                <w:b w:val="0"/>
              </w:rPr>
            </w:pPr>
            <w:r w:rsidRPr="00A6230C">
              <w:rPr>
                <w:b w:val="0"/>
              </w:rPr>
              <w:t>Нара-ховано аморти-зації за рік</w:t>
            </w:r>
          </w:p>
        </w:tc>
        <w:tc>
          <w:tcPr>
            <w:tcW w:w="0" w:type="auto"/>
            <w:vMerge w:val="restart"/>
            <w:vAlign w:val="center"/>
          </w:tcPr>
          <w:p w:rsidR="00612321" w:rsidRPr="00A6230C" w:rsidRDefault="00612321" w:rsidP="00A6230C">
            <w:pPr>
              <w:pStyle w:val="1"/>
              <w:rPr>
                <w:b w:val="0"/>
              </w:rPr>
            </w:pPr>
            <w:r w:rsidRPr="00A6230C">
              <w:rPr>
                <w:b w:val="0"/>
              </w:rPr>
              <w:t>Втрати від зменшення корисності за рік</w:t>
            </w:r>
          </w:p>
        </w:tc>
        <w:tc>
          <w:tcPr>
            <w:tcW w:w="0" w:type="auto"/>
            <w:gridSpan w:val="2"/>
            <w:vAlign w:val="center"/>
          </w:tcPr>
          <w:p w:rsidR="00612321" w:rsidRPr="00A6230C" w:rsidRDefault="00612321" w:rsidP="00A6230C">
            <w:pPr>
              <w:pStyle w:val="1"/>
              <w:rPr>
                <w:b w:val="0"/>
              </w:rPr>
            </w:pPr>
            <w:r w:rsidRPr="00A6230C">
              <w:rPr>
                <w:b w:val="0"/>
              </w:rPr>
              <w:t>Інші зміни за рік</w:t>
            </w:r>
          </w:p>
        </w:tc>
        <w:tc>
          <w:tcPr>
            <w:tcW w:w="0" w:type="auto"/>
            <w:gridSpan w:val="2"/>
            <w:vAlign w:val="center"/>
          </w:tcPr>
          <w:p w:rsidR="00612321" w:rsidRPr="00A6230C" w:rsidRDefault="00612321" w:rsidP="00A6230C">
            <w:pPr>
              <w:pStyle w:val="1"/>
              <w:rPr>
                <w:b w:val="0"/>
              </w:rPr>
            </w:pPr>
            <w:r w:rsidRPr="00A6230C">
              <w:rPr>
                <w:b w:val="0"/>
              </w:rPr>
              <w:t>Залишок на кінець року</w:t>
            </w:r>
          </w:p>
        </w:tc>
      </w:tr>
      <w:tr w:rsidR="00612321" w:rsidRPr="00A6230C" w:rsidTr="00612321">
        <w:trPr>
          <w:tblCellSpacing w:w="0" w:type="dxa"/>
        </w:trPr>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первісна (пере-оцінена) вартість</w:t>
            </w:r>
          </w:p>
        </w:tc>
        <w:tc>
          <w:tcPr>
            <w:tcW w:w="0" w:type="auto"/>
            <w:vAlign w:val="center"/>
          </w:tcPr>
          <w:p w:rsidR="00612321" w:rsidRPr="00A6230C" w:rsidRDefault="00612321" w:rsidP="00A6230C">
            <w:pPr>
              <w:pStyle w:val="1"/>
              <w:rPr>
                <w:b w:val="0"/>
              </w:rPr>
            </w:pPr>
            <w:r w:rsidRPr="00A6230C">
              <w:rPr>
                <w:b w:val="0"/>
              </w:rPr>
              <w:t>знос</w:t>
            </w: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первісної (переоці-неної) вартості</w:t>
            </w:r>
          </w:p>
        </w:tc>
        <w:tc>
          <w:tcPr>
            <w:tcW w:w="0" w:type="auto"/>
            <w:vAlign w:val="center"/>
          </w:tcPr>
          <w:p w:rsidR="00612321" w:rsidRPr="00A6230C" w:rsidRDefault="00612321" w:rsidP="00A6230C">
            <w:pPr>
              <w:pStyle w:val="1"/>
              <w:rPr>
                <w:b w:val="0"/>
              </w:rPr>
            </w:pPr>
            <w:r w:rsidRPr="00A6230C">
              <w:rPr>
                <w:b w:val="0"/>
              </w:rPr>
              <w:t>зносу</w:t>
            </w:r>
          </w:p>
        </w:tc>
        <w:tc>
          <w:tcPr>
            <w:tcW w:w="0" w:type="auto"/>
            <w:vAlign w:val="center"/>
          </w:tcPr>
          <w:p w:rsidR="00612321" w:rsidRPr="00A6230C" w:rsidRDefault="00612321" w:rsidP="00A6230C">
            <w:pPr>
              <w:pStyle w:val="1"/>
              <w:rPr>
                <w:b w:val="0"/>
              </w:rPr>
            </w:pPr>
            <w:r w:rsidRPr="00A6230C">
              <w:rPr>
                <w:b w:val="0"/>
              </w:rPr>
              <w:t>первісна (переоці-нена) вартість</w:t>
            </w:r>
          </w:p>
        </w:tc>
        <w:tc>
          <w:tcPr>
            <w:tcW w:w="0" w:type="auto"/>
            <w:vAlign w:val="center"/>
          </w:tcPr>
          <w:p w:rsidR="00612321" w:rsidRPr="00A6230C" w:rsidRDefault="00612321" w:rsidP="00A6230C">
            <w:pPr>
              <w:pStyle w:val="1"/>
              <w:rPr>
                <w:b w:val="0"/>
              </w:rPr>
            </w:pPr>
            <w:r w:rsidRPr="00A6230C">
              <w:rPr>
                <w:b w:val="0"/>
              </w:rPr>
              <w:t>знос</w:t>
            </w:r>
          </w:p>
        </w:tc>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первісної (перео-ціненої) вартості</w:t>
            </w:r>
          </w:p>
        </w:tc>
        <w:tc>
          <w:tcPr>
            <w:tcW w:w="0" w:type="auto"/>
            <w:vAlign w:val="center"/>
          </w:tcPr>
          <w:p w:rsidR="00612321" w:rsidRPr="00A6230C" w:rsidRDefault="00612321" w:rsidP="00A6230C">
            <w:pPr>
              <w:pStyle w:val="1"/>
              <w:rPr>
                <w:b w:val="0"/>
              </w:rPr>
            </w:pPr>
            <w:r w:rsidRPr="00A6230C">
              <w:rPr>
                <w:b w:val="0"/>
              </w:rPr>
              <w:t>зносу</w:t>
            </w:r>
          </w:p>
        </w:tc>
        <w:tc>
          <w:tcPr>
            <w:tcW w:w="0" w:type="auto"/>
            <w:vAlign w:val="center"/>
          </w:tcPr>
          <w:p w:rsidR="00612321" w:rsidRPr="00A6230C" w:rsidRDefault="00612321" w:rsidP="00A6230C">
            <w:pPr>
              <w:pStyle w:val="1"/>
              <w:rPr>
                <w:b w:val="0"/>
              </w:rPr>
            </w:pPr>
            <w:r w:rsidRPr="00A6230C">
              <w:rPr>
                <w:b w:val="0"/>
              </w:rPr>
              <w:t>первісна (перео-цінена) вартість</w:t>
            </w:r>
          </w:p>
        </w:tc>
        <w:tc>
          <w:tcPr>
            <w:tcW w:w="0" w:type="auto"/>
            <w:vAlign w:val="center"/>
          </w:tcPr>
          <w:p w:rsidR="00612321" w:rsidRPr="00A6230C" w:rsidRDefault="00612321" w:rsidP="00A6230C">
            <w:pPr>
              <w:pStyle w:val="1"/>
              <w:rPr>
                <w:b w:val="0"/>
              </w:rPr>
            </w:pPr>
            <w:r w:rsidRPr="00A6230C">
              <w:rPr>
                <w:b w:val="0"/>
              </w:rPr>
              <w:t>знос</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1</w:t>
            </w:r>
          </w:p>
        </w:tc>
        <w:tc>
          <w:tcPr>
            <w:tcW w:w="0" w:type="auto"/>
            <w:vAlign w:val="center"/>
          </w:tcPr>
          <w:p w:rsidR="00612321" w:rsidRPr="00A6230C" w:rsidRDefault="00612321" w:rsidP="00A6230C">
            <w:pPr>
              <w:pStyle w:val="1"/>
              <w:rPr>
                <w:b w:val="0"/>
              </w:rPr>
            </w:pPr>
            <w:r w:rsidRPr="00A6230C">
              <w:rPr>
                <w:b w:val="0"/>
              </w:rPr>
              <w:t>2</w:t>
            </w:r>
          </w:p>
        </w:tc>
        <w:tc>
          <w:tcPr>
            <w:tcW w:w="0" w:type="auto"/>
            <w:vAlign w:val="center"/>
          </w:tcPr>
          <w:p w:rsidR="00612321" w:rsidRPr="00A6230C" w:rsidRDefault="00612321" w:rsidP="00A6230C">
            <w:pPr>
              <w:pStyle w:val="1"/>
              <w:rPr>
                <w:b w:val="0"/>
              </w:rPr>
            </w:pPr>
            <w:r w:rsidRPr="00A6230C">
              <w:rPr>
                <w:b w:val="0"/>
              </w:rPr>
              <w:t>3</w:t>
            </w:r>
          </w:p>
        </w:tc>
        <w:tc>
          <w:tcPr>
            <w:tcW w:w="0" w:type="auto"/>
            <w:vAlign w:val="center"/>
          </w:tcPr>
          <w:p w:rsidR="00612321" w:rsidRPr="00A6230C" w:rsidRDefault="00612321" w:rsidP="00A6230C">
            <w:pPr>
              <w:pStyle w:val="1"/>
              <w:rPr>
                <w:b w:val="0"/>
              </w:rPr>
            </w:pPr>
            <w:r w:rsidRPr="00A6230C">
              <w:rPr>
                <w:b w:val="0"/>
              </w:rPr>
              <w:t>4</w:t>
            </w:r>
          </w:p>
        </w:tc>
        <w:tc>
          <w:tcPr>
            <w:tcW w:w="0" w:type="auto"/>
            <w:vAlign w:val="center"/>
          </w:tcPr>
          <w:p w:rsidR="00612321" w:rsidRPr="00A6230C" w:rsidRDefault="00612321" w:rsidP="00A6230C">
            <w:pPr>
              <w:pStyle w:val="1"/>
              <w:rPr>
                <w:b w:val="0"/>
              </w:rPr>
            </w:pPr>
            <w:r w:rsidRPr="00A6230C">
              <w:rPr>
                <w:b w:val="0"/>
              </w:rPr>
              <w:t>5</w:t>
            </w:r>
          </w:p>
        </w:tc>
        <w:tc>
          <w:tcPr>
            <w:tcW w:w="0" w:type="auto"/>
            <w:vAlign w:val="center"/>
          </w:tcPr>
          <w:p w:rsidR="00612321" w:rsidRPr="00A6230C" w:rsidRDefault="00612321" w:rsidP="00A6230C">
            <w:pPr>
              <w:pStyle w:val="1"/>
              <w:rPr>
                <w:b w:val="0"/>
              </w:rPr>
            </w:pPr>
            <w:r w:rsidRPr="00A6230C">
              <w:rPr>
                <w:b w:val="0"/>
              </w:rPr>
              <w:t>6</w:t>
            </w:r>
          </w:p>
        </w:tc>
        <w:tc>
          <w:tcPr>
            <w:tcW w:w="0" w:type="auto"/>
            <w:vAlign w:val="center"/>
          </w:tcPr>
          <w:p w:rsidR="00612321" w:rsidRPr="00A6230C" w:rsidRDefault="00612321" w:rsidP="00A6230C">
            <w:pPr>
              <w:pStyle w:val="1"/>
              <w:rPr>
                <w:b w:val="0"/>
              </w:rPr>
            </w:pPr>
            <w:r w:rsidRPr="00A6230C">
              <w:rPr>
                <w:b w:val="0"/>
              </w:rPr>
              <w:t>7</w:t>
            </w:r>
          </w:p>
        </w:tc>
        <w:tc>
          <w:tcPr>
            <w:tcW w:w="0" w:type="auto"/>
            <w:vAlign w:val="center"/>
          </w:tcPr>
          <w:p w:rsidR="00612321" w:rsidRPr="00A6230C" w:rsidRDefault="00612321" w:rsidP="00A6230C">
            <w:pPr>
              <w:pStyle w:val="1"/>
              <w:rPr>
                <w:b w:val="0"/>
              </w:rPr>
            </w:pPr>
            <w:r w:rsidRPr="00A6230C">
              <w:rPr>
                <w:b w:val="0"/>
              </w:rPr>
              <w:t>8</w:t>
            </w:r>
          </w:p>
        </w:tc>
        <w:tc>
          <w:tcPr>
            <w:tcW w:w="0" w:type="auto"/>
            <w:vAlign w:val="center"/>
          </w:tcPr>
          <w:p w:rsidR="00612321" w:rsidRPr="00A6230C" w:rsidRDefault="00612321" w:rsidP="00A6230C">
            <w:pPr>
              <w:pStyle w:val="1"/>
              <w:rPr>
                <w:b w:val="0"/>
              </w:rPr>
            </w:pPr>
            <w:r w:rsidRPr="00A6230C">
              <w:rPr>
                <w:b w:val="0"/>
              </w:rPr>
              <w:t>9</w:t>
            </w:r>
          </w:p>
        </w:tc>
        <w:tc>
          <w:tcPr>
            <w:tcW w:w="0" w:type="auto"/>
            <w:vAlign w:val="center"/>
          </w:tcPr>
          <w:p w:rsidR="00612321" w:rsidRPr="00A6230C" w:rsidRDefault="00612321" w:rsidP="00A6230C">
            <w:pPr>
              <w:pStyle w:val="1"/>
              <w:rPr>
                <w:b w:val="0"/>
              </w:rPr>
            </w:pPr>
            <w:r w:rsidRPr="00A6230C">
              <w:rPr>
                <w:b w:val="0"/>
              </w:rPr>
              <w:t>10</w:t>
            </w:r>
          </w:p>
        </w:tc>
        <w:tc>
          <w:tcPr>
            <w:tcW w:w="0" w:type="auto"/>
            <w:vAlign w:val="center"/>
          </w:tcPr>
          <w:p w:rsidR="00612321" w:rsidRPr="00A6230C" w:rsidRDefault="00612321" w:rsidP="00A6230C">
            <w:pPr>
              <w:pStyle w:val="1"/>
              <w:rPr>
                <w:b w:val="0"/>
              </w:rPr>
            </w:pPr>
            <w:r w:rsidRPr="00A6230C">
              <w:rPr>
                <w:b w:val="0"/>
              </w:rPr>
              <w:t>11</w:t>
            </w:r>
          </w:p>
        </w:tc>
        <w:tc>
          <w:tcPr>
            <w:tcW w:w="0" w:type="auto"/>
            <w:vAlign w:val="center"/>
          </w:tcPr>
          <w:p w:rsidR="00612321" w:rsidRPr="00A6230C" w:rsidRDefault="00612321" w:rsidP="00A6230C">
            <w:pPr>
              <w:pStyle w:val="1"/>
              <w:rPr>
                <w:b w:val="0"/>
              </w:rPr>
            </w:pPr>
            <w:r w:rsidRPr="00A6230C">
              <w:rPr>
                <w:b w:val="0"/>
              </w:rPr>
              <w:t>12</w:t>
            </w:r>
          </w:p>
        </w:tc>
        <w:tc>
          <w:tcPr>
            <w:tcW w:w="0" w:type="auto"/>
            <w:vAlign w:val="center"/>
          </w:tcPr>
          <w:p w:rsidR="00612321" w:rsidRPr="00A6230C" w:rsidRDefault="00612321" w:rsidP="00A6230C">
            <w:pPr>
              <w:pStyle w:val="1"/>
              <w:rPr>
                <w:b w:val="0"/>
              </w:rPr>
            </w:pPr>
            <w:r w:rsidRPr="00A6230C">
              <w:rPr>
                <w:b w:val="0"/>
              </w:rPr>
              <w:t>13</w:t>
            </w:r>
          </w:p>
        </w:tc>
        <w:tc>
          <w:tcPr>
            <w:tcW w:w="0" w:type="auto"/>
            <w:vAlign w:val="center"/>
          </w:tcPr>
          <w:p w:rsidR="00612321" w:rsidRPr="00A6230C" w:rsidRDefault="00612321" w:rsidP="00A6230C">
            <w:pPr>
              <w:pStyle w:val="1"/>
              <w:rPr>
                <w:b w:val="0"/>
              </w:rPr>
            </w:pPr>
            <w:r w:rsidRPr="00A6230C">
              <w:rPr>
                <w:b w:val="0"/>
              </w:rPr>
              <w:t>14</w:t>
            </w:r>
          </w:p>
        </w:tc>
        <w:tc>
          <w:tcPr>
            <w:tcW w:w="0" w:type="auto"/>
            <w:vAlign w:val="center"/>
          </w:tcPr>
          <w:p w:rsidR="00612321" w:rsidRPr="00A6230C" w:rsidRDefault="00612321" w:rsidP="00A6230C">
            <w:pPr>
              <w:pStyle w:val="1"/>
              <w:rPr>
                <w:b w:val="0"/>
              </w:rPr>
            </w:pPr>
            <w:r w:rsidRPr="00A6230C">
              <w:rPr>
                <w:b w:val="0"/>
              </w:rPr>
              <w:t>15</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Права користування природними ресурсами</w:t>
            </w:r>
          </w:p>
        </w:tc>
        <w:tc>
          <w:tcPr>
            <w:tcW w:w="0" w:type="auto"/>
            <w:vAlign w:val="center"/>
          </w:tcPr>
          <w:p w:rsidR="00612321" w:rsidRPr="00A6230C" w:rsidRDefault="00612321" w:rsidP="00A6230C">
            <w:pPr>
              <w:pStyle w:val="1"/>
              <w:rPr>
                <w:b w:val="0"/>
              </w:rPr>
            </w:pPr>
            <w:r w:rsidRPr="00A6230C">
              <w:rPr>
                <w:b w:val="0"/>
              </w:rPr>
              <w:t>010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Права користування майном</w:t>
            </w:r>
          </w:p>
        </w:tc>
        <w:tc>
          <w:tcPr>
            <w:tcW w:w="0" w:type="auto"/>
            <w:vAlign w:val="center"/>
          </w:tcPr>
          <w:p w:rsidR="00612321" w:rsidRPr="00A6230C" w:rsidRDefault="00612321" w:rsidP="00A6230C">
            <w:pPr>
              <w:pStyle w:val="1"/>
              <w:rPr>
                <w:b w:val="0"/>
              </w:rPr>
            </w:pPr>
            <w:r w:rsidRPr="00A6230C">
              <w:rPr>
                <w:b w:val="0"/>
              </w:rPr>
              <w:t>020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Права на знаки для товарів і послуг</w:t>
            </w:r>
          </w:p>
        </w:tc>
        <w:tc>
          <w:tcPr>
            <w:tcW w:w="0" w:type="auto"/>
            <w:vAlign w:val="center"/>
          </w:tcPr>
          <w:p w:rsidR="00612321" w:rsidRPr="00A6230C" w:rsidRDefault="00612321" w:rsidP="00A6230C">
            <w:pPr>
              <w:pStyle w:val="1"/>
              <w:rPr>
                <w:b w:val="0"/>
              </w:rPr>
            </w:pPr>
            <w:r w:rsidRPr="00A6230C">
              <w:rPr>
                <w:b w:val="0"/>
              </w:rPr>
              <w:t>030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Права на об'єкти промислової власності</w:t>
            </w:r>
          </w:p>
        </w:tc>
        <w:tc>
          <w:tcPr>
            <w:tcW w:w="0" w:type="auto"/>
            <w:vAlign w:val="center"/>
          </w:tcPr>
          <w:p w:rsidR="00612321" w:rsidRPr="00A6230C" w:rsidRDefault="00612321" w:rsidP="00A6230C">
            <w:pPr>
              <w:pStyle w:val="1"/>
              <w:rPr>
                <w:b w:val="0"/>
              </w:rPr>
            </w:pPr>
            <w:r w:rsidRPr="00A6230C">
              <w:rPr>
                <w:b w:val="0"/>
              </w:rPr>
              <w:t>040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Авторські та суміжні з ними права</w:t>
            </w:r>
          </w:p>
        </w:tc>
        <w:tc>
          <w:tcPr>
            <w:tcW w:w="0" w:type="auto"/>
            <w:vAlign w:val="center"/>
          </w:tcPr>
          <w:p w:rsidR="00612321" w:rsidRPr="00A6230C" w:rsidRDefault="00612321" w:rsidP="00A6230C">
            <w:pPr>
              <w:pStyle w:val="1"/>
              <w:rPr>
                <w:b w:val="0"/>
              </w:rPr>
            </w:pPr>
            <w:r w:rsidRPr="00A6230C">
              <w:rPr>
                <w:b w:val="0"/>
              </w:rPr>
              <w:t>050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Гудвіл</w:t>
            </w:r>
          </w:p>
        </w:tc>
        <w:tc>
          <w:tcPr>
            <w:tcW w:w="0" w:type="auto"/>
            <w:vAlign w:val="center"/>
          </w:tcPr>
          <w:p w:rsidR="00612321" w:rsidRPr="00A6230C" w:rsidRDefault="00612321" w:rsidP="00A6230C">
            <w:pPr>
              <w:pStyle w:val="1"/>
              <w:rPr>
                <w:b w:val="0"/>
              </w:rPr>
            </w:pPr>
            <w:r w:rsidRPr="00A6230C">
              <w:rPr>
                <w:b w:val="0"/>
              </w:rPr>
              <w:t>060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Інші нематеріальні активи</w:t>
            </w:r>
          </w:p>
        </w:tc>
        <w:tc>
          <w:tcPr>
            <w:tcW w:w="0" w:type="auto"/>
            <w:vAlign w:val="center"/>
          </w:tcPr>
          <w:p w:rsidR="00612321" w:rsidRPr="00A6230C" w:rsidRDefault="00612321" w:rsidP="00A6230C">
            <w:pPr>
              <w:pStyle w:val="1"/>
              <w:rPr>
                <w:b w:val="0"/>
              </w:rPr>
            </w:pPr>
            <w:r w:rsidRPr="00A6230C">
              <w:rPr>
                <w:b w:val="0"/>
              </w:rPr>
              <w:t>070</w:t>
            </w:r>
          </w:p>
        </w:tc>
        <w:tc>
          <w:tcPr>
            <w:tcW w:w="0" w:type="auto"/>
            <w:vAlign w:val="center"/>
          </w:tcPr>
          <w:p w:rsidR="00612321" w:rsidRPr="00A6230C" w:rsidRDefault="00612321" w:rsidP="00A6230C">
            <w:pPr>
              <w:pStyle w:val="1"/>
              <w:rPr>
                <w:b w:val="0"/>
              </w:rPr>
            </w:pPr>
            <w:r w:rsidRPr="00A6230C">
              <w:rPr>
                <w:b w:val="0"/>
              </w:rPr>
              <w:t>18.2</w:t>
            </w:r>
          </w:p>
        </w:tc>
        <w:tc>
          <w:tcPr>
            <w:tcW w:w="0" w:type="auto"/>
            <w:vAlign w:val="center"/>
          </w:tcPr>
          <w:p w:rsidR="00612321" w:rsidRPr="00A6230C" w:rsidRDefault="00612321" w:rsidP="00A6230C">
            <w:pPr>
              <w:pStyle w:val="1"/>
              <w:rPr>
                <w:b w:val="0"/>
              </w:rPr>
            </w:pPr>
            <w:r w:rsidRPr="00A6230C">
              <w:rPr>
                <w:b w:val="0"/>
              </w:rPr>
              <w:t>7.3</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2.8</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18.2</w:t>
            </w:r>
          </w:p>
        </w:tc>
        <w:tc>
          <w:tcPr>
            <w:tcW w:w="0" w:type="auto"/>
            <w:vAlign w:val="center"/>
          </w:tcPr>
          <w:p w:rsidR="00612321" w:rsidRPr="00A6230C" w:rsidRDefault="00612321" w:rsidP="00A6230C">
            <w:pPr>
              <w:pStyle w:val="1"/>
              <w:rPr>
                <w:b w:val="0"/>
              </w:rPr>
            </w:pPr>
            <w:r w:rsidRPr="00A6230C">
              <w:rPr>
                <w:b w:val="0"/>
              </w:rPr>
              <w:t>10.1</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Разом</w:t>
            </w:r>
          </w:p>
        </w:tc>
        <w:tc>
          <w:tcPr>
            <w:tcW w:w="0" w:type="auto"/>
            <w:vAlign w:val="center"/>
          </w:tcPr>
          <w:p w:rsidR="00612321" w:rsidRPr="00A6230C" w:rsidRDefault="00612321" w:rsidP="00A6230C">
            <w:pPr>
              <w:pStyle w:val="1"/>
              <w:rPr>
                <w:b w:val="0"/>
              </w:rPr>
            </w:pPr>
            <w:r w:rsidRPr="00A6230C">
              <w:rPr>
                <w:b w:val="0"/>
              </w:rPr>
              <w:t>080</w:t>
            </w:r>
          </w:p>
        </w:tc>
        <w:tc>
          <w:tcPr>
            <w:tcW w:w="0" w:type="auto"/>
            <w:vAlign w:val="center"/>
          </w:tcPr>
          <w:p w:rsidR="00612321" w:rsidRPr="00A6230C" w:rsidRDefault="00612321" w:rsidP="00A6230C">
            <w:pPr>
              <w:pStyle w:val="1"/>
              <w:rPr>
                <w:b w:val="0"/>
              </w:rPr>
            </w:pPr>
            <w:r w:rsidRPr="00A6230C">
              <w:rPr>
                <w:b w:val="0"/>
              </w:rPr>
              <w:t>18.2</w:t>
            </w:r>
          </w:p>
        </w:tc>
        <w:tc>
          <w:tcPr>
            <w:tcW w:w="0" w:type="auto"/>
            <w:vAlign w:val="center"/>
          </w:tcPr>
          <w:p w:rsidR="00612321" w:rsidRPr="00A6230C" w:rsidRDefault="00612321" w:rsidP="00A6230C">
            <w:pPr>
              <w:pStyle w:val="1"/>
              <w:rPr>
                <w:b w:val="0"/>
              </w:rPr>
            </w:pPr>
            <w:r w:rsidRPr="00A6230C">
              <w:rPr>
                <w:b w:val="0"/>
              </w:rPr>
              <w:t>7.3</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2.8</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18.2</w:t>
            </w:r>
          </w:p>
        </w:tc>
        <w:tc>
          <w:tcPr>
            <w:tcW w:w="0" w:type="auto"/>
            <w:vAlign w:val="center"/>
          </w:tcPr>
          <w:p w:rsidR="00612321" w:rsidRPr="00A6230C" w:rsidRDefault="00612321" w:rsidP="00A6230C">
            <w:pPr>
              <w:pStyle w:val="1"/>
              <w:rPr>
                <w:b w:val="0"/>
              </w:rPr>
            </w:pPr>
            <w:r w:rsidRPr="00A6230C">
              <w:rPr>
                <w:b w:val="0"/>
              </w:rPr>
              <w:t>10.1</w:t>
            </w:r>
          </w:p>
        </w:tc>
      </w:tr>
    </w:tbl>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6548"/>
        <w:gridCol w:w="1403"/>
        <w:gridCol w:w="1403"/>
      </w:tblGrid>
      <w:tr w:rsidR="00612321" w:rsidRPr="00A6230C" w:rsidTr="00612321">
        <w:trPr>
          <w:tblCellSpacing w:w="0" w:type="dxa"/>
        </w:trPr>
        <w:tc>
          <w:tcPr>
            <w:tcW w:w="3500" w:type="pct"/>
            <w:vAlign w:val="center"/>
          </w:tcPr>
          <w:p w:rsidR="00612321" w:rsidRPr="00A6230C" w:rsidRDefault="00612321" w:rsidP="00A6230C">
            <w:pPr>
              <w:pStyle w:val="1"/>
              <w:rPr>
                <w:b w:val="0"/>
              </w:rPr>
            </w:pPr>
            <w:r w:rsidRPr="00A6230C">
              <w:rPr>
                <w:b w:val="0"/>
              </w:rPr>
              <w:t>Із рядка 080 графа 14 вартість нематеріальних активів, щодо яких існує обмеження права власності</w:t>
            </w:r>
          </w:p>
        </w:tc>
        <w:tc>
          <w:tcPr>
            <w:tcW w:w="750" w:type="pct"/>
            <w:vAlign w:val="center"/>
          </w:tcPr>
          <w:p w:rsidR="00612321" w:rsidRPr="00A6230C" w:rsidRDefault="00612321" w:rsidP="00A6230C">
            <w:pPr>
              <w:pStyle w:val="1"/>
              <w:rPr>
                <w:b w:val="0"/>
              </w:rPr>
            </w:pPr>
            <w:r w:rsidRPr="00A6230C">
              <w:rPr>
                <w:b w:val="0"/>
              </w:rPr>
              <w:t>(081)</w:t>
            </w:r>
          </w:p>
        </w:tc>
        <w:tc>
          <w:tcPr>
            <w:tcW w:w="750" w:type="pct"/>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вартість оформлених у заставу нематеріальних активів</w:t>
            </w:r>
          </w:p>
        </w:tc>
        <w:tc>
          <w:tcPr>
            <w:tcW w:w="0" w:type="auto"/>
            <w:vAlign w:val="center"/>
          </w:tcPr>
          <w:p w:rsidR="00612321" w:rsidRPr="00A6230C" w:rsidRDefault="00612321" w:rsidP="00A6230C">
            <w:pPr>
              <w:pStyle w:val="1"/>
              <w:rPr>
                <w:b w:val="0"/>
              </w:rPr>
            </w:pPr>
            <w:r w:rsidRPr="00A6230C">
              <w:rPr>
                <w:b w:val="0"/>
              </w:rPr>
              <w:t>(082)</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вартість створених підприємством нематеріальних активів</w:t>
            </w:r>
          </w:p>
        </w:tc>
        <w:tc>
          <w:tcPr>
            <w:tcW w:w="0" w:type="auto"/>
            <w:vAlign w:val="center"/>
          </w:tcPr>
          <w:p w:rsidR="00612321" w:rsidRPr="00A6230C" w:rsidRDefault="00612321" w:rsidP="00A6230C">
            <w:pPr>
              <w:pStyle w:val="1"/>
              <w:rPr>
                <w:b w:val="0"/>
              </w:rPr>
            </w:pPr>
            <w:r w:rsidRPr="00A6230C">
              <w:rPr>
                <w:b w:val="0"/>
              </w:rPr>
              <w:t>(083)</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Із рядка 080 графа 5 вартість нематеріальних активів, отриманих за рахунок цільових асигнувань</w:t>
            </w:r>
          </w:p>
        </w:tc>
        <w:tc>
          <w:tcPr>
            <w:tcW w:w="0" w:type="auto"/>
            <w:vAlign w:val="center"/>
          </w:tcPr>
          <w:p w:rsidR="00612321" w:rsidRPr="00A6230C" w:rsidRDefault="00612321" w:rsidP="00A6230C">
            <w:pPr>
              <w:pStyle w:val="1"/>
              <w:rPr>
                <w:b w:val="0"/>
              </w:rPr>
            </w:pPr>
            <w:r w:rsidRPr="00A6230C">
              <w:rPr>
                <w:b w:val="0"/>
              </w:rPr>
              <w:t>(084)</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З рядка 080 графа 15 накопичена амортизація нематеріальних активів, щодо яких існує обмеження права власності</w:t>
            </w:r>
          </w:p>
        </w:tc>
        <w:tc>
          <w:tcPr>
            <w:tcW w:w="0" w:type="auto"/>
            <w:vAlign w:val="center"/>
          </w:tcPr>
          <w:p w:rsidR="00612321" w:rsidRPr="00A6230C" w:rsidRDefault="00612321" w:rsidP="00A6230C">
            <w:pPr>
              <w:pStyle w:val="1"/>
              <w:rPr>
                <w:b w:val="0"/>
              </w:rPr>
            </w:pPr>
            <w:r w:rsidRPr="00A6230C">
              <w:rPr>
                <w:b w:val="0"/>
              </w:rPr>
              <w:t>(085)</w:t>
            </w:r>
          </w:p>
        </w:tc>
        <w:tc>
          <w:tcPr>
            <w:tcW w:w="0" w:type="auto"/>
            <w:vAlign w:val="center"/>
          </w:tcPr>
          <w:p w:rsidR="00612321" w:rsidRPr="00A6230C" w:rsidRDefault="00612321" w:rsidP="00A6230C">
            <w:pPr>
              <w:pStyle w:val="1"/>
              <w:rPr>
                <w:b w:val="0"/>
              </w:rPr>
            </w:pPr>
            <w:r w:rsidRPr="00A6230C">
              <w:rPr>
                <w:b w:val="0"/>
              </w:rPr>
              <w:t>0</w:t>
            </w:r>
          </w:p>
        </w:tc>
      </w:tr>
    </w:tbl>
    <w:p w:rsidR="00612321" w:rsidRPr="004640BB" w:rsidRDefault="00612321" w:rsidP="00FE098A">
      <w:pPr>
        <w:spacing w:line="360" w:lineRule="auto"/>
        <w:ind w:firstLine="709"/>
        <w:jc w:val="both"/>
        <w:rPr>
          <w:b/>
          <w:sz w:val="28"/>
          <w:szCs w:val="20"/>
          <w:lang w:val="uk-UA"/>
        </w:rPr>
      </w:pPr>
    </w:p>
    <w:tbl>
      <w:tblPr>
        <w:tblW w:w="9072" w:type="dxa"/>
        <w:jc w:val="center"/>
        <w:tblCellSpacing w:w="0" w:type="dxa"/>
        <w:tblCellMar>
          <w:left w:w="0" w:type="dxa"/>
          <w:right w:w="0" w:type="dxa"/>
        </w:tblCellMar>
        <w:tblLook w:val="0000" w:firstRow="0" w:lastRow="0" w:firstColumn="0" w:lastColumn="0" w:noHBand="0" w:noVBand="0"/>
      </w:tblPr>
      <w:tblGrid>
        <w:gridCol w:w="850"/>
        <w:gridCol w:w="274"/>
        <w:gridCol w:w="555"/>
        <w:gridCol w:w="342"/>
        <w:gridCol w:w="647"/>
        <w:gridCol w:w="606"/>
        <w:gridCol w:w="361"/>
        <w:gridCol w:w="555"/>
        <w:gridCol w:w="285"/>
        <w:gridCol w:w="523"/>
        <w:gridCol w:w="460"/>
        <w:gridCol w:w="606"/>
        <w:gridCol w:w="361"/>
        <w:gridCol w:w="555"/>
        <w:gridCol w:w="342"/>
        <w:gridCol w:w="593"/>
        <w:gridCol w:w="561"/>
        <w:gridCol w:w="593"/>
        <w:gridCol w:w="285"/>
      </w:tblGrid>
      <w:tr w:rsidR="00612321" w:rsidRPr="00A6230C" w:rsidTr="00A6230C">
        <w:trPr>
          <w:tblCellSpacing w:w="0" w:type="dxa"/>
          <w:jc w:val="center"/>
        </w:trPr>
        <w:tc>
          <w:tcPr>
            <w:tcW w:w="0" w:type="auto"/>
            <w:gridSpan w:val="19"/>
            <w:vAlign w:val="center"/>
          </w:tcPr>
          <w:p w:rsidR="00612321" w:rsidRPr="00A6230C" w:rsidRDefault="00612321" w:rsidP="00A6230C">
            <w:pPr>
              <w:pStyle w:val="1"/>
              <w:rPr>
                <w:b w:val="0"/>
              </w:rPr>
            </w:pPr>
            <w:r w:rsidRPr="00A6230C">
              <w:rPr>
                <w:b w:val="0"/>
              </w:rPr>
              <w:t>ІІ. Основні засоби</w:t>
            </w:r>
          </w:p>
        </w:tc>
      </w:tr>
      <w:tr w:rsidR="00612321" w:rsidRPr="00A6230C" w:rsidTr="00A6230C">
        <w:trPr>
          <w:tblCellSpacing w:w="0" w:type="dxa"/>
          <w:jc w:val="center"/>
        </w:trPr>
        <w:tc>
          <w:tcPr>
            <w:tcW w:w="750" w:type="pct"/>
            <w:vMerge w:val="restart"/>
            <w:vAlign w:val="center"/>
          </w:tcPr>
          <w:p w:rsidR="00612321" w:rsidRPr="00A6230C" w:rsidRDefault="00612321" w:rsidP="00A6230C">
            <w:pPr>
              <w:pStyle w:val="1"/>
              <w:rPr>
                <w:b w:val="0"/>
              </w:rPr>
            </w:pPr>
            <w:r w:rsidRPr="00A6230C">
              <w:rPr>
                <w:b w:val="0"/>
              </w:rPr>
              <w:t>Групи основних засобів</w:t>
            </w:r>
          </w:p>
        </w:tc>
        <w:tc>
          <w:tcPr>
            <w:tcW w:w="0" w:type="auto"/>
            <w:vMerge w:val="restart"/>
            <w:vAlign w:val="center"/>
          </w:tcPr>
          <w:p w:rsidR="00612321" w:rsidRPr="00A6230C" w:rsidRDefault="00612321" w:rsidP="00A6230C">
            <w:pPr>
              <w:pStyle w:val="1"/>
              <w:rPr>
                <w:b w:val="0"/>
              </w:rPr>
            </w:pPr>
            <w:r w:rsidRPr="00A6230C">
              <w:rPr>
                <w:b w:val="0"/>
              </w:rPr>
              <w:t>Код ряд-ка</w:t>
            </w:r>
          </w:p>
        </w:tc>
        <w:tc>
          <w:tcPr>
            <w:tcW w:w="0" w:type="auto"/>
            <w:gridSpan w:val="2"/>
            <w:vAlign w:val="center"/>
          </w:tcPr>
          <w:p w:rsidR="00612321" w:rsidRPr="00A6230C" w:rsidRDefault="00612321" w:rsidP="00A6230C">
            <w:pPr>
              <w:pStyle w:val="1"/>
              <w:rPr>
                <w:b w:val="0"/>
              </w:rPr>
            </w:pPr>
            <w:r w:rsidRPr="00A6230C">
              <w:rPr>
                <w:b w:val="0"/>
              </w:rPr>
              <w:t>Залишок на початок року</w:t>
            </w:r>
          </w:p>
        </w:tc>
        <w:tc>
          <w:tcPr>
            <w:tcW w:w="0" w:type="auto"/>
            <w:vMerge w:val="restart"/>
            <w:vAlign w:val="center"/>
          </w:tcPr>
          <w:p w:rsidR="00612321" w:rsidRPr="00A6230C" w:rsidRDefault="00612321" w:rsidP="00A6230C">
            <w:pPr>
              <w:pStyle w:val="1"/>
              <w:rPr>
                <w:b w:val="0"/>
              </w:rPr>
            </w:pPr>
            <w:r w:rsidRPr="00A6230C">
              <w:rPr>
                <w:b w:val="0"/>
              </w:rPr>
              <w:t>Надійшло за рік</w:t>
            </w:r>
          </w:p>
        </w:tc>
        <w:tc>
          <w:tcPr>
            <w:tcW w:w="0" w:type="auto"/>
            <w:gridSpan w:val="2"/>
            <w:vAlign w:val="center"/>
          </w:tcPr>
          <w:p w:rsidR="00612321" w:rsidRPr="00A6230C" w:rsidRDefault="00612321" w:rsidP="00A6230C">
            <w:pPr>
              <w:pStyle w:val="1"/>
              <w:rPr>
                <w:b w:val="0"/>
              </w:rPr>
            </w:pPr>
            <w:r w:rsidRPr="00A6230C">
              <w:rPr>
                <w:b w:val="0"/>
              </w:rPr>
              <w:t>Переоцінка (дооцінка +, уцінка -)</w:t>
            </w:r>
          </w:p>
        </w:tc>
        <w:tc>
          <w:tcPr>
            <w:tcW w:w="0" w:type="auto"/>
            <w:gridSpan w:val="2"/>
            <w:vAlign w:val="center"/>
          </w:tcPr>
          <w:p w:rsidR="00612321" w:rsidRPr="00A6230C" w:rsidRDefault="00612321" w:rsidP="00A6230C">
            <w:pPr>
              <w:pStyle w:val="1"/>
              <w:rPr>
                <w:b w:val="0"/>
              </w:rPr>
            </w:pPr>
            <w:r w:rsidRPr="00A6230C">
              <w:rPr>
                <w:b w:val="0"/>
              </w:rPr>
              <w:t>Вибуло за рік</w:t>
            </w:r>
          </w:p>
        </w:tc>
        <w:tc>
          <w:tcPr>
            <w:tcW w:w="0" w:type="auto"/>
            <w:vMerge w:val="restart"/>
            <w:vAlign w:val="center"/>
          </w:tcPr>
          <w:p w:rsidR="00612321" w:rsidRPr="00A6230C" w:rsidRDefault="00612321" w:rsidP="00A6230C">
            <w:pPr>
              <w:pStyle w:val="1"/>
              <w:rPr>
                <w:b w:val="0"/>
              </w:rPr>
            </w:pPr>
            <w:r w:rsidRPr="00A6230C">
              <w:rPr>
                <w:b w:val="0"/>
              </w:rPr>
              <w:t>Нарахо-вано амор-тизації за рік</w:t>
            </w:r>
          </w:p>
        </w:tc>
        <w:tc>
          <w:tcPr>
            <w:tcW w:w="0" w:type="auto"/>
            <w:vMerge w:val="restart"/>
            <w:vAlign w:val="center"/>
          </w:tcPr>
          <w:p w:rsidR="00612321" w:rsidRPr="00A6230C" w:rsidRDefault="00612321" w:rsidP="00A6230C">
            <w:pPr>
              <w:pStyle w:val="1"/>
              <w:rPr>
                <w:b w:val="0"/>
              </w:rPr>
            </w:pPr>
            <w:r w:rsidRPr="00A6230C">
              <w:rPr>
                <w:b w:val="0"/>
              </w:rPr>
              <w:t>Втрати від змен-шення корис-ності</w:t>
            </w:r>
          </w:p>
        </w:tc>
        <w:tc>
          <w:tcPr>
            <w:tcW w:w="0" w:type="auto"/>
            <w:gridSpan w:val="2"/>
            <w:vAlign w:val="center"/>
          </w:tcPr>
          <w:p w:rsidR="00612321" w:rsidRPr="00A6230C" w:rsidRDefault="00612321" w:rsidP="00A6230C">
            <w:pPr>
              <w:pStyle w:val="1"/>
              <w:rPr>
                <w:b w:val="0"/>
              </w:rPr>
            </w:pPr>
            <w:r w:rsidRPr="00A6230C">
              <w:rPr>
                <w:b w:val="0"/>
              </w:rPr>
              <w:t>Інші зміни за рік</w:t>
            </w:r>
          </w:p>
        </w:tc>
        <w:tc>
          <w:tcPr>
            <w:tcW w:w="0" w:type="auto"/>
            <w:gridSpan w:val="2"/>
            <w:vAlign w:val="center"/>
          </w:tcPr>
          <w:p w:rsidR="00612321" w:rsidRPr="00A6230C" w:rsidRDefault="00612321" w:rsidP="00A6230C">
            <w:pPr>
              <w:pStyle w:val="1"/>
              <w:rPr>
                <w:b w:val="0"/>
              </w:rPr>
            </w:pPr>
            <w:r w:rsidRPr="00A6230C">
              <w:rPr>
                <w:b w:val="0"/>
              </w:rPr>
              <w:t>Залишок на кінець року</w:t>
            </w:r>
          </w:p>
        </w:tc>
        <w:tc>
          <w:tcPr>
            <w:tcW w:w="0" w:type="auto"/>
            <w:gridSpan w:val="4"/>
            <w:vAlign w:val="center"/>
          </w:tcPr>
          <w:p w:rsidR="00612321" w:rsidRPr="00A6230C" w:rsidRDefault="00612321" w:rsidP="00A6230C">
            <w:pPr>
              <w:pStyle w:val="1"/>
              <w:rPr>
                <w:b w:val="0"/>
              </w:rPr>
            </w:pPr>
            <w:r w:rsidRPr="00A6230C">
              <w:rPr>
                <w:b w:val="0"/>
              </w:rPr>
              <w:t>У тому числі</w:t>
            </w:r>
          </w:p>
        </w:tc>
      </w:tr>
      <w:tr w:rsidR="00612321" w:rsidRPr="00A6230C" w:rsidTr="00A6230C">
        <w:trPr>
          <w:tblCellSpacing w:w="0" w:type="dxa"/>
          <w:jc w:val="center"/>
        </w:trPr>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первісна (пере-оцінена) вартість</w:t>
            </w:r>
          </w:p>
        </w:tc>
        <w:tc>
          <w:tcPr>
            <w:tcW w:w="0" w:type="auto"/>
            <w:vAlign w:val="center"/>
          </w:tcPr>
          <w:p w:rsidR="00612321" w:rsidRPr="00A6230C" w:rsidRDefault="00612321" w:rsidP="00A6230C">
            <w:pPr>
              <w:pStyle w:val="1"/>
              <w:rPr>
                <w:b w:val="0"/>
              </w:rPr>
            </w:pPr>
            <w:r w:rsidRPr="00A6230C">
              <w:rPr>
                <w:b w:val="0"/>
              </w:rPr>
              <w:t>знос</w:t>
            </w: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первісної (переоці-неної) вартості</w:t>
            </w:r>
          </w:p>
        </w:tc>
        <w:tc>
          <w:tcPr>
            <w:tcW w:w="0" w:type="auto"/>
            <w:vAlign w:val="center"/>
          </w:tcPr>
          <w:p w:rsidR="00612321" w:rsidRPr="00A6230C" w:rsidRDefault="00612321" w:rsidP="00A6230C">
            <w:pPr>
              <w:pStyle w:val="1"/>
              <w:rPr>
                <w:b w:val="0"/>
              </w:rPr>
            </w:pPr>
            <w:r w:rsidRPr="00A6230C">
              <w:rPr>
                <w:b w:val="0"/>
              </w:rPr>
              <w:t>зносу</w:t>
            </w:r>
          </w:p>
        </w:tc>
        <w:tc>
          <w:tcPr>
            <w:tcW w:w="0" w:type="auto"/>
            <w:vAlign w:val="center"/>
          </w:tcPr>
          <w:p w:rsidR="00612321" w:rsidRPr="00A6230C" w:rsidRDefault="00612321" w:rsidP="00A6230C">
            <w:pPr>
              <w:pStyle w:val="1"/>
              <w:rPr>
                <w:b w:val="0"/>
              </w:rPr>
            </w:pPr>
            <w:r w:rsidRPr="00A6230C">
              <w:rPr>
                <w:b w:val="0"/>
              </w:rPr>
              <w:t>первісна (пере-оцінена) вартість</w:t>
            </w:r>
          </w:p>
        </w:tc>
        <w:tc>
          <w:tcPr>
            <w:tcW w:w="0" w:type="auto"/>
            <w:vAlign w:val="center"/>
          </w:tcPr>
          <w:p w:rsidR="00612321" w:rsidRPr="00A6230C" w:rsidRDefault="00612321" w:rsidP="00A6230C">
            <w:pPr>
              <w:pStyle w:val="1"/>
              <w:rPr>
                <w:b w:val="0"/>
              </w:rPr>
            </w:pPr>
            <w:r w:rsidRPr="00A6230C">
              <w:rPr>
                <w:b w:val="0"/>
              </w:rPr>
              <w:t>знос</w:t>
            </w:r>
          </w:p>
        </w:tc>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первісної (переоці-неної) вартості</w:t>
            </w:r>
          </w:p>
        </w:tc>
        <w:tc>
          <w:tcPr>
            <w:tcW w:w="0" w:type="auto"/>
            <w:vAlign w:val="center"/>
          </w:tcPr>
          <w:p w:rsidR="00612321" w:rsidRPr="00A6230C" w:rsidRDefault="00612321" w:rsidP="00A6230C">
            <w:pPr>
              <w:pStyle w:val="1"/>
              <w:rPr>
                <w:b w:val="0"/>
              </w:rPr>
            </w:pPr>
            <w:r w:rsidRPr="00A6230C">
              <w:rPr>
                <w:b w:val="0"/>
              </w:rPr>
              <w:t>зносу</w:t>
            </w:r>
          </w:p>
        </w:tc>
        <w:tc>
          <w:tcPr>
            <w:tcW w:w="0" w:type="auto"/>
            <w:vAlign w:val="center"/>
          </w:tcPr>
          <w:p w:rsidR="00612321" w:rsidRPr="00A6230C" w:rsidRDefault="00612321" w:rsidP="00A6230C">
            <w:pPr>
              <w:pStyle w:val="1"/>
              <w:rPr>
                <w:b w:val="0"/>
              </w:rPr>
            </w:pPr>
            <w:r w:rsidRPr="00A6230C">
              <w:rPr>
                <w:b w:val="0"/>
              </w:rPr>
              <w:t>первісна (пере-оцінена) вартість</w:t>
            </w:r>
          </w:p>
        </w:tc>
        <w:tc>
          <w:tcPr>
            <w:tcW w:w="0" w:type="auto"/>
            <w:vAlign w:val="center"/>
          </w:tcPr>
          <w:p w:rsidR="00612321" w:rsidRPr="00A6230C" w:rsidRDefault="00612321" w:rsidP="00A6230C">
            <w:pPr>
              <w:pStyle w:val="1"/>
              <w:rPr>
                <w:b w:val="0"/>
              </w:rPr>
            </w:pPr>
            <w:r w:rsidRPr="00A6230C">
              <w:rPr>
                <w:b w:val="0"/>
              </w:rPr>
              <w:t>знос</w:t>
            </w:r>
          </w:p>
        </w:tc>
        <w:tc>
          <w:tcPr>
            <w:tcW w:w="0" w:type="auto"/>
            <w:vAlign w:val="center"/>
          </w:tcPr>
          <w:p w:rsidR="00612321" w:rsidRPr="00A6230C" w:rsidRDefault="00612321" w:rsidP="00A6230C">
            <w:pPr>
              <w:pStyle w:val="1"/>
              <w:rPr>
                <w:b w:val="0"/>
              </w:rPr>
            </w:pPr>
            <w:r w:rsidRPr="00A6230C">
              <w:rPr>
                <w:b w:val="0"/>
              </w:rPr>
              <w:t>одержані за фінан-совою орендою</w:t>
            </w:r>
          </w:p>
        </w:tc>
        <w:tc>
          <w:tcPr>
            <w:tcW w:w="0" w:type="auto"/>
            <w:vAlign w:val="center"/>
          </w:tcPr>
          <w:p w:rsidR="00612321" w:rsidRPr="00A6230C" w:rsidRDefault="00612321" w:rsidP="00A6230C">
            <w:pPr>
              <w:pStyle w:val="1"/>
              <w:rPr>
                <w:b w:val="0"/>
              </w:rPr>
            </w:pPr>
            <w:r w:rsidRPr="00A6230C">
              <w:rPr>
                <w:b w:val="0"/>
              </w:rPr>
              <w:t>передані в опера-тивну оренду</w:t>
            </w:r>
          </w:p>
        </w:tc>
        <w:tc>
          <w:tcPr>
            <w:tcW w:w="0" w:type="auto"/>
            <w:vAlign w:val="center"/>
          </w:tcPr>
          <w:p w:rsidR="00612321" w:rsidRPr="00A6230C" w:rsidRDefault="00612321" w:rsidP="00A6230C">
            <w:pPr>
              <w:pStyle w:val="1"/>
              <w:rPr>
                <w:b w:val="0"/>
              </w:rPr>
            </w:pPr>
            <w:r w:rsidRPr="00A6230C">
              <w:rPr>
                <w:b w:val="0"/>
              </w:rPr>
              <w:t>первісна (переоці-нена) вартість</w:t>
            </w:r>
          </w:p>
        </w:tc>
        <w:tc>
          <w:tcPr>
            <w:tcW w:w="0" w:type="auto"/>
            <w:vAlign w:val="center"/>
          </w:tcPr>
          <w:p w:rsidR="00612321" w:rsidRPr="00A6230C" w:rsidRDefault="00612321" w:rsidP="00A6230C">
            <w:pPr>
              <w:pStyle w:val="1"/>
              <w:rPr>
                <w:b w:val="0"/>
              </w:rPr>
            </w:pPr>
            <w:r w:rsidRPr="00A6230C">
              <w:rPr>
                <w:b w:val="0"/>
              </w:rPr>
              <w:t>знос</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1</w:t>
            </w:r>
          </w:p>
        </w:tc>
        <w:tc>
          <w:tcPr>
            <w:tcW w:w="0" w:type="auto"/>
            <w:vAlign w:val="center"/>
          </w:tcPr>
          <w:p w:rsidR="00612321" w:rsidRPr="00A6230C" w:rsidRDefault="00612321" w:rsidP="00A6230C">
            <w:pPr>
              <w:pStyle w:val="1"/>
              <w:rPr>
                <w:b w:val="0"/>
              </w:rPr>
            </w:pPr>
            <w:r w:rsidRPr="00A6230C">
              <w:rPr>
                <w:b w:val="0"/>
              </w:rPr>
              <w:t>2</w:t>
            </w:r>
          </w:p>
        </w:tc>
        <w:tc>
          <w:tcPr>
            <w:tcW w:w="0" w:type="auto"/>
            <w:vAlign w:val="center"/>
          </w:tcPr>
          <w:p w:rsidR="00612321" w:rsidRPr="00A6230C" w:rsidRDefault="00612321" w:rsidP="00A6230C">
            <w:pPr>
              <w:pStyle w:val="1"/>
              <w:rPr>
                <w:b w:val="0"/>
              </w:rPr>
            </w:pPr>
            <w:r w:rsidRPr="00A6230C">
              <w:rPr>
                <w:b w:val="0"/>
              </w:rPr>
              <w:t>3</w:t>
            </w:r>
          </w:p>
        </w:tc>
        <w:tc>
          <w:tcPr>
            <w:tcW w:w="0" w:type="auto"/>
            <w:vAlign w:val="center"/>
          </w:tcPr>
          <w:p w:rsidR="00612321" w:rsidRPr="00A6230C" w:rsidRDefault="00612321" w:rsidP="00A6230C">
            <w:pPr>
              <w:pStyle w:val="1"/>
              <w:rPr>
                <w:b w:val="0"/>
              </w:rPr>
            </w:pPr>
            <w:r w:rsidRPr="00A6230C">
              <w:rPr>
                <w:b w:val="0"/>
              </w:rPr>
              <w:t>4</w:t>
            </w:r>
          </w:p>
        </w:tc>
        <w:tc>
          <w:tcPr>
            <w:tcW w:w="0" w:type="auto"/>
            <w:vAlign w:val="center"/>
          </w:tcPr>
          <w:p w:rsidR="00612321" w:rsidRPr="00A6230C" w:rsidRDefault="00612321" w:rsidP="00A6230C">
            <w:pPr>
              <w:pStyle w:val="1"/>
              <w:rPr>
                <w:b w:val="0"/>
              </w:rPr>
            </w:pPr>
            <w:r w:rsidRPr="00A6230C">
              <w:rPr>
                <w:b w:val="0"/>
              </w:rPr>
              <w:t>5</w:t>
            </w:r>
          </w:p>
        </w:tc>
        <w:tc>
          <w:tcPr>
            <w:tcW w:w="0" w:type="auto"/>
            <w:vAlign w:val="center"/>
          </w:tcPr>
          <w:p w:rsidR="00612321" w:rsidRPr="00A6230C" w:rsidRDefault="00612321" w:rsidP="00A6230C">
            <w:pPr>
              <w:pStyle w:val="1"/>
              <w:rPr>
                <w:b w:val="0"/>
              </w:rPr>
            </w:pPr>
            <w:r w:rsidRPr="00A6230C">
              <w:rPr>
                <w:b w:val="0"/>
              </w:rPr>
              <w:t>6</w:t>
            </w:r>
          </w:p>
        </w:tc>
        <w:tc>
          <w:tcPr>
            <w:tcW w:w="0" w:type="auto"/>
            <w:vAlign w:val="center"/>
          </w:tcPr>
          <w:p w:rsidR="00612321" w:rsidRPr="00A6230C" w:rsidRDefault="00612321" w:rsidP="00A6230C">
            <w:pPr>
              <w:pStyle w:val="1"/>
              <w:rPr>
                <w:b w:val="0"/>
              </w:rPr>
            </w:pPr>
            <w:r w:rsidRPr="00A6230C">
              <w:rPr>
                <w:b w:val="0"/>
              </w:rPr>
              <w:t>7</w:t>
            </w:r>
          </w:p>
        </w:tc>
        <w:tc>
          <w:tcPr>
            <w:tcW w:w="0" w:type="auto"/>
            <w:vAlign w:val="center"/>
          </w:tcPr>
          <w:p w:rsidR="00612321" w:rsidRPr="00A6230C" w:rsidRDefault="00612321" w:rsidP="00A6230C">
            <w:pPr>
              <w:pStyle w:val="1"/>
              <w:rPr>
                <w:b w:val="0"/>
              </w:rPr>
            </w:pPr>
            <w:r w:rsidRPr="00A6230C">
              <w:rPr>
                <w:b w:val="0"/>
              </w:rPr>
              <w:t>8</w:t>
            </w:r>
          </w:p>
        </w:tc>
        <w:tc>
          <w:tcPr>
            <w:tcW w:w="0" w:type="auto"/>
            <w:vAlign w:val="center"/>
          </w:tcPr>
          <w:p w:rsidR="00612321" w:rsidRPr="00A6230C" w:rsidRDefault="00612321" w:rsidP="00A6230C">
            <w:pPr>
              <w:pStyle w:val="1"/>
              <w:rPr>
                <w:b w:val="0"/>
              </w:rPr>
            </w:pPr>
            <w:r w:rsidRPr="00A6230C">
              <w:rPr>
                <w:b w:val="0"/>
              </w:rPr>
              <w:t>9</w:t>
            </w:r>
          </w:p>
        </w:tc>
        <w:tc>
          <w:tcPr>
            <w:tcW w:w="0" w:type="auto"/>
            <w:vAlign w:val="center"/>
          </w:tcPr>
          <w:p w:rsidR="00612321" w:rsidRPr="00A6230C" w:rsidRDefault="00612321" w:rsidP="00A6230C">
            <w:pPr>
              <w:pStyle w:val="1"/>
              <w:rPr>
                <w:b w:val="0"/>
              </w:rPr>
            </w:pPr>
            <w:r w:rsidRPr="00A6230C">
              <w:rPr>
                <w:b w:val="0"/>
              </w:rPr>
              <w:t>10</w:t>
            </w:r>
          </w:p>
        </w:tc>
        <w:tc>
          <w:tcPr>
            <w:tcW w:w="0" w:type="auto"/>
            <w:vAlign w:val="center"/>
          </w:tcPr>
          <w:p w:rsidR="00612321" w:rsidRPr="00A6230C" w:rsidRDefault="00612321" w:rsidP="00A6230C">
            <w:pPr>
              <w:pStyle w:val="1"/>
              <w:rPr>
                <w:b w:val="0"/>
              </w:rPr>
            </w:pPr>
            <w:r w:rsidRPr="00A6230C">
              <w:rPr>
                <w:b w:val="0"/>
              </w:rPr>
              <w:t>11</w:t>
            </w:r>
          </w:p>
        </w:tc>
        <w:tc>
          <w:tcPr>
            <w:tcW w:w="0" w:type="auto"/>
            <w:vAlign w:val="center"/>
          </w:tcPr>
          <w:p w:rsidR="00612321" w:rsidRPr="00A6230C" w:rsidRDefault="00612321" w:rsidP="00A6230C">
            <w:pPr>
              <w:pStyle w:val="1"/>
              <w:rPr>
                <w:b w:val="0"/>
              </w:rPr>
            </w:pPr>
            <w:r w:rsidRPr="00A6230C">
              <w:rPr>
                <w:b w:val="0"/>
              </w:rPr>
              <w:t>12</w:t>
            </w:r>
          </w:p>
        </w:tc>
        <w:tc>
          <w:tcPr>
            <w:tcW w:w="0" w:type="auto"/>
            <w:vAlign w:val="center"/>
          </w:tcPr>
          <w:p w:rsidR="00612321" w:rsidRPr="00A6230C" w:rsidRDefault="00612321" w:rsidP="00A6230C">
            <w:pPr>
              <w:pStyle w:val="1"/>
              <w:rPr>
                <w:b w:val="0"/>
              </w:rPr>
            </w:pPr>
            <w:r w:rsidRPr="00A6230C">
              <w:rPr>
                <w:b w:val="0"/>
              </w:rPr>
              <w:t>13</w:t>
            </w:r>
          </w:p>
        </w:tc>
        <w:tc>
          <w:tcPr>
            <w:tcW w:w="0" w:type="auto"/>
            <w:vAlign w:val="center"/>
          </w:tcPr>
          <w:p w:rsidR="00612321" w:rsidRPr="00A6230C" w:rsidRDefault="00612321" w:rsidP="00A6230C">
            <w:pPr>
              <w:pStyle w:val="1"/>
              <w:rPr>
                <w:b w:val="0"/>
              </w:rPr>
            </w:pPr>
            <w:r w:rsidRPr="00A6230C">
              <w:rPr>
                <w:b w:val="0"/>
              </w:rPr>
              <w:t>14</w:t>
            </w:r>
          </w:p>
        </w:tc>
        <w:tc>
          <w:tcPr>
            <w:tcW w:w="0" w:type="auto"/>
            <w:vAlign w:val="center"/>
          </w:tcPr>
          <w:p w:rsidR="00612321" w:rsidRPr="00A6230C" w:rsidRDefault="00612321" w:rsidP="00A6230C">
            <w:pPr>
              <w:pStyle w:val="1"/>
              <w:rPr>
                <w:b w:val="0"/>
              </w:rPr>
            </w:pPr>
            <w:r w:rsidRPr="00A6230C">
              <w:rPr>
                <w:b w:val="0"/>
              </w:rPr>
              <w:t>15</w:t>
            </w:r>
          </w:p>
        </w:tc>
        <w:tc>
          <w:tcPr>
            <w:tcW w:w="0" w:type="auto"/>
            <w:vAlign w:val="center"/>
          </w:tcPr>
          <w:p w:rsidR="00612321" w:rsidRPr="00A6230C" w:rsidRDefault="00612321" w:rsidP="00A6230C">
            <w:pPr>
              <w:pStyle w:val="1"/>
              <w:rPr>
                <w:b w:val="0"/>
              </w:rPr>
            </w:pPr>
            <w:r w:rsidRPr="00A6230C">
              <w:rPr>
                <w:b w:val="0"/>
              </w:rPr>
              <w:t>16</w:t>
            </w:r>
          </w:p>
        </w:tc>
        <w:tc>
          <w:tcPr>
            <w:tcW w:w="0" w:type="auto"/>
            <w:vAlign w:val="center"/>
          </w:tcPr>
          <w:p w:rsidR="00612321" w:rsidRPr="00A6230C" w:rsidRDefault="00612321" w:rsidP="00A6230C">
            <w:pPr>
              <w:pStyle w:val="1"/>
              <w:rPr>
                <w:b w:val="0"/>
              </w:rPr>
            </w:pPr>
            <w:r w:rsidRPr="00A6230C">
              <w:rPr>
                <w:b w:val="0"/>
              </w:rPr>
              <w:t>17</w:t>
            </w:r>
          </w:p>
        </w:tc>
        <w:tc>
          <w:tcPr>
            <w:tcW w:w="0" w:type="auto"/>
            <w:vAlign w:val="center"/>
          </w:tcPr>
          <w:p w:rsidR="00612321" w:rsidRPr="00A6230C" w:rsidRDefault="00612321" w:rsidP="00A6230C">
            <w:pPr>
              <w:pStyle w:val="1"/>
              <w:rPr>
                <w:b w:val="0"/>
              </w:rPr>
            </w:pPr>
            <w:r w:rsidRPr="00A6230C">
              <w:rPr>
                <w:b w:val="0"/>
              </w:rPr>
              <w:t>18</w:t>
            </w:r>
          </w:p>
        </w:tc>
        <w:tc>
          <w:tcPr>
            <w:tcW w:w="0" w:type="auto"/>
            <w:vAlign w:val="center"/>
          </w:tcPr>
          <w:p w:rsidR="00612321" w:rsidRPr="00A6230C" w:rsidRDefault="00612321" w:rsidP="00A6230C">
            <w:pPr>
              <w:pStyle w:val="1"/>
              <w:rPr>
                <w:b w:val="0"/>
              </w:rPr>
            </w:pPr>
            <w:r w:rsidRPr="00A6230C">
              <w:rPr>
                <w:b w:val="0"/>
              </w:rPr>
              <w:t>19</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Земельні ділянки</w:t>
            </w:r>
          </w:p>
        </w:tc>
        <w:tc>
          <w:tcPr>
            <w:tcW w:w="0" w:type="auto"/>
            <w:vAlign w:val="center"/>
          </w:tcPr>
          <w:p w:rsidR="00612321" w:rsidRPr="00A6230C" w:rsidRDefault="00612321" w:rsidP="00A6230C">
            <w:pPr>
              <w:pStyle w:val="1"/>
              <w:rPr>
                <w:b w:val="0"/>
              </w:rPr>
            </w:pPr>
            <w:r w:rsidRPr="00A6230C">
              <w:rPr>
                <w:b w:val="0"/>
              </w:rPr>
              <w:t>100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Капітальні витрати на поліпшення земель</w:t>
            </w:r>
          </w:p>
        </w:tc>
        <w:tc>
          <w:tcPr>
            <w:tcW w:w="0" w:type="auto"/>
            <w:vAlign w:val="center"/>
          </w:tcPr>
          <w:p w:rsidR="00612321" w:rsidRPr="00A6230C" w:rsidRDefault="00612321" w:rsidP="00A6230C">
            <w:pPr>
              <w:pStyle w:val="1"/>
              <w:rPr>
                <w:b w:val="0"/>
              </w:rPr>
            </w:pPr>
            <w:r w:rsidRPr="00A6230C">
              <w:rPr>
                <w:b w:val="0"/>
              </w:rPr>
              <w:t>110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Будинки, споруди та передавальні пристрої</w:t>
            </w:r>
          </w:p>
        </w:tc>
        <w:tc>
          <w:tcPr>
            <w:tcW w:w="0" w:type="auto"/>
            <w:vAlign w:val="center"/>
          </w:tcPr>
          <w:p w:rsidR="00612321" w:rsidRPr="00A6230C" w:rsidRDefault="00612321" w:rsidP="00A6230C">
            <w:pPr>
              <w:pStyle w:val="1"/>
              <w:rPr>
                <w:b w:val="0"/>
              </w:rPr>
            </w:pPr>
            <w:r w:rsidRPr="00A6230C">
              <w:rPr>
                <w:b w:val="0"/>
              </w:rPr>
              <w:t>120</w:t>
            </w:r>
          </w:p>
        </w:tc>
        <w:tc>
          <w:tcPr>
            <w:tcW w:w="0" w:type="auto"/>
            <w:vAlign w:val="center"/>
          </w:tcPr>
          <w:p w:rsidR="00612321" w:rsidRPr="00A6230C" w:rsidRDefault="00612321" w:rsidP="00A6230C">
            <w:pPr>
              <w:pStyle w:val="1"/>
              <w:rPr>
                <w:b w:val="0"/>
              </w:rPr>
            </w:pPr>
            <w:r w:rsidRPr="00A6230C">
              <w:rPr>
                <w:b w:val="0"/>
              </w:rPr>
              <w:t>137.7</w:t>
            </w:r>
          </w:p>
        </w:tc>
        <w:tc>
          <w:tcPr>
            <w:tcW w:w="0" w:type="auto"/>
            <w:vAlign w:val="center"/>
          </w:tcPr>
          <w:p w:rsidR="00612321" w:rsidRPr="00A6230C" w:rsidRDefault="00612321" w:rsidP="00A6230C">
            <w:pPr>
              <w:pStyle w:val="1"/>
              <w:rPr>
                <w:b w:val="0"/>
              </w:rPr>
            </w:pPr>
            <w:r w:rsidRPr="00A6230C">
              <w:rPr>
                <w:b w:val="0"/>
              </w:rPr>
              <w:t>29.4</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14.4</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137.7</w:t>
            </w:r>
          </w:p>
        </w:tc>
        <w:tc>
          <w:tcPr>
            <w:tcW w:w="0" w:type="auto"/>
            <w:vAlign w:val="center"/>
          </w:tcPr>
          <w:p w:rsidR="00612321" w:rsidRPr="00A6230C" w:rsidRDefault="00612321" w:rsidP="00A6230C">
            <w:pPr>
              <w:pStyle w:val="1"/>
              <w:rPr>
                <w:b w:val="0"/>
              </w:rPr>
            </w:pPr>
            <w:r w:rsidRPr="00A6230C">
              <w:rPr>
                <w:b w:val="0"/>
              </w:rPr>
              <w:t>43.8</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Машини та обладнання</w:t>
            </w:r>
          </w:p>
        </w:tc>
        <w:tc>
          <w:tcPr>
            <w:tcW w:w="0" w:type="auto"/>
            <w:vAlign w:val="center"/>
          </w:tcPr>
          <w:p w:rsidR="00612321" w:rsidRPr="00A6230C" w:rsidRDefault="00612321" w:rsidP="00A6230C">
            <w:pPr>
              <w:pStyle w:val="1"/>
              <w:rPr>
                <w:b w:val="0"/>
              </w:rPr>
            </w:pPr>
            <w:r w:rsidRPr="00A6230C">
              <w:rPr>
                <w:b w:val="0"/>
              </w:rPr>
              <w:t>130</w:t>
            </w:r>
          </w:p>
        </w:tc>
        <w:tc>
          <w:tcPr>
            <w:tcW w:w="0" w:type="auto"/>
            <w:vAlign w:val="center"/>
          </w:tcPr>
          <w:p w:rsidR="00612321" w:rsidRPr="00A6230C" w:rsidRDefault="00612321" w:rsidP="00A6230C">
            <w:pPr>
              <w:pStyle w:val="1"/>
              <w:rPr>
                <w:b w:val="0"/>
              </w:rPr>
            </w:pPr>
            <w:r w:rsidRPr="00A6230C">
              <w:rPr>
                <w:b w:val="0"/>
              </w:rPr>
              <w:t>236.5</w:t>
            </w:r>
          </w:p>
        </w:tc>
        <w:tc>
          <w:tcPr>
            <w:tcW w:w="0" w:type="auto"/>
            <w:vAlign w:val="center"/>
          </w:tcPr>
          <w:p w:rsidR="00612321" w:rsidRPr="00A6230C" w:rsidRDefault="00612321" w:rsidP="00A6230C">
            <w:pPr>
              <w:pStyle w:val="1"/>
              <w:rPr>
                <w:b w:val="0"/>
              </w:rPr>
            </w:pPr>
            <w:r w:rsidRPr="00A6230C">
              <w:rPr>
                <w:b w:val="0"/>
              </w:rPr>
              <w:t>143.2</w:t>
            </w:r>
          </w:p>
        </w:tc>
        <w:tc>
          <w:tcPr>
            <w:tcW w:w="0" w:type="auto"/>
            <w:vAlign w:val="center"/>
          </w:tcPr>
          <w:p w:rsidR="00612321" w:rsidRPr="00A6230C" w:rsidRDefault="00612321" w:rsidP="00A6230C">
            <w:pPr>
              <w:pStyle w:val="1"/>
              <w:rPr>
                <w:b w:val="0"/>
              </w:rPr>
            </w:pPr>
            <w:r w:rsidRPr="00A6230C">
              <w:rPr>
                <w:b w:val="0"/>
              </w:rPr>
              <w:t>27.7</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52.8</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264.2</w:t>
            </w:r>
          </w:p>
        </w:tc>
        <w:tc>
          <w:tcPr>
            <w:tcW w:w="0" w:type="auto"/>
            <w:vAlign w:val="center"/>
          </w:tcPr>
          <w:p w:rsidR="00612321" w:rsidRPr="00A6230C" w:rsidRDefault="00612321" w:rsidP="00A6230C">
            <w:pPr>
              <w:pStyle w:val="1"/>
              <w:rPr>
                <w:b w:val="0"/>
              </w:rPr>
            </w:pPr>
            <w:r w:rsidRPr="00A6230C">
              <w:rPr>
                <w:b w:val="0"/>
              </w:rPr>
              <w:t>196</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Транспортні засоби</w:t>
            </w:r>
          </w:p>
        </w:tc>
        <w:tc>
          <w:tcPr>
            <w:tcW w:w="0" w:type="auto"/>
            <w:vAlign w:val="center"/>
          </w:tcPr>
          <w:p w:rsidR="00612321" w:rsidRPr="00A6230C" w:rsidRDefault="00612321" w:rsidP="00A6230C">
            <w:pPr>
              <w:pStyle w:val="1"/>
              <w:rPr>
                <w:b w:val="0"/>
              </w:rPr>
            </w:pPr>
            <w:r w:rsidRPr="00A6230C">
              <w:rPr>
                <w:b w:val="0"/>
              </w:rPr>
              <w:t>140</w:t>
            </w:r>
          </w:p>
        </w:tc>
        <w:tc>
          <w:tcPr>
            <w:tcW w:w="0" w:type="auto"/>
            <w:vAlign w:val="center"/>
          </w:tcPr>
          <w:p w:rsidR="00612321" w:rsidRPr="00A6230C" w:rsidRDefault="00612321" w:rsidP="00A6230C">
            <w:pPr>
              <w:pStyle w:val="1"/>
              <w:rPr>
                <w:b w:val="0"/>
              </w:rPr>
            </w:pPr>
            <w:r w:rsidRPr="00A6230C">
              <w:rPr>
                <w:b w:val="0"/>
              </w:rPr>
              <w:t>271.2</w:t>
            </w:r>
          </w:p>
        </w:tc>
        <w:tc>
          <w:tcPr>
            <w:tcW w:w="0" w:type="auto"/>
            <w:vAlign w:val="center"/>
          </w:tcPr>
          <w:p w:rsidR="00612321" w:rsidRPr="00A6230C" w:rsidRDefault="00612321" w:rsidP="00A6230C">
            <w:pPr>
              <w:pStyle w:val="1"/>
              <w:rPr>
                <w:b w:val="0"/>
              </w:rPr>
            </w:pPr>
            <w:r w:rsidRPr="00A6230C">
              <w:rPr>
                <w:b w:val="0"/>
              </w:rPr>
              <w:t>222</w:t>
            </w:r>
          </w:p>
        </w:tc>
        <w:tc>
          <w:tcPr>
            <w:tcW w:w="0" w:type="auto"/>
            <w:vAlign w:val="center"/>
          </w:tcPr>
          <w:p w:rsidR="00612321" w:rsidRPr="00A6230C" w:rsidRDefault="00612321" w:rsidP="00A6230C">
            <w:pPr>
              <w:pStyle w:val="1"/>
              <w:rPr>
                <w:b w:val="0"/>
              </w:rPr>
            </w:pPr>
            <w:r w:rsidRPr="00A6230C">
              <w:rPr>
                <w:b w:val="0"/>
              </w:rPr>
              <w:t>38.8</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8.7</w:t>
            </w:r>
          </w:p>
        </w:tc>
        <w:tc>
          <w:tcPr>
            <w:tcW w:w="0" w:type="auto"/>
            <w:vAlign w:val="center"/>
          </w:tcPr>
          <w:p w:rsidR="00612321" w:rsidRPr="00A6230C" w:rsidRDefault="00612321" w:rsidP="00A6230C">
            <w:pPr>
              <w:pStyle w:val="1"/>
              <w:rPr>
                <w:b w:val="0"/>
              </w:rPr>
            </w:pPr>
            <w:r w:rsidRPr="00A6230C">
              <w:rPr>
                <w:b w:val="0"/>
              </w:rPr>
              <w:t>5.5</w:t>
            </w:r>
          </w:p>
        </w:tc>
        <w:tc>
          <w:tcPr>
            <w:tcW w:w="0" w:type="auto"/>
            <w:vAlign w:val="center"/>
          </w:tcPr>
          <w:p w:rsidR="00612321" w:rsidRPr="00A6230C" w:rsidRDefault="00612321" w:rsidP="00A6230C">
            <w:pPr>
              <w:pStyle w:val="1"/>
              <w:rPr>
                <w:b w:val="0"/>
              </w:rPr>
            </w:pPr>
            <w:r w:rsidRPr="00A6230C">
              <w:rPr>
                <w:b w:val="0"/>
              </w:rPr>
              <w:t>10.3</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301.3</w:t>
            </w:r>
          </w:p>
        </w:tc>
        <w:tc>
          <w:tcPr>
            <w:tcW w:w="0" w:type="auto"/>
            <w:vAlign w:val="center"/>
          </w:tcPr>
          <w:p w:rsidR="00612321" w:rsidRPr="00A6230C" w:rsidRDefault="00612321" w:rsidP="00A6230C">
            <w:pPr>
              <w:pStyle w:val="1"/>
              <w:rPr>
                <w:b w:val="0"/>
              </w:rPr>
            </w:pPr>
            <w:r w:rsidRPr="00A6230C">
              <w:rPr>
                <w:b w:val="0"/>
              </w:rPr>
              <w:t>226.8</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Інструменти, прилади, інвентар (меблі)</w:t>
            </w:r>
          </w:p>
        </w:tc>
        <w:tc>
          <w:tcPr>
            <w:tcW w:w="0" w:type="auto"/>
            <w:vAlign w:val="center"/>
          </w:tcPr>
          <w:p w:rsidR="00612321" w:rsidRPr="00A6230C" w:rsidRDefault="00612321" w:rsidP="00A6230C">
            <w:pPr>
              <w:pStyle w:val="1"/>
              <w:rPr>
                <w:b w:val="0"/>
              </w:rPr>
            </w:pPr>
            <w:r w:rsidRPr="00A6230C">
              <w:rPr>
                <w:b w:val="0"/>
              </w:rPr>
              <w:t>150</w:t>
            </w:r>
          </w:p>
        </w:tc>
        <w:tc>
          <w:tcPr>
            <w:tcW w:w="0" w:type="auto"/>
            <w:vAlign w:val="center"/>
          </w:tcPr>
          <w:p w:rsidR="00612321" w:rsidRPr="00A6230C" w:rsidRDefault="00612321" w:rsidP="00A6230C">
            <w:pPr>
              <w:pStyle w:val="1"/>
              <w:rPr>
                <w:b w:val="0"/>
              </w:rPr>
            </w:pPr>
            <w:r w:rsidRPr="00A6230C">
              <w:rPr>
                <w:b w:val="0"/>
              </w:rPr>
              <w:t>47.6</w:t>
            </w:r>
          </w:p>
        </w:tc>
        <w:tc>
          <w:tcPr>
            <w:tcW w:w="0" w:type="auto"/>
            <w:vAlign w:val="center"/>
          </w:tcPr>
          <w:p w:rsidR="00612321" w:rsidRPr="00A6230C" w:rsidRDefault="00612321" w:rsidP="00A6230C">
            <w:pPr>
              <w:pStyle w:val="1"/>
              <w:rPr>
                <w:b w:val="0"/>
              </w:rPr>
            </w:pPr>
            <w:r w:rsidRPr="00A6230C">
              <w:rPr>
                <w:b w:val="0"/>
              </w:rPr>
              <w:t>41.4</w:t>
            </w:r>
          </w:p>
        </w:tc>
        <w:tc>
          <w:tcPr>
            <w:tcW w:w="0" w:type="auto"/>
            <w:vAlign w:val="center"/>
          </w:tcPr>
          <w:p w:rsidR="00612321" w:rsidRPr="00A6230C" w:rsidRDefault="00612321" w:rsidP="00A6230C">
            <w:pPr>
              <w:pStyle w:val="1"/>
              <w:rPr>
                <w:b w:val="0"/>
              </w:rPr>
            </w:pPr>
            <w:r w:rsidRPr="00A6230C">
              <w:rPr>
                <w:b w:val="0"/>
              </w:rPr>
              <w:t>0.8</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4.8</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48.4</w:t>
            </w:r>
          </w:p>
        </w:tc>
        <w:tc>
          <w:tcPr>
            <w:tcW w:w="0" w:type="auto"/>
            <w:vAlign w:val="center"/>
          </w:tcPr>
          <w:p w:rsidR="00612321" w:rsidRPr="00A6230C" w:rsidRDefault="00612321" w:rsidP="00A6230C">
            <w:pPr>
              <w:pStyle w:val="1"/>
              <w:rPr>
                <w:b w:val="0"/>
              </w:rPr>
            </w:pPr>
            <w:r w:rsidRPr="00A6230C">
              <w:rPr>
                <w:b w:val="0"/>
              </w:rPr>
              <w:t>46.2</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Робоча і продуктивна худоба</w:t>
            </w:r>
          </w:p>
        </w:tc>
        <w:tc>
          <w:tcPr>
            <w:tcW w:w="0" w:type="auto"/>
            <w:vAlign w:val="center"/>
          </w:tcPr>
          <w:p w:rsidR="00612321" w:rsidRPr="00A6230C" w:rsidRDefault="00612321" w:rsidP="00A6230C">
            <w:pPr>
              <w:pStyle w:val="1"/>
              <w:rPr>
                <w:b w:val="0"/>
              </w:rPr>
            </w:pPr>
            <w:r w:rsidRPr="00A6230C">
              <w:rPr>
                <w:b w:val="0"/>
              </w:rPr>
              <w:t>160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Багаторічні насадження</w:t>
            </w:r>
          </w:p>
        </w:tc>
        <w:tc>
          <w:tcPr>
            <w:tcW w:w="0" w:type="auto"/>
            <w:vAlign w:val="center"/>
          </w:tcPr>
          <w:p w:rsidR="00612321" w:rsidRPr="00A6230C" w:rsidRDefault="00612321" w:rsidP="00A6230C">
            <w:pPr>
              <w:pStyle w:val="1"/>
              <w:rPr>
                <w:b w:val="0"/>
              </w:rPr>
            </w:pPr>
            <w:r w:rsidRPr="00A6230C">
              <w:rPr>
                <w:b w:val="0"/>
              </w:rPr>
              <w:t>170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Інші основні засоби</w:t>
            </w:r>
          </w:p>
        </w:tc>
        <w:tc>
          <w:tcPr>
            <w:tcW w:w="0" w:type="auto"/>
            <w:vAlign w:val="center"/>
          </w:tcPr>
          <w:p w:rsidR="00612321" w:rsidRPr="00A6230C" w:rsidRDefault="00612321" w:rsidP="00A6230C">
            <w:pPr>
              <w:pStyle w:val="1"/>
              <w:rPr>
                <w:b w:val="0"/>
              </w:rPr>
            </w:pPr>
            <w:r w:rsidRPr="00A6230C">
              <w:rPr>
                <w:b w:val="0"/>
              </w:rPr>
              <w:t>180</w:t>
            </w:r>
          </w:p>
        </w:tc>
        <w:tc>
          <w:tcPr>
            <w:tcW w:w="0" w:type="auto"/>
            <w:vAlign w:val="center"/>
          </w:tcPr>
          <w:p w:rsidR="00612321" w:rsidRPr="00A6230C" w:rsidRDefault="00612321" w:rsidP="00A6230C">
            <w:pPr>
              <w:pStyle w:val="1"/>
              <w:rPr>
                <w:b w:val="0"/>
              </w:rPr>
            </w:pPr>
            <w:r w:rsidRPr="00A6230C">
              <w:rPr>
                <w:b w:val="0"/>
              </w:rPr>
              <w:t>8.3</w:t>
            </w:r>
          </w:p>
        </w:tc>
        <w:tc>
          <w:tcPr>
            <w:tcW w:w="0" w:type="auto"/>
            <w:vAlign w:val="center"/>
          </w:tcPr>
          <w:p w:rsidR="00612321" w:rsidRPr="00A6230C" w:rsidRDefault="00612321" w:rsidP="00A6230C">
            <w:pPr>
              <w:pStyle w:val="1"/>
              <w:rPr>
                <w:b w:val="0"/>
              </w:rPr>
            </w:pPr>
            <w:r w:rsidRPr="00A6230C">
              <w:rPr>
                <w:b w:val="0"/>
              </w:rPr>
              <w:t>8.3</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8.3</w:t>
            </w:r>
          </w:p>
        </w:tc>
        <w:tc>
          <w:tcPr>
            <w:tcW w:w="0" w:type="auto"/>
            <w:vAlign w:val="center"/>
          </w:tcPr>
          <w:p w:rsidR="00612321" w:rsidRPr="00A6230C" w:rsidRDefault="00612321" w:rsidP="00A6230C">
            <w:pPr>
              <w:pStyle w:val="1"/>
              <w:rPr>
                <w:b w:val="0"/>
              </w:rPr>
            </w:pPr>
            <w:r w:rsidRPr="00A6230C">
              <w:rPr>
                <w:b w:val="0"/>
              </w:rPr>
              <w:t>8.3</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Бібліотечні фонди</w:t>
            </w:r>
          </w:p>
        </w:tc>
        <w:tc>
          <w:tcPr>
            <w:tcW w:w="0" w:type="auto"/>
            <w:vAlign w:val="center"/>
          </w:tcPr>
          <w:p w:rsidR="00612321" w:rsidRPr="00A6230C" w:rsidRDefault="00612321" w:rsidP="00A6230C">
            <w:pPr>
              <w:pStyle w:val="1"/>
              <w:rPr>
                <w:b w:val="0"/>
              </w:rPr>
            </w:pPr>
            <w:r w:rsidRPr="00A6230C">
              <w:rPr>
                <w:b w:val="0"/>
              </w:rPr>
              <w:t>190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Малоцінні необоротні матеріальні активи</w:t>
            </w:r>
          </w:p>
        </w:tc>
        <w:tc>
          <w:tcPr>
            <w:tcW w:w="0" w:type="auto"/>
            <w:vAlign w:val="center"/>
          </w:tcPr>
          <w:p w:rsidR="00612321" w:rsidRPr="00A6230C" w:rsidRDefault="00612321" w:rsidP="00A6230C">
            <w:pPr>
              <w:pStyle w:val="1"/>
              <w:rPr>
                <w:b w:val="0"/>
              </w:rPr>
            </w:pPr>
            <w:r w:rsidRPr="00A6230C">
              <w:rPr>
                <w:b w:val="0"/>
              </w:rPr>
              <w:t>200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Тимчасові (нетитульні) споруди</w:t>
            </w:r>
          </w:p>
        </w:tc>
        <w:tc>
          <w:tcPr>
            <w:tcW w:w="0" w:type="auto"/>
            <w:vAlign w:val="center"/>
          </w:tcPr>
          <w:p w:rsidR="00612321" w:rsidRPr="00A6230C" w:rsidRDefault="00612321" w:rsidP="00A6230C">
            <w:pPr>
              <w:pStyle w:val="1"/>
              <w:rPr>
                <w:b w:val="0"/>
              </w:rPr>
            </w:pPr>
            <w:r w:rsidRPr="00A6230C">
              <w:rPr>
                <w:b w:val="0"/>
              </w:rPr>
              <w:t>210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Природні ресурси</w:t>
            </w:r>
          </w:p>
        </w:tc>
        <w:tc>
          <w:tcPr>
            <w:tcW w:w="0" w:type="auto"/>
            <w:vAlign w:val="center"/>
          </w:tcPr>
          <w:p w:rsidR="00612321" w:rsidRPr="00A6230C" w:rsidRDefault="00612321" w:rsidP="00A6230C">
            <w:pPr>
              <w:pStyle w:val="1"/>
              <w:rPr>
                <w:b w:val="0"/>
              </w:rPr>
            </w:pPr>
            <w:r w:rsidRPr="00A6230C">
              <w:rPr>
                <w:b w:val="0"/>
              </w:rPr>
              <w:t>220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Інвентарна тара</w:t>
            </w:r>
          </w:p>
        </w:tc>
        <w:tc>
          <w:tcPr>
            <w:tcW w:w="0" w:type="auto"/>
            <w:vAlign w:val="center"/>
          </w:tcPr>
          <w:p w:rsidR="00612321" w:rsidRPr="00A6230C" w:rsidRDefault="00612321" w:rsidP="00A6230C">
            <w:pPr>
              <w:pStyle w:val="1"/>
              <w:rPr>
                <w:b w:val="0"/>
              </w:rPr>
            </w:pPr>
            <w:r w:rsidRPr="00A6230C">
              <w:rPr>
                <w:b w:val="0"/>
              </w:rPr>
              <w:t>230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Предмети прокату</w:t>
            </w:r>
          </w:p>
        </w:tc>
        <w:tc>
          <w:tcPr>
            <w:tcW w:w="0" w:type="auto"/>
            <w:vAlign w:val="center"/>
          </w:tcPr>
          <w:p w:rsidR="00612321" w:rsidRPr="00A6230C" w:rsidRDefault="00612321" w:rsidP="00A6230C">
            <w:pPr>
              <w:pStyle w:val="1"/>
              <w:rPr>
                <w:b w:val="0"/>
              </w:rPr>
            </w:pPr>
            <w:r w:rsidRPr="00A6230C">
              <w:rPr>
                <w:b w:val="0"/>
              </w:rPr>
              <w:t>240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Інші необоротні матеріальні активи</w:t>
            </w:r>
          </w:p>
        </w:tc>
        <w:tc>
          <w:tcPr>
            <w:tcW w:w="0" w:type="auto"/>
            <w:vAlign w:val="center"/>
          </w:tcPr>
          <w:p w:rsidR="00612321" w:rsidRPr="00A6230C" w:rsidRDefault="00612321" w:rsidP="00A6230C">
            <w:pPr>
              <w:pStyle w:val="1"/>
              <w:rPr>
                <w:b w:val="0"/>
              </w:rPr>
            </w:pPr>
            <w:r w:rsidRPr="00A6230C">
              <w:rPr>
                <w:b w:val="0"/>
              </w:rPr>
              <w:t>250</w:t>
            </w:r>
          </w:p>
        </w:tc>
        <w:tc>
          <w:tcPr>
            <w:tcW w:w="0" w:type="auto"/>
            <w:vAlign w:val="center"/>
          </w:tcPr>
          <w:p w:rsidR="00612321" w:rsidRPr="00A6230C" w:rsidRDefault="00612321" w:rsidP="00A6230C">
            <w:pPr>
              <w:pStyle w:val="1"/>
              <w:rPr>
                <w:b w:val="0"/>
              </w:rPr>
            </w:pPr>
            <w:r w:rsidRPr="00A6230C">
              <w:rPr>
                <w:b w:val="0"/>
              </w:rPr>
              <w:t>28.3</w:t>
            </w:r>
          </w:p>
        </w:tc>
        <w:tc>
          <w:tcPr>
            <w:tcW w:w="0" w:type="auto"/>
            <w:vAlign w:val="center"/>
          </w:tcPr>
          <w:p w:rsidR="00612321" w:rsidRPr="00A6230C" w:rsidRDefault="00612321" w:rsidP="00A6230C">
            <w:pPr>
              <w:pStyle w:val="1"/>
              <w:rPr>
                <w:b w:val="0"/>
              </w:rPr>
            </w:pPr>
            <w:r w:rsidRPr="00A6230C">
              <w:rPr>
                <w:b w:val="0"/>
              </w:rPr>
              <w:t>12.8</w:t>
            </w:r>
          </w:p>
        </w:tc>
        <w:tc>
          <w:tcPr>
            <w:tcW w:w="0" w:type="auto"/>
            <w:vAlign w:val="center"/>
          </w:tcPr>
          <w:p w:rsidR="00612321" w:rsidRPr="00A6230C" w:rsidRDefault="00612321" w:rsidP="00A6230C">
            <w:pPr>
              <w:pStyle w:val="1"/>
              <w:rPr>
                <w:b w:val="0"/>
              </w:rPr>
            </w:pPr>
            <w:r w:rsidRPr="00A6230C">
              <w:rPr>
                <w:b w:val="0"/>
              </w:rPr>
              <w:t>2.8</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8.9</w:t>
            </w:r>
          </w:p>
        </w:tc>
        <w:tc>
          <w:tcPr>
            <w:tcW w:w="0" w:type="auto"/>
            <w:vAlign w:val="center"/>
          </w:tcPr>
          <w:p w:rsidR="00612321" w:rsidRPr="00A6230C" w:rsidRDefault="00612321" w:rsidP="00A6230C">
            <w:pPr>
              <w:pStyle w:val="1"/>
              <w:rPr>
                <w:b w:val="0"/>
              </w:rPr>
            </w:pPr>
            <w:r w:rsidRPr="00A6230C">
              <w:rPr>
                <w:b w:val="0"/>
              </w:rPr>
              <w:t>1.6</w:t>
            </w:r>
          </w:p>
        </w:tc>
        <w:tc>
          <w:tcPr>
            <w:tcW w:w="0" w:type="auto"/>
            <w:vAlign w:val="center"/>
          </w:tcPr>
          <w:p w:rsidR="00612321" w:rsidRPr="00A6230C" w:rsidRDefault="00612321" w:rsidP="00A6230C">
            <w:pPr>
              <w:pStyle w:val="1"/>
              <w:rPr>
                <w:b w:val="0"/>
              </w:rPr>
            </w:pPr>
            <w:r w:rsidRPr="00A6230C">
              <w:rPr>
                <w:b w:val="0"/>
              </w:rPr>
              <w:t>4.2</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22.2</w:t>
            </w:r>
          </w:p>
        </w:tc>
        <w:tc>
          <w:tcPr>
            <w:tcW w:w="0" w:type="auto"/>
            <w:vAlign w:val="center"/>
          </w:tcPr>
          <w:p w:rsidR="00612321" w:rsidRPr="00A6230C" w:rsidRDefault="00612321" w:rsidP="00A6230C">
            <w:pPr>
              <w:pStyle w:val="1"/>
              <w:rPr>
                <w:b w:val="0"/>
              </w:rPr>
            </w:pPr>
            <w:r w:rsidRPr="00A6230C">
              <w:rPr>
                <w:b w:val="0"/>
              </w:rPr>
              <w:t>15.4</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jc w:val="center"/>
        </w:trPr>
        <w:tc>
          <w:tcPr>
            <w:tcW w:w="0" w:type="auto"/>
            <w:vAlign w:val="center"/>
          </w:tcPr>
          <w:p w:rsidR="00612321" w:rsidRPr="00A6230C" w:rsidRDefault="00612321" w:rsidP="00A6230C">
            <w:pPr>
              <w:pStyle w:val="1"/>
              <w:rPr>
                <w:b w:val="0"/>
              </w:rPr>
            </w:pPr>
            <w:r w:rsidRPr="00A6230C">
              <w:rPr>
                <w:b w:val="0"/>
              </w:rPr>
              <w:t>Разом</w:t>
            </w:r>
          </w:p>
        </w:tc>
        <w:tc>
          <w:tcPr>
            <w:tcW w:w="0" w:type="auto"/>
            <w:vAlign w:val="center"/>
          </w:tcPr>
          <w:p w:rsidR="00612321" w:rsidRPr="00A6230C" w:rsidRDefault="00612321" w:rsidP="00A6230C">
            <w:pPr>
              <w:pStyle w:val="1"/>
              <w:rPr>
                <w:b w:val="0"/>
              </w:rPr>
            </w:pPr>
            <w:r w:rsidRPr="00A6230C">
              <w:rPr>
                <w:b w:val="0"/>
              </w:rPr>
              <w:t>260</w:t>
            </w:r>
          </w:p>
        </w:tc>
        <w:tc>
          <w:tcPr>
            <w:tcW w:w="0" w:type="auto"/>
            <w:vAlign w:val="center"/>
          </w:tcPr>
          <w:p w:rsidR="00612321" w:rsidRPr="00A6230C" w:rsidRDefault="00612321" w:rsidP="00A6230C">
            <w:pPr>
              <w:pStyle w:val="1"/>
              <w:rPr>
                <w:b w:val="0"/>
              </w:rPr>
            </w:pPr>
            <w:r w:rsidRPr="00A6230C">
              <w:rPr>
                <w:b w:val="0"/>
              </w:rPr>
              <w:t>729.6</w:t>
            </w:r>
          </w:p>
        </w:tc>
        <w:tc>
          <w:tcPr>
            <w:tcW w:w="0" w:type="auto"/>
            <w:vAlign w:val="center"/>
          </w:tcPr>
          <w:p w:rsidR="00612321" w:rsidRPr="00A6230C" w:rsidRDefault="00612321" w:rsidP="00A6230C">
            <w:pPr>
              <w:pStyle w:val="1"/>
              <w:rPr>
                <w:b w:val="0"/>
              </w:rPr>
            </w:pPr>
            <w:r w:rsidRPr="00A6230C">
              <w:rPr>
                <w:b w:val="0"/>
              </w:rPr>
              <w:t>457.1</w:t>
            </w:r>
          </w:p>
        </w:tc>
        <w:tc>
          <w:tcPr>
            <w:tcW w:w="0" w:type="auto"/>
            <w:vAlign w:val="center"/>
          </w:tcPr>
          <w:p w:rsidR="00612321" w:rsidRPr="00A6230C" w:rsidRDefault="00612321" w:rsidP="00A6230C">
            <w:pPr>
              <w:pStyle w:val="1"/>
              <w:rPr>
                <w:b w:val="0"/>
              </w:rPr>
            </w:pPr>
            <w:r w:rsidRPr="00A6230C">
              <w:rPr>
                <w:b w:val="0"/>
              </w:rPr>
              <w:t>70.1</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17.6</w:t>
            </w:r>
          </w:p>
        </w:tc>
        <w:tc>
          <w:tcPr>
            <w:tcW w:w="0" w:type="auto"/>
            <w:vAlign w:val="center"/>
          </w:tcPr>
          <w:p w:rsidR="00612321" w:rsidRPr="00A6230C" w:rsidRDefault="00612321" w:rsidP="00A6230C">
            <w:pPr>
              <w:pStyle w:val="1"/>
              <w:rPr>
                <w:b w:val="0"/>
              </w:rPr>
            </w:pPr>
            <w:r w:rsidRPr="00A6230C">
              <w:rPr>
                <w:b w:val="0"/>
              </w:rPr>
              <w:t>7.1</w:t>
            </w:r>
          </w:p>
        </w:tc>
        <w:tc>
          <w:tcPr>
            <w:tcW w:w="0" w:type="auto"/>
            <w:vAlign w:val="center"/>
          </w:tcPr>
          <w:p w:rsidR="00612321" w:rsidRPr="00A6230C" w:rsidRDefault="00612321" w:rsidP="00A6230C">
            <w:pPr>
              <w:pStyle w:val="1"/>
              <w:rPr>
                <w:b w:val="0"/>
              </w:rPr>
            </w:pPr>
            <w:r w:rsidRPr="00A6230C">
              <w:rPr>
                <w:b w:val="0"/>
              </w:rPr>
              <w:t>86.5</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782.1</w:t>
            </w:r>
          </w:p>
        </w:tc>
        <w:tc>
          <w:tcPr>
            <w:tcW w:w="0" w:type="auto"/>
            <w:vAlign w:val="center"/>
          </w:tcPr>
          <w:p w:rsidR="00612321" w:rsidRPr="00A6230C" w:rsidRDefault="00612321" w:rsidP="00A6230C">
            <w:pPr>
              <w:pStyle w:val="1"/>
              <w:rPr>
                <w:b w:val="0"/>
              </w:rPr>
            </w:pPr>
            <w:r w:rsidRPr="00A6230C">
              <w:rPr>
                <w:b w:val="0"/>
              </w:rPr>
              <w:t>536.5</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bl>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6548"/>
        <w:gridCol w:w="1403"/>
        <w:gridCol w:w="1403"/>
      </w:tblGrid>
      <w:tr w:rsidR="00612321" w:rsidRPr="00A6230C" w:rsidTr="00612321">
        <w:trPr>
          <w:tblCellSpacing w:w="0" w:type="dxa"/>
        </w:trPr>
        <w:tc>
          <w:tcPr>
            <w:tcW w:w="3500" w:type="pct"/>
            <w:vAlign w:val="center"/>
          </w:tcPr>
          <w:p w:rsidR="00612321" w:rsidRPr="00A6230C" w:rsidRDefault="00612321" w:rsidP="00A6230C">
            <w:pPr>
              <w:pStyle w:val="1"/>
              <w:rPr>
                <w:b w:val="0"/>
              </w:rPr>
            </w:pPr>
            <w:r w:rsidRPr="00A6230C">
              <w:rPr>
                <w:b w:val="0"/>
              </w:rPr>
              <w:t>Із рядка 260 графа 14 вартість основних засобів, щодо яких існують передбачені чинним законодавством обмеження права власності</w:t>
            </w:r>
          </w:p>
        </w:tc>
        <w:tc>
          <w:tcPr>
            <w:tcW w:w="750" w:type="pct"/>
            <w:vAlign w:val="center"/>
          </w:tcPr>
          <w:p w:rsidR="00612321" w:rsidRPr="00A6230C" w:rsidRDefault="00612321" w:rsidP="00A6230C">
            <w:pPr>
              <w:pStyle w:val="1"/>
              <w:rPr>
                <w:b w:val="0"/>
              </w:rPr>
            </w:pPr>
            <w:r w:rsidRPr="00A6230C">
              <w:rPr>
                <w:b w:val="0"/>
              </w:rPr>
              <w:t>(261)</w:t>
            </w:r>
          </w:p>
        </w:tc>
        <w:tc>
          <w:tcPr>
            <w:tcW w:w="750" w:type="pct"/>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вартість оформлених у заставу основних засобів</w:t>
            </w:r>
          </w:p>
        </w:tc>
        <w:tc>
          <w:tcPr>
            <w:tcW w:w="0" w:type="auto"/>
            <w:vAlign w:val="center"/>
          </w:tcPr>
          <w:p w:rsidR="00612321" w:rsidRPr="00A6230C" w:rsidRDefault="00612321" w:rsidP="00A6230C">
            <w:pPr>
              <w:pStyle w:val="1"/>
              <w:rPr>
                <w:b w:val="0"/>
              </w:rPr>
            </w:pPr>
            <w:r w:rsidRPr="00A6230C">
              <w:rPr>
                <w:b w:val="0"/>
              </w:rPr>
              <w:t>(262)</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залишкова вартість основних засобів, що тимчасово не використовуються (консервація, реконструкція тощо)</w:t>
            </w:r>
          </w:p>
        </w:tc>
        <w:tc>
          <w:tcPr>
            <w:tcW w:w="0" w:type="auto"/>
            <w:vAlign w:val="center"/>
          </w:tcPr>
          <w:p w:rsidR="00612321" w:rsidRPr="00A6230C" w:rsidRDefault="00612321" w:rsidP="00A6230C">
            <w:pPr>
              <w:pStyle w:val="1"/>
              <w:rPr>
                <w:b w:val="0"/>
              </w:rPr>
            </w:pPr>
            <w:r w:rsidRPr="00A6230C">
              <w:rPr>
                <w:b w:val="0"/>
              </w:rPr>
              <w:t>(263)</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залишкова вартість основних засобів, вилучених з експлуатації для продажу</w:t>
            </w:r>
          </w:p>
        </w:tc>
        <w:tc>
          <w:tcPr>
            <w:tcW w:w="0" w:type="auto"/>
            <w:vAlign w:val="center"/>
          </w:tcPr>
          <w:p w:rsidR="00612321" w:rsidRPr="00A6230C" w:rsidRDefault="00612321" w:rsidP="00A6230C">
            <w:pPr>
              <w:pStyle w:val="1"/>
              <w:rPr>
                <w:b w:val="0"/>
              </w:rPr>
            </w:pPr>
            <w:r w:rsidRPr="00A6230C">
              <w:rPr>
                <w:b w:val="0"/>
              </w:rPr>
              <w:t>(264)</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первісна (переоцінена) вартість повністю амортизованих основних засобів</w:t>
            </w:r>
          </w:p>
        </w:tc>
        <w:tc>
          <w:tcPr>
            <w:tcW w:w="0" w:type="auto"/>
            <w:vAlign w:val="center"/>
          </w:tcPr>
          <w:p w:rsidR="00612321" w:rsidRPr="00A6230C" w:rsidRDefault="00612321" w:rsidP="00A6230C">
            <w:pPr>
              <w:pStyle w:val="1"/>
              <w:rPr>
                <w:b w:val="0"/>
              </w:rPr>
            </w:pPr>
            <w:r w:rsidRPr="00A6230C">
              <w:rPr>
                <w:b w:val="0"/>
              </w:rPr>
              <w:t>(265)</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Із рядка 260 графа 5 вартість основних засобів, придбаних за рахунок цільового фінансування</w:t>
            </w:r>
          </w:p>
        </w:tc>
        <w:tc>
          <w:tcPr>
            <w:tcW w:w="0" w:type="auto"/>
            <w:vAlign w:val="center"/>
          </w:tcPr>
          <w:p w:rsidR="00612321" w:rsidRPr="00A6230C" w:rsidRDefault="00612321" w:rsidP="00A6230C">
            <w:pPr>
              <w:pStyle w:val="1"/>
              <w:rPr>
                <w:b w:val="0"/>
              </w:rPr>
            </w:pPr>
            <w:r w:rsidRPr="00A6230C">
              <w:rPr>
                <w:b w:val="0"/>
              </w:rPr>
              <w:t>(266)</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Вартість основних засобів, що взяті в операційну оренду</w:t>
            </w:r>
          </w:p>
        </w:tc>
        <w:tc>
          <w:tcPr>
            <w:tcW w:w="0" w:type="auto"/>
            <w:vAlign w:val="center"/>
          </w:tcPr>
          <w:p w:rsidR="00612321" w:rsidRPr="00A6230C" w:rsidRDefault="00612321" w:rsidP="00A6230C">
            <w:pPr>
              <w:pStyle w:val="1"/>
              <w:rPr>
                <w:b w:val="0"/>
              </w:rPr>
            </w:pPr>
            <w:r w:rsidRPr="00A6230C">
              <w:rPr>
                <w:b w:val="0"/>
              </w:rPr>
              <w:t>(267)</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З рядка 260 графа 15 знос основних засобів, щодо яких існують обмеження права власності</w:t>
            </w:r>
          </w:p>
        </w:tc>
        <w:tc>
          <w:tcPr>
            <w:tcW w:w="0" w:type="auto"/>
            <w:vAlign w:val="center"/>
          </w:tcPr>
          <w:p w:rsidR="00612321" w:rsidRPr="00A6230C" w:rsidRDefault="00612321" w:rsidP="00A6230C">
            <w:pPr>
              <w:pStyle w:val="1"/>
              <w:rPr>
                <w:b w:val="0"/>
              </w:rPr>
            </w:pPr>
            <w:r w:rsidRPr="00A6230C">
              <w:rPr>
                <w:b w:val="0"/>
              </w:rPr>
              <w:t>(268)</w:t>
            </w:r>
          </w:p>
        </w:tc>
        <w:tc>
          <w:tcPr>
            <w:tcW w:w="0" w:type="auto"/>
            <w:vAlign w:val="center"/>
          </w:tcPr>
          <w:p w:rsidR="00612321" w:rsidRPr="00A6230C" w:rsidRDefault="00612321" w:rsidP="00A6230C">
            <w:pPr>
              <w:pStyle w:val="1"/>
              <w:rPr>
                <w:b w:val="0"/>
              </w:rPr>
            </w:pPr>
            <w:r w:rsidRPr="00A6230C">
              <w:rPr>
                <w:b w:val="0"/>
              </w:rPr>
              <w:t>0</w:t>
            </w:r>
          </w:p>
        </w:tc>
      </w:tr>
    </w:tbl>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5882"/>
        <w:gridCol w:w="865"/>
        <w:gridCol w:w="492"/>
        <w:gridCol w:w="1278"/>
      </w:tblGrid>
      <w:tr w:rsidR="00612321" w:rsidRPr="00A6230C" w:rsidTr="00612321">
        <w:trPr>
          <w:tblCellSpacing w:w="0" w:type="dxa"/>
        </w:trPr>
        <w:tc>
          <w:tcPr>
            <w:tcW w:w="0" w:type="auto"/>
            <w:gridSpan w:val="4"/>
            <w:vAlign w:val="center"/>
          </w:tcPr>
          <w:p w:rsidR="00612321" w:rsidRPr="00A6230C" w:rsidRDefault="00612321" w:rsidP="00A6230C">
            <w:pPr>
              <w:pStyle w:val="1"/>
              <w:rPr>
                <w:b w:val="0"/>
              </w:rPr>
            </w:pPr>
            <w:r w:rsidRPr="00A6230C">
              <w:rPr>
                <w:b w:val="0"/>
              </w:rPr>
              <w:t>ІІІ. Капітальні інвестиції</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Найменування показника</w:t>
            </w:r>
          </w:p>
        </w:tc>
        <w:tc>
          <w:tcPr>
            <w:tcW w:w="0" w:type="auto"/>
            <w:vAlign w:val="center"/>
          </w:tcPr>
          <w:p w:rsidR="00612321" w:rsidRPr="00A6230C" w:rsidRDefault="00612321" w:rsidP="00A6230C">
            <w:pPr>
              <w:pStyle w:val="1"/>
              <w:rPr>
                <w:b w:val="0"/>
              </w:rPr>
            </w:pPr>
            <w:r w:rsidRPr="00A6230C">
              <w:rPr>
                <w:b w:val="0"/>
              </w:rPr>
              <w:t>Код рядка</w:t>
            </w:r>
          </w:p>
        </w:tc>
        <w:tc>
          <w:tcPr>
            <w:tcW w:w="0" w:type="auto"/>
            <w:vAlign w:val="center"/>
          </w:tcPr>
          <w:p w:rsidR="00612321" w:rsidRPr="00A6230C" w:rsidRDefault="00612321" w:rsidP="00A6230C">
            <w:pPr>
              <w:pStyle w:val="1"/>
              <w:rPr>
                <w:b w:val="0"/>
              </w:rPr>
            </w:pPr>
            <w:r w:rsidRPr="00A6230C">
              <w:rPr>
                <w:b w:val="0"/>
              </w:rPr>
              <w:t>За рік</w:t>
            </w:r>
          </w:p>
        </w:tc>
        <w:tc>
          <w:tcPr>
            <w:tcW w:w="0" w:type="auto"/>
            <w:vAlign w:val="center"/>
          </w:tcPr>
          <w:p w:rsidR="00612321" w:rsidRPr="00A6230C" w:rsidRDefault="00612321" w:rsidP="00A6230C">
            <w:pPr>
              <w:pStyle w:val="1"/>
              <w:rPr>
                <w:b w:val="0"/>
              </w:rPr>
            </w:pPr>
            <w:r w:rsidRPr="00A6230C">
              <w:rPr>
                <w:b w:val="0"/>
              </w:rPr>
              <w:t>На кінець року</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1</w:t>
            </w:r>
          </w:p>
        </w:tc>
        <w:tc>
          <w:tcPr>
            <w:tcW w:w="0" w:type="auto"/>
            <w:vAlign w:val="center"/>
          </w:tcPr>
          <w:p w:rsidR="00612321" w:rsidRPr="00A6230C" w:rsidRDefault="00612321" w:rsidP="00A6230C">
            <w:pPr>
              <w:pStyle w:val="1"/>
              <w:rPr>
                <w:b w:val="0"/>
              </w:rPr>
            </w:pPr>
            <w:r w:rsidRPr="00A6230C">
              <w:rPr>
                <w:b w:val="0"/>
              </w:rPr>
              <w:t>2</w:t>
            </w:r>
          </w:p>
        </w:tc>
        <w:tc>
          <w:tcPr>
            <w:tcW w:w="0" w:type="auto"/>
            <w:vAlign w:val="center"/>
          </w:tcPr>
          <w:p w:rsidR="00612321" w:rsidRPr="00A6230C" w:rsidRDefault="00612321" w:rsidP="00A6230C">
            <w:pPr>
              <w:pStyle w:val="1"/>
              <w:rPr>
                <w:b w:val="0"/>
              </w:rPr>
            </w:pPr>
            <w:r w:rsidRPr="00A6230C">
              <w:rPr>
                <w:b w:val="0"/>
              </w:rPr>
              <w:t>3</w:t>
            </w:r>
          </w:p>
        </w:tc>
        <w:tc>
          <w:tcPr>
            <w:tcW w:w="0" w:type="auto"/>
            <w:vAlign w:val="center"/>
          </w:tcPr>
          <w:p w:rsidR="00612321" w:rsidRPr="00A6230C" w:rsidRDefault="00612321" w:rsidP="00A6230C">
            <w:pPr>
              <w:pStyle w:val="1"/>
              <w:rPr>
                <w:b w:val="0"/>
              </w:rPr>
            </w:pPr>
            <w:r w:rsidRPr="00A6230C">
              <w:rPr>
                <w:b w:val="0"/>
              </w:rPr>
              <w:t>4</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Капітальне будівництво</w:t>
            </w:r>
          </w:p>
        </w:tc>
        <w:tc>
          <w:tcPr>
            <w:tcW w:w="0" w:type="auto"/>
            <w:vAlign w:val="center"/>
          </w:tcPr>
          <w:p w:rsidR="00612321" w:rsidRPr="00A6230C" w:rsidRDefault="00612321" w:rsidP="00A6230C">
            <w:pPr>
              <w:pStyle w:val="1"/>
              <w:rPr>
                <w:b w:val="0"/>
              </w:rPr>
            </w:pPr>
            <w:r w:rsidRPr="00A6230C">
              <w:rPr>
                <w:b w:val="0"/>
              </w:rPr>
              <w:t>280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Придбання (виготовлення) основних засобів</w:t>
            </w:r>
          </w:p>
        </w:tc>
        <w:tc>
          <w:tcPr>
            <w:tcW w:w="0" w:type="auto"/>
            <w:vAlign w:val="center"/>
          </w:tcPr>
          <w:p w:rsidR="00612321" w:rsidRPr="00A6230C" w:rsidRDefault="00612321" w:rsidP="00A6230C">
            <w:pPr>
              <w:pStyle w:val="1"/>
              <w:rPr>
                <w:b w:val="0"/>
              </w:rPr>
            </w:pPr>
            <w:r w:rsidRPr="00A6230C">
              <w:rPr>
                <w:b w:val="0"/>
              </w:rPr>
              <w:t>290</w:t>
            </w:r>
          </w:p>
        </w:tc>
        <w:tc>
          <w:tcPr>
            <w:tcW w:w="0" w:type="auto"/>
            <w:vAlign w:val="center"/>
          </w:tcPr>
          <w:p w:rsidR="00612321" w:rsidRPr="00A6230C" w:rsidRDefault="00612321" w:rsidP="00A6230C">
            <w:pPr>
              <w:pStyle w:val="1"/>
              <w:rPr>
                <w:b w:val="0"/>
              </w:rPr>
            </w:pPr>
            <w:r w:rsidRPr="00A6230C">
              <w:rPr>
                <w:b w:val="0"/>
              </w:rPr>
              <w:t>70.1</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Придбання (виготовлення) інших необоротних матеріальних активів</w:t>
            </w:r>
          </w:p>
        </w:tc>
        <w:tc>
          <w:tcPr>
            <w:tcW w:w="0" w:type="auto"/>
            <w:vAlign w:val="center"/>
          </w:tcPr>
          <w:p w:rsidR="00612321" w:rsidRPr="00A6230C" w:rsidRDefault="00612321" w:rsidP="00A6230C">
            <w:pPr>
              <w:pStyle w:val="1"/>
              <w:rPr>
                <w:b w:val="0"/>
              </w:rPr>
            </w:pPr>
            <w:r w:rsidRPr="00A6230C">
              <w:rPr>
                <w:b w:val="0"/>
              </w:rPr>
              <w:t>300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Придбання (створення) нематеріальних активів</w:t>
            </w:r>
          </w:p>
        </w:tc>
        <w:tc>
          <w:tcPr>
            <w:tcW w:w="0" w:type="auto"/>
            <w:vAlign w:val="center"/>
          </w:tcPr>
          <w:p w:rsidR="00612321" w:rsidRPr="00A6230C" w:rsidRDefault="00612321" w:rsidP="00A6230C">
            <w:pPr>
              <w:pStyle w:val="1"/>
              <w:rPr>
                <w:b w:val="0"/>
              </w:rPr>
            </w:pPr>
            <w:r w:rsidRPr="00A6230C">
              <w:rPr>
                <w:b w:val="0"/>
              </w:rPr>
              <w:t>310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Формування основного стада</w:t>
            </w:r>
          </w:p>
        </w:tc>
        <w:tc>
          <w:tcPr>
            <w:tcW w:w="0" w:type="auto"/>
            <w:vAlign w:val="center"/>
          </w:tcPr>
          <w:p w:rsidR="00612321" w:rsidRPr="00A6230C" w:rsidRDefault="00612321" w:rsidP="00A6230C">
            <w:pPr>
              <w:pStyle w:val="1"/>
              <w:rPr>
                <w:b w:val="0"/>
              </w:rPr>
            </w:pPr>
            <w:r w:rsidRPr="00A6230C">
              <w:rPr>
                <w:b w:val="0"/>
              </w:rPr>
              <w:t>320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Інші</w:t>
            </w:r>
          </w:p>
        </w:tc>
        <w:tc>
          <w:tcPr>
            <w:tcW w:w="0" w:type="auto"/>
            <w:vAlign w:val="center"/>
          </w:tcPr>
          <w:p w:rsidR="00612321" w:rsidRPr="00A6230C" w:rsidRDefault="00612321" w:rsidP="00A6230C">
            <w:pPr>
              <w:pStyle w:val="1"/>
              <w:rPr>
                <w:b w:val="0"/>
              </w:rPr>
            </w:pPr>
            <w:r w:rsidRPr="00A6230C">
              <w:rPr>
                <w:b w:val="0"/>
              </w:rPr>
              <w:t>330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Разом</w:t>
            </w:r>
          </w:p>
        </w:tc>
        <w:tc>
          <w:tcPr>
            <w:tcW w:w="0" w:type="auto"/>
            <w:vAlign w:val="center"/>
          </w:tcPr>
          <w:p w:rsidR="00612321" w:rsidRPr="00A6230C" w:rsidRDefault="00612321" w:rsidP="00A6230C">
            <w:pPr>
              <w:pStyle w:val="1"/>
              <w:rPr>
                <w:b w:val="0"/>
              </w:rPr>
            </w:pPr>
            <w:r w:rsidRPr="00A6230C">
              <w:rPr>
                <w:b w:val="0"/>
              </w:rPr>
              <w:t>340</w:t>
            </w:r>
          </w:p>
        </w:tc>
        <w:tc>
          <w:tcPr>
            <w:tcW w:w="0" w:type="auto"/>
            <w:vAlign w:val="center"/>
          </w:tcPr>
          <w:p w:rsidR="00612321" w:rsidRPr="00A6230C" w:rsidRDefault="00612321" w:rsidP="00A6230C">
            <w:pPr>
              <w:pStyle w:val="1"/>
              <w:rPr>
                <w:b w:val="0"/>
              </w:rPr>
            </w:pPr>
            <w:r w:rsidRPr="00A6230C">
              <w:rPr>
                <w:b w:val="0"/>
              </w:rPr>
              <w:t>70.1</w:t>
            </w:r>
          </w:p>
        </w:tc>
        <w:tc>
          <w:tcPr>
            <w:tcW w:w="0" w:type="auto"/>
            <w:vAlign w:val="center"/>
          </w:tcPr>
          <w:p w:rsidR="00612321" w:rsidRPr="00A6230C" w:rsidRDefault="00612321" w:rsidP="00A6230C">
            <w:pPr>
              <w:pStyle w:val="1"/>
              <w:rPr>
                <w:b w:val="0"/>
              </w:rPr>
            </w:pPr>
            <w:r w:rsidRPr="00A6230C">
              <w:rPr>
                <w:b w:val="0"/>
              </w:rPr>
              <w:t>0</w:t>
            </w:r>
          </w:p>
        </w:tc>
      </w:tr>
    </w:tbl>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4642"/>
        <w:gridCol w:w="865"/>
        <w:gridCol w:w="492"/>
        <w:gridCol w:w="1202"/>
        <w:gridCol w:w="658"/>
      </w:tblGrid>
      <w:tr w:rsidR="00612321" w:rsidRPr="00A6230C" w:rsidTr="00612321">
        <w:trPr>
          <w:tblCellSpacing w:w="0" w:type="dxa"/>
        </w:trPr>
        <w:tc>
          <w:tcPr>
            <w:tcW w:w="0" w:type="auto"/>
            <w:gridSpan w:val="5"/>
            <w:vAlign w:val="center"/>
          </w:tcPr>
          <w:p w:rsidR="00612321" w:rsidRPr="00A6230C" w:rsidRDefault="00612321" w:rsidP="00A6230C">
            <w:pPr>
              <w:pStyle w:val="1"/>
              <w:rPr>
                <w:b w:val="0"/>
              </w:rPr>
            </w:pPr>
            <w:r w:rsidRPr="00A6230C">
              <w:rPr>
                <w:b w:val="0"/>
              </w:rPr>
              <w:t>ІV. Фінансові інвестиції</w:t>
            </w:r>
          </w:p>
        </w:tc>
      </w:tr>
      <w:tr w:rsidR="00612321" w:rsidRPr="00A6230C" w:rsidTr="00612321">
        <w:trPr>
          <w:tblCellSpacing w:w="0" w:type="dxa"/>
        </w:trPr>
        <w:tc>
          <w:tcPr>
            <w:tcW w:w="0" w:type="auto"/>
            <w:vMerge w:val="restart"/>
            <w:vAlign w:val="center"/>
          </w:tcPr>
          <w:p w:rsidR="00612321" w:rsidRPr="00A6230C" w:rsidRDefault="00612321" w:rsidP="00A6230C">
            <w:pPr>
              <w:pStyle w:val="1"/>
              <w:rPr>
                <w:b w:val="0"/>
              </w:rPr>
            </w:pPr>
            <w:r w:rsidRPr="00A6230C">
              <w:rPr>
                <w:b w:val="0"/>
              </w:rPr>
              <w:t>Найменування показника</w:t>
            </w:r>
          </w:p>
        </w:tc>
        <w:tc>
          <w:tcPr>
            <w:tcW w:w="0" w:type="auto"/>
            <w:vMerge w:val="restart"/>
            <w:vAlign w:val="center"/>
          </w:tcPr>
          <w:p w:rsidR="00612321" w:rsidRPr="00A6230C" w:rsidRDefault="00612321" w:rsidP="00A6230C">
            <w:pPr>
              <w:pStyle w:val="1"/>
              <w:rPr>
                <w:b w:val="0"/>
              </w:rPr>
            </w:pPr>
            <w:r w:rsidRPr="00A6230C">
              <w:rPr>
                <w:b w:val="0"/>
              </w:rPr>
              <w:t>Код рядка</w:t>
            </w:r>
          </w:p>
        </w:tc>
        <w:tc>
          <w:tcPr>
            <w:tcW w:w="0" w:type="auto"/>
            <w:vMerge w:val="restart"/>
            <w:vAlign w:val="center"/>
          </w:tcPr>
          <w:p w:rsidR="00612321" w:rsidRPr="00A6230C" w:rsidRDefault="00612321" w:rsidP="00A6230C">
            <w:pPr>
              <w:pStyle w:val="1"/>
              <w:rPr>
                <w:b w:val="0"/>
              </w:rPr>
            </w:pPr>
            <w:r w:rsidRPr="00A6230C">
              <w:rPr>
                <w:b w:val="0"/>
              </w:rPr>
              <w:t>За рік</w:t>
            </w:r>
          </w:p>
        </w:tc>
        <w:tc>
          <w:tcPr>
            <w:tcW w:w="0" w:type="auto"/>
            <w:gridSpan w:val="2"/>
            <w:vAlign w:val="center"/>
          </w:tcPr>
          <w:p w:rsidR="00612321" w:rsidRPr="00A6230C" w:rsidRDefault="00612321" w:rsidP="00A6230C">
            <w:pPr>
              <w:pStyle w:val="1"/>
              <w:rPr>
                <w:b w:val="0"/>
              </w:rPr>
            </w:pPr>
            <w:r w:rsidRPr="00A6230C">
              <w:rPr>
                <w:b w:val="0"/>
              </w:rPr>
              <w:t>На кінець року</w:t>
            </w:r>
          </w:p>
        </w:tc>
      </w:tr>
      <w:tr w:rsidR="00612321" w:rsidRPr="00A6230C" w:rsidTr="00612321">
        <w:trPr>
          <w:tblCellSpacing w:w="0" w:type="dxa"/>
        </w:trPr>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довгострокові</w:t>
            </w:r>
          </w:p>
        </w:tc>
        <w:tc>
          <w:tcPr>
            <w:tcW w:w="0" w:type="auto"/>
            <w:vAlign w:val="center"/>
          </w:tcPr>
          <w:p w:rsidR="00612321" w:rsidRPr="00A6230C" w:rsidRDefault="00612321" w:rsidP="00A6230C">
            <w:pPr>
              <w:pStyle w:val="1"/>
              <w:rPr>
                <w:b w:val="0"/>
              </w:rPr>
            </w:pPr>
            <w:r w:rsidRPr="00A6230C">
              <w:rPr>
                <w:b w:val="0"/>
              </w:rPr>
              <w:t>поточні</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1</w:t>
            </w:r>
          </w:p>
        </w:tc>
        <w:tc>
          <w:tcPr>
            <w:tcW w:w="0" w:type="auto"/>
            <w:vAlign w:val="center"/>
          </w:tcPr>
          <w:p w:rsidR="00612321" w:rsidRPr="00A6230C" w:rsidRDefault="00612321" w:rsidP="00A6230C">
            <w:pPr>
              <w:pStyle w:val="1"/>
              <w:rPr>
                <w:b w:val="0"/>
              </w:rPr>
            </w:pPr>
            <w:r w:rsidRPr="00A6230C">
              <w:rPr>
                <w:b w:val="0"/>
              </w:rPr>
              <w:t>2</w:t>
            </w:r>
          </w:p>
        </w:tc>
        <w:tc>
          <w:tcPr>
            <w:tcW w:w="0" w:type="auto"/>
            <w:vAlign w:val="center"/>
          </w:tcPr>
          <w:p w:rsidR="00612321" w:rsidRPr="00A6230C" w:rsidRDefault="00612321" w:rsidP="00A6230C">
            <w:pPr>
              <w:pStyle w:val="1"/>
              <w:rPr>
                <w:b w:val="0"/>
              </w:rPr>
            </w:pPr>
            <w:r w:rsidRPr="00A6230C">
              <w:rPr>
                <w:b w:val="0"/>
              </w:rPr>
              <w:t>3</w:t>
            </w:r>
          </w:p>
        </w:tc>
        <w:tc>
          <w:tcPr>
            <w:tcW w:w="0" w:type="auto"/>
            <w:vAlign w:val="center"/>
          </w:tcPr>
          <w:p w:rsidR="00612321" w:rsidRPr="00A6230C" w:rsidRDefault="00612321" w:rsidP="00A6230C">
            <w:pPr>
              <w:pStyle w:val="1"/>
              <w:rPr>
                <w:b w:val="0"/>
              </w:rPr>
            </w:pPr>
            <w:r w:rsidRPr="00A6230C">
              <w:rPr>
                <w:b w:val="0"/>
              </w:rPr>
              <w:t>4</w:t>
            </w:r>
          </w:p>
        </w:tc>
        <w:tc>
          <w:tcPr>
            <w:tcW w:w="0" w:type="auto"/>
            <w:vAlign w:val="center"/>
          </w:tcPr>
          <w:p w:rsidR="00612321" w:rsidRPr="00A6230C" w:rsidRDefault="00612321" w:rsidP="00A6230C">
            <w:pPr>
              <w:pStyle w:val="1"/>
              <w:rPr>
                <w:b w:val="0"/>
              </w:rPr>
            </w:pPr>
            <w:r w:rsidRPr="00A6230C">
              <w:rPr>
                <w:b w:val="0"/>
              </w:rPr>
              <w:t>5</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А. Фінансові інвестиції за методом участі в капіталі в:</w:t>
            </w: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асоційовані підприємства</w:t>
            </w:r>
          </w:p>
        </w:tc>
        <w:tc>
          <w:tcPr>
            <w:tcW w:w="0" w:type="auto"/>
            <w:vAlign w:val="center"/>
          </w:tcPr>
          <w:p w:rsidR="00612321" w:rsidRPr="00A6230C" w:rsidRDefault="00612321" w:rsidP="00A6230C">
            <w:pPr>
              <w:pStyle w:val="1"/>
              <w:rPr>
                <w:b w:val="0"/>
              </w:rPr>
            </w:pPr>
            <w:r w:rsidRPr="00A6230C">
              <w:rPr>
                <w:b w:val="0"/>
              </w:rPr>
              <w:t>350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дочірні підприємства</w:t>
            </w:r>
          </w:p>
        </w:tc>
        <w:tc>
          <w:tcPr>
            <w:tcW w:w="0" w:type="auto"/>
            <w:vAlign w:val="center"/>
          </w:tcPr>
          <w:p w:rsidR="00612321" w:rsidRPr="00A6230C" w:rsidRDefault="00612321" w:rsidP="00A6230C">
            <w:pPr>
              <w:pStyle w:val="1"/>
              <w:rPr>
                <w:b w:val="0"/>
              </w:rPr>
            </w:pPr>
            <w:r w:rsidRPr="00A6230C">
              <w:rPr>
                <w:b w:val="0"/>
              </w:rPr>
              <w:t>360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спільну діяльність</w:t>
            </w:r>
          </w:p>
        </w:tc>
        <w:tc>
          <w:tcPr>
            <w:tcW w:w="0" w:type="auto"/>
            <w:vAlign w:val="center"/>
          </w:tcPr>
          <w:p w:rsidR="00612321" w:rsidRPr="00A6230C" w:rsidRDefault="00612321" w:rsidP="00A6230C">
            <w:pPr>
              <w:pStyle w:val="1"/>
              <w:rPr>
                <w:b w:val="0"/>
              </w:rPr>
            </w:pPr>
            <w:r w:rsidRPr="00A6230C">
              <w:rPr>
                <w:b w:val="0"/>
              </w:rPr>
              <w:t>370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Б. Інші Фінансові інвестиції в:</w:t>
            </w: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частки і паї у статутному капіталі інших підприємств</w:t>
            </w:r>
          </w:p>
        </w:tc>
        <w:tc>
          <w:tcPr>
            <w:tcW w:w="0" w:type="auto"/>
            <w:vAlign w:val="center"/>
          </w:tcPr>
          <w:p w:rsidR="00612321" w:rsidRPr="00A6230C" w:rsidRDefault="00612321" w:rsidP="00A6230C">
            <w:pPr>
              <w:pStyle w:val="1"/>
              <w:rPr>
                <w:b w:val="0"/>
              </w:rPr>
            </w:pPr>
            <w:r w:rsidRPr="00A6230C">
              <w:rPr>
                <w:b w:val="0"/>
              </w:rPr>
              <w:t>380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128.4</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акції</w:t>
            </w:r>
          </w:p>
        </w:tc>
        <w:tc>
          <w:tcPr>
            <w:tcW w:w="0" w:type="auto"/>
            <w:vAlign w:val="center"/>
          </w:tcPr>
          <w:p w:rsidR="00612321" w:rsidRPr="00A6230C" w:rsidRDefault="00612321" w:rsidP="00A6230C">
            <w:pPr>
              <w:pStyle w:val="1"/>
              <w:rPr>
                <w:b w:val="0"/>
              </w:rPr>
            </w:pPr>
            <w:r w:rsidRPr="00A6230C">
              <w:rPr>
                <w:b w:val="0"/>
              </w:rPr>
              <w:t>390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облігації</w:t>
            </w:r>
          </w:p>
        </w:tc>
        <w:tc>
          <w:tcPr>
            <w:tcW w:w="0" w:type="auto"/>
            <w:vAlign w:val="center"/>
          </w:tcPr>
          <w:p w:rsidR="00612321" w:rsidRPr="00A6230C" w:rsidRDefault="00612321" w:rsidP="00A6230C">
            <w:pPr>
              <w:pStyle w:val="1"/>
              <w:rPr>
                <w:b w:val="0"/>
              </w:rPr>
            </w:pPr>
            <w:r w:rsidRPr="00A6230C">
              <w:rPr>
                <w:b w:val="0"/>
              </w:rPr>
              <w:t>400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інші</w:t>
            </w:r>
          </w:p>
        </w:tc>
        <w:tc>
          <w:tcPr>
            <w:tcW w:w="0" w:type="auto"/>
            <w:vAlign w:val="center"/>
          </w:tcPr>
          <w:p w:rsidR="00612321" w:rsidRPr="00A6230C" w:rsidRDefault="00612321" w:rsidP="00A6230C">
            <w:pPr>
              <w:pStyle w:val="1"/>
              <w:rPr>
                <w:b w:val="0"/>
              </w:rPr>
            </w:pPr>
            <w:r w:rsidRPr="00A6230C">
              <w:rPr>
                <w:b w:val="0"/>
              </w:rPr>
              <w:t>410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Разом</w:t>
            </w:r>
          </w:p>
        </w:tc>
        <w:tc>
          <w:tcPr>
            <w:tcW w:w="0" w:type="auto"/>
            <w:vAlign w:val="center"/>
          </w:tcPr>
          <w:p w:rsidR="00612321" w:rsidRPr="00A6230C" w:rsidRDefault="00612321" w:rsidP="00A6230C">
            <w:pPr>
              <w:pStyle w:val="1"/>
              <w:rPr>
                <w:b w:val="0"/>
              </w:rPr>
            </w:pPr>
            <w:r w:rsidRPr="00A6230C">
              <w:rPr>
                <w:b w:val="0"/>
              </w:rPr>
              <w:t>420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128.4</w:t>
            </w:r>
          </w:p>
        </w:tc>
        <w:tc>
          <w:tcPr>
            <w:tcW w:w="0" w:type="auto"/>
            <w:vAlign w:val="center"/>
          </w:tcPr>
          <w:p w:rsidR="00612321" w:rsidRPr="00A6230C" w:rsidRDefault="00612321" w:rsidP="00A6230C">
            <w:pPr>
              <w:pStyle w:val="1"/>
              <w:rPr>
                <w:b w:val="0"/>
              </w:rPr>
            </w:pPr>
            <w:r w:rsidRPr="00A6230C">
              <w:rPr>
                <w:b w:val="0"/>
              </w:rPr>
              <w:t>0</w:t>
            </w:r>
          </w:p>
        </w:tc>
      </w:tr>
    </w:tbl>
    <w:p w:rsidR="00612321" w:rsidRPr="004640BB" w:rsidRDefault="00612321" w:rsidP="00FE098A">
      <w:pPr>
        <w:spacing w:line="360" w:lineRule="auto"/>
        <w:ind w:firstLine="709"/>
        <w:jc w:val="both"/>
        <w:rPr>
          <w:b/>
          <w:sz w:val="28"/>
          <w:szCs w:val="20"/>
          <w:lang w:val="uk-UA"/>
        </w:rPr>
      </w:pPr>
    </w:p>
    <w:tbl>
      <w:tblPr>
        <w:tblW w:w="0" w:type="auto"/>
        <w:tblCellSpacing w:w="15" w:type="dxa"/>
        <w:tblCellMar>
          <w:left w:w="0" w:type="dxa"/>
          <w:right w:w="0" w:type="dxa"/>
        </w:tblCellMar>
        <w:tblLook w:val="0000" w:firstRow="0" w:lastRow="0" w:firstColumn="0" w:lastColumn="0" w:noHBand="0" w:noVBand="0"/>
      </w:tblPr>
      <w:tblGrid>
        <w:gridCol w:w="4758"/>
        <w:gridCol w:w="1040"/>
        <w:gridCol w:w="1055"/>
      </w:tblGrid>
      <w:tr w:rsidR="00612321" w:rsidRPr="00A6230C" w:rsidTr="00612321">
        <w:trPr>
          <w:tblCellSpacing w:w="15" w:type="dxa"/>
        </w:trPr>
        <w:tc>
          <w:tcPr>
            <w:tcW w:w="0" w:type="auto"/>
            <w:gridSpan w:val="3"/>
            <w:vAlign w:val="center"/>
          </w:tcPr>
          <w:p w:rsidR="00612321" w:rsidRPr="00A6230C" w:rsidRDefault="00612321" w:rsidP="00A6230C">
            <w:pPr>
              <w:pStyle w:val="1"/>
              <w:rPr>
                <w:b w:val="0"/>
              </w:rPr>
            </w:pPr>
            <w:r w:rsidRPr="00A6230C">
              <w:rPr>
                <w:b w:val="0"/>
              </w:rPr>
              <w:t>Із рядка 045 гр. 4 Балансу Інші довгострокові фінансові інвестиції відображені:</w:t>
            </w:r>
          </w:p>
        </w:tc>
      </w:tr>
      <w:tr w:rsidR="00612321" w:rsidRPr="00A6230C" w:rsidTr="00612321">
        <w:trPr>
          <w:tblCellSpacing w:w="15" w:type="dxa"/>
        </w:trPr>
        <w:tc>
          <w:tcPr>
            <w:tcW w:w="3500" w:type="pct"/>
            <w:vAlign w:val="center"/>
          </w:tcPr>
          <w:p w:rsidR="00612321" w:rsidRPr="00A6230C" w:rsidRDefault="00612321" w:rsidP="00A6230C">
            <w:pPr>
              <w:pStyle w:val="1"/>
              <w:rPr>
                <w:b w:val="0"/>
              </w:rPr>
            </w:pPr>
            <w:r w:rsidRPr="00A6230C">
              <w:rPr>
                <w:b w:val="0"/>
              </w:rPr>
              <w:t>за собівартістю</w:t>
            </w:r>
          </w:p>
        </w:tc>
        <w:tc>
          <w:tcPr>
            <w:tcW w:w="750" w:type="pct"/>
            <w:vAlign w:val="center"/>
          </w:tcPr>
          <w:p w:rsidR="00612321" w:rsidRPr="00A6230C" w:rsidRDefault="00612321" w:rsidP="00A6230C">
            <w:pPr>
              <w:pStyle w:val="1"/>
              <w:rPr>
                <w:b w:val="0"/>
              </w:rPr>
            </w:pPr>
            <w:r w:rsidRPr="00A6230C">
              <w:rPr>
                <w:b w:val="0"/>
              </w:rPr>
              <w:t>(421)</w:t>
            </w:r>
          </w:p>
        </w:tc>
        <w:tc>
          <w:tcPr>
            <w:tcW w:w="750" w:type="pct"/>
            <w:vAlign w:val="center"/>
          </w:tcPr>
          <w:p w:rsidR="00612321" w:rsidRPr="00A6230C" w:rsidRDefault="00612321" w:rsidP="00A6230C">
            <w:pPr>
              <w:pStyle w:val="1"/>
              <w:rPr>
                <w:b w:val="0"/>
              </w:rPr>
            </w:pPr>
            <w:r w:rsidRPr="00A6230C">
              <w:rPr>
                <w:b w:val="0"/>
              </w:rPr>
              <w:t>0</w:t>
            </w:r>
          </w:p>
        </w:tc>
      </w:tr>
      <w:tr w:rsidR="00612321" w:rsidRPr="00A6230C" w:rsidTr="00612321">
        <w:trPr>
          <w:tblCellSpacing w:w="15" w:type="dxa"/>
        </w:trPr>
        <w:tc>
          <w:tcPr>
            <w:tcW w:w="0" w:type="auto"/>
            <w:vAlign w:val="center"/>
          </w:tcPr>
          <w:p w:rsidR="00612321" w:rsidRPr="00A6230C" w:rsidRDefault="00612321" w:rsidP="00A6230C">
            <w:pPr>
              <w:pStyle w:val="1"/>
              <w:rPr>
                <w:b w:val="0"/>
              </w:rPr>
            </w:pPr>
            <w:r w:rsidRPr="00A6230C">
              <w:rPr>
                <w:b w:val="0"/>
              </w:rPr>
              <w:t>за справедливою вартістю</w:t>
            </w:r>
          </w:p>
        </w:tc>
        <w:tc>
          <w:tcPr>
            <w:tcW w:w="0" w:type="auto"/>
            <w:vAlign w:val="center"/>
          </w:tcPr>
          <w:p w:rsidR="00612321" w:rsidRPr="00A6230C" w:rsidRDefault="00612321" w:rsidP="00A6230C">
            <w:pPr>
              <w:pStyle w:val="1"/>
              <w:rPr>
                <w:b w:val="0"/>
              </w:rPr>
            </w:pPr>
            <w:r w:rsidRPr="00A6230C">
              <w:rPr>
                <w:b w:val="0"/>
              </w:rPr>
              <w:t>(422)</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15" w:type="dxa"/>
        </w:trPr>
        <w:tc>
          <w:tcPr>
            <w:tcW w:w="0" w:type="auto"/>
            <w:vAlign w:val="center"/>
          </w:tcPr>
          <w:p w:rsidR="00612321" w:rsidRPr="00A6230C" w:rsidRDefault="00612321" w:rsidP="00A6230C">
            <w:pPr>
              <w:pStyle w:val="1"/>
              <w:rPr>
                <w:b w:val="0"/>
              </w:rPr>
            </w:pPr>
            <w:r w:rsidRPr="00A6230C">
              <w:rPr>
                <w:b w:val="0"/>
              </w:rPr>
              <w:t>за амортизованою собівартістю</w:t>
            </w:r>
          </w:p>
        </w:tc>
        <w:tc>
          <w:tcPr>
            <w:tcW w:w="0" w:type="auto"/>
            <w:vAlign w:val="center"/>
          </w:tcPr>
          <w:p w:rsidR="00612321" w:rsidRPr="00A6230C" w:rsidRDefault="00612321" w:rsidP="00A6230C">
            <w:pPr>
              <w:pStyle w:val="1"/>
              <w:rPr>
                <w:b w:val="0"/>
              </w:rPr>
            </w:pPr>
            <w:r w:rsidRPr="00A6230C">
              <w:rPr>
                <w:b w:val="0"/>
              </w:rPr>
              <w:t>(423)</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15" w:type="dxa"/>
        </w:trPr>
        <w:tc>
          <w:tcPr>
            <w:tcW w:w="0" w:type="auto"/>
            <w:gridSpan w:val="3"/>
            <w:vAlign w:val="center"/>
          </w:tcPr>
          <w:p w:rsidR="00612321" w:rsidRPr="00A6230C" w:rsidRDefault="00612321" w:rsidP="00A6230C">
            <w:pPr>
              <w:pStyle w:val="1"/>
              <w:rPr>
                <w:b w:val="0"/>
              </w:rPr>
            </w:pPr>
            <w:r w:rsidRPr="00A6230C">
              <w:rPr>
                <w:b w:val="0"/>
              </w:rPr>
              <w:t>Із рядка 220 гр. 4 Балансу Поточні фінансові інвестиції відображені:</w:t>
            </w:r>
          </w:p>
        </w:tc>
      </w:tr>
      <w:tr w:rsidR="00612321" w:rsidRPr="00A6230C" w:rsidTr="00612321">
        <w:trPr>
          <w:tblCellSpacing w:w="15" w:type="dxa"/>
        </w:trPr>
        <w:tc>
          <w:tcPr>
            <w:tcW w:w="0" w:type="auto"/>
            <w:vAlign w:val="center"/>
          </w:tcPr>
          <w:p w:rsidR="00612321" w:rsidRPr="00A6230C" w:rsidRDefault="00612321" w:rsidP="00A6230C">
            <w:pPr>
              <w:pStyle w:val="1"/>
              <w:rPr>
                <w:b w:val="0"/>
              </w:rPr>
            </w:pPr>
            <w:r w:rsidRPr="00A6230C">
              <w:rPr>
                <w:b w:val="0"/>
              </w:rPr>
              <w:t>за собівартістю</w:t>
            </w:r>
          </w:p>
        </w:tc>
        <w:tc>
          <w:tcPr>
            <w:tcW w:w="0" w:type="auto"/>
            <w:vAlign w:val="center"/>
          </w:tcPr>
          <w:p w:rsidR="00612321" w:rsidRPr="00A6230C" w:rsidRDefault="00612321" w:rsidP="00A6230C">
            <w:pPr>
              <w:pStyle w:val="1"/>
              <w:rPr>
                <w:b w:val="0"/>
              </w:rPr>
            </w:pPr>
            <w:r w:rsidRPr="00A6230C">
              <w:rPr>
                <w:b w:val="0"/>
              </w:rPr>
              <w:t>(424)</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15" w:type="dxa"/>
        </w:trPr>
        <w:tc>
          <w:tcPr>
            <w:tcW w:w="0" w:type="auto"/>
            <w:vAlign w:val="center"/>
          </w:tcPr>
          <w:p w:rsidR="00612321" w:rsidRPr="00A6230C" w:rsidRDefault="00612321" w:rsidP="00A6230C">
            <w:pPr>
              <w:pStyle w:val="1"/>
              <w:rPr>
                <w:b w:val="0"/>
              </w:rPr>
            </w:pPr>
            <w:r w:rsidRPr="00A6230C">
              <w:rPr>
                <w:b w:val="0"/>
              </w:rPr>
              <w:t>за справедливою вартістю</w:t>
            </w:r>
          </w:p>
        </w:tc>
        <w:tc>
          <w:tcPr>
            <w:tcW w:w="0" w:type="auto"/>
            <w:vAlign w:val="center"/>
          </w:tcPr>
          <w:p w:rsidR="00612321" w:rsidRPr="00A6230C" w:rsidRDefault="00612321" w:rsidP="00A6230C">
            <w:pPr>
              <w:pStyle w:val="1"/>
              <w:rPr>
                <w:b w:val="0"/>
              </w:rPr>
            </w:pPr>
            <w:r w:rsidRPr="00A6230C">
              <w:rPr>
                <w:b w:val="0"/>
              </w:rPr>
              <w:t>(425)</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15" w:type="dxa"/>
        </w:trPr>
        <w:tc>
          <w:tcPr>
            <w:tcW w:w="0" w:type="auto"/>
            <w:vAlign w:val="center"/>
          </w:tcPr>
          <w:p w:rsidR="00612321" w:rsidRPr="00A6230C" w:rsidRDefault="00612321" w:rsidP="00A6230C">
            <w:pPr>
              <w:pStyle w:val="1"/>
              <w:rPr>
                <w:b w:val="0"/>
              </w:rPr>
            </w:pPr>
            <w:r w:rsidRPr="00A6230C">
              <w:rPr>
                <w:b w:val="0"/>
              </w:rPr>
              <w:t>за амортизованою собівартістю</w:t>
            </w:r>
          </w:p>
        </w:tc>
        <w:tc>
          <w:tcPr>
            <w:tcW w:w="0" w:type="auto"/>
            <w:vAlign w:val="center"/>
          </w:tcPr>
          <w:p w:rsidR="00612321" w:rsidRPr="00A6230C" w:rsidRDefault="00612321" w:rsidP="00A6230C">
            <w:pPr>
              <w:pStyle w:val="1"/>
              <w:rPr>
                <w:b w:val="0"/>
              </w:rPr>
            </w:pPr>
            <w:r w:rsidRPr="00A6230C">
              <w:rPr>
                <w:b w:val="0"/>
              </w:rPr>
              <w:t>(426)</w:t>
            </w:r>
          </w:p>
        </w:tc>
        <w:tc>
          <w:tcPr>
            <w:tcW w:w="0" w:type="auto"/>
            <w:vAlign w:val="center"/>
          </w:tcPr>
          <w:p w:rsidR="00612321" w:rsidRPr="00A6230C" w:rsidRDefault="00612321" w:rsidP="00A6230C">
            <w:pPr>
              <w:pStyle w:val="1"/>
              <w:rPr>
                <w:b w:val="0"/>
              </w:rPr>
            </w:pPr>
            <w:r w:rsidRPr="00A6230C">
              <w:rPr>
                <w:b w:val="0"/>
              </w:rPr>
              <w:t>0</w:t>
            </w:r>
          </w:p>
        </w:tc>
      </w:tr>
    </w:tbl>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6968"/>
        <w:gridCol w:w="865"/>
        <w:gridCol w:w="646"/>
        <w:gridCol w:w="712"/>
      </w:tblGrid>
      <w:tr w:rsidR="00612321" w:rsidRPr="00A6230C" w:rsidTr="00612321">
        <w:trPr>
          <w:tblCellSpacing w:w="0" w:type="dxa"/>
        </w:trPr>
        <w:tc>
          <w:tcPr>
            <w:tcW w:w="0" w:type="auto"/>
            <w:gridSpan w:val="4"/>
            <w:vAlign w:val="center"/>
          </w:tcPr>
          <w:p w:rsidR="00612321" w:rsidRPr="00A6230C" w:rsidRDefault="00612321" w:rsidP="00A6230C">
            <w:pPr>
              <w:pStyle w:val="1"/>
              <w:rPr>
                <w:b w:val="0"/>
              </w:rPr>
            </w:pPr>
            <w:r w:rsidRPr="00A6230C">
              <w:rPr>
                <w:b w:val="0"/>
              </w:rPr>
              <w:t>V. Доходи і витрати</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Найменування показника</w:t>
            </w:r>
          </w:p>
        </w:tc>
        <w:tc>
          <w:tcPr>
            <w:tcW w:w="0" w:type="auto"/>
            <w:vAlign w:val="center"/>
          </w:tcPr>
          <w:p w:rsidR="00612321" w:rsidRPr="00A6230C" w:rsidRDefault="00612321" w:rsidP="00A6230C">
            <w:pPr>
              <w:pStyle w:val="1"/>
              <w:rPr>
                <w:b w:val="0"/>
              </w:rPr>
            </w:pPr>
            <w:r w:rsidRPr="00A6230C">
              <w:rPr>
                <w:b w:val="0"/>
              </w:rPr>
              <w:t>Код рядка</w:t>
            </w:r>
          </w:p>
        </w:tc>
        <w:tc>
          <w:tcPr>
            <w:tcW w:w="0" w:type="auto"/>
            <w:vAlign w:val="center"/>
          </w:tcPr>
          <w:p w:rsidR="00612321" w:rsidRPr="00A6230C" w:rsidRDefault="00612321" w:rsidP="00A6230C">
            <w:pPr>
              <w:pStyle w:val="1"/>
              <w:rPr>
                <w:b w:val="0"/>
              </w:rPr>
            </w:pPr>
            <w:r w:rsidRPr="00A6230C">
              <w:rPr>
                <w:b w:val="0"/>
              </w:rPr>
              <w:t>Доходи</w:t>
            </w:r>
          </w:p>
        </w:tc>
        <w:tc>
          <w:tcPr>
            <w:tcW w:w="0" w:type="auto"/>
            <w:vAlign w:val="center"/>
          </w:tcPr>
          <w:p w:rsidR="00612321" w:rsidRPr="00A6230C" w:rsidRDefault="00612321" w:rsidP="00A6230C">
            <w:pPr>
              <w:pStyle w:val="1"/>
              <w:rPr>
                <w:b w:val="0"/>
              </w:rPr>
            </w:pPr>
            <w:r w:rsidRPr="00A6230C">
              <w:rPr>
                <w:b w:val="0"/>
              </w:rPr>
              <w:t>Витрати</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1</w:t>
            </w:r>
          </w:p>
        </w:tc>
        <w:tc>
          <w:tcPr>
            <w:tcW w:w="0" w:type="auto"/>
            <w:vAlign w:val="center"/>
          </w:tcPr>
          <w:p w:rsidR="00612321" w:rsidRPr="00A6230C" w:rsidRDefault="00612321" w:rsidP="00A6230C">
            <w:pPr>
              <w:pStyle w:val="1"/>
              <w:rPr>
                <w:b w:val="0"/>
              </w:rPr>
            </w:pPr>
            <w:r w:rsidRPr="00A6230C">
              <w:rPr>
                <w:b w:val="0"/>
              </w:rPr>
              <w:t>2</w:t>
            </w:r>
          </w:p>
        </w:tc>
        <w:tc>
          <w:tcPr>
            <w:tcW w:w="0" w:type="auto"/>
            <w:vAlign w:val="center"/>
          </w:tcPr>
          <w:p w:rsidR="00612321" w:rsidRPr="00A6230C" w:rsidRDefault="00612321" w:rsidP="00A6230C">
            <w:pPr>
              <w:pStyle w:val="1"/>
              <w:rPr>
                <w:b w:val="0"/>
              </w:rPr>
            </w:pPr>
            <w:r w:rsidRPr="00A6230C">
              <w:rPr>
                <w:b w:val="0"/>
              </w:rPr>
              <w:t>3</w:t>
            </w:r>
          </w:p>
        </w:tc>
        <w:tc>
          <w:tcPr>
            <w:tcW w:w="0" w:type="auto"/>
            <w:vAlign w:val="center"/>
          </w:tcPr>
          <w:p w:rsidR="00612321" w:rsidRPr="00A6230C" w:rsidRDefault="00612321" w:rsidP="00A6230C">
            <w:pPr>
              <w:pStyle w:val="1"/>
              <w:rPr>
                <w:b w:val="0"/>
              </w:rPr>
            </w:pPr>
            <w:r w:rsidRPr="00A6230C">
              <w:rPr>
                <w:b w:val="0"/>
              </w:rPr>
              <w:t>4</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А. Інші операційні доходи і витрати</w:t>
            </w: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Операційна оренда активів</w:t>
            </w:r>
          </w:p>
        </w:tc>
        <w:tc>
          <w:tcPr>
            <w:tcW w:w="0" w:type="auto"/>
            <w:vAlign w:val="center"/>
          </w:tcPr>
          <w:p w:rsidR="00612321" w:rsidRPr="00A6230C" w:rsidRDefault="00612321" w:rsidP="00A6230C">
            <w:pPr>
              <w:pStyle w:val="1"/>
              <w:rPr>
                <w:b w:val="0"/>
              </w:rPr>
            </w:pPr>
            <w:r w:rsidRPr="00A6230C">
              <w:rPr>
                <w:b w:val="0"/>
              </w:rPr>
              <w:t>440</w:t>
            </w:r>
          </w:p>
        </w:tc>
        <w:tc>
          <w:tcPr>
            <w:tcW w:w="0" w:type="auto"/>
            <w:vAlign w:val="center"/>
          </w:tcPr>
          <w:p w:rsidR="00612321" w:rsidRPr="00A6230C" w:rsidRDefault="00612321" w:rsidP="00A6230C">
            <w:pPr>
              <w:pStyle w:val="1"/>
              <w:rPr>
                <w:b w:val="0"/>
              </w:rPr>
            </w:pPr>
            <w:r w:rsidRPr="00A6230C">
              <w:rPr>
                <w:b w:val="0"/>
              </w:rPr>
              <w:t>213.9</w:t>
            </w:r>
          </w:p>
        </w:tc>
        <w:tc>
          <w:tcPr>
            <w:tcW w:w="0" w:type="auto"/>
            <w:vAlign w:val="center"/>
          </w:tcPr>
          <w:p w:rsidR="00612321" w:rsidRPr="00A6230C" w:rsidRDefault="00612321" w:rsidP="00A6230C">
            <w:pPr>
              <w:pStyle w:val="1"/>
              <w:rPr>
                <w:b w:val="0"/>
              </w:rPr>
            </w:pPr>
            <w:r w:rsidRPr="00A6230C">
              <w:rPr>
                <w:b w:val="0"/>
              </w:rPr>
              <w:t>159.8</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Операційна курсова різниця</w:t>
            </w:r>
          </w:p>
        </w:tc>
        <w:tc>
          <w:tcPr>
            <w:tcW w:w="0" w:type="auto"/>
            <w:vAlign w:val="center"/>
          </w:tcPr>
          <w:p w:rsidR="00612321" w:rsidRPr="00A6230C" w:rsidRDefault="00612321" w:rsidP="00A6230C">
            <w:pPr>
              <w:pStyle w:val="1"/>
              <w:rPr>
                <w:b w:val="0"/>
              </w:rPr>
            </w:pPr>
            <w:r w:rsidRPr="00A6230C">
              <w:rPr>
                <w:b w:val="0"/>
              </w:rPr>
              <w:t>450</w:t>
            </w:r>
          </w:p>
        </w:tc>
        <w:tc>
          <w:tcPr>
            <w:tcW w:w="0" w:type="auto"/>
            <w:vAlign w:val="center"/>
          </w:tcPr>
          <w:p w:rsidR="00612321" w:rsidRPr="00A6230C" w:rsidRDefault="00612321" w:rsidP="00A6230C">
            <w:pPr>
              <w:pStyle w:val="1"/>
              <w:rPr>
                <w:b w:val="0"/>
              </w:rPr>
            </w:pPr>
            <w:r w:rsidRPr="00A6230C">
              <w:rPr>
                <w:b w:val="0"/>
              </w:rPr>
              <w:t>1.9</w:t>
            </w:r>
          </w:p>
        </w:tc>
        <w:tc>
          <w:tcPr>
            <w:tcW w:w="0" w:type="auto"/>
            <w:vAlign w:val="center"/>
          </w:tcPr>
          <w:p w:rsidR="00612321" w:rsidRPr="00A6230C" w:rsidRDefault="00612321" w:rsidP="00A6230C">
            <w:pPr>
              <w:pStyle w:val="1"/>
              <w:rPr>
                <w:b w:val="0"/>
              </w:rPr>
            </w:pPr>
            <w:r w:rsidRPr="00A6230C">
              <w:rPr>
                <w:b w:val="0"/>
              </w:rPr>
              <w:t>2.5</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Реалізація інших оборотних активів</w:t>
            </w:r>
          </w:p>
        </w:tc>
        <w:tc>
          <w:tcPr>
            <w:tcW w:w="0" w:type="auto"/>
            <w:vAlign w:val="center"/>
          </w:tcPr>
          <w:p w:rsidR="00612321" w:rsidRPr="00A6230C" w:rsidRDefault="00612321" w:rsidP="00A6230C">
            <w:pPr>
              <w:pStyle w:val="1"/>
              <w:rPr>
                <w:b w:val="0"/>
              </w:rPr>
            </w:pPr>
            <w:r w:rsidRPr="00A6230C">
              <w:rPr>
                <w:b w:val="0"/>
              </w:rPr>
              <w:t>460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Штрафи, пені, неустойки</w:t>
            </w:r>
          </w:p>
        </w:tc>
        <w:tc>
          <w:tcPr>
            <w:tcW w:w="0" w:type="auto"/>
            <w:vAlign w:val="center"/>
          </w:tcPr>
          <w:p w:rsidR="00612321" w:rsidRPr="00A6230C" w:rsidRDefault="00612321" w:rsidP="00A6230C">
            <w:pPr>
              <w:pStyle w:val="1"/>
              <w:rPr>
                <w:b w:val="0"/>
              </w:rPr>
            </w:pPr>
            <w:r w:rsidRPr="00A6230C">
              <w:rPr>
                <w:b w:val="0"/>
              </w:rPr>
              <w:t>470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32.2</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Утримання об'єктів житлово-комунального і соціально-культурного призначення</w:t>
            </w:r>
          </w:p>
        </w:tc>
        <w:tc>
          <w:tcPr>
            <w:tcW w:w="0" w:type="auto"/>
            <w:vAlign w:val="center"/>
          </w:tcPr>
          <w:p w:rsidR="00612321" w:rsidRPr="00A6230C" w:rsidRDefault="00612321" w:rsidP="00A6230C">
            <w:pPr>
              <w:pStyle w:val="1"/>
              <w:rPr>
                <w:b w:val="0"/>
              </w:rPr>
            </w:pPr>
            <w:r w:rsidRPr="00A6230C">
              <w:rPr>
                <w:b w:val="0"/>
              </w:rPr>
              <w:t>480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Інші операційні доходи і витрати</w:t>
            </w:r>
          </w:p>
        </w:tc>
        <w:tc>
          <w:tcPr>
            <w:tcW w:w="0" w:type="auto"/>
            <w:vAlign w:val="center"/>
          </w:tcPr>
          <w:p w:rsidR="00612321" w:rsidRPr="00A6230C" w:rsidRDefault="00612321" w:rsidP="00A6230C">
            <w:pPr>
              <w:pStyle w:val="1"/>
              <w:rPr>
                <w:b w:val="0"/>
              </w:rPr>
            </w:pPr>
            <w:r w:rsidRPr="00A6230C">
              <w:rPr>
                <w:b w:val="0"/>
              </w:rPr>
              <w:t>490</w:t>
            </w:r>
          </w:p>
        </w:tc>
        <w:tc>
          <w:tcPr>
            <w:tcW w:w="0" w:type="auto"/>
            <w:vAlign w:val="center"/>
          </w:tcPr>
          <w:p w:rsidR="00612321" w:rsidRPr="00A6230C" w:rsidRDefault="00612321" w:rsidP="00A6230C">
            <w:pPr>
              <w:pStyle w:val="1"/>
              <w:rPr>
                <w:b w:val="0"/>
              </w:rPr>
            </w:pPr>
            <w:r w:rsidRPr="00A6230C">
              <w:rPr>
                <w:b w:val="0"/>
              </w:rPr>
              <w:t>351.5</w:t>
            </w:r>
          </w:p>
        </w:tc>
        <w:tc>
          <w:tcPr>
            <w:tcW w:w="0" w:type="auto"/>
            <w:vAlign w:val="center"/>
          </w:tcPr>
          <w:p w:rsidR="00612321" w:rsidRPr="00A6230C" w:rsidRDefault="00612321" w:rsidP="00A6230C">
            <w:pPr>
              <w:pStyle w:val="1"/>
              <w:rPr>
                <w:b w:val="0"/>
              </w:rPr>
            </w:pPr>
            <w:r w:rsidRPr="00A6230C">
              <w:rPr>
                <w:b w:val="0"/>
              </w:rPr>
              <w:t>151</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у тому числі: відрахування до резерву сумнівних боргів</w:t>
            </w:r>
          </w:p>
        </w:tc>
        <w:tc>
          <w:tcPr>
            <w:tcW w:w="0" w:type="auto"/>
            <w:vAlign w:val="center"/>
          </w:tcPr>
          <w:p w:rsidR="00612321" w:rsidRPr="00A6230C" w:rsidRDefault="00612321" w:rsidP="00A6230C">
            <w:pPr>
              <w:pStyle w:val="1"/>
              <w:rPr>
                <w:b w:val="0"/>
              </w:rPr>
            </w:pPr>
            <w:r w:rsidRPr="00A6230C">
              <w:rPr>
                <w:b w:val="0"/>
              </w:rPr>
              <w:t>491</w:t>
            </w:r>
          </w:p>
        </w:tc>
        <w:tc>
          <w:tcPr>
            <w:tcW w:w="0" w:type="auto"/>
            <w:vAlign w:val="center"/>
          </w:tcPr>
          <w:p w:rsidR="00612321" w:rsidRPr="00A6230C" w:rsidRDefault="00612321" w:rsidP="00A6230C">
            <w:pPr>
              <w:pStyle w:val="1"/>
              <w:rPr>
                <w:b w:val="0"/>
              </w:rPr>
            </w:pPr>
            <w:r w:rsidRPr="00A6230C">
              <w:rPr>
                <w:b w:val="0"/>
              </w:rPr>
              <w:t>X</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непродуктивні витрати і втрати</w:t>
            </w:r>
          </w:p>
        </w:tc>
        <w:tc>
          <w:tcPr>
            <w:tcW w:w="0" w:type="auto"/>
            <w:vAlign w:val="center"/>
          </w:tcPr>
          <w:p w:rsidR="00612321" w:rsidRPr="00A6230C" w:rsidRDefault="00612321" w:rsidP="00A6230C">
            <w:pPr>
              <w:pStyle w:val="1"/>
              <w:rPr>
                <w:b w:val="0"/>
              </w:rPr>
            </w:pPr>
            <w:r w:rsidRPr="00A6230C">
              <w:rPr>
                <w:b w:val="0"/>
              </w:rPr>
              <w:t>492</w:t>
            </w:r>
          </w:p>
        </w:tc>
        <w:tc>
          <w:tcPr>
            <w:tcW w:w="0" w:type="auto"/>
            <w:vAlign w:val="center"/>
          </w:tcPr>
          <w:p w:rsidR="00612321" w:rsidRPr="00A6230C" w:rsidRDefault="00612321" w:rsidP="00A6230C">
            <w:pPr>
              <w:pStyle w:val="1"/>
              <w:rPr>
                <w:b w:val="0"/>
              </w:rPr>
            </w:pPr>
            <w:r w:rsidRPr="00A6230C">
              <w:rPr>
                <w:b w:val="0"/>
              </w:rPr>
              <w:t>X</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Б. Доходи і витрати від участі в капіталі за інвестиціями в:</w:t>
            </w: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асоційовані підприємства</w:t>
            </w:r>
          </w:p>
        </w:tc>
        <w:tc>
          <w:tcPr>
            <w:tcW w:w="0" w:type="auto"/>
            <w:vAlign w:val="center"/>
          </w:tcPr>
          <w:p w:rsidR="00612321" w:rsidRPr="00A6230C" w:rsidRDefault="00612321" w:rsidP="00A6230C">
            <w:pPr>
              <w:pStyle w:val="1"/>
              <w:rPr>
                <w:b w:val="0"/>
              </w:rPr>
            </w:pPr>
            <w:r w:rsidRPr="00A6230C">
              <w:rPr>
                <w:b w:val="0"/>
              </w:rPr>
              <w:t>500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дочірні підприємства</w:t>
            </w:r>
          </w:p>
        </w:tc>
        <w:tc>
          <w:tcPr>
            <w:tcW w:w="0" w:type="auto"/>
            <w:vAlign w:val="center"/>
          </w:tcPr>
          <w:p w:rsidR="00612321" w:rsidRPr="00A6230C" w:rsidRDefault="00612321" w:rsidP="00A6230C">
            <w:pPr>
              <w:pStyle w:val="1"/>
              <w:rPr>
                <w:b w:val="0"/>
              </w:rPr>
            </w:pPr>
            <w:r w:rsidRPr="00A6230C">
              <w:rPr>
                <w:b w:val="0"/>
              </w:rPr>
              <w:t>510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спільну діяльність</w:t>
            </w:r>
          </w:p>
        </w:tc>
        <w:tc>
          <w:tcPr>
            <w:tcW w:w="0" w:type="auto"/>
            <w:vAlign w:val="center"/>
          </w:tcPr>
          <w:p w:rsidR="00612321" w:rsidRPr="00A6230C" w:rsidRDefault="00612321" w:rsidP="00A6230C">
            <w:pPr>
              <w:pStyle w:val="1"/>
              <w:rPr>
                <w:b w:val="0"/>
              </w:rPr>
            </w:pPr>
            <w:r w:rsidRPr="00A6230C">
              <w:rPr>
                <w:b w:val="0"/>
              </w:rPr>
              <w:t>520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В. Інші фінансові доходи і витрати</w:t>
            </w: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Дивіденди</w:t>
            </w:r>
          </w:p>
        </w:tc>
        <w:tc>
          <w:tcPr>
            <w:tcW w:w="0" w:type="auto"/>
            <w:vAlign w:val="center"/>
          </w:tcPr>
          <w:p w:rsidR="00612321" w:rsidRPr="00A6230C" w:rsidRDefault="00612321" w:rsidP="00A6230C">
            <w:pPr>
              <w:pStyle w:val="1"/>
              <w:rPr>
                <w:b w:val="0"/>
              </w:rPr>
            </w:pPr>
            <w:r w:rsidRPr="00A6230C">
              <w:rPr>
                <w:b w:val="0"/>
              </w:rPr>
              <w:t>530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X</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Проценти</w:t>
            </w:r>
          </w:p>
        </w:tc>
        <w:tc>
          <w:tcPr>
            <w:tcW w:w="0" w:type="auto"/>
            <w:vAlign w:val="center"/>
          </w:tcPr>
          <w:p w:rsidR="00612321" w:rsidRPr="00A6230C" w:rsidRDefault="00612321" w:rsidP="00A6230C">
            <w:pPr>
              <w:pStyle w:val="1"/>
              <w:rPr>
                <w:b w:val="0"/>
              </w:rPr>
            </w:pPr>
            <w:r w:rsidRPr="00A6230C">
              <w:rPr>
                <w:b w:val="0"/>
              </w:rPr>
              <w:t>540</w:t>
            </w:r>
          </w:p>
        </w:tc>
        <w:tc>
          <w:tcPr>
            <w:tcW w:w="0" w:type="auto"/>
            <w:vAlign w:val="center"/>
          </w:tcPr>
          <w:p w:rsidR="00612321" w:rsidRPr="00A6230C" w:rsidRDefault="00612321" w:rsidP="00A6230C">
            <w:pPr>
              <w:pStyle w:val="1"/>
              <w:rPr>
                <w:b w:val="0"/>
              </w:rPr>
            </w:pPr>
            <w:r w:rsidRPr="00A6230C">
              <w:rPr>
                <w:b w:val="0"/>
              </w:rPr>
              <w:t>X</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Фінансова оренда активів</w:t>
            </w:r>
          </w:p>
        </w:tc>
        <w:tc>
          <w:tcPr>
            <w:tcW w:w="0" w:type="auto"/>
            <w:vAlign w:val="center"/>
          </w:tcPr>
          <w:p w:rsidR="00612321" w:rsidRPr="00A6230C" w:rsidRDefault="00612321" w:rsidP="00A6230C">
            <w:pPr>
              <w:pStyle w:val="1"/>
              <w:rPr>
                <w:b w:val="0"/>
              </w:rPr>
            </w:pPr>
            <w:r w:rsidRPr="00A6230C">
              <w:rPr>
                <w:b w:val="0"/>
              </w:rPr>
              <w:t>550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Інші фінансові доходи і витрати</w:t>
            </w:r>
          </w:p>
        </w:tc>
        <w:tc>
          <w:tcPr>
            <w:tcW w:w="0" w:type="auto"/>
            <w:vAlign w:val="center"/>
          </w:tcPr>
          <w:p w:rsidR="00612321" w:rsidRPr="00A6230C" w:rsidRDefault="00612321" w:rsidP="00A6230C">
            <w:pPr>
              <w:pStyle w:val="1"/>
              <w:rPr>
                <w:b w:val="0"/>
              </w:rPr>
            </w:pPr>
            <w:r w:rsidRPr="00A6230C">
              <w:rPr>
                <w:b w:val="0"/>
              </w:rPr>
              <w:t>560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Г. Інші доходи і витрати</w:t>
            </w: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Реалізація фінансових інвестицій</w:t>
            </w:r>
          </w:p>
        </w:tc>
        <w:tc>
          <w:tcPr>
            <w:tcW w:w="0" w:type="auto"/>
            <w:vAlign w:val="center"/>
          </w:tcPr>
          <w:p w:rsidR="00612321" w:rsidRPr="00A6230C" w:rsidRDefault="00612321" w:rsidP="00A6230C">
            <w:pPr>
              <w:pStyle w:val="1"/>
              <w:rPr>
                <w:b w:val="0"/>
              </w:rPr>
            </w:pPr>
            <w:r w:rsidRPr="00A6230C">
              <w:rPr>
                <w:b w:val="0"/>
              </w:rPr>
              <w:t>570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Реалізація необоротних активів</w:t>
            </w:r>
          </w:p>
        </w:tc>
        <w:tc>
          <w:tcPr>
            <w:tcW w:w="0" w:type="auto"/>
            <w:vAlign w:val="center"/>
          </w:tcPr>
          <w:p w:rsidR="00612321" w:rsidRPr="00A6230C" w:rsidRDefault="00612321" w:rsidP="00A6230C">
            <w:pPr>
              <w:pStyle w:val="1"/>
              <w:rPr>
                <w:b w:val="0"/>
              </w:rPr>
            </w:pPr>
            <w:r w:rsidRPr="00A6230C">
              <w:rPr>
                <w:b w:val="0"/>
              </w:rPr>
              <w:t>580</w:t>
            </w:r>
          </w:p>
        </w:tc>
        <w:tc>
          <w:tcPr>
            <w:tcW w:w="0" w:type="auto"/>
            <w:vAlign w:val="center"/>
          </w:tcPr>
          <w:p w:rsidR="00612321" w:rsidRPr="00A6230C" w:rsidRDefault="00612321" w:rsidP="00A6230C">
            <w:pPr>
              <w:pStyle w:val="1"/>
              <w:rPr>
                <w:b w:val="0"/>
              </w:rPr>
            </w:pPr>
            <w:r w:rsidRPr="00A6230C">
              <w:rPr>
                <w:b w:val="0"/>
              </w:rPr>
              <w:t>1.8</w:t>
            </w:r>
          </w:p>
        </w:tc>
        <w:tc>
          <w:tcPr>
            <w:tcW w:w="0" w:type="auto"/>
            <w:vAlign w:val="center"/>
          </w:tcPr>
          <w:p w:rsidR="00612321" w:rsidRPr="00A6230C" w:rsidRDefault="00612321" w:rsidP="00A6230C">
            <w:pPr>
              <w:pStyle w:val="1"/>
              <w:rPr>
                <w:b w:val="0"/>
              </w:rPr>
            </w:pPr>
            <w:r w:rsidRPr="00A6230C">
              <w:rPr>
                <w:b w:val="0"/>
              </w:rPr>
              <w:t>0.8</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Реалізація майнових комплексів</w:t>
            </w:r>
          </w:p>
        </w:tc>
        <w:tc>
          <w:tcPr>
            <w:tcW w:w="0" w:type="auto"/>
            <w:vAlign w:val="center"/>
          </w:tcPr>
          <w:p w:rsidR="00612321" w:rsidRPr="00A6230C" w:rsidRDefault="00612321" w:rsidP="00A6230C">
            <w:pPr>
              <w:pStyle w:val="1"/>
              <w:rPr>
                <w:b w:val="0"/>
              </w:rPr>
            </w:pPr>
            <w:r w:rsidRPr="00A6230C">
              <w:rPr>
                <w:b w:val="0"/>
              </w:rPr>
              <w:t>590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Неопераційна курсова різниця</w:t>
            </w:r>
          </w:p>
        </w:tc>
        <w:tc>
          <w:tcPr>
            <w:tcW w:w="0" w:type="auto"/>
            <w:vAlign w:val="center"/>
          </w:tcPr>
          <w:p w:rsidR="00612321" w:rsidRPr="00A6230C" w:rsidRDefault="00612321" w:rsidP="00A6230C">
            <w:pPr>
              <w:pStyle w:val="1"/>
              <w:rPr>
                <w:b w:val="0"/>
              </w:rPr>
            </w:pPr>
            <w:r w:rsidRPr="00A6230C">
              <w:rPr>
                <w:b w:val="0"/>
              </w:rPr>
              <w:t>600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Безоплатно одержані активи</w:t>
            </w:r>
          </w:p>
        </w:tc>
        <w:tc>
          <w:tcPr>
            <w:tcW w:w="0" w:type="auto"/>
            <w:vAlign w:val="center"/>
          </w:tcPr>
          <w:p w:rsidR="00612321" w:rsidRPr="00A6230C" w:rsidRDefault="00612321" w:rsidP="00A6230C">
            <w:pPr>
              <w:pStyle w:val="1"/>
              <w:rPr>
                <w:b w:val="0"/>
              </w:rPr>
            </w:pPr>
            <w:r w:rsidRPr="00A6230C">
              <w:rPr>
                <w:b w:val="0"/>
              </w:rPr>
              <w:t>610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X</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Списання необоротних активів</w:t>
            </w:r>
          </w:p>
        </w:tc>
        <w:tc>
          <w:tcPr>
            <w:tcW w:w="0" w:type="auto"/>
            <w:vAlign w:val="center"/>
          </w:tcPr>
          <w:p w:rsidR="00612321" w:rsidRPr="00A6230C" w:rsidRDefault="00612321" w:rsidP="00A6230C">
            <w:pPr>
              <w:pStyle w:val="1"/>
              <w:rPr>
                <w:b w:val="0"/>
              </w:rPr>
            </w:pPr>
            <w:r w:rsidRPr="00A6230C">
              <w:rPr>
                <w:b w:val="0"/>
              </w:rPr>
              <w:t>620</w:t>
            </w:r>
          </w:p>
        </w:tc>
        <w:tc>
          <w:tcPr>
            <w:tcW w:w="0" w:type="auto"/>
            <w:vAlign w:val="center"/>
          </w:tcPr>
          <w:p w:rsidR="00612321" w:rsidRPr="00A6230C" w:rsidRDefault="00612321" w:rsidP="00A6230C">
            <w:pPr>
              <w:pStyle w:val="1"/>
              <w:rPr>
                <w:b w:val="0"/>
              </w:rPr>
            </w:pPr>
            <w:r w:rsidRPr="00A6230C">
              <w:rPr>
                <w:b w:val="0"/>
              </w:rPr>
              <w:t>X</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Інші доходи і витрати</w:t>
            </w:r>
          </w:p>
        </w:tc>
        <w:tc>
          <w:tcPr>
            <w:tcW w:w="0" w:type="auto"/>
            <w:vAlign w:val="center"/>
          </w:tcPr>
          <w:p w:rsidR="00612321" w:rsidRPr="00A6230C" w:rsidRDefault="00612321" w:rsidP="00A6230C">
            <w:pPr>
              <w:pStyle w:val="1"/>
              <w:rPr>
                <w:b w:val="0"/>
              </w:rPr>
            </w:pPr>
            <w:r w:rsidRPr="00A6230C">
              <w:rPr>
                <w:b w:val="0"/>
              </w:rPr>
              <w:t>630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6.4</w:t>
            </w:r>
          </w:p>
        </w:tc>
      </w:tr>
    </w:tbl>
    <w:p w:rsidR="00612321" w:rsidRPr="004640BB" w:rsidRDefault="00612321" w:rsidP="00FE098A">
      <w:pPr>
        <w:spacing w:line="360" w:lineRule="auto"/>
        <w:ind w:firstLine="709"/>
        <w:jc w:val="both"/>
        <w:rPr>
          <w:b/>
          <w:sz w:val="28"/>
          <w:szCs w:val="20"/>
          <w:lang w:val="uk-UA"/>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551"/>
        <w:gridCol w:w="1424"/>
        <w:gridCol w:w="584"/>
        <w:gridCol w:w="885"/>
      </w:tblGrid>
      <w:tr w:rsidR="00612321" w:rsidRPr="00A6230C" w:rsidTr="00612321">
        <w:trPr>
          <w:tblCellSpacing w:w="15" w:type="dxa"/>
        </w:trPr>
        <w:tc>
          <w:tcPr>
            <w:tcW w:w="3500" w:type="pct"/>
            <w:vAlign w:val="center"/>
          </w:tcPr>
          <w:p w:rsidR="00612321" w:rsidRPr="00A6230C" w:rsidRDefault="00612321" w:rsidP="00A6230C">
            <w:pPr>
              <w:pStyle w:val="1"/>
              <w:rPr>
                <w:b w:val="0"/>
              </w:rPr>
            </w:pPr>
            <w:r w:rsidRPr="00A6230C">
              <w:rPr>
                <w:b w:val="0"/>
              </w:rPr>
              <w:t>Товарообмінні (бартерні) операції з продукцією (товарами, роботами, послугами)</w:t>
            </w:r>
          </w:p>
        </w:tc>
        <w:tc>
          <w:tcPr>
            <w:tcW w:w="750" w:type="pct"/>
            <w:vAlign w:val="center"/>
          </w:tcPr>
          <w:p w:rsidR="00612321" w:rsidRPr="00A6230C" w:rsidRDefault="00612321" w:rsidP="00A6230C">
            <w:pPr>
              <w:pStyle w:val="1"/>
              <w:rPr>
                <w:b w:val="0"/>
              </w:rPr>
            </w:pPr>
            <w:r w:rsidRPr="00A6230C">
              <w:rPr>
                <w:b w:val="0"/>
              </w:rPr>
              <w:t>(631)</w:t>
            </w:r>
          </w:p>
        </w:tc>
        <w:tc>
          <w:tcPr>
            <w:tcW w:w="750" w:type="pct"/>
            <w:gridSpan w:val="2"/>
            <w:vAlign w:val="center"/>
          </w:tcPr>
          <w:p w:rsidR="00612321" w:rsidRPr="00A6230C" w:rsidRDefault="00612321" w:rsidP="00A6230C">
            <w:pPr>
              <w:pStyle w:val="1"/>
              <w:rPr>
                <w:b w:val="0"/>
              </w:rPr>
            </w:pPr>
            <w:r w:rsidRPr="00A6230C">
              <w:rPr>
                <w:b w:val="0"/>
              </w:rPr>
              <w:t>0</w:t>
            </w:r>
          </w:p>
        </w:tc>
      </w:tr>
      <w:tr w:rsidR="00612321" w:rsidRPr="00A6230C" w:rsidTr="00612321">
        <w:trPr>
          <w:tblCellSpacing w:w="15" w:type="dxa"/>
        </w:trPr>
        <w:tc>
          <w:tcPr>
            <w:tcW w:w="0" w:type="auto"/>
            <w:vAlign w:val="center"/>
          </w:tcPr>
          <w:p w:rsidR="00612321" w:rsidRPr="00A6230C" w:rsidRDefault="00612321" w:rsidP="00A6230C">
            <w:pPr>
              <w:pStyle w:val="1"/>
              <w:rPr>
                <w:b w:val="0"/>
              </w:rPr>
            </w:pPr>
            <w:r w:rsidRPr="00A6230C">
              <w:rPr>
                <w:b w:val="0"/>
              </w:rPr>
              <w:t>Частка доходу від реалізації продукції (товарів, робіт, послуг ) за товарообмінними (бартерними) контрактами з пов'язаними сторонами</w:t>
            </w:r>
          </w:p>
        </w:tc>
        <w:tc>
          <w:tcPr>
            <w:tcW w:w="0" w:type="auto"/>
            <w:vAlign w:val="center"/>
          </w:tcPr>
          <w:p w:rsidR="00612321" w:rsidRPr="00A6230C" w:rsidRDefault="00612321" w:rsidP="00A6230C">
            <w:pPr>
              <w:pStyle w:val="1"/>
              <w:rPr>
                <w:b w:val="0"/>
              </w:rPr>
            </w:pPr>
            <w:r w:rsidRPr="00A6230C">
              <w:rPr>
                <w:b w:val="0"/>
              </w:rPr>
              <w:t>(632)</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w:t>
            </w:r>
          </w:p>
        </w:tc>
      </w:tr>
    </w:tbl>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4326"/>
        <w:gridCol w:w="865"/>
        <w:gridCol w:w="1278"/>
      </w:tblGrid>
      <w:tr w:rsidR="00612321" w:rsidRPr="00A6230C" w:rsidTr="00612321">
        <w:trPr>
          <w:tblCellSpacing w:w="0" w:type="dxa"/>
        </w:trPr>
        <w:tc>
          <w:tcPr>
            <w:tcW w:w="0" w:type="auto"/>
            <w:gridSpan w:val="3"/>
            <w:vAlign w:val="center"/>
          </w:tcPr>
          <w:p w:rsidR="00612321" w:rsidRPr="00A6230C" w:rsidRDefault="00612321" w:rsidP="00A6230C">
            <w:pPr>
              <w:pStyle w:val="1"/>
              <w:rPr>
                <w:b w:val="0"/>
              </w:rPr>
            </w:pPr>
            <w:r w:rsidRPr="00A6230C">
              <w:rPr>
                <w:b w:val="0"/>
              </w:rPr>
              <w:t>VІ. Грошові кошти</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Найменування показника</w:t>
            </w:r>
          </w:p>
        </w:tc>
        <w:tc>
          <w:tcPr>
            <w:tcW w:w="0" w:type="auto"/>
            <w:vAlign w:val="center"/>
          </w:tcPr>
          <w:p w:rsidR="00612321" w:rsidRPr="00A6230C" w:rsidRDefault="00612321" w:rsidP="00A6230C">
            <w:pPr>
              <w:pStyle w:val="1"/>
              <w:rPr>
                <w:b w:val="0"/>
              </w:rPr>
            </w:pPr>
            <w:r w:rsidRPr="00A6230C">
              <w:rPr>
                <w:b w:val="0"/>
              </w:rPr>
              <w:t>Код рядка</w:t>
            </w:r>
          </w:p>
        </w:tc>
        <w:tc>
          <w:tcPr>
            <w:tcW w:w="0" w:type="auto"/>
            <w:vAlign w:val="center"/>
          </w:tcPr>
          <w:p w:rsidR="00612321" w:rsidRPr="00A6230C" w:rsidRDefault="00612321" w:rsidP="00A6230C">
            <w:pPr>
              <w:pStyle w:val="1"/>
              <w:rPr>
                <w:b w:val="0"/>
              </w:rPr>
            </w:pPr>
            <w:r w:rsidRPr="00A6230C">
              <w:rPr>
                <w:b w:val="0"/>
              </w:rPr>
              <w:t>На кінець року</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1</w:t>
            </w:r>
          </w:p>
        </w:tc>
        <w:tc>
          <w:tcPr>
            <w:tcW w:w="0" w:type="auto"/>
            <w:vAlign w:val="center"/>
          </w:tcPr>
          <w:p w:rsidR="00612321" w:rsidRPr="00A6230C" w:rsidRDefault="00612321" w:rsidP="00A6230C">
            <w:pPr>
              <w:pStyle w:val="1"/>
              <w:rPr>
                <w:b w:val="0"/>
              </w:rPr>
            </w:pPr>
            <w:r w:rsidRPr="00A6230C">
              <w:rPr>
                <w:b w:val="0"/>
              </w:rPr>
              <w:t>2</w:t>
            </w:r>
          </w:p>
        </w:tc>
        <w:tc>
          <w:tcPr>
            <w:tcW w:w="0" w:type="auto"/>
            <w:vAlign w:val="center"/>
          </w:tcPr>
          <w:p w:rsidR="00612321" w:rsidRPr="00A6230C" w:rsidRDefault="00612321" w:rsidP="00A6230C">
            <w:pPr>
              <w:pStyle w:val="1"/>
              <w:rPr>
                <w:b w:val="0"/>
              </w:rPr>
            </w:pPr>
            <w:r w:rsidRPr="00A6230C">
              <w:rPr>
                <w:b w:val="0"/>
              </w:rPr>
              <w:t>3</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Каса</w:t>
            </w:r>
          </w:p>
        </w:tc>
        <w:tc>
          <w:tcPr>
            <w:tcW w:w="0" w:type="auto"/>
            <w:vAlign w:val="center"/>
          </w:tcPr>
          <w:p w:rsidR="00612321" w:rsidRPr="00A6230C" w:rsidRDefault="00612321" w:rsidP="00A6230C">
            <w:pPr>
              <w:pStyle w:val="1"/>
              <w:rPr>
                <w:b w:val="0"/>
              </w:rPr>
            </w:pPr>
            <w:r w:rsidRPr="00A6230C">
              <w:rPr>
                <w:b w:val="0"/>
              </w:rPr>
              <w:t>640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Поточний рахунок банку</w:t>
            </w:r>
          </w:p>
        </w:tc>
        <w:tc>
          <w:tcPr>
            <w:tcW w:w="0" w:type="auto"/>
            <w:vAlign w:val="center"/>
          </w:tcPr>
          <w:p w:rsidR="00612321" w:rsidRPr="00A6230C" w:rsidRDefault="00612321" w:rsidP="00A6230C">
            <w:pPr>
              <w:pStyle w:val="1"/>
              <w:rPr>
                <w:b w:val="0"/>
              </w:rPr>
            </w:pPr>
            <w:r w:rsidRPr="00A6230C">
              <w:rPr>
                <w:b w:val="0"/>
              </w:rPr>
              <w:t>650</w:t>
            </w:r>
          </w:p>
        </w:tc>
        <w:tc>
          <w:tcPr>
            <w:tcW w:w="0" w:type="auto"/>
            <w:vAlign w:val="center"/>
          </w:tcPr>
          <w:p w:rsidR="00612321" w:rsidRPr="00A6230C" w:rsidRDefault="00612321" w:rsidP="00A6230C">
            <w:pPr>
              <w:pStyle w:val="1"/>
              <w:rPr>
                <w:b w:val="0"/>
              </w:rPr>
            </w:pPr>
            <w:r w:rsidRPr="00A6230C">
              <w:rPr>
                <w:b w:val="0"/>
              </w:rPr>
              <w:t>599.7</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Інші рахунки в банку (акредитиви, чекові книжки)</w:t>
            </w:r>
          </w:p>
        </w:tc>
        <w:tc>
          <w:tcPr>
            <w:tcW w:w="0" w:type="auto"/>
            <w:vAlign w:val="center"/>
          </w:tcPr>
          <w:p w:rsidR="00612321" w:rsidRPr="00A6230C" w:rsidRDefault="00612321" w:rsidP="00A6230C">
            <w:pPr>
              <w:pStyle w:val="1"/>
              <w:rPr>
                <w:b w:val="0"/>
              </w:rPr>
            </w:pPr>
            <w:r w:rsidRPr="00A6230C">
              <w:rPr>
                <w:b w:val="0"/>
              </w:rPr>
              <w:t>660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Грошові кошти в дорозі</w:t>
            </w:r>
          </w:p>
        </w:tc>
        <w:tc>
          <w:tcPr>
            <w:tcW w:w="0" w:type="auto"/>
            <w:vAlign w:val="center"/>
          </w:tcPr>
          <w:p w:rsidR="00612321" w:rsidRPr="00A6230C" w:rsidRDefault="00612321" w:rsidP="00A6230C">
            <w:pPr>
              <w:pStyle w:val="1"/>
              <w:rPr>
                <w:b w:val="0"/>
              </w:rPr>
            </w:pPr>
            <w:r w:rsidRPr="00A6230C">
              <w:rPr>
                <w:b w:val="0"/>
              </w:rPr>
              <w:t>670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Еквіваленти грошових коштів</w:t>
            </w:r>
          </w:p>
        </w:tc>
        <w:tc>
          <w:tcPr>
            <w:tcW w:w="0" w:type="auto"/>
            <w:vAlign w:val="center"/>
          </w:tcPr>
          <w:p w:rsidR="00612321" w:rsidRPr="00A6230C" w:rsidRDefault="00612321" w:rsidP="00A6230C">
            <w:pPr>
              <w:pStyle w:val="1"/>
              <w:rPr>
                <w:b w:val="0"/>
              </w:rPr>
            </w:pPr>
            <w:r w:rsidRPr="00A6230C">
              <w:rPr>
                <w:b w:val="0"/>
              </w:rPr>
              <w:t>680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Разом</w:t>
            </w:r>
          </w:p>
        </w:tc>
        <w:tc>
          <w:tcPr>
            <w:tcW w:w="0" w:type="auto"/>
            <w:vAlign w:val="center"/>
          </w:tcPr>
          <w:p w:rsidR="00612321" w:rsidRPr="00A6230C" w:rsidRDefault="00612321" w:rsidP="00A6230C">
            <w:pPr>
              <w:pStyle w:val="1"/>
              <w:rPr>
                <w:b w:val="0"/>
              </w:rPr>
            </w:pPr>
            <w:r w:rsidRPr="00A6230C">
              <w:rPr>
                <w:b w:val="0"/>
              </w:rPr>
              <w:t>690</w:t>
            </w:r>
          </w:p>
        </w:tc>
        <w:tc>
          <w:tcPr>
            <w:tcW w:w="0" w:type="auto"/>
            <w:vAlign w:val="center"/>
          </w:tcPr>
          <w:p w:rsidR="00612321" w:rsidRPr="00A6230C" w:rsidRDefault="00612321" w:rsidP="00A6230C">
            <w:pPr>
              <w:pStyle w:val="1"/>
              <w:rPr>
                <w:b w:val="0"/>
              </w:rPr>
            </w:pPr>
            <w:r w:rsidRPr="00A6230C">
              <w:rPr>
                <w:b w:val="0"/>
              </w:rPr>
              <w:t>599.7</w:t>
            </w:r>
          </w:p>
        </w:tc>
      </w:tr>
    </w:tbl>
    <w:p w:rsidR="00612321" w:rsidRPr="004640BB" w:rsidRDefault="00612321" w:rsidP="00FE098A">
      <w:pPr>
        <w:spacing w:line="360" w:lineRule="auto"/>
        <w:ind w:firstLine="709"/>
        <w:jc w:val="both"/>
        <w:rPr>
          <w:b/>
          <w:sz w:val="28"/>
          <w:szCs w:val="20"/>
          <w:lang w:val="uk-UA"/>
        </w:rPr>
      </w:pPr>
    </w:p>
    <w:tbl>
      <w:tblPr>
        <w:tblW w:w="5000" w:type="pct"/>
        <w:tblCellSpacing w:w="0" w:type="dxa"/>
        <w:tblCellMar>
          <w:left w:w="0" w:type="dxa"/>
          <w:right w:w="0" w:type="dxa"/>
        </w:tblCellMar>
        <w:tblLook w:val="0000" w:firstRow="0" w:lastRow="0" w:firstColumn="0" w:lastColumn="0" w:noHBand="0" w:noVBand="0"/>
      </w:tblPr>
      <w:tblGrid>
        <w:gridCol w:w="2354"/>
        <w:gridCol w:w="344"/>
        <w:gridCol w:w="1129"/>
        <w:gridCol w:w="900"/>
        <w:gridCol w:w="827"/>
        <w:gridCol w:w="800"/>
        <w:gridCol w:w="1087"/>
        <w:gridCol w:w="1166"/>
        <w:gridCol w:w="747"/>
      </w:tblGrid>
      <w:tr w:rsidR="00612321" w:rsidRPr="00A6230C" w:rsidTr="00A6230C">
        <w:trPr>
          <w:gridAfter w:val="1"/>
          <w:tblCellSpacing w:w="0" w:type="dxa"/>
        </w:trPr>
        <w:tc>
          <w:tcPr>
            <w:tcW w:w="3307" w:type="pct"/>
            <w:gridSpan w:val="6"/>
            <w:vAlign w:val="center"/>
          </w:tcPr>
          <w:p w:rsidR="00612321" w:rsidRPr="00A6230C" w:rsidRDefault="00612321" w:rsidP="00A6230C">
            <w:pPr>
              <w:pStyle w:val="1"/>
              <w:rPr>
                <w:b w:val="0"/>
              </w:rPr>
            </w:pPr>
            <w:r w:rsidRPr="00A6230C">
              <w:rPr>
                <w:b w:val="0"/>
              </w:rPr>
              <w:t>Із рядка 070 гр. 4 Балансу Грошові кошти, використання яких обмежено</w:t>
            </w:r>
          </w:p>
        </w:tc>
        <w:tc>
          <w:tcPr>
            <w:tcW w:w="708" w:type="pct"/>
            <w:vAlign w:val="center"/>
          </w:tcPr>
          <w:p w:rsidR="00612321" w:rsidRPr="00A6230C" w:rsidRDefault="00612321" w:rsidP="00A6230C">
            <w:pPr>
              <w:pStyle w:val="1"/>
              <w:rPr>
                <w:b w:val="0"/>
              </w:rPr>
            </w:pPr>
            <w:r w:rsidRPr="00A6230C">
              <w:rPr>
                <w:b w:val="0"/>
              </w:rPr>
              <w:t>(691)</w:t>
            </w:r>
          </w:p>
        </w:tc>
        <w:tc>
          <w:tcPr>
            <w:tcW w:w="708" w:type="pct"/>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trPr>
        <w:tc>
          <w:tcPr>
            <w:tcW w:w="0" w:type="auto"/>
            <w:gridSpan w:val="9"/>
            <w:vAlign w:val="center"/>
          </w:tcPr>
          <w:p w:rsidR="00612321" w:rsidRPr="00A6230C" w:rsidRDefault="00612321" w:rsidP="00A6230C">
            <w:pPr>
              <w:pStyle w:val="1"/>
              <w:rPr>
                <w:b w:val="0"/>
              </w:rPr>
            </w:pPr>
            <w:r w:rsidRPr="00A6230C">
              <w:rPr>
                <w:b w:val="0"/>
              </w:rPr>
              <w:t>VІІ. Забезпечення</w:t>
            </w:r>
          </w:p>
        </w:tc>
      </w:tr>
      <w:tr w:rsidR="00612321" w:rsidRPr="00A6230C" w:rsidTr="00A6230C">
        <w:trPr>
          <w:tblCellSpacing w:w="0" w:type="dxa"/>
        </w:trPr>
        <w:tc>
          <w:tcPr>
            <w:tcW w:w="0" w:type="auto"/>
            <w:vMerge w:val="restart"/>
            <w:vAlign w:val="center"/>
          </w:tcPr>
          <w:p w:rsidR="00612321" w:rsidRPr="00A6230C" w:rsidRDefault="00612321" w:rsidP="00A6230C">
            <w:pPr>
              <w:pStyle w:val="1"/>
              <w:rPr>
                <w:b w:val="0"/>
              </w:rPr>
            </w:pPr>
            <w:r w:rsidRPr="00A6230C">
              <w:rPr>
                <w:b w:val="0"/>
              </w:rPr>
              <w:t>Види забезпечень</w:t>
            </w:r>
          </w:p>
        </w:tc>
        <w:tc>
          <w:tcPr>
            <w:tcW w:w="0" w:type="auto"/>
            <w:vMerge w:val="restart"/>
            <w:vAlign w:val="center"/>
          </w:tcPr>
          <w:p w:rsidR="00612321" w:rsidRPr="00A6230C" w:rsidRDefault="00612321" w:rsidP="00A6230C">
            <w:pPr>
              <w:pStyle w:val="1"/>
              <w:rPr>
                <w:b w:val="0"/>
              </w:rPr>
            </w:pPr>
            <w:r w:rsidRPr="00A6230C">
              <w:rPr>
                <w:b w:val="0"/>
              </w:rPr>
              <w:t>Код ряд.</w:t>
            </w:r>
          </w:p>
        </w:tc>
        <w:tc>
          <w:tcPr>
            <w:tcW w:w="0" w:type="auto"/>
            <w:vMerge w:val="restart"/>
            <w:vAlign w:val="center"/>
          </w:tcPr>
          <w:p w:rsidR="00612321" w:rsidRPr="00A6230C" w:rsidRDefault="00612321" w:rsidP="00A6230C">
            <w:pPr>
              <w:pStyle w:val="1"/>
              <w:rPr>
                <w:b w:val="0"/>
              </w:rPr>
            </w:pPr>
            <w:r w:rsidRPr="00A6230C">
              <w:rPr>
                <w:b w:val="0"/>
              </w:rPr>
              <w:t>Залишок забезпечення на початок року</w:t>
            </w:r>
          </w:p>
        </w:tc>
        <w:tc>
          <w:tcPr>
            <w:tcW w:w="0" w:type="auto"/>
            <w:gridSpan w:val="2"/>
            <w:vAlign w:val="center"/>
          </w:tcPr>
          <w:p w:rsidR="00612321" w:rsidRPr="00A6230C" w:rsidRDefault="00612321" w:rsidP="00A6230C">
            <w:pPr>
              <w:pStyle w:val="1"/>
              <w:rPr>
                <w:b w:val="0"/>
              </w:rPr>
            </w:pPr>
            <w:r w:rsidRPr="00A6230C">
              <w:rPr>
                <w:b w:val="0"/>
              </w:rPr>
              <w:t>Збільшення за звітний рік</w:t>
            </w:r>
          </w:p>
        </w:tc>
        <w:tc>
          <w:tcPr>
            <w:tcW w:w="0" w:type="auto"/>
            <w:vMerge w:val="restart"/>
            <w:vAlign w:val="center"/>
          </w:tcPr>
          <w:p w:rsidR="00612321" w:rsidRPr="00A6230C" w:rsidRDefault="00612321" w:rsidP="00A6230C">
            <w:pPr>
              <w:pStyle w:val="1"/>
              <w:rPr>
                <w:b w:val="0"/>
              </w:rPr>
            </w:pPr>
            <w:r w:rsidRPr="00A6230C">
              <w:rPr>
                <w:b w:val="0"/>
              </w:rPr>
              <w:t>Викорис-тано у звітному році</w:t>
            </w:r>
          </w:p>
        </w:tc>
        <w:tc>
          <w:tcPr>
            <w:tcW w:w="0" w:type="auto"/>
            <w:vMerge w:val="restart"/>
            <w:vAlign w:val="center"/>
          </w:tcPr>
          <w:p w:rsidR="00612321" w:rsidRPr="00A6230C" w:rsidRDefault="00612321" w:rsidP="00A6230C">
            <w:pPr>
              <w:pStyle w:val="1"/>
              <w:rPr>
                <w:b w:val="0"/>
              </w:rPr>
            </w:pPr>
            <w:r w:rsidRPr="00A6230C">
              <w:rPr>
                <w:b w:val="0"/>
              </w:rPr>
              <w:t>Сторно-вано невико-ристану суму у звітному році</w:t>
            </w:r>
          </w:p>
        </w:tc>
        <w:tc>
          <w:tcPr>
            <w:tcW w:w="0" w:type="auto"/>
            <w:vMerge w:val="restart"/>
            <w:vAlign w:val="center"/>
          </w:tcPr>
          <w:p w:rsidR="00612321" w:rsidRPr="00A6230C" w:rsidRDefault="00612321" w:rsidP="00A6230C">
            <w:pPr>
              <w:pStyle w:val="1"/>
              <w:rPr>
                <w:b w:val="0"/>
              </w:rPr>
            </w:pPr>
            <w:r w:rsidRPr="00A6230C">
              <w:rPr>
                <w:b w:val="0"/>
              </w:rPr>
              <w:t>Сума очікува-ного відшкоду-вання витрат іншою стороною, що врахована при оцінці забезпечення</w:t>
            </w:r>
          </w:p>
        </w:tc>
        <w:tc>
          <w:tcPr>
            <w:tcW w:w="0" w:type="auto"/>
            <w:vMerge w:val="restart"/>
            <w:vAlign w:val="center"/>
          </w:tcPr>
          <w:p w:rsidR="00612321" w:rsidRPr="00A6230C" w:rsidRDefault="00612321" w:rsidP="00A6230C">
            <w:pPr>
              <w:pStyle w:val="1"/>
              <w:rPr>
                <w:b w:val="0"/>
              </w:rPr>
            </w:pPr>
            <w:r w:rsidRPr="00A6230C">
              <w:rPr>
                <w:b w:val="0"/>
              </w:rPr>
              <w:t>Залишок на кінець року</w:t>
            </w:r>
          </w:p>
        </w:tc>
      </w:tr>
      <w:tr w:rsidR="00612321" w:rsidRPr="00A6230C" w:rsidTr="00A6230C">
        <w:trPr>
          <w:tblCellSpacing w:w="0" w:type="dxa"/>
        </w:trPr>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нарахо-вано (створено)</w:t>
            </w:r>
          </w:p>
        </w:tc>
        <w:tc>
          <w:tcPr>
            <w:tcW w:w="0" w:type="auto"/>
            <w:vAlign w:val="center"/>
          </w:tcPr>
          <w:p w:rsidR="00612321" w:rsidRPr="00A6230C" w:rsidRDefault="00612321" w:rsidP="00A6230C">
            <w:pPr>
              <w:pStyle w:val="1"/>
              <w:rPr>
                <w:b w:val="0"/>
              </w:rPr>
            </w:pPr>
            <w:r w:rsidRPr="00A6230C">
              <w:rPr>
                <w:b w:val="0"/>
              </w:rPr>
              <w:t>додаткові відраху-вання</w:t>
            </w:r>
          </w:p>
        </w:tc>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r>
      <w:tr w:rsidR="00612321" w:rsidRPr="00A6230C" w:rsidTr="00A6230C">
        <w:trPr>
          <w:tblCellSpacing w:w="0" w:type="dxa"/>
        </w:trPr>
        <w:tc>
          <w:tcPr>
            <w:tcW w:w="0" w:type="auto"/>
            <w:vAlign w:val="center"/>
          </w:tcPr>
          <w:p w:rsidR="00612321" w:rsidRPr="00A6230C" w:rsidRDefault="00612321" w:rsidP="00A6230C">
            <w:pPr>
              <w:pStyle w:val="1"/>
              <w:rPr>
                <w:b w:val="0"/>
              </w:rPr>
            </w:pPr>
            <w:r w:rsidRPr="00A6230C">
              <w:rPr>
                <w:b w:val="0"/>
              </w:rPr>
              <w:t>1</w:t>
            </w:r>
          </w:p>
        </w:tc>
        <w:tc>
          <w:tcPr>
            <w:tcW w:w="0" w:type="auto"/>
            <w:vAlign w:val="center"/>
          </w:tcPr>
          <w:p w:rsidR="00612321" w:rsidRPr="00A6230C" w:rsidRDefault="00612321" w:rsidP="00A6230C">
            <w:pPr>
              <w:pStyle w:val="1"/>
              <w:rPr>
                <w:b w:val="0"/>
              </w:rPr>
            </w:pPr>
            <w:r w:rsidRPr="00A6230C">
              <w:rPr>
                <w:b w:val="0"/>
              </w:rPr>
              <w:t>2</w:t>
            </w:r>
          </w:p>
        </w:tc>
        <w:tc>
          <w:tcPr>
            <w:tcW w:w="0" w:type="auto"/>
            <w:vAlign w:val="center"/>
          </w:tcPr>
          <w:p w:rsidR="00612321" w:rsidRPr="00A6230C" w:rsidRDefault="00612321" w:rsidP="00A6230C">
            <w:pPr>
              <w:pStyle w:val="1"/>
              <w:rPr>
                <w:b w:val="0"/>
              </w:rPr>
            </w:pPr>
            <w:r w:rsidRPr="00A6230C">
              <w:rPr>
                <w:b w:val="0"/>
              </w:rPr>
              <w:t>3</w:t>
            </w:r>
          </w:p>
        </w:tc>
        <w:tc>
          <w:tcPr>
            <w:tcW w:w="0" w:type="auto"/>
            <w:vAlign w:val="center"/>
          </w:tcPr>
          <w:p w:rsidR="00612321" w:rsidRPr="00A6230C" w:rsidRDefault="00612321" w:rsidP="00A6230C">
            <w:pPr>
              <w:pStyle w:val="1"/>
              <w:rPr>
                <w:b w:val="0"/>
              </w:rPr>
            </w:pPr>
            <w:r w:rsidRPr="00A6230C">
              <w:rPr>
                <w:b w:val="0"/>
              </w:rPr>
              <w:t>4</w:t>
            </w:r>
          </w:p>
        </w:tc>
        <w:tc>
          <w:tcPr>
            <w:tcW w:w="0" w:type="auto"/>
            <w:vAlign w:val="center"/>
          </w:tcPr>
          <w:p w:rsidR="00612321" w:rsidRPr="00A6230C" w:rsidRDefault="00612321" w:rsidP="00A6230C">
            <w:pPr>
              <w:pStyle w:val="1"/>
              <w:rPr>
                <w:b w:val="0"/>
              </w:rPr>
            </w:pPr>
            <w:r w:rsidRPr="00A6230C">
              <w:rPr>
                <w:b w:val="0"/>
              </w:rPr>
              <w:t>5</w:t>
            </w:r>
          </w:p>
        </w:tc>
        <w:tc>
          <w:tcPr>
            <w:tcW w:w="0" w:type="auto"/>
            <w:vAlign w:val="center"/>
          </w:tcPr>
          <w:p w:rsidR="00612321" w:rsidRPr="00A6230C" w:rsidRDefault="00612321" w:rsidP="00A6230C">
            <w:pPr>
              <w:pStyle w:val="1"/>
              <w:rPr>
                <w:b w:val="0"/>
              </w:rPr>
            </w:pPr>
            <w:r w:rsidRPr="00A6230C">
              <w:rPr>
                <w:b w:val="0"/>
              </w:rPr>
              <w:t>6</w:t>
            </w:r>
          </w:p>
        </w:tc>
        <w:tc>
          <w:tcPr>
            <w:tcW w:w="0" w:type="auto"/>
            <w:vAlign w:val="center"/>
          </w:tcPr>
          <w:p w:rsidR="00612321" w:rsidRPr="00A6230C" w:rsidRDefault="00612321" w:rsidP="00A6230C">
            <w:pPr>
              <w:pStyle w:val="1"/>
              <w:rPr>
                <w:b w:val="0"/>
              </w:rPr>
            </w:pPr>
            <w:r w:rsidRPr="00A6230C">
              <w:rPr>
                <w:b w:val="0"/>
              </w:rPr>
              <w:t>7</w:t>
            </w:r>
          </w:p>
        </w:tc>
        <w:tc>
          <w:tcPr>
            <w:tcW w:w="0" w:type="auto"/>
            <w:vAlign w:val="center"/>
          </w:tcPr>
          <w:p w:rsidR="00612321" w:rsidRPr="00A6230C" w:rsidRDefault="00612321" w:rsidP="00A6230C">
            <w:pPr>
              <w:pStyle w:val="1"/>
              <w:rPr>
                <w:b w:val="0"/>
              </w:rPr>
            </w:pPr>
            <w:r w:rsidRPr="00A6230C">
              <w:rPr>
                <w:b w:val="0"/>
              </w:rPr>
              <w:t>8</w:t>
            </w:r>
          </w:p>
        </w:tc>
        <w:tc>
          <w:tcPr>
            <w:tcW w:w="0" w:type="auto"/>
            <w:vAlign w:val="center"/>
          </w:tcPr>
          <w:p w:rsidR="00612321" w:rsidRPr="00A6230C" w:rsidRDefault="00612321" w:rsidP="00A6230C">
            <w:pPr>
              <w:pStyle w:val="1"/>
              <w:rPr>
                <w:b w:val="0"/>
              </w:rPr>
            </w:pPr>
            <w:r w:rsidRPr="00A6230C">
              <w:rPr>
                <w:b w:val="0"/>
              </w:rPr>
              <w:t>9</w:t>
            </w:r>
          </w:p>
        </w:tc>
      </w:tr>
      <w:tr w:rsidR="00612321" w:rsidRPr="00A6230C" w:rsidTr="00A6230C">
        <w:trPr>
          <w:tblCellSpacing w:w="0" w:type="dxa"/>
        </w:trPr>
        <w:tc>
          <w:tcPr>
            <w:tcW w:w="0" w:type="auto"/>
            <w:vAlign w:val="center"/>
          </w:tcPr>
          <w:p w:rsidR="00612321" w:rsidRPr="00A6230C" w:rsidRDefault="00612321" w:rsidP="00A6230C">
            <w:pPr>
              <w:pStyle w:val="1"/>
              <w:rPr>
                <w:b w:val="0"/>
              </w:rPr>
            </w:pPr>
            <w:r w:rsidRPr="00A6230C">
              <w:rPr>
                <w:b w:val="0"/>
              </w:rPr>
              <w:t>Забезпечення на виплату відпусток працівникам</w:t>
            </w:r>
          </w:p>
        </w:tc>
        <w:tc>
          <w:tcPr>
            <w:tcW w:w="0" w:type="auto"/>
            <w:vAlign w:val="center"/>
          </w:tcPr>
          <w:p w:rsidR="00612321" w:rsidRPr="00A6230C" w:rsidRDefault="00612321" w:rsidP="00A6230C">
            <w:pPr>
              <w:pStyle w:val="1"/>
              <w:rPr>
                <w:b w:val="0"/>
              </w:rPr>
            </w:pPr>
            <w:r w:rsidRPr="00A6230C">
              <w:rPr>
                <w:b w:val="0"/>
              </w:rPr>
              <w:t>710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trPr>
        <w:tc>
          <w:tcPr>
            <w:tcW w:w="0" w:type="auto"/>
            <w:vAlign w:val="center"/>
          </w:tcPr>
          <w:p w:rsidR="00612321" w:rsidRPr="00A6230C" w:rsidRDefault="00612321" w:rsidP="00A6230C">
            <w:pPr>
              <w:pStyle w:val="1"/>
              <w:rPr>
                <w:b w:val="0"/>
              </w:rPr>
            </w:pPr>
            <w:r w:rsidRPr="00A6230C">
              <w:rPr>
                <w:b w:val="0"/>
              </w:rPr>
              <w:t>Забезпечення наступних витрат на додаткове пенсійне забезпечення</w:t>
            </w:r>
          </w:p>
        </w:tc>
        <w:tc>
          <w:tcPr>
            <w:tcW w:w="0" w:type="auto"/>
            <w:vAlign w:val="center"/>
          </w:tcPr>
          <w:p w:rsidR="00612321" w:rsidRPr="00A6230C" w:rsidRDefault="00612321" w:rsidP="00A6230C">
            <w:pPr>
              <w:pStyle w:val="1"/>
              <w:rPr>
                <w:b w:val="0"/>
              </w:rPr>
            </w:pPr>
            <w:r w:rsidRPr="00A6230C">
              <w:rPr>
                <w:b w:val="0"/>
              </w:rPr>
              <w:t>720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trPr>
        <w:tc>
          <w:tcPr>
            <w:tcW w:w="0" w:type="auto"/>
            <w:vAlign w:val="center"/>
          </w:tcPr>
          <w:p w:rsidR="00612321" w:rsidRPr="00A6230C" w:rsidRDefault="00612321" w:rsidP="00A6230C">
            <w:pPr>
              <w:pStyle w:val="1"/>
              <w:rPr>
                <w:b w:val="0"/>
              </w:rPr>
            </w:pPr>
            <w:r w:rsidRPr="00A6230C">
              <w:rPr>
                <w:b w:val="0"/>
              </w:rPr>
              <w:t>Забезпечення наступних витрат на виконання гарантійних зобов'язань</w:t>
            </w:r>
          </w:p>
        </w:tc>
        <w:tc>
          <w:tcPr>
            <w:tcW w:w="0" w:type="auto"/>
            <w:vAlign w:val="center"/>
          </w:tcPr>
          <w:p w:rsidR="00612321" w:rsidRPr="00A6230C" w:rsidRDefault="00612321" w:rsidP="00A6230C">
            <w:pPr>
              <w:pStyle w:val="1"/>
              <w:rPr>
                <w:b w:val="0"/>
              </w:rPr>
            </w:pPr>
            <w:r w:rsidRPr="00A6230C">
              <w:rPr>
                <w:b w:val="0"/>
              </w:rPr>
              <w:t>730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trPr>
        <w:tc>
          <w:tcPr>
            <w:tcW w:w="0" w:type="auto"/>
            <w:vAlign w:val="center"/>
          </w:tcPr>
          <w:p w:rsidR="00612321" w:rsidRPr="00A6230C" w:rsidRDefault="00612321" w:rsidP="00A6230C">
            <w:pPr>
              <w:pStyle w:val="1"/>
              <w:rPr>
                <w:b w:val="0"/>
              </w:rPr>
            </w:pPr>
            <w:r w:rsidRPr="00A6230C">
              <w:rPr>
                <w:b w:val="0"/>
              </w:rPr>
              <w:t>Забезпечення наступних витрат на реструктуризацію</w:t>
            </w:r>
          </w:p>
        </w:tc>
        <w:tc>
          <w:tcPr>
            <w:tcW w:w="0" w:type="auto"/>
            <w:vAlign w:val="center"/>
          </w:tcPr>
          <w:p w:rsidR="00612321" w:rsidRPr="00A6230C" w:rsidRDefault="00612321" w:rsidP="00A6230C">
            <w:pPr>
              <w:pStyle w:val="1"/>
              <w:rPr>
                <w:b w:val="0"/>
              </w:rPr>
            </w:pPr>
            <w:r w:rsidRPr="00A6230C">
              <w:rPr>
                <w:b w:val="0"/>
              </w:rPr>
              <w:t>740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trPr>
        <w:tc>
          <w:tcPr>
            <w:tcW w:w="0" w:type="auto"/>
            <w:vAlign w:val="center"/>
          </w:tcPr>
          <w:p w:rsidR="00612321" w:rsidRPr="00A6230C" w:rsidRDefault="00612321" w:rsidP="00A6230C">
            <w:pPr>
              <w:pStyle w:val="1"/>
              <w:rPr>
                <w:b w:val="0"/>
              </w:rPr>
            </w:pPr>
            <w:r w:rsidRPr="00A6230C">
              <w:rPr>
                <w:b w:val="0"/>
              </w:rPr>
              <w:t>Забезпечення наступних витрат на виконання зобов'язань щодо обтяжливих контрактів</w:t>
            </w:r>
          </w:p>
        </w:tc>
        <w:tc>
          <w:tcPr>
            <w:tcW w:w="0" w:type="auto"/>
            <w:vAlign w:val="center"/>
          </w:tcPr>
          <w:p w:rsidR="00612321" w:rsidRPr="00A6230C" w:rsidRDefault="00612321" w:rsidP="00A6230C">
            <w:pPr>
              <w:pStyle w:val="1"/>
              <w:rPr>
                <w:b w:val="0"/>
              </w:rPr>
            </w:pPr>
            <w:r w:rsidRPr="00A6230C">
              <w:rPr>
                <w:b w:val="0"/>
              </w:rPr>
              <w:t>750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trPr>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760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trPr>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770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trPr>
        <w:tc>
          <w:tcPr>
            <w:tcW w:w="0" w:type="auto"/>
            <w:vAlign w:val="center"/>
          </w:tcPr>
          <w:p w:rsidR="00612321" w:rsidRPr="00A6230C" w:rsidRDefault="00612321" w:rsidP="00A6230C">
            <w:pPr>
              <w:pStyle w:val="1"/>
              <w:rPr>
                <w:b w:val="0"/>
              </w:rPr>
            </w:pPr>
            <w:r w:rsidRPr="00A6230C">
              <w:rPr>
                <w:b w:val="0"/>
              </w:rPr>
              <w:t>Резерв сумнівних боргів</w:t>
            </w:r>
          </w:p>
        </w:tc>
        <w:tc>
          <w:tcPr>
            <w:tcW w:w="0" w:type="auto"/>
            <w:vAlign w:val="center"/>
          </w:tcPr>
          <w:p w:rsidR="00612321" w:rsidRPr="00A6230C" w:rsidRDefault="00612321" w:rsidP="00A6230C">
            <w:pPr>
              <w:pStyle w:val="1"/>
              <w:rPr>
                <w:b w:val="0"/>
              </w:rPr>
            </w:pPr>
            <w:r w:rsidRPr="00A6230C">
              <w:rPr>
                <w:b w:val="0"/>
              </w:rPr>
              <w:t>775</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trPr>
        <w:tc>
          <w:tcPr>
            <w:tcW w:w="0" w:type="auto"/>
            <w:vAlign w:val="center"/>
          </w:tcPr>
          <w:p w:rsidR="00612321" w:rsidRPr="00A6230C" w:rsidRDefault="00612321" w:rsidP="00A6230C">
            <w:pPr>
              <w:pStyle w:val="1"/>
              <w:rPr>
                <w:b w:val="0"/>
              </w:rPr>
            </w:pPr>
            <w:r w:rsidRPr="00A6230C">
              <w:rPr>
                <w:b w:val="0"/>
              </w:rPr>
              <w:t>Разом</w:t>
            </w:r>
          </w:p>
        </w:tc>
        <w:tc>
          <w:tcPr>
            <w:tcW w:w="0" w:type="auto"/>
            <w:vAlign w:val="center"/>
          </w:tcPr>
          <w:p w:rsidR="00612321" w:rsidRPr="00A6230C" w:rsidRDefault="00612321" w:rsidP="00A6230C">
            <w:pPr>
              <w:pStyle w:val="1"/>
              <w:rPr>
                <w:b w:val="0"/>
              </w:rPr>
            </w:pPr>
            <w:r w:rsidRPr="00A6230C">
              <w:rPr>
                <w:b w:val="0"/>
              </w:rPr>
              <w:t>780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bl>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3541"/>
        <w:gridCol w:w="716"/>
        <w:gridCol w:w="2118"/>
        <w:gridCol w:w="2423"/>
        <w:gridCol w:w="556"/>
      </w:tblGrid>
      <w:tr w:rsidR="00612321" w:rsidRPr="00A6230C" w:rsidTr="00612321">
        <w:trPr>
          <w:tblCellSpacing w:w="0" w:type="dxa"/>
        </w:trPr>
        <w:tc>
          <w:tcPr>
            <w:tcW w:w="0" w:type="auto"/>
            <w:gridSpan w:val="5"/>
            <w:vAlign w:val="center"/>
          </w:tcPr>
          <w:p w:rsidR="00612321" w:rsidRPr="00A6230C" w:rsidRDefault="00612321" w:rsidP="00A6230C">
            <w:pPr>
              <w:pStyle w:val="1"/>
              <w:rPr>
                <w:b w:val="0"/>
              </w:rPr>
            </w:pPr>
            <w:r w:rsidRPr="00A6230C">
              <w:rPr>
                <w:b w:val="0"/>
              </w:rPr>
              <w:t>VІIІ. Запаси</w:t>
            </w:r>
          </w:p>
        </w:tc>
      </w:tr>
      <w:tr w:rsidR="00612321" w:rsidRPr="00A6230C" w:rsidTr="00612321">
        <w:trPr>
          <w:tblCellSpacing w:w="0" w:type="dxa"/>
        </w:trPr>
        <w:tc>
          <w:tcPr>
            <w:tcW w:w="0" w:type="auto"/>
            <w:vMerge w:val="restart"/>
            <w:vAlign w:val="center"/>
          </w:tcPr>
          <w:p w:rsidR="00612321" w:rsidRPr="00A6230C" w:rsidRDefault="00612321" w:rsidP="00A6230C">
            <w:pPr>
              <w:pStyle w:val="1"/>
              <w:rPr>
                <w:b w:val="0"/>
              </w:rPr>
            </w:pPr>
            <w:r w:rsidRPr="00A6230C">
              <w:rPr>
                <w:b w:val="0"/>
              </w:rPr>
              <w:t>Найменування показника</w:t>
            </w:r>
          </w:p>
        </w:tc>
        <w:tc>
          <w:tcPr>
            <w:tcW w:w="0" w:type="auto"/>
            <w:vMerge w:val="restart"/>
            <w:vAlign w:val="center"/>
          </w:tcPr>
          <w:p w:rsidR="00612321" w:rsidRPr="00A6230C" w:rsidRDefault="00612321" w:rsidP="00A6230C">
            <w:pPr>
              <w:pStyle w:val="1"/>
              <w:rPr>
                <w:b w:val="0"/>
              </w:rPr>
            </w:pPr>
            <w:r w:rsidRPr="00A6230C">
              <w:rPr>
                <w:b w:val="0"/>
              </w:rPr>
              <w:t>Код рядка</w:t>
            </w:r>
          </w:p>
        </w:tc>
        <w:tc>
          <w:tcPr>
            <w:tcW w:w="0" w:type="auto"/>
            <w:vMerge w:val="restart"/>
            <w:vAlign w:val="center"/>
          </w:tcPr>
          <w:p w:rsidR="00612321" w:rsidRPr="00A6230C" w:rsidRDefault="00612321" w:rsidP="00A6230C">
            <w:pPr>
              <w:pStyle w:val="1"/>
              <w:rPr>
                <w:b w:val="0"/>
              </w:rPr>
            </w:pPr>
            <w:r w:rsidRPr="00A6230C">
              <w:rPr>
                <w:b w:val="0"/>
              </w:rPr>
              <w:t>Балансова вартість на кінець року</w:t>
            </w:r>
          </w:p>
        </w:tc>
        <w:tc>
          <w:tcPr>
            <w:tcW w:w="0" w:type="auto"/>
            <w:gridSpan w:val="2"/>
            <w:vAlign w:val="center"/>
          </w:tcPr>
          <w:p w:rsidR="00612321" w:rsidRPr="00A6230C" w:rsidRDefault="00612321" w:rsidP="00A6230C">
            <w:pPr>
              <w:pStyle w:val="1"/>
              <w:rPr>
                <w:b w:val="0"/>
              </w:rPr>
            </w:pPr>
            <w:r w:rsidRPr="00A6230C">
              <w:rPr>
                <w:b w:val="0"/>
              </w:rPr>
              <w:t>Переоцінка за рік</w:t>
            </w:r>
          </w:p>
        </w:tc>
      </w:tr>
      <w:tr w:rsidR="00612321" w:rsidRPr="00A6230C" w:rsidTr="00612321">
        <w:trPr>
          <w:tblCellSpacing w:w="0" w:type="dxa"/>
        </w:trPr>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збільшення чистої вартості реалізації *</w:t>
            </w:r>
          </w:p>
        </w:tc>
        <w:tc>
          <w:tcPr>
            <w:tcW w:w="0" w:type="auto"/>
            <w:vAlign w:val="center"/>
          </w:tcPr>
          <w:p w:rsidR="00612321" w:rsidRPr="00A6230C" w:rsidRDefault="00612321" w:rsidP="00A6230C">
            <w:pPr>
              <w:pStyle w:val="1"/>
              <w:rPr>
                <w:b w:val="0"/>
              </w:rPr>
            </w:pPr>
            <w:r w:rsidRPr="00A6230C">
              <w:rPr>
                <w:b w:val="0"/>
              </w:rPr>
              <w:t>уцінка</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1</w:t>
            </w:r>
          </w:p>
        </w:tc>
        <w:tc>
          <w:tcPr>
            <w:tcW w:w="0" w:type="auto"/>
            <w:vAlign w:val="center"/>
          </w:tcPr>
          <w:p w:rsidR="00612321" w:rsidRPr="00A6230C" w:rsidRDefault="00612321" w:rsidP="00A6230C">
            <w:pPr>
              <w:pStyle w:val="1"/>
              <w:rPr>
                <w:b w:val="0"/>
              </w:rPr>
            </w:pPr>
            <w:r w:rsidRPr="00A6230C">
              <w:rPr>
                <w:b w:val="0"/>
              </w:rPr>
              <w:t>2</w:t>
            </w:r>
          </w:p>
        </w:tc>
        <w:tc>
          <w:tcPr>
            <w:tcW w:w="0" w:type="auto"/>
            <w:vAlign w:val="center"/>
          </w:tcPr>
          <w:p w:rsidR="00612321" w:rsidRPr="00A6230C" w:rsidRDefault="00612321" w:rsidP="00A6230C">
            <w:pPr>
              <w:pStyle w:val="1"/>
              <w:rPr>
                <w:b w:val="0"/>
              </w:rPr>
            </w:pPr>
            <w:r w:rsidRPr="00A6230C">
              <w:rPr>
                <w:b w:val="0"/>
              </w:rPr>
              <w:t>3</w:t>
            </w:r>
          </w:p>
        </w:tc>
        <w:tc>
          <w:tcPr>
            <w:tcW w:w="0" w:type="auto"/>
            <w:vAlign w:val="center"/>
          </w:tcPr>
          <w:p w:rsidR="00612321" w:rsidRPr="00A6230C" w:rsidRDefault="00612321" w:rsidP="00A6230C">
            <w:pPr>
              <w:pStyle w:val="1"/>
              <w:rPr>
                <w:b w:val="0"/>
              </w:rPr>
            </w:pPr>
            <w:r w:rsidRPr="00A6230C">
              <w:rPr>
                <w:b w:val="0"/>
              </w:rPr>
              <w:t>4</w:t>
            </w:r>
          </w:p>
        </w:tc>
        <w:tc>
          <w:tcPr>
            <w:tcW w:w="0" w:type="auto"/>
            <w:vAlign w:val="center"/>
          </w:tcPr>
          <w:p w:rsidR="00612321" w:rsidRPr="00A6230C" w:rsidRDefault="00612321" w:rsidP="00A6230C">
            <w:pPr>
              <w:pStyle w:val="1"/>
              <w:rPr>
                <w:b w:val="0"/>
              </w:rPr>
            </w:pPr>
            <w:r w:rsidRPr="00A6230C">
              <w:rPr>
                <w:b w:val="0"/>
              </w:rPr>
              <w:t>5</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Сировина і матеріали</w:t>
            </w:r>
          </w:p>
        </w:tc>
        <w:tc>
          <w:tcPr>
            <w:tcW w:w="0" w:type="auto"/>
            <w:vAlign w:val="center"/>
          </w:tcPr>
          <w:p w:rsidR="00612321" w:rsidRPr="00A6230C" w:rsidRDefault="00612321" w:rsidP="00A6230C">
            <w:pPr>
              <w:pStyle w:val="1"/>
              <w:rPr>
                <w:b w:val="0"/>
              </w:rPr>
            </w:pPr>
            <w:r w:rsidRPr="00A6230C">
              <w:rPr>
                <w:b w:val="0"/>
              </w:rPr>
              <w:t>800</w:t>
            </w:r>
          </w:p>
        </w:tc>
        <w:tc>
          <w:tcPr>
            <w:tcW w:w="0" w:type="auto"/>
            <w:vAlign w:val="center"/>
          </w:tcPr>
          <w:p w:rsidR="00612321" w:rsidRPr="00A6230C" w:rsidRDefault="00612321" w:rsidP="00A6230C">
            <w:pPr>
              <w:pStyle w:val="1"/>
              <w:rPr>
                <w:b w:val="0"/>
              </w:rPr>
            </w:pPr>
            <w:r w:rsidRPr="00A6230C">
              <w:rPr>
                <w:b w:val="0"/>
              </w:rPr>
              <w:t>11.5</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Купівельні напівфабрикати та комплектуючі вироби</w:t>
            </w:r>
          </w:p>
        </w:tc>
        <w:tc>
          <w:tcPr>
            <w:tcW w:w="0" w:type="auto"/>
            <w:vAlign w:val="center"/>
          </w:tcPr>
          <w:p w:rsidR="00612321" w:rsidRPr="00A6230C" w:rsidRDefault="00612321" w:rsidP="00A6230C">
            <w:pPr>
              <w:pStyle w:val="1"/>
              <w:rPr>
                <w:b w:val="0"/>
              </w:rPr>
            </w:pPr>
            <w:r w:rsidRPr="00A6230C">
              <w:rPr>
                <w:b w:val="0"/>
              </w:rPr>
              <w:t>810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Паливо</w:t>
            </w:r>
          </w:p>
        </w:tc>
        <w:tc>
          <w:tcPr>
            <w:tcW w:w="0" w:type="auto"/>
            <w:vAlign w:val="center"/>
          </w:tcPr>
          <w:p w:rsidR="00612321" w:rsidRPr="00A6230C" w:rsidRDefault="00612321" w:rsidP="00A6230C">
            <w:pPr>
              <w:pStyle w:val="1"/>
              <w:rPr>
                <w:b w:val="0"/>
              </w:rPr>
            </w:pPr>
            <w:r w:rsidRPr="00A6230C">
              <w:rPr>
                <w:b w:val="0"/>
              </w:rPr>
              <w:t>820</w:t>
            </w:r>
          </w:p>
        </w:tc>
        <w:tc>
          <w:tcPr>
            <w:tcW w:w="0" w:type="auto"/>
            <w:vAlign w:val="center"/>
          </w:tcPr>
          <w:p w:rsidR="00612321" w:rsidRPr="00A6230C" w:rsidRDefault="00612321" w:rsidP="00A6230C">
            <w:pPr>
              <w:pStyle w:val="1"/>
              <w:rPr>
                <w:b w:val="0"/>
              </w:rPr>
            </w:pPr>
            <w:r w:rsidRPr="00A6230C">
              <w:rPr>
                <w:b w:val="0"/>
              </w:rPr>
              <w:t>1.5</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Тара і тарні матеріали</w:t>
            </w:r>
          </w:p>
        </w:tc>
        <w:tc>
          <w:tcPr>
            <w:tcW w:w="0" w:type="auto"/>
            <w:vAlign w:val="center"/>
          </w:tcPr>
          <w:p w:rsidR="00612321" w:rsidRPr="00A6230C" w:rsidRDefault="00612321" w:rsidP="00A6230C">
            <w:pPr>
              <w:pStyle w:val="1"/>
              <w:rPr>
                <w:b w:val="0"/>
              </w:rPr>
            </w:pPr>
            <w:r w:rsidRPr="00A6230C">
              <w:rPr>
                <w:b w:val="0"/>
              </w:rPr>
              <w:t>830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Будівельні матеріали</w:t>
            </w:r>
          </w:p>
        </w:tc>
        <w:tc>
          <w:tcPr>
            <w:tcW w:w="0" w:type="auto"/>
            <w:vAlign w:val="center"/>
          </w:tcPr>
          <w:p w:rsidR="00612321" w:rsidRPr="00A6230C" w:rsidRDefault="00612321" w:rsidP="00A6230C">
            <w:pPr>
              <w:pStyle w:val="1"/>
              <w:rPr>
                <w:b w:val="0"/>
              </w:rPr>
            </w:pPr>
            <w:r w:rsidRPr="00A6230C">
              <w:rPr>
                <w:b w:val="0"/>
              </w:rPr>
              <w:t>840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Запасні частини</w:t>
            </w:r>
          </w:p>
        </w:tc>
        <w:tc>
          <w:tcPr>
            <w:tcW w:w="0" w:type="auto"/>
            <w:vAlign w:val="center"/>
          </w:tcPr>
          <w:p w:rsidR="00612321" w:rsidRPr="00A6230C" w:rsidRDefault="00612321" w:rsidP="00A6230C">
            <w:pPr>
              <w:pStyle w:val="1"/>
              <w:rPr>
                <w:b w:val="0"/>
              </w:rPr>
            </w:pPr>
            <w:r w:rsidRPr="00A6230C">
              <w:rPr>
                <w:b w:val="0"/>
              </w:rPr>
              <w:t>850</w:t>
            </w:r>
          </w:p>
        </w:tc>
        <w:tc>
          <w:tcPr>
            <w:tcW w:w="0" w:type="auto"/>
            <w:vAlign w:val="center"/>
          </w:tcPr>
          <w:p w:rsidR="00612321" w:rsidRPr="00A6230C" w:rsidRDefault="00612321" w:rsidP="00A6230C">
            <w:pPr>
              <w:pStyle w:val="1"/>
              <w:rPr>
                <w:b w:val="0"/>
              </w:rPr>
            </w:pPr>
            <w:r w:rsidRPr="00A6230C">
              <w:rPr>
                <w:b w:val="0"/>
              </w:rPr>
              <w:t>0.4</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Матеріали сільськогосподарського призначення</w:t>
            </w:r>
          </w:p>
        </w:tc>
        <w:tc>
          <w:tcPr>
            <w:tcW w:w="0" w:type="auto"/>
            <w:vAlign w:val="center"/>
          </w:tcPr>
          <w:p w:rsidR="00612321" w:rsidRPr="00A6230C" w:rsidRDefault="00612321" w:rsidP="00A6230C">
            <w:pPr>
              <w:pStyle w:val="1"/>
              <w:rPr>
                <w:b w:val="0"/>
              </w:rPr>
            </w:pPr>
            <w:r w:rsidRPr="00A6230C">
              <w:rPr>
                <w:b w:val="0"/>
              </w:rPr>
              <w:t>860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Тварини на вирощуванні та відгодівлі</w:t>
            </w:r>
          </w:p>
        </w:tc>
        <w:tc>
          <w:tcPr>
            <w:tcW w:w="0" w:type="auto"/>
            <w:vAlign w:val="center"/>
          </w:tcPr>
          <w:p w:rsidR="00612321" w:rsidRPr="00A6230C" w:rsidRDefault="00612321" w:rsidP="00A6230C">
            <w:pPr>
              <w:pStyle w:val="1"/>
              <w:rPr>
                <w:b w:val="0"/>
              </w:rPr>
            </w:pPr>
            <w:r w:rsidRPr="00A6230C">
              <w:rPr>
                <w:b w:val="0"/>
              </w:rPr>
              <w:t>870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Малоцінні та швидкозношувані предмети</w:t>
            </w:r>
          </w:p>
        </w:tc>
        <w:tc>
          <w:tcPr>
            <w:tcW w:w="0" w:type="auto"/>
            <w:vAlign w:val="center"/>
          </w:tcPr>
          <w:p w:rsidR="00612321" w:rsidRPr="00A6230C" w:rsidRDefault="00612321" w:rsidP="00A6230C">
            <w:pPr>
              <w:pStyle w:val="1"/>
              <w:rPr>
                <w:b w:val="0"/>
              </w:rPr>
            </w:pPr>
            <w:r w:rsidRPr="00A6230C">
              <w:rPr>
                <w:b w:val="0"/>
              </w:rPr>
              <w:t>880</w:t>
            </w:r>
          </w:p>
        </w:tc>
        <w:tc>
          <w:tcPr>
            <w:tcW w:w="0" w:type="auto"/>
            <w:vAlign w:val="center"/>
          </w:tcPr>
          <w:p w:rsidR="00612321" w:rsidRPr="00A6230C" w:rsidRDefault="00612321" w:rsidP="00A6230C">
            <w:pPr>
              <w:pStyle w:val="1"/>
              <w:rPr>
                <w:b w:val="0"/>
              </w:rPr>
            </w:pPr>
            <w:r w:rsidRPr="00A6230C">
              <w:rPr>
                <w:b w:val="0"/>
              </w:rPr>
              <w:t>3.7</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Незавершене виробництво</w:t>
            </w:r>
          </w:p>
        </w:tc>
        <w:tc>
          <w:tcPr>
            <w:tcW w:w="0" w:type="auto"/>
            <w:vAlign w:val="center"/>
          </w:tcPr>
          <w:p w:rsidR="00612321" w:rsidRPr="00A6230C" w:rsidRDefault="00612321" w:rsidP="00A6230C">
            <w:pPr>
              <w:pStyle w:val="1"/>
              <w:rPr>
                <w:b w:val="0"/>
              </w:rPr>
            </w:pPr>
            <w:r w:rsidRPr="00A6230C">
              <w:rPr>
                <w:b w:val="0"/>
              </w:rPr>
              <w:t>890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Готова продукція</w:t>
            </w:r>
          </w:p>
        </w:tc>
        <w:tc>
          <w:tcPr>
            <w:tcW w:w="0" w:type="auto"/>
            <w:vAlign w:val="center"/>
          </w:tcPr>
          <w:p w:rsidR="00612321" w:rsidRPr="00A6230C" w:rsidRDefault="00612321" w:rsidP="00A6230C">
            <w:pPr>
              <w:pStyle w:val="1"/>
              <w:rPr>
                <w:b w:val="0"/>
              </w:rPr>
            </w:pPr>
            <w:r w:rsidRPr="00A6230C">
              <w:rPr>
                <w:b w:val="0"/>
              </w:rPr>
              <w:t>900</w:t>
            </w:r>
          </w:p>
        </w:tc>
        <w:tc>
          <w:tcPr>
            <w:tcW w:w="0" w:type="auto"/>
            <w:vAlign w:val="center"/>
          </w:tcPr>
          <w:p w:rsidR="00612321" w:rsidRPr="00A6230C" w:rsidRDefault="00612321" w:rsidP="00A6230C">
            <w:pPr>
              <w:pStyle w:val="1"/>
              <w:rPr>
                <w:b w:val="0"/>
              </w:rPr>
            </w:pPr>
            <w:r w:rsidRPr="00A6230C">
              <w:rPr>
                <w:b w:val="0"/>
              </w:rPr>
              <w:t>811.3</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Товари</w:t>
            </w:r>
          </w:p>
        </w:tc>
        <w:tc>
          <w:tcPr>
            <w:tcW w:w="0" w:type="auto"/>
            <w:vAlign w:val="center"/>
          </w:tcPr>
          <w:p w:rsidR="00612321" w:rsidRPr="00A6230C" w:rsidRDefault="00612321" w:rsidP="00A6230C">
            <w:pPr>
              <w:pStyle w:val="1"/>
              <w:rPr>
                <w:b w:val="0"/>
              </w:rPr>
            </w:pPr>
            <w:r w:rsidRPr="00A6230C">
              <w:rPr>
                <w:b w:val="0"/>
              </w:rPr>
              <w:t>910</w:t>
            </w:r>
          </w:p>
        </w:tc>
        <w:tc>
          <w:tcPr>
            <w:tcW w:w="0" w:type="auto"/>
            <w:vAlign w:val="center"/>
          </w:tcPr>
          <w:p w:rsidR="00612321" w:rsidRPr="00A6230C" w:rsidRDefault="00612321" w:rsidP="00A6230C">
            <w:pPr>
              <w:pStyle w:val="1"/>
              <w:rPr>
                <w:b w:val="0"/>
              </w:rPr>
            </w:pPr>
            <w:r w:rsidRPr="00A6230C">
              <w:rPr>
                <w:b w:val="0"/>
              </w:rPr>
              <w:t>507.3</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Разом</w:t>
            </w:r>
          </w:p>
        </w:tc>
        <w:tc>
          <w:tcPr>
            <w:tcW w:w="0" w:type="auto"/>
            <w:vAlign w:val="center"/>
          </w:tcPr>
          <w:p w:rsidR="00612321" w:rsidRPr="00A6230C" w:rsidRDefault="00612321" w:rsidP="00A6230C">
            <w:pPr>
              <w:pStyle w:val="1"/>
              <w:rPr>
                <w:b w:val="0"/>
              </w:rPr>
            </w:pPr>
            <w:r w:rsidRPr="00A6230C">
              <w:rPr>
                <w:b w:val="0"/>
              </w:rPr>
              <w:t>920</w:t>
            </w:r>
          </w:p>
        </w:tc>
        <w:tc>
          <w:tcPr>
            <w:tcW w:w="0" w:type="auto"/>
            <w:vAlign w:val="center"/>
          </w:tcPr>
          <w:p w:rsidR="00612321" w:rsidRPr="00A6230C" w:rsidRDefault="00612321" w:rsidP="00A6230C">
            <w:pPr>
              <w:pStyle w:val="1"/>
              <w:rPr>
                <w:b w:val="0"/>
              </w:rPr>
            </w:pPr>
            <w:r w:rsidRPr="00A6230C">
              <w:rPr>
                <w:b w:val="0"/>
              </w:rPr>
              <w:t>1335.7</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gridSpan w:val="5"/>
            <w:vAlign w:val="center"/>
          </w:tcPr>
          <w:p w:rsidR="00612321" w:rsidRPr="00A6230C" w:rsidRDefault="00612321" w:rsidP="00A6230C">
            <w:pPr>
              <w:pStyle w:val="1"/>
              <w:rPr>
                <w:b w:val="0"/>
              </w:rPr>
            </w:pPr>
            <w:r w:rsidRPr="00A6230C">
              <w:rPr>
                <w:b w:val="0"/>
              </w:rPr>
              <w:t>* визначається за п. 28 Положення (стандарту) бухгалтерського обліку 9 "Запаси".</w:t>
            </w:r>
          </w:p>
        </w:tc>
      </w:tr>
    </w:tbl>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5807"/>
        <w:gridCol w:w="1245"/>
        <w:gridCol w:w="1245"/>
      </w:tblGrid>
      <w:tr w:rsidR="00612321" w:rsidRPr="00A6230C" w:rsidTr="00612321">
        <w:trPr>
          <w:tblCellSpacing w:w="0" w:type="dxa"/>
        </w:trPr>
        <w:tc>
          <w:tcPr>
            <w:tcW w:w="0" w:type="auto"/>
            <w:gridSpan w:val="3"/>
            <w:vAlign w:val="center"/>
          </w:tcPr>
          <w:p w:rsidR="00612321" w:rsidRPr="00A6230C" w:rsidRDefault="00612321" w:rsidP="00A6230C">
            <w:pPr>
              <w:pStyle w:val="1"/>
              <w:rPr>
                <w:b w:val="0"/>
              </w:rPr>
            </w:pPr>
            <w:r w:rsidRPr="00A6230C">
              <w:rPr>
                <w:b w:val="0"/>
              </w:rPr>
              <w:t>З рядка 920 графа 3 Балансова вартість запасів:</w:t>
            </w:r>
          </w:p>
        </w:tc>
      </w:tr>
      <w:tr w:rsidR="00612321" w:rsidRPr="00A6230C" w:rsidTr="00612321">
        <w:trPr>
          <w:tblCellSpacing w:w="0" w:type="dxa"/>
        </w:trPr>
        <w:tc>
          <w:tcPr>
            <w:tcW w:w="3500" w:type="pct"/>
            <w:vAlign w:val="center"/>
          </w:tcPr>
          <w:p w:rsidR="00612321" w:rsidRPr="00A6230C" w:rsidRDefault="00612321" w:rsidP="00A6230C">
            <w:pPr>
              <w:pStyle w:val="1"/>
              <w:rPr>
                <w:b w:val="0"/>
              </w:rPr>
            </w:pPr>
            <w:r w:rsidRPr="00A6230C">
              <w:rPr>
                <w:b w:val="0"/>
              </w:rPr>
              <w:t>відображених за чистою вартістю реалізації</w:t>
            </w:r>
          </w:p>
        </w:tc>
        <w:tc>
          <w:tcPr>
            <w:tcW w:w="750" w:type="pct"/>
            <w:vAlign w:val="center"/>
          </w:tcPr>
          <w:p w:rsidR="00612321" w:rsidRPr="00A6230C" w:rsidRDefault="00612321" w:rsidP="00A6230C">
            <w:pPr>
              <w:pStyle w:val="1"/>
              <w:rPr>
                <w:b w:val="0"/>
              </w:rPr>
            </w:pPr>
            <w:r w:rsidRPr="00A6230C">
              <w:rPr>
                <w:b w:val="0"/>
              </w:rPr>
              <w:t>(921)</w:t>
            </w:r>
          </w:p>
        </w:tc>
        <w:tc>
          <w:tcPr>
            <w:tcW w:w="750" w:type="pct"/>
            <w:vAlign w:val="center"/>
          </w:tcPr>
          <w:p w:rsidR="00612321" w:rsidRPr="00A6230C" w:rsidRDefault="00612321" w:rsidP="00A6230C">
            <w:pPr>
              <w:pStyle w:val="1"/>
              <w:rPr>
                <w:b w:val="0"/>
              </w:rPr>
            </w:pPr>
            <w:r w:rsidRPr="00A6230C">
              <w:rPr>
                <w:b w:val="0"/>
              </w:rPr>
              <w:t>1335.7</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переданих у переробку</w:t>
            </w:r>
          </w:p>
        </w:tc>
        <w:tc>
          <w:tcPr>
            <w:tcW w:w="0" w:type="auto"/>
            <w:vAlign w:val="center"/>
          </w:tcPr>
          <w:p w:rsidR="00612321" w:rsidRPr="00A6230C" w:rsidRDefault="00612321" w:rsidP="00A6230C">
            <w:pPr>
              <w:pStyle w:val="1"/>
              <w:rPr>
                <w:b w:val="0"/>
              </w:rPr>
            </w:pPr>
            <w:r w:rsidRPr="00A6230C">
              <w:rPr>
                <w:b w:val="0"/>
              </w:rPr>
              <w:t>(922)</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оформлених в заставу</w:t>
            </w:r>
          </w:p>
        </w:tc>
        <w:tc>
          <w:tcPr>
            <w:tcW w:w="0" w:type="auto"/>
            <w:vAlign w:val="center"/>
          </w:tcPr>
          <w:p w:rsidR="00612321" w:rsidRPr="00A6230C" w:rsidRDefault="00612321" w:rsidP="00A6230C">
            <w:pPr>
              <w:pStyle w:val="1"/>
              <w:rPr>
                <w:b w:val="0"/>
              </w:rPr>
            </w:pPr>
            <w:r w:rsidRPr="00A6230C">
              <w:rPr>
                <w:b w:val="0"/>
              </w:rPr>
              <w:t>(923)</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переданих на комісію</w:t>
            </w:r>
          </w:p>
        </w:tc>
        <w:tc>
          <w:tcPr>
            <w:tcW w:w="0" w:type="auto"/>
            <w:vAlign w:val="center"/>
          </w:tcPr>
          <w:p w:rsidR="00612321" w:rsidRPr="00A6230C" w:rsidRDefault="00612321" w:rsidP="00A6230C">
            <w:pPr>
              <w:pStyle w:val="1"/>
              <w:rPr>
                <w:b w:val="0"/>
              </w:rPr>
            </w:pPr>
            <w:r w:rsidRPr="00A6230C">
              <w:rPr>
                <w:b w:val="0"/>
              </w:rPr>
              <w:t>(924)</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Активи на відповідальному зберіганні (позабалансовий рахунок 02)</w:t>
            </w:r>
          </w:p>
        </w:tc>
        <w:tc>
          <w:tcPr>
            <w:tcW w:w="0" w:type="auto"/>
            <w:vAlign w:val="center"/>
          </w:tcPr>
          <w:p w:rsidR="00612321" w:rsidRPr="00A6230C" w:rsidRDefault="00612321" w:rsidP="00A6230C">
            <w:pPr>
              <w:pStyle w:val="1"/>
              <w:rPr>
                <w:b w:val="0"/>
              </w:rPr>
            </w:pPr>
            <w:r w:rsidRPr="00A6230C">
              <w:rPr>
                <w:b w:val="0"/>
              </w:rPr>
              <w:t>(925)</w:t>
            </w:r>
          </w:p>
        </w:tc>
        <w:tc>
          <w:tcPr>
            <w:tcW w:w="0" w:type="auto"/>
            <w:vAlign w:val="center"/>
          </w:tcPr>
          <w:p w:rsidR="00612321" w:rsidRPr="00A6230C" w:rsidRDefault="00612321" w:rsidP="00A6230C">
            <w:pPr>
              <w:pStyle w:val="1"/>
              <w:rPr>
                <w:b w:val="0"/>
              </w:rPr>
            </w:pPr>
            <w:r w:rsidRPr="00A6230C">
              <w:rPr>
                <w:b w:val="0"/>
              </w:rPr>
              <w:t>0</w:t>
            </w:r>
          </w:p>
        </w:tc>
      </w:tr>
    </w:tbl>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2523"/>
        <w:gridCol w:w="480"/>
        <w:gridCol w:w="1587"/>
        <w:gridCol w:w="1588"/>
        <w:gridCol w:w="1588"/>
        <w:gridCol w:w="1588"/>
      </w:tblGrid>
      <w:tr w:rsidR="00612321" w:rsidRPr="00A6230C" w:rsidTr="00612321">
        <w:trPr>
          <w:tblCellSpacing w:w="0" w:type="dxa"/>
        </w:trPr>
        <w:tc>
          <w:tcPr>
            <w:tcW w:w="0" w:type="auto"/>
            <w:gridSpan w:val="6"/>
            <w:vAlign w:val="center"/>
          </w:tcPr>
          <w:p w:rsidR="00612321" w:rsidRPr="00A6230C" w:rsidRDefault="00612321" w:rsidP="00A6230C">
            <w:pPr>
              <w:pStyle w:val="1"/>
              <w:rPr>
                <w:b w:val="0"/>
              </w:rPr>
            </w:pPr>
            <w:r w:rsidRPr="00A6230C">
              <w:rPr>
                <w:b w:val="0"/>
              </w:rPr>
              <w:t>ІX. Дебіторська заборгованість</w:t>
            </w:r>
          </w:p>
        </w:tc>
      </w:tr>
      <w:tr w:rsidR="00612321" w:rsidRPr="00A6230C" w:rsidTr="00612321">
        <w:trPr>
          <w:tblCellSpacing w:w="0" w:type="dxa"/>
        </w:trPr>
        <w:tc>
          <w:tcPr>
            <w:tcW w:w="1350" w:type="pct"/>
            <w:vMerge w:val="restart"/>
            <w:vAlign w:val="center"/>
          </w:tcPr>
          <w:p w:rsidR="00612321" w:rsidRPr="00A6230C" w:rsidRDefault="00612321" w:rsidP="00A6230C">
            <w:pPr>
              <w:pStyle w:val="1"/>
              <w:rPr>
                <w:b w:val="0"/>
              </w:rPr>
            </w:pPr>
            <w:r w:rsidRPr="00A6230C">
              <w:rPr>
                <w:b w:val="0"/>
              </w:rPr>
              <w:t>Найменування показника</w:t>
            </w:r>
          </w:p>
        </w:tc>
        <w:tc>
          <w:tcPr>
            <w:tcW w:w="250" w:type="pct"/>
            <w:vMerge w:val="restart"/>
            <w:vAlign w:val="center"/>
          </w:tcPr>
          <w:p w:rsidR="00612321" w:rsidRPr="00A6230C" w:rsidRDefault="00612321" w:rsidP="00A6230C">
            <w:pPr>
              <w:pStyle w:val="1"/>
              <w:rPr>
                <w:b w:val="0"/>
              </w:rPr>
            </w:pPr>
            <w:r w:rsidRPr="00A6230C">
              <w:rPr>
                <w:b w:val="0"/>
              </w:rPr>
              <w:t>Код рядка</w:t>
            </w:r>
          </w:p>
        </w:tc>
        <w:tc>
          <w:tcPr>
            <w:tcW w:w="850" w:type="pct"/>
            <w:vMerge w:val="restart"/>
            <w:vAlign w:val="center"/>
          </w:tcPr>
          <w:p w:rsidR="00612321" w:rsidRPr="00A6230C" w:rsidRDefault="00612321" w:rsidP="00A6230C">
            <w:pPr>
              <w:pStyle w:val="1"/>
              <w:rPr>
                <w:b w:val="0"/>
              </w:rPr>
            </w:pPr>
            <w:r w:rsidRPr="00A6230C">
              <w:rPr>
                <w:b w:val="0"/>
              </w:rPr>
              <w:t>Всього на кінець року</w:t>
            </w:r>
          </w:p>
        </w:tc>
        <w:tc>
          <w:tcPr>
            <w:tcW w:w="2550" w:type="pct"/>
            <w:gridSpan w:val="3"/>
            <w:vAlign w:val="center"/>
          </w:tcPr>
          <w:p w:rsidR="00612321" w:rsidRPr="00A6230C" w:rsidRDefault="00612321" w:rsidP="00A6230C">
            <w:pPr>
              <w:pStyle w:val="1"/>
              <w:rPr>
                <w:b w:val="0"/>
              </w:rPr>
            </w:pPr>
            <w:r w:rsidRPr="00A6230C">
              <w:rPr>
                <w:b w:val="0"/>
              </w:rPr>
              <w:t>у т.ч. за строками непогашення</w:t>
            </w:r>
          </w:p>
        </w:tc>
      </w:tr>
      <w:tr w:rsidR="00612321" w:rsidRPr="00A6230C" w:rsidTr="00612321">
        <w:trPr>
          <w:tblCellSpacing w:w="0" w:type="dxa"/>
        </w:trPr>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0" w:type="auto"/>
            <w:vMerge/>
            <w:vAlign w:val="center"/>
          </w:tcPr>
          <w:p w:rsidR="00612321" w:rsidRPr="00A6230C" w:rsidRDefault="00612321" w:rsidP="00A6230C">
            <w:pPr>
              <w:pStyle w:val="1"/>
              <w:rPr>
                <w:b w:val="0"/>
              </w:rPr>
            </w:pPr>
          </w:p>
        </w:tc>
        <w:tc>
          <w:tcPr>
            <w:tcW w:w="850" w:type="pct"/>
            <w:vAlign w:val="center"/>
          </w:tcPr>
          <w:p w:rsidR="00612321" w:rsidRPr="00A6230C" w:rsidRDefault="00612321" w:rsidP="00A6230C">
            <w:pPr>
              <w:pStyle w:val="1"/>
              <w:rPr>
                <w:b w:val="0"/>
              </w:rPr>
            </w:pPr>
            <w:r w:rsidRPr="00A6230C">
              <w:rPr>
                <w:b w:val="0"/>
              </w:rPr>
              <w:t>до 3 місяців</w:t>
            </w:r>
          </w:p>
        </w:tc>
        <w:tc>
          <w:tcPr>
            <w:tcW w:w="850" w:type="pct"/>
            <w:vAlign w:val="center"/>
          </w:tcPr>
          <w:p w:rsidR="00612321" w:rsidRPr="00A6230C" w:rsidRDefault="00612321" w:rsidP="00A6230C">
            <w:pPr>
              <w:pStyle w:val="1"/>
              <w:rPr>
                <w:b w:val="0"/>
              </w:rPr>
            </w:pPr>
            <w:r w:rsidRPr="00A6230C">
              <w:rPr>
                <w:b w:val="0"/>
              </w:rPr>
              <w:t>від 3 до 6 місяців</w:t>
            </w:r>
          </w:p>
        </w:tc>
        <w:tc>
          <w:tcPr>
            <w:tcW w:w="850" w:type="pct"/>
            <w:vAlign w:val="center"/>
          </w:tcPr>
          <w:p w:rsidR="00612321" w:rsidRPr="00A6230C" w:rsidRDefault="00612321" w:rsidP="00A6230C">
            <w:pPr>
              <w:pStyle w:val="1"/>
              <w:rPr>
                <w:b w:val="0"/>
              </w:rPr>
            </w:pPr>
            <w:r w:rsidRPr="00A6230C">
              <w:rPr>
                <w:b w:val="0"/>
              </w:rPr>
              <w:t>від 6 до 12 місяців</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1</w:t>
            </w:r>
          </w:p>
        </w:tc>
        <w:tc>
          <w:tcPr>
            <w:tcW w:w="0" w:type="auto"/>
            <w:vAlign w:val="center"/>
          </w:tcPr>
          <w:p w:rsidR="00612321" w:rsidRPr="00A6230C" w:rsidRDefault="00612321" w:rsidP="00A6230C">
            <w:pPr>
              <w:pStyle w:val="1"/>
              <w:rPr>
                <w:b w:val="0"/>
              </w:rPr>
            </w:pPr>
            <w:r w:rsidRPr="00A6230C">
              <w:rPr>
                <w:b w:val="0"/>
              </w:rPr>
              <w:t>2</w:t>
            </w:r>
          </w:p>
        </w:tc>
        <w:tc>
          <w:tcPr>
            <w:tcW w:w="0" w:type="auto"/>
            <w:vAlign w:val="center"/>
          </w:tcPr>
          <w:p w:rsidR="00612321" w:rsidRPr="00A6230C" w:rsidRDefault="00612321" w:rsidP="00A6230C">
            <w:pPr>
              <w:pStyle w:val="1"/>
              <w:rPr>
                <w:b w:val="0"/>
              </w:rPr>
            </w:pPr>
            <w:r w:rsidRPr="00A6230C">
              <w:rPr>
                <w:b w:val="0"/>
              </w:rPr>
              <w:t>3</w:t>
            </w:r>
          </w:p>
        </w:tc>
        <w:tc>
          <w:tcPr>
            <w:tcW w:w="0" w:type="auto"/>
            <w:vAlign w:val="center"/>
          </w:tcPr>
          <w:p w:rsidR="00612321" w:rsidRPr="00A6230C" w:rsidRDefault="00612321" w:rsidP="00A6230C">
            <w:pPr>
              <w:pStyle w:val="1"/>
              <w:rPr>
                <w:b w:val="0"/>
              </w:rPr>
            </w:pPr>
            <w:r w:rsidRPr="00A6230C">
              <w:rPr>
                <w:b w:val="0"/>
              </w:rPr>
              <w:t>4</w:t>
            </w:r>
          </w:p>
        </w:tc>
        <w:tc>
          <w:tcPr>
            <w:tcW w:w="0" w:type="auto"/>
            <w:vAlign w:val="center"/>
          </w:tcPr>
          <w:p w:rsidR="00612321" w:rsidRPr="00A6230C" w:rsidRDefault="00612321" w:rsidP="00A6230C">
            <w:pPr>
              <w:pStyle w:val="1"/>
              <w:rPr>
                <w:b w:val="0"/>
              </w:rPr>
            </w:pPr>
            <w:r w:rsidRPr="00A6230C">
              <w:rPr>
                <w:b w:val="0"/>
              </w:rPr>
              <w:t>5</w:t>
            </w:r>
          </w:p>
        </w:tc>
        <w:tc>
          <w:tcPr>
            <w:tcW w:w="0" w:type="auto"/>
            <w:vAlign w:val="center"/>
          </w:tcPr>
          <w:p w:rsidR="00612321" w:rsidRPr="00A6230C" w:rsidRDefault="00612321" w:rsidP="00A6230C">
            <w:pPr>
              <w:pStyle w:val="1"/>
              <w:rPr>
                <w:b w:val="0"/>
              </w:rPr>
            </w:pPr>
            <w:r w:rsidRPr="00A6230C">
              <w:rPr>
                <w:b w:val="0"/>
              </w:rPr>
              <w:t>6</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Дебіторська заборгованість за товари, роботи, послуги</w:t>
            </w:r>
          </w:p>
        </w:tc>
        <w:tc>
          <w:tcPr>
            <w:tcW w:w="0" w:type="auto"/>
            <w:vAlign w:val="center"/>
          </w:tcPr>
          <w:p w:rsidR="00612321" w:rsidRPr="00A6230C" w:rsidRDefault="00612321" w:rsidP="00A6230C">
            <w:pPr>
              <w:pStyle w:val="1"/>
              <w:rPr>
                <w:b w:val="0"/>
              </w:rPr>
            </w:pPr>
            <w:r w:rsidRPr="00A6230C">
              <w:rPr>
                <w:b w:val="0"/>
              </w:rPr>
              <w:t>940</w:t>
            </w:r>
          </w:p>
        </w:tc>
        <w:tc>
          <w:tcPr>
            <w:tcW w:w="0" w:type="auto"/>
            <w:vAlign w:val="center"/>
          </w:tcPr>
          <w:p w:rsidR="00612321" w:rsidRPr="00A6230C" w:rsidRDefault="00612321" w:rsidP="00A6230C">
            <w:pPr>
              <w:pStyle w:val="1"/>
              <w:rPr>
                <w:b w:val="0"/>
              </w:rPr>
            </w:pPr>
            <w:r w:rsidRPr="00A6230C">
              <w:rPr>
                <w:b w:val="0"/>
              </w:rPr>
              <w:t>1328.6</w:t>
            </w:r>
          </w:p>
        </w:tc>
        <w:tc>
          <w:tcPr>
            <w:tcW w:w="0" w:type="auto"/>
            <w:vAlign w:val="center"/>
          </w:tcPr>
          <w:p w:rsidR="00612321" w:rsidRPr="00A6230C" w:rsidRDefault="00612321" w:rsidP="00A6230C">
            <w:pPr>
              <w:pStyle w:val="1"/>
              <w:rPr>
                <w:b w:val="0"/>
              </w:rPr>
            </w:pPr>
            <w:r w:rsidRPr="00A6230C">
              <w:rPr>
                <w:b w:val="0"/>
              </w:rPr>
              <w:t>768.8</w:t>
            </w:r>
          </w:p>
        </w:tc>
        <w:tc>
          <w:tcPr>
            <w:tcW w:w="0" w:type="auto"/>
            <w:vAlign w:val="center"/>
          </w:tcPr>
          <w:p w:rsidR="00612321" w:rsidRPr="00A6230C" w:rsidRDefault="00612321" w:rsidP="00A6230C">
            <w:pPr>
              <w:pStyle w:val="1"/>
              <w:rPr>
                <w:b w:val="0"/>
              </w:rPr>
            </w:pPr>
            <w:r w:rsidRPr="00A6230C">
              <w:rPr>
                <w:b w:val="0"/>
              </w:rPr>
              <w:t>467.4</w:t>
            </w:r>
          </w:p>
        </w:tc>
        <w:tc>
          <w:tcPr>
            <w:tcW w:w="0" w:type="auto"/>
            <w:vAlign w:val="center"/>
          </w:tcPr>
          <w:p w:rsidR="00612321" w:rsidRPr="00A6230C" w:rsidRDefault="00612321" w:rsidP="00A6230C">
            <w:pPr>
              <w:pStyle w:val="1"/>
              <w:rPr>
                <w:b w:val="0"/>
              </w:rPr>
            </w:pPr>
            <w:r w:rsidRPr="00A6230C">
              <w:rPr>
                <w:b w:val="0"/>
              </w:rPr>
              <w:t>92.4</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Інша поточна дебіторська заборгованість</w:t>
            </w:r>
          </w:p>
        </w:tc>
        <w:tc>
          <w:tcPr>
            <w:tcW w:w="0" w:type="auto"/>
            <w:vAlign w:val="center"/>
          </w:tcPr>
          <w:p w:rsidR="00612321" w:rsidRPr="00A6230C" w:rsidRDefault="00612321" w:rsidP="00A6230C">
            <w:pPr>
              <w:pStyle w:val="1"/>
              <w:rPr>
                <w:b w:val="0"/>
              </w:rPr>
            </w:pPr>
            <w:r w:rsidRPr="00A6230C">
              <w:rPr>
                <w:b w:val="0"/>
              </w:rPr>
              <w:t>950</w:t>
            </w:r>
          </w:p>
        </w:tc>
        <w:tc>
          <w:tcPr>
            <w:tcW w:w="0" w:type="auto"/>
            <w:vAlign w:val="center"/>
          </w:tcPr>
          <w:p w:rsidR="00612321" w:rsidRPr="00A6230C" w:rsidRDefault="00612321" w:rsidP="00A6230C">
            <w:pPr>
              <w:pStyle w:val="1"/>
              <w:rPr>
                <w:b w:val="0"/>
              </w:rPr>
            </w:pPr>
            <w:r w:rsidRPr="00A6230C">
              <w:rPr>
                <w:b w:val="0"/>
              </w:rPr>
              <w:t>9721</w:t>
            </w:r>
          </w:p>
        </w:tc>
        <w:tc>
          <w:tcPr>
            <w:tcW w:w="0" w:type="auto"/>
            <w:vAlign w:val="center"/>
          </w:tcPr>
          <w:p w:rsidR="00612321" w:rsidRPr="00A6230C" w:rsidRDefault="00612321" w:rsidP="00A6230C">
            <w:pPr>
              <w:pStyle w:val="1"/>
              <w:rPr>
                <w:b w:val="0"/>
              </w:rPr>
            </w:pPr>
            <w:r w:rsidRPr="00A6230C">
              <w:rPr>
                <w:b w:val="0"/>
              </w:rPr>
              <w:t>0</w:t>
            </w:r>
          </w:p>
        </w:tc>
        <w:tc>
          <w:tcPr>
            <w:tcW w:w="0" w:type="auto"/>
            <w:vAlign w:val="center"/>
          </w:tcPr>
          <w:p w:rsidR="00612321" w:rsidRPr="00A6230C" w:rsidRDefault="00612321" w:rsidP="00A6230C">
            <w:pPr>
              <w:pStyle w:val="1"/>
              <w:rPr>
                <w:b w:val="0"/>
              </w:rPr>
            </w:pPr>
            <w:r w:rsidRPr="00A6230C">
              <w:rPr>
                <w:b w:val="0"/>
              </w:rPr>
              <w:t>38</w:t>
            </w:r>
          </w:p>
        </w:tc>
        <w:tc>
          <w:tcPr>
            <w:tcW w:w="0" w:type="auto"/>
            <w:vAlign w:val="center"/>
          </w:tcPr>
          <w:p w:rsidR="00612321" w:rsidRPr="00A6230C" w:rsidRDefault="00612321" w:rsidP="00A6230C">
            <w:pPr>
              <w:pStyle w:val="1"/>
              <w:rPr>
                <w:b w:val="0"/>
              </w:rPr>
            </w:pPr>
            <w:r w:rsidRPr="00A6230C">
              <w:rPr>
                <w:b w:val="0"/>
              </w:rPr>
              <w:t>9683</w:t>
            </w:r>
          </w:p>
        </w:tc>
      </w:tr>
    </w:tbl>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5726"/>
        <w:gridCol w:w="1227"/>
        <w:gridCol w:w="1227"/>
      </w:tblGrid>
      <w:tr w:rsidR="00612321" w:rsidRPr="00A6230C" w:rsidTr="00612321">
        <w:trPr>
          <w:tblCellSpacing w:w="0" w:type="dxa"/>
        </w:trPr>
        <w:tc>
          <w:tcPr>
            <w:tcW w:w="3500" w:type="pct"/>
            <w:vAlign w:val="center"/>
          </w:tcPr>
          <w:p w:rsidR="00612321" w:rsidRPr="00A6230C" w:rsidRDefault="00612321" w:rsidP="00A6230C">
            <w:pPr>
              <w:pStyle w:val="1"/>
              <w:rPr>
                <w:b w:val="0"/>
              </w:rPr>
            </w:pPr>
            <w:r w:rsidRPr="00A6230C">
              <w:rPr>
                <w:b w:val="0"/>
              </w:rPr>
              <w:t>Списано у звітному році безнадійної дебіторської заборгованості</w:t>
            </w:r>
          </w:p>
        </w:tc>
        <w:tc>
          <w:tcPr>
            <w:tcW w:w="750" w:type="pct"/>
            <w:vAlign w:val="center"/>
          </w:tcPr>
          <w:p w:rsidR="00612321" w:rsidRPr="00A6230C" w:rsidRDefault="00612321" w:rsidP="00A6230C">
            <w:pPr>
              <w:pStyle w:val="1"/>
              <w:rPr>
                <w:b w:val="0"/>
              </w:rPr>
            </w:pPr>
            <w:r w:rsidRPr="00A6230C">
              <w:rPr>
                <w:b w:val="0"/>
              </w:rPr>
              <w:t>(951)</w:t>
            </w:r>
          </w:p>
        </w:tc>
        <w:tc>
          <w:tcPr>
            <w:tcW w:w="750" w:type="pct"/>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Із рядків 940 і 950 графа 3 заборгованість з пов'язаними сторонами</w:t>
            </w:r>
          </w:p>
        </w:tc>
        <w:tc>
          <w:tcPr>
            <w:tcW w:w="0" w:type="auto"/>
            <w:vAlign w:val="center"/>
          </w:tcPr>
          <w:p w:rsidR="00612321" w:rsidRPr="00A6230C" w:rsidRDefault="00612321" w:rsidP="00A6230C">
            <w:pPr>
              <w:pStyle w:val="1"/>
              <w:rPr>
                <w:b w:val="0"/>
              </w:rPr>
            </w:pPr>
            <w:r w:rsidRPr="00A6230C">
              <w:rPr>
                <w:b w:val="0"/>
              </w:rPr>
              <w:t>(952)</w:t>
            </w:r>
          </w:p>
        </w:tc>
        <w:tc>
          <w:tcPr>
            <w:tcW w:w="0" w:type="auto"/>
            <w:vAlign w:val="center"/>
          </w:tcPr>
          <w:p w:rsidR="00612321" w:rsidRPr="00A6230C" w:rsidRDefault="00612321" w:rsidP="00A6230C">
            <w:pPr>
              <w:pStyle w:val="1"/>
              <w:rPr>
                <w:b w:val="0"/>
              </w:rPr>
            </w:pPr>
            <w:r w:rsidRPr="00A6230C">
              <w:rPr>
                <w:b w:val="0"/>
              </w:rPr>
              <w:t>0</w:t>
            </w:r>
          </w:p>
        </w:tc>
      </w:tr>
    </w:tbl>
    <w:p w:rsidR="00612321" w:rsidRPr="004640BB" w:rsidRDefault="00612321" w:rsidP="00FE098A">
      <w:pPr>
        <w:spacing w:line="360" w:lineRule="auto"/>
        <w:ind w:firstLine="709"/>
        <w:jc w:val="both"/>
        <w:rPr>
          <w:b/>
          <w:sz w:val="28"/>
          <w:szCs w:val="20"/>
          <w:lang w:val="uk-UA"/>
        </w:rPr>
      </w:pPr>
    </w:p>
    <w:tbl>
      <w:tblPr>
        <w:tblW w:w="5000" w:type="pct"/>
        <w:tblCellSpacing w:w="0" w:type="dxa"/>
        <w:tblCellMar>
          <w:left w:w="0" w:type="dxa"/>
          <w:right w:w="0" w:type="dxa"/>
        </w:tblCellMar>
        <w:tblLook w:val="0000" w:firstRow="0" w:lastRow="0" w:firstColumn="0" w:lastColumn="0" w:noHBand="0" w:noVBand="0"/>
      </w:tblPr>
      <w:tblGrid>
        <w:gridCol w:w="6615"/>
        <w:gridCol w:w="395"/>
        <w:gridCol w:w="481"/>
        <w:gridCol w:w="393"/>
        <w:gridCol w:w="1470"/>
      </w:tblGrid>
      <w:tr w:rsidR="00612321" w:rsidRPr="00A6230C" w:rsidTr="00A6230C">
        <w:trPr>
          <w:tblCellSpacing w:w="0" w:type="dxa"/>
        </w:trPr>
        <w:tc>
          <w:tcPr>
            <w:tcW w:w="0" w:type="auto"/>
            <w:gridSpan w:val="5"/>
            <w:vAlign w:val="center"/>
          </w:tcPr>
          <w:p w:rsidR="00612321" w:rsidRPr="00A6230C" w:rsidRDefault="00612321" w:rsidP="00A6230C">
            <w:pPr>
              <w:pStyle w:val="1"/>
              <w:rPr>
                <w:b w:val="0"/>
              </w:rPr>
            </w:pPr>
            <w:r w:rsidRPr="00A6230C">
              <w:rPr>
                <w:b w:val="0"/>
              </w:rPr>
              <w:t>X. Нестачі і витрати від псування цінностей</w:t>
            </w:r>
          </w:p>
        </w:tc>
      </w:tr>
      <w:tr w:rsidR="00612321" w:rsidRPr="00A6230C" w:rsidTr="00A6230C">
        <w:trPr>
          <w:tblCellSpacing w:w="0" w:type="dxa"/>
        </w:trPr>
        <w:tc>
          <w:tcPr>
            <w:tcW w:w="3747" w:type="pct"/>
            <w:gridSpan w:val="2"/>
            <w:vAlign w:val="center"/>
          </w:tcPr>
          <w:p w:rsidR="00612321" w:rsidRPr="00A6230C" w:rsidRDefault="00612321" w:rsidP="00A6230C">
            <w:pPr>
              <w:pStyle w:val="1"/>
              <w:rPr>
                <w:b w:val="0"/>
              </w:rPr>
            </w:pPr>
            <w:r w:rsidRPr="00A6230C">
              <w:rPr>
                <w:b w:val="0"/>
              </w:rPr>
              <w:t>Найменування показника</w:t>
            </w:r>
          </w:p>
        </w:tc>
        <w:tc>
          <w:tcPr>
            <w:tcW w:w="257" w:type="pct"/>
            <w:vAlign w:val="center"/>
          </w:tcPr>
          <w:p w:rsidR="00612321" w:rsidRPr="00A6230C" w:rsidRDefault="00612321" w:rsidP="00A6230C">
            <w:pPr>
              <w:pStyle w:val="1"/>
              <w:rPr>
                <w:b w:val="0"/>
              </w:rPr>
            </w:pPr>
            <w:r w:rsidRPr="00A6230C">
              <w:rPr>
                <w:b w:val="0"/>
              </w:rPr>
              <w:t>Код рядка</w:t>
            </w:r>
          </w:p>
        </w:tc>
        <w:tc>
          <w:tcPr>
            <w:tcW w:w="997" w:type="pct"/>
            <w:gridSpan w:val="2"/>
            <w:vAlign w:val="center"/>
          </w:tcPr>
          <w:p w:rsidR="00612321" w:rsidRPr="00A6230C" w:rsidRDefault="00612321" w:rsidP="00A6230C">
            <w:pPr>
              <w:pStyle w:val="1"/>
              <w:rPr>
                <w:b w:val="0"/>
              </w:rPr>
            </w:pPr>
            <w:r w:rsidRPr="00A6230C">
              <w:rPr>
                <w:b w:val="0"/>
              </w:rPr>
              <w:t>Сума</w:t>
            </w:r>
          </w:p>
        </w:tc>
      </w:tr>
      <w:tr w:rsidR="00612321" w:rsidRPr="00A6230C" w:rsidTr="00A6230C">
        <w:trPr>
          <w:tblCellSpacing w:w="0" w:type="dxa"/>
        </w:trPr>
        <w:tc>
          <w:tcPr>
            <w:tcW w:w="0" w:type="auto"/>
            <w:gridSpan w:val="2"/>
            <w:vAlign w:val="center"/>
          </w:tcPr>
          <w:p w:rsidR="00612321" w:rsidRPr="00A6230C" w:rsidRDefault="00612321" w:rsidP="00A6230C">
            <w:pPr>
              <w:pStyle w:val="1"/>
              <w:rPr>
                <w:b w:val="0"/>
              </w:rPr>
            </w:pPr>
            <w:r w:rsidRPr="00A6230C">
              <w:rPr>
                <w:b w:val="0"/>
              </w:rPr>
              <w:t>1</w:t>
            </w:r>
          </w:p>
        </w:tc>
        <w:tc>
          <w:tcPr>
            <w:tcW w:w="0" w:type="auto"/>
            <w:vAlign w:val="center"/>
          </w:tcPr>
          <w:p w:rsidR="00612321" w:rsidRPr="00A6230C" w:rsidRDefault="00612321" w:rsidP="00A6230C">
            <w:pPr>
              <w:pStyle w:val="1"/>
              <w:rPr>
                <w:b w:val="0"/>
              </w:rPr>
            </w:pPr>
            <w:r w:rsidRPr="00A6230C">
              <w:rPr>
                <w:b w:val="0"/>
              </w:rPr>
              <w:t>2</w:t>
            </w:r>
          </w:p>
        </w:tc>
        <w:tc>
          <w:tcPr>
            <w:tcW w:w="0" w:type="auto"/>
            <w:gridSpan w:val="2"/>
            <w:vAlign w:val="center"/>
          </w:tcPr>
          <w:p w:rsidR="00612321" w:rsidRPr="00A6230C" w:rsidRDefault="00612321" w:rsidP="00A6230C">
            <w:pPr>
              <w:pStyle w:val="1"/>
              <w:rPr>
                <w:b w:val="0"/>
              </w:rPr>
            </w:pPr>
            <w:r w:rsidRPr="00A6230C">
              <w:rPr>
                <w:b w:val="0"/>
              </w:rPr>
              <w:t>3</w:t>
            </w:r>
          </w:p>
        </w:tc>
      </w:tr>
      <w:tr w:rsidR="00612321" w:rsidRPr="00A6230C" w:rsidTr="00A6230C">
        <w:trPr>
          <w:tblCellSpacing w:w="0" w:type="dxa"/>
        </w:trPr>
        <w:tc>
          <w:tcPr>
            <w:tcW w:w="0" w:type="auto"/>
            <w:gridSpan w:val="2"/>
            <w:vAlign w:val="center"/>
          </w:tcPr>
          <w:p w:rsidR="00612321" w:rsidRPr="00A6230C" w:rsidRDefault="00612321" w:rsidP="00A6230C">
            <w:pPr>
              <w:pStyle w:val="1"/>
              <w:rPr>
                <w:b w:val="0"/>
              </w:rPr>
            </w:pPr>
            <w:r w:rsidRPr="00A6230C">
              <w:rPr>
                <w:b w:val="0"/>
              </w:rPr>
              <w:t>Виявлено (списано) за рік нестач і втрат</w:t>
            </w:r>
          </w:p>
        </w:tc>
        <w:tc>
          <w:tcPr>
            <w:tcW w:w="0" w:type="auto"/>
            <w:vAlign w:val="center"/>
          </w:tcPr>
          <w:p w:rsidR="00612321" w:rsidRPr="00A6230C" w:rsidRDefault="00612321" w:rsidP="00A6230C">
            <w:pPr>
              <w:pStyle w:val="1"/>
              <w:rPr>
                <w:b w:val="0"/>
              </w:rPr>
            </w:pPr>
            <w:r w:rsidRPr="00A6230C">
              <w:rPr>
                <w:b w:val="0"/>
              </w:rPr>
              <w:t>960</w:t>
            </w:r>
          </w:p>
        </w:tc>
        <w:tc>
          <w:tcPr>
            <w:tcW w:w="0" w:type="auto"/>
            <w:gridSpan w:val="2"/>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trPr>
        <w:tc>
          <w:tcPr>
            <w:tcW w:w="0" w:type="auto"/>
            <w:gridSpan w:val="2"/>
            <w:vAlign w:val="center"/>
          </w:tcPr>
          <w:p w:rsidR="00612321" w:rsidRPr="00A6230C" w:rsidRDefault="00612321" w:rsidP="00A6230C">
            <w:pPr>
              <w:pStyle w:val="1"/>
              <w:rPr>
                <w:b w:val="0"/>
              </w:rPr>
            </w:pPr>
            <w:r w:rsidRPr="00A6230C">
              <w:rPr>
                <w:b w:val="0"/>
              </w:rPr>
              <w:t>Визнано заборгованістю винних осіб у звітному році</w:t>
            </w:r>
          </w:p>
        </w:tc>
        <w:tc>
          <w:tcPr>
            <w:tcW w:w="0" w:type="auto"/>
            <w:vAlign w:val="center"/>
          </w:tcPr>
          <w:p w:rsidR="00612321" w:rsidRPr="00A6230C" w:rsidRDefault="00612321" w:rsidP="00A6230C">
            <w:pPr>
              <w:pStyle w:val="1"/>
              <w:rPr>
                <w:b w:val="0"/>
              </w:rPr>
            </w:pPr>
            <w:r w:rsidRPr="00A6230C">
              <w:rPr>
                <w:b w:val="0"/>
              </w:rPr>
              <w:t>970</w:t>
            </w:r>
          </w:p>
        </w:tc>
        <w:tc>
          <w:tcPr>
            <w:tcW w:w="0" w:type="auto"/>
            <w:gridSpan w:val="2"/>
            <w:vAlign w:val="center"/>
          </w:tcPr>
          <w:p w:rsidR="00612321" w:rsidRPr="00A6230C" w:rsidRDefault="00612321" w:rsidP="00A6230C">
            <w:pPr>
              <w:pStyle w:val="1"/>
              <w:rPr>
                <w:b w:val="0"/>
              </w:rPr>
            </w:pPr>
            <w:r w:rsidRPr="00A6230C">
              <w:rPr>
                <w:b w:val="0"/>
              </w:rPr>
              <w:t>0</w:t>
            </w:r>
          </w:p>
        </w:tc>
      </w:tr>
      <w:tr w:rsidR="00612321" w:rsidRPr="00A6230C" w:rsidTr="00A6230C">
        <w:trPr>
          <w:tblCellSpacing w:w="0" w:type="dxa"/>
        </w:trPr>
        <w:tc>
          <w:tcPr>
            <w:tcW w:w="0" w:type="auto"/>
            <w:gridSpan w:val="2"/>
            <w:vAlign w:val="center"/>
          </w:tcPr>
          <w:p w:rsidR="00612321" w:rsidRPr="00A6230C" w:rsidRDefault="00612321" w:rsidP="00A6230C">
            <w:pPr>
              <w:pStyle w:val="1"/>
              <w:rPr>
                <w:b w:val="0"/>
              </w:rPr>
            </w:pPr>
            <w:r w:rsidRPr="00A6230C">
              <w:rPr>
                <w:b w:val="0"/>
              </w:rPr>
              <w:t>Сума нестачі і втрат, остаточне рішення щодо винуватців за якими на кінець року не прийнято (позабалансовий рахунок 072)</w:t>
            </w:r>
          </w:p>
        </w:tc>
        <w:tc>
          <w:tcPr>
            <w:tcW w:w="0" w:type="auto"/>
            <w:vAlign w:val="center"/>
          </w:tcPr>
          <w:p w:rsidR="00612321" w:rsidRPr="00A6230C" w:rsidRDefault="00612321" w:rsidP="00A6230C">
            <w:pPr>
              <w:pStyle w:val="1"/>
              <w:rPr>
                <w:b w:val="0"/>
              </w:rPr>
            </w:pPr>
            <w:r w:rsidRPr="00A6230C">
              <w:rPr>
                <w:b w:val="0"/>
              </w:rPr>
              <w:t>980</w:t>
            </w:r>
          </w:p>
        </w:tc>
        <w:tc>
          <w:tcPr>
            <w:tcW w:w="0" w:type="auto"/>
            <w:gridSpan w:val="2"/>
            <w:vAlign w:val="center"/>
          </w:tcPr>
          <w:p w:rsidR="00612321" w:rsidRPr="00A6230C" w:rsidRDefault="00612321" w:rsidP="00A6230C">
            <w:pPr>
              <w:pStyle w:val="1"/>
              <w:rPr>
                <w:b w:val="0"/>
              </w:rPr>
            </w:pPr>
            <w:r w:rsidRPr="00A6230C">
              <w:rPr>
                <w:b w:val="0"/>
              </w:rPr>
              <w:t>0</w:t>
            </w:r>
          </w:p>
        </w:tc>
      </w:tr>
      <w:tr w:rsidR="00612321" w:rsidRPr="004640BB" w:rsidTr="00A6230C">
        <w:trPr>
          <w:tblCellSpacing w:w="0" w:type="dxa"/>
        </w:trPr>
        <w:tc>
          <w:tcPr>
            <w:tcW w:w="0" w:type="auto"/>
            <w:gridSpan w:val="5"/>
            <w:vAlign w:val="center"/>
          </w:tcPr>
          <w:p w:rsidR="00612321" w:rsidRPr="00A6230C" w:rsidRDefault="00612321" w:rsidP="00A6230C">
            <w:pPr>
              <w:pStyle w:val="1"/>
              <w:rPr>
                <w:b w:val="0"/>
              </w:rPr>
            </w:pPr>
            <w:r w:rsidRPr="00A6230C">
              <w:rPr>
                <w:b w:val="0"/>
              </w:rPr>
              <w:t>XI. Будівельні контракти</w:t>
            </w:r>
          </w:p>
        </w:tc>
      </w:tr>
      <w:tr w:rsidR="00612321" w:rsidRPr="004640BB" w:rsidTr="00A6230C">
        <w:trPr>
          <w:tblCellSpacing w:w="0" w:type="dxa"/>
        </w:trPr>
        <w:tc>
          <w:tcPr>
            <w:tcW w:w="3536" w:type="pct"/>
            <w:vAlign w:val="center"/>
          </w:tcPr>
          <w:p w:rsidR="00612321" w:rsidRPr="00A6230C" w:rsidRDefault="00612321" w:rsidP="00A6230C">
            <w:pPr>
              <w:pStyle w:val="1"/>
              <w:rPr>
                <w:b w:val="0"/>
              </w:rPr>
            </w:pPr>
            <w:r w:rsidRPr="00A6230C">
              <w:rPr>
                <w:b w:val="0"/>
              </w:rPr>
              <w:t>Найменування показника</w:t>
            </w:r>
          </w:p>
        </w:tc>
        <w:tc>
          <w:tcPr>
            <w:tcW w:w="678" w:type="pct"/>
            <w:gridSpan w:val="3"/>
            <w:vAlign w:val="center"/>
          </w:tcPr>
          <w:p w:rsidR="00612321" w:rsidRPr="00A6230C" w:rsidRDefault="00612321" w:rsidP="00A6230C">
            <w:pPr>
              <w:pStyle w:val="1"/>
              <w:rPr>
                <w:b w:val="0"/>
              </w:rPr>
            </w:pPr>
            <w:r w:rsidRPr="00A6230C">
              <w:rPr>
                <w:b w:val="0"/>
              </w:rPr>
              <w:t>Код рядка</w:t>
            </w:r>
          </w:p>
        </w:tc>
        <w:tc>
          <w:tcPr>
            <w:tcW w:w="786" w:type="pct"/>
            <w:vAlign w:val="center"/>
          </w:tcPr>
          <w:p w:rsidR="00612321" w:rsidRPr="00A6230C" w:rsidRDefault="00612321" w:rsidP="00A6230C">
            <w:pPr>
              <w:pStyle w:val="1"/>
              <w:rPr>
                <w:b w:val="0"/>
              </w:rPr>
            </w:pPr>
            <w:r w:rsidRPr="00A6230C">
              <w:rPr>
                <w:b w:val="0"/>
              </w:rPr>
              <w:t>Сума</w:t>
            </w:r>
          </w:p>
        </w:tc>
      </w:tr>
      <w:tr w:rsidR="00612321" w:rsidRPr="004640BB" w:rsidTr="00A6230C">
        <w:trPr>
          <w:tblCellSpacing w:w="0" w:type="dxa"/>
        </w:trPr>
        <w:tc>
          <w:tcPr>
            <w:tcW w:w="0" w:type="auto"/>
            <w:vAlign w:val="center"/>
          </w:tcPr>
          <w:p w:rsidR="00612321" w:rsidRPr="00A6230C" w:rsidRDefault="00612321" w:rsidP="00A6230C">
            <w:pPr>
              <w:pStyle w:val="1"/>
              <w:rPr>
                <w:b w:val="0"/>
              </w:rPr>
            </w:pPr>
            <w:r w:rsidRPr="00A6230C">
              <w:rPr>
                <w:b w:val="0"/>
              </w:rPr>
              <w:t>1</w:t>
            </w:r>
          </w:p>
        </w:tc>
        <w:tc>
          <w:tcPr>
            <w:tcW w:w="0" w:type="auto"/>
            <w:gridSpan w:val="3"/>
            <w:vAlign w:val="center"/>
          </w:tcPr>
          <w:p w:rsidR="00612321" w:rsidRPr="00A6230C" w:rsidRDefault="00612321" w:rsidP="00A6230C">
            <w:pPr>
              <w:pStyle w:val="1"/>
              <w:rPr>
                <w:b w:val="0"/>
              </w:rPr>
            </w:pPr>
            <w:r w:rsidRPr="00A6230C">
              <w:rPr>
                <w:b w:val="0"/>
              </w:rPr>
              <w:t>2</w:t>
            </w:r>
          </w:p>
        </w:tc>
        <w:tc>
          <w:tcPr>
            <w:tcW w:w="0" w:type="auto"/>
            <w:vAlign w:val="center"/>
          </w:tcPr>
          <w:p w:rsidR="00612321" w:rsidRPr="00A6230C" w:rsidRDefault="00612321" w:rsidP="00A6230C">
            <w:pPr>
              <w:pStyle w:val="1"/>
              <w:rPr>
                <w:b w:val="0"/>
              </w:rPr>
            </w:pPr>
            <w:r w:rsidRPr="00A6230C">
              <w:rPr>
                <w:b w:val="0"/>
              </w:rPr>
              <w:t>3</w:t>
            </w:r>
          </w:p>
        </w:tc>
      </w:tr>
      <w:tr w:rsidR="00612321" w:rsidRPr="004640BB" w:rsidTr="00A6230C">
        <w:trPr>
          <w:tblCellSpacing w:w="0" w:type="dxa"/>
        </w:trPr>
        <w:tc>
          <w:tcPr>
            <w:tcW w:w="0" w:type="auto"/>
            <w:vAlign w:val="center"/>
          </w:tcPr>
          <w:p w:rsidR="00612321" w:rsidRPr="00A6230C" w:rsidRDefault="00612321" w:rsidP="00A6230C">
            <w:pPr>
              <w:pStyle w:val="1"/>
              <w:rPr>
                <w:b w:val="0"/>
              </w:rPr>
            </w:pPr>
            <w:r w:rsidRPr="00A6230C">
              <w:rPr>
                <w:b w:val="0"/>
              </w:rPr>
              <w:t>Дохід за будівельними контрактами за звітний рік</w:t>
            </w:r>
          </w:p>
        </w:tc>
        <w:tc>
          <w:tcPr>
            <w:tcW w:w="0" w:type="auto"/>
            <w:gridSpan w:val="3"/>
            <w:vAlign w:val="center"/>
          </w:tcPr>
          <w:p w:rsidR="00612321" w:rsidRPr="00A6230C" w:rsidRDefault="00612321" w:rsidP="00A6230C">
            <w:pPr>
              <w:pStyle w:val="1"/>
              <w:rPr>
                <w:b w:val="0"/>
              </w:rPr>
            </w:pPr>
            <w:r w:rsidRPr="00A6230C">
              <w:rPr>
                <w:b w:val="0"/>
              </w:rPr>
              <w:t>1110</w:t>
            </w:r>
          </w:p>
        </w:tc>
        <w:tc>
          <w:tcPr>
            <w:tcW w:w="0" w:type="auto"/>
            <w:vAlign w:val="center"/>
          </w:tcPr>
          <w:p w:rsidR="00612321" w:rsidRPr="00A6230C" w:rsidRDefault="00612321" w:rsidP="00A6230C">
            <w:pPr>
              <w:pStyle w:val="1"/>
              <w:rPr>
                <w:b w:val="0"/>
              </w:rPr>
            </w:pPr>
            <w:r w:rsidRPr="00A6230C">
              <w:rPr>
                <w:b w:val="0"/>
              </w:rPr>
              <w:t>0</w:t>
            </w:r>
          </w:p>
        </w:tc>
      </w:tr>
      <w:tr w:rsidR="00612321" w:rsidRPr="004640BB" w:rsidTr="00A6230C">
        <w:trPr>
          <w:tblCellSpacing w:w="0" w:type="dxa"/>
        </w:trPr>
        <w:tc>
          <w:tcPr>
            <w:tcW w:w="0" w:type="auto"/>
            <w:vAlign w:val="center"/>
          </w:tcPr>
          <w:p w:rsidR="00612321" w:rsidRPr="00A6230C" w:rsidRDefault="00612321" w:rsidP="00A6230C">
            <w:pPr>
              <w:pStyle w:val="1"/>
              <w:rPr>
                <w:b w:val="0"/>
              </w:rPr>
            </w:pPr>
            <w:r w:rsidRPr="00A6230C">
              <w:rPr>
                <w:b w:val="0"/>
              </w:rPr>
              <w:t>Заборгованість на кінець звітного року:</w:t>
            </w:r>
          </w:p>
        </w:tc>
        <w:tc>
          <w:tcPr>
            <w:tcW w:w="0" w:type="auto"/>
            <w:gridSpan w:val="3"/>
            <w:vAlign w:val="center"/>
          </w:tcPr>
          <w:p w:rsidR="00612321" w:rsidRPr="00A6230C" w:rsidRDefault="004640BB" w:rsidP="00A6230C">
            <w:pPr>
              <w:pStyle w:val="1"/>
              <w:rPr>
                <w:b w:val="0"/>
              </w:rPr>
            </w:pPr>
            <w:r w:rsidRPr="00A6230C">
              <w:rPr>
                <w:b w:val="0"/>
              </w:rPr>
              <w:t xml:space="preserve"> </w:t>
            </w:r>
          </w:p>
        </w:tc>
        <w:tc>
          <w:tcPr>
            <w:tcW w:w="0" w:type="auto"/>
            <w:vAlign w:val="center"/>
          </w:tcPr>
          <w:p w:rsidR="00612321" w:rsidRPr="00A6230C" w:rsidRDefault="004640BB" w:rsidP="00A6230C">
            <w:pPr>
              <w:pStyle w:val="1"/>
              <w:rPr>
                <w:b w:val="0"/>
              </w:rPr>
            </w:pPr>
            <w:r w:rsidRPr="00A6230C">
              <w:rPr>
                <w:b w:val="0"/>
              </w:rPr>
              <w:t xml:space="preserve"> </w:t>
            </w:r>
          </w:p>
        </w:tc>
      </w:tr>
      <w:tr w:rsidR="00612321" w:rsidRPr="004640BB" w:rsidTr="00A6230C">
        <w:trPr>
          <w:tblCellSpacing w:w="0" w:type="dxa"/>
        </w:trPr>
        <w:tc>
          <w:tcPr>
            <w:tcW w:w="0" w:type="auto"/>
            <w:vAlign w:val="center"/>
          </w:tcPr>
          <w:p w:rsidR="00612321" w:rsidRPr="00A6230C" w:rsidRDefault="00612321" w:rsidP="00A6230C">
            <w:pPr>
              <w:pStyle w:val="1"/>
              <w:rPr>
                <w:b w:val="0"/>
              </w:rPr>
            </w:pPr>
            <w:r w:rsidRPr="00A6230C">
              <w:rPr>
                <w:b w:val="0"/>
              </w:rPr>
              <w:t>валова замовників</w:t>
            </w:r>
          </w:p>
        </w:tc>
        <w:tc>
          <w:tcPr>
            <w:tcW w:w="0" w:type="auto"/>
            <w:gridSpan w:val="3"/>
            <w:vAlign w:val="center"/>
          </w:tcPr>
          <w:p w:rsidR="00612321" w:rsidRPr="00A6230C" w:rsidRDefault="00612321" w:rsidP="00A6230C">
            <w:pPr>
              <w:pStyle w:val="1"/>
              <w:rPr>
                <w:b w:val="0"/>
              </w:rPr>
            </w:pPr>
            <w:r w:rsidRPr="00A6230C">
              <w:rPr>
                <w:b w:val="0"/>
              </w:rPr>
              <w:t>1120</w:t>
            </w:r>
          </w:p>
        </w:tc>
        <w:tc>
          <w:tcPr>
            <w:tcW w:w="0" w:type="auto"/>
            <w:vAlign w:val="center"/>
          </w:tcPr>
          <w:p w:rsidR="00612321" w:rsidRPr="00A6230C" w:rsidRDefault="00612321" w:rsidP="00A6230C">
            <w:pPr>
              <w:pStyle w:val="1"/>
              <w:rPr>
                <w:b w:val="0"/>
              </w:rPr>
            </w:pPr>
            <w:r w:rsidRPr="00A6230C">
              <w:rPr>
                <w:b w:val="0"/>
              </w:rPr>
              <w:t>0</w:t>
            </w:r>
          </w:p>
        </w:tc>
      </w:tr>
      <w:tr w:rsidR="00612321" w:rsidRPr="004640BB" w:rsidTr="00A6230C">
        <w:trPr>
          <w:tblCellSpacing w:w="0" w:type="dxa"/>
        </w:trPr>
        <w:tc>
          <w:tcPr>
            <w:tcW w:w="0" w:type="auto"/>
            <w:vAlign w:val="center"/>
          </w:tcPr>
          <w:p w:rsidR="00612321" w:rsidRPr="00A6230C" w:rsidRDefault="00612321" w:rsidP="00A6230C">
            <w:pPr>
              <w:pStyle w:val="1"/>
              <w:rPr>
                <w:b w:val="0"/>
              </w:rPr>
            </w:pPr>
            <w:r w:rsidRPr="00A6230C">
              <w:rPr>
                <w:b w:val="0"/>
              </w:rPr>
              <w:t>валова замовникам</w:t>
            </w:r>
          </w:p>
        </w:tc>
        <w:tc>
          <w:tcPr>
            <w:tcW w:w="0" w:type="auto"/>
            <w:gridSpan w:val="3"/>
            <w:vAlign w:val="center"/>
          </w:tcPr>
          <w:p w:rsidR="00612321" w:rsidRPr="00A6230C" w:rsidRDefault="00612321" w:rsidP="00A6230C">
            <w:pPr>
              <w:pStyle w:val="1"/>
              <w:rPr>
                <w:b w:val="0"/>
              </w:rPr>
            </w:pPr>
            <w:r w:rsidRPr="00A6230C">
              <w:rPr>
                <w:b w:val="0"/>
              </w:rPr>
              <w:t>1130</w:t>
            </w:r>
          </w:p>
        </w:tc>
        <w:tc>
          <w:tcPr>
            <w:tcW w:w="0" w:type="auto"/>
            <w:vAlign w:val="center"/>
          </w:tcPr>
          <w:p w:rsidR="00612321" w:rsidRPr="00A6230C" w:rsidRDefault="00612321" w:rsidP="00A6230C">
            <w:pPr>
              <w:pStyle w:val="1"/>
              <w:rPr>
                <w:b w:val="0"/>
              </w:rPr>
            </w:pPr>
            <w:r w:rsidRPr="00A6230C">
              <w:rPr>
                <w:b w:val="0"/>
              </w:rPr>
              <w:t>0</w:t>
            </w:r>
          </w:p>
        </w:tc>
      </w:tr>
      <w:tr w:rsidR="00612321" w:rsidRPr="004640BB" w:rsidTr="00A6230C">
        <w:trPr>
          <w:tblCellSpacing w:w="0" w:type="dxa"/>
        </w:trPr>
        <w:tc>
          <w:tcPr>
            <w:tcW w:w="0" w:type="auto"/>
            <w:vAlign w:val="center"/>
          </w:tcPr>
          <w:p w:rsidR="00612321" w:rsidRPr="00A6230C" w:rsidRDefault="00612321" w:rsidP="00A6230C">
            <w:pPr>
              <w:pStyle w:val="1"/>
              <w:rPr>
                <w:b w:val="0"/>
              </w:rPr>
            </w:pPr>
            <w:r w:rsidRPr="00A6230C">
              <w:rPr>
                <w:b w:val="0"/>
              </w:rPr>
              <w:t>з авансів отриманих</w:t>
            </w:r>
          </w:p>
        </w:tc>
        <w:tc>
          <w:tcPr>
            <w:tcW w:w="0" w:type="auto"/>
            <w:gridSpan w:val="3"/>
            <w:vAlign w:val="center"/>
          </w:tcPr>
          <w:p w:rsidR="00612321" w:rsidRPr="00A6230C" w:rsidRDefault="00612321" w:rsidP="00A6230C">
            <w:pPr>
              <w:pStyle w:val="1"/>
              <w:rPr>
                <w:b w:val="0"/>
              </w:rPr>
            </w:pPr>
            <w:r w:rsidRPr="00A6230C">
              <w:rPr>
                <w:b w:val="0"/>
              </w:rPr>
              <w:t>1140</w:t>
            </w:r>
          </w:p>
        </w:tc>
        <w:tc>
          <w:tcPr>
            <w:tcW w:w="0" w:type="auto"/>
            <w:vAlign w:val="center"/>
          </w:tcPr>
          <w:p w:rsidR="00612321" w:rsidRPr="00A6230C" w:rsidRDefault="00612321" w:rsidP="00A6230C">
            <w:pPr>
              <w:pStyle w:val="1"/>
              <w:rPr>
                <w:b w:val="0"/>
              </w:rPr>
            </w:pPr>
            <w:r w:rsidRPr="00A6230C">
              <w:rPr>
                <w:b w:val="0"/>
              </w:rPr>
              <w:t>0</w:t>
            </w:r>
          </w:p>
        </w:tc>
      </w:tr>
      <w:tr w:rsidR="00612321" w:rsidRPr="004640BB" w:rsidTr="00A6230C">
        <w:trPr>
          <w:tblCellSpacing w:w="0" w:type="dxa"/>
        </w:trPr>
        <w:tc>
          <w:tcPr>
            <w:tcW w:w="0" w:type="auto"/>
            <w:vAlign w:val="center"/>
          </w:tcPr>
          <w:p w:rsidR="00612321" w:rsidRPr="00A6230C" w:rsidRDefault="00612321" w:rsidP="00A6230C">
            <w:pPr>
              <w:pStyle w:val="1"/>
              <w:rPr>
                <w:b w:val="0"/>
              </w:rPr>
            </w:pPr>
            <w:r w:rsidRPr="00A6230C">
              <w:rPr>
                <w:b w:val="0"/>
              </w:rPr>
              <w:t>Сума затриманих коштів на кінець року</w:t>
            </w:r>
          </w:p>
        </w:tc>
        <w:tc>
          <w:tcPr>
            <w:tcW w:w="0" w:type="auto"/>
            <w:gridSpan w:val="3"/>
            <w:vAlign w:val="center"/>
          </w:tcPr>
          <w:p w:rsidR="00612321" w:rsidRPr="00A6230C" w:rsidRDefault="00612321" w:rsidP="00A6230C">
            <w:pPr>
              <w:pStyle w:val="1"/>
              <w:rPr>
                <w:b w:val="0"/>
              </w:rPr>
            </w:pPr>
            <w:r w:rsidRPr="00A6230C">
              <w:rPr>
                <w:b w:val="0"/>
              </w:rPr>
              <w:t>1150</w:t>
            </w:r>
          </w:p>
        </w:tc>
        <w:tc>
          <w:tcPr>
            <w:tcW w:w="0" w:type="auto"/>
            <w:vAlign w:val="center"/>
          </w:tcPr>
          <w:p w:rsidR="00612321" w:rsidRPr="00A6230C" w:rsidRDefault="00612321" w:rsidP="00A6230C">
            <w:pPr>
              <w:pStyle w:val="1"/>
              <w:rPr>
                <w:b w:val="0"/>
              </w:rPr>
            </w:pPr>
            <w:r w:rsidRPr="00A6230C">
              <w:rPr>
                <w:b w:val="0"/>
              </w:rPr>
              <w:t>0</w:t>
            </w:r>
          </w:p>
        </w:tc>
      </w:tr>
      <w:tr w:rsidR="00612321" w:rsidRPr="004640BB" w:rsidTr="00A6230C">
        <w:trPr>
          <w:tblCellSpacing w:w="0" w:type="dxa"/>
        </w:trPr>
        <w:tc>
          <w:tcPr>
            <w:tcW w:w="0" w:type="auto"/>
            <w:vAlign w:val="center"/>
          </w:tcPr>
          <w:p w:rsidR="00612321" w:rsidRPr="00A6230C" w:rsidRDefault="00612321" w:rsidP="00A6230C">
            <w:pPr>
              <w:pStyle w:val="1"/>
              <w:rPr>
                <w:b w:val="0"/>
              </w:rPr>
            </w:pPr>
            <w:r w:rsidRPr="00A6230C">
              <w:rPr>
                <w:b w:val="0"/>
              </w:rPr>
              <w:t>Вартість виконаних субпідрядниками робіт за незавершеними будівельними контрактами</w:t>
            </w:r>
          </w:p>
        </w:tc>
        <w:tc>
          <w:tcPr>
            <w:tcW w:w="0" w:type="auto"/>
            <w:gridSpan w:val="3"/>
            <w:vAlign w:val="center"/>
          </w:tcPr>
          <w:p w:rsidR="00612321" w:rsidRPr="00A6230C" w:rsidRDefault="00612321" w:rsidP="00A6230C">
            <w:pPr>
              <w:pStyle w:val="1"/>
              <w:rPr>
                <w:b w:val="0"/>
              </w:rPr>
            </w:pPr>
            <w:r w:rsidRPr="00A6230C">
              <w:rPr>
                <w:b w:val="0"/>
              </w:rPr>
              <w:t>1160</w:t>
            </w:r>
          </w:p>
        </w:tc>
        <w:tc>
          <w:tcPr>
            <w:tcW w:w="0" w:type="auto"/>
            <w:vAlign w:val="center"/>
          </w:tcPr>
          <w:p w:rsidR="00612321" w:rsidRPr="00A6230C" w:rsidRDefault="00612321" w:rsidP="00A6230C">
            <w:pPr>
              <w:pStyle w:val="1"/>
              <w:rPr>
                <w:b w:val="0"/>
              </w:rPr>
            </w:pPr>
            <w:r w:rsidRPr="00A6230C">
              <w:rPr>
                <w:b w:val="0"/>
              </w:rPr>
              <w:t>0</w:t>
            </w:r>
          </w:p>
        </w:tc>
      </w:tr>
    </w:tbl>
    <w:p w:rsidR="00612321" w:rsidRPr="004640BB" w:rsidRDefault="00612321" w:rsidP="00FE098A">
      <w:pPr>
        <w:spacing w:line="360" w:lineRule="auto"/>
        <w:ind w:firstLine="709"/>
        <w:jc w:val="both"/>
        <w:rPr>
          <w:sz w:val="28"/>
        </w:rPr>
      </w:pPr>
    </w:p>
    <w:tbl>
      <w:tblPr>
        <w:tblW w:w="0" w:type="auto"/>
        <w:tblCellSpacing w:w="0" w:type="dxa"/>
        <w:tblCellMar>
          <w:left w:w="0" w:type="dxa"/>
          <w:right w:w="0" w:type="dxa"/>
        </w:tblCellMar>
        <w:tblLook w:val="0000" w:firstRow="0" w:lastRow="0" w:firstColumn="0" w:lastColumn="0" w:noHBand="0" w:noVBand="0"/>
      </w:tblPr>
      <w:tblGrid>
        <w:gridCol w:w="7009"/>
        <w:gridCol w:w="480"/>
        <w:gridCol w:w="1865"/>
      </w:tblGrid>
      <w:tr w:rsidR="00612321" w:rsidRPr="00A6230C" w:rsidTr="00612321">
        <w:trPr>
          <w:tblCellSpacing w:w="0" w:type="dxa"/>
        </w:trPr>
        <w:tc>
          <w:tcPr>
            <w:tcW w:w="0" w:type="auto"/>
            <w:gridSpan w:val="3"/>
            <w:vAlign w:val="center"/>
          </w:tcPr>
          <w:p w:rsidR="00612321" w:rsidRPr="00A6230C" w:rsidRDefault="00612321" w:rsidP="00A6230C">
            <w:pPr>
              <w:pStyle w:val="1"/>
              <w:rPr>
                <w:b w:val="0"/>
              </w:rPr>
            </w:pPr>
            <w:r w:rsidRPr="00A6230C">
              <w:rPr>
                <w:b w:val="0"/>
              </w:rPr>
              <w:t>XII. Податок на прибуток</w:t>
            </w:r>
          </w:p>
        </w:tc>
      </w:tr>
      <w:tr w:rsidR="00612321" w:rsidRPr="00A6230C" w:rsidTr="00612321">
        <w:trPr>
          <w:tblCellSpacing w:w="0" w:type="dxa"/>
        </w:trPr>
        <w:tc>
          <w:tcPr>
            <w:tcW w:w="3750" w:type="pct"/>
            <w:vAlign w:val="center"/>
          </w:tcPr>
          <w:p w:rsidR="00612321" w:rsidRPr="00A6230C" w:rsidRDefault="00612321" w:rsidP="00A6230C">
            <w:pPr>
              <w:pStyle w:val="1"/>
              <w:rPr>
                <w:b w:val="0"/>
              </w:rPr>
            </w:pPr>
            <w:r w:rsidRPr="00A6230C">
              <w:rPr>
                <w:b w:val="0"/>
              </w:rPr>
              <w:t>Найменування показника</w:t>
            </w:r>
          </w:p>
        </w:tc>
        <w:tc>
          <w:tcPr>
            <w:tcW w:w="250" w:type="pct"/>
            <w:vAlign w:val="center"/>
          </w:tcPr>
          <w:p w:rsidR="00612321" w:rsidRPr="00A6230C" w:rsidRDefault="00612321" w:rsidP="00A6230C">
            <w:pPr>
              <w:pStyle w:val="1"/>
              <w:rPr>
                <w:b w:val="0"/>
              </w:rPr>
            </w:pPr>
            <w:r w:rsidRPr="00A6230C">
              <w:rPr>
                <w:b w:val="0"/>
              </w:rPr>
              <w:t>Код рядка</w:t>
            </w:r>
          </w:p>
        </w:tc>
        <w:tc>
          <w:tcPr>
            <w:tcW w:w="1000" w:type="pct"/>
            <w:vAlign w:val="center"/>
          </w:tcPr>
          <w:p w:rsidR="00612321" w:rsidRPr="00A6230C" w:rsidRDefault="00612321" w:rsidP="00A6230C">
            <w:pPr>
              <w:pStyle w:val="1"/>
              <w:rPr>
                <w:b w:val="0"/>
              </w:rPr>
            </w:pPr>
            <w:r w:rsidRPr="00A6230C">
              <w:rPr>
                <w:b w:val="0"/>
              </w:rPr>
              <w:t>Сума</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1</w:t>
            </w:r>
          </w:p>
        </w:tc>
        <w:tc>
          <w:tcPr>
            <w:tcW w:w="0" w:type="auto"/>
            <w:vAlign w:val="center"/>
          </w:tcPr>
          <w:p w:rsidR="00612321" w:rsidRPr="00A6230C" w:rsidRDefault="00612321" w:rsidP="00A6230C">
            <w:pPr>
              <w:pStyle w:val="1"/>
              <w:rPr>
                <w:b w:val="0"/>
              </w:rPr>
            </w:pPr>
            <w:r w:rsidRPr="00A6230C">
              <w:rPr>
                <w:b w:val="0"/>
              </w:rPr>
              <w:t>2</w:t>
            </w:r>
          </w:p>
        </w:tc>
        <w:tc>
          <w:tcPr>
            <w:tcW w:w="0" w:type="auto"/>
            <w:vAlign w:val="center"/>
          </w:tcPr>
          <w:p w:rsidR="00612321" w:rsidRPr="00A6230C" w:rsidRDefault="00612321" w:rsidP="00A6230C">
            <w:pPr>
              <w:pStyle w:val="1"/>
              <w:rPr>
                <w:b w:val="0"/>
              </w:rPr>
            </w:pPr>
            <w:r w:rsidRPr="00A6230C">
              <w:rPr>
                <w:b w:val="0"/>
              </w:rPr>
              <w:t>3</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Поточний податок на прибуток</w:t>
            </w:r>
          </w:p>
        </w:tc>
        <w:tc>
          <w:tcPr>
            <w:tcW w:w="0" w:type="auto"/>
            <w:vAlign w:val="center"/>
          </w:tcPr>
          <w:p w:rsidR="00612321" w:rsidRPr="00A6230C" w:rsidRDefault="00612321" w:rsidP="00A6230C">
            <w:pPr>
              <w:pStyle w:val="1"/>
              <w:rPr>
                <w:b w:val="0"/>
              </w:rPr>
            </w:pPr>
            <w:r w:rsidRPr="00A6230C">
              <w:rPr>
                <w:b w:val="0"/>
              </w:rPr>
              <w:t>1210</w:t>
            </w:r>
          </w:p>
        </w:tc>
        <w:tc>
          <w:tcPr>
            <w:tcW w:w="0" w:type="auto"/>
            <w:vAlign w:val="center"/>
          </w:tcPr>
          <w:p w:rsidR="00612321" w:rsidRPr="00A6230C" w:rsidRDefault="00612321" w:rsidP="00A6230C">
            <w:pPr>
              <w:pStyle w:val="1"/>
              <w:rPr>
                <w:b w:val="0"/>
              </w:rPr>
            </w:pPr>
            <w:r w:rsidRPr="00A6230C">
              <w:rPr>
                <w:b w:val="0"/>
              </w:rPr>
              <w:t>21.1</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Відстрочені податкові активи:</w:t>
            </w:r>
          </w:p>
        </w:tc>
        <w:tc>
          <w:tcPr>
            <w:tcW w:w="0" w:type="auto"/>
            <w:vAlign w:val="center"/>
          </w:tcPr>
          <w:p w:rsidR="00612321" w:rsidRPr="00A6230C" w:rsidRDefault="004640BB" w:rsidP="00A6230C">
            <w:pPr>
              <w:pStyle w:val="1"/>
              <w:rPr>
                <w:b w:val="0"/>
              </w:rPr>
            </w:pPr>
            <w:r w:rsidRPr="00A6230C">
              <w:rPr>
                <w:b w:val="0"/>
              </w:rPr>
              <w:t xml:space="preserve"> </w:t>
            </w:r>
          </w:p>
        </w:tc>
        <w:tc>
          <w:tcPr>
            <w:tcW w:w="0" w:type="auto"/>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на початок звітного року</w:t>
            </w:r>
          </w:p>
        </w:tc>
        <w:tc>
          <w:tcPr>
            <w:tcW w:w="0" w:type="auto"/>
            <w:vAlign w:val="center"/>
          </w:tcPr>
          <w:p w:rsidR="00612321" w:rsidRPr="00A6230C" w:rsidRDefault="00612321" w:rsidP="00A6230C">
            <w:pPr>
              <w:pStyle w:val="1"/>
              <w:rPr>
                <w:b w:val="0"/>
              </w:rPr>
            </w:pPr>
            <w:r w:rsidRPr="00A6230C">
              <w:rPr>
                <w:b w:val="0"/>
              </w:rPr>
              <w:t>1220</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на кінець звітного року</w:t>
            </w:r>
          </w:p>
        </w:tc>
        <w:tc>
          <w:tcPr>
            <w:tcW w:w="0" w:type="auto"/>
            <w:vAlign w:val="center"/>
          </w:tcPr>
          <w:p w:rsidR="00612321" w:rsidRPr="00A6230C" w:rsidRDefault="00612321" w:rsidP="00A6230C">
            <w:pPr>
              <w:pStyle w:val="1"/>
              <w:rPr>
                <w:b w:val="0"/>
              </w:rPr>
            </w:pPr>
            <w:r w:rsidRPr="00A6230C">
              <w:rPr>
                <w:b w:val="0"/>
              </w:rPr>
              <w:t>1225</w:t>
            </w:r>
          </w:p>
        </w:tc>
        <w:tc>
          <w:tcPr>
            <w:tcW w:w="0" w:type="auto"/>
            <w:vAlign w:val="center"/>
          </w:tcPr>
          <w:p w:rsidR="00612321" w:rsidRPr="00A6230C" w:rsidRDefault="00612321" w:rsidP="00A6230C">
            <w:pPr>
              <w:pStyle w:val="1"/>
              <w:rPr>
                <w:b w:val="0"/>
              </w:rPr>
            </w:pPr>
            <w:r w:rsidRPr="00A6230C">
              <w:rPr>
                <w:b w:val="0"/>
              </w:rPr>
              <w:t>0.2</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Відстрочені податкові зобов'язання:</w:t>
            </w:r>
          </w:p>
        </w:tc>
        <w:tc>
          <w:tcPr>
            <w:tcW w:w="0" w:type="auto"/>
            <w:vAlign w:val="center"/>
          </w:tcPr>
          <w:p w:rsidR="00612321" w:rsidRPr="00A6230C" w:rsidRDefault="004640BB" w:rsidP="00A6230C">
            <w:pPr>
              <w:pStyle w:val="1"/>
              <w:rPr>
                <w:b w:val="0"/>
              </w:rPr>
            </w:pPr>
            <w:r w:rsidRPr="00A6230C">
              <w:rPr>
                <w:b w:val="0"/>
              </w:rPr>
              <w:t xml:space="preserve"> </w:t>
            </w:r>
          </w:p>
        </w:tc>
        <w:tc>
          <w:tcPr>
            <w:tcW w:w="0" w:type="auto"/>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на початок звітного року</w:t>
            </w:r>
          </w:p>
        </w:tc>
        <w:tc>
          <w:tcPr>
            <w:tcW w:w="0" w:type="auto"/>
            <w:vAlign w:val="center"/>
          </w:tcPr>
          <w:p w:rsidR="00612321" w:rsidRPr="00A6230C" w:rsidRDefault="00612321" w:rsidP="00A6230C">
            <w:pPr>
              <w:pStyle w:val="1"/>
              <w:rPr>
                <w:b w:val="0"/>
              </w:rPr>
            </w:pPr>
            <w:r w:rsidRPr="00A6230C">
              <w:rPr>
                <w:b w:val="0"/>
              </w:rPr>
              <w:t>1230</w:t>
            </w:r>
          </w:p>
        </w:tc>
        <w:tc>
          <w:tcPr>
            <w:tcW w:w="0" w:type="auto"/>
            <w:vAlign w:val="center"/>
          </w:tcPr>
          <w:p w:rsidR="00612321" w:rsidRPr="00A6230C" w:rsidRDefault="00612321" w:rsidP="00A6230C">
            <w:pPr>
              <w:pStyle w:val="1"/>
              <w:rPr>
                <w:b w:val="0"/>
              </w:rPr>
            </w:pPr>
            <w:r w:rsidRPr="00A6230C">
              <w:rPr>
                <w:b w:val="0"/>
              </w:rPr>
              <w:t>1071.6</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на кінець звітного року</w:t>
            </w:r>
          </w:p>
        </w:tc>
        <w:tc>
          <w:tcPr>
            <w:tcW w:w="0" w:type="auto"/>
            <w:vAlign w:val="center"/>
          </w:tcPr>
          <w:p w:rsidR="00612321" w:rsidRPr="00A6230C" w:rsidRDefault="00612321" w:rsidP="00A6230C">
            <w:pPr>
              <w:pStyle w:val="1"/>
              <w:rPr>
                <w:b w:val="0"/>
              </w:rPr>
            </w:pPr>
            <w:r w:rsidRPr="00A6230C">
              <w:rPr>
                <w:b w:val="0"/>
              </w:rPr>
              <w:t>1235</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Включено до Звіту про фінансові результати - усього</w:t>
            </w:r>
          </w:p>
        </w:tc>
        <w:tc>
          <w:tcPr>
            <w:tcW w:w="0" w:type="auto"/>
            <w:vAlign w:val="center"/>
          </w:tcPr>
          <w:p w:rsidR="00612321" w:rsidRPr="00A6230C" w:rsidRDefault="00612321" w:rsidP="00A6230C">
            <w:pPr>
              <w:pStyle w:val="1"/>
              <w:rPr>
                <w:b w:val="0"/>
              </w:rPr>
            </w:pPr>
            <w:r w:rsidRPr="00A6230C">
              <w:rPr>
                <w:b w:val="0"/>
              </w:rPr>
              <w:t>1240</w:t>
            </w:r>
          </w:p>
        </w:tc>
        <w:tc>
          <w:tcPr>
            <w:tcW w:w="0" w:type="auto"/>
            <w:vAlign w:val="center"/>
          </w:tcPr>
          <w:p w:rsidR="00612321" w:rsidRPr="00A6230C" w:rsidRDefault="00612321" w:rsidP="00A6230C">
            <w:pPr>
              <w:pStyle w:val="1"/>
              <w:rPr>
                <w:b w:val="0"/>
              </w:rPr>
            </w:pPr>
            <w:r w:rsidRPr="00A6230C">
              <w:rPr>
                <w:b w:val="0"/>
              </w:rPr>
              <w:t>20.9</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у тому числі:</w:t>
            </w:r>
          </w:p>
        </w:tc>
        <w:tc>
          <w:tcPr>
            <w:tcW w:w="0" w:type="auto"/>
            <w:vAlign w:val="center"/>
          </w:tcPr>
          <w:p w:rsidR="00612321" w:rsidRPr="00A6230C" w:rsidRDefault="004640BB" w:rsidP="00A6230C">
            <w:pPr>
              <w:pStyle w:val="1"/>
              <w:rPr>
                <w:b w:val="0"/>
              </w:rPr>
            </w:pPr>
            <w:r w:rsidRPr="00A6230C">
              <w:rPr>
                <w:b w:val="0"/>
              </w:rPr>
              <w:t xml:space="preserve"> </w:t>
            </w:r>
          </w:p>
        </w:tc>
        <w:tc>
          <w:tcPr>
            <w:tcW w:w="0" w:type="auto"/>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поточний податок на прибуток</w:t>
            </w:r>
          </w:p>
        </w:tc>
        <w:tc>
          <w:tcPr>
            <w:tcW w:w="0" w:type="auto"/>
            <w:vAlign w:val="center"/>
          </w:tcPr>
          <w:p w:rsidR="00612321" w:rsidRPr="00A6230C" w:rsidRDefault="00612321" w:rsidP="00A6230C">
            <w:pPr>
              <w:pStyle w:val="1"/>
              <w:rPr>
                <w:b w:val="0"/>
              </w:rPr>
            </w:pPr>
            <w:r w:rsidRPr="00A6230C">
              <w:rPr>
                <w:b w:val="0"/>
              </w:rPr>
              <w:t>1241</w:t>
            </w:r>
          </w:p>
        </w:tc>
        <w:tc>
          <w:tcPr>
            <w:tcW w:w="0" w:type="auto"/>
            <w:vAlign w:val="center"/>
          </w:tcPr>
          <w:p w:rsidR="00612321" w:rsidRPr="00A6230C" w:rsidRDefault="00612321" w:rsidP="00A6230C">
            <w:pPr>
              <w:pStyle w:val="1"/>
              <w:rPr>
                <w:b w:val="0"/>
              </w:rPr>
            </w:pPr>
            <w:r w:rsidRPr="00A6230C">
              <w:rPr>
                <w:b w:val="0"/>
              </w:rPr>
              <w:t>21.1</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зменшення (збільшення) відстрочених податкових активів</w:t>
            </w:r>
          </w:p>
        </w:tc>
        <w:tc>
          <w:tcPr>
            <w:tcW w:w="0" w:type="auto"/>
            <w:vAlign w:val="center"/>
          </w:tcPr>
          <w:p w:rsidR="00612321" w:rsidRPr="00A6230C" w:rsidRDefault="00612321" w:rsidP="00A6230C">
            <w:pPr>
              <w:pStyle w:val="1"/>
              <w:rPr>
                <w:b w:val="0"/>
              </w:rPr>
            </w:pPr>
            <w:r w:rsidRPr="00A6230C">
              <w:rPr>
                <w:b w:val="0"/>
              </w:rPr>
              <w:t>1242</w:t>
            </w:r>
          </w:p>
        </w:tc>
        <w:tc>
          <w:tcPr>
            <w:tcW w:w="0" w:type="auto"/>
            <w:vAlign w:val="center"/>
          </w:tcPr>
          <w:p w:rsidR="00612321" w:rsidRPr="00A6230C" w:rsidRDefault="00612321" w:rsidP="00A6230C">
            <w:pPr>
              <w:pStyle w:val="1"/>
              <w:rPr>
                <w:b w:val="0"/>
              </w:rPr>
            </w:pPr>
            <w:r w:rsidRPr="00A6230C">
              <w:rPr>
                <w:b w:val="0"/>
              </w:rPr>
              <w:t>-0.2</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збільшення (зменшення) відстрочених податкових зобов'язань</w:t>
            </w:r>
          </w:p>
        </w:tc>
        <w:tc>
          <w:tcPr>
            <w:tcW w:w="0" w:type="auto"/>
            <w:vAlign w:val="center"/>
          </w:tcPr>
          <w:p w:rsidR="00612321" w:rsidRPr="00A6230C" w:rsidRDefault="00612321" w:rsidP="00A6230C">
            <w:pPr>
              <w:pStyle w:val="1"/>
              <w:rPr>
                <w:b w:val="0"/>
              </w:rPr>
            </w:pPr>
            <w:r w:rsidRPr="00A6230C">
              <w:rPr>
                <w:b w:val="0"/>
              </w:rPr>
              <w:t>1243</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Відображено у складі власного капіталу - усього</w:t>
            </w:r>
          </w:p>
        </w:tc>
        <w:tc>
          <w:tcPr>
            <w:tcW w:w="0" w:type="auto"/>
            <w:vAlign w:val="center"/>
          </w:tcPr>
          <w:p w:rsidR="00612321" w:rsidRPr="00A6230C" w:rsidRDefault="00612321" w:rsidP="00A6230C">
            <w:pPr>
              <w:pStyle w:val="1"/>
              <w:rPr>
                <w:b w:val="0"/>
              </w:rPr>
            </w:pPr>
            <w:r w:rsidRPr="00A6230C">
              <w:rPr>
                <w:b w:val="0"/>
              </w:rPr>
              <w:t>1250</w:t>
            </w:r>
          </w:p>
        </w:tc>
        <w:tc>
          <w:tcPr>
            <w:tcW w:w="0" w:type="auto"/>
            <w:vAlign w:val="center"/>
          </w:tcPr>
          <w:p w:rsidR="00612321" w:rsidRPr="00A6230C" w:rsidRDefault="00612321" w:rsidP="00A6230C">
            <w:pPr>
              <w:pStyle w:val="1"/>
              <w:rPr>
                <w:b w:val="0"/>
              </w:rPr>
            </w:pPr>
            <w:r w:rsidRPr="00A6230C">
              <w:rPr>
                <w:b w:val="0"/>
              </w:rPr>
              <w:t>-1071.6</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у тому числі:</w:t>
            </w:r>
          </w:p>
        </w:tc>
        <w:tc>
          <w:tcPr>
            <w:tcW w:w="0" w:type="auto"/>
            <w:vAlign w:val="center"/>
          </w:tcPr>
          <w:p w:rsidR="00612321" w:rsidRPr="00A6230C" w:rsidRDefault="004640BB" w:rsidP="00A6230C">
            <w:pPr>
              <w:pStyle w:val="1"/>
              <w:rPr>
                <w:b w:val="0"/>
              </w:rPr>
            </w:pPr>
            <w:r w:rsidRPr="00A6230C">
              <w:rPr>
                <w:b w:val="0"/>
              </w:rPr>
              <w:t xml:space="preserve"> </w:t>
            </w:r>
          </w:p>
        </w:tc>
        <w:tc>
          <w:tcPr>
            <w:tcW w:w="0" w:type="auto"/>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поточний податок на прибуток</w:t>
            </w:r>
          </w:p>
        </w:tc>
        <w:tc>
          <w:tcPr>
            <w:tcW w:w="0" w:type="auto"/>
            <w:vAlign w:val="center"/>
          </w:tcPr>
          <w:p w:rsidR="00612321" w:rsidRPr="00A6230C" w:rsidRDefault="00612321" w:rsidP="00A6230C">
            <w:pPr>
              <w:pStyle w:val="1"/>
              <w:rPr>
                <w:b w:val="0"/>
              </w:rPr>
            </w:pPr>
            <w:r w:rsidRPr="00A6230C">
              <w:rPr>
                <w:b w:val="0"/>
              </w:rPr>
              <w:t>1251</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зменшення (збільшення) відстрочених податкових активів</w:t>
            </w:r>
          </w:p>
        </w:tc>
        <w:tc>
          <w:tcPr>
            <w:tcW w:w="0" w:type="auto"/>
            <w:vAlign w:val="center"/>
          </w:tcPr>
          <w:p w:rsidR="00612321" w:rsidRPr="00A6230C" w:rsidRDefault="00612321" w:rsidP="00A6230C">
            <w:pPr>
              <w:pStyle w:val="1"/>
              <w:rPr>
                <w:b w:val="0"/>
              </w:rPr>
            </w:pPr>
            <w:r w:rsidRPr="00A6230C">
              <w:rPr>
                <w:b w:val="0"/>
              </w:rPr>
              <w:t>1252</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збільшення (зменшення) відстрочених податкових зобов'язань</w:t>
            </w:r>
          </w:p>
        </w:tc>
        <w:tc>
          <w:tcPr>
            <w:tcW w:w="0" w:type="auto"/>
            <w:vAlign w:val="center"/>
          </w:tcPr>
          <w:p w:rsidR="00612321" w:rsidRPr="00A6230C" w:rsidRDefault="00612321" w:rsidP="00A6230C">
            <w:pPr>
              <w:pStyle w:val="1"/>
              <w:rPr>
                <w:b w:val="0"/>
              </w:rPr>
            </w:pPr>
            <w:r w:rsidRPr="00A6230C">
              <w:rPr>
                <w:b w:val="0"/>
              </w:rPr>
              <w:t>1253</w:t>
            </w:r>
          </w:p>
        </w:tc>
        <w:tc>
          <w:tcPr>
            <w:tcW w:w="0" w:type="auto"/>
            <w:vAlign w:val="center"/>
          </w:tcPr>
          <w:p w:rsidR="00612321" w:rsidRPr="00A6230C" w:rsidRDefault="00612321" w:rsidP="00A6230C">
            <w:pPr>
              <w:pStyle w:val="1"/>
              <w:rPr>
                <w:b w:val="0"/>
              </w:rPr>
            </w:pPr>
            <w:r w:rsidRPr="00A6230C">
              <w:rPr>
                <w:b w:val="0"/>
              </w:rPr>
              <w:t>-1071.6</w:t>
            </w:r>
          </w:p>
        </w:tc>
      </w:tr>
    </w:tbl>
    <w:p w:rsidR="00612321" w:rsidRPr="004640BB" w:rsidRDefault="00612321" w:rsidP="00FE098A">
      <w:pPr>
        <w:spacing w:line="360" w:lineRule="auto"/>
        <w:ind w:firstLine="709"/>
        <w:jc w:val="both"/>
        <w:rPr>
          <w:b/>
          <w:sz w:val="28"/>
          <w:szCs w:val="20"/>
          <w:lang w:val="uk-UA"/>
        </w:rPr>
      </w:pPr>
    </w:p>
    <w:tbl>
      <w:tblPr>
        <w:tblW w:w="0" w:type="auto"/>
        <w:tblCellSpacing w:w="0" w:type="dxa"/>
        <w:tblCellMar>
          <w:left w:w="0" w:type="dxa"/>
          <w:right w:w="0" w:type="dxa"/>
        </w:tblCellMar>
        <w:tblLook w:val="0000" w:firstRow="0" w:lastRow="0" w:firstColumn="0" w:lastColumn="0" w:noHBand="0" w:noVBand="0"/>
      </w:tblPr>
      <w:tblGrid>
        <w:gridCol w:w="7009"/>
        <w:gridCol w:w="480"/>
        <w:gridCol w:w="1865"/>
      </w:tblGrid>
      <w:tr w:rsidR="00612321" w:rsidRPr="00A6230C" w:rsidTr="00612321">
        <w:trPr>
          <w:tblCellSpacing w:w="0" w:type="dxa"/>
        </w:trPr>
        <w:tc>
          <w:tcPr>
            <w:tcW w:w="0" w:type="auto"/>
            <w:gridSpan w:val="3"/>
            <w:vAlign w:val="center"/>
          </w:tcPr>
          <w:p w:rsidR="00612321" w:rsidRPr="00A6230C" w:rsidRDefault="00612321" w:rsidP="00A6230C">
            <w:pPr>
              <w:pStyle w:val="1"/>
              <w:rPr>
                <w:b w:val="0"/>
              </w:rPr>
            </w:pPr>
            <w:r w:rsidRPr="00A6230C">
              <w:rPr>
                <w:b w:val="0"/>
              </w:rPr>
              <w:t>XIII. Використання амортизаційних відрахувань</w:t>
            </w:r>
          </w:p>
        </w:tc>
      </w:tr>
      <w:tr w:rsidR="00612321" w:rsidRPr="00A6230C" w:rsidTr="00612321">
        <w:trPr>
          <w:tblCellSpacing w:w="0" w:type="dxa"/>
        </w:trPr>
        <w:tc>
          <w:tcPr>
            <w:tcW w:w="3750" w:type="pct"/>
            <w:vAlign w:val="center"/>
          </w:tcPr>
          <w:p w:rsidR="00612321" w:rsidRPr="00A6230C" w:rsidRDefault="00612321" w:rsidP="00A6230C">
            <w:pPr>
              <w:pStyle w:val="1"/>
              <w:rPr>
                <w:b w:val="0"/>
              </w:rPr>
            </w:pPr>
            <w:r w:rsidRPr="00A6230C">
              <w:rPr>
                <w:b w:val="0"/>
              </w:rPr>
              <w:t>Найменування показника</w:t>
            </w:r>
          </w:p>
        </w:tc>
        <w:tc>
          <w:tcPr>
            <w:tcW w:w="250" w:type="pct"/>
            <w:vAlign w:val="center"/>
          </w:tcPr>
          <w:p w:rsidR="00612321" w:rsidRPr="00A6230C" w:rsidRDefault="00612321" w:rsidP="00A6230C">
            <w:pPr>
              <w:pStyle w:val="1"/>
              <w:rPr>
                <w:b w:val="0"/>
              </w:rPr>
            </w:pPr>
            <w:r w:rsidRPr="00A6230C">
              <w:rPr>
                <w:b w:val="0"/>
              </w:rPr>
              <w:t>Код рядка</w:t>
            </w:r>
          </w:p>
        </w:tc>
        <w:tc>
          <w:tcPr>
            <w:tcW w:w="1000" w:type="pct"/>
            <w:vAlign w:val="center"/>
          </w:tcPr>
          <w:p w:rsidR="00612321" w:rsidRPr="00A6230C" w:rsidRDefault="00612321" w:rsidP="00A6230C">
            <w:pPr>
              <w:pStyle w:val="1"/>
              <w:rPr>
                <w:b w:val="0"/>
              </w:rPr>
            </w:pPr>
            <w:r w:rsidRPr="00A6230C">
              <w:rPr>
                <w:b w:val="0"/>
              </w:rPr>
              <w:t>Сума</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1</w:t>
            </w:r>
          </w:p>
        </w:tc>
        <w:tc>
          <w:tcPr>
            <w:tcW w:w="0" w:type="auto"/>
            <w:vAlign w:val="center"/>
          </w:tcPr>
          <w:p w:rsidR="00612321" w:rsidRPr="00A6230C" w:rsidRDefault="00612321" w:rsidP="00A6230C">
            <w:pPr>
              <w:pStyle w:val="1"/>
              <w:rPr>
                <w:b w:val="0"/>
              </w:rPr>
            </w:pPr>
            <w:r w:rsidRPr="00A6230C">
              <w:rPr>
                <w:b w:val="0"/>
              </w:rPr>
              <w:t>2</w:t>
            </w:r>
          </w:p>
        </w:tc>
        <w:tc>
          <w:tcPr>
            <w:tcW w:w="0" w:type="auto"/>
            <w:vAlign w:val="center"/>
          </w:tcPr>
          <w:p w:rsidR="00612321" w:rsidRPr="00A6230C" w:rsidRDefault="00612321" w:rsidP="00A6230C">
            <w:pPr>
              <w:pStyle w:val="1"/>
              <w:rPr>
                <w:b w:val="0"/>
              </w:rPr>
            </w:pPr>
            <w:r w:rsidRPr="00A6230C">
              <w:rPr>
                <w:b w:val="0"/>
              </w:rPr>
              <w:t>3</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Нараховано за звітний рік</w:t>
            </w:r>
          </w:p>
        </w:tc>
        <w:tc>
          <w:tcPr>
            <w:tcW w:w="0" w:type="auto"/>
            <w:vAlign w:val="center"/>
          </w:tcPr>
          <w:p w:rsidR="00612321" w:rsidRPr="00A6230C" w:rsidRDefault="00612321" w:rsidP="00A6230C">
            <w:pPr>
              <w:pStyle w:val="1"/>
              <w:rPr>
                <w:b w:val="0"/>
              </w:rPr>
            </w:pPr>
            <w:r w:rsidRPr="00A6230C">
              <w:rPr>
                <w:b w:val="0"/>
              </w:rPr>
              <w:t>1300</w:t>
            </w:r>
          </w:p>
        </w:tc>
        <w:tc>
          <w:tcPr>
            <w:tcW w:w="0" w:type="auto"/>
            <w:vAlign w:val="center"/>
          </w:tcPr>
          <w:p w:rsidR="00612321" w:rsidRPr="00A6230C" w:rsidRDefault="00612321" w:rsidP="00A6230C">
            <w:pPr>
              <w:pStyle w:val="1"/>
              <w:rPr>
                <w:b w:val="0"/>
              </w:rPr>
            </w:pPr>
            <w:r w:rsidRPr="00A6230C">
              <w:rPr>
                <w:b w:val="0"/>
              </w:rPr>
              <w:t>89.3</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Використано за рік - усього</w:t>
            </w:r>
          </w:p>
        </w:tc>
        <w:tc>
          <w:tcPr>
            <w:tcW w:w="0" w:type="auto"/>
            <w:vAlign w:val="center"/>
          </w:tcPr>
          <w:p w:rsidR="00612321" w:rsidRPr="00A6230C" w:rsidRDefault="00612321" w:rsidP="00A6230C">
            <w:pPr>
              <w:pStyle w:val="1"/>
              <w:rPr>
                <w:b w:val="0"/>
              </w:rPr>
            </w:pPr>
            <w:r w:rsidRPr="00A6230C">
              <w:rPr>
                <w:b w:val="0"/>
              </w:rPr>
              <w:t>1310</w:t>
            </w:r>
          </w:p>
        </w:tc>
        <w:tc>
          <w:tcPr>
            <w:tcW w:w="0" w:type="auto"/>
            <w:vAlign w:val="center"/>
          </w:tcPr>
          <w:p w:rsidR="00612321" w:rsidRPr="00A6230C" w:rsidRDefault="00612321" w:rsidP="00A6230C">
            <w:pPr>
              <w:pStyle w:val="1"/>
              <w:rPr>
                <w:b w:val="0"/>
              </w:rPr>
            </w:pPr>
            <w:r w:rsidRPr="00A6230C">
              <w:rPr>
                <w:b w:val="0"/>
              </w:rPr>
              <w:t>70.1</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в тому числі на:</w:t>
            </w:r>
          </w:p>
        </w:tc>
        <w:tc>
          <w:tcPr>
            <w:tcW w:w="0" w:type="auto"/>
            <w:vAlign w:val="center"/>
          </w:tcPr>
          <w:p w:rsidR="00612321" w:rsidRPr="00A6230C" w:rsidRDefault="004640BB" w:rsidP="00A6230C">
            <w:pPr>
              <w:pStyle w:val="1"/>
              <w:rPr>
                <w:b w:val="0"/>
              </w:rPr>
            </w:pPr>
            <w:r w:rsidRPr="00A6230C">
              <w:rPr>
                <w:b w:val="0"/>
              </w:rPr>
              <w:t xml:space="preserve"> </w:t>
            </w:r>
          </w:p>
        </w:tc>
        <w:tc>
          <w:tcPr>
            <w:tcW w:w="0" w:type="auto"/>
            <w:vAlign w:val="center"/>
          </w:tcPr>
          <w:p w:rsidR="00612321" w:rsidRPr="00A6230C" w:rsidRDefault="004640BB" w:rsidP="00A6230C">
            <w:pPr>
              <w:pStyle w:val="1"/>
              <w:rPr>
                <w:b w:val="0"/>
              </w:rPr>
            </w:pPr>
            <w:r w:rsidRPr="00A6230C">
              <w:rPr>
                <w:b w:val="0"/>
              </w:rPr>
              <w:t xml:space="preserve"> </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будівництво об'єктів</w:t>
            </w:r>
          </w:p>
        </w:tc>
        <w:tc>
          <w:tcPr>
            <w:tcW w:w="0" w:type="auto"/>
            <w:vAlign w:val="center"/>
          </w:tcPr>
          <w:p w:rsidR="00612321" w:rsidRPr="00A6230C" w:rsidRDefault="00612321" w:rsidP="00A6230C">
            <w:pPr>
              <w:pStyle w:val="1"/>
              <w:rPr>
                <w:b w:val="0"/>
              </w:rPr>
            </w:pPr>
            <w:r w:rsidRPr="00A6230C">
              <w:rPr>
                <w:b w:val="0"/>
              </w:rPr>
              <w:t>1311</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придбання (виготовлення) та поліпшення основних засобів</w:t>
            </w:r>
          </w:p>
        </w:tc>
        <w:tc>
          <w:tcPr>
            <w:tcW w:w="0" w:type="auto"/>
            <w:vAlign w:val="center"/>
          </w:tcPr>
          <w:p w:rsidR="00612321" w:rsidRPr="00A6230C" w:rsidRDefault="00612321" w:rsidP="00A6230C">
            <w:pPr>
              <w:pStyle w:val="1"/>
              <w:rPr>
                <w:b w:val="0"/>
              </w:rPr>
            </w:pPr>
            <w:r w:rsidRPr="00A6230C">
              <w:rPr>
                <w:b w:val="0"/>
              </w:rPr>
              <w:t>1312</w:t>
            </w:r>
          </w:p>
        </w:tc>
        <w:tc>
          <w:tcPr>
            <w:tcW w:w="0" w:type="auto"/>
            <w:vAlign w:val="center"/>
          </w:tcPr>
          <w:p w:rsidR="00612321" w:rsidRPr="00A6230C" w:rsidRDefault="00612321" w:rsidP="00A6230C">
            <w:pPr>
              <w:pStyle w:val="1"/>
              <w:rPr>
                <w:b w:val="0"/>
              </w:rPr>
            </w:pPr>
            <w:r w:rsidRPr="00A6230C">
              <w:rPr>
                <w:b w:val="0"/>
              </w:rPr>
              <w:t>70.1</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з них машини та обладнання</w:t>
            </w:r>
          </w:p>
        </w:tc>
        <w:tc>
          <w:tcPr>
            <w:tcW w:w="0" w:type="auto"/>
            <w:vAlign w:val="center"/>
          </w:tcPr>
          <w:p w:rsidR="00612321" w:rsidRPr="00A6230C" w:rsidRDefault="00612321" w:rsidP="00A6230C">
            <w:pPr>
              <w:pStyle w:val="1"/>
              <w:rPr>
                <w:b w:val="0"/>
              </w:rPr>
            </w:pPr>
            <w:r w:rsidRPr="00A6230C">
              <w:rPr>
                <w:b w:val="0"/>
              </w:rPr>
              <w:t>1313</w:t>
            </w:r>
          </w:p>
        </w:tc>
        <w:tc>
          <w:tcPr>
            <w:tcW w:w="0" w:type="auto"/>
            <w:vAlign w:val="center"/>
          </w:tcPr>
          <w:p w:rsidR="00612321" w:rsidRPr="00A6230C" w:rsidRDefault="00612321" w:rsidP="00A6230C">
            <w:pPr>
              <w:pStyle w:val="1"/>
              <w:rPr>
                <w:b w:val="0"/>
              </w:rPr>
            </w:pPr>
            <w:r w:rsidRPr="00A6230C">
              <w:rPr>
                <w:b w:val="0"/>
              </w:rPr>
              <w:t>27.7</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придбання (створення) нематеріальних активів</w:t>
            </w:r>
          </w:p>
        </w:tc>
        <w:tc>
          <w:tcPr>
            <w:tcW w:w="0" w:type="auto"/>
            <w:vAlign w:val="center"/>
          </w:tcPr>
          <w:p w:rsidR="00612321" w:rsidRPr="00A6230C" w:rsidRDefault="00612321" w:rsidP="00A6230C">
            <w:pPr>
              <w:pStyle w:val="1"/>
              <w:rPr>
                <w:b w:val="0"/>
              </w:rPr>
            </w:pPr>
            <w:r w:rsidRPr="00A6230C">
              <w:rPr>
                <w:b w:val="0"/>
              </w:rPr>
              <w:t>1314</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r w:rsidRPr="00A6230C">
              <w:rPr>
                <w:b w:val="0"/>
              </w:rPr>
              <w:t>погашення отриманих на капітальні інвестиції позик</w:t>
            </w:r>
          </w:p>
        </w:tc>
        <w:tc>
          <w:tcPr>
            <w:tcW w:w="0" w:type="auto"/>
            <w:vAlign w:val="center"/>
          </w:tcPr>
          <w:p w:rsidR="00612321" w:rsidRPr="00A6230C" w:rsidRDefault="00612321" w:rsidP="00A6230C">
            <w:pPr>
              <w:pStyle w:val="1"/>
              <w:rPr>
                <w:b w:val="0"/>
              </w:rPr>
            </w:pPr>
            <w:r w:rsidRPr="00A6230C">
              <w:rPr>
                <w:b w:val="0"/>
              </w:rPr>
              <w:t>1315</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1316</w:t>
            </w:r>
          </w:p>
        </w:tc>
        <w:tc>
          <w:tcPr>
            <w:tcW w:w="0" w:type="auto"/>
            <w:vAlign w:val="center"/>
          </w:tcPr>
          <w:p w:rsidR="00612321" w:rsidRPr="00A6230C" w:rsidRDefault="00612321" w:rsidP="00A6230C">
            <w:pPr>
              <w:pStyle w:val="1"/>
              <w:rPr>
                <w:b w:val="0"/>
              </w:rPr>
            </w:pPr>
            <w:r w:rsidRPr="00A6230C">
              <w:rPr>
                <w:b w:val="0"/>
              </w:rPr>
              <w:t>0</w:t>
            </w:r>
          </w:p>
        </w:tc>
      </w:tr>
      <w:tr w:rsidR="00612321" w:rsidRPr="00A6230C" w:rsidTr="00612321">
        <w:trPr>
          <w:tblCellSpacing w:w="0" w:type="dxa"/>
        </w:trPr>
        <w:tc>
          <w:tcPr>
            <w:tcW w:w="0" w:type="auto"/>
            <w:vAlign w:val="center"/>
          </w:tcPr>
          <w:p w:rsidR="00612321" w:rsidRPr="00A6230C" w:rsidRDefault="00612321" w:rsidP="00A6230C">
            <w:pPr>
              <w:pStyle w:val="1"/>
              <w:rPr>
                <w:b w:val="0"/>
              </w:rPr>
            </w:pPr>
          </w:p>
        </w:tc>
        <w:tc>
          <w:tcPr>
            <w:tcW w:w="0" w:type="auto"/>
            <w:vAlign w:val="center"/>
          </w:tcPr>
          <w:p w:rsidR="00612321" w:rsidRPr="00A6230C" w:rsidRDefault="00612321" w:rsidP="00A6230C">
            <w:pPr>
              <w:pStyle w:val="1"/>
              <w:rPr>
                <w:b w:val="0"/>
              </w:rPr>
            </w:pPr>
            <w:r w:rsidRPr="00A6230C">
              <w:rPr>
                <w:b w:val="0"/>
              </w:rPr>
              <w:t>1317</w:t>
            </w:r>
          </w:p>
        </w:tc>
        <w:tc>
          <w:tcPr>
            <w:tcW w:w="0" w:type="auto"/>
            <w:vAlign w:val="center"/>
          </w:tcPr>
          <w:p w:rsidR="00612321" w:rsidRPr="00A6230C" w:rsidRDefault="00612321" w:rsidP="00A6230C">
            <w:pPr>
              <w:pStyle w:val="1"/>
              <w:rPr>
                <w:b w:val="0"/>
              </w:rPr>
            </w:pPr>
            <w:r w:rsidRPr="00A6230C">
              <w:rPr>
                <w:b w:val="0"/>
              </w:rPr>
              <w:t>0</w:t>
            </w:r>
          </w:p>
        </w:tc>
      </w:tr>
    </w:tbl>
    <w:p w:rsidR="00612321" w:rsidRPr="004640BB" w:rsidRDefault="00612321" w:rsidP="00FE098A">
      <w:pPr>
        <w:spacing w:line="360" w:lineRule="auto"/>
        <w:ind w:firstLine="709"/>
        <w:jc w:val="both"/>
        <w:rPr>
          <w:b/>
          <w:sz w:val="28"/>
          <w:szCs w:val="20"/>
          <w:lang w:val="uk-UA"/>
        </w:rPr>
      </w:pPr>
    </w:p>
    <w:tbl>
      <w:tblPr>
        <w:tblW w:w="4689" w:type="pct"/>
        <w:tblCellSpacing w:w="0" w:type="dxa"/>
        <w:tblCellMar>
          <w:left w:w="0" w:type="dxa"/>
          <w:right w:w="0" w:type="dxa"/>
        </w:tblCellMar>
        <w:tblLook w:val="0000" w:firstRow="0" w:lastRow="0" w:firstColumn="0" w:lastColumn="0" w:noHBand="0" w:noVBand="0"/>
      </w:tblPr>
      <w:tblGrid>
        <w:gridCol w:w="4386"/>
        <w:gridCol w:w="4386"/>
      </w:tblGrid>
      <w:tr w:rsidR="00612321" w:rsidRPr="00A6230C" w:rsidTr="00CB38B4">
        <w:trPr>
          <w:tblCellSpacing w:w="0" w:type="dxa"/>
        </w:trPr>
        <w:tc>
          <w:tcPr>
            <w:tcW w:w="2500" w:type="pct"/>
            <w:vAlign w:val="center"/>
          </w:tcPr>
          <w:p w:rsidR="00612321" w:rsidRPr="00A6230C" w:rsidRDefault="00612321" w:rsidP="00A6230C">
            <w:pPr>
              <w:pStyle w:val="1"/>
              <w:rPr>
                <w:b w:val="0"/>
              </w:rPr>
            </w:pPr>
            <w:r w:rsidRPr="00A6230C">
              <w:rPr>
                <w:b w:val="0"/>
              </w:rPr>
              <w:t>Керівник</w:t>
            </w:r>
          </w:p>
        </w:tc>
        <w:tc>
          <w:tcPr>
            <w:tcW w:w="2500" w:type="pct"/>
            <w:vAlign w:val="center"/>
          </w:tcPr>
          <w:p w:rsidR="00612321" w:rsidRPr="00A6230C" w:rsidRDefault="00612321" w:rsidP="00A6230C">
            <w:pPr>
              <w:pStyle w:val="1"/>
              <w:rPr>
                <w:b w:val="0"/>
              </w:rPr>
            </w:pPr>
            <w:r w:rsidRPr="00A6230C">
              <w:rPr>
                <w:b w:val="0"/>
              </w:rPr>
              <w:t>Соколенко Станiслав Iванович</w:t>
            </w:r>
          </w:p>
        </w:tc>
      </w:tr>
      <w:tr w:rsidR="00612321" w:rsidRPr="00A6230C" w:rsidTr="00CB38B4">
        <w:trPr>
          <w:tblCellSpacing w:w="0" w:type="dxa"/>
        </w:trPr>
        <w:tc>
          <w:tcPr>
            <w:tcW w:w="0" w:type="auto"/>
            <w:vAlign w:val="center"/>
          </w:tcPr>
          <w:p w:rsidR="00612321" w:rsidRPr="00A6230C" w:rsidRDefault="00612321" w:rsidP="00A6230C">
            <w:pPr>
              <w:pStyle w:val="1"/>
              <w:rPr>
                <w:b w:val="0"/>
              </w:rPr>
            </w:pPr>
            <w:r w:rsidRPr="00A6230C">
              <w:rPr>
                <w:b w:val="0"/>
              </w:rPr>
              <w:t>Головний бухгалтер</w:t>
            </w:r>
          </w:p>
        </w:tc>
        <w:tc>
          <w:tcPr>
            <w:tcW w:w="0" w:type="auto"/>
            <w:vAlign w:val="center"/>
          </w:tcPr>
          <w:p w:rsidR="00612321" w:rsidRPr="00A6230C" w:rsidRDefault="00612321" w:rsidP="00A6230C">
            <w:pPr>
              <w:pStyle w:val="1"/>
              <w:rPr>
                <w:b w:val="0"/>
              </w:rPr>
            </w:pPr>
          </w:p>
        </w:tc>
      </w:tr>
    </w:tbl>
    <w:p w:rsidR="00612321" w:rsidRPr="004640BB" w:rsidRDefault="00612321" w:rsidP="00A6230C">
      <w:pPr>
        <w:spacing w:line="360" w:lineRule="auto"/>
        <w:jc w:val="center"/>
        <w:rPr>
          <w:b/>
          <w:sz w:val="28"/>
          <w:szCs w:val="20"/>
          <w:lang w:val="uk-UA"/>
        </w:rPr>
      </w:pPr>
      <w:bookmarkStart w:id="0" w:name="_GoBack"/>
      <w:bookmarkEnd w:id="0"/>
    </w:p>
    <w:sectPr w:rsidR="00612321" w:rsidRPr="004640BB" w:rsidSect="006665E1">
      <w:headerReference w:type="even" r:id="rId7"/>
      <w:headerReference w:type="default" r:id="rId8"/>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C66" w:rsidRDefault="00ED0C66">
      <w:r>
        <w:separator/>
      </w:r>
    </w:p>
  </w:endnote>
  <w:endnote w:type="continuationSeparator" w:id="0">
    <w:p w:rsidR="00ED0C66" w:rsidRDefault="00ED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C66" w:rsidRDefault="00ED0C66">
      <w:r>
        <w:separator/>
      </w:r>
    </w:p>
  </w:footnote>
  <w:footnote w:type="continuationSeparator" w:id="0">
    <w:p w:rsidR="00ED0C66" w:rsidRDefault="00ED0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30C" w:rsidRDefault="00AA64BC" w:rsidP="00024472">
    <w:pPr>
      <w:pStyle w:val="a7"/>
      <w:framePr w:wrap="around" w:vAnchor="text" w:hAnchor="margin" w:xAlign="right" w:y="1"/>
      <w:rPr>
        <w:rStyle w:val="aa"/>
      </w:rPr>
    </w:pPr>
    <w:r>
      <w:rPr>
        <w:rStyle w:val="aa"/>
        <w:noProof/>
      </w:rPr>
      <w:t>2</w:t>
    </w:r>
  </w:p>
  <w:p w:rsidR="00A6230C" w:rsidRPr="007A6241" w:rsidRDefault="00A6230C" w:rsidP="00CB38B4">
    <w:pPr>
      <w:pStyle w:val="a7"/>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30C" w:rsidRDefault="00AA64BC" w:rsidP="00024472">
    <w:pPr>
      <w:pStyle w:val="a7"/>
      <w:framePr w:wrap="around" w:vAnchor="text" w:hAnchor="margin" w:xAlign="right" w:y="1"/>
      <w:rPr>
        <w:rStyle w:val="aa"/>
      </w:rPr>
    </w:pPr>
    <w:r>
      <w:rPr>
        <w:rStyle w:val="aa"/>
        <w:noProof/>
      </w:rPr>
      <w:t>1</w:t>
    </w:r>
  </w:p>
  <w:p w:rsidR="00A6230C" w:rsidRPr="007A6241" w:rsidRDefault="00A6230C" w:rsidP="00CB38B4">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3A63"/>
    <w:multiLevelType w:val="hybridMultilevel"/>
    <w:tmpl w:val="7D3E29EC"/>
    <w:lvl w:ilvl="0" w:tplc="808E5F5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2CD40D41"/>
    <w:multiLevelType w:val="hybridMultilevel"/>
    <w:tmpl w:val="DD92BFC6"/>
    <w:lvl w:ilvl="0" w:tplc="B0EA977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3C9C6DBD"/>
    <w:multiLevelType w:val="hybridMultilevel"/>
    <w:tmpl w:val="6A3600B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44BF1DE7"/>
    <w:multiLevelType w:val="hybridMultilevel"/>
    <w:tmpl w:val="B0D0CAE8"/>
    <w:lvl w:ilvl="0" w:tplc="A9C0BC20">
      <w:start w:val="7"/>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46D52833"/>
    <w:multiLevelType w:val="hybridMultilevel"/>
    <w:tmpl w:val="C10EAF4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28C57D5"/>
    <w:multiLevelType w:val="multilevel"/>
    <w:tmpl w:val="EF4CD25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2074"/>
        </w:tabs>
        <w:ind w:left="2074" w:hanging="720"/>
      </w:pPr>
      <w:rPr>
        <w:rFonts w:cs="Times New Roman" w:hint="default"/>
      </w:rPr>
    </w:lvl>
    <w:lvl w:ilvl="2">
      <w:start w:val="1"/>
      <w:numFmt w:val="decimal"/>
      <w:lvlText w:val="%1.%2.%3."/>
      <w:lvlJc w:val="left"/>
      <w:pPr>
        <w:tabs>
          <w:tab w:val="num" w:pos="3428"/>
        </w:tabs>
        <w:ind w:left="3428" w:hanging="720"/>
      </w:pPr>
      <w:rPr>
        <w:rFonts w:cs="Times New Roman" w:hint="default"/>
      </w:rPr>
    </w:lvl>
    <w:lvl w:ilvl="3">
      <w:start w:val="1"/>
      <w:numFmt w:val="decimal"/>
      <w:lvlText w:val="%1.%2.%3.%4."/>
      <w:lvlJc w:val="left"/>
      <w:pPr>
        <w:tabs>
          <w:tab w:val="num" w:pos="5142"/>
        </w:tabs>
        <w:ind w:left="5142" w:hanging="1080"/>
      </w:pPr>
      <w:rPr>
        <w:rFonts w:cs="Times New Roman" w:hint="default"/>
      </w:rPr>
    </w:lvl>
    <w:lvl w:ilvl="4">
      <w:start w:val="1"/>
      <w:numFmt w:val="decimal"/>
      <w:lvlText w:val="%1.%2.%3.%4.%5."/>
      <w:lvlJc w:val="left"/>
      <w:pPr>
        <w:tabs>
          <w:tab w:val="num" w:pos="6496"/>
        </w:tabs>
        <w:ind w:left="6496" w:hanging="1080"/>
      </w:pPr>
      <w:rPr>
        <w:rFonts w:cs="Times New Roman" w:hint="default"/>
      </w:rPr>
    </w:lvl>
    <w:lvl w:ilvl="5">
      <w:start w:val="1"/>
      <w:numFmt w:val="decimal"/>
      <w:lvlText w:val="%1.%2.%3.%4.%5.%6."/>
      <w:lvlJc w:val="left"/>
      <w:pPr>
        <w:tabs>
          <w:tab w:val="num" w:pos="8210"/>
        </w:tabs>
        <w:ind w:left="8210" w:hanging="1440"/>
      </w:pPr>
      <w:rPr>
        <w:rFonts w:cs="Times New Roman" w:hint="default"/>
      </w:rPr>
    </w:lvl>
    <w:lvl w:ilvl="6">
      <w:start w:val="1"/>
      <w:numFmt w:val="decimal"/>
      <w:lvlText w:val="%1.%2.%3.%4.%5.%6.%7."/>
      <w:lvlJc w:val="left"/>
      <w:pPr>
        <w:tabs>
          <w:tab w:val="num" w:pos="9924"/>
        </w:tabs>
        <w:ind w:left="9924" w:hanging="1800"/>
      </w:pPr>
      <w:rPr>
        <w:rFonts w:cs="Times New Roman" w:hint="default"/>
      </w:rPr>
    </w:lvl>
    <w:lvl w:ilvl="7">
      <w:start w:val="1"/>
      <w:numFmt w:val="decimal"/>
      <w:lvlText w:val="%1.%2.%3.%4.%5.%6.%7.%8."/>
      <w:lvlJc w:val="left"/>
      <w:pPr>
        <w:tabs>
          <w:tab w:val="num" w:pos="11278"/>
        </w:tabs>
        <w:ind w:left="11278" w:hanging="1800"/>
      </w:pPr>
      <w:rPr>
        <w:rFonts w:cs="Times New Roman" w:hint="default"/>
      </w:rPr>
    </w:lvl>
    <w:lvl w:ilvl="8">
      <w:start w:val="1"/>
      <w:numFmt w:val="decimal"/>
      <w:lvlText w:val="%1.%2.%3.%4.%5.%6.%7.%8.%9."/>
      <w:lvlJc w:val="left"/>
      <w:pPr>
        <w:tabs>
          <w:tab w:val="num" w:pos="12992"/>
        </w:tabs>
        <w:ind w:left="12992" w:hanging="2160"/>
      </w:pPr>
      <w:rPr>
        <w:rFonts w:cs="Times New Roman" w:hint="default"/>
      </w:rPr>
    </w:lvl>
  </w:abstractNum>
  <w:abstractNum w:abstractNumId="6">
    <w:nsid w:val="65233DD5"/>
    <w:multiLevelType w:val="hybridMultilevel"/>
    <w:tmpl w:val="A456291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69E3742F"/>
    <w:multiLevelType w:val="hybridMultilevel"/>
    <w:tmpl w:val="DD661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3E7238C"/>
    <w:multiLevelType w:val="multilevel"/>
    <w:tmpl w:val="5D4CB69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2074"/>
        </w:tabs>
        <w:ind w:left="2074" w:hanging="720"/>
      </w:pPr>
      <w:rPr>
        <w:rFonts w:cs="Times New Roman" w:hint="default"/>
      </w:rPr>
    </w:lvl>
    <w:lvl w:ilvl="2">
      <w:start w:val="1"/>
      <w:numFmt w:val="decimal"/>
      <w:lvlText w:val="%1.%2.%3."/>
      <w:lvlJc w:val="left"/>
      <w:pPr>
        <w:tabs>
          <w:tab w:val="num" w:pos="3428"/>
        </w:tabs>
        <w:ind w:left="3428" w:hanging="720"/>
      </w:pPr>
      <w:rPr>
        <w:rFonts w:cs="Times New Roman" w:hint="default"/>
      </w:rPr>
    </w:lvl>
    <w:lvl w:ilvl="3">
      <w:start w:val="1"/>
      <w:numFmt w:val="decimal"/>
      <w:lvlText w:val="%1.%2.%3.%4."/>
      <w:lvlJc w:val="left"/>
      <w:pPr>
        <w:tabs>
          <w:tab w:val="num" w:pos="5142"/>
        </w:tabs>
        <w:ind w:left="5142" w:hanging="1080"/>
      </w:pPr>
      <w:rPr>
        <w:rFonts w:cs="Times New Roman" w:hint="default"/>
      </w:rPr>
    </w:lvl>
    <w:lvl w:ilvl="4">
      <w:start w:val="1"/>
      <w:numFmt w:val="decimal"/>
      <w:lvlText w:val="%1.%2.%3.%4.%5."/>
      <w:lvlJc w:val="left"/>
      <w:pPr>
        <w:tabs>
          <w:tab w:val="num" w:pos="6496"/>
        </w:tabs>
        <w:ind w:left="6496" w:hanging="1080"/>
      </w:pPr>
      <w:rPr>
        <w:rFonts w:cs="Times New Roman" w:hint="default"/>
      </w:rPr>
    </w:lvl>
    <w:lvl w:ilvl="5">
      <w:start w:val="1"/>
      <w:numFmt w:val="decimal"/>
      <w:lvlText w:val="%1.%2.%3.%4.%5.%6."/>
      <w:lvlJc w:val="left"/>
      <w:pPr>
        <w:tabs>
          <w:tab w:val="num" w:pos="8210"/>
        </w:tabs>
        <w:ind w:left="8210" w:hanging="1440"/>
      </w:pPr>
      <w:rPr>
        <w:rFonts w:cs="Times New Roman" w:hint="default"/>
      </w:rPr>
    </w:lvl>
    <w:lvl w:ilvl="6">
      <w:start w:val="1"/>
      <w:numFmt w:val="decimal"/>
      <w:lvlText w:val="%1.%2.%3.%4.%5.%6.%7."/>
      <w:lvlJc w:val="left"/>
      <w:pPr>
        <w:tabs>
          <w:tab w:val="num" w:pos="9924"/>
        </w:tabs>
        <w:ind w:left="9924" w:hanging="1800"/>
      </w:pPr>
      <w:rPr>
        <w:rFonts w:cs="Times New Roman" w:hint="default"/>
      </w:rPr>
    </w:lvl>
    <w:lvl w:ilvl="7">
      <w:start w:val="1"/>
      <w:numFmt w:val="decimal"/>
      <w:lvlText w:val="%1.%2.%3.%4.%5.%6.%7.%8."/>
      <w:lvlJc w:val="left"/>
      <w:pPr>
        <w:tabs>
          <w:tab w:val="num" w:pos="11278"/>
        </w:tabs>
        <w:ind w:left="11278" w:hanging="1800"/>
      </w:pPr>
      <w:rPr>
        <w:rFonts w:cs="Times New Roman" w:hint="default"/>
      </w:rPr>
    </w:lvl>
    <w:lvl w:ilvl="8">
      <w:start w:val="1"/>
      <w:numFmt w:val="decimal"/>
      <w:lvlText w:val="%1.%2.%3.%4.%5.%6.%7.%8.%9."/>
      <w:lvlJc w:val="left"/>
      <w:pPr>
        <w:tabs>
          <w:tab w:val="num" w:pos="12992"/>
        </w:tabs>
        <w:ind w:left="12992" w:hanging="2160"/>
      </w:pPr>
      <w:rPr>
        <w:rFonts w:cs="Times New Roman" w:hint="default"/>
      </w:rPr>
    </w:lvl>
  </w:abstractNum>
  <w:abstractNum w:abstractNumId="9">
    <w:nsid w:val="73F25632"/>
    <w:multiLevelType w:val="hybridMultilevel"/>
    <w:tmpl w:val="2DEAED5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
    <w:nsid w:val="750807C4"/>
    <w:multiLevelType w:val="multilevel"/>
    <w:tmpl w:val="327AD93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2070"/>
        </w:tabs>
        <w:ind w:left="2070" w:hanging="705"/>
      </w:pPr>
      <w:rPr>
        <w:rFonts w:cs="Times New Roman" w:hint="default"/>
      </w:rPr>
    </w:lvl>
    <w:lvl w:ilvl="2">
      <w:start w:val="1"/>
      <w:numFmt w:val="decimal"/>
      <w:lvlText w:val="%1.%2.%3"/>
      <w:lvlJc w:val="left"/>
      <w:pPr>
        <w:tabs>
          <w:tab w:val="num" w:pos="3450"/>
        </w:tabs>
        <w:ind w:left="3450" w:hanging="720"/>
      </w:pPr>
      <w:rPr>
        <w:rFonts w:cs="Times New Roman" w:hint="default"/>
      </w:rPr>
    </w:lvl>
    <w:lvl w:ilvl="3">
      <w:start w:val="1"/>
      <w:numFmt w:val="decimal"/>
      <w:lvlText w:val="%1.%2.%3.%4"/>
      <w:lvlJc w:val="left"/>
      <w:pPr>
        <w:tabs>
          <w:tab w:val="num" w:pos="5175"/>
        </w:tabs>
        <w:ind w:left="5175" w:hanging="1080"/>
      </w:pPr>
      <w:rPr>
        <w:rFonts w:cs="Times New Roman" w:hint="default"/>
      </w:rPr>
    </w:lvl>
    <w:lvl w:ilvl="4">
      <w:start w:val="1"/>
      <w:numFmt w:val="decimal"/>
      <w:lvlText w:val="%1.%2.%3.%4.%5"/>
      <w:lvlJc w:val="left"/>
      <w:pPr>
        <w:tabs>
          <w:tab w:val="num" w:pos="6540"/>
        </w:tabs>
        <w:ind w:left="6540" w:hanging="1080"/>
      </w:pPr>
      <w:rPr>
        <w:rFonts w:cs="Times New Roman" w:hint="default"/>
      </w:rPr>
    </w:lvl>
    <w:lvl w:ilvl="5">
      <w:start w:val="1"/>
      <w:numFmt w:val="decimal"/>
      <w:lvlText w:val="%1.%2.%3.%4.%5.%6"/>
      <w:lvlJc w:val="left"/>
      <w:pPr>
        <w:tabs>
          <w:tab w:val="num" w:pos="8265"/>
        </w:tabs>
        <w:ind w:left="8265" w:hanging="1440"/>
      </w:pPr>
      <w:rPr>
        <w:rFonts w:cs="Times New Roman" w:hint="default"/>
      </w:rPr>
    </w:lvl>
    <w:lvl w:ilvl="6">
      <w:start w:val="1"/>
      <w:numFmt w:val="decimal"/>
      <w:lvlText w:val="%1.%2.%3.%4.%5.%6.%7"/>
      <w:lvlJc w:val="left"/>
      <w:pPr>
        <w:tabs>
          <w:tab w:val="num" w:pos="9630"/>
        </w:tabs>
        <w:ind w:left="9630" w:hanging="1440"/>
      </w:pPr>
      <w:rPr>
        <w:rFonts w:cs="Times New Roman" w:hint="default"/>
      </w:rPr>
    </w:lvl>
    <w:lvl w:ilvl="7">
      <w:start w:val="1"/>
      <w:numFmt w:val="decimal"/>
      <w:lvlText w:val="%1.%2.%3.%4.%5.%6.%7.%8"/>
      <w:lvlJc w:val="left"/>
      <w:pPr>
        <w:tabs>
          <w:tab w:val="num" w:pos="11355"/>
        </w:tabs>
        <w:ind w:left="11355" w:hanging="1800"/>
      </w:pPr>
      <w:rPr>
        <w:rFonts w:cs="Times New Roman" w:hint="default"/>
      </w:rPr>
    </w:lvl>
    <w:lvl w:ilvl="8">
      <w:start w:val="1"/>
      <w:numFmt w:val="decimal"/>
      <w:lvlText w:val="%1.%2.%3.%4.%5.%6.%7.%8.%9"/>
      <w:lvlJc w:val="left"/>
      <w:pPr>
        <w:tabs>
          <w:tab w:val="num" w:pos="13080"/>
        </w:tabs>
        <w:ind w:left="13080" w:hanging="2160"/>
      </w:pPr>
      <w:rPr>
        <w:rFonts w:cs="Times New Roman" w:hint="default"/>
      </w:rPr>
    </w:lvl>
  </w:abstractNum>
  <w:abstractNum w:abstractNumId="11">
    <w:nsid w:val="79F879AD"/>
    <w:multiLevelType w:val="hybridMultilevel"/>
    <w:tmpl w:val="5F9A0F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EF96D21"/>
    <w:multiLevelType w:val="hybridMultilevel"/>
    <w:tmpl w:val="223E1604"/>
    <w:lvl w:ilvl="0" w:tplc="A8AC5C16">
      <w:start w:val="1"/>
      <w:numFmt w:val="decimal"/>
      <w:lvlText w:val="%1."/>
      <w:lvlJc w:val="left"/>
      <w:pPr>
        <w:tabs>
          <w:tab w:val="num" w:pos="567"/>
        </w:tabs>
        <w:ind w:left="567" w:hanging="39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
  </w:num>
  <w:num w:numId="3">
    <w:abstractNumId w:val="4"/>
  </w:num>
  <w:num w:numId="4">
    <w:abstractNumId w:val="7"/>
  </w:num>
  <w:num w:numId="5">
    <w:abstractNumId w:val="3"/>
  </w:num>
  <w:num w:numId="6">
    <w:abstractNumId w:val="6"/>
  </w:num>
  <w:num w:numId="7">
    <w:abstractNumId w:val="8"/>
  </w:num>
  <w:num w:numId="8">
    <w:abstractNumId w:val="10"/>
  </w:num>
  <w:num w:numId="9">
    <w:abstractNumId w:val="0"/>
  </w:num>
  <w:num w:numId="10">
    <w:abstractNumId w:val="9"/>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2848"/>
    <w:rsid w:val="00014AAE"/>
    <w:rsid w:val="00017483"/>
    <w:rsid w:val="000176C9"/>
    <w:rsid w:val="00022C37"/>
    <w:rsid w:val="00024472"/>
    <w:rsid w:val="00040718"/>
    <w:rsid w:val="00053888"/>
    <w:rsid w:val="00053A7E"/>
    <w:rsid w:val="000627C9"/>
    <w:rsid w:val="000658C4"/>
    <w:rsid w:val="00082A4A"/>
    <w:rsid w:val="000A3B9C"/>
    <w:rsid w:val="000A4165"/>
    <w:rsid w:val="000A509E"/>
    <w:rsid w:val="000B1155"/>
    <w:rsid w:val="000B16BD"/>
    <w:rsid w:val="000C01DC"/>
    <w:rsid w:val="000C6A67"/>
    <w:rsid w:val="000C716C"/>
    <w:rsid w:val="000F0E54"/>
    <w:rsid w:val="000F4201"/>
    <w:rsid w:val="000F49AD"/>
    <w:rsid w:val="000F4A41"/>
    <w:rsid w:val="00135797"/>
    <w:rsid w:val="001441D8"/>
    <w:rsid w:val="0016458D"/>
    <w:rsid w:val="00171BBE"/>
    <w:rsid w:val="001727EB"/>
    <w:rsid w:val="00176707"/>
    <w:rsid w:val="00176B99"/>
    <w:rsid w:val="00191174"/>
    <w:rsid w:val="001A763C"/>
    <w:rsid w:val="001B0B49"/>
    <w:rsid w:val="001C5788"/>
    <w:rsid w:val="001D021D"/>
    <w:rsid w:val="001D165A"/>
    <w:rsid w:val="001D449B"/>
    <w:rsid w:val="001E0406"/>
    <w:rsid w:val="001E06DB"/>
    <w:rsid w:val="001F4D0D"/>
    <w:rsid w:val="001F50F4"/>
    <w:rsid w:val="001F687F"/>
    <w:rsid w:val="00202C8B"/>
    <w:rsid w:val="00211773"/>
    <w:rsid w:val="00213CE2"/>
    <w:rsid w:val="00216939"/>
    <w:rsid w:val="00225962"/>
    <w:rsid w:val="002273F0"/>
    <w:rsid w:val="00234A65"/>
    <w:rsid w:val="002358E1"/>
    <w:rsid w:val="002400C7"/>
    <w:rsid w:val="00244E3E"/>
    <w:rsid w:val="002518B2"/>
    <w:rsid w:val="002609C6"/>
    <w:rsid w:val="00272AAF"/>
    <w:rsid w:val="00285E87"/>
    <w:rsid w:val="00292175"/>
    <w:rsid w:val="002A0AB7"/>
    <w:rsid w:val="002B0308"/>
    <w:rsid w:val="002B125A"/>
    <w:rsid w:val="002B5E01"/>
    <w:rsid w:val="002B6B0A"/>
    <w:rsid w:val="002B6E90"/>
    <w:rsid w:val="002C4516"/>
    <w:rsid w:val="002D53E1"/>
    <w:rsid w:val="002E1328"/>
    <w:rsid w:val="002E4B9F"/>
    <w:rsid w:val="002E7C9E"/>
    <w:rsid w:val="002F2AB6"/>
    <w:rsid w:val="002F4FD7"/>
    <w:rsid w:val="002F6A65"/>
    <w:rsid w:val="00321C93"/>
    <w:rsid w:val="00326DAD"/>
    <w:rsid w:val="00351F3A"/>
    <w:rsid w:val="00355FA7"/>
    <w:rsid w:val="003579C7"/>
    <w:rsid w:val="0037276D"/>
    <w:rsid w:val="00374393"/>
    <w:rsid w:val="00376894"/>
    <w:rsid w:val="003852AB"/>
    <w:rsid w:val="0038617C"/>
    <w:rsid w:val="003A07CF"/>
    <w:rsid w:val="003A6FAF"/>
    <w:rsid w:val="003B03ED"/>
    <w:rsid w:val="003B192B"/>
    <w:rsid w:val="003B26F1"/>
    <w:rsid w:val="003B3B20"/>
    <w:rsid w:val="003B532C"/>
    <w:rsid w:val="003D05BD"/>
    <w:rsid w:val="003E245A"/>
    <w:rsid w:val="003F62F3"/>
    <w:rsid w:val="00401ABF"/>
    <w:rsid w:val="00407BC3"/>
    <w:rsid w:val="0041319B"/>
    <w:rsid w:val="00431D03"/>
    <w:rsid w:val="00445264"/>
    <w:rsid w:val="004454AA"/>
    <w:rsid w:val="0045536A"/>
    <w:rsid w:val="004640BB"/>
    <w:rsid w:val="004641A7"/>
    <w:rsid w:val="00466463"/>
    <w:rsid w:val="00467D15"/>
    <w:rsid w:val="00472D82"/>
    <w:rsid w:val="00474169"/>
    <w:rsid w:val="00494D10"/>
    <w:rsid w:val="004A687B"/>
    <w:rsid w:val="004A6C92"/>
    <w:rsid w:val="004B771F"/>
    <w:rsid w:val="004C239B"/>
    <w:rsid w:val="004D4CFA"/>
    <w:rsid w:val="004D7A5A"/>
    <w:rsid w:val="004E2708"/>
    <w:rsid w:val="004E3147"/>
    <w:rsid w:val="004E43EB"/>
    <w:rsid w:val="004F5500"/>
    <w:rsid w:val="004F646E"/>
    <w:rsid w:val="00501766"/>
    <w:rsid w:val="005125F1"/>
    <w:rsid w:val="00530F61"/>
    <w:rsid w:val="00541D40"/>
    <w:rsid w:val="00545224"/>
    <w:rsid w:val="00582333"/>
    <w:rsid w:val="00585CCB"/>
    <w:rsid w:val="005932FB"/>
    <w:rsid w:val="005B4FF7"/>
    <w:rsid w:val="005B5BE3"/>
    <w:rsid w:val="005C07AA"/>
    <w:rsid w:val="005C40CF"/>
    <w:rsid w:val="005C4671"/>
    <w:rsid w:val="005D5384"/>
    <w:rsid w:val="005E528C"/>
    <w:rsid w:val="005E6969"/>
    <w:rsid w:val="005F1856"/>
    <w:rsid w:val="00612321"/>
    <w:rsid w:val="00614C4D"/>
    <w:rsid w:val="00626A63"/>
    <w:rsid w:val="00637DE1"/>
    <w:rsid w:val="006400B7"/>
    <w:rsid w:val="00644C9F"/>
    <w:rsid w:val="00650780"/>
    <w:rsid w:val="00651124"/>
    <w:rsid w:val="006665E1"/>
    <w:rsid w:val="00675901"/>
    <w:rsid w:val="00686AB5"/>
    <w:rsid w:val="00695609"/>
    <w:rsid w:val="00695A6D"/>
    <w:rsid w:val="006969C8"/>
    <w:rsid w:val="006A2CE5"/>
    <w:rsid w:val="006A36A5"/>
    <w:rsid w:val="006D7AA1"/>
    <w:rsid w:val="006E7A2A"/>
    <w:rsid w:val="006F43F8"/>
    <w:rsid w:val="006F5CEE"/>
    <w:rsid w:val="006F650E"/>
    <w:rsid w:val="00706534"/>
    <w:rsid w:val="007179D8"/>
    <w:rsid w:val="00727A35"/>
    <w:rsid w:val="007457C9"/>
    <w:rsid w:val="00756741"/>
    <w:rsid w:val="0077545F"/>
    <w:rsid w:val="00794C15"/>
    <w:rsid w:val="007971BE"/>
    <w:rsid w:val="00797D42"/>
    <w:rsid w:val="007A16AE"/>
    <w:rsid w:val="007A3A1E"/>
    <w:rsid w:val="007A6241"/>
    <w:rsid w:val="007B7631"/>
    <w:rsid w:val="007C27F8"/>
    <w:rsid w:val="007F34C0"/>
    <w:rsid w:val="00820FAA"/>
    <w:rsid w:val="008221E8"/>
    <w:rsid w:val="00827E0F"/>
    <w:rsid w:val="00835219"/>
    <w:rsid w:val="008423E7"/>
    <w:rsid w:val="00845887"/>
    <w:rsid w:val="008460E5"/>
    <w:rsid w:val="0085507B"/>
    <w:rsid w:val="0086172C"/>
    <w:rsid w:val="00870C72"/>
    <w:rsid w:val="00884391"/>
    <w:rsid w:val="008878B9"/>
    <w:rsid w:val="008B51D0"/>
    <w:rsid w:val="008B7287"/>
    <w:rsid w:val="008C08BB"/>
    <w:rsid w:val="008C537A"/>
    <w:rsid w:val="008C5644"/>
    <w:rsid w:val="008C58B3"/>
    <w:rsid w:val="008C74A9"/>
    <w:rsid w:val="008E0721"/>
    <w:rsid w:val="008E5764"/>
    <w:rsid w:val="009032BE"/>
    <w:rsid w:val="009118FB"/>
    <w:rsid w:val="009130DB"/>
    <w:rsid w:val="00931C8F"/>
    <w:rsid w:val="00937E96"/>
    <w:rsid w:val="00955D7E"/>
    <w:rsid w:val="009607F7"/>
    <w:rsid w:val="00967567"/>
    <w:rsid w:val="00973801"/>
    <w:rsid w:val="0099507B"/>
    <w:rsid w:val="0099545B"/>
    <w:rsid w:val="00995BAC"/>
    <w:rsid w:val="009A30C9"/>
    <w:rsid w:val="009A3FEA"/>
    <w:rsid w:val="009A6450"/>
    <w:rsid w:val="009A785C"/>
    <w:rsid w:val="009C3421"/>
    <w:rsid w:val="009D3ED6"/>
    <w:rsid w:val="009D4579"/>
    <w:rsid w:val="009D69A1"/>
    <w:rsid w:val="009D6C9F"/>
    <w:rsid w:val="00A07620"/>
    <w:rsid w:val="00A1433E"/>
    <w:rsid w:val="00A2245E"/>
    <w:rsid w:val="00A30E1C"/>
    <w:rsid w:val="00A33D64"/>
    <w:rsid w:val="00A36F4C"/>
    <w:rsid w:val="00A402A8"/>
    <w:rsid w:val="00A42851"/>
    <w:rsid w:val="00A43FBA"/>
    <w:rsid w:val="00A46171"/>
    <w:rsid w:val="00A6230C"/>
    <w:rsid w:val="00A909E5"/>
    <w:rsid w:val="00AA5596"/>
    <w:rsid w:val="00AA64BC"/>
    <w:rsid w:val="00AC322D"/>
    <w:rsid w:val="00AC4B92"/>
    <w:rsid w:val="00AC7BDF"/>
    <w:rsid w:val="00AE0709"/>
    <w:rsid w:val="00B06344"/>
    <w:rsid w:val="00B1209B"/>
    <w:rsid w:val="00B149CF"/>
    <w:rsid w:val="00B349E9"/>
    <w:rsid w:val="00B43BF4"/>
    <w:rsid w:val="00B763B0"/>
    <w:rsid w:val="00B81A2D"/>
    <w:rsid w:val="00B9432F"/>
    <w:rsid w:val="00BB11A7"/>
    <w:rsid w:val="00BE3622"/>
    <w:rsid w:val="00C03D10"/>
    <w:rsid w:val="00C04665"/>
    <w:rsid w:val="00C07689"/>
    <w:rsid w:val="00C26BF2"/>
    <w:rsid w:val="00C26DF6"/>
    <w:rsid w:val="00C31E13"/>
    <w:rsid w:val="00C35FB6"/>
    <w:rsid w:val="00C37105"/>
    <w:rsid w:val="00C42788"/>
    <w:rsid w:val="00C427B8"/>
    <w:rsid w:val="00C47954"/>
    <w:rsid w:val="00C5034B"/>
    <w:rsid w:val="00C50A45"/>
    <w:rsid w:val="00C520EB"/>
    <w:rsid w:val="00C6503F"/>
    <w:rsid w:val="00C72459"/>
    <w:rsid w:val="00C7533A"/>
    <w:rsid w:val="00C91756"/>
    <w:rsid w:val="00CB2990"/>
    <w:rsid w:val="00CB38B4"/>
    <w:rsid w:val="00CB4602"/>
    <w:rsid w:val="00CC40A8"/>
    <w:rsid w:val="00CD2848"/>
    <w:rsid w:val="00CE13A0"/>
    <w:rsid w:val="00CE6C24"/>
    <w:rsid w:val="00CF4DD7"/>
    <w:rsid w:val="00D03459"/>
    <w:rsid w:val="00D15071"/>
    <w:rsid w:val="00D236D1"/>
    <w:rsid w:val="00D3742E"/>
    <w:rsid w:val="00D63DE4"/>
    <w:rsid w:val="00D73022"/>
    <w:rsid w:val="00D81003"/>
    <w:rsid w:val="00D9339D"/>
    <w:rsid w:val="00DB03AE"/>
    <w:rsid w:val="00DB311C"/>
    <w:rsid w:val="00DB3164"/>
    <w:rsid w:val="00DC7609"/>
    <w:rsid w:val="00DD384B"/>
    <w:rsid w:val="00DD44C9"/>
    <w:rsid w:val="00DE1CA5"/>
    <w:rsid w:val="00DF7B7F"/>
    <w:rsid w:val="00E13130"/>
    <w:rsid w:val="00E138D1"/>
    <w:rsid w:val="00E23AED"/>
    <w:rsid w:val="00E43E65"/>
    <w:rsid w:val="00E533DB"/>
    <w:rsid w:val="00E552DA"/>
    <w:rsid w:val="00E55996"/>
    <w:rsid w:val="00E70F38"/>
    <w:rsid w:val="00E753F8"/>
    <w:rsid w:val="00E95D4B"/>
    <w:rsid w:val="00EA5A6F"/>
    <w:rsid w:val="00EA6B01"/>
    <w:rsid w:val="00EB4E81"/>
    <w:rsid w:val="00EB58FA"/>
    <w:rsid w:val="00EB6900"/>
    <w:rsid w:val="00ED0C66"/>
    <w:rsid w:val="00ED3556"/>
    <w:rsid w:val="00EE0A0C"/>
    <w:rsid w:val="00EE1C26"/>
    <w:rsid w:val="00EE3A93"/>
    <w:rsid w:val="00EE535A"/>
    <w:rsid w:val="00EF2EAA"/>
    <w:rsid w:val="00EF6696"/>
    <w:rsid w:val="00F21C07"/>
    <w:rsid w:val="00F24103"/>
    <w:rsid w:val="00F321F0"/>
    <w:rsid w:val="00F5065A"/>
    <w:rsid w:val="00F605E0"/>
    <w:rsid w:val="00F713B4"/>
    <w:rsid w:val="00F76E0D"/>
    <w:rsid w:val="00F800B0"/>
    <w:rsid w:val="00F866A8"/>
    <w:rsid w:val="00F91A1C"/>
    <w:rsid w:val="00F9714E"/>
    <w:rsid w:val="00F97751"/>
    <w:rsid w:val="00FA0916"/>
    <w:rsid w:val="00FA0C90"/>
    <w:rsid w:val="00FA7C70"/>
    <w:rsid w:val="00FB584E"/>
    <w:rsid w:val="00FC2034"/>
    <w:rsid w:val="00FC3BC2"/>
    <w:rsid w:val="00FC5FDF"/>
    <w:rsid w:val="00FC6F1C"/>
    <w:rsid w:val="00FD4132"/>
    <w:rsid w:val="00FD4867"/>
    <w:rsid w:val="00FE098A"/>
    <w:rsid w:val="00FE2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5BD3396-0388-43FF-88AE-3F19C654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D2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link w:val="a5"/>
    <w:uiPriority w:val="99"/>
    <w:semiHidden/>
    <w:rsid w:val="00F91A1C"/>
    <w:pPr>
      <w:shd w:val="clear" w:color="auto" w:fill="000080"/>
    </w:pPr>
    <w:rPr>
      <w:rFonts w:ascii="Tahoma" w:hAnsi="Tahoma" w:cs="Tahoma"/>
      <w:sz w:val="20"/>
      <w:szCs w:val="20"/>
    </w:rPr>
  </w:style>
  <w:style w:type="character" w:customStyle="1" w:styleId="a5">
    <w:name w:val="Схема документа Знак"/>
    <w:link w:val="a4"/>
    <w:uiPriority w:val="99"/>
    <w:semiHidden/>
    <w:locked/>
    <w:rPr>
      <w:rFonts w:ascii="Tahoma" w:hAnsi="Tahoma" w:cs="Tahoma"/>
      <w:sz w:val="16"/>
      <w:szCs w:val="16"/>
    </w:rPr>
  </w:style>
  <w:style w:type="paragraph" w:styleId="a6">
    <w:name w:val="caption"/>
    <w:basedOn w:val="a"/>
    <w:next w:val="a"/>
    <w:uiPriority w:val="99"/>
    <w:qFormat/>
    <w:rsid w:val="0086172C"/>
    <w:pPr>
      <w:spacing w:line="360" w:lineRule="auto"/>
      <w:ind w:firstLine="709"/>
      <w:jc w:val="center"/>
    </w:pPr>
    <w:rPr>
      <w:b/>
      <w:bCs/>
      <w:color w:val="000000"/>
      <w:spacing w:val="-2"/>
      <w:sz w:val="28"/>
      <w:szCs w:val="18"/>
      <w:lang w:val="uk-UA"/>
    </w:rPr>
  </w:style>
  <w:style w:type="paragraph" w:styleId="a7">
    <w:name w:val="header"/>
    <w:basedOn w:val="a"/>
    <w:link w:val="a8"/>
    <w:uiPriority w:val="99"/>
    <w:rsid w:val="007457C9"/>
    <w:pPr>
      <w:tabs>
        <w:tab w:val="center" w:pos="4677"/>
        <w:tab w:val="right" w:pos="9355"/>
      </w:tabs>
    </w:pPr>
  </w:style>
  <w:style w:type="character" w:customStyle="1" w:styleId="a8">
    <w:name w:val="Верхний колонтитул Знак"/>
    <w:link w:val="a7"/>
    <w:uiPriority w:val="99"/>
    <w:semiHidden/>
    <w:locked/>
    <w:rsid w:val="00CB38B4"/>
    <w:rPr>
      <w:rFonts w:cs="Times New Roman"/>
      <w:sz w:val="24"/>
      <w:szCs w:val="24"/>
      <w:lang w:val="ru-RU" w:eastAsia="ru-RU" w:bidi="ar-SA"/>
    </w:rPr>
  </w:style>
  <w:style w:type="character" w:styleId="a9">
    <w:name w:val="Hyperlink"/>
    <w:uiPriority w:val="99"/>
    <w:rsid w:val="00CB38B4"/>
    <w:rPr>
      <w:rFonts w:cs="Times New Roman"/>
      <w:color w:val="0000FF"/>
      <w:u w:val="single"/>
    </w:rPr>
  </w:style>
  <w:style w:type="character" w:styleId="aa">
    <w:name w:val="page number"/>
    <w:uiPriority w:val="99"/>
    <w:rsid w:val="007457C9"/>
    <w:rPr>
      <w:rFonts w:cs="Times New Roman"/>
    </w:rPr>
  </w:style>
  <w:style w:type="paragraph" w:styleId="ab">
    <w:name w:val="footer"/>
    <w:basedOn w:val="a"/>
    <w:link w:val="ac"/>
    <w:uiPriority w:val="99"/>
    <w:rsid w:val="00612321"/>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 w:type="paragraph" w:customStyle="1" w:styleId="1">
    <w:name w:val="Стиль1"/>
    <w:basedOn w:val="a"/>
    <w:uiPriority w:val="99"/>
    <w:rsid w:val="00040718"/>
    <w:pPr>
      <w:spacing w:line="360" w:lineRule="auto"/>
      <w:jc w:val="both"/>
    </w:pPr>
    <w:rPr>
      <w:b/>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14339</Words>
  <Characters>81735</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Атлантида</Company>
  <LinksUpToDate>false</LinksUpToDate>
  <CharactersWithSpaces>95883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Морфей</dc:creator>
  <cp:keywords/>
  <dc:description/>
  <cp:lastModifiedBy>admin</cp:lastModifiedBy>
  <cp:revision>2</cp:revision>
  <dcterms:created xsi:type="dcterms:W3CDTF">2014-03-25T08:47:00Z</dcterms:created>
  <dcterms:modified xsi:type="dcterms:W3CDTF">2014-03-25T08:47:00Z</dcterms:modified>
</cp:coreProperties>
</file>