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44037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Работа над рассказами</w:t>
      </w: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037">
        <w:rPr>
          <w:rFonts w:ascii="Times New Roman" w:hAnsi="Times New Roman" w:cs="Times New Roman"/>
          <w:sz w:val="28"/>
          <w:szCs w:val="28"/>
          <w:lang w:val="ru-RU"/>
        </w:rPr>
        <w:t>Молодой писатель Михаил Шолохов начинает свою работу над</w:t>
      </w:r>
      <w:r w:rsidR="008702A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>«Донскими рассказами» уже с 1923 года, когда печатает свои первые фельтоны. Уже в конце этого года выходят и его первые рассказы, в которых намечается острый трагизм, при этом его рассказы не были</w:t>
      </w:r>
      <w:r w:rsidR="008702A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>лишены</w:t>
      </w:r>
      <w:r w:rsidR="008702A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элементов мелодраматичности.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Большинство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из этих рассказов</w:t>
      </w:r>
      <w:r w:rsidR="008702A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(всего девятнадцать) вошли в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сборник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«Донские рассказы», который был издан в 1926 году,</w:t>
      </w:r>
      <w:r w:rsidR="008702A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8702A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«Лазоревая степь», который был дополнением первого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сборника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, в 1926 году. В этом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сборнике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нашлось всего три рассказа: «Семейный человек»</w:t>
      </w:r>
      <w:r w:rsidR="00705680" w:rsidRPr="0044403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«Лазоревая степь» и «Чужая кровь».</w:t>
      </w: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037">
        <w:rPr>
          <w:rFonts w:ascii="Times New Roman" w:hAnsi="Times New Roman" w:cs="Times New Roman"/>
          <w:sz w:val="28"/>
          <w:szCs w:val="28"/>
          <w:lang w:val="ru-RU"/>
        </w:rPr>
        <w:t>Первый его рассказ</w:t>
      </w:r>
      <w:r w:rsidR="008702A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>«Родинка» был опубликован в</w:t>
      </w:r>
      <w:r w:rsidR="008702A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>1924 году в журнале «Молодой ленинец». Он представлял, своего рода,</w:t>
      </w:r>
      <w:r w:rsidR="008702A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3287" w:rsidRPr="00444037">
        <w:rPr>
          <w:rFonts w:ascii="Times New Roman" w:hAnsi="Times New Roman" w:cs="Times New Roman"/>
          <w:sz w:val="28"/>
          <w:szCs w:val="28"/>
          <w:lang w:val="ru-RU"/>
        </w:rPr>
        <w:t>стяженный о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бразный эпиграф ко всему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="00693287" w:rsidRPr="0044403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клу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его рассказов. В конечном счёте,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цикл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составляли 27 рассказов. В 1931 году он переиздал «Донские рассказы». Потом</w:t>
      </w:r>
      <w:r w:rsidR="00705680" w:rsidRPr="0044403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в течение почти четверти века, рассказы не переиздавались.</w:t>
      </w: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037">
        <w:rPr>
          <w:rFonts w:ascii="Times New Roman" w:hAnsi="Times New Roman" w:cs="Times New Roman"/>
          <w:sz w:val="28"/>
          <w:szCs w:val="28"/>
          <w:lang w:val="ru-RU"/>
        </w:rPr>
        <w:t>В своих рассказах Шолохов пытается описать довоенную жизнь донского казачества. В то время и мало кто понимал, какие они, казаки. Писатель решил показать всем целый мир особых привычек, норм поведения</w:t>
      </w:r>
      <w:r w:rsidR="008702A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и психологии, мир сложнейших человеческих отношений, это драматическая судьба донского казачества в годы Первой мировой и Гражданской войны. Все рассказы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объединяет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общая тема – революция, а также и место действия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одинаково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для всех –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происшествия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отыгрываются на просторах</w:t>
      </w:r>
      <w:r w:rsidR="008702A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>Дона.</w:t>
      </w: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44037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Тематика рассказов и их герои</w:t>
      </w: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037">
        <w:rPr>
          <w:rFonts w:ascii="Times New Roman" w:hAnsi="Times New Roman" w:cs="Times New Roman"/>
          <w:sz w:val="28"/>
          <w:szCs w:val="28"/>
          <w:lang w:val="ru-RU"/>
        </w:rPr>
        <w:t>«Главная и почти единственная тема произведений Шолохова состоит в описаний жизни донских казаков. В русской литературе и до Михаила Шолохова были писатели, которые в своих произведениях описывали жизнь, обычаи и подвиги казаков. О казаках русских и украинских писали такие писатели такие писатели</w:t>
      </w:r>
      <w:r w:rsidR="00705680" w:rsidRPr="0044403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87D31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>ка</w:t>
      </w:r>
      <w:r w:rsidR="00D87D31" w:rsidRPr="00444037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Гоголь и Толстой, но без преувеличения можно сказать, что Шолохов первым в русской литературе открыл полную и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всестороннюю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картину казачьего быта. Он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>смог это сделать благодаря тому, что не рассматривал казаков из вне, а из глубины их среды,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так как вырос между ними и сроднился с ними.» </w:t>
      </w:r>
    </w:p>
    <w:p w:rsidR="00A63CC4" w:rsidRPr="00444037" w:rsidRDefault="009C600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037">
        <w:rPr>
          <w:rFonts w:ascii="Times New Roman" w:hAnsi="Times New Roman" w:cs="Times New Roman"/>
          <w:sz w:val="28"/>
          <w:szCs w:val="28"/>
          <w:lang w:val="ru-RU"/>
        </w:rPr>
        <w:t>Страницы „</w:t>
      </w:r>
      <w:r w:rsidR="00A63CC4" w:rsidRPr="00444037">
        <w:rPr>
          <w:rFonts w:ascii="Times New Roman" w:hAnsi="Times New Roman" w:cs="Times New Roman"/>
          <w:sz w:val="28"/>
          <w:szCs w:val="28"/>
          <w:lang w:val="ru-RU"/>
        </w:rPr>
        <w:t>Донских рассказов“</w:t>
      </w:r>
      <w:r w:rsidR="008702A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3CC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густо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пропитаны</w:t>
      </w:r>
      <w:r w:rsidR="00A63CC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кровью</w:t>
      </w:r>
      <w:r w:rsidR="00705680" w:rsidRPr="0044403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63CC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причём кровью самых близких родственников</w:t>
      </w:r>
      <w:r w:rsidR="00705680" w:rsidRPr="00444037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„Брат на брата“, „</w:t>
      </w:r>
      <w:r w:rsidR="00A63CC4" w:rsidRPr="00444037">
        <w:rPr>
          <w:rFonts w:ascii="Times New Roman" w:hAnsi="Times New Roman" w:cs="Times New Roman"/>
          <w:sz w:val="28"/>
          <w:szCs w:val="28"/>
          <w:lang w:val="ru-RU"/>
        </w:rPr>
        <w:t>сын на отца“,</w:t>
      </w:r>
      <w:r w:rsidR="008702A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>„</w:t>
      </w:r>
      <w:r w:rsidR="00A63CC4" w:rsidRPr="00444037">
        <w:rPr>
          <w:rFonts w:ascii="Times New Roman" w:hAnsi="Times New Roman" w:cs="Times New Roman"/>
          <w:sz w:val="28"/>
          <w:szCs w:val="28"/>
          <w:lang w:val="ru-RU"/>
        </w:rPr>
        <w:t>отец на сына“ восстают в самом буквальном смысле. Многие герои рассказов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3CC4" w:rsidRPr="00444037">
        <w:rPr>
          <w:rFonts w:ascii="Times New Roman" w:hAnsi="Times New Roman" w:cs="Times New Roman"/>
          <w:sz w:val="28"/>
          <w:szCs w:val="28"/>
          <w:lang w:val="ru-RU"/>
        </w:rPr>
        <w:t>- реальные люди, в основном жители хутора Каргина.</w:t>
      </w:r>
      <w:r w:rsidR="008702A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3CC4" w:rsidRPr="00444037">
        <w:rPr>
          <w:rFonts w:ascii="Times New Roman" w:hAnsi="Times New Roman" w:cs="Times New Roman"/>
          <w:sz w:val="28"/>
          <w:szCs w:val="28"/>
          <w:lang w:val="ru-RU"/>
        </w:rPr>
        <w:t>Но Шолохов</w:t>
      </w:r>
      <w:r w:rsidR="008702A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3CC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заостряет все события,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гиперболизирует</w:t>
      </w:r>
      <w:r w:rsidR="00A63CC4" w:rsidRPr="00444037">
        <w:rPr>
          <w:rFonts w:ascii="Times New Roman" w:hAnsi="Times New Roman" w:cs="Times New Roman"/>
          <w:sz w:val="28"/>
          <w:szCs w:val="28"/>
          <w:lang w:val="ru-RU"/>
        </w:rPr>
        <w:t>: смерть, кровь, муки, голод, пытки представляет исключительно натуралистическим образом.</w:t>
      </w: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037">
        <w:rPr>
          <w:rFonts w:ascii="Times New Roman" w:hAnsi="Times New Roman" w:cs="Times New Roman"/>
          <w:sz w:val="28"/>
          <w:szCs w:val="28"/>
          <w:lang w:val="ru-RU"/>
        </w:rPr>
        <w:t>Очень точно, социологически, рисует Шолохов два основных типа людей, на которых разделялось в то время казачество, отражённое в его рассказах. Первый</w:t>
      </w:r>
      <w:r w:rsidR="008702A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тип представляет большинство и является чаще всего отцами, укорённые в традиции, в нажитом поколениями скудном хозяйстве,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служащие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, прежде всего, для благосостояния своей семьи и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продолжения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родя, работы и традиции. Это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ядреные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коренные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казаки, такие как отец продкомиссара Бодягина</w:t>
      </w:r>
      <w:r w:rsidR="00D87D31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>„Продкомиссар“)</w:t>
      </w:r>
      <w:r w:rsidR="00705680" w:rsidRPr="0044403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выгнавший из дома четырнадцатилетнего сына, после, расстрелянного с согласия о</w:t>
      </w:r>
      <w:r w:rsidR="00D87D31" w:rsidRPr="00444037">
        <w:rPr>
          <w:rFonts w:ascii="Times New Roman" w:hAnsi="Times New Roman" w:cs="Times New Roman"/>
          <w:sz w:val="28"/>
          <w:szCs w:val="28"/>
          <w:lang w:val="ru-RU"/>
        </w:rPr>
        <w:t>тца. Таков и Яков Алексеевич (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>„Червоточина“</w:t>
      </w:r>
      <w:r w:rsidR="00D87D31" w:rsidRPr="00444037">
        <w:rPr>
          <w:rFonts w:ascii="Times New Roman" w:hAnsi="Times New Roman" w:cs="Times New Roman"/>
          <w:sz w:val="28"/>
          <w:szCs w:val="28"/>
          <w:lang w:val="ru-RU"/>
        </w:rPr>
        <w:t>) „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старинной ковки человек: ширококостный, сутуловатый; борода как новый поясной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веник</w:t>
      </w:r>
      <w:r w:rsidR="009C600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“Немало таких, безудержных в гневе хозяев, которые готовы кровью смывать обиду за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посягательство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на их уклад и ценности.</w:t>
      </w: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037">
        <w:rPr>
          <w:rFonts w:ascii="Times New Roman" w:hAnsi="Times New Roman" w:cs="Times New Roman"/>
          <w:sz w:val="28"/>
          <w:szCs w:val="28"/>
          <w:lang w:val="ru-RU"/>
        </w:rPr>
        <w:t>Если для старших являются</w:t>
      </w:r>
      <w:r w:rsidR="008702A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>священными их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традиции и вековой отцовско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>-дедовский уклад, то молодые противостоят всему этому, стараются разбить и уничтожить этот уклад. Это сироты или младшие сыны, встающие на сторону большевиков. Они перестают идти в церковь, креститься на иконы перед</w:t>
      </w:r>
      <w:r w:rsidR="008702A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>едой</w:t>
      </w:r>
      <w:r w:rsidR="00705680" w:rsidRPr="0044403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а вместо этого бегают в клуб, на комсомольские собрания. Таковым представлен двадцатилетний Фёдор („Бахчевник“), мечтающий о всеобщем равенстве. Тут и бедный пастух Григорий, после,</w:t>
      </w:r>
      <w:r w:rsidR="008702A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>убитый врагами,</w:t>
      </w:r>
      <w:r w:rsidR="008702A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>вдохновлён чтением</w:t>
      </w:r>
      <w:r w:rsidR="008702A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>произведений</w:t>
      </w:r>
      <w:r w:rsidR="00D87D31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Ленина („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>Пастух“).</w:t>
      </w: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037">
        <w:rPr>
          <w:rFonts w:ascii="Times New Roman" w:hAnsi="Times New Roman" w:cs="Times New Roman"/>
          <w:sz w:val="28"/>
          <w:szCs w:val="28"/>
          <w:lang w:val="ru-RU"/>
        </w:rPr>
        <w:t>Получается, с одной стороны борода окладистая, густая изображает коренного казака, противника советской власти, а с другой стороны, портреты комиссаров</w:t>
      </w:r>
      <w:r w:rsidR="008702A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>и молодых комсомольцев – наголо остриженная голова и выбритые щёки.</w:t>
      </w: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037">
        <w:rPr>
          <w:rFonts w:ascii="Times New Roman" w:hAnsi="Times New Roman" w:cs="Times New Roman"/>
          <w:sz w:val="28"/>
          <w:szCs w:val="28"/>
          <w:lang w:val="ru-RU"/>
        </w:rPr>
        <w:t>Борьба с младшим и непослушным поколением может вестись только с помощью одного способа: строго</w:t>
      </w:r>
      <w:r w:rsidR="008702A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6004" w:rsidRPr="00444037">
        <w:rPr>
          <w:rFonts w:ascii="Times New Roman" w:hAnsi="Times New Roman" w:cs="Times New Roman"/>
          <w:sz w:val="28"/>
          <w:szCs w:val="28"/>
          <w:lang w:val="ru-RU"/>
        </w:rPr>
        <w:t>- „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>Больную ветку рубить не жалетючи“.</w:t>
      </w:r>
      <w:r w:rsidR="008702A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>И именно под таким лозунгом и совершались кровавые преступления над младшим поколением.</w:t>
      </w: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037">
        <w:rPr>
          <w:rFonts w:ascii="Times New Roman" w:hAnsi="Times New Roman" w:cs="Times New Roman"/>
          <w:sz w:val="28"/>
          <w:szCs w:val="28"/>
          <w:lang w:val="ru-RU"/>
        </w:rPr>
        <w:t>Герои «Донских рассказов»</w:t>
      </w:r>
      <w:r w:rsidR="008702A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не предаются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возвышенным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мечтаниям, язык у них совсем простой будничный и вовсе не поэтичен. Также в этих рассказах нет сомневающихся героев, таких, которые избрали «третий путь». Писатель рисует свои картины только в чёрно-белых тонах, пропитанных красной кровью, и никаких междутонов не может быть.</w:t>
      </w: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Можно сказать, что герои рассказов Михаила Шолохова не знают за моральный кризис и драму совести. Они, каким-то способом,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соединены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с природой, и это даже на грани </w:t>
      </w:r>
      <w:r w:rsidR="00D87D31" w:rsidRPr="00444037">
        <w:rPr>
          <w:rFonts w:ascii="Times New Roman" w:hAnsi="Times New Roman" w:cs="Times New Roman"/>
          <w:sz w:val="28"/>
          <w:szCs w:val="28"/>
          <w:lang w:val="ru-RU"/>
        </w:rPr>
        <w:t>анормальности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. Суровая и сырая натура противостоят цивилизованным и современным принципам. В рассказах Шолохова природная смерть настоящая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редкость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. В них доминирует убийство и насилие. Гуманность проявляется больше в отношении к животным, чем к людям, даже самым близким и родным. </w:t>
      </w: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44037">
        <w:rPr>
          <w:rFonts w:ascii="Times New Roman" w:hAnsi="Times New Roman" w:cs="Times New Roman"/>
          <w:b/>
          <w:bCs/>
          <w:sz w:val="28"/>
          <w:szCs w:val="28"/>
          <w:lang w:val="ru-RU"/>
        </w:rPr>
        <w:t>Сюжеты рассказов</w:t>
      </w:r>
    </w:p>
    <w:p w:rsidR="00D87D31" w:rsidRPr="00444037" w:rsidRDefault="00D87D31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Первый сюжет который доминирует в «Донских рассказах» это классово-социальный конфликт, а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большинство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из них</w:t>
      </w:r>
      <w:r w:rsidR="00705680" w:rsidRPr="0044403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это те, в которых сопоставлены богатые и бедные, поборники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контрреволюции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и революции. Этот конфликт виден в рассказах «Алёшкино сердце», «Пастух», «Лазоревая степь», «Нахалёнок», «Обида». Писатель ясно показывает, что надо сделать и какой путь пройти, чтобы из сироты – голого, босого, голодного созрела личность молодого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коммуниста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>, строителя нового мира. Таковым является Григорий из рассказа « Пастух», Алёшка из рассказа «Алёшкино сердце» и прочие герои.</w:t>
      </w: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037">
        <w:rPr>
          <w:rFonts w:ascii="Times New Roman" w:hAnsi="Times New Roman" w:cs="Times New Roman"/>
          <w:sz w:val="28"/>
          <w:szCs w:val="28"/>
          <w:lang w:val="ru-RU"/>
        </w:rPr>
        <w:t>Другой мотив, который</w:t>
      </w:r>
      <w:r w:rsidR="008702A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заступлен в рассказах, это конфликт внутри одной семьи. Кажется, это любимый сюжет молодого писателя, начиная с первого его рассказа « Родинка» - смертельное столкновение ближайших родственников. Идейные расхождения получают свой финал в кровавых сценах, а жизнь самых родных и близких становиться слишком дешёвой и теряется очень легко,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попрут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разменной монеты.</w:t>
      </w: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037">
        <w:rPr>
          <w:rFonts w:ascii="Times New Roman" w:hAnsi="Times New Roman" w:cs="Times New Roman"/>
          <w:sz w:val="28"/>
          <w:szCs w:val="28"/>
          <w:lang w:val="ru-RU"/>
        </w:rPr>
        <w:t>По своему основному характеру конфликты внутри одной семьи группируются на три основные темы:</w:t>
      </w: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03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D87D31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>Конфликт между отцом и сыном, к таким рассказам относятся: « Родинка», «Бахчевник», «Семейный человек», «Червоточина» и другие.</w:t>
      </w: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03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D87D31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>Конфликт между братьями и сёстрами в двух рассказах: «Ветер» и «Коловерть».</w:t>
      </w: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03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D87D31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Конфликт между любовниками: «Шиблаково семя», «Двомужняя», «Калоши», «Кривая стёжка». </w:t>
      </w: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037">
        <w:rPr>
          <w:rFonts w:ascii="Times New Roman" w:hAnsi="Times New Roman" w:cs="Times New Roman"/>
          <w:sz w:val="28"/>
          <w:szCs w:val="28"/>
          <w:lang w:val="ru-RU"/>
        </w:rPr>
        <w:t>Ещё несколько рассказов трудно</w:t>
      </w:r>
      <w:r w:rsidR="008702A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>сверстать в один из этих сюжетов, поэтому назовём их</w:t>
      </w:r>
      <w:r w:rsidR="00705680" w:rsidRPr="00444037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«рассказы со смешенными сюжетами». Это рассказы</w:t>
      </w:r>
      <w:r w:rsidR="00705680" w:rsidRPr="00444037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«О Колчаке, крапиве и прочем», « Жеребёнок», и «Чужая кровь». </w:t>
      </w: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44037">
        <w:rPr>
          <w:rFonts w:ascii="Times New Roman" w:hAnsi="Times New Roman" w:cs="Times New Roman"/>
          <w:b/>
          <w:bCs/>
          <w:sz w:val="28"/>
          <w:szCs w:val="28"/>
          <w:lang w:val="ru-RU"/>
        </w:rPr>
        <w:t>Классово</w:t>
      </w:r>
      <w:r w:rsidR="00D87D31" w:rsidRPr="00444037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Pr="00444037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социальные сюжеты</w:t>
      </w: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Молодой Шолохов даёт нам целый ряд </w:t>
      </w:r>
      <w:r w:rsidR="009C6004" w:rsidRPr="00444037">
        <w:rPr>
          <w:rFonts w:ascii="Times New Roman" w:hAnsi="Times New Roman" w:cs="Times New Roman"/>
          <w:sz w:val="28"/>
          <w:szCs w:val="28"/>
          <w:lang w:val="ru-RU"/>
        </w:rPr>
        <w:t>рассказов,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в которых приказана, в чистом виде, суровая классовая борьба. Контраст острый,</w:t>
      </w:r>
      <w:r w:rsidR="008702A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>переходного, так сказать, и нет</w:t>
      </w:r>
      <w:r w:rsidR="00705680" w:rsidRPr="00444037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С одной стороны представители революции, характеры новых людей, политических вождей, с другой стороны стоят огорчённые и обиженные кулаки. Эта классовая борьба вовсе не пробудила, а только разгорячила опасные и глубокие инстинкты. И одну и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другую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сторону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объединяет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общий враг и касается он буквально всех, и уже чётко открывает и оголяет положение богатых и бедных. Речь идёт о стихийных силах природы: засухе, неурожае, голоде.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037">
        <w:rPr>
          <w:rFonts w:ascii="Times New Roman" w:hAnsi="Times New Roman" w:cs="Times New Roman"/>
          <w:sz w:val="28"/>
          <w:szCs w:val="28"/>
          <w:lang w:val="ru-RU"/>
        </w:rPr>
        <w:t>Один из наиболее сильных рассказов, который описывает страдания бедных и немилосердие к ним богатых это рассказ «Алёшкино сердце».</w:t>
      </w: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037">
        <w:rPr>
          <w:rFonts w:ascii="Times New Roman" w:hAnsi="Times New Roman" w:cs="Times New Roman"/>
          <w:sz w:val="28"/>
          <w:szCs w:val="28"/>
          <w:lang w:val="ru-RU"/>
        </w:rPr>
        <w:t>Бедный мальчик Алёшка в своём воображении видит голод в виде «большущего</w:t>
      </w:r>
      <w:r w:rsidR="008702A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>безглазого человека», который душит людей. Он представляет этот голод в самом суровом виде</w:t>
      </w:r>
      <w:r w:rsidR="00705680" w:rsidRPr="00444037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8702A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>«Обвисает живот, пухнут ноги, западают глаза</w:t>
      </w:r>
      <w:r w:rsidR="00705680" w:rsidRPr="0044403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гноятся дёсны...» Мучительные страдания сваливаются на всю его семью. Сначала скончалась младшая сестра объевшись мяса жеребёнка. Потом злая богатая соседка убивает его старшую сестру из-за того что та у неё пила щи. Затем и мать Алёшкина скончалась, а сам Алёшка получил тяжёлые ранения од той же соседки за украденное молоко. Спас его заготовитель из Донпродкома, ухаживал за ним и стал поводырем подростка в новую жизнь. Между тем, нанял Алёшку в работники местный богатей и стал беспощадно изнурять его работой, пока тот услышал разговор хозяина о том</w:t>
      </w:r>
      <w:r w:rsidR="00705680" w:rsidRPr="0044403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87D31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>что готовятся они перерезать два взвода красных. Успел</w:t>
      </w:r>
      <w:r w:rsidR="008702A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>Алёшка предупредить своего спасителя и тот послал</w:t>
      </w:r>
      <w:r w:rsidR="008702A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>парнишку с гранатой в руке</w:t>
      </w:r>
      <w:r w:rsidR="008702A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в хату хозяина, но увидев мать с ребёнком перед хатой он сам лёг на гранату, чтобы защитить их. Такие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христианские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реакции Алёши, идущего на самоотвержение ради других,</w:t>
      </w:r>
      <w:r w:rsidR="008702A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настоящая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редкость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для</w:t>
      </w:r>
      <w:r w:rsidR="008702A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>«Донских рассказов»</w:t>
      </w:r>
      <w:r w:rsidR="008702A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>и это можем считать как особую категорию шолоховской тематики.</w:t>
      </w: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Рассказ, в котором также видна полная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немощь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и страдание бедных в результате стихийных бедствий это рассказ «Обида». Он начинается с суровым описанием жизни землероба: без хлеба, без надежды, сухая земля с трещинами, которую пятидесятилетний Степан всеми силами пытается вспахать, хотя засевать будет нечем. Но тут председатель хуторского совета пообещал, что дадут семенную ссуду. Набрал себе Степан свою долю зерна и, уже в неопис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уе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мой радости, доехал почти до родного хутора, вышел на перерез человек с наганом и заставил загрузить себе зерно. Сцена душераздирающая. Забрали то, во что была вложена последняя надежда! Единственное спасение для бедного старика и его большой семьи. Писатель подробно описывает мучительные страдания бедного Степана и силу его обиды. Он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чувствует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себя преступником, предателем, а сухая земля - это место его преступления. Но случается так, что судьба ведёт его в украинские сёла и там он, совсем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случайно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>, узнаёт своего обидчика, своего мучителя и смертного врага. Он такой же бедняк, который совершил преступление из-за безысходности своего положения. Конечный итог, это месть Степана за обиду,</w:t>
      </w:r>
      <w:r w:rsidR="008702A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>за мёртвую землю. Но не только суровость проявляет Степан, а и сострадание к жертве, он, всё же, забирает трёхлетнего сына своей жертвы к себе домой.</w:t>
      </w: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037">
        <w:rPr>
          <w:rFonts w:ascii="Times New Roman" w:hAnsi="Times New Roman" w:cs="Times New Roman"/>
          <w:sz w:val="28"/>
          <w:szCs w:val="28"/>
          <w:lang w:val="ru-RU"/>
        </w:rPr>
        <w:t>В этом рассказе речь идёт о конфликте между представителями одного и того же социального сословия. Между двумя бедняками, и это просто природная борьба за выживание, борьба на жизнь и смерть.</w:t>
      </w: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44037">
        <w:rPr>
          <w:rFonts w:ascii="Times New Roman" w:hAnsi="Times New Roman" w:cs="Times New Roman"/>
          <w:b/>
          <w:bCs/>
          <w:sz w:val="28"/>
          <w:szCs w:val="28"/>
          <w:lang w:val="ru-RU"/>
        </w:rPr>
        <w:t>Сюжеты конфликтов внутри одной семьи</w:t>
      </w:r>
    </w:p>
    <w:p w:rsidR="00A63CC4" w:rsidRPr="00444037" w:rsidRDefault="00A014CE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FFFF"/>
          <w:sz w:val="28"/>
          <w:szCs w:val="28"/>
          <w:lang w:val="ru-RU"/>
        </w:rPr>
      </w:pPr>
      <w:r w:rsidRPr="00444037">
        <w:rPr>
          <w:rFonts w:ascii="Times New Roman" w:hAnsi="Times New Roman" w:cs="Times New Roman"/>
          <w:color w:val="FFFFFF"/>
          <w:sz w:val="28"/>
          <w:szCs w:val="28"/>
          <w:lang w:val="ru-RU"/>
        </w:rPr>
        <w:t>шолохов рассказ конфликт сюжет</w:t>
      </w: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Классовое расслоение и ненависть,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столкновение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интересов и жажды мести, на которые толкнула социальная революция Шолохов описал самым трагическим способом: в расколе семьи в кровавых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столкновениях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тех, у которых противоположны определения. Новый мир рос не как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идиллия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, а в </w:t>
      </w:r>
      <w:r w:rsidR="00F7645E" w:rsidRPr="00444037">
        <w:rPr>
          <w:rFonts w:ascii="Times New Roman" w:hAnsi="Times New Roman" w:cs="Times New Roman"/>
          <w:sz w:val="28"/>
          <w:szCs w:val="28"/>
          <w:lang w:val="ru-RU"/>
        </w:rPr>
        <w:t>слезах и крови.</w:t>
      </w: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Тонко исследует Шолохов то, что более всего поразило его в революционную эпоху – это прогрессивная ненависть и неродственность в самой семье «Отчуждение постепенно переходило в маленькую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сначала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злобу</w:t>
      </w:r>
      <w:r w:rsidR="00D87D31" w:rsidRPr="00444037">
        <w:rPr>
          <w:rFonts w:ascii="Times New Roman" w:hAnsi="Times New Roman" w:cs="Times New Roman"/>
          <w:sz w:val="28"/>
          <w:szCs w:val="28"/>
          <w:lang w:val="ru-RU"/>
        </w:rPr>
        <w:t>, а злобу сменила ненависть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>» («Червоточина»). Ядовитая злоба растёт</w:t>
      </w:r>
      <w:r w:rsidR="00705680" w:rsidRPr="0044403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а с ней, роковая возможность недоверия, недоразумения, приводит к убийственному концу.</w:t>
      </w: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Уже первый его рассказ «Родинка» намечает нам сюжет конфликта внутри одной семьи, между самыми близкими людьми. Отец атаман убивает неузнанного им сына Николку,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восемнадцатилетнего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командира эскадрона, который давно ушёл из отцовского дома. Весь этот эпизод описан глазами атамана и пережит его чувствами. Гнался за ним и чувствовал всё своё преимущество над «щенком белогубым»,</w:t>
      </w:r>
      <w:r w:rsidR="008702A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а когда догнал, зарубил шашкой. И только вслед за первым сапогом, который снял с его ноги, увидел родинку, которая говорила ему о том, что это его сын, что это может быть самое дорогое, что он имел в жизни. Конец этого рассказа не совсем типичный для рассказов Шолохова: отец убивает и себя, стреляет в рот, и этим способом показывает глубокое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раскаяние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за своё преступление. Кажется, что писатель хотел обличить этот новый, ужасный мир неродственности и отчуждения, который наступает, мир страшной слепоты, самоубийственной для русского народа, а как показалось после, и для человечества.</w:t>
      </w: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037">
        <w:rPr>
          <w:rFonts w:ascii="Times New Roman" w:hAnsi="Times New Roman" w:cs="Times New Roman"/>
          <w:sz w:val="28"/>
          <w:szCs w:val="28"/>
          <w:lang w:val="ru-RU"/>
        </w:rPr>
        <w:t>В рассказе «Семейный человек», немолодой паромщик Микшара, ради спасения своего большого полусиротског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семейства убивает своих сыновей Ивана и Данилу. Оба, когда случилось восстание против новой власти, ушли к красным, а отца мобилизовали в казачье войско. Однажды казакам привели пленных и среди них – Данилушку. Дали Микшаре в руки штык и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велели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колоть «коммунов», а то его самого убьют. Вот и убил отец любимого сына. Но тут отцовским испытаниям не конец. Старший сын Иван перешёл на сторону к белым казакам, А Микшаре велели вести его в штаб. Микшара рассудил, что за ним будут следить вот убил и другого сына. В этом рассказе мы, вроде бы, видим мотив оправдания за страшное преступление. Отец убил двух сыновей, чтобы спасти остальных детей от голода и нищеты,</w:t>
      </w:r>
      <w:r w:rsidR="008702A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>он спасает собственную жизнь. Он совершает вынуждённое злодейство, из страха, за себя и остальных детей, но ни эти дети не прощают ему, даже если кажется, что он им спас жизнь. В этом рассказе ставится вопрос: есть ли оправдание за убийство родного сына? И за убийство вообще?</w:t>
      </w: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Весь процесс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отчуждения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между самыми близкими намечается в рассказе «Червоточина». Самый младший сын Степан пошёл против веры отцов, и Яков Алексеевич, прекрасный хозяин, неожиданно столкнулся с порчей в собственной семье. Отец чувствует, что сын его стал ему чужим, традиции и обычаи отцовские не соблюдает. И у Степана уже нет любви к отцу ни жалости. Такая ненависть и разрыв в семье может привести только к трагическому финалу. Дальнейшие события постепенно увеличивали ненависть между отцом и сыном. Сперва честное признание сына в связи с размерами посевов, которые ставил приезжий статистик и, тем самым, разоблачение отца, желавшего сильно уменьшить их. Затем потеря быков Степаном, который водил их на покос. Страшный и звериный гнев</w:t>
      </w:r>
      <w:r w:rsidR="008702A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>охватил</w:t>
      </w:r>
      <w:r w:rsidR="008702A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>Якова Алексеевича, когда подумал, что тот их продал, без малейшего колебания, свирепо убивает младшего сына, втягивая в страшное преступление старшего. Писатель лишает возможности своего героя даже раскаят</w:t>
      </w:r>
      <w:r w:rsidR="00D87D31" w:rsidRPr="00444037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>ся в преступлении, когда узнаёт о том, что убил невинного человека, он на полуслове обрывает рассказ.</w:t>
      </w: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44037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Рассказы со смешенными сюжетами</w:t>
      </w: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037">
        <w:rPr>
          <w:rFonts w:ascii="Times New Roman" w:hAnsi="Times New Roman" w:cs="Times New Roman"/>
          <w:sz w:val="28"/>
          <w:szCs w:val="28"/>
          <w:lang w:val="ru-RU"/>
        </w:rPr>
        <w:t>Это рассказы, которые полностью трудно отнести ни к первому, ни ко второму типу рассказов, их мало, в них</w:t>
      </w:r>
      <w:r w:rsidR="008702A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писатель открывает свой гуманизм. </w:t>
      </w:r>
      <w:r w:rsidR="00D87D31" w:rsidRPr="00444037">
        <w:rPr>
          <w:rFonts w:ascii="Times New Roman" w:hAnsi="Times New Roman" w:cs="Times New Roman"/>
          <w:sz w:val="28"/>
          <w:szCs w:val="28"/>
          <w:lang w:val="ru-RU"/>
        </w:rPr>
        <w:t>Так,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например центральное место рассказа «Жеребёнок» занимает рыжее, прекрасное животное. Среди сурового сражения, где люди друг другу беспощадно проливают кровь, никто не смог поднять руку на это беззащитное существо, вид у которого</w:t>
      </w:r>
      <w:r w:rsidR="008702A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домашний, а на войне такое пробуждает тоску по миру. Солдат Трофим не только не убивает его, а даже спасает от гибели и сам идёт в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невиновную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смерть.</w:t>
      </w: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Опять чувство примирения и гуманности находим в рассказе « Чужая кровь». Из самого названия видим, что речь идёт не о родных людях, а чужих. Из этого и прорастает потребность новой любви и родственности. У деда Гаврилы погиб на войне,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сражавшийся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против красных, единственный сын Петро, в котором сосредоточился для него и старухи весь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смысл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их существования. Для деда являются бессонные ночи полны скорби</w:t>
      </w:r>
      <w:r w:rsidR="008702A4"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и отчаяния. Но вот жизнь его меняется и даёт бедному старику возможность утешится и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облегчить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своё горе. Гаврила находит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раненого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продотрядника и из жалости к нему забирает его к себе в хату, лечит и ухаживает за ним. И становятся они как то кровно привязаны, видит старик в чужом человеке родного сына. Любовь смогла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преодолеть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все дистанции и связала молодого коммуниста со старым казаком, так сильно, что они уже становятся не чужими, а совсем родными, странник даже имя получает, как и их сын – Петро. </w:t>
      </w:r>
    </w:p>
    <w:p w:rsidR="00A63CC4" w:rsidRPr="00444037" w:rsidRDefault="00143FB2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44037">
        <w:rPr>
          <w:rFonts w:ascii="Times New Roman" w:hAnsi="Times New Roman" w:cs="Times New Roman"/>
          <w:sz w:val="28"/>
          <w:szCs w:val="28"/>
          <w:lang w:val="ru-RU"/>
        </w:rPr>
        <w:br w:type="page"/>
      </w:r>
      <w:r w:rsidR="00A63CC4" w:rsidRPr="00444037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Заключение</w:t>
      </w: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037">
        <w:rPr>
          <w:rFonts w:ascii="Times New Roman" w:hAnsi="Times New Roman" w:cs="Times New Roman"/>
          <w:sz w:val="28"/>
          <w:szCs w:val="28"/>
          <w:lang w:val="ru-RU"/>
        </w:rPr>
        <w:t>Рассказы Михаила Шолохова очень реалистичны, в них заключается вся правда войны. В них нет излишних романтических красок. Красота заключается в простоте слова, в народности языка. Писатель через эти рассказы заставляет нас задуматься о смысле жизни, о смысл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е войны, о современной жизни. Э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ти рассказы вечные, ведь и на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сегодняшний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день ничего не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изменилось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, люди и дальше продолжают, во имя своих идеалов и убеждений переступать даже через самое святое, что у них есть. «Донские рассказы» дают нам важнейший, кровавый урок о том, что нельзя забывать историю, и что самое главное, это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стараться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 xml:space="preserve"> быть и остаться человеком, даже в самых страшных и тяжёлых жизненных </w:t>
      </w:r>
      <w:r w:rsidR="00061A31" w:rsidRPr="00444037">
        <w:rPr>
          <w:rFonts w:ascii="Times New Roman" w:hAnsi="Times New Roman" w:cs="Times New Roman"/>
          <w:sz w:val="28"/>
          <w:szCs w:val="28"/>
          <w:lang w:val="ru-RU"/>
        </w:rPr>
        <w:t>обстоятельствах</w:t>
      </w:r>
      <w:r w:rsidRPr="0044403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63CC4" w:rsidRPr="00444037" w:rsidRDefault="00061A31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44037">
        <w:rPr>
          <w:rFonts w:ascii="Times New Roman" w:hAnsi="Times New Roman" w:cs="Times New Roman"/>
          <w:sz w:val="28"/>
          <w:szCs w:val="28"/>
          <w:lang w:val="ru-RU"/>
        </w:rPr>
        <w:br w:type="page"/>
      </w:r>
      <w:r w:rsidR="00A63CC4" w:rsidRPr="00444037">
        <w:rPr>
          <w:rFonts w:ascii="Times New Roman" w:hAnsi="Times New Roman" w:cs="Times New Roman"/>
          <w:b/>
          <w:bCs/>
          <w:sz w:val="28"/>
          <w:szCs w:val="28"/>
          <w:lang w:val="ru-RU"/>
        </w:rPr>
        <w:t>Источники и литература</w:t>
      </w:r>
    </w:p>
    <w:p w:rsidR="00A63CC4" w:rsidRPr="00444037" w:rsidRDefault="00A63CC4" w:rsidP="003E7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63CC4" w:rsidRPr="00444037" w:rsidRDefault="00A63CC4" w:rsidP="00143F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037">
        <w:rPr>
          <w:rFonts w:ascii="Times New Roman" w:hAnsi="Times New Roman" w:cs="Times New Roman"/>
          <w:sz w:val="28"/>
          <w:szCs w:val="28"/>
          <w:lang w:val="ru-RU"/>
        </w:rPr>
        <w:t>1. Драган Недељковић, предисловие „Izabrane pripovjetke“, Сaрајево, издательство Веселин Маслеша, 1989.</w:t>
      </w:r>
    </w:p>
    <w:p w:rsidR="00A63CC4" w:rsidRPr="00444037" w:rsidRDefault="00A63CC4" w:rsidP="00143F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037">
        <w:rPr>
          <w:rFonts w:ascii="Times New Roman" w:hAnsi="Times New Roman" w:cs="Times New Roman"/>
          <w:sz w:val="28"/>
          <w:szCs w:val="28"/>
          <w:lang w:val="ru-RU"/>
        </w:rPr>
        <w:t>2. Богдан Косанович, Трагическое и комическое в „Донских рассказах“ Михаила Шолохова, издательство Матица Српска 1978.</w:t>
      </w:r>
    </w:p>
    <w:p w:rsidR="00A63CC4" w:rsidRPr="00444037" w:rsidRDefault="00A63CC4" w:rsidP="00143F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037">
        <w:rPr>
          <w:rFonts w:ascii="Times New Roman" w:hAnsi="Times New Roman" w:cs="Times New Roman"/>
          <w:sz w:val="28"/>
          <w:szCs w:val="28"/>
          <w:lang w:val="ru-RU"/>
        </w:rPr>
        <w:t>3. Светлана Семёнова, Мир прозы Михаила Шолохова от поэтики к миропониманию, издательство Академия наук, 2005.</w:t>
      </w:r>
    </w:p>
    <w:p w:rsidR="00143FB2" w:rsidRPr="00444037" w:rsidRDefault="00143FB2" w:rsidP="00143F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63CC4" w:rsidRPr="00444037" w:rsidRDefault="00A63CC4" w:rsidP="00143FB2">
      <w:pPr>
        <w:spacing w:after="0" w:line="360" w:lineRule="auto"/>
        <w:jc w:val="both"/>
        <w:rPr>
          <w:rFonts w:ascii="Times New Roman" w:hAnsi="Times New Roman" w:cs="Times New Roman"/>
          <w:color w:val="FFFFFF"/>
          <w:sz w:val="28"/>
          <w:szCs w:val="28"/>
          <w:lang w:val="ru-RU"/>
        </w:rPr>
      </w:pPr>
      <w:bookmarkStart w:id="0" w:name="_GoBack"/>
      <w:bookmarkEnd w:id="0"/>
    </w:p>
    <w:sectPr w:rsidR="00A63CC4" w:rsidRPr="00444037" w:rsidSect="009A17F1">
      <w:headerReference w:type="default" r:id="rId6"/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BCE" w:rsidRDefault="00864BCE" w:rsidP="00DC1FD7">
      <w:pPr>
        <w:spacing w:after="0" w:line="240" w:lineRule="auto"/>
      </w:pPr>
      <w:r>
        <w:separator/>
      </w:r>
    </w:p>
  </w:endnote>
  <w:endnote w:type="continuationSeparator" w:id="0">
    <w:p w:rsidR="00864BCE" w:rsidRDefault="00864BCE" w:rsidP="00DC1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BCE" w:rsidRDefault="00864BCE" w:rsidP="00DC1FD7">
      <w:pPr>
        <w:spacing w:after="0" w:line="240" w:lineRule="auto"/>
      </w:pPr>
      <w:r>
        <w:separator/>
      </w:r>
    </w:p>
  </w:footnote>
  <w:footnote w:type="continuationSeparator" w:id="0">
    <w:p w:rsidR="00864BCE" w:rsidRDefault="00864BCE" w:rsidP="00DC1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2A4" w:rsidRPr="008702A4" w:rsidRDefault="008702A4" w:rsidP="008702A4">
    <w:pPr>
      <w:pStyle w:val="a6"/>
      <w:spacing w:after="0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348F"/>
    <w:rsid w:val="000571CF"/>
    <w:rsid w:val="00061A31"/>
    <w:rsid w:val="00067B93"/>
    <w:rsid w:val="00083057"/>
    <w:rsid w:val="00095125"/>
    <w:rsid w:val="000E2AD9"/>
    <w:rsid w:val="000F1EB9"/>
    <w:rsid w:val="00143FB2"/>
    <w:rsid w:val="00171476"/>
    <w:rsid w:val="001B3479"/>
    <w:rsid w:val="001C72DF"/>
    <w:rsid w:val="002E0106"/>
    <w:rsid w:val="002E010F"/>
    <w:rsid w:val="0030382D"/>
    <w:rsid w:val="00333E08"/>
    <w:rsid w:val="00377FA7"/>
    <w:rsid w:val="00391F39"/>
    <w:rsid w:val="00397B42"/>
    <w:rsid w:val="003E7994"/>
    <w:rsid w:val="003F64CF"/>
    <w:rsid w:val="00422F04"/>
    <w:rsid w:val="00444037"/>
    <w:rsid w:val="004D55E5"/>
    <w:rsid w:val="0054519C"/>
    <w:rsid w:val="0056335F"/>
    <w:rsid w:val="005860CD"/>
    <w:rsid w:val="005B3C45"/>
    <w:rsid w:val="005E3C30"/>
    <w:rsid w:val="00604D9B"/>
    <w:rsid w:val="0063518F"/>
    <w:rsid w:val="006510F4"/>
    <w:rsid w:val="0065546D"/>
    <w:rsid w:val="00662653"/>
    <w:rsid w:val="0067736C"/>
    <w:rsid w:val="00693287"/>
    <w:rsid w:val="00693F32"/>
    <w:rsid w:val="006A610F"/>
    <w:rsid w:val="006E7333"/>
    <w:rsid w:val="00705680"/>
    <w:rsid w:val="00725164"/>
    <w:rsid w:val="00742488"/>
    <w:rsid w:val="00743CD0"/>
    <w:rsid w:val="00785010"/>
    <w:rsid w:val="00814F04"/>
    <w:rsid w:val="00855FEC"/>
    <w:rsid w:val="00864BCE"/>
    <w:rsid w:val="008702A4"/>
    <w:rsid w:val="00874006"/>
    <w:rsid w:val="008D0449"/>
    <w:rsid w:val="008E011A"/>
    <w:rsid w:val="00960043"/>
    <w:rsid w:val="009A17F1"/>
    <w:rsid w:val="009C6004"/>
    <w:rsid w:val="009E7E99"/>
    <w:rsid w:val="00A014CE"/>
    <w:rsid w:val="00A4195E"/>
    <w:rsid w:val="00A47C3E"/>
    <w:rsid w:val="00A63CC4"/>
    <w:rsid w:val="00A74264"/>
    <w:rsid w:val="00AA180E"/>
    <w:rsid w:val="00B04DE1"/>
    <w:rsid w:val="00B16628"/>
    <w:rsid w:val="00B30763"/>
    <w:rsid w:val="00B34B41"/>
    <w:rsid w:val="00B42B68"/>
    <w:rsid w:val="00B92C64"/>
    <w:rsid w:val="00BA348F"/>
    <w:rsid w:val="00BF6852"/>
    <w:rsid w:val="00C0486F"/>
    <w:rsid w:val="00C078DF"/>
    <w:rsid w:val="00C31282"/>
    <w:rsid w:val="00C81272"/>
    <w:rsid w:val="00CA6E54"/>
    <w:rsid w:val="00D018F6"/>
    <w:rsid w:val="00D266DE"/>
    <w:rsid w:val="00D71BCF"/>
    <w:rsid w:val="00D87D31"/>
    <w:rsid w:val="00DC1FD7"/>
    <w:rsid w:val="00DE0FA1"/>
    <w:rsid w:val="00E379D3"/>
    <w:rsid w:val="00E90E55"/>
    <w:rsid w:val="00EA0ECB"/>
    <w:rsid w:val="00ED59AC"/>
    <w:rsid w:val="00EE0577"/>
    <w:rsid w:val="00F50392"/>
    <w:rsid w:val="00F672B9"/>
    <w:rsid w:val="00F7645E"/>
    <w:rsid w:val="00F80B81"/>
    <w:rsid w:val="00FD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80B035F-F1CA-4B72-A234-6E5B36DF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8F6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C1FD7"/>
    <w:pPr>
      <w:spacing w:after="0" w:line="240" w:lineRule="auto"/>
    </w:pPr>
    <w:rPr>
      <w:sz w:val="20"/>
      <w:szCs w:val="20"/>
    </w:rPr>
  </w:style>
  <w:style w:type="character" w:styleId="a5">
    <w:name w:val="footnote reference"/>
    <w:uiPriority w:val="99"/>
    <w:semiHidden/>
    <w:rsid w:val="00DC1FD7"/>
    <w:rPr>
      <w:vertAlign w:val="superscript"/>
    </w:rPr>
  </w:style>
  <w:style w:type="character" w:customStyle="1" w:styleId="a4">
    <w:name w:val="Текст сноски Знак"/>
    <w:link w:val="a3"/>
    <w:uiPriority w:val="99"/>
    <w:semiHidden/>
    <w:locked/>
    <w:rsid w:val="00DC1FD7"/>
    <w:rPr>
      <w:sz w:val="20"/>
      <w:szCs w:val="20"/>
    </w:rPr>
  </w:style>
  <w:style w:type="paragraph" w:styleId="a6">
    <w:name w:val="header"/>
    <w:basedOn w:val="a"/>
    <w:link w:val="a7"/>
    <w:uiPriority w:val="99"/>
    <w:rsid w:val="008702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rFonts w:cs="Calibri"/>
      <w:lang w:val="en-US" w:eastAsia="en-US"/>
    </w:rPr>
  </w:style>
  <w:style w:type="character" w:styleId="a8">
    <w:name w:val="page number"/>
    <w:uiPriority w:val="99"/>
    <w:rsid w:val="008702A4"/>
  </w:style>
  <w:style w:type="paragraph" w:styleId="a9">
    <w:name w:val="footer"/>
    <w:basedOn w:val="a"/>
    <w:link w:val="aa"/>
    <w:uiPriority w:val="99"/>
    <w:rsid w:val="008702A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Pr>
      <w:rFonts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53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2424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Работа над рассказами</vt:lpstr>
    </vt:vector>
  </TitlesOfParts>
  <Company>Ep</Company>
  <LinksUpToDate>false</LinksUpToDate>
  <CharactersWithSpaces>16209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Работа над рассказами</dc:title>
  <dc:subject/>
  <dc:creator>Hristina</dc:creator>
  <cp:keywords/>
  <dc:description/>
  <cp:lastModifiedBy>admin</cp:lastModifiedBy>
  <cp:revision>2</cp:revision>
  <dcterms:created xsi:type="dcterms:W3CDTF">2014-03-25T04:40:00Z</dcterms:created>
  <dcterms:modified xsi:type="dcterms:W3CDTF">2014-03-25T04:40:00Z</dcterms:modified>
</cp:coreProperties>
</file>