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15" w:rsidRPr="00996FC9" w:rsidRDefault="005D08E5" w:rsidP="00996FC9">
      <w:pPr>
        <w:spacing w:line="360" w:lineRule="auto"/>
        <w:ind w:firstLine="709"/>
        <w:jc w:val="both"/>
        <w:rPr>
          <w:b/>
          <w:color w:val="000000"/>
          <w:sz w:val="28"/>
          <w:szCs w:val="28"/>
        </w:rPr>
      </w:pPr>
      <w:r>
        <w:rPr>
          <w:b/>
          <w:color w:val="000000"/>
          <w:sz w:val="28"/>
          <w:szCs w:val="28"/>
        </w:rPr>
        <w:t>Содержание</w:t>
      </w:r>
    </w:p>
    <w:p w:rsidR="006F2E15" w:rsidRPr="00996FC9" w:rsidRDefault="006F2E15" w:rsidP="00996FC9">
      <w:pPr>
        <w:spacing w:line="360" w:lineRule="auto"/>
        <w:ind w:firstLine="709"/>
        <w:jc w:val="both"/>
        <w:rPr>
          <w:b/>
          <w:color w:val="000000"/>
          <w:sz w:val="28"/>
          <w:szCs w:val="28"/>
        </w:rPr>
      </w:pPr>
    </w:p>
    <w:p w:rsidR="006F2E15" w:rsidRPr="00996FC9" w:rsidRDefault="006F2E15" w:rsidP="005D08E5">
      <w:pPr>
        <w:tabs>
          <w:tab w:val="left" w:leader="dot" w:pos="9072"/>
        </w:tabs>
        <w:spacing w:line="360" w:lineRule="auto"/>
        <w:jc w:val="both"/>
        <w:rPr>
          <w:color w:val="000000"/>
          <w:sz w:val="28"/>
          <w:szCs w:val="28"/>
        </w:rPr>
      </w:pPr>
      <w:r w:rsidRPr="00996FC9">
        <w:rPr>
          <w:color w:val="000000"/>
          <w:sz w:val="28"/>
          <w:szCs w:val="28"/>
        </w:rPr>
        <w:t>Введение</w:t>
      </w:r>
    </w:p>
    <w:p w:rsidR="006F2E15" w:rsidRPr="00996FC9" w:rsidRDefault="003B5DB6" w:rsidP="005D08E5">
      <w:pPr>
        <w:numPr>
          <w:ilvl w:val="0"/>
          <w:numId w:val="1"/>
        </w:numPr>
        <w:tabs>
          <w:tab w:val="clear" w:pos="720"/>
          <w:tab w:val="num" w:pos="284"/>
          <w:tab w:val="left" w:leader="dot" w:pos="9072"/>
        </w:tabs>
        <w:spacing w:line="360" w:lineRule="auto"/>
        <w:ind w:left="0" w:firstLine="0"/>
        <w:jc w:val="both"/>
        <w:rPr>
          <w:color w:val="000000"/>
          <w:sz w:val="28"/>
          <w:szCs w:val="28"/>
        </w:rPr>
      </w:pPr>
      <w:r w:rsidRPr="00996FC9">
        <w:rPr>
          <w:color w:val="000000"/>
          <w:sz w:val="28"/>
          <w:szCs w:val="28"/>
        </w:rPr>
        <w:t>Этапы и тенденции развития мирового хозяйства</w:t>
      </w:r>
    </w:p>
    <w:p w:rsidR="006F2E15" w:rsidRPr="00996FC9" w:rsidRDefault="003B5DB6" w:rsidP="005D08E5">
      <w:pPr>
        <w:numPr>
          <w:ilvl w:val="0"/>
          <w:numId w:val="1"/>
        </w:numPr>
        <w:tabs>
          <w:tab w:val="clear" w:pos="720"/>
          <w:tab w:val="num" w:pos="284"/>
          <w:tab w:val="left" w:pos="9180"/>
        </w:tabs>
        <w:spacing w:line="360" w:lineRule="auto"/>
        <w:ind w:left="0" w:firstLine="0"/>
        <w:jc w:val="both"/>
        <w:rPr>
          <w:color w:val="000000"/>
          <w:sz w:val="28"/>
          <w:szCs w:val="28"/>
        </w:rPr>
      </w:pPr>
      <w:r w:rsidRPr="00996FC9">
        <w:rPr>
          <w:color w:val="000000"/>
          <w:sz w:val="28"/>
          <w:szCs w:val="28"/>
        </w:rPr>
        <w:t>Четвертый этап развития мирового хозяйства</w:t>
      </w:r>
    </w:p>
    <w:p w:rsidR="005D08E5" w:rsidRDefault="006F2E15" w:rsidP="005D08E5">
      <w:pPr>
        <w:tabs>
          <w:tab w:val="left" w:leader="dot" w:pos="9072"/>
        </w:tabs>
        <w:spacing w:line="360" w:lineRule="auto"/>
        <w:jc w:val="both"/>
        <w:rPr>
          <w:color w:val="000000"/>
          <w:sz w:val="28"/>
          <w:szCs w:val="28"/>
        </w:rPr>
      </w:pPr>
      <w:r w:rsidRPr="00996FC9">
        <w:rPr>
          <w:color w:val="000000"/>
          <w:sz w:val="28"/>
          <w:szCs w:val="28"/>
        </w:rPr>
        <w:t>Заключение</w:t>
      </w:r>
    </w:p>
    <w:p w:rsidR="006F2E15" w:rsidRPr="00996FC9" w:rsidRDefault="006F2E15" w:rsidP="005D08E5">
      <w:pPr>
        <w:tabs>
          <w:tab w:val="left" w:leader="dot" w:pos="9072"/>
        </w:tabs>
        <w:spacing w:line="360" w:lineRule="auto"/>
        <w:jc w:val="both"/>
        <w:rPr>
          <w:color w:val="000000"/>
          <w:sz w:val="28"/>
          <w:szCs w:val="28"/>
        </w:rPr>
      </w:pPr>
      <w:r w:rsidRPr="00996FC9">
        <w:rPr>
          <w:color w:val="000000"/>
          <w:sz w:val="28"/>
          <w:szCs w:val="28"/>
        </w:rPr>
        <w:t>Библиография</w:t>
      </w:r>
    </w:p>
    <w:p w:rsidR="005D08E5" w:rsidRDefault="005D08E5" w:rsidP="00996FC9">
      <w:pPr>
        <w:pStyle w:val="2"/>
        <w:spacing w:line="360" w:lineRule="auto"/>
        <w:ind w:right="0" w:firstLine="709"/>
        <w:jc w:val="both"/>
        <w:rPr>
          <w:color w:val="000000"/>
        </w:rPr>
      </w:pPr>
    </w:p>
    <w:p w:rsidR="005D08E5" w:rsidRDefault="005D08E5" w:rsidP="00996FC9">
      <w:pPr>
        <w:pStyle w:val="2"/>
        <w:spacing w:line="360" w:lineRule="auto"/>
        <w:ind w:right="0" w:firstLine="709"/>
        <w:jc w:val="both"/>
        <w:rPr>
          <w:color w:val="000000"/>
        </w:rPr>
      </w:pPr>
    </w:p>
    <w:p w:rsidR="006F2E15" w:rsidRPr="00996FC9" w:rsidRDefault="006F2E15" w:rsidP="00996FC9">
      <w:pPr>
        <w:pStyle w:val="2"/>
        <w:spacing w:line="360" w:lineRule="auto"/>
        <w:ind w:right="0" w:firstLine="709"/>
        <w:jc w:val="both"/>
        <w:rPr>
          <w:color w:val="000000"/>
        </w:rPr>
      </w:pPr>
      <w:r w:rsidRPr="00996FC9">
        <w:rPr>
          <w:color w:val="000000"/>
        </w:rPr>
        <w:br w:type="page"/>
        <w:t>Введение</w:t>
      </w:r>
    </w:p>
    <w:p w:rsidR="005D08E5" w:rsidRDefault="005D08E5" w:rsidP="00996FC9">
      <w:pPr>
        <w:pStyle w:val="31"/>
        <w:ind w:firstLine="709"/>
        <w:rPr>
          <w:b w:val="0"/>
          <w:color w:val="000000"/>
        </w:rPr>
      </w:pPr>
    </w:p>
    <w:p w:rsidR="006F2E15" w:rsidRPr="00996FC9" w:rsidRDefault="006F2E15" w:rsidP="00996FC9">
      <w:pPr>
        <w:pStyle w:val="31"/>
        <w:ind w:firstLine="709"/>
        <w:rPr>
          <w:b w:val="0"/>
          <w:color w:val="000000"/>
        </w:rPr>
      </w:pPr>
      <w:r w:rsidRPr="00996FC9">
        <w:rPr>
          <w:b w:val="0"/>
          <w:color w:val="000000"/>
        </w:rPr>
        <w:t>Мировая система в ее современном виде сложилась сравнительно недавно. Ее становление началось в эпоху промышленных революций и распространения капитализма за пределы Европы. Ее рождение можно датировать концом Х</w:t>
      </w:r>
      <w:r w:rsidRPr="00996FC9">
        <w:rPr>
          <w:b w:val="0"/>
          <w:color w:val="000000"/>
          <w:lang w:val="en-US"/>
        </w:rPr>
        <w:t>IX </w:t>
      </w:r>
      <w:r w:rsidRPr="00996FC9">
        <w:rPr>
          <w:b w:val="0"/>
          <w:color w:val="000000"/>
        </w:rPr>
        <w:t>века и за точку отсчета принять Берлинскую конференцию (1885</w:t>
      </w:r>
      <w:r w:rsidR="00996FC9">
        <w:rPr>
          <w:b w:val="0"/>
          <w:color w:val="000000"/>
        </w:rPr>
        <w:t>–</w:t>
      </w:r>
      <w:r w:rsidR="00996FC9" w:rsidRPr="00996FC9">
        <w:rPr>
          <w:b w:val="0"/>
          <w:color w:val="000000"/>
        </w:rPr>
        <w:t>1</w:t>
      </w:r>
      <w:r w:rsidRPr="00996FC9">
        <w:rPr>
          <w:b w:val="0"/>
          <w:color w:val="000000"/>
        </w:rPr>
        <w:t>887), после которой мир начал существовать как система.</w:t>
      </w:r>
    </w:p>
    <w:p w:rsidR="006F2E15" w:rsidRPr="00996FC9" w:rsidRDefault="006F2E15" w:rsidP="00996FC9">
      <w:pPr>
        <w:pStyle w:val="31"/>
        <w:ind w:firstLine="709"/>
        <w:rPr>
          <w:b w:val="0"/>
          <w:color w:val="000000"/>
        </w:rPr>
      </w:pPr>
      <w:r w:rsidRPr="00996FC9">
        <w:rPr>
          <w:b w:val="0"/>
          <w:color w:val="000000"/>
        </w:rPr>
        <w:t>Мировая система</w:t>
      </w:r>
      <w:r w:rsidRPr="00996FC9">
        <w:rPr>
          <w:b w:val="0"/>
          <w:color w:val="000000"/>
          <w:lang w:val="en-US"/>
        </w:rPr>
        <w:t> </w:t>
      </w:r>
      <w:r w:rsidR="00996FC9">
        <w:rPr>
          <w:b w:val="0"/>
          <w:color w:val="000000"/>
        </w:rPr>
        <w:t>–</w:t>
      </w:r>
      <w:r w:rsidR="00996FC9" w:rsidRPr="00996FC9">
        <w:rPr>
          <w:b w:val="0"/>
          <w:color w:val="000000"/>
        </w:rPr>
        <w:t xml:space="preserve"> </w:t>
      </w:r>
      <w:r w:rsidRPr="00996FC9">
        <w:rPr>
          <w:b w:val="0"/>
          <w:color w:val="000000"/>
        </w:rPr>
        <w:t>чрезвычайно динамичное образование. За минувшие сто лет произошли две мировые войны, распалась колониальная система, неузнаваемо изменились средства связи между странами.</w:t>
      </w:r>
    </w:p>
    <w:p w:rsidR="006F2E15" w:rsidRPr="00996FC9" w:rsidRDefault="006F2E15" w:rsidP="00996FC9">
      <w:pPr>
        <w:pStyle w:val="31"/>
        <w:ind w:firstLine="709"/>
        <w:rPr>
          <w:b w:val="0"/>
          <w:color w:val="000000"/>
        </w:rPr>
      </w:pPr>
      <w:r w:rsidRPr="00996FC9">
        <w:rPr>
          <w:b w:val="0"/>
          <w:color w:val="000000"/>
        </w:rPr>
        <w:t>Научное исследование мировой системы имеет много аспектов. Она может быть объектом изучения географии, социологии, политологии, кибернетики и др. Но в целом можно отметить, что современная специальная (научная и учебная) литература не содержит единого толкования понятий «мировая экономика» и «мировое хозяйство».</w:t>
      </w:r>
    </w:p>
    <w:p w:rsidR="006E238D" w:rsidRPr="00996FC9" w:rsidRDefault="006E238D" w:rsidP="00996FC9">
      <w:pPr>
        <w:pStyle w:val="31"/>
        <w:ind w:firstLine="709"/>
        <w:rPr>
          <w:b w:val="0"/>
          <w:color w:val="000000"/>
        </w:rPr>
      </w:pPr>
      <w:r w:rsidRPr="00996FC9">
        <w:rPr>
          <w:b w:val="0"/>
          <w:color w:val="000000"/>
        </w:rPr>
        <w:t>Мировой экономике можно дать широкое и узкое определение.</w:t>
      </w:r>
    </w:p>
    <w:p w:rsidR="006E238D" w:rsidRPr="00996FC9" w:rsidRDefault="006E238D" w:rsidP="00996FC9">
      <w:pPr>
        <w:pStyle w:val="31"/>
        <w:ind w:firstLine="709"/>
        <w:rPr>
          <w:b w:val="0"/>
          <w:color w:val="000000"/>
        </w:rPr>
      </w:pPr>
      <w:r w:rsidRPr="00996FC9">
        <w:rPr>
          <w:b w:val="0"/>
          <w:color w:val="000000"/>
        </w:rPr>
        <w:t xml:space="preserve">По широкому определению, </w:t>
      </w:r>
      <w:r w:rsidRPr="00996FC9">
        <w:rPr>
          <w:b w:val="0"/>
          <w:i/>
          <w:color w:val="000000"/>
        </w:rPr>
        <w:t>мировая экономика</w:t>
      </w:r>
      <w:r w:rsidRPr="00996FC9">
        <w:rPr>
          <w:b w:val="0"/>
          <w:color w:val="000000"/>
        </w:rPr>
        <w:t xml:space="preserve"> – это сумма всех национальных экономик мира. Причем это понятие подразумевает не просто механическое суммирование этих экономик. Сама мировая экономика, как социальный и хозяйственный феномен, появилась и совершенствовалась только одновременно с формированием обособленных национальных политических и экономических форм.</w:t>
      </w:r>
    </w:p>
    <w:p w:rsidR="006E238D" w:rsidRPr="00996FC9" w:rsidRDefault="006E238D" w:rsidP="00996FC9">
      <w:pPr>
        <w:pStyle w:val="31"/>
        <w:ind w:firstLine="709"/>
        <w:rPr>
          <w:b w:val="0"/>
          <w:color w:val="000000"/>
        </w:rPr>
      </w:pPr>
      <w:r w:rsidRPr="00996FC9">
        <w:rPr>
          <w:b w:val="0"/>
          <w:color w:val="000000"/>
        </w:rPr>
        <w:t>По узкому определению – это совокупность только тех частей национальных экономик, которые взаимодействуют с внешним миром.</w:t>
      </w:r>
    </w:p>
    <w:p w:rsidR="006E238D" w:rsidRPr="00996FC9" w:rsidRDefault="006E238D" w:rsidP="00996FC9">
      <w:pPr>
        <w:pStyle w:val="31"/>
        <w:ind w:firstLine="709"/>
        <w:rPr>
          <w:b w:val="0"/>
          <w:color w:val="000000"/>
        </w:rPr>
      </w:pPr>
      <w:r w:rsidRPr="00996FC9">
        <w:rPr>
          <w:b w:val="0"/>
          <w:color w:val="000000"/>
        </w:rPr>
        <w:t>Различие между этими определениями становится все менее и менее заметным, т</w:t>
      </w:r>
      <w:r w:rsidR="00996FC9">
        <w:rPr>
          <w:b w:val="0"/>
          <w:color w:val="000000"/>
        </w:rPr>
        <w:t>. </w:t>
      </w:r>
      <w:r w:rsidR="00996FC9" w:rsidRPr="00996FC9">
        <w:rPr>
          <w:b w:val="0"/>
          <w:color w:val="000000"/>
        </w:rPr>
        <w:t>к</w:t>
      </w:r>
      <w:r w:rsidRPr="00996FC9">
        <w:rPr>
          <w:b w:val="0"/>
          <w:color w:val="000000"/>
        </w:rPr>
        <w:t>. почти все отрасли производства и виды хозяйственной деятельности взаимодействуют с внешним миром прямо или косвенно.</w:t>
      </w:r>
    </w:p>
    <w:p w:rsidR="006F2E15" w:rsidRPr="00996FC9" w:rsidRDefault="006F2E15" w:rsidP="00996FC9">
      <w:pPr>
        <w:pStyle w:val="31"/>
        <w:ind w:firstLine="709"/>
        <w:rPr>
          <w:b w:val="0"/>
          <w:color w:val="000000"/>
        </w:rPr>
      </w:pPr>
      <w:r w:rsidRPr="00996FC9">
        <w:rPr>
          <w:b w:val="0"/>
          <w:color w:val="000000"/>
        </w:rPr>
        <w:t>Экономическая наука изучает мировую систему с позиций международных экономических взаимосвязей, формирования и развития мирового хозяйства как системы.</w:t>
      </w:r>
    </w:p>
    <w:p w:rsidR="00CF0025" w:rsidRPr="00996FC9" w:rsidRDefault="006F2E15" w:rsidP="00996FC9">
      <w:pPr>
        <w:pStyle w:val="31"/>
        <w:ind w:firstLine="709"/>
        <w:rPr>
          <w:b w:val="0"/>
          <w:color w:val="000000"/>
        </w:rPr>
      </w:pPr>
      <w:r w:rsidRPr="00996FC9">
        <w:rPr>
          <w:b w:val="0"/>
          <w:color w:val="000000"/>
        </w:rPr>
        <w:t>Цель данной работы: рассмотреть четвертый этап развития мирового хозяйства.</w:t>
      </w:r>
    </w:p>
    <w:p w:rsidR="005D08E5" w:rsidRDefault="005D08E5" w:rsidP="00996FC9">
      <w:pPr>
        <w:pStyle w:val="31"/>
        <w:ind w:firstLine="709"/>
        <w:rPr>
          <w:color w:val="000000"/>
        </w:rPr>
      </w:pPr>
    </w:p>
    <w:p w:rsidR="005D08E5" w:rsidRDefault="005D08E5" w:rsidP="00996FC9">
      <w:pPr>
        <w:pStyle w:val="31"/>
        <w:ind w:firstLine="709"/>
        <w:rPr>
          <w:color w:val="000000"/>
        </w:rPr>
      </w:pPr>
    </w:p>
    <w:p w:rsidR="00E968EE" w:rsidRPr="00996FC9" w:rsidRDefault="005D08E5" w:rsidP="00996FC9">
      <w:pPr>
        <w:pStyle w:val="31"/>
        <w:ind w:firstLine="709"/>
        <w:rPr>
          <w:color w:val="000000"/>
          <w:kern w:val="0"/>
        </w:rPr>
      </w:pPr>
      <w:r>
        <w:rPr>
          <w:color w:val="000000"/>
        </w:rPr>
        <w:br w:type="page"/>
      </w:r>
      <w:r w:rsidR="00CF0025" w:rsidRPr="00996FC9">
        <w:rPr>
          <w:color w:val="000000"/>
        </w:rPr>
        <w:t xml:space="preserve">1. </w:t>
      </w:r>
      <w:r w:rsidR="00E968EE" w:rsidRPr="00996FC9">
        <w:rPr>
          <w:color w:val="000000"/>
        </w:rPr>
        <w:t>Этапы и тенденции развития мирового хозяйства</w:t>
      </w:r>
    </w:p>
    <w:p w:rsidR="00996FC9" w:rsidRDefault="00996FC9" w:rsidP="00996FC9">
      <w:pPr>
        <w:spacing w:line="360" w:lineRule="auto"/>
        <w:ind w:firstLine="709"/>
        <w:jc w:val="both"/>
        <w:rPr>
          <w:color w:val="000000"/>
          <w:kern w:val="2"/>
          <w:sz w:val="28"/>
          <w:szCs w:val="28"/>
        </w:rPr>
      </w:pP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В своем становлении и развитии мировое хозяйство прошло долгий и сложный путь. Некоторые исследователи его возникновение относят еще ко времени Римской империи, являющейся системой всемирного хозяйства того времени. Другие ученые отсчет функционирования мирового хозяйства ведут со времени Великих географических открытий XV</w:t>
      </w:r>
      <w:r w:rsidR="00996FC9">
        <w:rPr>
          <w:color w:val="000000"/>
          <w:kern w:val="2"/>
          <w:sz w:val="28"/>
          <w:szCs w:val="28"/>
        </w:rPr>
        <w:t>–</w:t>
      </w:r>
      <w:r w:rsidRPr="00996FC9">
        <w:rPr>
          <w:color w:val="000000"/>
          <w:kern w:val="2"/>
          <w:sz w:val="28"/>
          <w:szCs w:val="28"/>
        </w:rPr>
        <w:t>XVI веков. Именно эти открытия привели к ускоренному развитию международной торговли драгоценностями, пряностями, благородными металлами, рабами. Однако мировое хозяйство этого периода было ограниченным, оставаясь сферой приложения только купеческого капитала.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Современное мировое хозяйство возникло после промышленного переворота, в ходе перерастания капитализма в его монополистическую стадию. Мировое хозяйство конца XIX – начала XX</w:t>
      </w:r>
      <w:r w:rsidR="00996FC9">
        <w:rPr>
          <w:color w:val="000000"/>
          <w:kern w:val="2"/>
          <w:sz w:val="28"/>
          <w:szCs w:val="28"/>
        </w:rPr>
        <w:t> </w:t>
      </w:r>
      <w:r w:rsidR="00996FC9" w:rsidRPr="00996FC9">
        <w:rPr>
          <w:color w:val="000000"/>
          <w:kern w:val="2"/>
          <w:sz w:val="28"/>
          <w:szCs w:val="28"/>
        </w:rPr>
        <w:t>в</w:t>
      </w:r>
      <w:r w:rsidRPr="00996FC9">
        <w:rPr>
          <w:color w:val="000000"/>
          <w:kern w:val="2"/>
          <w:sz w:val="28"/>
          <w:szCs w:val="28"/>
        </w:rPr>
        <w:t>. заметно отличается от MX 60</w:t>
      </w:r>
      <w:r w:rsidR="00996FC9">
        <w:rPr>
          <w:color w:val="000000"/>
          <w:kern w:val="2"/>
          <w:sz w:val="28"/>
          <w:szCs w:val="28"/>
        </w:rPr>
        <w:t>–</w:t>
      </w:r>
      <w:r w:rsidRPr="00996FC9">
        <w:rPr>
          <w:color w:val="000000"/>
          <w:kern w:val="2"/>
          <w:sz w:val="28"/>
          <w:szCs w:val="28"/>
        </w:rPr>
        <w:t>90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XX столетия.</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Мировое хозяйство начала XX века в большей степени базировалось на военной силе, внеэкономическом принуждении, чем на </w:t>
      </w:r>
      <w:r w:rsidR="00996FC9">
        <w:rPr>
          <w:color w:val="000000"/>
          <w:kern w:val="2"/>
          <w:sz w:val="28"/>
          <w:szCs w:val="28"/>
        </w:rPr>
        <w:t>«</w:t>
      </w:r>
      <w:r w:rsidR="00996FC9" w:rsidRPr="00996FC9">
        <w:rPr>
          <w:color w:val="000000"/>
          <w:kern w:val="2"/>
          <w:sz w:val="28"/>
          <w:szCs w:val="28"/>
        </w:rPr>
        <w:t>с</w:t>
      </w:r>
      <w:r w:rsidRPr="00996FC9">
        <w:rPr>
          <w:color w:val="000000"/>
          <w:kern w:val="2"/>
          <w:sz w:val="28"/>
          <w:szCs w:val="28"/>
        </w:rPr>
        <w:t>иле капитала</w:t>
      </w:r>
      <w:r w:rsidR="00996FC9">
        <w:rPr>
          <w:color w:val="000000"/>
          <w:kern w:val="2"/>
          <w:sz w:val="28"/>
          <w:szCs w:val="28"/>
        </w:rPr>
        <w:t>»</w:t>
      </w:r>
      <w:r w:rsidR="00996FC9" w:rsidRPr="00996FC9">
        <w:rPr>
          <w:color w:val="000000"/>
          <w:kern w:val="2"/>
          <w:sz w:val="28"/>
          <w:szCs w:val="28"/>
        </w:rPr>
        <w:t>.</w:t>
      </w:r>
      <w:r w:rsidRPr="00996FC9">
        <w:rPr>
          <w:color w:val="000000"/>
          <w:kern w:val="2"/>
          <w:sz w:val="28"/>
          <w:szCs w:val="28"/>
        </w:rPr>
        <w:t xml:space="preserve"> В мировом хозяйстве этого периода существовали острые противоречия, делавшие его неустойчивым. Это противоречия между самими империалистическими странами (приведшие к двум мировым войнам), а также между промышленно развитыми и развивающимися странами. К середине XX века мировое хозяйство, было расколото на две части: мировое капиталистическое и мировое социалистическое. В системе мировых экономических связей мировое, капиталистическое хозяйство заняло доминирующие позиции: 9/10 всей международной, торговли на начало 90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w:t>
      </w:r>
      <w:r w:rsidR="00F71930" w:rsidRPr="00996FC9">
        <w:rPr>
          <w:color w:val="000000"/>
          <w:kern w:val="2"/>
          <w:sz w:val="28"/>
          <w:szCs w:val="28"/>
        </w:rPr>
        <w:t>о</w:t>
      </w:r>
      <w:r w:rsidRPr="00996FC9">
        <w:rPr>
          <w:color w:val="000000"/>
          <w:kern w:val="2"/>
          <w:sz w:val="28"/>
          <w:szCs w:val="28"/>
        </w:rPr>
        <w:t>дов приходилось на товарооборот в рамках мирового капиталистического хозяйства; через каналы международного экономического обмена в конце 80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реализовывалась 1/5 всего совокупного валового продукта капиталистического мира. В бывших социалистических странах производилась 1/3 мирового национального дохода, в том числе в странах СЭВ – ¼.</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С 60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в систему MX вошли развивающиеся страны. К середине 70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среди них заметно выделяются так называемые </w:t>
      </w:r>
      <w:r w:rsidR="00996FC9">
        <w:rPr>
          <w:color w:val="000000"/>
          <w:kern w:val="2"/>
          <w:sz w:val="28"/>
          <w:szCs w:val="28"/>
        </w:rPr>
        <w:t>«</w:t>
      </w:r>
      <w:r w:rsidR="00996FC9" w:rsidRPr="00996FC9">
        <w:rPr>
          <w:color w:val="000000"/>
          <w:kern w:val="2"/>
          <w:sz w:val="28"/>
          <w:szCs w:val="28"/>
        </w:rPr>
        <w:t>н</w:t>
      </w:r>
      <w:r w:rsidRPr="00996FC9">
        <w:rPr>
          <w:color w:val="000000"/>
          <w:kern w:val="2"/>
          <w:sz w:val="28"/>
          <w:szCs w:val="28"/>
        </w:rPr>
        <w:t>овые индустриальные страны</w:t>
      </w:r>
      <w:r w:rsidR="00996FC9">
        <w:rPr>
          <w:color w:val="000000"/>
          <w:kern w:val="2"/>
          <w:sz w:val="28"/>
          <w:szCs w:val="28"/>
        </w:rPr>
        <w:t>»</w:t>
      </w:r>
      <w:r w:rsidR="00996FC9" w:rsidRPr="00996FC9">
        <w:rPr>
          <w:color w:val="000000"/>
          <w:kern w:val="2"/>
          <w:sz w:val="28"/>
          <w:szCs w:val="28"/>
        </w:rPr>
        <w:t xml:space="preserve"> </w:t>
      </w:r>
      <w:r w:rsidRPr="00996FC9">
        <w:rPr>
          <w:color w:val="000000"/>
          <w:kern w:val="2"/>
          <w:sz w:val="28"/>
          <w:szCs w:val="28"/>
        </w:rPr>
        <w:t>Юго-Восточной Азии (первая волна – 4</w:t>
      </w:r>
      <w:r w:rsidR="00996FC9">
        <w:rPr>
          <w:color w:val="000000"/>
          <w:kern w:val="2"/>
          <w:sz w:val="28"/>
          <w:szCs w:val="28"/>
        </w:rPr>
        <w:t> «</w:t>
      </w:r>
      <w:r w:rsidR="00996FC9" w:rsidRPr="00996FC9">
        <w:rPr>
          <w:color w:val="000000"/>
          <w:kern w:val="2"/>
          <w:sz w:val="28"/>
          <w:szCs w:val="28"/>
        </w:rPr>
        <w:t>м</w:t>
      </w:r>
      <w:r w:rsidRPr="00996FC9">
        <w:rPr>
          <w:color w:val="000000"/>
          <w:kern w:val="2"/>
          <w:sz w:val="28"/>
          <w:szCs w:val="28"/>
        </w:rPr>
        <w:t>алых др</w:t>
      </w:r>
      <w:r w:rsidR="001312DE" w:rsidRPr="00996FC9">
        <w:rPr>
          <w:color w:val="000000"/>
          <w:kern w:val="2"/>
          <w:sz w:val="28"/>
          <w:szCs w:val="28"/>
        </w:rPr>
        <w:t>акона</w:t>
      </w:r>
      <w:r w:rsidR="00996FC9">
        <w:rPr>
          <w:color w:val="000000"/>
          <w:kern w:val="2"/>
          <w:sz w:val="28"/>
          <w:szCs w:val="28"/>
        </w:rPr>
        <w:t>»</w:t>
      </w:r>
      <w:r w:rsidR="00996FC9" w:rsidRPr="00996FC9">
        <w:rPr>
          <w:color w:val="000000"/>
          <w:kern w:val="2"/>
          <w:sz w:val="28"/>
          <w:szCs w:val="28"/>
        </w:rPr>
        <w:t xml:space="preserve"> </w:t>
      </w:r>
      <w:r w:rsidR="00996FC9">
        <w:rPr>
          <w:color w:val="000000"/>
          <w:kern w:val="2"/>
          <w:sz w:val="28"/>
          <w:szCs w:val="28"/>
        </w:rPr>
        <w:t>–</w:t>
      </w:r>
      <w:r w:rsidR="00996FC9" w:rsidRPr="00996FC9">
        <w:rPr>
          <w:color w:val="000000"/>
          <w:kern w:val="2"/>
          <w:sz w:val="28"/>
          <w:szCs w:val="28"/>
        </w:rPr>
        <w:t xml:space="preserve"> </w:t>
      </w:r>
      <w:r w:rsidR="001312DE" w:rsidRPr="00996FC9">
        <w:rPr>
          <w:color w:val="000000"/>
          <w:kern w:val="2"/>
          <w:sz w:val="28"/>
          <w:szCs w:val="28"/>
        </w:rPr>
        <w:t xml:space="preserve">Южная Корея, Тайвань, </w:t>
      </w:r>
      <w:r w:rsidRPr="00996FC9">
        <w:rPr>
          <w:color w:val="000000"/>
          <w:kern w:val="2"/>
          <w:sz w:val="28"/>
          <w:szCs w:val="28"/>
        </w:rPr>
        <w:t>Гонконг, Сингапур) и страны Латинской Америки: Бразилия, Аргентина, Мексика.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После распада СССР и, революционных преобразований в странах Восточной Европы мировое хозяйство начинает приобретать черты единого, целостного образования. Формирующееся глобальное мировое хозяйство, не являясь однородным, включает в себя национальные экономики промышленно развитых стран, развивающихся стран и стран с экономической системой переходного типа.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Сохраняя множество противоречий и разноплановых тенденций, MX на рубеже XXI века является несравненно более целостным, интегрированным, динамичным, чем в середине XX века.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Мировое хозяйство на рубеже XXI века </w:t>
      </w:r>
      <w:r w:rsidR="00996FC9">
        <w:rPr>
          <w:color w:val="000000"/>
          <w:kern w:val="2"/>
          <w:sz w:val="28"/>
          <w:szCs w:val="28"/>
        </w:rPr>
        <w:t>–</w:t>
      </w:r>
      <w:r w:rsidR="00996FC9" w:rsidRPr="00996FC9">
        <w:rPr>
          <w:color w:val="000000"/>
          <w:kern w:val="2"/>
          <w:sz w:val="28"/>
          <w:szCs w:val="28"/>
        </w:rPr>
        <w:t xml:space="preserve"> </w:t>
      </w:r>
      <w:r w:rsidRPr="00996FC9">
        <w:rPr>
          <w:color w:val="000000"/>
          <w:kern w:val="2"/>
          <w:sz w:val="28"/>
          <w:szCs w:val="28"/>
        </w:rPr>
        <w:t>глобальное по своим масштабам; оно основывается всецело на принципах рыночной экономики, объективных закономерностях международного разделения труда, интернационализации производства и капитала.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К концу 90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в мировой экономике проявился ряд устойчивых тенденций. К ним относятся:</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стабильные темпы экономического роста. Средние темпы роста всех стран мира поднялись с</w:t>
      </w:r>
      <w:r w:rsidR="00996FC9">
        <w:rPr>
          <w:color w:val="000000"/>
          <w:kern w:val="2"/>
          <w:sz w:val="28"/>
          <w:szCs w:val="28"/>
        </w:rPr>
        <w:t xml:space="preserve"> </w:t>
      </w:r>
      <w:r w:rsidRPr="00996FC9">
        <w:rPr>
          <w:color w:val="000000"/>
          <w:kern w:val="2"/>
          <w:sz w:val="28"/>
          <w:szCs w:val="28"/>
        </w:rPr>
        <w:t xml:space="preserve">менее чем </w:t>
      </w:r>
      <w:r w:rsidR="00996FC9" w:rsidRPr="00996FC9">
        <w:rPr>
          <w:color w:val="000000"/>
          <w:kern w:val="2"/>
          <w:sz w:val="28"/>
          <w:szCs w:val="28"/>
        </w:rPr>
        <w:t>1</w:t>
      </w:r>
      <w:r w:rsidR="00996FC9">
        <w:rPr>
          <w:color w:val="000000"/>
          <w:kern w:val="2"/>
          <w:sz w:val="28"/>
          <w:szCs w:val="28"/>
        </w:rPr>
        <w:t>%</w:t>
      </w:r>
      <w:r w:rsidRPr="00996FC9">
        <w:rPr>
          <w:color w:val="000000"/>
          <w:kern w:val="2"/>
          <w:sz w:val="28"/>
          <w:szCs w:val="28"/>
        </w:rPr>
        <w:t xml:space="preserve"> в начале 90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до </w:t>
      </w:r>
      <w:r w:rsidR="00996FC9" w:rsidRPr="00996FC9">
        <w:rPr>
          <w:color w:val="000000"/>
          <w:kern w:val="2"/>
          <w:sz w:val="28"/>
          <w:szCs w:val="28"/>
        </w:rPr>
        <w:t>3</w:t>
      </w:r>
      <w:r w:rsidR="00996FC9">
        <w:rPr>
          <w:color w:val="000000"/>
          <w:kern w:val="2"/>
          <w:sz w:val="28"/>
          <w:szCs w:val="28"/>
        </w:rPr>
        <w:t>%</w:t>
      </w:r>
      <w:r w:rsidRPr="00996FC9">
        <w:rPr>
          <w:color w:val="000000"/>
          <w:kern w:val="2"/>
          <w:sz w:val="28"/>
          <w:szCs w:val="28"/>
        </w:rPr>
        <w:t xml:space="preserve"> годовых в конце десятилетия;</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повышение</w:t>
      </w:r>
      <w:r w:rsidR="00996FC9">
        <w:rPr>
          <w:color w:val="000000"/>
          <w:kern w:val="2"/>
          <w:sz w:val="28"/>
          <w:szCs w:val="28"/>
        </w:rPr>
        <w:t xml:space="preserve"> </w:t>
      </w:r>
      <w:r w:rsidRPr="00996FC9">
        <w:rPr>
          <w:color w:val="000000"/>
          <w:kern w:val="2"/>
          <w:sz w:val="28"/>
          <w:szCs w:val="28"/>
        </w:rPr>
        <w:t>внешнеэкономического фактора в хозяйственном развитии. Заметно выросли масштабы</w:t>
      </w:r>
      <w:r w:rsidR="001312DE" w:rsidRPr="00996FC9">
        <w:rPr>
          <w:color w:val="000000"/>
          <w:kern w:val="2"/>
          <w:sz w:val="28"/>
          <w:szCs w:val="28"/>
        </w:rPr>
        <w:t>,</w:t>
      </w:r>
      <w:r w:rsidRPr="00996FC9">
        <w:rPr>
          <w:color w:val="000000"/>
          <w:kern w:val="2"/>
          <w:sz w:val="28"/>
          <w:szCs w:val="28"/>
        </w:rPr>
        <w:t xml:space="preserve"> и</w:t>
      </w:r>
      <w:r w:rsidR="001312DE" w:rsidRPr="00996FC9">
        <w:rPr>
          <w:color w:val="000000"/>
          <w:kern w:val="2"/>
          <w:sz w:val="28"/>
          <w:szCs w:val="28"/>
        </w:rPr>
        <w:t xml:space="preserve"> качественно изменился характер</w:t>
      </w:r>
      <w:r w:rsidRPr="00996FC9">
        <w:rPr>
          <w:color w:val="000000"/>
          <w:kern w:val="2"/>
          <w:sz w:val="28"/>
          <w:szCs w:val="28"/>
        </w:rPr>
        <w:t xml:space="preserve"> традиционной международной торговли овеществленными товарами, а также услугами. Появилась </w:t>
      </w:r>
      <w:r w:rsidR="00996FC9">
        <w:rPr>
          <w:color w:val="000000"/>
          <w:kern w:val="2"/>
          <w:sz w:val="28"/>
          <w:szCs w:val="28"/>
        </w:rPr>
        <w:t>«</w:t>
      </w:r>
      <w:r w:rsidR="00996FC9" w:rsidRPr="00996FC9">
        <w:rPr>
          <w:color w:val="000000"/>
          <w:kern w:val="2"/>
          <w:sz w:val="28"/>
          <w:szCs w:val="28"/>
        </w:rPr>
        <w:t>э</w:t>
      </w:r>
      <w:r w:rsidRPr="00996FC9">
        <w:rPr>
          <w:color w:val="000000"/>
          <w:kern w:val="2"/>
          <w:sz w:val="28"/>
          <w:szCs w:val="28"/>
        </w:rPr>
        <w:t>лектронная торговля</w:t>
      </w:r>
      <w:r w:rsidR="00996FC9">
        <w:rPr>
          <w:color w:val="000000"/>
          <w:kern w:val="2"/>
          <w:sz w:val="28"/>
          <w:szCs w:val="28"/>
        </w:rPr>
        <w:t>»</w:t>
      </w:r>
      <w:r w:rsidR="00996FC9" w:rsidRPr="00996FC9">
        <w:rPr>
          <w:color w:val="000000"/>
          <w:kern w:val="2"/>
          <w:sz w:val="28"/>
          <w:szCs w:val="28"/>
        </w:rPr>
        <w:t>,</w:t>
      </w:r>
      <w:r w:rsidRPr="00996FC9">
        <w:rPr>
          <w:color w:val="000000"/>
          <w:kern w:val="2"/>
          <w:sz w:val="28"/>
          <w:szCs w:val="28"/>
        </w:rPr>
        <w:t xml:space="preserve"> </w:t>
      </w:r>
      <w:r w:rsidR="00996FC9">
        <w:rPr>
          <w:color w:val="000000"/>
          <w:kern w:val="2"/>
          <w:sz w:val="28"/>
          <w:szCs w:val="28"/>
        </w:rPr>
        <w:t>т.е.</w:t>
      </w:r>
      <w:r w:rsidRPr="00996FC9">
        <w:rPr>
          <w:color w:val="000000"/>
          <w:kern w:val="2"/>
          <w:sz w:val="28"/>
          <w:szCs w:val="28"/>
        </w:rPr>
        <w:t xml:space="preserve"> торговля в системе Интернет;</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глобализация финансовых рынков и усиление взаимозависимости национальных экономик;</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рост удельного веса сферы услуг в национальной экономике и международном обмене;</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развитие региональных интеграционных процессов.</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Достигнутая степень единства торговли, производства и кредитно-финансовой сферы промышленной развитых стран служит признаком формирования мирового хозяйств</w:t>
      </w:r>
      <w:r w:rsidR="001312DE" w:rsidRPr="00996FC9">
        <w:rPr>
          <w:color w:val="000000"/>
          <w:kern w:val="2"/>
          <w:sz w:val="28"/>
          <w:szCs w:val="28"/>
        </w:rPr>
        <w:t>е</w:t>
      </w:r>
      <w:r w:rsidRPr="00996FC9">
        <w:rPr>
          <w:color w:val="000000"/>
          <w:kern w:val="2"/>
          <w:sz w:val="28"/>
          <w:szCs w:val="28"/>
        </w:rPr>
        <w:t>нного комплекса (МХК). Его участники, несмотря на наличие государственных границ, функционируют как составные части общей хозяйственной системы. Происходит и интернационализация, глобализация хозяйственной жизни. За этими понятиями стоит эффективное функционирование многоуровневой мировой системы хозяйственных связей, объединяющей отдельные страны в глобальный мировой комплекс.</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Процесс интернациона</w:t>
      </w:r>
      <w:r w:rsidR="001312DE" w:rsidRPr="00996FC9">
        <w:rPr>
          <w:color w:val="000000"/>
          <w:kern w:val="2"/>
          <w:sz w:val="28"/>
          <w:szCs w:val="28"/>
        </w:rPr>
        <w:t>лизации предстает как результат</w:t>
      </w:r>
      <w:r w:rsidRPr="00996FC9">
        <w:rPr>
          <w:color w:val="000000"/>
          <w:kern w:val="2"/>
          <w:sz w:val="28"/>
          <w:szCs w:val="28"/>
        </w:rPr>
        <w:t>, прежде всего международной кооперации производства, развития международного разделения труда, как развитие общественного характера производства в международном масштабе.</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Интернационализация производства и капитала – это понятие в большей степени количества, чем качества. Интернационализация может осуществляться в рамках нескольких стран или между большинством стран мира.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Процесс Глобализации в мировой экономике представляет собой закономерный результат интернационализации производства и капитала. Глобализация, в значительной степени предстает как количественный процесс возрастания масштабов, расширения рамок мирохозяйственных связей. Вместе с тем она придает новое качество современной мировой экономике, ускоряя процессы её консолидации, интеграции и конвергенции.</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Явление (феномен) глобализации можно рассматривать с двух сторон. На макроэкономическом уровне глобализация означает общее стремление стран и отдельных регионов к экономической активности вне своих границ. Предпосылка таких устремлений: либерализация, снятие торговых и инвестиционных барьеров, создание зон свободного предпринимательства и др.</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На микроэкономическом уровне под глобализацией понимается расширение деятельности предприятия за пределы внутреннего рынка. В отличие от межнациональной или многонациональной ориентации предпринимательской деятельности глобализация означает единый подход к освоению мирового рынка.</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Глобализация характеризует растущую взаимосвязь и взаимозависимость отдельных национальных экономических систем. В XX веке интернационализация обмена перерастает в интернационализацию капитала и производства, получает заметный толчок в развитии под влиянием научно-технической революции (НТР) с середины 50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XX века. Происходит резкий рост международной специализации и кооперирования производства. Рамки внутренних рынков становятся все более тесными для крупномасштабного специализированного производства. Оно объективно выходит за пределы национальных границ.</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Глобализация производства под воздействием НТР создает такую ситуацию, когда практически ни одной стране уже невыгодно иметь </w:t>
      </w:r>
      <w:r w:rsidR="00996FC9">
        <w:rPr>
          <w:color w:val="000000"/>
          <w:kern w:val="2"/>
          <w:sz w:val="28"/>
          <w:szCs w:val="28"/>
        </w:rPr>
        <w:t>«</w:t>
      </w:r>
      <w:r w:rsidR="00996FC9" w:rsidRPr="00996FC9">
        <w:rPr>
          <w:color w:val="000000"/>
          <w:kern w:val="2"/>
          <w:sz w:val="28"/>
          <w:szCs w:val="28"/>
        </w:rPr>
        <w:t>с</w:t>
      </w:r>
      <w:r w:rsidRPr="00996FC9">
        <w:rPr>
          <w:color w:val="000000"/>
          <w:kern w:val="2"/>
          <w:sz w:val="28"/>
          <w:szCs w:val="28"/>
        </w:rPr>
        <w:t>вое</w:t>
      </w:r>
      <w:r w:rsidR="00996FC9">
        <w:rPr>
          <w:color w:val="000000"/>
          <w:kern w:val="2"/>
          <w:sz w:val="28"/>
          <w:szCs w:val="28"/>
        </w:rPr>
        <w:t>»</w:t>
      </w:r>
      <w:r w:rsidR="00996FC9" w:rsidRPr="00996FC9">
        <w:rPr>
          <w:color w:val="000000"/>
          <w:kern w:val="2"/>
          <w:sz w:val="28"/>
          <w:szCs w:val="28"/>
        </w:rPr>
        <w:t xml:space="preserve"> </w:t>
      </w:r>
      <w:r w:rsidRPr="00996FC9">
        <w:rPr>
          <w:color w:val="000000"/>
          <w:kern w:val="2"/>
          <w:sz w:val="28"/>
          <w:szCs w:val="28"/>
        </w:rPr>
        <w:t>производство. Отдельные национальные экономики все более интегрируются в мировое хозяйство, стремятся найти в нем свою нишу. Все более интернациональный характер приобретает движение рабочей силы, подготовка кадров, обмен специалистами.</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Особый размах приобрел процесс интеграции и глобализации финансовых рынков. Объем международных финансовых потоков превышает объем международной торговли в соотношении 60:1, в то же время прирост объема мировой торговли из года в год превышает прирост общемирового объема валового внутреннего продукта (ВВП) более чем на </w:t>
      </w:r>
      <w:r w:rsidR="00996FC9" w:rsidRPr="00996FC9">
        <w:rPr>
          <w:color w:val="000000"/>
          <w:kern w:val="2"/>
          <w:sz w:val="28"/>
          <w:szCs w:val="28"/>
        </w:rPr>
        <w:t>5</w:t>
      </w:r>
      <w:r w:rsidR="00996FC9">
        <w:rPr>
          <w:color w:val="000000"/>
          <w:kern w:val="2"/>
          <w:sz w:val="28"/>
          <w:szCs w:val="28"/>
        </w:rPr>
        <w:t>%</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К концу 90</w:t>
      </w:r>
      <w:r w:rsidR="00996FC9">
        <w:rPr>
          <w:color w:val="000000"/>
          <w:kern w:val="2"/>
          <w:sz w:val="28"/>
          <w:szCs w:val="28"/>
        </w:rPr>
        <w:t>-</w:t>
      </w:r>
      <w:r w:rsidR="00996FC9" w:rsidRPr="00996FC9">
        <w:rPr>
          <w:color w:val="000000"/>
          <w:kern w:val="2"/>
          <w:sz w:val="28"/>
          <w:szCs w:val="28"/>
        </w:rPr>
        <w:t>х</w:t>
      </w:r>
      <w:r w:rsidRPr="00996FC9">
        <w:rPr>
          <w:color w:val="000000"/>
          <w:kern w:val="2"/>
          <w:sz w:val="28"/>
          <w:szCs w:val="28"/>
        </w:rPr>
        <w:t xml:space="preserve"> годов глобализация мировой экономики приобрела ряд новых черт по сравнению с 80</w:t>
      </w:r>
      <w:r w:rsidR="00996FC9">
        <w:rPr>
          <w:color w:val="000000"/>
          <w:kern w:val="2"/>
          <w:sz w:val="28"/>
          <w:szCs w:val="28"/>
        </w:rPr>
        <w:t>-</w:t>
      </w:r>
      <w:r w:rsidR="00996FC9" w:rsidRPr="00996FC9">
        <w:rPr>
          <w:color w:val="000000"/>
          <w:kern w:val="2"/>
          <w:sz w:val="28"/>
          <w:szCs w:val="28"/>
        </w:rPr>
        <w:t>м</w:t>
      </w:r>
      <w:r w:rsidRPr="00996FC9">
        <w:rPr>
          <w:color w:val="000000"/>
          <w:kern w:val="2"/>
          <w:sz w:val="28"/>
          <w:szCs w:val="28"/>
        </w:rPr>
        <w:t>и годами.</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Во-первых, либерализация внешнеэкономических связей и международных расчетов охватила ряд новых стран из бывшего </w:t>
      </w:r>
      <w:r w:rsidR="00996FC9">
        <w:rPr>
          <w:color w:val="000000"/>
          <w:kern w:val="2"/>
          <w:sz w:val="28"/>
          <w:szCs w:val="28"/>
        </w:rPr>
        <w:t>«</w:t>
      </w:r>
      <w:r w:rsidR="00996FC9" w:rsidRPr="00996FC9">
        <w:rPr>
          <w:color w:val="000000"/>
          <w:kern w:val="2"/>
          <w:sz w:val="28"/>
          <w:szCs w:val="28"/>
        </w:rPr>
        <w:t>с</w:t>
      </w:r>
      <w:r w:rsidRPr="00996FC9">
        <w:rPr>
          <w:color w:val="000000"/>
          <w:kern w:val="2"/>
          <w:sz w:val="28"/>
          <w:szCs w:val="28"/>
        </w:rPr>
        <w:t>оцлагеря</w:t>
      </w:r>
      <w:r w:rsidR="00996FC9">
        <w:rPr>
          <w:color w:val="000000"/>
          <w:kern w:val="2"/>
          <w:sz w:val="28"/>
          <w:szCs w:val="28"/>
        </w:rPr>
        <w:t>»</w:t>
      </w:r>
      <w:r w:rsidR="00996FC9" w:rsidRPr="00996FC9">
        <w:rPr>
          <w:color w:val="000000"/>
          <w:kern w:val="2"/>
          <w:sz w:val="28"/>
          <w:szCs w:val="28"/>
        </w:rPr>
        <w:t>.</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Во-вторых, активно проявляется тенденция, к унификации и стандартизации. Все шире применяются единые, для всех стран стандарты на технологию, экологию, деятельность финансовых организаций, бухгалтерскую, и статистическую отчетность. Стандарты распространяются на образование и культуру.</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В-третьих, международные экономические: организации внедряют единые критерии макроэкономической политики, происходит унификация требований к налоговой политике, к политике в области занятости и др.</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Исследование закономерностей формирования этих мирохозяйственных связей и перспектив</w:t>
      </w:r>
      <w:r w:rsidR="00A102C8" w:rsidRPr="00996FC9">
        <w:rPr>
          <w:color w:val="000000"/>
          <w:kern w:val="2"/>
          <w:sz w:val="28"/>
          <w:szCs w:val="28"/>
        </w:rPr>
        <w:t>,</w:t>
      </w:r>
      <w:r w:rsidRPr="00996FC9">
        <w:rPr>
          <w:color w:val="000000"/>
          <w:kern w:val="2"/>
          <w:sz w:val="28"/>
          <w:szCs w:val="28"/>
        </w:rPr>
        <w:t xml:space="preserve"> их развития показывает, что генеральной тенденцией развития мирового хозяйства является дв</w:t>
      </w:r>
      <w:r w:rsidR="00A102C8" w:rsidRPr="00996FC9">
        <w:rPr>
          <w:color w:val="000000"/>
          <w:kern w:val="2"/>
          <w:sz w:val="28"/>
          <w:szCs w:val="28"/>
        </w:rPr>
        <w:t>ижение к созданию единого плане</w:t>
      </w:r>
      <w:r w:rsidRPr="00996FC9">
        <w:rPr>
          <w:color w:val="000000"/>
          <w:kern w:val="2"/>
          <w:sz w:val="28"/>
          <w:szCs w:val="28"/>
        </w:rPr>
        <w:t>тарного рынка капиталов, товаров и услуг, экономическому сближению и объединению отдельных стран в единый мировой хозяйственный комплекс. Это позволяет говорить о необходимость изучения проблем глобальной экономики как системы, комплекса МЭО. Это иной, более высокий уровень международных экономических отношений.</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Процесс глобализации мировой экономики, означа</w:t>
      </w:r>
      <w:r w:rsidR="00A102C8" w:rsidRPr="00996FC9">
        <w:rPr>
          <w:color w:val="000000"/>
          <w:kern w:val="2"/>
          <w:sz w:val="28"/>
          <w:szCs w:val="28"/>
        </w:rPr>
        <w:t>ет</w:t>
      </w:r>
      <w:r w:rsidRPr="00996FC9">
        <w:rPr>
          <w:color w:val="000000"/>
          <w:kern w:val="2"/>
          <w:sz w:val="28"/>
          <w:szCs w:val="28"/>
        </w:rPr>
        <w:t xml:space="preserve"> все более возрастающую взаимозависимость экономик отдельных стран, ускорение обмена товарами, услугами, капита</w:t>
      </w:r>
      <w:r w:rsidR="00A102C8" w:rsidRPr="00996FC9">
        <w:rPr>
          <w:color w:val="000000"/>
          <w:kern w:val="2"/>
          <w:sz w:val="28"/>
          <w:szCs w:val="28"/>
        </w:rPr>
        <w:t xml:space="preserve">лами, информацией, отнюдь не без </w:t>
      </w:r>
      <w:r w:rsidRPr="00996FC9">
        <w:rPr>
          <w:color w:val="000000"/>
          <w:kern w:val="2"/>
          <w:sz w:val="28"/>
          <w:szCs w:val="28"/>
        </w:rPr>
        <w:t>проблемен. Глобализация укрепляет позиции, в первую очередь индустриально развитых стран, дает им дополнительные преимущества. Конечно, глобализация мировой экономики и МЭО создает определенные предпосылки, дает шанс для приобщени</w:t>
      </w:r>
      <w:r w:rsidR="00A102C8" w:rsidRPr="00996FC9">
        <w:rPr>
          <w:color w:val="000000"/>
          <w:kern w:val="2"/>
          <w:sz w:val="28"/>
          <w:szCs w:val="28"/>
        </w:rPr>
        <w:t>я к достижениям цивилизации тех</w:t>
      </w:r>
      <w:r w:rsidRPr="00996FC9">
        <w:rPr>
          <w:color w:val="000000"/>
          <w:kern w:val="2"/>
          <w:sz w:val="28"/>
          <w:szCs w:val="28"/>
        </w:rPr>
        <w:t xml:space="preserve"> стран, которые отстали в своем развитии, но полны желания поправить свое получение. Однако процесс глобализации носит и отрицательные последствия. К их числу относятся следующие проблемы:</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демографические;</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экологические;</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региональные.</w:t>
      </w:r>
    </w:p>
    <w:p w:rsidR="00E968EE" w:rsidRPr="00996FC9" w:rsidRDefault="00A102C8" w:rsidP="00996FC9">
      <w:pPr>
        <w:spacing w:line="360" w:lineRule="auto"/>
        <w:ind w:firstLine="709"/>
        <w:jc w:val="both"/>
        <w:rPr>
          <w:color w:val="000000"/>
          <w:kern w:val="2"/>
          <w:sz w:val="28"/>
          <w:szCs w:val="28"/>
        </w:rPr>
      </w:pPr>
      <w:r w:rsidRPr="00996FC9">
        <w:rPr>
          <w:color w:val="000000"/>
          <w:kern w:val="2"/>
          <w:sz w:val="28"/>
          <w:szCs w:val="28"/>
        </w:rPr>
        <w:t>Принимая</w:t>
      </w:r>
      <w:r w:rsidR="00E968EE" w:rsidRPr="00996FC9">
        <w:rPr>
          <w:color w:val="000000"/>
          <w:kern w:val="2"/>
          <w:sz w:val="28"/>
          <w:szCs w:val="28"/>
        </w:rPr>
        <w:t xml:space="preserve"> во внимание как позитивные, так и негативные аспекты глобализации, следует признать, что формирование глобальной мировой экономики </w:t>
      </w:r>
      <w:r w:rsidR="00996FC9">
        <w:rPr>
          <w:color w:val="000000"/>
          <w:kern w:val="2"/>
          <w:sz w:val="28"/>
          <w:szCs w:val="28"/>
        </w:rPr>
        <w:t>–</w:t>
      </w:r>
      <w:r w:rsidR="00996FC9" w:rsidRPr="00996FC9">
        <w:rPr>
          <w:color w:val="000000"/>
          <w:kern w:val="2"/>
          <w:sz w:val="28"/>
          <w:szCs w:val="28"/>
        </w:rPr>
        <w:t xml:space="preserve"> </w:t>
      </w:r>
      <w:r w:rsidR="00E968EE" w:rsidRPr="00996FC9">
        <w:rPr>
          <w:color w:val="000000"/>
          <w:kern w:val="2"/>
          <w:sz w:val="28"/>
          <w:szCs w:val="28"/>
        </w:rPr>
        <w:t>важный признак того, что прежняя мировая экономика, основанная на самодостаточности национальных культур и устойчивости специфических хозяйственных укладов, подходит к своему логическому завершению. На наших глазах появляется новая структура и форма организации мировой экономики.</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В частности, в системе управления мировым сообществом и мировой экономикой утрачивается прежняя роль </w:t>
      </w:r>
      <w:r w:rsidR="00A102C8" w:rsidRPr="00996FC9">
        <w:rPr>
          <w:color w:val="000000"/>
          <w:kern w:val="2"/>
          <w:sz w:val="28"/>
          <w:szCs w:val="28"/>
        </w:rPr>
        <w:t>ООН</w:t>
      </w:r>
      <w:r w:rsidRPr="00996FC9">
        <w:rPr>
          <w:color w:val="000000"/>
          <w:kern w:val="2"/>
          <w:sz w:val="28"/>
          <w:szCs w:val="28"/>
        </w:rPr>
        <w:t xml:space="preserve">. Ее функции переходят к правительствам стран </w:t>
      </w:r>
      <w:r w:rsidR="00996FC9">
        <w:rPr>
          <w:color w:val="000000"/>
          <w:kern w:val="2"/>
          <w:sz w:val="28"/>
          <w:szCs w:val="28"/>
        </w:rPr>
        <w:t>«</w:t>
      </w:r>
      <w:r w:rsidR="00996FC9" w:rsidRPr="00996FC9">
        <w:rPr>
          <w:color w:val="000000"/>
          <w:kern w:val="2"/>
          <w:sz w:val="28"/>
          <w:szCs w:val="28"/>
        </w:rPr>
        <w:t>б</w:t>
      </w:r>
      <w:r w:rsidRPr="00996FC9">
        <w:rPr>
          <w:color w:val="000000"/>
          <w:kern w:val="2"/>
          <w:sz w:val="28"/>
          <w:szCs w:val="28"/>
        </w:rPr>
        <w:t>ольшой семерки</w:t>
      </w:r>
      <w:r w:rsidR="00996FC9">
        <w:rPr>
          <w:color w:val="000000"/>
          <w:kern w:val="2"/>
          <w:sz w:val="28"/>
          <w:szCs w:val="28"/>
        </w:rPr>
        <w:t>»</w:t>
      </w:r>
      <w:r w:rsidR="00996FC9" w:rsidRPr="00996FC9">
        <w:rPr>
          <w:color w:val="000000"/>
          <w:kern w:val="2"/>
          <w:sz w:val="28"/>
          <w:szCs w:val="28"/>
        </w:rPr>
        <w:t>.</w:t>
      </w:r>
      <w:r w:rsidRPr="00996FC9">
        <w:rPr>
          <w:color w:val="000000"/>
          <w:kern w:val="2"/>
          <w:sz w:val="28"/>
          <w:szCs w:val="28"/>
        </w:rPr>
        <w:t xml:space="preserve"> Управление мировой экономикой начинает концентрироваться, в новой триаде: Всемирной торговой организации </w:t>
      </w:r>
      <w:r w:rsidR="00996FC9">
        <w:rPr>
          <w:color w:val="000000"/>
          <w:kern w:val="2"/>
          <w:sz w:val="28"/>
          <w:szCs w:val="28"/>
        </w:rPr>
        <w:t>–</w:t>
      </w:r>
      <w:r w:rsidR="00996FC9" w:rsidRPr="00996FC9">
        <w:rPr>
          <w:color w:val="000000"/>
          <w:kern w:val="2"/>
          <w:sz w:val="28"/>
          <w:szCs w:val="28"/>
        </w:rPr>
        <w:t xml:space="preserve"> </w:t>
      </w:r>
      <w:r w:rsidRPr="00996FC9">
        <w:rPr>
          <w:color w:val="000000"/>
          <w:kern w:val="2"/>
          <w:sz w:val="28"/>
          <w:szCs w:val="28"/>
        </w:rPr>
        <w:t xml:space="preserve">Международном валютном фонде </w:t>
      </w:r>
      <w:r w:rsidR="00996FC9">
        <w:rPr>
          <w:color w:val="000000"/>
          <w:kern w:val="2"/>
          <w:sz w:val="28"/>
          <w:szCs w:val="28"/>
        </w:rPr>
        <w:t>–</w:t>
      </w:r>
      <w:r w:rsidR="00996FC9" w:rsidRPr="00996FC9">
        <w:rPr>
          <w:color w:val="000000"/>
          <w:kern w:val="2"/>
          <w:sz w:val="28"/>
          <w:szCs w:val="28"/>
        </w:rPr>
        <w:t xml:space="preserve"> </w:t>
      </w:r>
      <w:r w:rsidRPr="00996FC9">
        <w:rPr>
          <w:color w:val="000000"/>
          <w:kern w:val="2"/>
          <w:sz w:val="28"/>
          <w:szCs w:val="28"/>
        </w:rPr>
        <w:t>Всемирном банке. И это не Окончание процесса, а лишь его начало. Глобальная мировая экономика становится новой реальностью, подчиняющейся новым законам, которые предстоит изучать и осознанно использовать.</w:t>
      </w:r>
    </w:p>
    <w:p w:rsidR="00E968EE" w:rsidRPr="00996FC9" w:rsidRDefault="00E968EE" w:rsidP="00996FC9">
      <w:pPr>
        <w:spacing w:line="360" w:lineRule="auto"/>
        <w:ind w:firstLine="709"/>
        <w:jc w:val="both"/>
        <w:rPr>
          <w:color w:val="000000"/>
          <w:kern w:val="2"/>
          <w:sz w:val="28"/>
          <w:szCs w:val="28"/>
        </w:rPr>
      </w:pPr>
      <w:r w:rsidRPr="00996FC9">
        <w:rPr>
          <w:color w:val="000000"/>
          <w:kern w:val="2"/>
          <w:sz w:val="28"/>
          <w:szCs w:val="28"/>
        </w:rPr>
        <w:t xml:space="preserve">Глобальная мировая экономика (международная экономика) становится уже не просто внешней сферой мирового хозяйства, но приобретает черты системы. Она основывается на технико-экономическом базисе интернационализированного производства, общих согласованных между многими странами торговых и валютно-финансовых режимах. Вместе с тем не следует забывать, что глобализация </w:t>
      </w:r>
      <w:r w:rsidR="00996FC9">
        <w:rPr>
          <w:color w:val="000000"/>
          <w:kern w:val="2"/>
          <w:sz w:val="28"/>
          <w:szCs w:val="28"/>
        </w:rPr>
        <w:t>–</w:t>
      </w:r>
      <w:r w:rsidR="00996FC9" w:rsidRPr="00996FC9">
        <w:rPr>
          <w:color w:val="000000"/>
          <w:kern w:val="2"/>
          <w:sz w:val="28"/>
          <w:szCs w:val="28"/>
        </w:rPr>
        <w:t xml:space="preserve"> </w:t>
      </w:r>
      <w:r w:rsidRPr="00996FC9">
        <w:rPr>
          <w:color w:val="000000"/>
          <w:kern w:val="2"/>
          <w:sz w:val="28"/>
          <w:szCs w:val="28"/>
        </w:rPr>
        <w:t>это процесс, который не приобрел еще глобального характера. Около половины населения развивающихся стран живут в замкнутой экономике, не затронутой ростом и интенсификацией международных экономических отношений. Параллельно существуют два мира: международная и самодостаточная экономика, один из которых (самодостаточная экономика) постепенно сокращается в размерах и значимости в мировом хозяйстве.</w:t>
      </w:r>
    </w:p>
    <w:p w:rsidR="00E968EE" w:rsidRPr="00996FC9" w:rsidRDefault="005D08E5" w:rsidP="00996FC9">
      <w:pPr>
        <w:pStyle w:val="3"/>
        <w:keepNext w:val="0"/>
        <w:spacing w:before="0" w:line="360" w:lineRule="auto"/>
        <w:ind w:firstLine="709"/>
        <w:jc w:val="both"/>
        <w:rPr>
          <w:color w:val="000000"/>
        </w:rPr>
      </w:pPr>
      <w:r>
        <w:rPr>
          <w:color w:val="000000"/>
        </w:rPr>
        <w:br w:type="page"/>
      </w:r>
      <w:r w:rsidR="00CF0025" w:rsidRPr="00996FC9">
        <w:rPr>
          <w:color w:val="000000"/>
        </w:rPr>
        <w:t xml:space="preserve">2. </w:t>
      </w:r>
      <w:r w:rsidR="00E968EE" w:rsidRPr="00996FC9">
        <w:rPr>
          <w:color w:val="000000"/>
        </w:rPr>
        <w:t>Четвертый этап развития мирового хозяйства</w:t>
      </w:r>
      <w:bookmarkStart w:id="0" w:name="4"/>
      <w:bookmarkEnd w:id="0"/>
    </w:p>
    <w:p w:rsidR="00E968EE" w:rsidRPr="00996FC9" w:rsidRDefault="00E968EE" w:rsidP="00996FC9">
      <w:pPr>
        <w:pStyle w:val="31"/>
        <w:ind w:firstLine="709"/>
        <w:rPr>
          <w:color w:val="000000"/>
        </w:rPr>
      </w:pPr>
    </w:p>
    <w:p w:rsidR="00E968EE" w:rsidRPr="00996FC9" w:rsidRDefault="00CF0025" w:rsidP="00996FC9">
      <w:pPr>
        <w:spacing w:line="360" w:lineRule="auto"/>
        <w:ind w:firstLine="709"/>
        <w:jc w:val="both"/>
        <w:rPr>
          <w:color w:val="000000"/>
          <w:sz w:val="28"/>
          <w:szCs w:val="28"/>
        </w:rPr>
      </w:pPr>
      <w:r w:rsidRPr="00996FC9">
        <w:rPr>
          <w:color w:val="000000"/>
          <w:sz w:val="28"/>
          <w:szCs w:val="28"/>
        </w:rPr>
        <w:t xml:space="preserve">А теперь более подробно рассмотрим </w:t>
      </w:r>
      <w:r w:rsidR="00E968EE" w:rsidRPr="00996FC9">
        <w:rPr>
          <w:color w:val="000000"/>
          <w:sz w:val="28"/>
          <w:szCs w:val="28"/>
        </w:rPr>
        <w:t>Четвертый этап в развитии процесса интернационализации</w:t>
      </w:r>
      <w:r w:rsidRPr="00996FC9">
        <w:rPr>
          <w:color w:val="000000"/>
          <w:sz w:val="28"/>
          <w:szCs w:val="28"/>
        </w:rPr>
        <w:t>. Он</w:t>
      </w:r>
      <w:r w:rsidR="00E968EE" w:rsidRPr="00996FC9">
        <w:rPr>
          <w:color w:val="000000"/>
          <w:sz w:val="28"/>
          <w:szCs w:val="28"/>
        </w:rPr>
        <w:t xml:space="preserve"> начинается после завершения второй мировой войны и продолжается до начала 90</w:t>
      </w:r>
      <w:r w:rsidR="00996FC9">
        <w:rPr>
          <w:color w:val="000000"/>
          <w:sz w:val="28"/>
          <w:szCs w:val="28"/>
        </w:rPr>
        <w:t>-</w:t>
      </w:r>
      <w:r w:rsidR="00996FC9" w:rsidRPr="00996FC9">
        <w:rPr>
          <w:color w:val="000000"/>
          <w:sz w:val="28"/>
          <w:szCs w:val="28"/>
        </w:rPr>
        <w:t>х</w:t>
      </w:r>
      <w:r w:rsidR="00E968EE" w:rsidRPr="00996FC9">
        <w:rPr>
          <w:color w:val="000000"/>
          <w:sz w:val="28"/>
          <w:szCs w:val="28"/>
        </w:rPr>
        <w:t xml:space="preserve"> годов. Его можно охарактеризовать как период перестройки международных экономических отношений, или период поиска нового международного экономического порядка, в процессе которого ранее прерванные внешнеэкономические связи в мировой экономике шаг за шагом возрождались, увеличивались потоки услуг, товаров и факторов производства.</w:t>
      </w:r>
    </w:p>
    <w:p w:rsidR="00E968EE" w:rsidRPr="00996FC9" w:rsidRDefault="00E968EE" w:rsidP="00996FC9">
      <w:pPr>
        <w:spacing w:line="360" w:lineRule="auto"/>
        <w:ind w:firstLine="709"/>
        <w:jc w:val="both"/>
        <w:rPr>
          <w:color w:val="000000"/>
          <w:sz w:val="28"/>
          <w:szCs w:val="28"/>
        </w:rPr>
      </w:pPr>
      <w:r w:rsidRPr="00996FC9">
        <w:rPr>
          <w:color w:val="000000"/>
          <w:sz w:val="28"/>
          <w:szCs w:val="28"/>
        </w:rPr>
        <w:t>Мировая экономика данного периода формируется под воздействием следующих факторов:</w:t>
      </w:r>
    </w:p>
    <w:p w:rsidR="00E968EE" w:rsidRPr="00996FC9" w:rsidRDefault="00E968EE" w:rsidP="005D08E5">
      <w:pPr>
        <w:numPr>
          <w:ilvl w:val="0"/>
          <w:numId w:val="7"/>
        </w:numPr>
        <w:tabs>
          <w:tab w:val="clear" w:pos="1571"/>
          <w:tab w:val="num" w:pos="1000"/>
        </w:tabs>
        <w:spacing w:line="360" w:lineRule="auto"/>
        <w:ind w:left="0" w:firstLine="709"/>
        <w:jc w:val="both"/>
        <w:rPr>
          <w:color w:val="000000"/>
          <w:sz w:val="28"/>
          <w:szCs w:val="28"/>
        </w:rPr>
      </w:pPr>
      <w:r w:rsidRPr="00996FC9">
        <w:rPr>
          <w:color w:val="000000"/>
          <w:sz w:val="28"/>
          <w:szCs w:val="28"/>
        </w:rPr>
        <w:t>кризиса колониальной системы;</w:t>
      </w:r>
    </w:p>
    <w:p w:rsidR="00E968EE" w:rsidRPr="00996FC9" w:rsidRDefault="00E968EE" w:rsidP="005D08E5">
      <w:pPr>
        <w:numPr>
          <w:ilvl w:val="0"/>
          <w:numId w:val="7"/>
        </w:numPr>
        <w:tabs>
          <w:tab w:val="clear" w:pos="1571"/>
          <w:tab w:val="num" w:pos="1000"/>
        </w:tabs>
        <w:spacing w:line="360" w:lineRule="auto"/>
        <w:ind w:left="0" w:firstLine="709"/>
        <w:jc w:val="both"/>
        <w:rPr>
          <w:color w:val="000000"/>
          <w:sz w:val="28"/>
          <w:szCs w:val="28"/>
        </w:rPr>
      </w:pPr>
      <w:r w:rsidRPr="00996FC9">
        <w:rPr>
          <w:color w:val="000000"/>
          <w:sz w:val="28"/>
          <w:szCs w:val="28"/>
        </w:rPr>
        <w:t>качественно нового этапа научно-технического прогресса;</w:t>
      </w:r>
      <w:bookmarkStart w:id="1" w:name="g1"/>
    </w:p>
    <w:p w:rsidR="00A102C8" w:rsidRPr="00996FC9" w:rsidRDefault="00E968EE" w:rsidP="005D08E5">
      <w:pPr>
        <w:numPr>
          <w:ilvl w:val="0"/>
          <w:numId w:val="7"/>
        </w:numPr>
        <w:tabs>
          <w:tab w:val="clear" w:pos="1571"/>
          <w:tab w:val="num" w:pos="1000"/>
        </w:tabs>
        <w:spacing w:line="360" w:lineRule="auto"/>
        <w:ind w:left="0" w:firstLine="709"/>
        <w:jc w:val="both"/>
        <w:rPr>
          <w:color w:val="000000"/>
          <w:sz w:val="28"/>
          <w:szCs w:val="28"/>
        </w:rPr>
      </w:pPr>
      <w:r w:rsidRPr="00996FC9">
        <w:rPr>
          <w:color w:val="000000"/>
          <w:sz w:val="28"/>
          <w:szCs w:val="28"/>
        </w:rPr>
        <w:t xml:space="preserve">либерализации </w:t>
      </w:r>
      <w:bookmarkEnd w:id="1"/>
      <w:r w:rsidRPr="00996FC9">
        <w:rPr>
          <w:color w:val="000000"/>
          <w:sz w:val="28"/>
          <w:szCs w:val="28"/>
        </w:rPr>
        <w:t>внешнеторговой политики;</w:t>
      </w:r>
    </w:p>
    <w:p w:rsidR="00E968EE" w:rsidRPr="00996FC9" w:rsidRDefault="00E968EE" w:rsidP="005D08E5">
      <w:pPr>
        <w:numPr>
          <w:ilvl w:val="0"/>
          <w:numId w:val="7"/>
        </w:numPr>
        <w:tabs>
          <w:tab w:val="clear" w:pos="1571"/>
          <w:tab w:val="num" w:pos="1000"/>
        </w:tabs>
        <w:spacing w:line="360" w:lineRule="auto"/>
        <w:ind w:left="0" w:firstLine="709"/>
        <w:jc w:val="both"/>
        <w:rPr>
          <w:color w:val="000000"/>
          <w:sz w:val="28"/>
          <w:szCs w:val="28"/>
        </w:rPr>
      </w:pPr>
      <w:r w:rsidRPr="00996FC9">
        <w:rPr>
          <w:color w:val="000000"/>
          <w:sz w:val="28"/>
          <w:szCs w:val="28"/>
        </w:rPr>
        <w:t>стремления стран к единению в сфере экономической деятельности;</w:t>
      </w:r>
    </w:p>
    <w:p w:rsidR="00726CEB" w:rsidRPr="00996FC9" w:rsidRDefault="00E968EE" w:rsidP="005D08E5">
      <w:pPr>
        <w:numPr>
          <w:ilvl w:val="0"/>
          <w:numId w:val="7"/>
        </w:numPr>
        <w:tabs>
          <w:tab w:val="clear" w:pos="1571"/>
          <w:tab w:val="num" w:pos="1000"/>
        </w:tabs>
        <w:spacing w:line="360" w:lineRule="auto"/>
        <w:ind w:left="0" w:firstLine="709"/>
        <w:jc w:val="both"/>
        <w:rPr>
          <w:color w:val="000000"/>
          <w:sz w:val="28"/>
          <w:szCs w:val="28"/>
        </w:rPr>
      </w:pPr>
      <w:r w:rsidRPr="00996FC9">
        <w:rPr>
          <w:color w:val="000000"/>
          <w:sz w:val="28"/>
          <w:szCs w:val="28"/>
        </w:rPr>
        <w:t>небывалого экономического роста.</w:t>
      </w:r>
    </w:p>
    <w:p w:rsidR="00E968EE" w:rsidRPr="00996FC9" w:rsidRDefault="00E968EE" w:rsidP="00996FC9">
      <w:pPr>
        <w:spacing w:line="360" w:lineRule="auto"/>
        <w:ind w:firstLine="709"/>
        <w:jc w:val="both"/>
        <w:rPr>
          <w:color w:val="000000"/>
          <w:sz w:val="28"/>
          <w:szCs w:val="28"/>
        </w:rPr>
      </w:pPr>
      <w:r w:rsidRPr="00996FC9">
        <w:rPr>
          <w:color w:val="000000"/>
          <w:sz w:val="28"/>
          <w:szCs w:val="28"/>
        </w:rPr>
        <w:t>На данном этапе в сферу мирового хозяйства включаются развивающиеся страны, устанавливаются мирохозяйственные коммуникации между ними; активизируется деятельность международных корпораций; образуется система международных организаций для урегулирования мирохозяйственных коммуникаций; национальные экономики все больше втягиваются в мирохозяйственный оборот и все больше зависят от него, в особенности в границах интеграционных объединений.</w:t>
      </w:r>
    </w:p>
    <w:p w:rsidR="00E968EE" w:rsidRPr="00996FC9" w:rsidRDefault="00E968EE" w:rsidP="00996FC9">
      <w:pPr>
        <w:spacing w:line="360" w:lineRule="auto"/>
        <w:ind w:firstLine="709"/>
        <w:jc w:val="both"/>
        <w:rPr>
          <w:color w:val="000000"/>
          <w:sz w:val="28"/>
          <w:szCs w:val="28"/>
        </w:rPr>
      </w:pPr>
      <w:r w:rsidRPr="00996FC9">
        <w:rPr>
          <w:color w:val="000000"/>
          <w:sz w:val="28"/>
          <w:szCs w:val="28"/>
        </w:rPr>
        <w:t>Мировая экономика на данном этапе представляет собой комплекс международных экономических отношений и национальных хозяйств, включенных в систему международного разделение труда, участвующих в международном обмене и зависящих от него. В системе международных экономических отношений господствуют страны мирового рыночного хозяйства. Последнее десятилетие XX</w:t>
      </w:r>
      <w:r w:rsidR="00996FC9">
        <w:rPr>
          <w:color w:val="000000"/>
          <w:sz w:val="28"/>
          <w:szCs w:val="28"/>
        </w:rPr>
        <w:t> </w:t>
      </w:r>
      <w:r w:rsidR="00996FC9" w:rsidRPr="00996FC9">
        <w:rPr>
          <w:color w:val="000000"/>
          <w:sz w:val="28"/>
          <w:szCs w:val="28"/>
        </w:rPr>
        <w:t>в</w:t>
      </w:r>
      <w:r w:rsidRPr="00996FC9">
        <w:rPr>
          <w:color w:val="000000"/>
          <w:sz w:val="28"/>
          <w:szCs w:val="28"/>
        </w:rPr>
        <w:t xml:space="preserve">. можно считать началом нового периода в развитии мирового хозяйства. По сравнению с прежним периодом возросла степень формирования международных, а в ряде случаев </w:t>
      </w:r>
      <w:r w:rsidR="00996FC9">
        <w:rPr>
          <w:color w:val="000000"/>
          <w:sz w:val="28"/>
          <w:szCs w:val="28"/>
        </w:rPr>
        <w:t>–</w:t>
      </w:r>
      <w:r w:rsidR="00996FC9" w:rsidRPr="00996FC9">
        <w:rPr>
          <w:color w:val="000000"/>
          <w:sz w:val="28"/>
          <w:szCs w:val="28"/>
        </w:rPr>
        <w:t xml:space="preserve"> </w:t>
      </w:r>
      <w:r w:rsidRPr="00996FC9">
        <w:rPr>
          <w:color w:val="000000"/>
          <w:sz w:val="28"/>
          <w:szCs w:val="28"/>
        </w:rPr>
        <w:t>планетарных производительных сил, усилилось экономическое взаимодействие и взаимозависимость.</w:t>
      </w:r>
    </w:p>
    <w:p w:rsidR="00E968EE" w:rsidRPr="00996FC9" w:rsidRDefault="00E968EE" w:rsidP="00996FC9">
      <w:pPr>
        <w:spacing w:line="360" w:lineRule="auto"/>
        <w:ind w:firstLine="709"/>
        <w:jc w:val="both"/>
        <w:rPr>
          <w:color w:val="000000"/>
          <w:sz w:val="28"/>
          <w:szCs w:val="28"/>
        </w:rPr>
      </w:pPr>
      <w:r w:rsidRPr="00996FC9">
        <w:rPr>
          <w:color w:val="000000"/>
          <w:sz w:val="28"/>
          <w:szCs w:val="28"/>
        </w:rPr>
        <w:t xml:space="preserve">Возрастание хозяйственной целостности мира обеспечивается новыми параметрами социально-экономического развития. В восточноевропейских странах произошли процессы формирования и </w:t>
      </w:r>
      <w:r w:rsidR="00A102C8" w:rsidRPr="00996FC9">
        <w:rPr>
          <w:color w:val="000000"/>
          <w:sz w:val="28"/>
          <w:szCs w:val="28"/>
        </w:rPr>
        <w:t>складывания,</w:t>
      </w:r>
      <w:r w:rsidRPr="00996FC9">
        <w:rPr>
          <w:color w:val="000000"/>
          <w:sz w:val="28"/>
          <w:szCs w:val="28"/>
        </w:rPr>
        <w:t xml:space="preserve"> близких западным государствам</w:t>
      </w:r>
      <w:r w:rsidR="00A102C8" w:rsidRPr="00996FC9">
        <w:rPr>
          <w:color w:val="000000"/>
          <w:sz w:val="28"/>
          <w:szCs w:val="28"/>
        </w:rPr>
        <w:t>,</w:t>
      </w:r>
      <w:r w:rsidRPr="00996FC9">
        <w:rPr>
          <w:color w:val="000000"/>
          <w:sz w:val="28"/>
          <w:szCs w:val="28"/>
        </w:rPr>
        <w:t xml:space="preserve"> экономических и политических структур. Изменилась социальная структура восточноевропейских стран и бывшего Советского Союза, она приспособилась к существующей в западных странах, развалена мировая социалистическая система и Советский Союз. Вступление мирового хозяйства в новую фазу социально-экономического развития сопровождалось усилением разрывов в уровнях развития отдельных стран и подсистем, о чем свидетельствуют данные табл. 2.4. За прошедшее столетие ВМП увеличился примерно в 19 раз по ППС, ВВП на душу населения </w:t>
      </w:r>
      <w:r w:rsidR="00996FC9">
        <w:rPr>
          <w:color w:val="000000"/>
          <w:sz w:val="28"/>
          <w:szCs w:val="28"/>
        </w:rPr>
        <w:t>–</w:t>
      </w:r>
      <w:r w:rsidR="00996FC9" w:rsidRPr="00996FC9">
        <w:rPr>
          <w:color w:val="000000"/>
          <w:sz w:val="28"/>
          <w:szCs w:val="28"/>
        </w:rPr>
        <w:t xml:space="preserve"> </w:t>
      </w:r>
      <w:r w:rsidRPr="00996FC9">
        <w:rPr>
          <w:color w:val="000000"/>
          <w:sz w:val="28"/>
          <w:szCs w:val="28"/>
        </w:rPr>
        <w:t>в 4,7 раза. Столь значительное увеличение экономической деятельности частично объясняется переводом прежней домашней деятельности в рыночную. Крупные сдвиги в развитии мирового производства произошли за вторую половину XX</w:t>
      </w:r>
      <w:r w:rsidR="00996FC9">
        <w:rPr>
          <w:color w:val="000000"/>
          <w:sz w:val="28"/>
          <w:szCs w:val="28"/>
        </w:rPr>
        <w:t> </w:t>
      </w:r>
      <w:r w:rsidR="00996FC9" w:rsidRPr="00996FC9">
        <w:rPr>
          <w:color w:val="000000"/>
          <w:sz w:val="28"/>
          <w:szCs w:val="28"/>
        </w:rPr>
        <w:t>в</w:t>
      </w:r>
      <w:r w:rsidRPr="00996FC9">
        <w:rPr>
          <w:color w:val="000000"/>
          <w:sz w:val="28"/>
          <w:szCs w:val="28"/>
        </w:rPr>
        <w:t xml:space="preserve">. В этот период мировое производство возросло более чем в 6,5 раза, производство продукции обрабатывающей продукции </w:t>
      </w:r>
      <w:r w:rsidR="00996FC9">
        <w:rPr>
          <w:color w:val="000000"/>
          <w:sz w:val="28"/>
          <w:szCs w:val="28"/>
        </w:rPr>
        <w:t>–</w:t>
      </w:r>
      <w:r w:rsidR="00996FC9" w:rsidRPr="00996FC9">
        <w:rPr>
          <w:color w:val="000000"/>
          <w:sz w:val="28"/>
          <w:szCs w:val="28"/>
        </w:rPr>
        <w:t xml:space="preserve"> </w:t>
      </w:r>
      <w:r w:rsidRPr="00996FC9">
        <w:rPr>
          <w:color w:val="000000"/>
          <w:sz w:val="28"/>
          <w:szCs w:val="28"/>
        </w:rPr>
        <w:t xml:space="preserve">в 9 раз, а объем внешней торговли </w:t>
      </w:r>
      <w:r w:rsidR="00996FC9">
        <w:rPr>
          <w:color w:val="000000"/>
          <w:sz w:val="28"/>
          <w:szCs w:val="28"/>
        </w:rPr>
        <w:t>–</w:t>
      </w:r>
      <w:r w:rsidR="00996FC9" w:rsidRPr="00996FC9">
        <w:rPr>
          <w:color w:val="000000"/>
          <w:sz w:val="28"/>
          <w:szCs w:val="28"/>
        </w:rPr>
        <w:t xml:space="preserve"> </w:t>
      </w:r>
      <w:r w:rsidRPr="00996FC9">
        <w:rPr>
          <w:color w:val="000000"/>
          <w:sz w:val="28"/>
          <w:szCs w:val="28"/>
        </w:rPr>
        <w:t>в 31 раз.</w:t>
      </w:r>
    </w:p>
    <w:p w:rsidR="005D08E5" w:rsidRDefault="005D08E5" w:rsidP="00996FC9">
      <w:pPr>
        <w:spacing w:line="360" w:lineRule="auto"/>
        <w:ind w:firstLine="709"/>
        <w:jc w:val="both"/>
        <w:rPr>
          <w:rStyle w:val="a6"/>
          <w:color w:val="000000"/>
          <w:sz w:val="28"/>
          <w:szCs w:val="28"/>
        </w:rPr>
      </w:pPr>
    </w:p>
    <w:p w:rsidR="00E968EE" w:rsidRPr="00996FC9" w:rsidRDefault="00E968EE" w:rsidP="00996FC9">
      <w:pPr>
        <w:spacing w:line="360" w:lineRule="auto"/>
        <w:ind w:firstLine="709"/>
        <w:jc w:val="both"/>
        <w:rPr>
          <w:color w:val="000000"/>
          <w:sz w:val="28"/>
          <w:szCs w:val="28"/>
        </w:rPr>
      </w:pPr>
      <w:r w:rsidRPr="005D08E5">
        <w:rPr>
          <w:rStyle w:val="a6"/>
          <w:i w:val="0"/>
          <w:color w:val="000000"/>
          <w:sz w:val="28"/>
          <w:szCs w:val="28"/>
        </w:rPr>
        <w:t>Таблица</w:t>
      </w:r>
      <w:r w:rsidR="005D08E5" w:rsidRPr="005D08E5">
        <w:rPr>
          <w:rStyle w:val="a6"/>
          <w:i w:val="0"/>
          <w:color w:val="000000"/>
          <w:sz w:val="28"/>
          <w:szCs w:val="28"/>
        </w:rPr>
        <w:t xml:space="preserve"> </w:t>
      </w:r>
      <w:r w:rsidRPr="005D08E5">
        <w:rPr>
          <w:rStyle w:val="a6"/>
          <w:i w:val="0"/>
          <w:color w:val="000000"/>
          <w:sz w:val="28"/>
          <w:szCs w:val="28"/>
        </w:rPr>
        <w:t>2.4</w:t>
      </w:r>
      <w:r w:rsidR="005D08E5">
        <w:rPr>
          <w:i/>
          <w:iCs/>
          <w:color w:val="000000"/>
          <w:sz w:val="28"/>
          <w:szCs w:val="28"/>
        </w:rPr>
        <w:t xml:space="preserve">. </w:t>
      </w:r>
      <w:r w:rsidRPr="00996FC9">
        <w:rPr>
          <w:color w:val="000000"/>
          <w:sz w:val="28"/>
          <w:szCs w:val="28"/>
        </w:rPr>
        <w:t>ВВП на душу населения стран и регионов по отношению к уровню США</w:t>
      </w:r>
      <w:r w:rsidR="00996FC9" w:rsidRPr="00996FC9">
        <w:rPr>
          <w:color w:val="000000"/>
          <w:sz w:val="28"/>
          <w:szCs w:val="28"/>
        </w:rPr>
        <w:t>,</w:t>
      </w:r>
      <w:r w:rsidR="00996FC9">
        <w:rPr>
          <w:color w:val="000000"/>
          <w:sz w:val="28"/>
          <w:szCs w:val="28"/>
        </w:rPr>
        <w:t xml:space="preserve"> %</w:t>
      </w:r>
      <w:r w:rsidRPr="00996FC9">
        <w:rPr>
          <w:color w:val="000000"/>
          <w:sz w:val="28"/>
          <w:szCs w:val="28"/>
        </w:rPr>
        <w:t xml:space="preserve"> (цены </w:t>
      </w:r>
      <w:r w:rsidR="00996FC9" w:rsidRPr="00996FC9">
        <w:rPr>
          <w:color w:val="000000"/>
          <w:sz w:val="28"/>
          <w:szCs w:val="28"/>
        </w:rPr>
        <w:t>1990</w:t>
      </w:r>
      <w:r w:rsidR="00996FC9">
        <w:rPr>
          <w:color w:val="000000"/>
          <w:sz w:val="28"/>
          <w:szCs w:val="28"/>
        </w:rPr>
        <w:t> </w:t>
      </w:r>
      <w:r w:rsidR="00996FC9" w:rsidRPr="00996FC9">
        <w:rPr>
          <w:color w:val="000000"/>
          <w:sz w:val="28"/>
          <w:szCs w:val="28"/>
        </w:rPr>
        <w:t>г</w:t>
      </w:r>
      <w:r w:rsidRPr="00996FC9">
        <w:rPr>
          <w:color w:val="000000"/>
          <w:sz w:val="28"/>
          <w:szCs w:val="28"/>
        </w:rPr>
        <w:t>. по ППС)</w:t>
      </w:r>
    </w:p>
    <w:tbl>
      <w:tblPr>
        <w:tblW w:w="9089" w:type="dxa"/>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39"/>
        <w:gridCol w:w="1660"/>
        <w:gridCol w:w="1629"/>
        <w:gridCol w:w="1632"/>
        <w:gridCol w:w="1629"/>
      </w:tblGrid>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rStyle w:val="a5"/>
                <w:color w:val="000000"/>
                <w:szCs w:val="28"/>
              </w:rPr>
              <w:t>Регионы</w:t>
            </w:r>
          </w:p>
        </w:tc>
        <w:tc>
          <w:tcPr>
            <w:tcW w:w="913" w:type="pct"/>
            <w:shd w:val="clear" w:color="auto" w:fill="auto"/>
          </w:tcPr>
          <w:p w:rsidR="00E968EE" w:rsidRPr="00B47F76" w:rsidRDefault="00E968EE" w:rsidP="00B47F76">
            <w:pPr>
              <w:spacing w:line="360" w:lineRule="auto"/>
              <w:jc w:val="both"/>
              <w:rPr>
                <w:color w:val="000000"/>
                <w:szCs w:val="28"/>
              </w:rPr>
            </w:pPr>
            <w:r w:rsidRPr="00B47F76">
              <w:rPr>
                <w:rStyle w:val="a5"/>
                <w:color w:val="000000"/>
                <w:szCs w:val="28"/>
              </w:rPr>
              <w:t>1913</w:t>
            </w:r>
          </w:p>
        </w:tc>
        <w:tc>
          <w:tcPr>
            <w:tcW w:w="896" w:type="pct"/>
            <w:shd w:val="clear" w:color="auto" w:fill="auto"/>
          </w:tcPr>
          <w:p w:rsidR="00E968EE" w:rsidRPr="00B47F76" w:rsidRDefault="00E968EE" w:rsidP="00B47F76">
            <w:pPr>
              <w:spacing w:line="360" w:lineRule="auto"/>
              <w:jc w:val="both"/>
              <w:rPr>
                <w:color w:val="000000"/>
                <w:szCs w:val="28"/>
              </w:rPr>
            </w:pPr>
            <w:r w:rsidRPr="00B47F76">
              <w:rPr>
                <w:rStyle w:val="a5"/>
                <w:color w:val="000000"/>
                <w:szCs w:val="28"/>
              </w:rPr>
              <w:t>1950</w:t>
            </w:r>
          </w:p>
        </w:tc>
        <w:tc>
          <w:tcPr>
            <w:tcW w:w="898" w:type="pct"/>
            <w:shd w:val="clear" w:color="auto" w:fill="auto"/>
          </w:tcPr>
          <w:p w:rsidR="00E968EE" w:rsidRPr="00B47F76" w:rsidRDefault="00E968EE" w:rsidP="00B47F76">
            <w:pPr>
              <w:spacing w:line="360" w:lineRule="auto"/>
              <w:jc w:val="both"/>
              <w:rPr>
                <w:color w:val="000000"/>
                <w:szCs w:val="28"/>
              </w:rPr>
            </w:pPr>
            <w:r w:rsidRPr="00B47F76">
              <w:rPr>
                <w:rStyle w:val="a5"/>
                <w:color w:val="000000"/>
                <w:szCs w:val="28"/>
              </w:rPr>
              <w:t>1973</w:t>
            </w:r>
          </w:p>
        </w:tc>
        <w:tc>
          <w:tcPr>
            <w:tcW w:w="896" w:type="pct"/>
            <w:shd w:val="clear" w:color="auto" w:fill="auto"/>
          </w:tcPr>
          <w:p w:rsidR="00E968EE" w:rsidRPr="00B47F76" w:rsidRDefault="00E968EE" w:rsidP="00B47F76">
            <w:pPr>
              <w:spacing w:line="360" w:lineRule="auto"/>
              <w:jc w:val="both"/>
              <w:rPr>
                <w:color w:val="000000"/>
                <w:szCs w:val="28"/>
              </w:rPr>
            </w:pPr>
            <w:r w:rsidRPr="00B47F76">
              <w:rPr>
                <w:rStyle w:val="a5"/>
                <w:color w:val="000000"/>
                <w:szCs w:val="28"/>
              </w:rPr>
              <w:t>2000</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Западная Европа</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69,8</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53,5</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74,0</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74,1</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Южная Европа</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33,0</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21,1</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36,2</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36,1</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Восточная Европа</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31,9</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27,5</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34,6</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15,5</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бывший СССР</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28,0</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29,6</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36,5</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16,6</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Латинская Америка</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27,1</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26,0</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26,4</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20,1</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Азия</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14,0</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8,0</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10,8</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15,9</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Азия без Японии и Китая</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13,7</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7,8</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8,6</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8,3</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Япония</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25,1</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19,6</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66,3</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75,6</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Китай</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13,0</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6,4</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7,1</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23,0</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Африка</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10,8</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8,7</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7,9</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4,8</w:t>
            </w:r>
          </w:p>
        </w:tc>
      </w:tr>
      <w:tr w:rsidR="00E968EE" w:rsidRPr="00B47F76" w:rsidTr="00B47F76">
        <w:trPr>
          <w:cantSplit/>
        </w:trPr>
        <w:tc>
          <w:tcPr>
            <w:tcW w:w="1397"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Весь мир</w:t>
            </w:r>
          </w:p>
        </w:tc>
        <w:tc>
          <w:tcPr>
            <w:tcW w:w="913"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29,0</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22,3</w:t>
            </w:r>
          </w:p>
        </w:tc>
        <w:tc>
          <w:tcPr>
            <w:tcW w:w="898"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24,8</w:t>
            </w:r>
          </w:p>
        </w:tc>
        <w:tc>
          <w:tcPr>
            <w:tcW w:w="896" w:type="pct"/>
            <w:shd w:val="clear" w:color="auto" w:fill="auto"/>
          </w:tcPr>
          <w:p w:rsidR="00E968EE" w:rsidRPr="00B47F76" w:rsidRDefault="00E968EE" w:rsidP="00B47F76">
            <w:pPr>
              <w:spacing w:line="360" w:lineRule="auto"/>
              <w:jc w:val="both"/>
              <w:rPr>
                <w:color w:val="000000"/>
                <w:szCs w:val="28"/>
              </w:rPr>
            </w:pPr>
            <w:r w:rsidRPr="00B47F76">
              <w:rPr>
                <w:color w:val="000000"/>
                <w:szCs w:val="28"/>
              </w:rPr>
              <w:t>21,9</w:t>
            </w:r>
          </w:p>
        </w:tc>
      </w:tr>
    </w:tbl>
    <w:p w:rsidR="00CF0025" w:rsidRPr="00996FC9" w:rsidRDefault="00CF0025" w:rsidP="00996FC9">
      <w:pPr>
        <w:spacing w:line="360" w:lineRule="auto"/>
        <w:ind w:firstLine="709"/>
        <w:jc w:val="both"/>
        <w:rPr>
          <w:color w:val="000000"/>
          <w:sz w:val="28"/>
          <w:szCs w:val="28"/>
        </w:rPr>
      </w:pPr>
    </w:p>
    <w:p w:rsidR="00CF0025" w:rsidRPr="00996FC9" w:rsidRDefault="00CF0025" w:rsidP="00996FC9">
      <w:pPr>
        <w:spacing w:line="360" w:lineRule="auto"/>
        <w:ind w:firstLine="709"/>
        <w:jc w:val="both"/>
        <w:rPr>
          <w:color w:val="000000"/>
          <w:sz w:val="28"/>
          <w:szCs w:val="28"/>
        </w:rPr>
      </w:pPr>
    </w:p>
    <w:p w:rsidR="00CF0025" w:rsidRPr="00996FC9" w:rsidRDefault="005D08E5" w:rsidP="00996FC9">
      <w:pPr>
        <w:spacing w:line="360" w:lineRule="auto"/>
        <w:ind w:firstLine="709"/>
        <w:jc w:val="both"/>
        <w:rPr>
          <w:b/>
          <w:color w:val="000000"/>
          <w:sz w:val="28"/>
          <w:szCs w:val="28"/>
        </w:rPr>
      </w:pPr>
      <w:r>
        <w:rPr>
          <w:b/>
          <w:color w:val="000000"/>
          <w:sz w:val="28"/>
          <w:szCs w:val="28"/>
        </w:rPr>
        <w:br w:type="page"/>
      </w:r>
      <w:r w:rsidR="00CF0025" w:rsidRPr="00996FC9">
        <w:rPr>
          <w:b/>
          <w:color w:val="000000"/>
          <w:sz w:val="28"/>
          <w:szCs w:val="28"/>
        </w:rPr>
        <w:t>Заключение</w:t>
      </w:r>
    </w:p>
    <w:p w:rsidR="005D08E5" w:rsidRDefault="005D08E5" w:rsidP="00996FC9">
      <w:pPr>
        <w:pStyle w:val="31"/>
        <w:ind w:firstLine="709"/>
        <w:rPr>
          <w:b w:val="0"/>
          <w:color w:val="000000"/>
        </w:rPr>
      </w:pPr>
    </w:p>
    <w:p w:rsidR="00416581" w:rsidRPr="00996FC9" w:rsidRDefault="00416581" w:rsidP="00996FC9">
      <w:pPr>
        <w:pStyle w:val="31"/>
        <w:ind w:firstLine="709"/>
        <w:rPr>
          <w:b w:val="0"/>
          <w:color w:val="000000"/>
        </w:rPr>
      </w:pPr>
      <w:r w:rsidRPr="00996FC9">
        <w:rPr>
          <w:b w:val="0"/>
          <w:color w:val="000000"/>
        </w:rPr>
        <w:t xml:space="preserve">Итак, рассмотрев четвертый период в развитии мирового </w:t>
      </w:r>
      <w:r w:rsidR="004E3E38" w:rsidRPr="00996FC9">
        <w:rPr>
          <w:b w:val="0"/>
          <w:color w:val="000000"/>
        </w:rPr>
        <w:t>хозяйства,</w:t>
      </w:r>
      <w:r w:rsidRPr="00996FC9">
        <w:rPr>
          <w:b w:val="0"/>
          <w:color w:val="000000"/>
        </w:rPr>
        <w:t xml:space="preserve"> мы видим</w:t>
      </w:r>
      <w:r w:rsidR="004E3E38" w:rsidRPr="00996FC9">
        <w:rPr>
          <w:b w:val="0"/>
          <w:color w:val="000000"/>
        </w:rPr>
        <w:t>, что п</w:t>
      </w:r>
      <w:r w:rsidRPr="00996FC9">
        <w:rPr>
          <w:b w:val="0"/>
          <w:color w:val="000000"/>
        </w:rPr>
        <w:t>осле второй мировой войны политическая экономия, осмысливая реальность, начинает подходить к мировой экономике как к противоречивому взаимодействию двух систем: капиталистической и социалистической.</w:t>
      </w:r>
    </w:p>
    <w:p w:rsidR="00416581" w:rsidRPr="00996FC9" w:rsidRDefault="00416581" w:rsidP="00996FC9">
      <w:pPr>
        <w:pStyle w:val="31"/>
        <w:ind w:firstLine="709"/>
        <w:rPr>
          <w:b w:val="0"/>
          <w:color w:val="000000"/>
        </w:rPr>
      </w:pPr>
      <w:r w:rsidRPr="00996FC9">
        <w:rPr>
          <w:b w:val="0"/>
          <w:color w:val="000000"/>
        </w:rPr>
        <w:t>Во второй половине XX века возник ряд объективных факторов, способствующих ускорению интернационализации хозяйственных взаимосвязей, несмотря на противоположность идеологий и политики двух систем.</w:t>
      </w:r>
      <w:r w:rsidR="004E3E38" w:rsidRPr="00996FC9">
        <w:rPr>
          <w:b w:val="0"/>
          <w:color w:val="000000"/>
        </w:rPr>
        <w:t xml:space="preserve"> </w:t>
      </w:r>
      <w:r w:rsidRPr="00996FC9">
        <w:rPr>
          <w:b w:val="0"/>
          <w:color w:val="000000"/>
        </w:rPr>
        <w:t>К числу основных факторов послевоенного периода, способствовавших ускорению процесса формирования мирового хозяйства, можно отнести:</w:t>
      </w:r>
    </w:p>
    <w:p w:rsidR="004E3E38" w:rsidRPr="00996FC9" w:rsidRDefault="00416581" w:rsidP="00996FC9">
      <w:pPr>
        <w:pStyle w:val="31"/>
        <w:numPr>
          <w:ilvl w:val="0"/>
          <w:numId w:val="12"/>
        </w:numPr>
        <w:ind w:left="0" w:firstLine="709"/>
        <w:rPr>
          <w:b w:val="0"/>
          <w:color w:val="000000"/>
        </w:rPr>
      </w:pPr>
      <w:r w:rsidRPr="00996FC9">
        <w:rPr>
          <w:b w:val="0"/>
          <w:color w:val="000000"/>
        </w:rPr>
        <w:t>развитие научно-технической революции,</w:t>
      </w:r>
    </w:p>
    <w:p w:rsidR="004E3E38" w:rsidRPr="00996FC9" w:rsidRDefault="00416581" w:rsidP="00996FC9">
      <w:pPr>
        <w:pStyle w:val="31"/>
        <w:numPr>
          <w:ilvl w:val="0"/>
          <w:numId w:val="12"/>
        </w:numPr>
        <w:ind w:left="0" w:firstLine="709"/>
        <w:rPr>
          <w:b w:val="0"/>
          <w:color w:val="000000"/>
        </w:rPr>
      </w:pPr>
      <w:r w:rsidRPr="00996FC9">
        <w:rPr>
          <w:b w:val="0"/>
          <w:color w:val="000000"/>
        </w:rPr>
        <w:t>интернациональный характер достижений в области науки,</w:t>
      </w:r>
    </w:p>
    <w:p w:rsidR="00416581" w:rsidRPr="00996FC9" w:rsidRDefault="00416581" w:rsidP="00996FC9">
      <w:pPr>
        <w:pStyle w:val="31"/>
        <w:numPr>
          <w:ilvl w:val="0"/>
          <w:numId w:val="12"/>
        </w:numPr>
        <w:ind w:left="0" w:firstLine="709"/>
        <w:rPr>
          <w:b w:val="0"/>
          <w:color w:val="000000"/>
        </w:rPr>
      </w:pPr>
      <w:r w:rsidRPr="00996FC9">
        <w:rPr>
          <w:b w:val="0"/>
          <w:color w:val="000000"/>
        </w:rPr>
        <w:t>техники и технологии;</w:t>
      </w:r>
    </w:p>
    <w:p w:rsidR="00416581" w:rsidRPr="00996FC9" w:rsidRDefault="00416581" w:rsidP="00996FC9">
      <w:pPr>
        <w:pStyle w:val="31"/>
        <w:numPr>
          <w:ilvl w:val="0"/>
          <w:numId w:val="12"/>
        </w:numPr>
        <w:ind w:left="0" w:firstLine="709"/>
        <w:rPr>
          <w:b w:val="0"/>
          <w:color w:val="000000"/>
        </w:rPr>
      </w:pPr>
      <w:r w:rsidRPr="00996FC9">
        <w:rPr>
          <w:b w:val="0"/>
          <w:color w:val="000000"/>
        </w:rPr>
        <w:t>формирование под влиянием ускорения темпов реализации мировых достижений НТР однородного типа производительных сил, что усилило процесс взаимосвязи и взаимозависимости национальных хозяйств;</w:t>
      </w:r>
    </w:p>
    <w:p w:rsidR="00416581" w:rsidRPr="00996FC9" w:rsidRDefault="00416581" w:rsidP="00996FC9">
      <w:pPr>
        <w:pStyle w:val="31"/>
        <w:numPr>
          <w:ilvl w:val="0"/>
          <w:numId w:val="12"/>
        </w:numPr>
        <w:ind w:left="0" w:firstLine="709"/>
        <w:rPr>
          <w:b w:val="0"/>
          <w:color w:val="000000"/>
        </w:rPr>
      </w:pPr>
      <w:r w:rsidRPr="00996FC9">
        <w:rPr>
          <w:b w:val="0"/>
          <w:color w:val="000000"/>
        </w:rPr>
        <w:t>развитие тенденции к унифицированности структуры потребления и спроса;</w:t>
      </w:r>
    </w:p>
    <w:p w:rsidR="00416581" w:rsidRPr="00996FC9" w:rsidRDefault="00416581" w:rsidP="00996FC9">
      <w:pPr>
        <w:pStyle w:val="31"/>
        <w:numPr>
          <w:ilvl w:val="0"/>
          <w:numId w:val="12"/>
        </w:numPr>
        <w:ind w:left="0" w:firstLine="709"/>
        <w:rPr>
          <w:b w:val="0"/>
          <w:color w:val="000000"/>
        </w:rPr>
      </w:pPr>
      <w:r w:rsidRPr="00996FC9">
        <w:rPr>
          <w:b w:val="0"/>
          <w:color w:val="000000"/>
        </w:rPr>
        <w:t>образование и обострение так называемых глобальных проблем (защита окружающей среды, сырьевая и продовольственная проблемы, демографическая ситуация и др.), решение которых возможно лишь объединенными усилиями всех стран в рамках мирового хозяйства.</w:t>
      </w:r>
    </w:p>
    <w:p w:rsidR="00416581" w:rsidRPr="00996FC9" w:rsidRDefault="00416581" w:rsidP="00996FC9">
      <w:pPr>
        <w:pStyle w:val="31"/>
        <w:ind w:firstLine="709"/>
        <w:rPr>
          <w:b w:val="0"/>
          <w:color w:val="000000"/>
        </w:rPr>
      </w:pPr>
      <w:r w:rsidRPr="00996FC9">
        <w:rPr>
          <w:b w:val="0"/>
          <w:color w:val="000000"/>
        </w:rPr>
        <w:t>Высокие темпы экономического роста социалистических стран в первое десятилетие после войны привели к повышению уровня их экономического развития, что, в свою очередь, привело к абсолютному и относительному расширению экономических связей с другими странами и повысило степень открытости национальной экономики к тенденциям, происходящим в мировом хозяйстве.</w:t>
      </w:r>
    </w:p>
    <w:p w:rsidR="00416581" w:rsidRPr="00996FC9" w:rsidRDefault="00416581" w:rsidP="00996FC9">
      <w:pPr>
        <w:pStyle w:val="31"/>
        <w:ind w:firstLine="709"/>
        <w:rPr>
          <w:b w:val="0"/>
          <w:color w:val="000000"/>
        </w:rPr>
      </w:pPr>
      <w:r w:rsidRPr="00996FC9">
        <w:rPr>
          <w:b w:val="0"/>
          <w:color w:val="000000"/>
        </w:rPr>
        <w:t>Следовательно, тенденции к международным экономическим взаимосвязям оказались сильнее политического противоборства.</w:t>
      </w:r>
    </w:p>
    <w:p w:rsidR="00416581" w:rsidRPr="00996FC9" w:rsidRDefault="00416581" w:rsidP="00996FC9">
      <w:pPr>
        <w:pStyle w:val="31"/>
        <w:ind w:firstLine="709"/>
        <w:rPr>
          <w:b w:val="0"/>
          <w:color w:val="000000"/>
        </w:rPr>
      </w:pPr>
      <w:r w:rsidRPr="00996FC9">
        <w:rPr>
          <w:b w:val="0"/>
          <w:color w:val="000000"/>
        </w:rPr>
        <w:t>Происходящие в мировой экономике процессы активизировали экономистов на исследования теоретических аспектов проблем мирового хозяйства. В 1976</w:t>
      </w:r>
      <w:r w:rsidR="00996FC9">
        <w:rPr>
          <w:b w:val="0"/>
          <w:color w:val="000000"/>
        </w:rPr>
        <w:t>–</w:t>
      </w:r>
      <w:r w:rsidR="00996FC9" w:rsidRPr="00996FC9">
        <w:rPr>
          <w:b w:val="0"/>
          <w:color w:val="000000"/>
        </w:rPr>
        <w:t>1987</w:t>
      </w:r>
      <w:r w:rsidRPr="00996FC9">
        <w:rPr>
          <w:b w:val="0"/>
          <w:color w:val="000000"/>
        </w:rPr>
        <w:t> гг. эта тема послужила предметом дискуссии среди отечественных экономистов (М. Максимова, Э. Плетнев, Ю. Шишков, Е. Клеери др.).</w:t>
      </w:r>
    </w:p>
    <w:p w:rsidR="00416581" w:rsidRPr="00996FC9" w:rsidRDefault="00416581" w:rsidP="00996FC9">
      <w:pPr>
        <w:pStyle w:val="31"/>
        <w:ind w:firstLine="709"/>
        <w:rPr>
          <w:b w:val="0"/>
          <w:color w:val="000000"/>
        </w:rPr>
      </w:pPr>
      <w:r w:rsidRPr="00996FC9">
        <w:rPr>
          <w:b w:val="0"/>
          <w:color w:val="000000"/>
        </w:rPr>
        <w:t>Дискуссия по этой проблеме выявила неоднозначность в самом подходе к пониманию содержания всемирного хозяйства. В ходе дискуссии определились в основном два концептуальных подхода к пониманию содержания всемирного хозяйства.</w:t>
      </w:r>
    </w:p>
    <w:p w:rsidR="00416581" w:rsidRPr="00996FC9" w:rsidRDefault="00416581" w:rsidP="00996FC9">
      <w:pPr>
        <w:pStyle w:val="31"/>
        <w:ind w:firstLine="709"/>
        <w:rPr>
          <w:b w:val="0"/>
          <w:color w:val="000000"/>
        </w:rPr>
      </w:pPr>
      <w:r w:rsidRPr="00996FC9">
        <w:rPr>
          <w:b w:val="0"/>
          <w:color w:val="000000"/>
        </w:rPr>
        <w:t>В соответствии с первым подходом всемирное хозяйство представляет собой глобальную систему экономических взаимозависимостей, охватывающую все национальные хозяйства, связанные друг с другом международным разделением труда и разнообразными формами взаимодействия на уровне производительных сил, производственных отношений и политико-правовой надстройки.</w:t>
      </w:r>
    </w:p>
    <w:p w:rsidR="00416581" w:rsidRPr="00996FC9" w:rsidRDefault="00416581" w:rsidP="00996FC9">
      <w:pPr>
        <w:pStyle w:val="31"/>
        <w:ind w:firstLine="709"/>
        <w:rPr>
          <w:b w:val="0"/>
          <w:color w:val="000000"/>
        </w:rPr>
      </w:pPr>
      <w:r w:rsidRPr="00996FC9">
        <w:rPr>
          <w:b w:val="0"/>
          <w:color w:val="000000"/>
        </w:rPr>
        <w:t>В соответствии со вторым подходом национальные хозяйства в систему всемирного хозяйства не входят. Здесь всемирное хозяйство сводится лишь к системе экономических отношений между странами или даже между капиталистическими и социалистическими мировыми системами. Эта концепция основывалась, скорее, на идеологических, а не на экономических принципах.</w:t>
      </w:r>
    </w:p>
    <w:p w:rsidR="00416581" w:rsidRPr="00996FC9" w:rsidRDefault="00416581" w:rsidP="00996FC9">
      <w:pPr>
        <w:pStyle w:val="31"/>
        <w:ind w:firstLine="709"/>
        <w:rPr>
          <w:b w:val="0"/>
          <w:color w:val="000000"/>
        </w:rPr>
      </w:pPr>
      <w:r w:rsidRPr="00996FC9">
        <w:rPr>
          <w:b w:val="0"/>
          <w:color w:val="000000"/>
        </w:rPr>
        <w:t>К концу 70</w:t>
      </w:r>
      <w:r w:rsidR="00996FC9">
        <w:rPr>
          <w:b w:val="0"/>
          <w:color w:val="000000"/>
        </w:rPr>
        <w:t>-</w:t>
      </w:r>
      <w:r w:rsidR="00996FC9" w:rsidRPr="00996FC9">
        <w:rPr>
          <w:b w:val="0"/>
          <w:color w:val="000000"/>
        </w:rPr>
        <w:t>х</w:t>
      </w:r>
      <w:r w:rsidRPr="00996FC9">
        <w:rPr>
          <w:b w:val="0"/>
          <w:color w:val="000000"/>
        </w:rPr>
        <w:t xml:space="preserve"> гг. понимание всемирного хозяйства стало исходить из системного подхода. Согласно этому было сформулировано следующее определение всемирного хозяйства:</w:t>
      </w:r>
    </w:p>
    <w:p w:rsidR="00416581" w:rsidRPr="00996FC9" w:rsidRDefault="00416581" w:rsidP="00996FC9">
      <w:pPr>
        <w:pStyle w:val="31"/>
        <w:ind w:firstLine="709"/>
        <w:rPr>
          <w:b w:val="0"/>
          <w:color w:val="000000"/>
        </w:rPr>
      </w:pPr>
      <w:r w:rsidRPr="00996FC9">
        <w:rPr>
          <w:b w:val="0"/>
          <w:color w:val="000000"/>
        </w:rPr>
        <w:t>Под всемирным хозяйством понимается система, которая связывает входящие в нее национальные хозяйства отдельных стран и их групп и в то же время как целое влияет на процессы, функционирования и роста отдельных своих частей.</w:t>
      </w:r>
    </w:p>
    <w:p w:rsidR="00416581" w:rsidRPr="00996FC9" w:rsidRDefault="00416581" w:rsidP="00996FC9">
      <w:pPr>
        <w:pStyle w:val="31"/>
        <w:ind w:firstLine="709"/>
        <w:rPr>
          <w:b w:val="0"/>
          <w:color w:val="000000"/>
        </w:rPr>
      </w:pPr>
      <w:r w:rsidRPr="00996FC9">
        <w:rPr>
          <w:b w:val="0"/>
          <w:color w:val="000000"/>
        </w:rPr>
        <w:t>Отсюда всемирное хозяйство исследовалось как система, состоящая из трех относительно самостоятельных подсистем:</w:t>
      </w:r>
    </w:p>
    <w:p w:rsidR="00416581" w:rsidRPr="00996FC9" w:rsidRDefault="00416581" w:rsidP="00996FC9">
      <w:pPr>
        <w:pStyle w:val="31"/>
        <w:numPr>
          <w:ilvl w:val="0"/>
          <w:numId w:val="13"/>
        </w:numPr>
        <w:ind w:left="0" w:firstLine="709"/>
        <w:rPr>
          <w:b w:val="0"/>
          <w:color w:val="000000"/>
        </w:rPr>
      </w:pPr>
      <w:r w:rsidRPr="00996FC9">
        <w:rPr>
          <w:b w:val="0"/>
          <w:color w:val="000000"/>
        </w:rPr>
        <w:t>Развитые капиталистические страны.</w:t>
      </w:r>
    </w:p>
    <w:p w:rsidR="00416581" w:rsidRPr="00996FC9" w:rsidRDefault="00416581" w:rsidP="00996FC9">
      <w:pPr>
        <w:pStyle w:val="31"/>
        <w:numPr>
          <w:ilvl w:val="0"/>
          <w:numId w:val="13"/>
        </w:numPr>
        <w:ind w:left="0" w:firstLine="709"/>
        <w:rPr>
          <w:b w:val="0"/>
          <w:color w:val="000000"/>
        </w:rPr>
      </w:pPr>
      <w:r w:rsidRPr="00996FC9">
        <w:rPr>
          <w:b w:val="0"/>
          <w:color w:val="000000"/>
        </w:rPr>
        <w:t>Европейские социалистические страны.</w:t>
      </w:r>
    </w:p>
    <w:p w:rsidR="00416581" w:rsidRPr="00996FC9" w:rsidRDefault="00416581" w:rsidP="00996FC9">
      <w:pPr>
        <w:pStyle w:val="31"/>
        <w:numPr>
          <w:ilvl w:val="0"/>
          <w:numId w:val="13"/>
        </w:numPr>
        <w:ind w:left="0" w:firstLine="709"/>
        <w:rPr>
          <w:b w:val="0"/>
          <w:color w:val="000000"/>
        </w:rPr>
      </w:pPr>
      <w:r w:rsidRPr="00996FC9">
        <w:rPr>
          <w:b w:val="0"/>
          <w:color w:val="000000"/>
        </w:rPr>
        <w:t>Развивающиеся страны.</w:t>
      </w:r>
    </w:p>
    <w:p w:rsidR="00416581" w:rsidRPr="00996FC9" w:rsidRDefault="00416581" w:rsidP="00996FC9">
      <w:pPr>
        <w:pStyle w:val="31"/>
        <w:ind w:firstLine="709"/>
        <w:rPr>
          <w:b w:val="0"/>
          <w:color w:val="000000"/>
        </w:rPr>
      </w:pPr>
      <w:r w:rsidRPr="00996FC9">
        <w:rPr>
          <w:b w:val="0"/>
          <w:color w:val="000000"/>
        </w:rPr>
        <w:t>Однако с распадом социалистической системы хозяйства мировая экономика перестала быть трехэлементной.</w:t>
      </w:r>
    </w:p>
    <w:p w:rsidR="00416581" w:rsidRPr="00996FC9" w:rsidRDefault="00416581" w:rsidP="00996FC9">
      <w:pPr>
        <w:pStyle w:val="31"/>
        <w:ind w:firstLine="709"/>
        <w:rPr>
          <w:b w:val="0"/>
          <w:color w:val="000000"/>
        </w:rPr>
      </w:pPr>
      <w:r w:rsidRPr="00996FC9">
        <w:rPr>
          <w:b w:val="0"/>
          <w:color w:val="000000"/>
        </w:rPr>
        <w:t>Сегодня экономическая теория отказалась от категории «всемирное хозяйство» в ее идеологизированном понимании. Это понятие объединяло две мировые системы с различным политическим устройством и моделями хозяйствования </w:t>
      </w:r>
      <w:r w:rsidR="00996FC9">
        <w:rPr>
          <w:b w:val="0"/>
          <w:color w:val="000000"/>
        </w:rPr>
        <w:t>–</w:t>
      </w:r>
      <w:r w:rsidR="00996FC9" w:rsidRPr="00996FC9">
        <w:rPr>
          <w:b w:val="0"/>
          <w:color w:val="000000"/>
        </w:rPr>
        <w:t xml:space="preserve"> </w:t>
      </w:r>
      <w:r w:rsidRPr="00996FC9">
        <w:rPr>
          <w:b w:val="0"/>
          <w:color w:val="000000"/>
        </w:rPr>
        <w:t>капиталистическую и социалистическую. Проблема соревнования двух мировых систем разрешилась не в пользу социалистической системы. Соревнование оказалось проигранным в экономической эффективности общественного производства, а вследствие этого </w:t>
      </w:r>
      <w:r w:rsidR="00996FC9">
        <w:rPr>
          <w:b w:val="0"/>
          <w:color w:val="000000"/>
        </w:rPr>
        <w:t>–</w:t>
      </w:r>
      <w:r w:rsidR="00996FC9" w:rsidRPr="00996FC9">
        <w:rPr>
          <w:b w:val="0"/>
          <w:color w:val="000000"/>
        </w:rPr>
        <w:t xml:space="preserve"> </w:t>
      </w:r>
      <w:r w:rsidRPr="00996FC9">
        <w:rPr>
          <w:b w:val="0"/>
          <w:color w:val="000000"/>
        </w:rPr>
        <w:t>и в решении социальных программ.</w:t>
      </w:r>
    </w:p>
    <w:p w:rsidR="00416581" w:rsidRPr="00996FC9" w:rsidRDefault="00416581" w:rsidP="00996FC9">
      <w:pPr>
        <w:pStyle w:val="31"/>
        <w:ind w:firstLine="709"/>
        <w:rPr>
          <w:b w:val="0"/>
          <w:color w:val="000000"/>
        </w:rPr>
      </w:pPr>
      <w:r w:rsidRPr="00996FC9">
        <w:rPr>
          <w:b w:val="0"/>
          <w:color w:val="000000"/>
        </w:rPr>
        <w:t>Система мирового хозяйства представлена сегодня странами со сложившейся рыночной экономикой, странами, больше или меньше ориентированными на формирование рыночных отношений.</w:t>
      </w:r>
    </w:p>
    <w:p w:rsidR="00416581" w:rsidRPr="00996FC9" w:rsidRDefault="00416581" w:rsidP="00996FC9">
      <w:pPr>
        <w:pStyle w:val="31"/>
        <w:ind w:firstLine="709"/>
        <w:rPr>
          <w:b w:val="0"/>
          <w:color w:val="000000"/>
        </w:rPr>
      </w:pPr>
      <w:r w:rsidRPr="00996FC9">
        <w:rPr>
          <w:b w:val="0"/>
          <w:color w:val="000000"/>
        </w:rPr>
        <w:t>Понятие «мировое хозяйство» может быть определено как система национальных хозяйств стран, объединенных международным разделением труда, торгово-производственными, финансовыми и научно-техническими связями.</w:t>
      </w:r>
    </w:p>
    <w:p w:rsidR="00416581" w:rsidRPr="00996FC9" w:rsidRDefault="00416581" w:rsidP="00996FC9">
      <w:pPr>
        <w:pStyle w:val="31"/>
        <w:ind w:firstLine="709"/>
        <w:rPr>
          <w:b w:val="0"/>
          <w:color w:val="000000"/>
        </w:rPr>
      </w:pPr>
      <w:r w:rsidRPr="00996FC9">
        <w:rPr>
          <w:b w:val="0"/>
          <w:color w:val="000000"/>
        </w:rPr>
        <w:t>Субъектами мирового хозяйства выступают государства с национальной системой воспроизводства; транснациональные корпорации; международные организации и институты.</w:t>
      </w:r>
    </w:p>
    <w:p w:rsidR="00416581" w:rsidRPr="00996FC9" w:rsidRDefault="00416581" w:rsidP="00996FC9">
      <w:pPr>
        <w:pStyle w:val="31"/>
        <w:ind w:firstLine="709"/>
        <w:rPr>
          <w:b w:val="0"/>
          <w:color w:val="000000"/>
        </w:rPr>
      </w:pPr>
      <w:r w:rsidRPr="00996FC9">
        <w:rPr>
          <w:b w:val="0"/>
          <w:color w:val="000000"/>
        </w:rPr>
        <w:t>В соответствии с принципами системного подхода, мировое хозяйство </w:t>
      </w:r>
      <w:r w:rsidR="00996FC9">
        <w:rPr>
          <w:b w:val="0"/>
          <w:color w:val="000000"/>
        </w:rPr>
        <w:t>–</w:t>
      </w:r>
      <w:r w:rsidR="00996FC9" w:rsidRPr="00996FC9">
        <w:rPr>
          <w:b w:val="0"/>
          <w:color w:val="000000"/>
        </w:rPr>
        <w:t xml:space="preserve"> </w:t>
      </w:r>
      <w:r w:rsidRPr="00996FC9">
        <w:rPr>
          <w:b w:val="0"/>
          <w:color w:val="000000"/>
        </w:rPr>
        <w:t>органическая или саморазвивающаяся целостность. Ее элементы </w:t>
      </w:r>
      <w:r w:rsidR="00996FC9">
        <w:rPr>
          <w:b w:val="0"/>
          <w:color w:val="000000"/>
        </w:rPr>
        <w:t>–</w:t>
      </w:r>
      <w:r w:rsidR="00996FC9" w:rsidRPr="00996FC9">
        <w:rPr>
          <w:b w:val="0"/>
          <w:color w:val="000000"/>
        </w:rPr>
        <w:t xml:space="preserve"> </w:t>
      </w:r>
      <w:r w:rsidRPr="00996FC9">
        <w:rPr>
          <w:b w:val="0"/>
          <w:color w:val="000000"/>
        </w:rPr>
        <w:t>национальные хозяйства, отличающиеся друг от друга множеством природных, экономических, политических, социальных и исторических характеристик. Каждое национальное хозяйство уникально, оно вносит и может внести свой специфический вклад в мировую экономику.</w:t>
      </w:r>
    </w:p>
    <w:p w:rsidR="00416581" w:rsidRPr="00996FC9" w:rsidRDefault="00416581" w:rsidP="00996FC9">
      <w:pPr>
        <w:pStyle w:val="31"/>
        <w:ind w:firstLine="709"/>
        <w:rPr>
          <w:b w:val="0"/>
          <w:color w:val="000000"/>
        </w:rPr>
      </w:pPr>
      <w:r w:rsidRPr="00996FC9">
        <w:rPr>
          <w:b w:val="0"/>
          <w:color w:val="000000"/>
        </w:rPr>
        <w:t>Предметом исследования служат международные экономические взаимоотношения, складывающиеся между всеми странами мира по поводу формирования и развития мирового хозяйства. В качестве объекта мирового хозяйства выступают производительные силы, экономика всех стран мира.</w:t>
      </w:r>
    </w:p>
    <w:p w:rsidR="00F71930" w:rsidRPr="00996FC9" w:rsidRDefault="00F71930" w:rsidP="00996FC9">
      <w:pPr>
        <w:pStyle w:val="31"/>
        <w:ind w:firstLine="709"/>
        <w:rPr>
          <w:b w:val="0"/>
          <w:color w:val="000000"/>
        </w:rPr>
      </w:pPr>
    </w:p>
    <w:p w:rsidR="00F71930" w:rsidRPr="00996FC9" w:rsidRDefault="00F71930" w:rsidP="00996FC9">
      <w:pPr>
        <w:pStyle w:val="31"/>
        <w:ind w:firstLine="709"/>
        <w:rPr>
          <w:b w:val="0"/>
          <w:color w:val="000000"/>
        </w:rPr>
      </w:pPr>
    </w:p>
    <w:p w:rsidR="006E238D" w:rsidRPr="00996FC9" w:rsidRDefault="005D08E5" w:rsidP="00996FC9">
      <w:pPr>
        <w:pStyle w:val="31"/>
        <w:ind w:firstLine="709"/>
        <w:rPr>
          <w:color w:val="000000"/>
        </w:rPr>
      </w:pPr>
      <w:r>
        <w:rPr>
          <w:b w:val="0"/>
          <w:color w:val="000000"/>
        </w:rPr>
        <w:br w:type="page"/>
      </w:r>
      <w:r>
        <w:rPr>
          <w:color w:val="000000"/>
        </w:rPr>
        <w:t>Библиография</w:t>
      </w:r>
    </w:p>
    <w:p w:rsidR="006E238D" w:rsidRPr="00996FC9" w:rsidRDefault="006E238D" w:rsidP="00996FC9">
      <w:pPr>
        <w:pStyle w:val="31"/>
        <w:ind w:firstLine="709"/>
        <w:rPr>
          <w:color w:val="000000"/>
        </w:rPr>
      </w:pPr>
    </w:p>
    <w:p w:rsidR="00F71930" w:rsidRPr="00996FC9" w:rsidRDefault="00F71930" w:rsidP="005D08E5">
      <w:pPr>
        <w:pStyle w:val="31"/>
        <w:ind w:firstLine="0"/>
        <w:rPr>
          <w:b w:val="0"/>
          <w:color w:val="000000"/>
        </w:rPr>
      </w:pPr>
      <w:r w:rsidRPr="00996FC9">
        <w:rPr>
          <w:b w:val="0"/>
          <w:color w:val="000000"/>
        </w:rPr>
        <w:t xml:space="preserve">1. </w:t>
      </w:r>
      <w:r w:rsidR="00996FC9" w:rsidRPr="00996FC9">
        <w:rPr>
          <w:b w:val="0"/>
          <w:color w:val="000000"/>
        </w:rPr>
        <w:t>Гладков</w:t>
      </w:r>
      <w:r w:rsidR="00996FC9">
        <w:rPr>
          <w:b w:val="0"/>
          <w:color w:val="000000"/>
        </w:rPr>
        <w:t> </w:t>
      </w:r>
      <w:r w:rsidR="00996FC9" w:rsidRPr="00996FC9">
        <w:rPr>
          <w:b w:val="0"/>
          <w:color w:val="000000"/>
        </w:rPr>
        <w:t>И.С.</w:t>
      </w:r>
      <w:r w:rsidR="00996FC9">
        <w:rPr>
          <w:b w:val="0"/>
          <w:color w:val="000000"/>
        </w:rPr>
        <w:t> </w:t>
      </w:r>
      <w:r w:rsidR="00996FC9" w:rsidRPr="00996FC9">
        <w:rPr>
          <w:b w:val="0"/>
          <w:color w:val="000000"/>
        </w:rPr>
        <w:t>Экономика</w:t>
      </w:r>
      <w:r w:rsidRPr="00996FC9">
        <w:rPr>
          <w:b w:val="0"/>
          <w:color w:val="000000"/>
        </w:rPr>
        <w:t xml:space="preserve"> и мирохозяйственные связи промышленно развитых и развивающихся стран: Учебно-справо</w:t>
      </w:r>
      <w:r w:rsidR="003B4AFC" w:rsidRPr="00996FC9">
        <w:rPr>
          <w:b w:val="0"/>
          <w:color w:val="000000"/>
        </w:rPr>
        <w:t xml:space="preserve">чное пособие. </w:t>
      </w:r>
      <w:r w:rsidR="00996FC9">
        <w:rPr>
          <w:b w:val="0"/>
          <w:color w:val="000000"/>
        </w:rPr>
        <w:t>–</w:t>
      </w:r>
      <w:r w:rsidR="00996FC9" w:rsidRPr="00996FC9">
        <w:rPr>
          <w:b w:val="0"/>
          <w:color w:val="000000"/>
        </w:rPr>
        <w:t xml:space="preserve"> </w:t>
      </w:r>
      <w:r w:rsidR="003B4AFC" w:rsidRPr="00996FC9">
        <w:rPr>
          <w:b w:val="0"/>
          <w:color w:val="000000"/>
        </w:rPr>
        <w:t>М., 1996. – 108</w:t>
      </w:r>
      <w:r w:rsidR="00996FC9">
        <w:rPr>
          <w:b w:val="0"/>
          <w:color w:val="000000"/>
        </w:rPr>
        <w:t> </w:t>
      </w:r>
      <w:r w:rsidR="00996FC9" w:rsidRPr="00996FC9">
        <w:rPr>
          <w:b w:val="0"/>
          <w:color w:val="000000"/>
        </w:rPr>
        <w:t>с.</w:t>
      </w:r>
    </w:p>
    <w:p w:rsidR="00F71930" w:rsidRPr="00996FC9" w:rsidRDefault="006E238D" w:rsidP="005D08E5">
      <w:pPr>
        <w:pStyle w:val="31"/>
        <w:ind w:firstLine="0"/>
        <w:rPr>
          <w:b w:val="0"/>
          <w:color w:val="000000"/>
        </w:rPr>
      </w:pPr>
      <w:r w:rsidRPr="00996FC9">
        <w:rPr>
          <w:b w:val="0"/>
          <w:color w:val="000000"/>
        </w:rPr>
        <w:t>2</w:t>
      </w:r>
      <w:r w:rsidR="00F71930" w:rsidRPr="00996FC9">
        <w:rPr>
          <w:b w:val="0"/>
          <w:color w:val="000000"/>
        </w:rPr>
        <w:t>.</w:t>
      </w:r>
      <w:r w:rsidRPr="00996FC9">
        <w:rPr>
          <w:b w:val="0"/>
          <w:color w:val="000000"/>
        </w:rPr>
        <w:t xml:space="preserve"> </w:t>
      </w:r>
      <w:r w:rsidR="00996FC9" w:rsidRPr="00996FC9">
        <w:rPr>
          <w:b w:val="0"/>
          <w:color w:val="000000"/>
        </w:rPr>
        <w:t>Друзик</w:t>
      </w:r>
      <w:r w:rsidR="00996FC9">
        <w:rPr>
          <w:b w:val="0"/>
          <w:color w:val="000000"/>
        </w:rPr>
        <w:t> </w:t>
      </w:r>
      <w:r w:rsidR="00996FC9" w:rsidRPr="00996FC9">
        <w:rPr>
          <w:b w:val="0"/>
          <w:color w:val="000000"/>
        </w:rPr>
        <w:t>Я.С.</w:t>
      </w:r>
      <w:r w:rsidR="00996FC9">
        <w:rPr>
          <w:b w:val="0"/>
          <w:color w:val="000000"/>
        </w:rPr>
        <w:t> </w:t>
      </w:r>
      <w:r w:rsidR="00996FC9" w:rsidRPr="00996FC9">
        <w:rPr>
          <w:b w:val="0"/>
          <w:color w:val="000000"/>
        </w:rPr>
        <w:t>Мировая</w:t>
      </w:r>
      <w:r w:rsidR="00F71930" w:rsidRPr="00996FC9">
        <w:rPr>
          <w:b w:val="0"/>
          <w:color w:val="000000"/>
        </w:rPr>
        <w:t xml:space="preserve"> экономика на финише века: Учебное пособие. </w:t>
      </w:r>
      <w:r w:rsidR="00996FC9">
        <w:rPr>
          <w:b w:val="0"/>
          <w:color w:val="000000"/>
        </w:rPr>
        <w:t xml:space="preserve">– </w:t>
      </w:r>
      <w:r w:rsidR="00996FC9" w:rsidRPr="00996FC9">
        <w:rPr>
          <w:b w:val="0"/>
          <w:color w:val="000000"/>
        </w:rPr>
        <w:t>М</w:t>
      </w:r>
      <w:r w:rsidR="00F71930" w:rsidRPr="00996FC9">
        <w:rPr>
          <w:b w:val="0"/>
          <w:color w:val="000000"/>
        </w:rPr>
        <w:t>н., 1997.</w:t>
      </w:r>
      <w:r w:rsidR="00996FC9">
        <w:rPr>
          <w:b w:val="0"/>
          <w:color w:val="000000"/>
        </w:rPr>
        <w:t> –</w:t>
      </w:r>
      <w:r w:rsidR="00996FC9" w:rsidRPr="00996FC9">
        <w:rPr>
          <w:b w:val="0"/>
          <w:color w:val="000000"/>
        </w:rPr>
        <w:t xml:space="preserve"> 415</w:t>
      </w:r>
      <w:r w:rsidR="00996FC9">
        <w:rPr>
          <w:b w:val="0"/>
          <w:color w:val="000000"/>
        </w:rPr>
        <w:t> </w:t>
      </w:r>
      <w:r w:rsidR="00996FC9" w:rsidRPr="00996FC9">
        <w:rPr>
          <w:b w:val="0"/>
          <w:color w:val="000000"/>
        </w:rPr>
        <w:t>с.</w:t>
      </w:r>
    </w:p>
    <w:p w:rsidR="00F71930" w:rsidRPr="00996FC9" w:rsidRDefault="006E238D" w:rsidP="005D08E5">
      <w:pPr>
        <w:pStyle w:val="31"/>
        <w:ind w:firstLine="0"/>
        <w:rPr>
          <w:b w:val="0"/>
          <w:color w:val="000000"/>
        </w:rPr>
      </w:pPr>
      <w:r w:rsidRPr="00996FC9">
        <w:rPr>
          <w:b w:val="0"/>
          <w:color w:val="000000"/>
        </w:rPr>
        <w:t>3</w:t>
      </w:r>
      <w:r w:rsidR="00F71930" w:rsidRPr="00996FC9">
        <w:rPr>
          <w:b w:val="0"/>
          <w:color w:val="000000"/>
        </w:rPr>
        <w:t>. История мировой экономики. Хозяйственные реформы 1920</w:t>
      </w:r>
      <w:r w:rsidR="00996FC9">
        <w:rPr>
          <w:b w:val="0"/>
          <w:color w:val="000000"/>
        </w:rPr>
        <w:t>–</w:t>
      </w:r>
      <w:r w:rsidR="00996FC9" w:rsidRPr="00996FC9">
        <w:rPr>
          <w:b w:val="0"/>
          <w:color w:val="000000"/>
        </w:rPr>
        <w:t>1</w:t>
      </w:r>
      <w:r w:rsidR="00F71930" w:rsidRPr="00996FC9">
        <w:rPr>
          <w:b w:val="0"/>
          <w:color w:val="000000"/>
        </w:rPr>
        <w:t>990</w:t>
      </w:r>
      <w:r w:rsidR="00996FC9">
        <w:rPr>
          <w:b w:val="0"/>
          <w:color w:val="000000"/>
        </w:rPr>
        <w:t> </w:t>
      </w:r>
      <w:r w:rsidR="00996FC9" w:rsidRPr="00996FC9">
        <w:rPr>
          <w:b w:val="0"/>
          <w:color w:val="000000"/>
        </w:rPr>
        <w:t>гг</w:t>
      </w:r>
      <w:r w:rsidR="00F71930" w:rsidRPr="00996FC9">
        <w:rPr>
          <w:b w:val="0"/>
          <w:color w:val="000000"/>
        </w:rPr>
        <w:t xml:space="preserve">.: Учебное пособие / </w:t>
      </w:r>
      <w:r w:rsidR="00996FC9" w:rsidRPr="00996FC9">
        <w:rPr>
          <w:b w:val="0"/>
          <w:color w:val="000000"/>
        </w:rPr>
        <w:t>А.Н.</w:t>
      </w:r>
      <w:r w:rsidR="00996FC9">
        <w:rPr>
          <w:b w:val="0"/>
          <w:color w:val="000000"/>
        </w:rPr>
        <w:t> </w:t>
      </w:r>
      <w:r w:rsidR="00996FC9" w:rsidRPr="00996FC9">
        <w:rPr>
          <w:b w:val="0"/>
          <w:color w:val="000000"/>
        </w:rPr>
        <w:t>Маркова</w:t>
      </w:r>
      <w:r w:rsidR="00F71930" w:rsidRPr="00996FC9">
        <w:rPr>
          <w:b w:val="0"/>
          <w:color w:val="000000"/>
        </w:rPr>
        <w:t xml:space="preserve">, </w:t>
      </w:r>
      <w:r w:rsidR="00996FC9" w:rsidRPr="00996FC9">
        <w:rPr>
          <w:b w:val="0"/>
          <w:color w:val="000000"/>
        </w:rPr>
        <w:t>Н.С.</w:t>
      </w:r>
      <w:r w:rsidR="00996FC9">
        <w:rPr>
          <w:b w:val="0"/>
          <w:color w:val="000000"/>
        </w:rPr>
        <w:t> </w:t>
      </w:r>
      <w:r w:rsidR="00996FC9" w:rsidRPr="00996FC9">
        <w:rPr>
          <w:b w:val="0"/>
          <w:color w:val="000000"/>
        </w:rPr>
        <w:t>Кривцова</w:t>
      </w:r>
      <w:r w:rsidR="00F71930" w:rsidRPr="00996FC9">
        <w:rPr>
          <w:b w:val="0"/>
          <w:color w:val="000000"/>
        </w:rPr>
        <w:t xml:space="preserve">, </w:t>
      </w:r>
      <w:r w:rsidR="00996FC9" w:rsidRPr="00996FC9">
        <w:rPr>
          <w:b w:val="0"/>
          <w:color w:val="000000"/>
        </w:rPr>
        <w:t>А.С.</w:t>
      </w:r>
      <w:r w:rsidR="00996FC9">
        <w:rPr>
          <w:b w:val="0"/>
          <w:color w:val="000000"/>
        </w:rPr>
        <w:t> </w:t>
      </w:r>
      <w:r w:rsidR="00996FC9" w:rsidRPr="00996FC9">
        <w:rPr>
          <w:b w:val="0"/>
          <w:color w:val="000000"/>
        </w:rPr>
        <w:t>Квасов</w:t>
      </w:r>
      <w:r w:rsidR="00F71930" w:rsidRPr="00996FC9">
        <w:rPr>
          <w:b w:val="0"/>
          <w:color w:val="000000"/>
        </w:rPr>
        <w:t xml:space="preserve"> и др.; под ред. проф. </w:t>
      </w:r>
      <w:r w:rsidR="00996FC9" w:rsidRPr="00996FC9">
        <w:rPr>
          <w:b w:val="0"/>
          <w:color w:val="000000"/>
        </w:rPr>
        <w:t>А.Н.</w:t>
      </w:r>
      <w:r w:rsidR="00996FC9">
        <w:rPr>
          <w:b w:val="0"/>
          <w:color w:val="000000"/>
        </w:rPr>
        <w:t> </w:t>
      </w:r>
      <w:r w:rsidR="00996FC9" w:rsidRPr="00996FC9">
        <w:rPr>
          <w:b w:val="0"/>
          <w:color w:val="000000"/>
        </w:rPr>
        <w:t>Марковой</w:t>
      </w:r>
      <w:r w:rsidR="00F71930" w:rsidRPr="00996FC9">
        <w:rPr>
          <w:b w:val="0"/>
          <w:color w:val="000000"/>
        </w:rPr>
        <w:t xml:space="preserve">. </w:t>
      </w:r>
      <w:r w:rsidR="00996FC9">
        <w:rPr>
          <w:b w:val="0"/>
          <w:color w:val="000000"/>
        </w:rPr>
        <w:t>–</w:t>
      </w:r>
      <w:r w:rsidR="00996FC9" w:rsidRPr="00996FC9">
        <w:rPr>
          <w:b w:val="0"/>
          <w:color w:val="000000"/>
        </w:rPr>
        <w:t xml:space="preserve"> </w:t>
      </w:r>
      <w:r w:rsidR="00F71930" w:rsidRPr="00996FC9">
        <w:rPr>
          <w:b w:val="0"/>
          <w:color w:val="000000"/>
        </w:rPr>
        <w:t xml:space="preserve">М., 1995. </w:t>
      </w:r>
      <w:r w:rsidR="00996FC9">
        <w:rPr>
          <w:b w:val="0"/>
          <w:color w:val="000000"/>
        </w:rPr>
        <w:t>–</w:t>
      </w:r>
      <w:r w:rsidR="00996FC9" w:rsidRPr="00996FC9">
        <w:rPr>
          <w:b w:val="0"/>
          <w:color w:val="000000"/>
        </w:rPr>
        <w:t xml:space="preserve"> </w:t>
      </w:r>
      <w:r w:rsidR="00F71930" w:rsidRPr="00996FC9">
        <w:rPr>
          <w:b w:val="0"/>
          <w:color w:val="000000"/>
        </w:rPr>
        <w:t>192</w:t>
      </w:r>
      <w:r w:rsidR="00996FC9">
        <w:rPr>
          <w:b w:val="0"/>
          <w:color w:val="000000"/>
        </w:rPr>
        <w:t> </w:t>
      </w:r>
      <w:r w:rsidR="00996FC9" w:rsidRPr="00996FC9">
        <w:rPr>
          <w:b w:val="0"/>
          <w:color w:val="000000"/>
        </w:rPr>
        <w:t>с.</w:t>
      </w:r>
    </w:p>
    <w:p w:rsidR="00F71930" w:rsidRPr="00996FC9" w:rsidRDefault="006E238D" w:rsidP="005D08E5">
      <w:pPr>
        <w:pStyle w:val="31"/>
        <w:ind w:firstLine="0"/>
        <w:rPr>
          <w:b w:val="0"/>
          <w:color w:val="000000"/>
        </w:rPr>
      </w:pPr>
      <w:r w:rsidRPr="00996FC9">
        <w:rPr>
          <w:b w:val="0"/>
          <w:color w:val="000000"/>
        </w:rPr>
        <w:t>4</w:t>
      </w:r>
      <w:r w:rsidR="00F71930" w:rsidRPr="00996FC9">
        <w:rPr>
          <w:b w:val="0"/>
          <w:color w:val="000000"/>
        </w:rPr>
        <w:t xml:space="preserve">. Мировая экономика / Под ред. </w:t>
      </w:r>
      <w:r w:rsidR="00996FC9" w:rsidRPr="00996FC9">
        <w:rPr>
          <w:b w:val="0"/>
          <w:color w:val="000000"/>
        </w:rPr>
        <w:t>В.К.</w:t>
      </w:r>
      <w:r w:rsidR="00996FC9">
        <w:rPr>
          <w:b w:val="0"/>
          <w:color w:val="000000"/>
        </w:rPr>
        <w:t> </w:t>
      </w:r>
      <w:r w:rsidR="00996FC9" w:rsidRPr="00996FC9">
        <w:rPr>
          <w:b w:val="0"/>
          <w:color w:val="000000"/>
        </w:rPr>
        <w:t>Ломакина</w:t>
      </w:r>
      <w:r w:rsidR="00F71930" w:rsidRPr="00996FC9">
        <w:rPr>
          <w:b w:val="0"/>
          <w:color w:val="000000"/>
        </w:rPr>
        <w:t xml:space="preserve">. </w:t>
      </w:r>
      <w:r w:rsidR="00996FC9">
        <w:rPr>
          <w:b w:val="0"/>
          <w:color w:val="000000"/>
        </w:rPr>
        <w:t>–</w:t>
      </w:r>
      <w:r w:rsidR="00996FC9" w:rsidRPr="00996FC9">
        <w:rPr>
          <w:b w:val="0"/>
          <w:color w:val="000000"/>
        </w:rPr>
        <w:t xml:space="preserve"> </w:t>
      </w:r>
      <w:r w:rsidR="00F71930" w:rsidRPr="00996FC9">
        <w:rPr>
          <w:b w:val="0"/>
          <w:color w:val="000000"/>
        </w:rPr>
        <w:t xml:space="preserve">М., 1995. </w:t>
      </w:r>
      <w:r w:rsidR="00996FC9">
        <w:rPr>
          <w:b w:val="0"/>
          <w:color w:val="000000"/>
        </w:rPr>
        <w:t>–</w:t>
      </w:r>
      <w:r w:rsidR="00996FC9" w:rsidRPr="00996FC9">
        <w:rPr>
          <w:b w:val="0"/>
          <w:color w:val="000000"/>
        </w:rPr>
        <w:t xml:space="preserve"> </w:t>
      </w:r>
      <w:r w:rsidR="00F71930" w:rsidRPr="00996FC9">
        <w:rPr>
          <w:b w:val="0"/>
          <w:color w:val="000000"/>
        </w:rPr>
        <w:t>258</w:t>
      </w:r>
      <w:r w:rsidR="00996FC9">
        <w:rPr>
          <w:b w:val="0"/>
          <w:color w:val="000000"/>
        </w:rPr>
        <w:t> </w:t>
      </w:r>
      <w:r w:rsidR="00996FC9" w:rsidRPr="00996FC9">
        <w:rPr>
          <w:b w:val="0"/>
          <w:color w:val="000000"/>
        </w:rPr>
        <w:t>с.</w:t>
      </w:r>
    </w:p>
    <w:p w:rsidR="00F71930" w:rsidRPr="00996FC9" w:rsidRDefault="006E238D" w:rsidP="005D08E5">
      <w:pPr>
        <w:pStyle w:val="31"/>
        <w:ind w:firstLine="0"/>
        <w:rPr>
          <w:b w:val="0"/>
          <w:color w:val="000000"/>
        </w:rPr>
      </w:pPr>
      <w:r w:rsidRPr="00996FC9">
        <w:rPr>
          <w:b w:val="0"/>
          <w:color w:val="000000"/>
        </w:rPr>
        <w:t>5</w:t>
      </w:r>
      <w:r w:rsidR="00F71930" w:rsidRPr="00996FC9">
        <w:rPr>
          <w:b w:val="0"/>
          <w:color w:val="000000"/>
        </w:rPr>
        <w:t xml:space="preserve">. </w:t>
      </w:r>
      <w:r w:rsidR="00996FC9" w:rsidRPr="00996FC9">
        <w:rPr>
          <w:b w:val="0"/>
          <w:color w:val="000000"/>
        </w:rPr>
        <w:t>Спиридонов</w:t>
      </w:r>
      <w:r w:rsidR="00996FC9">
        <w:rPr>
          <w:b w:val="0"/>
          <w:color w:val="000000"/>
        </w:rPr>
        <w:t> </w:t>
      </w:r>
      <w:r w:rsidR="00996FC9" w:rsidRPr="00996FC9">
        <w:rPr>
          <w:b w:val="0"/>
          <w:color w:val="000000"/>
        </w:rPr>
        <w:t>И.А.</w:t>
      </w:r>
      <w:r w:rsidR="00996FC9">
        <w:rPr>
          <w:b w:val="0"/>
          <w:color w:val="000000"/>
        </w:rPr>
        <w:t> </w:t>
      </w:r>
      <w:r w:rsidR="00996FC9" w:rsidRPr="00996FC9">
        <w:rPr>
          <w:b w:val="0"/>
          <w:color w:val="000000"/>
        </w:rPr>
        <w:t>Мировая</w:t>
      </w:r>
      <w:r w:rsidR="00F71930" w:rsidRPr="00996FC9">
        <w:rPr>
          <w:b w:val="0"/>
          <w:color w:val="000000"/>
        </w:rPr>
        <w:t xml:space="preserve"> экономика: Учебное пособие. </w:t>
      </w:r>
      <w:r w:rsidR="00996FC9">
        <w:rPr>
          <w:b w:val="0"/>
          <w:color w:val="000000"/>
        </w:rPr>
        <w:t>–</w:t>
      </w:r>
      <w:r w:rsidR="00996FC9" w:rsidRPr="00996FC9">
        <w:rPr>
          <w:b w:val="0"/>
          <w:color w:val="000000"/>
        </w:rPr>
        <w:t xml:space="preserve"> </w:t>
      </w:r>
      <w:r w:rsidR="00F71930" w:rsidRPr="00996FC9">
        <w:rPr>
          <w:b w:val="0"/>
          <w:color w:val="000000"/>
        </w:rPr>
        <w:t xml:space="preserve">М., 1998. </w:t>
      </w:r>
      <w:r w:rsidR="00996FC9">
        <w:rPr>
          <w:b w:val="0"/>
          <w:color w:val="000000"/>
        </w:rPr>
        <w:t>–</w:t>
      </w:r>
      <w:r w:rsidR="00996FC9" w:rsidRPr="00996FC9">
        <w:rPr>
          <w:b w:val="0"/>
          <w:color w:val="000000"/>
        </w:rPr>
        <w:t xml:space="preserve"> </w:t>
      </w:r>
      <w:r w:rsidR="00F71930" w:rsidRPr="00996FC9">
        <w:rPr>
          <w:b w:val="0"/>
          <w:color w:val="000000"/>
        </w:rPr>
        <w:t>256</w:t>
      </w:r>
      <w:r w:rsidR="00996FC9">
        <w:rPr>
          <w:b w:val="0"/>
          <w:color w:val="000000"/>
        </w:rPr>
        <w:t> </w:t>
      </w:r>
      <w:r w:rsidR="00996FC9" w:rsidRPr="00996FC9">
        <w:rPr>
          <w:b w:val="0"/>
          <w:color w:val="000000"/>
        </w:rPr>
        <w:t>с.</w:t>
      </w:r>
    </w:p>
    <w:p w:rsidR="00F71930" w:rsidRPr="00996FC9" w:rsidRDefault="006E238D" w:rsidP="005D08E5">
      <w:pPr>
        <w:pStyle w:val="31"/>
        <w:ind w:firstLine="0"/>
        <w:rPr>
          <w:b w:val="0"/>
          <w:color w:val="000000"/>
        </w:rPr>
      </w:pPr>
      <w:r w:rsidRPr="00996FC9">
        <w:rPr>
          <w:b w:val="0"/>
          <w:color w:val="000000"/>
        </w:rPr>
        <w:t>6</w:t>
      </w:r>
      <w:r w:rsidR="00F71930" w:rsidRPr="00996FC9">
        <w:rPr>
          <w:b w:val="0"/>
          <w:color w:val="000000"/>
        </w:rPr>
        <w:t>.</w:t>
      </w:r>
      <w:r w:rsidR="00996FC9">
        <w:rPr>
          <w:b w:val="0"/>
          <w:color w:val="000000"/>
        </w:rPr>
        <w:t xml:space="preserve"> </w:t>
      </w:r>
      <w:r w:rsidR="00996FC9" w:rsidRPr="00996FC9">
        <w:rPr>
          <w:b w:val="0"/>
          <w:color w:val="000000"/>
        </w:rPr>
        <w:t>Хасбулатов</w:t>
      </w:r>
      <w:r w:rsidR="00996FC9">
        <w:rPr>
          <w:b w:val="0"/>
          <w:color w:val="000000"/>
        </w:rPr>
        <w:t> </w:t>
      </w:r>
      <w:r w:rsidR="00996FC9" w:rsidRPr="00996FC9">
        <w:rPr>
          <w:b w:val="0"/>
          <w:color w:val="000000"/>
        </w:rPr>
        <w:t>Р.И.</w:t>
      </w:r>
      <w:r w:rsidR="00996FC9">
        <w:rPr>
          <w:b w:val="0"/>
          <w:color w:val="000000"/>
        </w:rPr>
        <w:t> </w:t>
      </w:r>
      <w:r w:rsidR="00996FC9" w:rsidRPr="00996FC9">
        <w:rPr>
          <w:b w:val="0"/>
          <w:color w:val="000000"/>
        </w:rPr>
        <w:t>Мировая</w:t>
      </w:r>
      <w:r w:rsidR="00F71930" w:rsidRPr="00996FC9">
        <w:rPr>
          <w:b w:val="0"/>
          <w:color w:val="000000"/>
        </w:rPr>
        <w:t xml:space="preserve"> экономика. </w:t>
      </w:r>
      <w:r w:rsidR="00996FC9">
        <w:rPr>
          <w:b w:val="0"/>
          <w:color w:val="000000"/>
        </w:rPr>
        <w:t>–</w:t>
      </w:r>
      <w:r w:rsidR="00996FC9" w:rsidRPr="00996FC9">
        <w:rPr>
          <w:b w:val="0"/>
          <w:color w:val="000000"/>
        </w:rPr>
        <w:t xml:space="preserve"> </w:t>
      </w:r>
      <w:r w:rsidR="00F71930" w:rsidRPr="00996FC9">
        <w:rPr>
          <w:b w:val="0"/>
          <w:color w:val="000000"/>
        </w:rPr>
        <w:t xml:space="preserve">М., 1994. </w:t>
      </w:r>
      <w:r w:rsidR="00996FC9">
        <w:rPr>
          <w:b w:val="0"/>
          <w:color w:val="000000"/>
        </w:rPr>
        <w:t>–</w:t>
      </w:r>
      <w:r w:rsidR="00996FC9" w:rsidRPr="00996FC9">
        <w:rPr>
          <w:b w:val="0"/>
          <w:color w:val="000000"/>
        </w:rPr>
        <w:t xml:space="preserve"> </w:t>
      </w:r>
      <w:r w:rsidR="00F71930" w:rsidRPr="00996FC9">
        <w:rPr>
          <w:b w:val="0"/>
          <w:color w:val="000000"/>
        </w:rPr>
        <w:t>736</w:t>
      </w:r>
      <w:r w:rsidR="00996FC9">
        <w:rPr>
          <w:b w:val="0"/>
          <w:color w:val="000000"/>
        </w:rPr>
        <w:t> </w:t>
      </w:r>
      <w:r w:rsidR="00996FC9" w:rsidRPr="00996FC9">
        <w:rPr>
          <w:b w:val="0"/>
          <w:color w:val="000000"/>
        </w:rPr>
        <w:t>с.</w:t>
      </w:r>
    </w:p>
    <w:p w:rsidR="00F71930" w:rsidRPr="00996FC9" w:rsidRDefault="006E238D" w:rsidP="005D08E5">
      <w:pPr>
        <w:pStyle w:val="31"/>
        <w:ind w:firstLine="0"/>
        <w:rPr>
          <w:b w:val="0"/>
          <w:color w:val="000000"/>
        </w:rPr>
      </w:pPr>
      <w:r w:rsidRPr="00996FC9">
        <w:rPr>
          <w:b w:val="0"/>
          <w:color w:val="000000"/>
        </w:rPr>
        <w:t>7</w:t>
      </w:r>
      <w:r w:rsidR="00F71930" w:rsidRPr="00996FC9">
        <w:rPr>
          <w:b w:val="0"/>
          <w:color w:val="000000"/>
        </w:rPr>
        <w:t xml:space="preserve">. Экономика: Учебник / Под ред. доц. </w:t>
      </w:r>
      <w:r w:rsidR="00996FC9" w:rsidRPr="00996FC9">
        <w:rPr>
          <w:b w:val="0"/>
          <w:color w:val="000000"/>
        </w:rPr>
        <w:t>А.С.</w:t>
      </w:r>
      <w:r w:rsidR="00996FC9">
        <w:rPr>
          <w:b w:val="0"/>
          <w:color w:val="000000"/>
        </w:rPr>
        <w:t> </w:t>
      </w:r>
      <w:r w:rsidR="00996FC9" w:rsidRPr="00996FC9">
        <w:rPr>
          <w:b w:val="0"/>
          <w:color w:val="000000"/>
        </w:rPr>
        <w:t>Булатова</w:t>
      </w:r>
      <w:r w:rsidR="00F71930" w:rsidRPr="00996FC9">
        <w:rPr>
          <w:b w:val="0"/>
          <w:color w:val="000000"/>
        </w:rPr>
        <w:t xml:space="preserve">. </w:t>
      </w:r>
      <w:r w:rsidR="00996FC9">
        <w:rPr>
          <w:b w:val="0"/>
          <w:color w:val="000000"/>
        </w:rPr>
        <w:t>–</w:t>
      </w:r>
      <w:r w:rsidR="00996FC9" w:rsidRPr="00996FC9">
        <w:rPr>
          <w:b w:val="0"/>
          <w:color w:val="000000"/>
        </w:rPr>
        <w:t xml:space="preserve"> </w:t>
      </w:r>
      <w:r w:rsidR="00F71930" w:rsidRPr="00996FC9">
        <w:rPr>
          <w:b w:val="0"/>
          <w:color w:val="000000"/>
        </w:rPr>
        <w:t xml:space="preserve">М., 1997. </w:t>
      </w:r>
      <w:r w:rsidR="00996FC9">
        <w:rPr>
          <w:b w:val="0"/>
          <w:color w:val="000000"/>
        </w:rPr>
        <w:t>–</w:t>
      </w:r>
      <w:r w:rsidR="00996FC9" w:rsidRPr="00996FC9">
        <w:rPr>
          <w:b w:val="0"/>
          <w:color w:val="000000"/>
        </w:rPr>
        <w:t xml:space="preserve"> </w:t>
      </w:r>
      <w:r w:rsidR="00F71930" w:rsidRPr="00996FC9">
        <w:rPr>
          <w:b w:val="0"/>
          <w:color w:val="000000"/>
        </w:rPr>
        <w:t>816</w:t>
      </w:r>
      <w:r w:rsidR="00996FC9">
        <w:rPr>
          <w:b w:val="0"/>
          <w:color w:val="000000"/>
        </w:rPr>
        <w:t> </w:t>
      </w:r>
      <w:r w:rsidR="00996FC9" w:rsidRPr="00996FC9">
        <w:rPr>
          <w:b w:val="0"/>
          <w:color w:val="000000"/>
        </w:rPr>
        <w:t>с.</w:t>
      </w:r>
      <w:bookmarkStart w:id="2" w:name="_GoBack"/>
      <w:bookmarkEnd w:id="2"/>
    </w:p>
    <w:sectPr w:rsidR="00F71930" w:rsidRPr="00996FC9" w:rsidSect="00996FC9">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F76" w:rsidRDefault="00B47F76">
      <w:r>
        <w:separator/>
      </w:r>
    </w:p>
  </w:endnote>
  <w:endnote w:type="continuationSeparator" w:id="0">
    <w:p w:rsidR="00B47F76" w:rsidRDefault="00B4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8D" w:rsidRDefault="006E238D" w:rsidP="006E238D">
    <w:pPr>
      <w:pStyle w:val="a7"/>
      <w:framePr w:wrap="around" w:vAnchor="text" w:hAnchor="margin" w:xAlign="center" w:y="1"/>
      <w:rPr>
        <w:rStyle w:val="a9"/>
      </w:rPr>
    </w:pPr>
  </w:p>
  <w:p w:rsidR="006E238D" w:rsidRDefault="006E238D" w:rsidP="006E238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8D" w:rsidRDefault="00963606" w:rsidP="006E238D">
    <w:pPr>
      <w:pStyle w:val="a7"/>
      <w:framePr w:wrap="around" w:vAnchor="text" w:hAnchor="margin" w:xAlign="center" w:y="1"/>
      <w:rPr>
        <w:rStyle w:val="a9"/>
      </w:rPr>
    </w:pPr>
    <w:r>
      <w:rPr>
        <w:rStyle w:val="a9"/>
        <w:noProof/>
      </w:rPr>
      <w:t>2</w:t>
    </w:r>
  </w:p>
  <w:p w:rsidR="006E238D" w:rsidRDefault="006E238D" w:rsidP="006E238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F76" w:rsidRDefault="00B47F76">
      <w:r>
        <w:separator/>
      </w:r>
    </w:p>
  </w:footnote>
  <w:footnote w:type="continuationSeparator" w:id="0">
    <w:p w:rsidR="00B47F76" w:rsidRDefault="00B47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563"/>
    <w:multiLevelType w:val="hybridMultilevel"/>
    <w:tmpl w:val="5504CE5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C130D5"/>
    <w:multiLevelType w:val="hybridMultilevel"/>
    <w:tmpl w:val="F2309AEC"/>
    <w:lvl w:ilvl="0" w:tplc="7D0E2294">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0541498E"/>
    <w:multiLevelType w:val="hybridMultilevel"/>
    <w:tmpl w:val="448AAD00"/>
    <w:lvl w:ilvl="0" w:tplc="86EEE532">
      <w:start w:val="1"/>
      <w:numFmt w:val="decimal"/>
      <w:lvlText w:val="%1."/>
      <w:lvlJc w:val="left"/>
      <w:pPr>
        <w:tabs>
          <w:tab w:val="num" w:pos="284"/>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E323E18"/>
    <w:multiLevelType w:val="hybridMultilevel"/>
    <w:tmpl w:val="E94C883A"/>
    <w:lvl w:ilvl="0" w:tplc="49E08A2A">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10019E"/>
    <w:multiLevelType w:val="hybridMultilevel"/>
    <w:tmpl w:val="5E10083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35C74139"/>
    <w:multiLevelType w:val="hybridMultilevel"/>
    <w:tmpl w:val="75CCA9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D342FEB"/>
    <w:multiLevelType w:val="hybridMultilevel"/>
    <w:tmpl w:val="24867B0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4A2654C2"/>
    <w:multiLevelType w:val="hybridMultilevel"/>
    <w:tmpl w:val="C286087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5A9308F4"/>
    <w:multiLevelType w:val="hybridMultilevel"/>
    <w:tmpl w:val="B20C26E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66C85510"/>
    <w:multiLevelType w:val="multilevel"/>
    <w:tmpl w:val="E94C883A"/>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79FF0B73"/>
    <w:multiLevelType w:val="hybridMultilevel"/>
    <w:tmpl w:val="E4089198"/>
    <w:lvl w:ilvl="0" w:tplc="49E08A2A">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2"/>
  </w:num>
  <w:num w:numId="7">
    <w:abstractNumId w:val="7"/>
  </w:num>
  <w:num w:numId="8">
    <w:abstractNumId w:val="1"/>
  </w:num>
  <w:num w:numId="9">
    <w:abstractNumId w:val="8"/>
  </w:num>
  <w:num w:numId="10">
    <w:abstractNumId w:val="3"/>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E15"/>
    <w:rsid w:val="00037677"/>
    <w:rsid w:val="001312DE"/>
    <w:rsid w:val="001E233F"/>
    <w:rsid w:val="002903DA"/>
    <w:rsid w:val="003B1D20"/>
    <w:rsid w:val="003B492B"/>
    <w:rsid w:val="003B4AFC"/>
    <w:rsid w:val="003B5DB6"/>
    <w:rsid w:val="003D0E47"/>
    <w:rsid w:val="00416581"/>
    <w:rsid w:val="004C4B79"/>
    <w:rsid w:val="004E3E38"/>
    <w:rsid w:val="005154E3"/>
    <w:rsid w:val="005D08E5"/>
    <w:rsid w:val="006E238D"/>
    <w:rsid w:val="006F2E15"/>
    <w:rsid w:val="00726CEB"/>
    <w:rsid w:val="00766988"/>
    <w:rsid w:val="007C191C"/>
    <w:rsid w:val="007E6447"/>
    <w:rsid w:val="00942034"/>
    <w:rsid w:val="00963606"/>
    <w:rsid w:val="00996FC9"/>
    <w:rsid w:val="00A102C8"/>
    <w:rsid w:val="00B47F76"/>
    <w:rsid w:val="00BE0C82"/>
    <w:rsid w:val="00C054BB"/>
    <w:rsid w:val="00CF0025"/>
    <w:rsid w:val="00D94186"/>
    <w:rsid w:val="00E87E60"/>
    <w:rsid w:val="00E968EE"/>
    <w:rsid w:val="00EC5220"/>
    <w:rsid w:val="00F71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FDA302-1A3B-431A-9FC9-C7B90A84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E15"/>
  </w:style>
  <w:style w:type="paragraph" w:styleId="3">
    <w:name w:val="heading 3"/>
    <w:basedOn w:val="a"/>
    <w:link w:val="30"/>
    <w:uiPriority w:val="99"/>
    <w:qFormat/>
    <w:rsid w:val="00E968EE"/>
    <w:pPr>
      <w:keepNext/>
      <w:spacing w:before="2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2">
    <w:name w:val="Стиль2"/>
    <w:basedOn w:val="a"/>
    <w:autoRedefine/>
    <w:uiPriority w:val="99"/>
    <w:rsid w:val="003B5DB6"/>
    <w:pPr>
      <w:spacing w:line="480" w:lineRule="auto"/>
      <w:ind w:right="-82"/>
      <w:jc w:val="center"/>
    </w:pPr>
    <w:rPr>
      <w:b/>
      <w:sz w:val="28"/>
      <w:szCs w:val="24"/>
    </w:rPr>
  </w:style>
  <w:style w:type="paragraph" w:customStyle="1" w:styleId="31">
    <w:name w:val="Стиль3"/>
    <w:basedOn w:val="a"/>
    <w:autoRedefine/>
    <w:uiPriority w:val="99"/>
    <w:rsid w:val="004E3E38"/>
    <w:pPr>
      <w:spacing w:line="360" w:lineRule="auto"/>
      <w:ind w:firstLine="851"/>
      <w:jc w:val="both"/>
    </w:pPr>
    <w:rPr>
      <w:b/>
      <w:kern w:val="2"/>
      <w:sz w:val="28"/>
      <w:szCs w:val="28"/>
    </w:rPr>
  </w:style>
  <w:style w:type="paragraph" w:styleId="a3">
    <w:name w:val="Body Text Indent"/>
    <w:basedOn w:val="a"/>
    <w:link w:val="a4"/>
    <w:uiPriority w:val="99"/>
    <w:rsid w:val="00E968EE"/>
    <w:pPr>
      <w:ind w:firstLine="567"/>
      <w:jc w:val="both"/>
    </w:pPr>
    <w:rPr>
      <w:sz w:val="24"/>
    </w:rPr>
  </w:style>
  <w:style w:type="character" w:customStyle="1" w:styleId="a4">
    <w:name w:val="Основний текст з відступом Знак"/>
    <w:link w:val="a3"/>
    <w:uiPriority w:val="99"/>
    <w:semiHidden/>
    <w:rPr>
      <w:sz w:val="20"/>
      <w:szCs w:val="20"/>
    </w:rPr>
  </w:style>
  <w:style w:type="character" w:styleId="a5">
    <w:name w:val="Strong"/>
    <w:uiPriority w:val="99"/>
    <w:qFormat/>
    <w:rsid w:val="00E968EE"/>
    <w:rPr>
      <w:rFonts w:cs="Times New Roman"/>
      <w:b/>
      <w:bCs/>
    </w:rPr>
  </w:style>
  <w:style w:type="character" w:styleId="a6">
    <w:name w:val="Emphasis"/>
    <w:uiPriority w:val="99"/>
    <w:qFormat/>
    <w:rsid w:val="00E968EE"/>
    <w:rPr>
      <w:rFonts w:cs="Times New Roman"/>
      <w:i/>
      <w:iCs/>
    </w:rPr>
  </w:style>
  <w:style w:type="paragraph" w:styleId="a7">
    <w:name w:val="footer"/>
    <w:basedOn w:val="a"/>
    <w:link w:val="a8"/>
    <w:uiPriority w:val="99"/>
    <w:rsid w:val="006E238D"/>
    <w:pPr>
      <w:tabs>
        <w:tab w:val="center" w:pos="4677"/>
        <w:tab w:val="right" w:pos="9355"/>
      </w:tabs>
    </w:pPr>
  </w:style>
  <w:style w:type="character" w:customStyle="1" w:styleId="a8">
    <w:name w:val="Нижній колонтитул Знак"/>
    <w:link w:val="a7"/>
    <w:uiPriority w:val="99"/>
    <w:semiHidden/>
    <w:rPr>
      <w:sz w:val="20"/>
      <w:szCs w:val="20"/>
    </w:rPr>
  </w:style>
  <w:style w:type="character" w:styleId="a9">
    <w:name w:val="page number"/>
    <w:uiPriority w:val="99"/>
    <w:rsid w:val="006E238D"/>
    <w:rPr>
      <w:rFonts w:cs="Times New Roman"/>
    </w:rPr>
  </w:style>
  <w:style w:type="table" w:styleId="1">
    <w:name w:val="Table Grid 1"/>
    <w:basedOn w:val="a1"/>
    <w:uiPriority w:val="99"/>
    <w:rsid w:val="005D08E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3298</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Natalia Zabelina</dc:creator>
  <cp:keywords/>
  <dc:description/>
  <cp:lastModifiedBy>Irina</cp:lastModifiedBy>
  <cp:revision>2</cp:revision>
  <dcterms:created xsi:type="dcterms:W3CDTF">2014-09-12T06:16:00Z</dcterms:created>
  <dcterms:modified xsi:type="dcterms:W3CDTF">2014-09-12T06:16:00Z</dcterms:modified>
</cp:coreProperties>
</file>