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1703" w:rsidRDefault="00D31703">
      <w:pPr>
        <w:widowControl w:val="0"/>
        <w:spacing w:before="120"/>
        <w:jc w:val="center"/>
        <w:rPr>
          <w:b/>
          <w:bCs/>
          <w:color w:val="000000"/>
          <w:sz w:val="32"/>
          <w:szCs w:val="32"/>
          <w:lang w:val="uk-UA"/>
        </w:rPr>
      </w:pPr>
      <w:r>
        <w:rPr>
          <w:b/>
          <w:bCs/>
          <w:color w:val="000000"/>
          <w:sz w:val="32"/>
          <w:szCs w:val="32"/>
          <w:lang w:val="uk-UA"/>
        </w:rPr>
        <w:t>Гіпертиреоз.</w:t>
      </w:r>
    </w:p>
    <w:p w:rsidR="00D31703" w:rsidRDefault="00D31703">
      <w:pPr>
        <w:widowControl w:val="0"/>
        <w:spacing w:before="120"/>
        <w:jc w:val="center"/>
        <w:rPr>
          <w:color w:val="000000"/>
          <w:sz w:val="28"/>
          <w:szCs w:val="28"/>
        </w:rPr>
      </w:pPr>
      <w:r>
        <w:rPr>
          <w:color w:val="000000"/>
          <w:sz w:val="28"/>
          <w:szCs w:val="28"/>
        </w:rPr>
        <w:t>Історія хвороби</w:t>
      </w:r>
    </w:p>
    <w:p w:rsidR="00D31703" w:rsidRDefault="00D31703">
      <w:pPr>
        <w:widowControl w:val="0"/>
        <w:spacing w:before="120"/>
        <w:jc w:val="center"/>
        <w:rPr>
          <w:color w:val="000000"/>
          <w:sz w:val="28"/>
          <w:szCs w:val="28"/>
          <w:lang w:val="uk-UA"/>
        </w:rPr>
      </w:pPr>
      <w:r>
        <w:rPr>
          <w:color w:val="000000"/>
          <w:sz w:val="28"/>
          <w:szCs w:val="28"/>
          <w:lang w:val="uk-UA"/>
        </w:rPr>
        <w:t xml:space="preserve">Куратор: студент </w:t>
      </w:r>
      <w:r>
        <w:rPr>
          <w:color w:val="000000"/>
          <w:sz w:val="28"/>
          <w:szCs w:val="28"/>
          <w:lang w:val="en-US"/>
        </w:rPr>
        <w:t>IV</w:t>
      </w:r>
      <w:r>
        <w:rPr>
          <w:color w:val="000000"/>
          <w:sz w:val="28"/>
          <w:szCs w:val="28"/>
          <w:lang w:val="uk-UA"/>
        </w:rPr>
        <w:t xml:space="preserve"> курсу 7-Б групи  Назаренко Євген Володимирович</w:t>
      </w:r>
    </w:p>
    <w:p w:rsidR="00D31703" w:rsidRDefault="00D31703">
      <w:pPr>
        <w:widowControl w:val="0"/>
        <w:spacing w:before="120"/>
        <w:jc w:val="center"/>
        <w:rPr>
          <w:color w:val="000000"/>
          <w:sz w:val="28"/>
          <w:szCs w:val="28"/>
        </w:rPr>
      </w:pPr>
      <w:r>
        <w:rPr>
          <w:color w:val="000000"/>
          <w:sz w:val="28"/>
          <w:szCs w:val="28"/>
        </w:rPr>
        <w:t>Хвора: Туз Тетяна Василівна</w:t>
      </w:r>
    </w:p>
    <w:p w:rsidR="00D31703" w:rsidRDefault="00D31703">
      <w:pPr>
        <w:widowControl w:val="0"/>
        <w:spacing w:before="120"/>
        <w:jc w:val="center"/>
        <w:rPr>
          <w:color w:val="000000"/>
          <w:sz w:val="28"/>
          <w:szCs w:val="28"/>
          <w:lang w:val="uk-UA"/>
        </w:rPr>
      </w:pPr>
      <w:r>
        <w:rPr>
          <w:color w:val="000000"/>
          <w:sz w:val="28"/>
          <w:szCs w:val="28"/>
          <w:lang w:val="uk-UA"/>
        </w:rPr>
        <w:t xml:space="preserve">Діагноз: </w:t>
      </w:r>
    </w:p>
    <w:p w:rsidR="00D31703" w:rsidRDefault="00D31703">
      <w:pPr>
        <w:widowControl w:val="0"/>
        <w:spacing w:before="120"/>
        <w:jc w:val="center"/>
        <w:rPr>
          <w:color w:val="000000"/>
          <w:sz w:val="28"/>
          <w:szCs w:val="28"/>
          <w:lang w:val="uk-UA"/>
        </w:rPr>
      </w:pPr>
      <w:r>
        <w:rPr>
          <w:color w:val="000000"/>
          <w:sz w:val="28"/>
          <w:szCs w:val="28"/>
          <w:lang w:val="uk-UA"/>
        </w:rPr>
        <w:t xml:space="preserve">Основний: Аутоімунний тиреоідит. Гіпертрофічна форма. Зоб </w:t>
      </w:r>
      <w:r>
        <w:rPr>
          <w:color w:val="000000"/>
          <w:sz w:val="28"/>
          <w:szCs w:val="28"/>
          <w:lang w:val="en-US"/>
        </w:rPr>
        <w:t>III</w:t>
      </w:r>
      <w:r>
        <w:rPr>
          <w:color w:val="000000"/>
          <w:sz w:val="28"/>
          <w:szCs w:val="28"/>
          <w:lang w:val="uk-UA"/>
        </w:rPr>
        <w:t xml:space="preserve"> ступеня. </w:t>
      </w:r>
    </w:p>
    <w:p w:rsidR="00D31703" w:rsidRDefault="00D31703">
      <w:pPr>
        <w:widowControl w:val="0"/>
        <w:spacing w:before="120"/>
        <w:jc w:val="center"/>
        <w:rPr>
          <w:color w:val="000000"/>
          <w:sz w:val="28"/>
          <w:szCs w:val="28"/>
          <w:lang w:val="uk-UA"/>
        </w:rPr>
      </w:pPr>
      <w:r>
        <w:rPr>
          <w:color w:val="000000"/>
          <w:sz w:val="28"/>
          <w:szCs w:val="28"/>
          <w:lang w:val="uk-UA"/>
        </w:rPr>
        <w:t>Ускладнений: немає</w:t>
      </w:r>
    </w:p>
    <w:p w:rsidR="00D31703" w:rsidRDefault="00D31703">
      <w:pPr>
        <w:widowControl w:val="0"/>
        <w:spacing w:before="120"/>
        <w:jc w:val="center"/>
        <w:rPr>
          <w:color w:val="000000"/>
          <w:sz w:val="28"/>
          <w:szCs w:val="28"/>
          <w:lang w:val="uk-UA"/>
        </w:rPr>
      </w:pPr>
      <w:r>
        <w:rPr>
          <w:color w:val="000000"/>
          <w:sz w:val="28"/>
          <w:szCs w:val="28"/>
          <w:lang w:val="uk-UA"/>
        </w:rPr>
        <w:t>Супутні захворювання: немає</w:t>
      </w:r>
    </w:p>
    <w:p w:rsidR="00D31703" w:rsidRDefault="00D31703">
      <w:pPr>
        <w:widowControl w:val="0"/>
        <w:spacing w:before="120"/>
        <w:jc w:val="center"/>
        <w:rPr>
          <w:color w:val="000000"/>
          <w:sz w:val="28"/>
          <w:szCs w:val="28"/>
          <w:lang w:val="uk-UA"/>
        </w:rPr>
      </w:pPr>
      <w:r>
        <w:rPr>
          <w:color w:val="000000"/>
          <w:sz w:val="28"/>
          <w:szCs w:val="28"/>
          <w:lang w:val="uk-UA"/>
        </w:rPr>
        <w:t>Початок курації: 26.10.2001</w:t>
      </w:r>
    </w:p>
    <w:p w:rsidR="00D31703" w:rsidRDefault="00D31703">
      <w:pPr>
        <w:widowControl w:val="0"/>
        <w:spacing w:before="120"/>
        <w:jc w:val="center"/>
        <w:rPr>
          <w:color w:val="000000"/>
          <w:sz w:val="28"/>
          <w:szCs w:val="28"/>
          <w:lang w:val="uk-UA"/>
        </w:rPr>
      </w:pPr>
      <w:r>
        <w:rPr>
          <w:color w:val="000000"/>
          <w:sz w:val="28"/>
          <w:szCs w:val="28"/>
          <w:lang w:val="uk-UA"/>
        </w:rPr>
        <w:t>Кінець курації: 30.10.2001</w:t>
      </w:r>
    </w:p>
    <w:p w:rsidR="00D31703" w:rsidRDefault="00D31703">
      <w:pPr>
        <w:widowControl w:val="0"/>
        <w:spacing w:before="120"/>
        <w:jc w:val="center"/>
        <w:rPr>
          <w:color w:val="000000"/>
          <w:sz w:val="28"/>
          <w:szCs w:val="28"/>
          <w:lang w:val="uk-UA"/>
        </w:rPr>
      </w:pPr>
      <w:r>
        <w:rPr>
          <w:color w:val="000000"/>
          <w:sz w:val="28"/>
          <w:szCs w:val="28"/>
        </w:rPr>
        <w:t xml:space="preserve">ВІННИЦЬКИЙ ДЕРЖАВНИЙ МЕДИЧНИЙ УНІВЕРСИТЕТ </w:t>
      </w:r>
      <w:r>
        <w:rPr>
          <w:color w:val="000000"/>
          <w:sz w:val="28"/>
          <w:szCs w:val="28"/>
          <w:lang w:val="uk-UA"/>
        </w:rPr>
        <w:t>ім. М.І. ПИРОГОВА</w:t>
      </w:r>
    </w:p>
    <w:p w:rsidR="00D31703" w:rsidRDefault="00D31703">
      <w:pPr>
        <w:widowControl w:val="0"/>
        <w:spacing w:before="120"/>
        <w:jc w:val="center"/>
        <w:rPr>
          <w:color w:val="000000"/>
          <w:sz w:val="28"/>
          <w:szCs w:val="28"/>
          <w:lang w:val="uk-UA"/>
        </w:rPr>
      </w:pPr>
      <w:r>
        <w:rPr>
          <w:color w:val="000000"/>
          <w:sz w:val="28"/>
          <w:szCs w:val="28"/>
          <w:lang w:val="uk-UA"/>
        </w:rPr>
        <w:t>КАФЕДРА ЕНДОКРИНОЛОГІЇ</w:t>
      </w:r>
    </w:p>
    <w:p w:rsidR="00D31703" w:rsidRDefault="00D31703">
      <w:pPr>
        <w:widowControl w:val="0"/>
        <w:spacing w:before="120"/>
        <w:jc w:val="center"/>
        <w:rPr>
          <w:b/>
          <w:bCs/>
          <w:color w:val="000000"/>
          <w:sz w:val="28"/>
          <w:szCs w:val="28"/>
        </w:rPr>
      </w:pPr>
      <w:r>
        <w:rPr>
          <w:b/>
          <w:bCs/>
          <w:color w:val="000000"/>
          <w:sz w:val="28"/>
          <w:szCs w:val="28"/>
        </w:rPr>
        <w:t>ПАСПОРТНА ЧАСТИНА</w:t>
      </w:r>
    </w:p>
    <w:p w:rsidR="00D31703" w:rsidRDefault="00D31703">
      <w:pPr>
        <w:widowControl w:val="0"/>
        <w:spacing w:before="120"/>
        <w:ind w:firstLine="567"/>
        <w:jc w:val="both"/>
        <w:rPr>
          <w:color w:val="000000"/>
          <w:sz w:val="24"/>
          <w:szCs w:val="24"/>
        </w:rPr>
      </w:pPr>
      <w:r>
        <w:rPr>
          <w:color w:val="000000"/>
          <w:sz w:val="24"/>
          <w:szCs w:val="24"/>
        </w:rPr>
        <w:t>Прізвище, ім’я та по-батькові: Поліщенко Тетяна Василівна</w:t>
      </w:r>
    </w:p>
    <w:p w:rsidR="00D31703" w:rsidRDefault="00D31703">
      <w:pPr>
        <w:widowControl w:val="0"/>
        <w:spacing w:before="120"/>
        <w:ind w:firstLine="567"/>
        <w:jc w:val="both"/>
        <w:rPr>
          <w:color w:val="000000"/>
          <w:sz w:val="24"/>
          <w:szCs w:val="24"/>
          <w:lang w:val="uk-UA"/>
        </w:rPr>
      </w:pPr>
      <w:r>
        <w:rPr>
          <w:color w:val="000000"/>
          <w:sz w:val="24"/>
          <w:szCs w:val="24"/>
          <w:lang w:val="uk-UA"/>
        </w:rPr>
        <w:t>Рік народження: 25.1.1970</w:t>
      </w:r>
    </w:p>
    <w:p w:rsidR="00D31703" w:rsidRDefault="00D31703">
      <w:pPr>
        <w:widowControl w:val="0"/>
        <w:spacing w:before="120"/>
        <w:ind w:firstLine="567"/>
        <w:jc w:val="both"/>
        <w:rPr>
          <w:color w:val="000000"/>
          <w:sz w:val="24"/>
          <w:szCs w:val="24"/>
          <w:lang w:val="uk-UA"/>
        </w:rPr>
      </w:pPr>
      <w:r>
        <w:rPr>
          <w:color w:val="000000"/>
          <w:sz w:val="24"/>
          <w:szCs w:val="24"/>
          <w:lang w:val="uk-UA"/>
        </w:rPr>
        <w:t>Стать: жіноча</w:t>
      </w:r>
    </w:p>
    <w:p w:rsidR="00D31703" w:rsidRDefault="00D31703">
      <w:pPr>
        <w:widowControl w:val="0"/>
        <w:spacing w:before="120"/>
        <w:ind w:firstLine="567"/>
        <w:jc w:val="both"/>
        <w:rPr>
          <w:color w:val="000000"/>
          <w:sz w:val="24"/>
          <w:szCs w:val="24"/>
          <w:lang w:val="uk-UA"/>
        </w:rPr>
      </w:pPr>
      <w:r>
        <w:rPr>
          <w:color w:val="000000"/>
          <w:sz w:val="24"/>
          <w:szCs w:val="24"/>
          <w:lang w:val="uk-UA"/>
        </w:rPr>
        <w:t>Професія: швачка (не працює)</w:t>
      </w:r>
    </w:p>
    <w:p w:rsidR="00D31703" w:rsidRDefault="00D31703">
      <w:pPr>
        <w:widowControl w:val="0"/>
        <w:spacing w:before="120"/>
        <w:ind w:firstLine="567"/>
        <w:jc w:val="both"/>
        <w:rPr>
          <w:color w:val="000000"/>
          <w:sz w:val="24"/>
          <w:szCs w:val="24"/>
          <w:lang w:val="uk-UA"/>
        </w:rPr>
      </w:pPr>
      <w:r>
        <w:rPr>
          <w:color w:val="000000"/>
          <w:sz w:val="24"/>
          <w:szCs w:val="24"/>
          <w:lang w:val="uk-UA"/>
        </w:rPr>
        <w:t>Місце проживання: Вінницька обл., Тростянецький р-н., м. Ладижин вул. Процишина 11-а, кв.46</w:t>
      </w:r>
    </w:p>
    <w:p w:rsidR="00D31703" w:rsidRDefault="00D31703">
      <w:pPr>
        <w:widowControl w:val="0"/>
        <w:spacing w:before="120"/>
        <w:ind w:firstLine="567"/>
        <w:jc w:val="both"/>
        <w:rPr>
          <w:color w:val="000000"/>
          <w:sz w:val="24"/>
          <w:szCs w:val="24"/>
        </w:rPr>
      </w:pPr>
      <w:r>
        <w:rPr>
          <w:color w:val="000000"/>
          <w:sz w:val="24"/>
          <w:szCs w:val="24"/>
        </w:rPr>
        <w:t>Дата поступлення: 18.10.2001  о 12:05</w:t>
      </w:r>
    </w:p>
    <w:p w:rsidR="00D31703" w:rsidRDefault="00D31703">
      <w:pPr>
        <w:widowControl w:val="0"/>
        <w:spacing w:before="120"/>
        <w:ind w:firstLine="567"/>
        <w:jc w:val="both"/>
        <w:rPr>
          <w:color w:val="000000"/>
          <w:sz w:val="24"/>
          <w:szCs w:val="24"/>
          <w:lang w:val="uk-UA"/>
        </w:rPr>
      </w:pPr>
      <w:r>
        <w:rPr>
          <w:color w:val="000000"/>
          <w:sz w:val="24"/>
          <w:szCs w:val="24"/>
          <w:lang w:val="uk-UA"/>
        </w:rPr>
        <w:t xml:space="preserve">Діагноз при поступленні: Аутоімунний тиреоідит. Еутіреоз. Зоб </w:t>
      </w:r>
      <w:r>
        <w:rPr>
          <w:color w:val="000000"/>
          <w:sz w:val="24"/>
          <w:szCs w:val="24"/>
          <w:lang w:val="en-US"/>
        </w:rPr>
        <w:t>III</w:t>
      </w:r>
      <w:r>
        <w:rPr>
          <w:color w:val="000000"/>
          <w:sz w:val="24"/>
          <w:szCs w:val="24"/>
          <w:lang w:val="uk-UA"/>
        </w:rPr>
        <w:t xml:space="preserve"> ступеня.</w:t>
      </w:r>
    </w:p>
    <w:p w:rsidR="00D31703" w:rsidRDefault="00D31703">
      <w:pPr>
        <w:widowControl w:val="0"/>
        <w:spacing w:before="120"/>
        <w:ind w:firstLine="567"/>
        <w:jc w:val="both"/>
        <w:rPr>
          <w:color w:val="000000"/>
          <w:sz w:val="24"/>
          <w:szCs w:val="24"/>
          <w:lang w:val="uk-UA"/>
        </w:rPr>
      </w:pPr>
      <w:r>
        <w:rPr>
          <w:color w:val="000000"/>
          <w:sz w:val="24"/>
          <w:szCs w:val="24"/>
          <w:lang w:val="uk-UA"/>
        </w:rPr>
        <w:t>Клінічний діагноз:</w:t>
      </w:r>
    </w:p>
    <w:p w:rsidR="00D31703" w:rsidRDefault="00D31703">
      <w:pPr>
        <w:widowControl w:val="0"/>
        <w:spacing w:before="120"/>
        <w:ind w:firstLine="567"/>
        <w:jc w:val="both"/>
        <w:rPr>
          <w:color w:val="000000"/>
          <w:sz w:val="24"/>
          <w:szCs w:val="24"/>
          <w:lang w:val="uk-UA"/>
        </w:rPr>
      </w:pPr>
      <w:r>
        <w:rPr>
          <w:color w:val="000000"/>
          <w:sz w:val="24"/>
          <w:szCs w:val="24"/>
          <w:lang w:val="uk-UA"/>
        </w:rPr>
        <w:t xml:space="preserve">Основний – Аутоімунний тиреоідит. Гіпертрофічна форма. Зоб </w:t>
      </w:r>
      <w:r>
        <w:rPr>
          <w:color w:val="000000"/>
          <w:sz w:val="24"/>
          <w:szCs w:val="24"/>
          <w:lang w:val="en-US"/>
        </w:rPr>
        <w:t>III</w:t>
      </w:r>
      <w:r>
        <w:rPr>
          <w:color w:val="000000"/>
          <w:sz w:val="24"/>
          <w:szCs w:val="24"/>
        </w:rPr>
        <w:t xml:space="preserve"> </w:t>
      </w:r>
      <w:r>
        <w:rPr>
          <w:color w:val="000000"/>
          <w:sz w:val="24"/>
          <w:szCs w:val="24"/>
          <w:lang w:val="uk-UA"/>
        </w:rPr>
        <w:t>ступеня. Гіпертіреоз.</w:t>
      </w:r>
    </w:p>
    <w:p w:rsidR="00D31703" w:rsidRDefault="00D31703">
      <w:pPr>
        <w:widowControl w:val="0"/>
        <w:spacing w:before="120"/>
        <w:ind w:firstLine="567"/>
        <w:jc w:val="both"/>
        <w:rPr>
          <w:color w:val="000000"/>
          <w:sz w:val="24"/>
          <w:szCs w:val="24"/>
          <w:lang w:val="uk-UA"/>
        </w:rPr>
      </w:pPr>
      <w:r>
        <w:rPr>
          <w:color w:val="000000"/>
          <w:sz w:val="24"/>
          <w:szCs w:val="24"/>
          <w:lang w:val="uk-UA"/>
        </w:rPr>
        <w:t>Ускладнення – немає</w:t>
      </w:r>
    </w:p>
    <w:p w:rsidR="00D31703" w:rsidRDefault="00D31703">
      <w:pPr>
        <w:widowControl w:val="0"/>
        <w:spacing w:before="120"/>
        <w:ind w:firstLine="567"/>
        <w:jc w:val="both"/>
        <w:rPr>
          <w:color w:val="000000"/>
          <w:sz w:val="24"/>
          <w:szCs w:val="24"/>
          <w:lang w:val="uk-UA"/>
        </w:rPr>
      </w:pPr>
      <w:r>
        <w:rPr>
          <w:color w:val="000000"/>
          <w:sz w:val="24"/>
          <w:szCs w:val="24"/>
          <w:lang w:val="uk-UA"/>
        </w:rPr>
        <w:t>Супутні захворювання – немає</w:t>
      </w:r>
    </w:p>
    <w:p w:rsidR="00D31703" w:rsidRDefault="00D31703">
      <w:pPr>
        <w:widowControl w:val="0"/>
        <w:spacing w:before="120"/>
        <w:jc w:val="center"/>
        <w:rPr>
          <w:b/>
          <w:bCs/>
          <w:color w:val="000000"/>
          <w:sz w:val="28"/>
          <w:szCs w:val="28"/>
        </w:rPr>
      </w:pPr>
      <w:r>
        <w:rPr>
          <w:b/>
          <w:bCs/>
          <w:color w:val="000000"/>
          <w:sz w:val="28"/>
          <w:szCs w:val="28"/>
        </w:rPr>
        <w:t>СКАРГИ ХВОРОГО</w:t>
      </w:r>
    </w:p>
    <w:p w:rsidR="00D31703" w:rsidRDefault="00D31703">
      <w:pPr>
        <w:widowControl w:val="0"/>
        <w:spacing w:before="120"/>
        <w:ind w:firstLine="567"/>
        <w:jc w:val="both"/>
        <w:rPr>
          <w:color w:val="000000"/>
          <w:sz w:val="24"/>
          <w:szCs w:val="24"/>
        </w:rPr>
      </w:pPr>
      <w:r>
        <w:rPr>
          <w:color w:val="000000"/>
          <w:sz w:val="24"/>
          <w:szCs w:val="24"/>
        </w:rPr>
        <w:t>Хвора скаржиться на втому, болі в ділянці серця, серцебиття, задишка, головну біль, дзвін у вухах, дратівливість, знервованість.</w:t>
      </w:r>
    </w:p>
    <w:p w:rsidR="00D31703" w:rsidRDefault="00D31703">
      <w:pPr>
        <w:widowControl w:val="0"/>
        <w:spacing w:before="120"/>
        <w:ind w:firstLine="567"/>
        <w:jc w:val="both"/>
        <w:rPr>
          <w:color w:val="000000"/>
          <w:sz w:val="24"/>
          <w:szCs w:val="24"/>
        </w:rPr>
      </w:pPr>
      <w:r>
        <w:rPr>
          <w:color w:val="000000"/>
          <w:sz w:val="24"/>
          <w:szCs w:val="24"/>
        </w:rPr>
        <w:t>Деталізація:</w:t>
      </w:r>
    </w:p>
    <w:p w:rsidR="00D31703" w:rsidRDefault="00D31703">
      <w:pPr>
        <w:widowControl w:val="0"/>
        <w:spacing w:before="120"/>
        <w:ind w:firstLine="567"/>
        <w:jc w:val="both"/>
        <w:rPr>
          <w:color w:val="000000"/>
          <w:sz w:val="24"/>
          <w:szCs w:val="24"/>
          <w:lang w:val="uk-UA"/>
        </w:rPr>
      </w:pPr>
      <w:r>
        <w:rPr>
          <w:color w:val="000000"/>
          <w:sz w:val="24"/>
          <w:szCs w:val="24"/>
          <w:lang w:val="uk-UA"/>
        </w:rPr>
        <w:t>Втома – постійна, виражена помірно, хвора прокидається вже втомленою.</w:t>
      </w:r>
    </w:p>
    <w:p w:rsidR="00D31703" w:rsidRDefault="00D31703">
      <w:pPr>
        <w:widowControl w:val="0"/>
        <w:spacing w:before="120"/>
        <w:ind w:firstLine="567"/>
        <w:jc w:val="both"/>
        <w:rPr>
          <w:color w:val="000000"/>
          <w:sz w:val="24"/>
          <w:szCs w:val="24"/>
          <w:lang w:val="uk-UA"/>
        </w:rPr>
      </w:pPr>
      <w:r>
        <w:rPr>
          <w:color w:val="000000"/>
          <w:sz w:val="24"/>
          <w:szCs w:val="24"/>
          <w:lang w:val="uk-UA"/>
        </w:rPr>
        <w:t>Дратівливість і знервованість – виникає по любій причині або навіть і без причини.</w:t>
      </w:r>
    </w:p>
    <w:p w:rsidR="00D31703" w:rsidRDefault="00D31703">
      <w:pPr>
        <w:widowControl w:val="0"/>
        <w:spacing w:before="120"/>
        <w:ind w:firstLine="567"/>
        <w:jc w:val="both"/>
        <w:rPr>
          <w:color w:val="000000"/>
          <w:sz w:val="24"/>
          <w:szCs w:val="24"/>
          <w:lang w:val="uk-UA"/>
        </w:rPr>
      </w:pPr>
      <w:r>
        <w:rPr>
          <w:color w:val="000000"/>
          <w:sz w:val="24"/>
          <w:szCs w:val="24"/>
          <w:lang w:val="uk-UA"/>
        </w:rPr>
        <w:t>Біль в серці – непостійний, зліва від грудини, виникає після фізичного і нервово-психічного навантаження. Носить стискуючий характер, без іррадіації. Хвора знімала болі за допомогою корвалола.</w:t>
      </w:r>
    </w:p>
    <w:p w:rsidR="00D31703" w:rsidRDefault="00D31703">
      <w:pPr>
        <w:widowControl w:val="0"/>
        <w:spacing w:before="120"/>
        <w:ind w:firstLine="567"/>
        <w:jc w:val="both"/>
        <w:rPr>
          <w:color w:val="000000"/>
          <w:sz w:val="24"/>
          <w:szCs w:val="24"/>
          <w:lang w:val="uk-UA"/>
        </w:rPr>
      </w:pPr>
      <w:r>
        <w:rPr>
          <w:color w:val="000000"/>
          <w:sz w:val="24"/>
          <w:szCs w:val="24"/>
          <w:lang w:val="uk-UA"/>
        </w:rPr>
        <w:t>Серцебиття – постійне, збільшується після фізичного навантаження.</w:t>
      </w:r>
    </w:p>
    <w:p w:rsidR="00D31703" w:rsidRDefault="00D31703">
      <w:pPr>
        <w:widowControl w:val="0"/>
        <w:spacing w:before="120"/>
        <w:ind w:firstLine="567"/>
        <w:jc w:val="both"/>
        <w:rPr>
          <w:color w:val="000000"/>
          <w:sz w:val="24"/>
          <w:szCs w:val="24"/>
          <w:lang w:val="uk-UA"/>
        </w:rPr>
      </w:pPr>
      <w:r>
        <w:rPr>
          <w:color w:val="000000"/>
          <w:sz w:val="24"/>
          <w:szCs w:val="24"/>
          <w:lang w:val="uk-UA"/>
        </w:rPr>
        <w:t>Задишка – інспіраторна, виникає після навантаження (при підйомі на 3-4 поверх).</w:t>
      </w:r>
    </w:p>
    <w:p w:rsidR="00D31703" w:rsidRDefault="00D31703">
      <w:pPr>
        <w:widowControl w:val="0"/>
        <w:spacing w:before="120"/>
        <w:ind w:firstLine="567"/>
        <w:jc w:val="both"/>
        <w:rPr>
          <w:color w:val="000000"/>
          <w:sz w:val="24"/>
          <w:szCs w:val="24"/>
          <w:lang w:val="uk-UA"/>
        </w:rPr>
      </w:pPr>
      <w:r>
        <w:rPr>
          <w:color w:val="000000"/>
          <w:sz w:val="24"/>
          <w:szCs w:val="24"/>
          <w:lang w:val="uk-UA"/>
        </w:rPr>
        <w:t>Головна біль – без чіткої локалізації, може бути постійна, на протязі дня інтенсивність змінюється, виникає з дзвіном у вухах.</w:t>
      </w:r>
    </w:p>
    <w:p w:rsidR="00D31703" w:rsidRDefault="00D31703">
      <w:pPr>
        <w:widowControl w:val="0"/>
        <w:spacing w:before="120"/>
        <w:ind w:firstLine="567"/>
        <w:jc w:val="both"/>
        <w:rPr>
          <w:color w:val="000000"/>
          <w:sz w:val="24"/>
          <w:szCs w:val="24"/>
          <w:lang w:val="uk-UA"/>
        </w:rPr>
      </w:pPr>
      <w:r>
        <w:rPr>
          <w:color w:val="000000"/>
          <w:sz w:val="24"/>
          <w:szCs w:val="24"/>
          <w:lang w:val="uk-UA"/>
        </w:rPr>
        <w:t>Опитування по системам:</w:t>
      </w:r>
    </w:p>
    <w:p w:rsidR="00D31703" w:rsidRDefault="00D31703">
      <w:pPr>
        <w:widowControl w:val="0"/>
        <w:spacing w:before="120"/>
        <w:ind w:firstLine="567"/>
        <w:jc w:val="both"/>
        <w:rPr>
          <w:color w:val="000000"/>
          <w:sz w:val="24"/>
          <w:szCs w:val="24"/>
          <w:lang w:val="uk-UA"/>
        </w:rPr>
      </w:pPr>
      <w:r>
        <w:rPr>
          <w:color w:val="000000"/>
          <w:sz w:val="24"/>
          <w:szCs w:val="24"/>
          <w:lang w:val="uk-UA"/>
        </w:rPr>
        <w:t>Хвора скаржиться на загальну слабкість, виражена помірно, виникає після сну і практично не змінюється на протязі дня. Відмічає підвищену пітливість.</w:t>
      </w:r>
    </w:p>
    <w:p w:rsidR="00D31703" w:rsidRDefault="00D31703">
      <w:pPr>
        <w:widowControl w:val="0"/>
        <w:spacing w:before="120"/>
        <w:ind w:firstLine="567"/>
        <w:jc w:val="both"/>
        <w:rPr>
          <w:color w:val="000000"/>
          <w:sz w:val="24"/>
          <w:szCs w:val="24"/>
          <w:lang w:val="uk-UA"/>
        </w:rPr>
      </w:pPr>
      <w:r>
        <w:rPr>
          <w:color w:val="000000"/>
          <w:sz w:val="24"/>
          <w:szCs w:val="24"/>
          <w:lang w:val="uk-UA"/>
        </w:rPr>
        <w:t>Зміну маси тіла хвора не відмічає, апетит збережений, фізична активність знижена.</w:t>
      </w:r>
    </w:p>
    <w:p w:rsidR="00D31703" w:rsidRDefault="00D31703">
      <w:pPr>
        <w:widowControl w:val="0"/>
        <w:spacing w:before="120"/>
        <w:ind w:firstLine="567"/>
        <w:jc w:val="both"/>
        <w:rPr>
          <w:color w:val="000000"/>
          <w:sz w:val="24"/>
          <w:szCs w:val="24"/>
          <w:lang w:val="uk-UA"/>
        </w:rPr>
      </w:pPr>
      <w:r>
        <w:rPr>
          <w:color w:val="000000"/>
          <w:sz w:val="24"/>
          <w:szCs w:val="24"/>
          <w:lang w:val="uk-UA"/>
        </w:rPr>
        <w:t>Серцево-судинна система: Серцебиття – постійне, збільшується після фізичного навантаження. Болі у серці – стискаючі, зліва від грудини, непостійні з різною тривалістю, виникають після фізичног або нервово-психічного навантаження, знімається за допомогою корвалола. Перебоїв в діяльності серця, пульсацій, недостатності повітря не відчувала. Задишка – інспіраторна, виникає при підйомі на 3-4 поверх. Приступів ядухи, підвищення артеріального тиску хвора не відмічає. Набряків немає.</w:t>
      </w:r>
    </w:p>
    <w:p w:rsidR="00D31703" w:rsidRDefault="00D31703">
      <w:pPr>
        <w:widowControl w:val="0"/>
        <w:spacing w:before="120"/>
        <w:ind w:firstLine="567"/>
        <w:jc w:val="both"/>
        <w:rPr>
          <w:color w:val="000000"/>
          <w:sz w:val="24"/>
          <w:szCs w:val="24"/>
          <w:lang w:val="uk-UA"/>
        </w:rPr>
      </w:pPr>
      <w:r>
        <w:rPr>
          <w:color w:val="000000"/>
          <w:sz w:val="24"/>
          <w:szCs w:val="24"/>
          <w:lang w:val="uk-UA"/>
        </w:rPr>
        <w:t>Нервова система: Характер – спокійний, під час хвороби став дратівливим. Виникають проблеми у сім’ї в наслідок дратівливості. Зниження пам’яті не відмічає. Сон - спокійний. Головна біль – виникає на протязі дня, немає чіткої локалізації, може супроводжуватися дзвіном в вухах. Стани непритомності, нудоти, блювоти при головній болі не виникали. Болі по ходу нервових стовбурів, парастезій, судорог не виникало. Вегетативно-судинних порушень не відмічає.</w:t>
      </w:r>
    </w:p>
    <w:p w:rsidR="00D31703" w:rsidRDefault="00D31703">
      <w:pPr>
        <w:widowControl w:val="0"/>
        <w:spacing w:before="120"/>
        <w:ind w:firstLine="567"/>
        <w:jc w:val="both"/>
        <w:rPr>
          <w:color w:val="000000"/>
          <w:sz w:val="24"/>
          <w:szCs w:val="24"/>
          <w:lang w:val="uk-UA"/>
        </w:rPr>
      </w:pPr>
      <w:r>
        <w:rPr>
          <w:color w:val="000000"/>
          <w:sz w:val="24"/>
          <w:szCs w:val="24"/>
          <w:lang w:val="uk-UA"/>
        </w:rPr>
        <w:t>Органи дихання: Носове дихання – вільне. Голос – не змінений. Болю в грудній клітці не відмічає. Задишка – інспіраторна, непостійна, виникає при підйомі на 3-4 поверх. Приступів ядухи, кашлю не відмічає.</w:t>
      </w:r>
    </w:p>
    <w:p w:rsidR="00D31703" w:rsidRDefault="00D31703">
      <w:pPr>
        <w:widowControl w:val="0"/>
        <w:spacing w:before="120"/>
        <w:ind w:firstLine="567"/>
        <w:jc w:val="both"/>
        <w:rPr>
          <w:color w:val="000000"/>
          <w:sz w:val="24"/>
          <w:szCs w:val="24"/>
          <w:lang w:val="uk-UA"/>
        </w:rPr>
      </w:pPr>
      <w:r>
        <w:rPr>
          <w:color w:val="000000"/>
          <w:sz w:val="24"/>
          <w:szCs w:val="24"/>
          <w:lang w:val="uk-UA"/>
        </w:rPr>
        <w:t>Органи травлення: Апетит – збережений. Ковтання – вільне. Спраги немає. Диспепсичних явищ та болі у черевній порожнині не відмічає.</w:t>
      </w:r>
    </w:p>
    <w:p w:rsidR="00D31703" w:rsidRDefault="00D31703">
      <w:pPr>
        <w:widowControl w:val="0"/>
        <w:spacing w:before="120"/>
        <w:ind w:firstLine="567"/>
        <w:jc w:val="both"/>
        <w:rPr>
          <w:color w:val="000000"/>
          <w:sz w:val="24"/>
          <w:szCs w:val="24"/>
          <w:lang w:val="uk-UA"/>
        </w:rPr>
      </w:pPr>
      <w:r>
        <w:rPr>
          <w:color w:val="000000"/>
          <w:sz w:val="24"/>
          <w:szCs w:val="24"/>
          <w:lang w:val="uk-UA"/>
        </w:rPr>
        <w:t>Сечо-статева система: Болю в ділянці нирок та в надлобковій ділянці не відмічає. Сечовипускання вільне. Енурез – нормальний. Менструальний цикл не порушений. Статевий потяг – нормальний. Вторинні статеві ознаки розвинуті по жіночому типу.</w:t>
      </w:r>
    </w:p>
    <w:p w:rsidR="00D31703" w:rsidRDefault="00D31703">
      <w:pPr>
        <w:widowControl w:val="0"/>
        <w:spacing w:before="120"/>
        <w:ind w:firstLine="567"/>
        <w:jc w:val="both"/>
        <w:rPr>
          <w:color w:val="000000"/>
          <w:sz w:val="24"/>
          <w:szCs w:val="24"/>
          <w:lang w:val="uk-UA"/>
        </w:rPr>
      </w:pPr>
      <w:r>
        <w:rPr>
          <w:color w:val="000000"/>
          <w:sz w:val="24"/>
          <w:szCs w:val="24"/>
          <w:lang w:val="uk-UA"/>
        </w:rPr>
        <w:t>Органи чуття: Зір та слух – нормальний. Відчуття смаку та запахів не змінене.</w:t>
      </w:r>
    </w:p>
    <w:p w:rsidR="00D31703" w:rsidRDefault="00D31703">
      <w:pPr>
        <w:widowControl w:val="0"/>
        <w:spacing w:before="120"/>
        <w:ind w:firstLine="567"/>
        <w:jc w:val="both"/>
        <w:rPr>
          <w:color w:val="000000"/>
          <w:sz w:val="24"/>
          <w:szCs w:val="24"/>
          <w:lang w:val="uk-UA"/>
        </w:rPr>
      </w:pPr>
      <w:r>
        <w:rPr>
          <w:color w:val="000000"/>
          <w:sz w:val="24"/>
          <w:szCs w:val="24"/>
          <w:lang w:val="uk-UA"/>
        </w:rPr>
        <w:t>Шкіра та кістково-м’язева система: Шкіра – нормальної вологості, тепла, витончена, звичайного кольору, пастозності немає. Випадання волосся не відмічає. Болю в м’язах, суглобах, кістках, зміни форми кінцівок та суглобів зокрема не відмічає. Пропорції тіла збережені.</w:t>
      </w:r>
    </w:p>
    <w:p w:rsidR="00D31703" w:rsidRDefault="00D31703">
      <w:pPr>
        <w:widowControl w:val="0"/>
        <w:spacing w:before="120"/>
        <w:jc w:val="center"/>
        <w:rPr>
          <w:b/>
          <w:bCs/>
          <w:color w:val="000000"/>
          <w:sz w:val="28"/>
          <w:szCs w:val="28"/>
          <w:lang w:val="uk-UA"/>
        </w:rPr>
      </w:pPr>
      <w:r>
        <w:rPr>
          <w:b/>
          <w:bCs/>
          <w:color w:val="000000"/>
          <w:sz w:val="28"/>
          <w:szCs w:val="28"/>
          <w:lang w:val="uk-UA"/>
        </w:rPr>
        <w:t>ІСТОРІЯ РОЗВИТКУ ЗАХВОРЮВАННЯ</w:t>
      </w:r>
    </w:p>
    <w:p w:rsidR="00D31703" w:rsidRDefault="00D31703">
      <w:pPr>
        <w:widowControl w:val="0"/>
        <w:spacing w:before="120"/>
        <w:ind w:firstLine="567"/>
        <w:jc w:val="both"/>
        <w:rPr>
          <w:color w:val="000000"/>
          <w:sz w:val="24"/>
          <w:szCs w:val="24"/>
          <w:lang w:val="uk-UA"/>
        </w:rPr>
      </w:pPr>
      <w:r>
        <w:rPr>
          <w:color w:val="000000"/>
          <w:sz w:val="24"/>
          <w:szCs w:val="24"/>
          <w:lang w:val="uk-UA"/>
        </w:rPr>
        <w:t>(</w:t>
      </w:r>
      <w:r>
        <w:rPr>
          <w:color w:val="000000"/>
          <w:sz w:val="24"/>
          <w:szCs w:val="24"/>
          <w:lang w:val="en-US"/>
        </w:rPr>
        <w:t>Anamnesis</w:t>
      </w:r>
      <w:r>
        <w:rPr>
          <w:color w:val="000000"/>
          <w:sz w:val="24"/>
          <w:szCs w:val="24"/>
          <w:lang w:val="uk-UA"/>
        </w:rPr>
        <w:t xml:space="preserve"> </w:t>
      </w:r>
      <w:r>
        <w:rPr>
          <w:color w:val="000000"/>
          <w:sz w:val="24"/>
          <w:szCs w:val="24"/>
          <w:lang w:val="en-US"/>
        </w:rPr>
        <w:t>morbi</w:t>
      </w:r>
      <w:r>
        <w:rPr>
          <w:color w:val="000000"/>
          <w:sz w:val="24"/>
          <w:szCs w:val="24"/>
          <w:lang w:val="uk-UA"/>
        </w:rPr>
        <w:t>)</w:t>
      </w:r>
    </w:p>
    <w:p w:rsidR="00D31703" w:rsidRDefault="00D31703">
      <w:pPr>
        <w:widowControl w:val="0"/>
        <w:spacing w:before="120"/>
        <w:ind w:firstLine="567"/>
        <w:jc w:val="both"/>
        <w:rPr>
          <w:color w:val="000000"/>
          <w:sz w:val="24"/>
          <w:szCs w:val="24"/>
          <w:lang w:val="uk-UA"/>
        </w:rPr>
      </w:pPr>
      <w:r>
        <w:rPr>
          <w:color w:val="000000"/>
          <w:sz w:val="24"/>
          <w:szCs w:val="24"/>
          <w:lang w:val="uk-UA"/>
        </w:rPr>
        <w:t>Зі слів хворої рахує себе хворою з березня 1999 року, після психічної травми, коли з’явились основні симптоми (скарги) захворювання (дратівливість, втома, серцебиття, головна біль). З тих пір до лікаря не зверталась і не лікувалась. В лікарню звернулась в наслідок прогресування симптомів. В наслідок лікування в лікарні хвора на момент курації відмічає значне покращення в стані здоров’я.</w:t>
      </w:r>
    </w:p>
    <w:p w:rsidR="00D31703" w:rsidRDefault="00D31703">
      <w:pPr>
        <w:widowControl w:val="0"/>
        <w:spacing w:before="120"/>
        <w:ind w:firstLine="567"/>
        <w:jc w:val="both"/>
        <w:rPr>
          <w:color w:val="000000"/>
          <w:sz w:val="24"/>
          <w:szCs w:val="24"/>
          <w:lang w:val="uk-UA"/>
        </w:rPr>
      </w:pPr>
      <w:r>
        <w:rPr>
          <w:color w:val="000000"/>
          <w:sz w:val="24"/>
          <w:szCs w:val="24"/>
          <w:lang w:val="uk-UA"/>
        </w:rPr>
        <w:t>ІСТОРІЯ ЖИТТЯ ХВОРОГО</w:t>
      </w:r>
    </w:p>
    <w:p w:rsidR="00D31703" w:rsidRDefault="00D31703">
      <w:pPr>
        <w:widowControl w:val="0"/>
        <w:spacing w:before="120"/>
        <w:ind w:firstLine="567"/>
        <w:jc w:val="both"/>
        <w:rPr>
          <w:color w:val="000000"/>
          <w:sz w:val="24"/>
          <w:szCs w:val="24"/>
          <w:lang w:val="uk-UA"/>
        </w:rPr>
      </w:pPr>
      <w:r>
        <w:rPr>
          <w:color w:val="000000"/>
          <w:sz w:val="24"/>
          <w:szCs w:val="24"/>
          <w:lang w:val="uk-UA"/>
        </w:rPr>
        <w:t>(</w:t>
      </w:r>
      <w:r>
        <w:rPr>
          <w:color w:val="000000"/>
          <w:sz w:val="24"/>
          <w:szCs w:val="24"/>
          <w:lang w:val="en-US"/>
        </w:rPr>
        <w:t>Anamnesis</w:t>
      </w:r>
      <w:r>
        <w:rPr>
          <w:color w:val="000000"/>
          <w:sz w:val="24"/>
          <w:szCs w:val="24"/>
          <w:lang w:val="uk-UA"/>
        </w:rPr>
        <w:t xml:space="preserve"> </w:t>
      </w:r>
      <w:r>
        <w:rPr>
          <w:color w:val="000000"/>
          <w:sz w:val="24"/>
          <w:szCs w:val="24"/>
          <w:lang w:val="en-US"/>
        </w:rPr>
        <w:t>vitae</w:t>
      </w:r>
      <w:r>
        <w:rPr>
          <w:color w:val="000000"/>
          <w:sz w:val="24"/>
          <w:szCs w:val="24"/>
          <w:lang w:val="uk-UA"/>
        </w:rPr>
        <w:t>)</w:t>
      </w:r>
    </w:p>
    <w:p w:rsidR="00D31703" w:rsidRDefault="00D31703">
      <w:pPr>
        <w:widowControl w:val="0"/>
        <w:spacing w:before="120"/>
        <w:ind w:firstLine="567"/>
        <w:jc w:val="both"/>
        <w:rPr>
          <w:color w:val="000000"/>
          <w:sz w:val="24"/>
          <w:szCs w:val="24"/>
        </w:rPr>
      </w:pPr>
      <w:r>
        <w:rPr>
          <w:color w:val="000000"/>
          <w:sz w:val="24"/>
          <w:szCs w:val="24"/>
        </w:rPr>
        <w:t>Народилася в м. Ладижин. Перебіг вагітності та вагу при народженні не знає. Розвивалась без особливостей. Інтелект та пам’ять, фізичний розвиток відповідають вікові та статі. Була вагітна два рази, обидві вагітності закінчилися родами. Вагітність проходила без ускладнень. Працювала на фабриці швачкою з 1988 року, вже 4 роки не працює. Умови життя, праці, харчування задовільні. Перенесла захворювання: скарлатина, вітрянка, гострий апендицит (була прооперована у 1976 році), гострий бронхіт, ОРВІ. Спадковість – не обтяжлива. Шкідливі звички – заперечує.</w:t>
      </w:r>
    </w:p>
    <w:p w:rsidR="00D31703" w:rsidRDefault="00D31703">
      <w:pPr>
        <w:widowControl w:val="0"/>
        <w:spacing w:before="120"/>
        <w:jc w:val="center"/>
        <w:rPr>
          <w:b/>
          <w:bCs/>
          <w:color w:val="000000"/>
          <w:sz w:val="28"/>
          <w:szCs w:val="28"/>
        </w:rPr>
      </w:pPr>
      <w:r>
        <w:rPr>
          <w:b/>
          <w:bCs/>
          <w:color w:val="000000"/>
          <w:sz w:val="28"/>
          <w:szCs w:val="28"/>
        </w:rPr>
        <w:t>ОБ’ЄКТИВНЕ ОБСТЕЖЕННЯ ХВОРОГО</w:t>
      </w:r>
    </w:p>
    <w:p w:rsidR="00D31703" w:rsidRDefault="00D31703">
      <w:pPr>
        <w:widowControl w:val="0"/>
        <w:spacing w:before="120"/>
        <w:ind w:firstLine="567"/>
        <w:jc w:val="both"/>
        <w:rPr>
          <w:color w:val="000000"/>
          <w:sz w:val="24"/>
          <w:szCs w:val="24"/>
        </w:rPr>
      </w:pPr>
      <w:r>
        <w:rPr>
          <w:color w:val="000000"/>
          <w:sz w:val="24"/>
          <w:szCs w:val="24"/>
        </w:rPr>
        <w:t>(</w:t>
      </w:r>
      <w:r>
        <w:rPr>
          <w:color w:val="000000"/>
          <w:sz w:val="24"/>
          <w:szCs w:val="24"/>
          <w:lang w:val="en-US"/>
        </w:rPr>
        <w:t>Status</w:t>
      </w:r>
      <w:r>
        <w:rPr>
          <w:color w:val="000000"/>
          <w:sz w:val="24"/>
          <w:szCs w:val="24"/>
        </w:rPr>
        <w:t xml:space="preserve"> </w:t>
      </w:r>
      <w:r>
        <w:rPr>
          <w:color w:val="000000"/>
          <w:sz w:val="24"/>
          <w:szCs w:val="24"/>
          <w:lang w:val="en-US"/>
        </w:rPr>
        <w:t>praesens</w:t>
      </w:r>
      <w:r>
        <w:rPr>
          <w:color w:val="000000"/>
          <w:sz w:val="24"/>
          <w:szCs w:val="24"/>
        </w:rPr>
        <w:t xml:space="preserve"> </w:t>
      </w:r>
      <w:r>
        <w:rPr>
          <w:color w:val="000000"/>
          <w:sz w:val="24"/>
          <w:szCs w:val="24"/>
          <w:lang w:val="en-US"/>
        </w:rPr>
        <w:t>objectivus</w:t>
      </w:r>
      <w:r>
        <w:rPr>
          <w:color w:val="000000"/>
          <w:sz w:val="24"/>
          <w:szCs w:val="24"/>
        </w:rPr>
        <w:t>)</w:t>
      </w:r>
    </w:p>
    <w:p w:rsidR="00D31703" w:rsidRDefault="00D31703">
      <w:pPr>
        <w:widowControl w:val="0"/>
        <w:spacing w:before="120"/>
        <w:ind w:firstLine="567"/>
        <w:jc w:val="both"/>
        <w:rPr>
          <w:color w:val="000000"/>
          <w:sz w:val="24"/>
          <w:szCs w:val="24"/>
        </w:rPr>
      </w:pPr>
      <w:r>
        <w:rPr>
          <w:color w:val="000000"/>
          <w:sz w:val="24"/>
          <w:szCs w:val="24"/>
        </w:rPr>
        <w:t xml:space="preserve">Стан хворого – задовільний. Положення в ліжку – активне. Свідомість – ясна. Вираз обличчя – спокійний. </w:t>
      </w:r>
    </w:p>
    <w:p w:rsidR="00D31703" w:rsidRDefault="00D31703">
      <w:pPr>
        <w:widowControl w:val="0"/>
        <w:spacing w:before="120"/>
        <w:ind w:firstLine="567"/>
        <w:jc w:val="both"/>
        <w:rPr>
          <w:color w:val="000000"/>
          <w:sz w:val="24"/>
          <w:szCs w:val="24"/>
        </w:rPr>
      </w:pPr>
      <w:r>
        <w:rPr>
          <w:color w:val="000000"/>
          <w:sz w:val="24"/>
          <w:szCs w:val="24"/>
        </w:rPr>
        <w:t xml:space="preserve">Екзофтальм – двобічний. Симптоми Грефе, Мебіуса, Кохера, Штельвага  “-“. Трофічні ураження очей – відсутні. Склери – звичайні. Рухи очних яблук у повному об’ємі. </w:t>
      </w:r>
    </w:p>
    <w:p w:rsidR="00D31703" w:rsidRDefault="00D31703">
      <w:pPr>
        <w:widowControl w:val="0"/>
        <w:spacing w:before="120"/>
        <w:ind w:firstLine="567"/>
        <w:jc w:val="both"/>
        <w:rPr>
          <w:color w:val="000000"/>
          <w:sz w:val="24"/>
          <w:szCs w:val="24"/>
        </w:rPr>
      </w:pPr>
      <w:r>
        <w:rPr>
          <w:color w:val="000000"/>
          <w:sz w:val="24"/>
          <w:szCs w:val="24"/>
        </w:rPr>
        <w:t>Статура – по жіночому типу. Розвиток кістяка – пропорційний.</w:t>
      </w:r>
    </w:p>
    <w:p w:rsidR="00D31703" w:rsidRDefault="00D31703">
      <w:pPr>
        <w:widowControl w:val="0"/>
        <w:spacing w:before="120"/>
        <w:ind w:firstLine="567"/>
        <w:jc w:val="both"/>
        <w:rPr>
          <w:color w:val="000000"/>
          <w:sz w:val="24"/>
          <w:szCs w:val="24"/>
        </w:rPr>
      </w:pPr>
      <w:r>
        <w:rPr>
          <w:color w:val="000000"/>
          <w:sz w:val="24"/>
          <w:szCs w:val="24"/>
        </w:rPr>
        <w:t xml:space="preserve">Вага – 53 кг. Зріст – 160 см. </w:t>
      </w:r>
    </w:p>
    <w:p w:rsidR="00D31703" w:rsidRDefault="00D31703">
      <w:pPr>
        <w:widowControl w:val="0"/>
        <w:spacing w:before="120"/>
        <w:ind w:firstLine="567"/>
        <w:jc w:val="both"/>
        <w:rPr>
          <w:color w:val="000000"/>
          <w:sz w:val="24"/>
          <w:szCs w:val="24"/>
        </w:rPr>
      </w:pPr>
      <w:r>
        <w:rPr>
          <w:color w:val="000000"/>
          <w:sz w:val="24"/>
          <w:szCs w:val="24"/>
        </w:rPr>
        <w:t xml:space="preserve">Розподіл жирової клітковини рівномірний. </w:t>
      </w:r>
    </w:p>
    <w:p w:rsidR="00D31703" w:rsidRDefault="00D31703">
      <w:pPr>
        <w:widowControl w:val="0"/>
        <w:spacing w:before="120"/>
        <w:ind w:firstLine="567"/>
        <w:jc w:val="both"/>
        <w:rPr>
          <w:color w:val="000000"/>
          <w:sz w:val="24"/>
          <w:szCs w:val="24"/>
        </w:rPr>
      </w:pPr>
      <w:r>
        <w:rPr>
          <w:color w:val="000000"/>
          <w:sz w:val="24"/>
          <w:szCs w:val="24"/>
        </w:rPr>
        <w:t>Шкіра – нормального кольору та вологості, тепла, витончена. Депігментованих плям, розтяжок, виразок, лущення, вугрів, крововиливів, ціанозу – немає. У правій здухвинній ділянці є невеликий депігментований рубчик від операції на хробакоподібному відростку. Волосяний покров розвинутий нормально, по жіночому типу. Нігті – нормального кольору, не ламкі.</w:t>
      </w:r>
    </w:p>
    <w:p w:rsidR="00D31703" w:rsidRDefault="00D31703">
      <w:pPr>
        <w:widowControl w:val="0"/>
        <w:spacing w:before="120"/>
        <w:ind w:firstLine="567"/>
        <w:jc w:val="both"/>
        <w:rPr>
          <w:color w:val="000000"/>
          <w:sz w:val="24"/>
          <w:szCs w:val="24"/>
        </w:rPr>
      </w:pPr>
      <w:r>
        <w:rPr>
          <w:color w:val="000000"/>
          <w:sz w:val="24"/>
          <w:szCs w:val="24"/>
        </w:rPr>
        <w:t>Периферичні лімфатичні вузли не пальпуються.</w:t>
      </w:r>
    </w:p>
    <w:p w:rsidR="00D31703" w:rsidRDefault="00D31703">
      <w:pPr>
        <w:widowControl w:val="0"/>
        <w:spacing w:before="120"/>
        <w:ind w:firstLine="567"/>
        <w:jc w:val="both"/>
        <w:rPr>
          <w:color w:val="000000"/>
          <w:sz w:val="24"/>
          <w:szCs w:val="24"/>
        </w:rPr>
      </w:pPr>
      <w:r>
        <w:rPr>
          <w:color w:val="000000"/>
          <w:sz w:val="24"/>
          <w:szCs w:val="24"/>
        </w:rPr>
        <w:t>М’язова система – розвинута нормально (згідно віку і статі). Тонус та сила м’язів нормальна. Клонусу м’язів та судом немає.</w:t>
      </w:r>
    </w:p>
    <w:p w:rsidR="00D31703" w:rsidRDefault="00D31703">
      <w:pPr>
        <w:widowControl w:val="0"/>
        <w:spacing w:before="120"/>
        <w:ind w:firstLine="567"/>
        <w:jc w:val="both"/>
        <w:rPr>
          <w:color w:val="000000"/>
          <w:sz w:val="24"/>
          <w:szCs w:val="24"/>
        </w:rPr>
      </w:pPr>
      <w:r>
        <w:rPr>
          <w:color w:val="000000"/>
          <w:sz w:val="24"/>
          <w:szCs w:val="24"/>
        </w:rPr>
        <w:t>Кісткова система – розвинута пропорційно, риси обличчя правильні. Зуби без трофічних змін. Суглоби нормальної конфігурації, рухи в повному об’ємі, безболісні. Хода без особливостей.</w:t>
      </w:r>
    </w:p>
    <w:p w:rsidR="00D31703" w:rsidRDefault="00D31703">
      <w:pPr>
        <w:widowControl w:val="0"/>
        <w:spacing w:before="120"/>
        <w:ind w:firstLine="567"/>
        <w:jc w:val="both"/>
        <w:rPr>
          <w:color w:val="000000"/>
          <w:sz w:val="24"/>
          <w:szCs w:val="24"/>
        </w:rPr>
      </w:pPr>
      <w:r>
        <w:rPr>
          <w:color w:val="000000"/>
          <w:sz w:val="24"/>
          <w:szCs w:val="24"/>
        </w:rPr>
        <w:t xml:space="preserve">Огляд шиї, дослідження щитовидної залози. Колір шкіри над щитовидною залозою – звичайний. Пульсацій судин та набухання вен шиї немає. Залоза збільшенна симметрично, </w:t>
      </w:r>
      <w:r>
        <w:rPr>
          <w:color w:val="000000"/>
          <w:sz w:val="24"/>
          <w:szCs w:val="24"/>
          <w:lang w:val="en-US"/>
        </w:rPr>
        <w:t>III</w:t>
      </w:r>
      <w:r>
        <w:rPr>
          <w:color w:val="000000"/>
          <w:sz w:val="24"/>
          <w:szCs w:val="24"/>
        </w:rPr>
        <w:t xml:space="preserve"> ступінь збільшення.</w:t>
      </w:r>
    </w:p>
    <w:p w:rsidR="00D31703" w:rsidRDefault="00D31703">
      <w:pPr>
        <w:widowControl w:val="0"/>
        <w:spacing w:before="120"/>
        <w:ind w:firstLine="567"/>
        <w:jc w:val="both"/>
        <w:rPr>
          <w:color w:val="000000"/>
          <w:sz w:val="24"/>
          <w:szCs w:val="24"/>
        </w:rPr>
      </w:pPr>
      <w:r>
        <w:rPr>
          <w:color w:val="000000"/>
          <w:sz w:val="24"/>
          <w:szCs w:val="24"/>
        </w:rPr>
        <w:t>Залоза – щільно-еластична, поверхня рівна, залоза рухома, не спаяна з оточуючими тканинами. Болісність при пальпації та ковтанні відсутня.</w:t>
      </w:r>
    </w:p>
    <w:p w:rsidR="00D31703" w:rsidRDefault="00D31703">
      <w:pPr>
        <w:widowControl w:val="0"/>
        <w:spacing w:before="120"/>
        <w:ind w:firstLine="567"/>
        <w:jc w:val="both"/>
        <w:rPr>
          <w:color w:val="000000"/>
          <w:sz w:val="24"/>
          <w:szCs w:val="24"/>
        </w:rPr>
      </w:pPr>
      <w:r>
        <w:rPr>
          <w:color w:val="000000"/>
          <w:sz w:val="24"/>
          <w:szCs w:val="24"/>
        </w:rPr>
        <w:t>Серцево-судинна система. Пульс – 120 ударів/хвилину, однаковий на обох руках,  ритмічний, нормальної висоти, напруженності та швидкості. Променева артерія звичайна. Пульсація артерій  стоп, підколінної стегнової артерії – не змінена. Вени кінцівок не змінені.</w:t>
      </w:r>
    </w:p>
    <w:p w:rsidR="00D31703" w:rsidRDefault="00D31703">
      <w:pPr>
        <w:widowControl w:val="0"/>
        <w:spacing w:before="120"/>
        <w:ind w:firstLine="567"/>
        <w:jc w:val="both"/>
        <w:rPr>
          <w:color w:val="000000"/>
          <w:sz w:val="24"/>
          <w:szCs w:val="24"/>
        </w:rPr>
      </w:pPr>
      <w:r>
        <w:rPr>
          <w:color w:val="000000"/>
          <w:sz w:val="24"/>
          <w:szCs w:val="24"/>
        </w:rPr>
        <w:t xml:space="preserve">Огляд ділянки серця. Випинань, пульсацій в ділянці серця не виявлено. Серцевий поштовх у                   5 міжребер’ї, 2 см в діаметрі, не резистентний.  </w:t>
      </w:r>
    </w:p>
    <w:p w:rsidR="00D31703" w:rsidRDefault="00D31703">
      <w:pPr>
        <w:widowControl w:val="0"/>
        <w:spacing w:before="120"/>
        <w:ind w:firstLine="567"/>
        <w:jc w:val="both"/>
        <w:rPr>
          <w:color w:val="000000"/>
          <w:sz w:val="24"/>
          <w:szCs w:val="24"/>
        </w:rPr>
      </w:pPr>
      <w:r>
        <w:rPr>
          <w:color w:val="000000"/>
          <w:sz w:val="24"/>
          <w:szCs w:val="24"/>
        </w:rPr>
        <w:t>Границі відносної серцевої тупості</w:t>
      </w:r>
    </w:p>
    <w:tbl>
      <w:tblPr>
        <w:tblW w:w="10116"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9"/>
        <w:gridCol w:w="2693"/>
        <w:gridCol w:w="6804"/>
      </w:tblGrid>
      <w:tr w:rsidR="00D31703" w:rsidRPr="00D31703">
        <w:trPr>
          <w:cantSplit/>
          <w:trHeight w:val="358"/>
        </w:trPr>
        <w:tc>
          <w:tcPr>
            <w:tcW w:w="619" w:type="dxa"/>
          </w:tcPr>
          <w:p w:rsidR="00D31703" w:rsidRPr="00D31703" w:rsidRDefault="00D31703">
            <w:pPr>
              <w:widowControl w:val="0"/>
              <w:jc w:val="both"/>
              <w:rPr>
                <w:color w:val="000000"/>
                <w:sz w:val="24"/>
                <w:szCs w:val="24"/>
                <w:lang w:val="uk-UA"/>
              </w:rPr>
            </w:pPr>
            <w:r w:rsidRPr="00D31703">
              <w:rPr>
                <w:color w:val="000000"/>
                <w:sz w:val="24"/>
                <w:szCs w:val="24"/>
                <w:lang w:val="uk-UA"/>
              </w:rPr>
              <w:t>1.</w:t>
            </w:r>
          </w:p>
        </w:tc>
        <w:tc>
          <w:tcPr>
            <w:tcW w:w="2693" w:type="dxa"/>
          </w:tcPr>
          <w:p w:rsidR="00D31703" w:rsidRPr="00D31703" w:rsidRDefault="00D31703">
            <w:pPr>
              <w:widowControl w:val="0"/>
              <w:jc w:val="both"/>
              <w:rPr>
                <w:color w:val="000000"/>
                <w:sz w:val="24"/>
                <w:szCs w:val="24"/>
                <w:lang w:val="uk-UA"/>
              </w:rPr>
            </w:pPr>
            <w:r w:rsidRPr="00D31703">
              <w:rPr>
                <w:color w:val="000000"/>
                <w:sz w:val="24"/>
                <w:szCs w:val="24"/>
                <w:lang w:val="uk-UA"/>
              </w:rPr>
              <w:t>Права границя</w:t>
            </w:r>
          </w:p>
        </w:tc>
        <w:tc>
          <w:tcPr>
            <w:tcW w:w="6804" w:type="dxa"/>
          </w:tcPr>
          <w:p w:rsidR="00D31703" w:rsidRPr="00D31703" w:rsidRDefault="00D31703">
            <w:pPr>
              <w:widowControl w:val="0"/>
              <w:jc w:val="both"/>
              <w:rPr>
                <w:color w:val="000000"/>
                <w:sz w:val="24"/>
                <w:szCs w:val="24"/>
                <w:lang w:val="uk-UA"/>
              </w:rPr>
            </w:pPr>
            <w:r w:rsidRPr="00D31703">
              <w:rPr>
                <w:color w:val="000000"/>
                <w:sz w:val="24"/>
                <w:szCs w:val="24"/>
              </w:rPr>
              <w:t xml:space="preserve">В </w:t>
            </w:r>
            <w:r w:rsidRPr="00D31703">
              <w:rPr>
                <w:color w:val="000000"/>
                <w:sz w:val="24"/>
                <w:szCs w:val="24"/>
                <w:lang w:val="en-US"/>
              </w:rPr>
              <w:t>IV</w:t>
            </w:r>
            <w:r w:rsidRPr="00D31703">
              <w:rPr>
                <w:color w:val="000000"/>
                <w:sz w:val="24"/>
                <w:szCs w:val="24"/>
              </w:rPr>
              <w:t xml:space="preserve"> міжребер’ї </w:t>
            </w:r>
            <w:r w:rsidRPr="00D31703">
              <w:rPr>
                <w:color w:val="000000"/>
                <w:sz w:val="24"/>
                <w:szCs w:val="24"/>
                <w:lang w:val="uk-UA"/>
              </w:rPr>
              <w:t xml:space="preserve"> на 1 см назовні від грудини вправо</w:t>
            </w:r>
          </w:p>
        </w:tc>
      </w:tr>
      <w:tr w:rsidR="00D31703" w:rsidRPr="00D31703">
        <w:trPr>
          <w:cantSplit/>
          <w:trHeight w:val="353"/>
        </w:trPr>
        <w:tc>
          <w:tcPr>
            <w:tcW w:w="619" w:type="dxa"/>
          </w:tcPr>
          <w:p w:rsidR="00D31703" w:rsidRPr="00D31703" w:rsidRDefault="00D31703">
            <w:pPr>
              <w:widowControl w:val="0"/>
              <w:jc w:val="both"/>
              <w:rPr>
                <w:color w:val="000000"/>
                <w:sz w:val="24"/>
                <w:szCs w:val="24"/>
              </w:rPr>
            </w:pPr>
            <w:r w:rsidRPr="00D31703">
              <w:rPr>
                <w:color w:val="000000"/>
                <w:sz w:val="24"/>
                <w:szCs w:val="24"/>
              </w:rPr>
              <w:t>2.</w:t>
            </w:r>
          </w:p>
        </w:tc>
        <w:tc>
          <w:tcPr>
            <w:tcW w:w="2693" w:type="dxa"/>
          </w:tcPr>
          <w:p w:rsidR="00D31703" w:rsidRPr="00D31703" w:rsidRDefault="00D31703">
            <w:pPr>
              <w:widowControl w:val="0"/>
              <w:jc w:val="both"/>
              <w:rPr>
                <w:color w:val="000000"/>
                <w:sz w:val="24"/>
                <w:szCs w:val="24"/>
              </w:rPr>
            </w:pPr>
            <w:r w:rsidRPr="00D31703">
              <w:rPr>
                <w:color w:val="000000"/>
                <w:sz w:val="24"/>
                <w:szCs w:val="24"/>
              </w:rPr>
              <w:t>Верхня границя</w:t>
            </w:r>
          </w:p>
        </w:tc>
        <w:tc>
          <w:tcPr>
            <w:tcW w:w="6804" w:type="dxa"/>
          </w:tcPr>
          <w:p w:rsidR="00D31703" w:rsidRPr="00D31703" w:rsidRDefault="00D31703">
            <w:pPr>
              <w:widowControl w:val="0"/>
              <w:jc w:val="both"/>
              <w:rPr>
                <w:color w:val="000000"/>
                <w:sz w:val="24"/>
                <w:szCs w:val="24"/>
              </w:rPr>
            </w:pPr>
            <w:r w:rsidRPr="00D31703">
              <w:rPr>
                <w:color w:val="000000"/>
                <w:sz w:val="24"/>
                <w:szCs w:val="24"/>
                <w:lang w:val="en-US"/>
              </w:rPr>
              <w:t>III</w:t>
            </w:r>
            <w:r w:rsidRPr="00D31703">
              <w:rPr>
                <w:color w:val="000000"/>
                <w:sz w:val="24"/>
                <w:szCs w:val="24"/>
              </w:rPr>
              <w:t xml:space="preserve"> ребро по білягрудинній лінії зліва</w:t>
            </w:r>
          </w:p>
        </w:tc>
      </w:tr>
      <w:tr w:rsidR="00D31703" w:rsidRPr="00D31703">
        <w:trPr>
          <w:cantSplit/>
          <w:trHeight w:val="357"/>
        </w:trPr>
        <w:tc>
          <w:tcPr>
            <w:tcW w:w="619" w:type="dxa"/>
          </w:tcPr>
          <w:p w:rsidR="00D31703" w:rsidRPr="00D31703" w:rsidRDefault="00D31703">
            <w:pPr>
              <w:widowControl w:val="0"/>
              <w:jc w:val="both"/>
              <w:rPr>
                <w:color w:val="000000"/>
                <w:sz w:val="24"/>
                <w:szCs w:val="24"/>
              </w:rPr>
            </w:pPr>
            <w:r w:rsidRPr="00D31703">
              <w:rPr>
                <w:color w:val="000000"/>
                <w:sz w:val="24"/>
                <w:szCs w:val="24"/>
              </w:rPr>
              <w:t>3.</w:t>
            </w:r>
          </w:p>
        </w:tc>
        <w:tc>
          <w:tcPr>
            <w:tcW w:w="2693" w:type="dxa"/>
          </w:tcPr>
          <w:p w:rsidR="00D31703" w:rsidRPr="00D31703" w:rsidRDefault="00D31703">
            <w:pPr>
              <w:widowControl w:val="0"/>
              <w:jc w:val="both"/>
              <w:rPr>
                <w:color w:val="000000"/>
                <w:sz w:val="24"/>
                <w:szCs w:val="24"/>
              </w:rPr>
            </w:pPr>
            <w:r w:rsidRPr="00D31703">
              <w:rPr>
                <w:color w:val="000000"/>
                <w:sz w:val="24"/>
                <w:szCs w:val="24"/>
              </w:rPr>
              <w:t>Ліва границя</w:t>
            </w:r>
          </w:p>
        </w:tc>
        <w:tc>
          <w:tcPr>
            <w:tcW w:w="6804" w:type="dxa"/>
          </w:tcPr>
          <w:p w:rsidR="00D31703" w:rsidRPr="00D31703" w:rsidRDefault="00D31703">
            <w:pPr>
              <w:widowControl w:val="0"/>
              <w:jc w:val="both"/>
              <w:rPr>
                <w:color w:val="000000"/>
                <w:sz w:val="24"/>
                <w:szCs w:val="24"/>
              </w:rPr>
            </w:pPr>
            <w:r w:rsidRPr="00D31703">
              <w:rPr>
                <w:color w:val="000000"/>
                <w:sz w:val="24"/>
                <w:szCs w:val="24"/>
              </w:rPr>
              <w:t>На 1,5 см до середини від середньокльчичної лінії зліва</w:t>
            </w:r>
          </w:p>
        </w:tc>
      </w:tr>
    </w:tbl>
    <w:p w:rsidR="00D31703" w:rsidRDefault="00D31703">
      <w:pPr>
        <w:widowControl w:val="0"/>
        <w:spacing w:before="120"/>
        <w:ind w:firstLine="567"/>
        <w:jc w:val="both"/>
        <w:rPr>
          <w:color w:val="000000"/>
          <w:sz w:val="24"/>
          <w:szCs w:val="24"/>
        </w:rPr>
      </w:pPr>
    </w:p>
    <w:p w:rsidR="00D31703" w:rsidRDefault="00D31703">
      <w:pPr>
        <w:widowControl w:val="0"/>
        <w:spacing w:before="120"/>
        <w:ind w:firstLine="567"/>
        <w:jc w:val="both"/>
        <w:rPr>
          <w:color w:val="000000"/>
          <w:sz w:val="24"/>
          <w:szCs w:val="24"/>
        </w:rPr>
      </w:pPr>
      <w:r>
        <w:rPr>
          <w:color w:val="000000"/>
          <w:sz w:val="24"/>
          <w:szCs w:val="24"/>
        </w:rPr>
        <w:t>Ширина судинного пучка 5,5 см.</w:t>
      </w:r>
    </w:p>
    <w:p w:rsidR="00D31703" w:rsidRDefault="00D31703">
      <w:pPr>
        <w:widowControl w:val="0"/>
        <w:spacing w:before="120"/>
        <w:ind w:firstLine="567"/>
        <w:jc w:val="both"/>
        <w:rPr>
          <w:color w:val="000000"/>
          <w:sz w:val="24"/>
          <w:szCs w:val="24"/>
        </w:rPr>
      </w:pPr>
      <w:r>
        <w:rPr>
          <w:color w:val="000000"/>
          <w:sz w:val="24"/>
          <w:szCs w:val="24"/>
        </w:rPr>
        <w:t xml:space="preserve">Аускультація серця: ритм – ритмічний, тони серця ясні, нормальної гучності, без додаткових патологічних шумів. Дефіциту пульсу немає. </w:t>
      </w:r>
    </w:p>
    <w:p w:rsidR="00D31703" w:rsidRDefault="00D31703">
      <w:pPr>
        <w:widowControl w:val="0"/>
        <w:spacing w:before="120"/>
        <w:ind w:firstLine="567"/>
        <w:jc w:val="both"/>
        <w:rPr>
          <w:color w:val="000000"/>
          <w:sz w:val="24"/>
          <w:szCs w:val="24"/>
        </w:rPr>
      </w:pPr>
      <w:r>
        <w:rPr>
          <w:color w:val="000000"/>
          <w:sz w:val="24"/>
          <w:szCs w:val="24"/>
        </w:rPr>
        <w:t>Артеріальний тиск: на обох руках однаковий 120/50 мм рт. ст.</w:t>
      </w:r>
    </w:p>
    <w:p w:rsidR="00D31703" w:rsidRDefault="00D31703">
      <w:pPr>
        <w:widowControl w:val="0"/>
        <w:spacing w:before="120"/>
        <w:ind w:firstLine="567"/>
        <w:jc w:val="both"/>
        <w:rPr>
          <w:color w:val="000000"/>
          <w:sz w:val="24"/>
          <w:szCs w:val="24"/>
        </w:rPr>
      </w:pPr>
      <w:r>
        <w:rPr>
          <w:color w:val="000000"/>
          <w:sz w:val="24"/>
          <w:szCs w:val="24"/>
        </w:rPr>
        <w:t>Органи дихання. Голос чистий. Грудна клітина нормальної форми (нормостенічна). Викревлення хребта немає. Дихальні рухи симетричні з обох боків. Характер дихання – правильне. Частота дихання18 дихальних рухів за хвилину. Глибина дихання – нормальна.</w:t>
      </w:r>
    </w:p>
    <w:p w:rsidR="00D31703" w:rsidRDefault="00D31703">
      <w:pPr>
        <w:widowControl w:val="0"/>
        <w:spacing w:before="120"/>
        <w:ind w:firstLine="567"/>
        <w:jc w:val="both"/>
        <w:rPr>
          <w:color w:val="000000"/>
          <w:sz w:val="24"/>
          <w:szCs w:val="24"/>
        </w:rPr>
      </w:pPr>
      <w:r>
        <w:rPr>
          <w:color w:val="000000"/>
          <w:sz w:val="24"/>
          <w:szCs w:val="24"/>
        </w:rPr>
        <w:t>Задишка – інспіраторна. Виникає при фізичному навантаженні ( підйом на 3-4 поверх).</w:t>
      </w:r>
    </w:p>
    <w:p w:rsidR="00D31703" w:rsidRDefault="00D31703">
      <w:pPr>
        <w:widowControl w:val="0"/>
        <w:spacing w:before="120"/>
        <w:ind w:firstLine="567"/>
        <w:jc w:val="both"/>
        <w:rPr>
          <w:color w:val="000000"/>
          <w:sz w:val="24"/>
          <w:szCs w:val="24"/>
        </w:rPr>
      </w:pPr>
      <w:r>
        <w:rPr>
          <w:color w:val="000000"/>
          <w:sz w:val="24"/>
          <w:szCs w:val="24"/>
        </w:rPr>
        <w:t>Межі легень не змінені. Перкуторно – над легенями ясний легеневий звук. Аускультативно – везикулярне дихання. Патологічних звуків (хрипи, крепітація, шум тертя плеври) – немає.</w:t>
      </w:r>
    </w:p>
    <w:p w:rsidR="00D31703" w:rsidRDefault="00D31703">
      <w:pPr>
        <w:widowControl w:val="0"/>
        <w:spacing w:before="120"/>
        <w:ind w:firstLine="567"/>
        <w:jc w:val="both"/>
        <w:rPr>
          <w:color w:val="000000"/>
          <w:sz w:val="24"/>
          <w:szCs w:val="24"/>
        </w:rPr>
      </w:pPr>
      <w:r>
        <w:rPr>
          <w:color w:val="000000"/>
          <w:sz w:val="24"/>
          <w:szCs w:val="24"/>
        </w:rPr>
        <w:t>Органи травлення. Порожнина роту: губи  та слизова порожнини рота –  червоно-рожевого кольору,  без виразок, та пігментацій. Ясна здорові. Язик нормальних розмірів, рожевий, чистий. Зів та глотка – нормального кольору, без нальоту і пошкоджень.</w:t>
      </w:r>
    </w:p>
    <w:p w:rsidR="00D31703" w:rsidRDefault="00D31703">
      <w:pPr>
        <w:widowControl w:val="0"/>
        <w:spacing w:before="120"/>
        <w:ind w:firstLine="567"/>
        <w:jc w:val="both"/>
        <w:rPr>
          <w:color w:val="000000"/>
          <w:sz w:val="24"/>
          <w:szCs w:val="24"/>
        </w:rPr>
      </w:pPr>
      <w:r>
        <w:rPr>
          <w:color w:val="000000"/>
          <w:sz w:val="24"/>
          <w:szCs w:val="24"/>
        </w:rPr>
        <w:t xml:space="preserve">Черево – нормальної форми, приймає участь в акті дихання. Пальпаторно – м’яке, не болюче, симптом Щьоткіна-Блюмберга “-“. При глибокій – товста кишка нормальної рухомості, еластична, відмічається невелике вурчання, болістності немає. Перкуторні межі печінки (висота печінкової тупості): права білягрудинна   лінія  –  </w:t>
      </w:r>
      <w:r>
        <w:rPr>
          <w:color w:val="000000"/>
          <w:sz w:val="24"/>
          <w:szCs w:val="24"/>
          <w:lang w:val="en-US"/>
        </w:rPr>
        <w:t>VI</w:t>
      </w:r>
      <w:r>
        <w:rPr>
          <w:color w:val="000000"/>
          <w:sz w:val="24"/>
          <w:szCs w:val="24"/>
        </w:rPr>
        <w:t xml:space="preserve"> міжребер’я  (9 см),  права середньоключична лінія – верхній край </w:t>
      </w:r>
      <w:r>
        <w:rPr>
          <w:color w:val="000000"/>
          <w:sz w:val="24"/>
          <w:szCs w:val="24"/>
          <w:lang w:val="en-US"/>
        </w:rPr>
        <w:t>VI</w:t>
      </w:r>
      <w:r>
        <w:rPr>
          <w:color w:val="000000"/>
          <w:sz w:val="24"/>
          <w:szCs w:val="24"/>
        </w:rPr>
        <w:t xml:space="preserve"> ребра (10 см), права передня аксілярна лінія – </w:t>
      </w:r>
      <w:r>
        <w:rPr>
          <w:color w:val="000000"/>
          <w:sz w:val="24"/>
          <w:szCs w:val="24"/>
          <w:lang w:val="en-US"/>
        </w:rPr>
        <w:t>VII</w:t>
      </w:r>
      <w:r>
        <w:rPr>
          <w:color w:val="000000"/>
          <w:sz w:val="24"/>
          <w:szCs w:val="24"/>
        </w:rPr>
        <w:t xml:space="preserve"> ребро (11 см).  Пальпаторно – нижній край печінки м’який, еластичний, рівний, безболісний. Симптоми Кера, Ортнера, Мерфі, френікус-симптом “-“. Селезінка – пальпується. Нижня межа шлунку на 2 см вище пупка. Підшлункова залоза не пальпується і безболісна.</w:t>
      </w:r>
    </w:p>
    <w:p w:rsidR="00D31703" w:rsidRDefault="00D31703">
      <w:pPr>
        <w:widowControl w:val="0"/>
        <w:spacing w:before="120"/>
        <w:ind w:firstLine="567"/>
        <w:jc w:val="both"/>
        <w:rPr>
          <w:color w:val="000000"/>
          <w:sz w:val="24"/>
          <w:szCs w:val="24"/>
        </w:rPr>
      </w:pPr>
      <w:r>
        <w:rPr>
          <w:color w:val="000000"/>
          <w:sz w:val="24"/>
          <w:szCs w:val="24"/>
        </w:rPr>
        <w:t>Сечовивідна система. Нирки та сечовий міхур не пальпуються. Симптом Пастернацького “-“.</w:t>
      </w:r>
    </w:p>
    <w:p w:rsidR="00D31703" w:rsidRDefault="00D31703">
      <w:pPr>
        <w:widowControl w:val="0"/>
        <w:spacing w:before="120"/>
        <w:ind w:firstLine="567"/>
        <w:jc w:val="both"/>
        <w:rPr>
          <w:color w:val="000000"/>
          <w:sz w:val="24"/>
          <w:szCs w:val="24"/>
        </w:rPr>
      </w:pPr>
      <w:r>
        <w:rPr>
          <w:color w:val="000000"/>
          <w:sz w:val="24"/>
          <w:szCs w:val="24"/>
        </w:rPr>
        <w:t>Нервова система. Розумовий розвиток нормальний. Міміка без особливостей. Сухожилкові рефлекси підвищені. Зіниці однаково реагують на світло.</w:t>
      </w:r>
    </w:p>
    <w:p w:rsidR="00D31703" w:rsidRDefault="00D31703">
      <w:pPr>
        <w:widowControl w:val="0"/>
        <w:spacing w:before="120"/>
        <w:ind w:firstLine="567"/>
        <w:jc w:val="both"/>
        <w:rPr>
          <w:color w:val="000000"/>
          <w:sz w:val="24"/>
          <w:szCs w:val="24"/>
        </w:rPr>
      </w:pPr>
      <w:r>
        <w:rPr>
          <w:color w:val="000000"/>
          <w:sz w:val="24"/>
          <w:szCs w:val="24"/>
        </w:rPr>
        <w:t xml:space="preserve">Дермографізм – білий. Болю по ходу нервових стовбурів немає. Больова, температурна, тактильна чутливість шкіри збережена. В позі Ромберга – стійка. Тремор рук візуально не визначається. Патологічних симптомів немає. </w:t>
      </w:r>
    </w:p>
    <w:p w:rsidR="00D31703" w:rsidRDefault="00D31703">
      <w:pPr>
        <w:widowControl w:val="0"/>
        <w:spacing w:before="120"/>
        <w:ind w:firstLine="567"/>
        <w:jc w:val="both"/>
        <w:rPr>
          <w:color w:val="000000"/>
          <w:sz w:val="24"/>
          <w:szCs w:val="24"/>
        </w:rPr>
      </w:pPr>
      <w:r>
        <w:rPr>
          <w:color w:val="000000"/>
          <w:sz w:val="24"/>
          <w:szCs w:val="24"/>
        </w:rPr>
        <w:t xml:space="preserve">Статева система. Тип оволосіння – по жіночому типу. Вторинні статеві ознаки виражені нормально (згідно зі саттю). Грудні залози – нормальних розмірів. Будова зовнішніх статевих органів нормальна. </w:t>
      </w:r>
    </w:p>
    <w:p w:rsidR="00D31703" w:rsidRDefault="00D31703">
      <w:pPr>
        <w:widowControl w:val="0"/>
        <w:spacing w:before="120"/>
        <w:ind w:firstLine="567"/>
        <w:jc w:val="both"/>
        <w:rPr>
          <w:color w:val="000000"/>
          <w:sz w:val="24"/>
          <w:szCs w:val="24"/>
        </w:rPr>
      </w:pPr>
      <w:r>
        <w:rPr>
          <w:color w:val="000000"/>
          <w:sz w:val="24"/>
          <w:szCs w:val="24"/>
        </w:rPr>
        <w:t xml:space="preserve">Попередній діагноз: На підставі скарг (роздратованність, серцебиття, втомлюваність), данних об’єктивного обстеження (зоб </w:t>
      </w:r>
      <w:r>
        <w:rPr>
          <w:color w:val="000000"/>
          <w:sz w:val="24"/>
          <w:szCs w:val="24"/>
          <w:lang w:val="en-US"/>
        </w:rPr>
        <w:t>III</w:t>
      </w:r>
      <w:r>
        <w:rPr>
          <w:color w:val="000000"/>
          <w:sz w:val="24"/>
          <w:szCs w:val="24"/>
        </w:rPr>
        <w:t xml:space="preserve"> ступеня, безболісний, щільної консистенції, не зрощений з навколишніми тканинами) та повільному прогресуванні хворобими можимо поставити діагноз: Аутоімунний тиреоідит. Зоб </w:t>
      </w:r>
      <w:r>
        <w:rPr>
          <w:color w:val="000000"/>
          <w:sz w:val="24"/>
          <w:szCs w:val="24"/>
          <w:lang w:val="en-US"/>
        </w:rPr>
        <w:t>III</w:t>
      </w:r>
      <w:r>
        <w:rPr>
          <w:color w:val="000000"/>
          <w:sz w:val="24"/>
          <w:szCs w:val="24"/>
        </w:rPr>
        <w:t xml:space="preserve"> ступеня. Гіпертиреоз.</w:t>
      </w:r>
    </w:p>
    <w:p w:rsidR="00D31703" w:rsidRDefault="00D31703">
      <w:pPr>
        <w:widowControl w:val="0"/>
        <w:spacing w:before="120"/>
        <w:jc w:val="center"/>
        <w:rPr>
          <w:b/>
          <w:bCs/>
          <w:color w:val="000000"/>
          <w:sz w:val="28"/>
          <w:szCs w:val="28"/>
        </w:rPr>
      </w:pPr>
      <w:r>
        <w:rPr>
          <w:b/>
          <w:bCs/>
          <w:color w:val="000000"/>
          <w:sz w:val="28"/>
          <w:szCs w:val="28"/>
        </w:rPr>
        <w:t>ПЛАН ДОДАТКОВИХ ДОСЛІДЖЕНЬ</w:t>
      </w:r>
    </w:p>
    <w:p w:rsidR="00D31703" w:rsidRDefault="00D31703">
      <w:pPr>
        <w:widowControl w:val="0"/>
        <w:spacing w:before="120"/>
        <w:ind w:firstLine="567"/>
        <w:jc w:val="both"/>
        <w:rPr>
          <w:color w:val="000000"/>
          <w:sz w:val="24"/>
          <w:szCs w:val="24"/>
        </w:rPr>
      </w:pPr>
      <w:r>
        <w:rPr>
          <w:color w:val="000000"/>
          <w:sz w:val="24"/>
          <w:szCs w:val="24"/>
        </w:rPr>
        <w:t>Загальний аналіз крові</w:t>
      </w:r>
    </w:p>
    <w:p w:rsidR="00D31703" w:rsidRDefault="00D31703">
      <w:pPr>
        <w:widowControl w:val="0"/>
        <w:spacing w:before="120"/>
        <w:ind w:firstLine="567"/>
        <w:jc w:val="both"/>
        <w:rPr>
          <w:color w:val="000000"/>
          <w:sz w:val="24"/>
          <w:szCs w:val="24"/>
        </w:rPr>
      </w:pPr>
      <w:r>
        <w:rPr>
          <w:color w:val="000000"/>
          <w:sz w:val="24"/>
          <w:szCs w:val="24"/>
        </w:rPr>
        <w:t>Загальний аналіз сечі</w:t>
      </w:r>
    </w:p>
    <w:p w:rsidR="00D31703" w:rsidRDefault="00D31703">
      <w:pPr>
        <w:widowControl w:val="0"/>
        <w:spacing w:before="120"/>
        <w:ind w:firstLine="567"/>
        <w:jc w:val="both"/>
        <w:rPr>
          <w:color w:val="000000"/>
          <w:sz w:val="24"/>
          <w:szCs w:val="24"/>
        </w:rPr>
      </w:pPr>
      <w:r>
        <w:rPr>
          <w:color w:val="000000"/>
          <w:sz w:val="24"/>
          <w:szCs w:val="24"/>
        </w:rPr>
        <w:t>Кал на яйця глист</w:t>
      </w:r>
    </w:p>
    <w:p w:rsidR="00D31703" w:rsidRDefault="00D31703">
      <w:pPr>
        <w:widowControl w:val="0"/>
        <w:spacing w:before="120"/>
        <w:ind w:firstLine="567"/>
        <w:jc w:val="both"/>
        <w:rPr>
          <w:color w:val="000000"/>
          <w:sz w:val="24"/>
          <w:szCs w:val="24"/>
        </w:rPr>
      </w:pPr>
      <w:r>
        <w:rPr>
          <w:color w:val="000000"/>
          <w:sz w:val="24"/>
          <w:szCs w:val="24"/>
        </w:rPr>
        <w:t>Загальний білок та його фракції</w:t>
      </w:r>
    </w:p>
    <w:p w:rsidR="00D31703" w:rsidRDefault="00D31703">
      <w:pPr>
        <w:widowControl w:val="0"/>
        <w:spacing w:before="120"/>
        <w:ind w:firstLine="567"/>
        <w:jc w:val="both"/>
        <w:rPr>
          <w:color w:val="000000"/>
          <w:sz w:val="24"/>
          <w:szCs w:val="24"/>
        </w:rPr>
      </w:pPr>
      <w:r>
        <w:rPr>
          <w:color w:val="000000"/>
          <w:sz w:val="24"/>
          <w:szCs w:val="24"/>
        </w:rPr>
        <w:t>Калій і натрій крові</w:t>
      </w:r>
    </w:p>
    <w:p w:rsidR="00D31703" w:rsidRDefault="00D31703">
      <w:pPr>
        <w:widowControl w:val="0"/>
        <w:spacing w:before="120"/>
        <w:ind w:firstLine="567"/>
        <w:jc w:val="both"/>
        <w:rPr>
          <w:color w:val="000000"/>
          <w:sz w:val="24"/>
          <w:szCs w:val="24"/>
        </w:rPr>
      </w:pPr>
      <w:r>
        <w:rPr>
          <w:color w:val="000000"/>
          <w:sz w:val="24"/>
          <w:szCs w:val="24"/>
        </w:rPr>
        <w:t>Аналіз крові на загальний білірубін</w:t>
      </w:r>
    </w:p>
    <w:p w:rsidR="00D31703" w:rsidRDefault="00D31703">
      <w:pPr>
        <w:widowControl w:val="0"/>
        <w:spacing w:before="120"/>
        <w:ind w:firstLine="567"/>
        <w:jc w:val="both"/>
        <w:rPr>
          <w:color w:val="000000"/>
          <w:sz w:val="24"/>
          <w:szCs w:val="24"/>
        </w:rPr>
      </w:pPr>
      <w:r>
        <w:rPr>
          <w:color w:val="000000"/>
          <w:sz w:val="24"/>
          <w:szCs w:val="24"/>
        </w:rPr>
        <w:t>Реакція Васермана</w:t>
      </w:r>
    </w:p>
    <w:p w:rsidR="00D31703" w:rsidRDefault="00D31703">
      <w:pPr>
        <w:widowControl w:val="0"/>
        <w:spacing w:before="120"/>
        <w:ind w:firstLine="567"/>
        <w:jc w:val="both"/>
        <w:rPr>
          <w:color w:val="000000"/>
          <w:sz w:val="24"/>
          <w:szCs w:val="24"/>
        </w:rPr>
      </w:pPr>
      <w:r>
        <w:rPr>
          <w:color w:val="000000"/>
          <w:sz w:val="24"/>
          <w:szCs w:val="24"/>
        </w:rPr>
        <w:t>Загальні ліпіди та їх спектр</w:t>
      </w:r>
    </w:p>
    <w:p w:rsidR="00D31703" w:rsidRDefault="00D31703">
      <w:pPr>
        <w:widowControl w:val="0"/>
        <w:spacing w:before="120"/>
        <w:ind w:firstLine="567"/>
        <w:jc w:val="both"/>
        <w:rPr>
          <w:color w:val="000000"/>
          <w:sz w:val="24"/>
          <w:szCs w:val="24"/>
        </w:rPr>
      </w:pPr>
      <w:r>
        <w:rPr>
          <w:color w:val="000000"/>
          <w:sz w:val="24"/>
          <w:szCs w:val="24"/>
        </w:rPr>
        <w:t>Пункція щитовидної залози</w:t>
      </w:r>
    </w:p>
    <w:p w:rsidR="00D31703" w:rsidRDefault="00D31703">
      <w:pPr>
        <w:widowControl w:val="0"/>
        <w:spacing w:before="120"/>
        <w:ind w:firstLine="567"/>
        <w:jc w:val="both"/>
        <w:rPr>
          <w:color w:val="000000"/>
          <w:sz w:val="24"/>
          <w:szCs w:val="24"/>
        </w:rPr>
      </w:pPr>
      <w:r>
        <w:rPr>
          <w:color w:val="000000"/>
          <w:sz w:val="24"/>
          <w:szCs w:val="24"/>
        </w:rPr>
        <w:t>УЗД щитовидної залози</w:t>
      </w:r>
    </w:p>
    <w:p w:rsidR="00D31703" w:rsidRDefault="00D31703">
      <w:pPr>
        <w:widowControl w:val="0"/>
        <w:spacing w:before="120"/>
        <w:ind w:firstLine="567"/>
        <w:jc w:val="both"/>
        <w:rPr>
          <w:color w:val="000000"/>
          <w:sz w:val="24"/>
          <w:szCs w:val="24"/>
        </w:rPr>
      </w:pPr>
      <w:r>
        <w:rPr>
          <w:color w:val="000000"/>
          <w:sz w:val="24"/>
          <w:szCs w:val="24"/>
        </w:rPr>
        <w:t>Толерантність до глюкози</w:t>
      </w:r>
    </w:p>
    <w:p w:rsidR="00D31703" w:rsidRDefault="00D31703">
      <w:pPr>
        <w:widowControl w:val="0"/>
        <w:spacing w:before="120"/>
        <w:ind w:firstLine="567"/>
        <w:jc w:val="both"/>
        <w:rPr>
          <w:color w:val="000000"/>
          <w:sz w:val="24"/>
          <w:szCs w:val="24"/>
        </w:rPr>
      </w:pPr>
      <w:r>
        <w:rPr>
          <w:color w:val="000000"/>
          <w:sz w:val="24"/>
          <w:szCs w:val="24"/>
        </w:rPr>
        <w:t>ЕКГ</w:t>
      </w:r>
    </w:p>
    <w:p w:rsidR="00D31703" w:rsidRDefault="00D31703">
      <w:pPr>
        <w:widowControl w:val="0"/>
        <w:spacing w:before="120"/>
        <w:ind w:firstLine="567"/>
        <w:jc w:val="both"/>
        <w:rPr>
          <w:color w:val="000000"/>
          <w:sz w:val="24"/>
          <w:szCs w:val="24"/>
        </w:rPr>
      </w:pPr>
      <w:r>
        <w:rPr>
          <w:color w:val="000000"/>
          <w:sz w:val="24"/>
          <w:szCs w:val="24"/>
        </w:rPr>
        <w:t>Рефлексометрія</w:t>
      </w:r>
    </w:p>
    <w:p w:rsidR="00D31703" w:rsidRDefault="00D31703">
      <w:pPr>
        <w:widowControl w:val="0"/>
        <w:spacing w:before="120"/>
        <w:ind w:firstLine="567"/>
        <w:jc w:val="both"/>
        <w:rPr>
          <w:color w:val="000000"/>
          <w:sz w:val="24"/>
          <w:szCs w:val="24"/>
        </w:rPr>
      </w:pPr>
      <w:r>
        <w:rPr>
          <w:color w:val="000000"/>
          <w:sz w:val="24"/>
          <w:szCs w:val="24"/>
        </w:rPr>
        <w:t>Консультація невропатолога</w:t>
      </w:r>
    </w:p>
    <w:p w:rsidR="00D31703" w:rsidRDefault="00D31703">
      <w:pPr>
        <w:widowControl w:val="0"/>
        <w:spacing w:before="120"/>
        <w:ind w:firstLine="567"/>
        <w:jc w:val="both"/>
        <w:rPr>
          <w:color w:val="000000"/>
          <w:sz w:val="24"/>
          <w:szCs w:val="24"/>
        </w:rPr>
      </w:pPr>
      <w:r>
        <w:rPr>
          <w:color w:val="000000"/>
          <w:sz w:val="24"/>
          <w:szCs w:val="24"/>
        </w:rPr>
        <w:t>Консультація окуліста</w:t>
      </w:r>
    </w:p>
    <w:p w:rsidR="00D31703" w:rsidRDefault="00D31703">
      <w:pPr>
        <w:widowControl w:val="0"/>
        <w:spacing w:before="120"/>
        <w:ind w:firstLine="567"/>
        <w:jc w:val="both"/>
        <w:rPr>
          <w:color w:val="000000"/>
          <w:sz w:val="24"/>
          <w:szCs w:val="24"/>
        </w:rPr>
      </w:pPr>
      <w:r>
        <w:rPr>
          <w:color w:val="000000"/>
          <w:sz w:val="24"/>
          <w:szCs w:val="24"/>
        </w:rPr>
        <w:t>1. Загальний аналіз крові.</w:t>
      </w:r>
    </w:p>
    <w:p w:rsidR="00D31703" w:rsidRDefault="00D31703">
      <w:pPr>
        <w:widowControl w:val="0"/>
        <w:spacing w:before="120"/>
        <w:ind w:firstLine="567"/>
        <w:jc w:val="both"/>
        <w:rPr>
          <w:color w:val="000000"/>
          <w:sz w:val="24"/>
          <w:szCs w:val="24"/>
        </w:rPr>
      </w:pPr>
      <w:r>
        <w:rPr>
          <w:color w:val="000000"/>
          <w:sz w:val="24"/>
          <w:szCs w:val="24"/>
        </w:rPr>
        <w:t>19.10. 2001</w:t>
      </w:r>
    </w:p>
    <w:p w:rsidR="00D31703" w:rsidRDefault="00D31703">
      <w:pPr>
        <w:widowControl w:val="0"/>
        <w:spacing w:before="120"/>
        <w:ind w:firstLine="567"/>
        <w:jc w:val="both"/>
        <w:rPr>
          <w:color w:val="000000"/>
          <w:sz w:val="24"/>
          <w:szCs w:val="24"/>
        </w:rPr>
      </w:pPr>
      <w:r>
        <w:rPr>
          <w:color w:val="000000"/>
          <w:sz w:val="24"/>
          <w:szCs w:val="24"/>
        </w:rPr>
        <w:t>Еритроцити - 3,1*1012 /л</w:t>
      </w:r>
    </w:p>
    <w:p w:rsidR="00D31703" w:rsidRDefault="00D31703">
      <w:pPr>
        <w:widowControl w:val="0"/>
        <w:spacing w:before="120"/>
        <w:ind w:firstLine="567"/>
        <w:jc w:val="both"/>
        <w:rPr>
          <w:color w:val="000000"/>
          <w:sz w:val="24"/>
          <w:szCs w:val="24"/>
        </w:rPr>
      </w:pPr>
      <w:r>
        <w:rPr>
          <w:color w:val="000000"/>
          <w:sz w:val="24"/>
          <w:szCs w:val="24"/>
        </w:rPr>
        <w:t>Гемоглобін - 94 г/л</w:t>
      </w:r>
    </w:p>
    <w:p w:rsidR="00D31703" w:rsidRDefault="00D31703">
      <w:pPr>
        <w:widowControl w:val="0"/>
        <w:spacing w:before="120"/>
        <w:ind w:firstLine="567"/>
        <w:jc w:val="both"/>
        <w:rPr>
          <w:color w:val="000000"/>
          <w:sz w:val="24"/>
          <w:szCs w:val="24"/>
        </w:rPr>
      </w:pPr>
      <w:r>
        <w:rPr>
          <w:color w:val="000000"/>
          <w:sz w:val="24"/>
          <w:szCs w:val="24"/>
        </w:rPr>
        <w:t>Кольоровий показник - 0,9</w:t>
      </w:r>
    </w:p>
    <w:p w:rsidR="00D31703" w:rsidRDefault="00D31703">
      <w:pPr>
        <w:widowControl w:val="0"/>
        <w:spacing w:before="120"/>
        <w:ind w:firstLine="567"/>
        <w:jc w:val="both"/>
        <w:rPr>
          <w:color w:val="000000"/>
          <w:sz w:val="24"/>
          <w:szCs w:val="24"/>
        </w:rPr>
      </w:pPr>
      <w:r>
        <w:rPr>
          <w:color w:val="000000"/>
          <w:sz w:val="24"/>
          <w:szCs w:val="24"/>
        </w:rPr>
        <w:t>Лейкоцити - 3,4*109/л</w:t>
      </w:r>
    </w:p>
    <w:p w:rsidR="00D31703" w:rsidRDefault="00D31703">
      <w:pPr>
        <w:widowControl w:val="0"/>
        <w:spacing w:before="120"/>
        <w:ind w:firstLine="567"/>
        <w:jc w:val="both"/>
        <w:rPr>
          <w:color w:val="000000"/>
          <w:sz w:val="24"/>
          <w:szCs w:val="24"/>
        </w:rPr>
      </w:pPr>
      <w:r>
        <w:rPr>
          <w:color w:val="000000"/>
          <w:sz w:val="24"/>
          <w:szCs w:val="24"/>
        </w:rPr>
        <w:t>ШОЕ - 10 мм/г</w:t>
      </w:r>
    </w:p>
    <w:p w:rsidR="00D31703" w:rsidRDefault="00D31703">
      <w:pPr>
        <w:widowControl w:val="0"/>
        <w:spacing w:before="120"/>
        <w:ind w:firstLine="567"/>
        <w:jc w:val="both"/>
        <w:rPr>
          <w:color w:val="000000"/>
          <w:sz w:val="24"/>
          <w:szCs w:val="24"/>
        </w:rPr>
      </w:pPr>
      <w:r>
        <w:rPr>
          <w:color w:val="000000"/>
          <w:sz w:val="24"/>
          <w:szCs w:val="24"/>
        </w:rPr>
        <w:t>Нейтрофіли :-</w:t>
      </w:r>
    </w:p>
    <w:p w:rsidR="00D31703" w:rsidRDefault="00D31703">
      <w:pPr>
        <w:widowControl w:val="0"/>
        <w:spacing w:before="120"/>
        <w:ind w:firstLine="567"/>
        <w:jc w:val="both"/>
        <w:rPr>
          <w:color w:val="000000"/>
          <w:sz w:val="24"/>
          <w:szCs w:val="24"/>
        </w:rPr>
      </w:pPr>
      <w:r>
        <w:rPr>
          <w:color w:val="000000"/>
          <w:sz w:val="24"/>
          <w:szCs w:val="24"/>
        </w:rPr>
        <w:t xml:space="preserve"> Палочкоядерні 1%</w:t>
      </w:r>
    </w:p>
    <w:p w:rsidR="00D31703" w:rsidRDefault="00D31703">
      <w:pPr>
        <w:widowControl w:val="0"/>
        <w:spacing w:before="120"/>
        <w:ind w:firstLine="567"/>
        <w:jc w:val="both"/>
        <w:rPr>
          <w:color w:val="000000"/>
          <w:sz w:val="24"/>
          <w:szCs w:val="24"/>
        </w:rPr>
      </w:pPr>
      <w:r>
        <w:rPr>
          <w:color w:val="000000"/>
          <w:sz w:val="24"/>
          <w:szCs w:val="24"/>
        </w:rPr>
        <w:t xml:space="preserve"> Сегментоядерні 53%</w:t>
      </w:r>
    </w:p>
    <w:p w:rsidR="00D31703" w:rsidRDefault="00D31703">
      <w:pPr>
        <w:widowControl w:val="0"/>
        <w:spacing w:before="120"/>
        <w:ind w:firstLine="567"/>
        <w:jc w:val="both"/>
        <w:rPr>
          <w:color w:val="000000"/>
          <w:sz w:val="24"/>
          <w:szCs w:val="24"/>
        </w:rPr>
      </w:pPr>
      <w:r>
        <w:rPr>
          <w:color w:val="000000"/>
          <w:sz w:val="24"/>
          <w:szCs w:val="24"/>
        </w:rPr>
        <w:t>Еозинофіли 2%ї</w:t>
      </w:r>
    </w:p>
    <w:p w:rsidR="00D31703" w:rsidRDefault="00D31703">
      <w:pPr>
        <w:widowControl w:val="0"/>
        <w:spacing w:before="120"/>
        <w:ind w:firstLine="567"/>
        <w:jc w:val="both"/>
        <w:rPr>
          <w:color w:val="000000"/>
          <w:sz w:val="24"/>
          <w:szCs w:val="24"/>
        </w:rPr>
      </w:pPr>
      <w:r>
        <w:rPr>
          <w:color w:val="000000"/>
          <w:sz w:val="24"/>
          <w:szCs w:val="24"/>
        </w:rPr>
        <w:t>Базофіли 1%</w:t>
      </w:r>
    </w:p>
    <w:p w:rsidR="00D31703" w:rsidRDefault="00D31703">
      <w:pPr>
        <w:widowControl w:val="0"/>
        <w:spacing w:before="120"/>
        <w:ind w:firstLine="567"/>
        <w:jc w:val="both"/>
        <w:rPr>
          <w:color w:val="000000"/>
          <w:sz w:val="24"/>
          <w:szCs w:val="24"/>
        </w:rPr>
      </w:pPr>
      <w:r>
        <w:rPr>
          <w:color w:val="000000"/>
          <w:sz w:val="24"/>
          <w:szCs w:val="24"/>
        </w:rPr>
        <w:t>Лімфоцити 21%</w:t>
      </w:r>
    </w:p>
    <w:p w:rsidR="00D31703" w:rsidRDefault="00D31703">
      <w:pPr>
        <w:widowControl w:val="0"/>
        <w:spacing w:before="120"/>
        <w:ind w:firstLine="567"/>
        <w:jc w:val="both"/>
        <w:rPr>
          <w:color w:val="000000"/>
          <w:sz w:val="24"/>
          <w:szCs w:val="24"/>
        </w:rPr>
      </w:pPr>
      <w:r>
        <w:rPr>
          <w:color w:val="000000"/>
          <w:sz w:val="24"/>
          <w:szCs w:val="24"/>
        </w:rPr>
        <w:t>Моноцити 5%</w:t>
      </w:r>
    </w:p>
    <w:p w:rsidR="00D31703" w:rsidRDefault="00D31703">
      <w:pPr>
        <w:widowControl w:val="0"/>
        <w:spacing w:before="120"/>
        <w:ind w:firstLine="567"/>
        <w:jc w:val="both"/>
        <w:rPr>
          <w:color w:val="000000"/>
          <w:sz w:val="24"/>
          <w:szCs w:val="24"/>
        </w:rPr>
      </w:pPr>
      <w:r>
        <w:rPr>
          <w:color w:val="000000"/>
          <w:sz w:val="24"/>
          <w:szCs w:val="24"/>
        </w:rPr>
        <w:t>2. Загальний аналіз сечі</w:t>
      </w:r>
    </w:p>
    <w:p w:rsidR="00D31703" w:rsidRDefault="00D31703">
      <w:pPr>
        <w:widowControl w:val="0"/>
        <w:spacing w:before="120"/>
        <w:ind w:firstLine="567"/>
        <w:jc w:val="both"/>
        <w:rPr>
          <w:color w:val="000000"/>
          <w:sz w:val="24"/>
          <w:szCs w:val="24"/>
        </w:rPr>
      </w:pPr>
      <w:r>
        <w:rPr>
          <w:color w:val="000000"/>
          <w:sz w:val="24"/>
          <w:szCs w:val="24"/>
        </w:rPr>
        <w:t>19.10. 2001</w:t>
      </w:r>
    </w:p>
    <w:p w:rsidR="00D31703" w:rsidRDefault="00D31703">
      <w:pPr>
        <w:widowControl w:val="0"/>
        <w:spacing w:before="120"/>
        <w:ind w:firstLine="567"/>
        <w:jc w:val="both"/>
        <w:rPr>
          <w:color w:val="000000"/>
          <w:sz w:val="24"/>
          <w:szCs w:val="24"/>
        </w:rPr>
      </w:pPr>
      <w:r>
        <w:rPr>
          <w:color w:val="000000"/>
          <w:sz w:val="24"/>
          <w:szCs w:val="24"/>
        </w:rPr>
        <w:t>Колір – солом’яно-жовтий</w:t>
      </w:r>
    </w:p>
    <w:p w:rsidR="00D31703" w:rsidRDefault="00D31703">
      <w:pPr>
        <w:widowControl w:val="0"/>
        <w:spacing w:before="120"/>
        <w:ind w:firstLine="567"/>
        <w:jc w:val="both"/>
        <w:rPr>
          <w:color w:val="000000"/>
          <w:sz w:val="24"/>
          <w:szCs w:val="24"/>
        </w:rPr>
      </w:pPr>
      <w:r>
        <w:rPr>
          <w:color w:val="000000"/>
          <w:sz w:val="24"/>
          <w:szCs w:val="24"/>
        </w:rPr>
        <w:t>Прозорість – повна</w:t>
      </w:r>
    </w:p>
    <w:p w:rsidR="00D31703" w:rsidRDefault="00D31703">
      <w:pPr>
        <w:widowControl w:val="0"/>
        <w:spacing w:before="120"/>
        <w:ind w:firstLine="567"/>
        <w:jc w:val="both"/>
        <w:rPr>
          <w:color w:val="000000"/>
          <w:sz w:val="24"/>
          <w:szCs w:val="24"/>
        </w:rPr>
      </w:pPr>
      <w:r>
        <w:rPr>
          <w:color w:val="000000"/>
          <w:sz w:val="24"/>
          <w:szCs w:val="24"/>
        </w:rPr>
        <w:t>Реакція – кисла</w:t>
      </w:r>
    </w:p>
    <w:p w:rsidR="00D31703" w:rsidRDefault="00D31703">
      <w:pPr>
        <w:widowControl w:val="0"/>
        <w:spacing w:before="120"/>
        <w:ind w:firstLine="567"/>
        <w:jc w:val="both"/>
        <w:rPr>
          <w:color w:val="000000"/>
          <w:sz w:val="24"/>
          <w:szCs w:val="24"/>
        </w:rPr>
      </w:pPr>
      <w:r>
        <w:rPr>
          <w:color w:val="000000"/>
          <w:sz w:val="24"/>
          <w:szCs w:val="24"/>
        </w:rPr>
        <w:t>Питома вага - 1012</w:t>
      </w:r>
    </w:p>
    <w:p w:rsidR="00D31703" w:rsidRDefault="00D31703">
      <w:pPr>
        <w:widowControl w:val="0"/>
        <w:spacing w:before="120"/>
        <w:ind w:firstLine="567"/>
        <w:jc w:val="both"/>
        <w:rPr>
          <w:color w:val="000000"/>
          <w:sz w:val="24"/>
          <w:szCs w:val="24"/>
        </w:rPr>
      </w:pPr>
      <w:r>
        <w:rPr>
          <w:color w:val="000000"/>
          <w:sz w:val="24"/>
          <w:szCs w:val="24"/>
        </w:rPr>
        <w:t>Білок – немає</w:t>
      </w:r>
    </w:p>
    <w:p w:rsidR="00D31703" w:rsidRDefault="00D31703">
      <w:pPr>
        <w:widowControl w:val="0"/>
        <w:spacing w:before="120"/>
        <w:ind w:firstLine="567"/>
        <w:jc w:val="both"/>
        <w:rPr>
          <w:color w:val="000000"/>
          <w:sz w:val="24"/>
          <w:szCs w:val="24"/>
        </w:rPr>
      </w:pPr>
      <w:r>
        <w:rPr>
          <w:color w:val="000000"/>
          <w:sz w:val="24"/>
          <w:szCs w:val="24"/>
        </w:rPr>
        <w:t>Епітелій – поодинокий</w:t>
      </w:r>
    </w:p>
    <w:p w:rsidR="00D31703" w:rsidRDefault="00D31703">
      <w:pPr>
        <w:widowControl w:val="0"/>
        <w:spacing w:before="120"/>
        <w:ind w:firstLine="567"/>
        <w:jc w:val="both"/>
        <w:rPr>
          <w:color w:val="000000"/>
          <w:sz w:val="24"/>
          <w:szCs w:val="24"/>
        </w:rPr>
      </w:pPr>
      <w:r>
        <w:rPr>
          <w:color w:val="000000"/>
          <w:sz w:val="24"/>
          <w:szCs w:val="24"/>
        </w:rPr>
        <w:t>Лейкоцити - 3-4 в полі зору</w:t>
      </w:r>
    </w:p>
    <w:p w:rsidR="00D31703" w:rsidRDefault="00D31703">
      <w:pPr>
        <w:widowControl w:val="0"/>
        <w:spacing w:before="120"/>
        <w:ind w:firstLine="567"/>
        <w:jc w:val="both"/>
        <w:rPr>
          <w:color w:val="000000"/>
          <w:sz w:val="24"/>
          <w:szCs w:val="24"/>
        </w:rPr>
      </w:pPr>
      <w:r>
        <w:rPr>
          <w:color w:val="000000"/>
          <w:sz w:val="24"/>
          <w:szCs w:val="24"/>
        </w:rPr>
        <w:t>Солі – оксалати в невеликій кількості</w:t>
      </w:r>
    </w:p>
    <w:p w:rsidR="00D31703" w:rsidRDefault="00D31703">
      <w:pPr>
        <w:widowControl w:val="0"/>
        <w:spacing w:before="120"/>
        <w:ind w:firstLine="567"/>
        <w:jc w:val="both"/>
        <w:rPr>
          <w:color w:val="000000"/>
          <w:sz w:val="24"/>
          <w:szCs w:val="24"/>
        </w:rPr>
      </w:pPr>
      <w:r>
        <w:rPr>
          <w:color w:val="000000"/>
          <w:sz w:val="24"/>
          <w:szCs w:val="24"/>
        </w:rPr>
        <w:t>3. Кал на яйця глист</w:t>
      </w:r>
    </w:p>
    <w:p w:rsidR="00D31703" w:rsidRDefault="00D31703">
      <w:pPr>
        <w:widowControl w:val="0"/>
        <w:spacing w:before="120"/>
        <w:ind w:firstLine="567"/>
        <w:jc w:val="both"/>
        <w:rPr>
          <w:color w:val="000000"/>
          <w:sz w:val="24"/>
          <w:szCs w:val="24"/>
        </w:rPr>
      </w:pPr>
      <w:r>
        <w:rPr>
          <w:color w:val="000000"/>
          <w:sz w:val="24"/>
          <w:szCs w:val="24"/>
        </w:rPr>
        <w:t>19.10. 2001</w:t>
      </w:r>
    </w:p>
    <w:p w:rsidR="00D31703" w:rsidRDefault="00D31703">
      <w:pPr>
        <w:widowControl w:val="0"/>
        <w:spacing w:before="120"/>
        <w:ind w:firstLine="567"/>
        <w:jc w:val="both"/>
        <w:rPr>
          <w:color w:val="000000"/>
          <w:sz w:val="24"/>
          <w:szCs w:val="24"/>
        </w:rPr>
      </w:pPr>
      <w:r>
        <w:rPr>
          <w:color w:val="000000"/>
          <w:sz w:val="24"/>
          <w:szCs w:val="24"/>
        </w:rPr>
        <w:t>Яйця глистів не виявлено.</w:t>
      </w:r>
    </w:p>
    <w:p w:rsidR="00D31703" w:rsidRDefault="00D31703">
      <w:pPr>
        <w:widowControl w:val="0"/>
        <w:spacing w:before="120"/>
        <w:ind w:firstLine="567"/>
        <w:jc w:val="both"/>
        <w:rPr>
          <w:color w:val="000000"/>
          <w:sz w:val="24"/>
          <w:szCs w:val="24"/>
        </w:rPr>
      </w:pPr>
      <w:r>
        <w:rPr>
          <w:color w:val="000000"/>
          <w:sz w:val="24"/>
          <w:szCs w:val="24"/>
        </w:rPr>
        <w:t>4. Загальний білок та його фракції</w:t>
      </w:r>
    </w:p>
    <w:p w:rsidR="00D31703" w:rsidRDefault="00D31703">
      <w:pPr>
        <w:widowControl w:val="0"/>
        <w:spacing w:before="120"/>
        <w:ind w:firstLine="567"/>
        <w:jc w:val="both"/>
        <w:rPr>
          <w:color w:val="000000"/>
          <w:sz w:val="24"/>
          <w:szCs w:val="24"/>
        </w:rPr>
      </w:pPr>
      <w:r>
        <w:rPr>
          <w:color w:val="000000"/>
          <w:sz w:val="24"/>
          <w:szCs w:val="24"/>
        </w:rPr>
        <w:t>19.10. 2001</w:t>
      </w:r>
    </w:p>
    <w:p w:rsidR="00D31703" w:rsidRDefault="00D31703">
      <w:pPr>
        <w:widowControl w:val="0"/>
        <w:spacing w:before="120"/>
        <w:ind w:firstLine="567"/>
        <w:jc w:val="both"/>
        <w:rPr>
          <w:color w:val="000000"/>
          <w:sz w:val="24"/>
          <w:szCs w:val="24"/>
        </w:rPr>
      </w:pPr>
      <w:r>
        <w:rPr>
          <w:color w:val="000000"/>
          <w:sz w:val="24"/>
          <w:szCs w:val="24"/>
        </w:rPr>
        <w:t>Загальний білок – 70 г/л</w:t>
      </w:r>
    </w:p>
    <w:p w:rsidR="00D31703" w:rsidRDefault="00D31703">
      <w:pPr>
        <w:widowControl w:val="0"/>
        <w:spacing w:before="120"/>
        <w:ind w:firstLine="567"/>
        <w:jc w:val="both"/>
        <w:rPr>
          <w:color w:val="000000"/>
          <w:sz w:val="24"/>
          <w:szCs w:val="24"/>
        </w:rPr>
      </w:pPr>
      <w:r>
        <w:rPr>
          <w:color w:val="000000"/>
          <w:sz w:val="24"/>
          <w:szCs w:val="24"/>
        </w:rPr>
        <w:t>Альбуміни – 61,3 %</w:t>
      </w:r>
    </w:p>
    <w:p w:rsidR="00D31703" w:rsidRDefault="00D31703">
      <w:pPr>
        <w:widowControl w:val="0"/>
        <w:spacing w:before="120"/>
        <w:ind w:firstLine="567"/>
        <w:jc w:val="both"/>
        <w:rPr>
          <w:color w:val="000000"/>
          <w:sz w:val="24"/>
          <w:szCs w:val="24"/>
        </w:rPr>
      </w:pPr>
      <w:r>
        <w:rPr>
          <w:color w:val="000000"/>
          <w:sz w:val="24"/>
          <w:szCs w:val="24"/>
        </w:rPr>
        <w:t>Глобуліни – 38,7 %</w:t>
      </w:r>
    </w:p>
    <w:p w:rsidR="00D31703" w:rsidRDefault="00D31703">
      <w:pPr>
        <w:widowControl w:val="0"/>
        <w:spacing w:before="120"/>
        <w:ind w:firstLine="567"/>
        <w:jc w:val="both"/>
        <w:rPr>
          <w:color w:val="000000"/>
          <w:sz w:val="24"/>
          <w:szCs w:val="24"/>
        </w:rPr>
      </w:pPr>
      <w:r>
        <w:rPr>
          <w:color w:val="000000"/>
          <w:sz w:val="24"/>
          <w:szCs w:val="24"/>
        </w:rPr>
        <w:t>5. Калій і натрій крові</w:t>
      </w:r>
    </w:p>
    <w:p w:rsidR="00D31703" w:rsidRDefault="00D31703">
      <w:pPr>
        <w:widowControl w:val="0"/>
        <w:spacing w:before="120"/>
        <w:ind w:firstLine="567"/>
        <w:jc w:val="both"/>
        <w:rPr>
          <w:color w:val="000000"/>
          <w:sz w:val="24"/>
          <w:szCs w:val="24"/>
        </w:rPr>
      </w:pPr>
      <w:r>
        <w:rPr>
          <w:color w:val="000000"/>
          <w:sz w:val="24"/>
          <w:szCs w:val="24"/>
        </w:rPr>
        <w:t>19.10. 2001</w:t>
      </w:r>
    </w:p>
    <w:p w:rsidR="00D31703" w:rsidRDefault="00D31703">
      <w:pPr>
        <w:widowControl w:val="0"/>
        <w:spacing w:before="120"/>
        <w:ind w:firstLine="567"/>
        <w:jc w:val="both"/>
        <w:rPr>
          <w:color w:val="000000"/>
          <w:sz w:val="24"/>
          <w:szCs w:val="24"/>
        </w:rPr>
      </w:pPr>
      <w:r>
        <w:rPr>
          <w:color w:val="000000"/>
          <w:sz w:val="24"/>
          <w:szCs w:val="24"/>
        </w:rPr>
        <w:t>Калій – 4,7 ммоль/л</w:t>
      </w:r>
    </w:p>
    <w:p w:rsidR="00D31703" w:rsidRDefault="00D31703">
      <w:pPr>
        <w:widowControl w:val="0"/>
        <w:spacing w:before="120"/>
        <w:ind w:firstLine="567"/>
        <w:jc w:val="both"/>
        <w:rPr>
          <w:color w:val="000000"/>
          <w:sz w:val="24"/>
          <w:szCs w:val="24"/>
        </w:rPr>
      </w:pPr>
      <w:r>
        <w:rPr>
          <w:color w:val="000000"/>
          <w:sz w:val="24"/>
          <w:szCs w:val="24"/>
        </w:rPr>
        <w:t>Натрій – 142 ммоль/л</w:t>
      </w:r>
    </w:p>
    <w:p w:rsidR="00D31703" w:rsidRDefault="00D31703">
      <w:pPr>
        <w:widowControl w:val="0"/>
        <w:spacing w:before="120"/>
        <w:ind w:firstLine="567"/>
        <w:jc w:val="both"/>
        <w:rPr>
          <w:color w:val="000000"/>
          <w:sz w:val="24"/>
          <w:szCs w:val="24"/>
        </w:rPr>
      </w:pPr>
      <w:r>
        <w:rPr>
          <w:color w:val="000000"/>
          <w:sz w:val="24"/>
          <w:szCs w:val="24"/>
        </w:rPr>
        <w:t>6. Аналіз крові на загальний білірубін</w:t>
      </w:r>
    </w:p>
    <w:p w:rsidR="00D31703" w:rsidRDefault="00D31703">
      <w:pPr>
        <w:widowControl w:val="0"/>
        <w:spacing w:before="120"/>
        <w:ind w:firstLine="567"/>
        <w:jc w:val="both"/>
        <w:rPr>
          <w:color w:val="000000"/>
          <w:sz w:val="24"/>
          <w:szCs w:val="24"/>
        </w:rPr>
      </w:pPr>
      <w:r>
        <w:rPr>
          <w:color w:val="000000"/>
          <w:sz w:val="24"/>
          <w:szCs w:val="24"/>
        </w:rPr>
        <w:t>20.10. 2001</w:t>
      </w:r>
    </w:p>
    <w:p w:rsidR="00D31703" w:rsidRDefault="00D31703">
      <w:pPr>
        <w:widowControl w:val="0"/>
        <w:spacing w:before="120"/>
        <w:ind w:firstLine="567"/>
        <w:jc w:val="both"/>
        <w:rPr>
          <w:color w:val="000000"/>
          <w:sz w:val="24"/>
          <w:szCs w:val="24"/>
        </w:rPr>
      </w:pPr>
      <w:r>
        <w:rPr>
          <w:color w:val="000000"/>
          <w:sz w:val="24"/>
          <w:szCs w:val="24"/>
        </w:rPr>
        <w:t xml:space="preserve">Загальний білірубін – 23,0 ммоль/л </w:t>
      </w:r>
    </w:p>
    <w:p w:rsidR="00D31703" w:rsidRDefault="00D31703">
      <w:pPr>
        <w:widowControl w:val="0"/>
        <w:spacing w:before="120"/>
        <w:ind w:firstLine="567"/>
        <w:jc w:val="both"/>
        <w:rPr>
          <w:color w:val="000000"/>
          <w:sz w:val="24"/>
          <w:szCs w:val="24"/>
        </w:rPr>
      </w:pPr>
      <w:r>
        <w:rPr>
          <w:color w:val="000000"/>
          <w:sz w:val="24"/>
          <w:szCs w:val="24"/>
        </w:rPr>
        <w:t>Реакція Васермана</w:t>
      </w:r>
    </w:p>
    <w:p w:rsidR="00D31703" w:rsidRDefault="00D31703">
      <w:pPr>
        <w:widowControl w:val="0"/>
        <w:spacing w:before="120"/>
        <w:ind w:firstLine="567"/>
        <w:jc w:val="both"/>
        <w:rPr>
          <w:color w:val="000000"/>
          <w:sz w:val="24"/>
          <w:szCs w:val="24"/>
        </w:rPr>
      </w:pPr>
      <w:r>
        <w:rPr>
          <w:color w:val="000000"/>
          <w:sz w:val="24"/>
          <w:szCs w:val="24"/>
        </w:rPr>
        <w:t>20.10. 2001</w:t>
      </w:r>
    </w:p>
    <w:p w:rsidR="00D31703" w:rsidRDefault="00D31703">
      <w:pPr>
        <w:widowControl w:val="0"/>
        <w:spacing w:before="120"/>
        <w:ind w:firstLine="567"/>
        <w:jc w:val="both"/>
        <w:rPr>
          <w:color w:val="000000"/>
          <w:sz w:val="24"/>
          <w:szCs w:val="24"/>
        </w:rPr>
      </w:pPr>
      <w:r>
        <w:rPr>
          <w:color w:val="000000"/>
          <w:sz w:val="24"/>
          <w:szCs w:val="24"/>
        </w:rPr>
        <w:t>Негативна.</w:t>
      </w:r>
    </w:p>
    <w:p w:rsidR="00D31703" w:rsidRDefault="00D31703">
      <w:pPr>
        <w:widowControl w:val="0"/>
        <w:spacing w:before="120"/>
        <w:ind w:firstLine="567"/>
        <w:jc w:val="both"/>
        <w:rPr>
          <w:color w:val="000000"/>
          <w:sz w:val="24"/>
          <w:szCs w:val="24"/>
        </w:rPr>
      </w:pPr>
      <w:r>
        <w:rPr>
          <w:color w:val="000000"/>
          <w:sz w:val="24"/>
          <w:szCs w:val="24"/>
        </w:rPr>
        <w:t>Загальні ліпіди та їх спектр</w:t>
      </w:r>
    </w:p>
    <w:p w:rsidR="00D31703" w:rsidRDefault="00D31703">
      <w:pPr>
        <w:widowControl w:val="0"/>
        <w:spacing w:before="120"/>
        <w:ind w:firstLine="567"/>
        <w:jc w:val="both"/>
        <w:rPr>
          <w:color w:val="000000"/>
          <w:sz w:val="24"/>
          <w:szCs w:val="24"/>
        </w:rPr>
      </w:pPr>
      <w:r>
        <w:rPr>
          <w:color w:val="000000"/>
          <w:sz w:val="24"/>
          <w:szCs w:val="24"/>
        </w:rPr>
        <w:t>20.10. 2001</w:t>
      </w:r>
    </w:p>
    <w:p w:rsidR="00D31703" w:rsidRDefault="00D31703">
      <w:pPr>
        <w:widowControl w:val="0"/>
        <w:spacing w:before="120"/>
        <w:ind w:firstLine="567"/>
        <w:jc w:val="both"/>
        <w:rPr>
          <w:color w:val="000000"/>
          <w:sz w:val="24"/>
          <w:szCs w:val="24"/>
        </w:rPr>
      </w:pPr>
      <w:r>
        <w:rPr>
          <w:color w:val="000000"/>
          <w:sz w:val="24"/>
          <w:szCs w:val="24"/>
        </w:rPr>
        <w:t>Загальні ліпіди – 7,3 г/л</w:t>
      </w:r>
    </w:p>
    <w:p w:rsidR="00D31703" w:rsidRDefault="00D31703">
      <w:pPr>
        <w:widowControl w:val="0"/>
        <w:spacing w:before="120"/>
        <w:ind w:firstLine="567"/>
        <w:jc w:val="both"/>
        <w:rPr>
          <w:color w:val="000000"/>
          <w:sz w:val="24"/>
          <w:szCs w:val="24"/>
        </w:rPr>
      </w:pPr>
      <w:r>
        <w:rPr>
          <w:color w:val="000000"/>
          <w:sz w:val="24"/>
          <w:szCs w:val="24"/>
        </w:rPr>
        <w:t>Холестерин – 4,9 ммоль/л</w:t>
      </w:r>
    </w:p>
    <w:p w:rsidR="00D31703" w:rsidRDefault="00D31703">
      <w:pPr>
        <w:widowControl w:val="0"/>
        <w:spacing w:before="120"/>
        <w:ind w:firstLine="567"/>
        <w:jc w:val="both"/>
        <w:rPr>
          <w:color w:val="000000"/>
          <w:sz w:val="24"/>
          <w:szCs w:val="24"/>
        </w:rPr>
      </w:pPr>
      <w:r>
        <w:rPr>
          <w:color w:val="000000"/>
          <w:sz w:val="24"/>
          <w:szCs w:val="24"/>
        </w:rPr>
        <w:t>Дослідження вмісту гормонів щитовидної залози.</w:t>
      </w:r>
    </w:p>
    <w:p w:rsidR="00D31703" w:rsidRDefault="00D31703">
      <w:pPr>
        <w:widowControl w:val="0"/>
        <w:spacing w:before="120"/>
        <w:ind w:firstLine="567"/>
        <w:jc w:val="both"/>
        <w:rPr>
          <w:color w:val="000000"/>
          <w:sz w:val="24"/>
          <w:szCs w:val="24"/>
        </w:rPr>
      </w:pPr>
      <w:r>
        <w:rPr>
          <w:color w:val="000000"/>
          <w:sz w:val="24"/>
          <w:szCs w:val="24"/>
        </w:rPr>
        <w:t>20.10. 2001</w:t>
      </w:r>
    </w:p>
    <w:p w:rsidR="00D31703" w:rsidRDefault="00D31703">
      <w:pPr>
        <w:widowControl w:val="0"/>
        <w:spacing w:before="120"/>
        <w:ind w:firstLine="567"/>
        <w:jc w:val="both"/>
        <w:rPr>
          <w:color w:val="000000"/>
          <w:sz w:val="24"/>
          <w:szCs w:val="24"/>
        </w:rPr>
      </w:pPr>
      <w:r>
        <w:rPr>
          <w:color w:val="000000"/>
          <w:sz w:val="24"/>
          <w:szCs w:val="24"/>
        </w:rPr>
        <w:t>Загальний тироксин – 206,4 нмоль/л</w:t>
      </w:r>
    </w:p>
    <w:p w:rsidR="00D31703" w:rsidRDefault="00D31703">
      <w:pPr>
        <w:widowControl w:val="0"/>
        <w:spacing w:before="120"/>
        <w:ind w:firstLine="567"/>
        <w:jc w:val="both"/>
        <w:rPr>
          <w:color w:val="000000"/>
          <w:sz w:val="24"/>
          <w:szCs w:val="24"/>
        </w:rPr>
      </w:pPr>
      <w:r>
        <w:rPr>
          <w:color w:val="000000"/>
          <w:sz w:val="24"/>
          <w:szCs w:val="24"/>
        </w:rPr>
        <w:t>Пункція щитовидної залози</w:t>
      </w:r>
    </w:p>
    <w:p w:rsidR="00D31703" w:rsidRDefault="00D31703">
      <w:pPr>
        <w:widowControl w:val="0"/>
        <w:spacing w:before="120"/>
        <w:ind w:firstLine="567"/>
        <w:jc w:val="both"/>
        <w:rPr>
          <w:color w:val="000000"/>
          <w:sz w:val="24"/>
          <w:szCs w:val="24"/>
        </w:rPr>
      </w:pPr>
      <w:r>
        <w:rPr>
          <w:color w:val="000000"/>
          <w:sz w:val="24"/>
          <w:szCs w:val="24"/>
        </w:rPr>
        <w:t>21.10. 2001</w:t>
      </w:r>
    </w:p>
    <w:p w:rsidR="00D31703" w:rsidRDefault="00D31703">
      <w:pPr>
        <w:widowControl w:val="0"/>
        <w:spacing w:before="120"/>
        <w:ind w:firstLine="567"/>
        <w:jc w:val="both"/>
        <w:rPr>
          <w:color w:val="000000"/>
          <w:sz w:val="24"/>
          <w:szCs w:val="24"/>
        </w:rPr>
      </w:pPr>
      <w:r>
        <w:rPr>
          <w:color w:val="000000"/>
          <w:sz w:val="24"/>
          <w:szCs w:val="24"/>
        </w:rPr>
        <w:t>Пласти та фрагменти фолікулярного епітелію з активною проліферацією. Місцями незначна лімфоідна інфільтрація на фоні скудного колоіду.</w:t>
      </w:r>
    </w:p>
    <w:p w:rsidR="00D31703" w:rsidRDefault="00D31703">
      <w:pPr>
        <w:widowControl w:val="0"/>
        <w:spacing w:before="120"/>
        <w:ind w:firstLine="567"/>
        <w:jc w:val="both"/>
        <w:rPr>
          <w:color w:val="000000"/>
          <w:sz w:val="24"/>
          <w:szCs w:val="24"/>
        </w:rPr>
      </w:pPr>
      <w:r>
        <w:rPr>
          <w:color w:val="000000"/>
          <w:sz w:val="24"/>
          <w:szCs w:val="24"/>
        </w:rPr>
        <w:t>УЗД щитовидної залози</w:t>
      </w:r>
    </w:p>
    <w:p w:rsidR="00D31703" w:rsidRDefault="00D31703">
      <w:pPr>
        <w:widowControl w:val="0"/>
        <w:spacing w:before="120"/>
        <w:ind w:firstLine="567"/>
        <w:jc w:val="both"/>
        <w:rPr>
          <w:color w:val="000000"/>
          <w:sz w:val="24"/>
          <w:szCs w:val="24"/>
        </w:rPr>
      </w:pPr>
      <w:r>
        <w:rPr>
          <w:color w:val="000000"/>
          <w:sz w:val="24"/>
          <w:szCs w:val="24"/>
        </w:rPr>
        <w:t>21.10. 2001</w:t>
      </w:r>
    </w:p>
    <w:p w:rsidR="00D31703" w:rsidRDefault="00D31703">
      <w:pPr>
        <w:widowControl w:val="0"/>
        <w:spacing w:before="120"/>
        <w:ind w:firstLine="567"/>
        <w:jc w:val="both"/>
        <w:rPr>
          <w:color w:val="000000"/>
          <w:sz w:val="24"/>
          <w:szCs w:val="24"/>
        </w:rPr>
      </w:pPr>
      <w:r>
        <w:rPr>
          <w:color w:val="000000"/>
          <w:sz w:val="24"/>
          <w:szCs w:val="24"/>
        </w:rPr>
        <w:t>Щитовидна залоза розміщена у звичайному містці, збільшена, капсула не потовщена. Додаткові утворення в області щитовидної залози не визначаються. Тканина залози гіпоехогенна, ехоструктура неоднорідна. За рахунок чередування гіпо- та гіперехогенних  ділянок, що надає залозі долькову будову. Об’єм залози: права доля – 24,14 кубічних сантиметри, ліва доля – 22,07 кубічних сантиметри.</w:t>
      </w:r>
    </w:p>
    <w:p w:rsidR="00D31703" w:rsidRDefault="00D31703">
      <w:pPr>
        <w:widowControl w:val="0"/>
        <w:spacing w:before="120"/>
        <w:ind w:firstLine="567"/>
        <w:jc w:val="both"/>
        <w:rPr>
          <w:color w:val="000000"/>
          <w:sz w:val="24"/>
          <w:szCs w:val="24"/>
        </w:rPr>
      </w:pPr>
      <w:r>
        <w:rPr>
          <w:color w:val="000000"/>
          <w:sz w:val="24"/>
          <w:szCs w:val="24"/>
        </w:rPr>
        <w:t>Толерантність до глюкози</w:t>
      </w:r>
    </w:p>
    <w:p w:rsidR="00D31703" w:rsidRDefault="00D31703">
      <w:pPr>
        <w:widowControl w:val="0"/>
        <w:spacing w:before="120"/>
        <w:ind w:firstLine="567"/>
        <w:jc w:val="both"/>
        <w:rPr>
          <w:color w:val="000000"/>
          <w:sz w:val="24"/>
          <w:szCs w:val="24"/>
        </w:rPr>
      </w:pPr>
      <w:r>
        <w:rPr>
          <w:color w:val="000000"/>
          <w:sz w:val="24"/>
          <w:szCs w:val="24"/>
        </w:rPr>
        <w:t>21.10. 2001</w:t>
      </w:r>
    </w:p>
    <w:p w:rsidR="00D31703" w:rsidRDefault="00D31703">
      <w:pPr>
        <w:widowControl w:val="0"/>
        <w:spacing w:before="120"/>
        <w:ind w:firstLine="567"/>
        <w:jc w:val="both"/>
        <w:rPr>
          <w:color w:val="000000"/>
          <w:sz w:val="24"/>
          <w:szCs w:val="24"/>
        </w:rPr>
      </w:pPr>
      <w:r>
        <w:rPr>
          <w:color w:val="000000"/>
          <w:sz w:val="24"/>
          <w:szCs w:val="24"/>
        </w:rPr>
        <w:t>Через 2 години після приймання цукру – цукор крові складає 3,84 ммоль/л.</w:t>
      </w:r>
    </w:p>
    <w:p w:rsidR="00D31703" w:rsidRDefault="00D31703">
      <w:pPr>
        <w:widowControl w:val="0"/>
        <w:spacing w:before="120"/>
        <w:ind w:firstLine="567"/>
        <w:jc w:val="both"/>
        <w:rPr>
          <w:color w:val="000000"/>
          <w:sz w:val="24"/>
          <w:szCs w:val="24"/>
        </w:rPr>
      </w:pPr>
      <w:r>
        <w:rPr>
          <w:color w:val="000000"/>
          <w:sz w:val="24"/>
          <w:szCs w:val="24"/>
        </w:rPr>
        <w:t>ЕКГ</w:t>
      </w:r>
    </w:p>
    <w:p w:rsidR="00D31703" w:rsidRDefault="00D31703">
      <w:pPr>
        <w:widowControl w:val="0"/>
        <w:spacing w:before="120"/>
        <w:ind w:firstLine="567"/>
        <w:jc w:val="both"/>
        <w:rPr>
          <w:color w:val="000000"/>
          <w:sz w:val="24"/>
          <w:szCs w:val="24"/>
        </w:rPr>
      </w:pPr>
      <w:r>
        <w:rPr>
          <w:color w:val="000000"/>
          <w:sz w:val="24"/>
          <w:szCs w:val="24"/>
        </w:rPr>
        <w:t>21.10. 2001</w:t>
      </w:r>
    </w:p>
    <w:p w:rsidR="00D31703" w:rsidRDefault="00D31703">
      <w:pPr>
        <w:widowControl w:val="0"/>
        <w:spacing w:before="120"/>
        <w:ind w:firstLine="567"/>
        <w:jc w:val="both"/>
        <w:rPr>
          <w:color w:val="000000"/>
          <w:sz w:val="24"/>
          <w:szCs w:val="24"/>
        </w:rPr>
      </w:pPr>
      <w:r>
        <w:rPr>
          <w:color w:val="000000"/>
          <w:sz w:val="24"/>
          <w:szCs w:val="24"/>
        </w:rPr>
        <w:t>Синусова тахікардія (120 в хвилину)</w:t>
      </w:r>
    </w:p>
    <w:p w:rsidR="00D31703" w:rsidRDefault="00D31703">
      <w:pPr>
        <w:widowControl w:val="0"/>
        <w:spacing w:before="120"/>
        <w:ind w:firstLine="567"/>
        <w:jc w:val="both"/>
        <w:rPr>
          <w:color w:val="000000"/>
          <w:sz w:val="24"/>
          <w:szCs w:val="24"/>
        </w:rPr>
      </w:pPr>
      <w:r>
        <w:rPr>
          <w:color w:val="000000"/>
          <w:sz w:val="24"/>
          <w:szCs w:val="24"/>
        </w:rPr>
        <w:t>Рефлексометрія</w:t>
      </w:r>
    </w:p>
    <w:p w:rsidR="00D31703" w:rsidRDefault="00D31703">
      <w:pPr>
        <w:widowControl w:val="0"/>
        <w:spacing w:before="120"/>
        <w:ind w:firstLine="567"/>
        <w:jc w:val="both"/>
        <w:rPr>
          <w:color w:val="000000"/>
          <w:sz w:val="24"/>
          <w:szCs w:val="24"/>
        </w:rPr>
      </w:pPr>
      <w:r>
        <w:rPr>
          <w:color w:val="000000"/>
          <w:sz w:val="24"/>
          <w:szCs w:val="24"/>
        </w:rPr>
        <w:t>21.10. 2001</w:t>
      </w:r>
    </w:p>
    <w:p w:rsidR="00D31703" w:rsidRDefault="00D31703">
      <w:pPr>
        <w:widowControl w:val="0"/>
        <w:spacing w:before="120"/>
        <w:ind w:firstLine="567"/>
        <w:jc w:val="both"/>
        <w:rPr>
          <w:color w:val="000000"/>
          <w:sz w:val="24"/>
          <w:szCs w:val="24"/>
        </w:rPr>
      </w:pPr>
      <w:r>
        <w:rPr>
          <w:color w:val="000000"/>
          <w:sz w:val="24"/>
          <w:szCs w:val="24"/>
        </w:rPr>
        <w:t>Час ахілового рефлексу : Права нога = 200 мс</w:t>
      </w:r>
    </w:p>
    <w:p w:rsidR="00D31703" w:rsidRDefault="00D31703">
      <w:pPr>
        <w:widowControl w:val="0"/>
        <w:spacing w:before="120"/>
        <w:ind w:firstLine="567"/>
        <w:jc w:val="both"/>
        <w:rPr>
          <w:color w:val="000000"/>
          <w:sz w:val="24"/>
          <w:szCs w:val="24"/>
        </w:rPr>
      </w:pPr>
      <w:r>
        <w:rPr>
          <w:color w:val="000000"/>
          <w:sz w:val="24"/>
          <w:szCs w:val="24"/>
        </w:rPr>
        <w:t xml:space="preserve">                                            Ліва нога = 205 мс</w:t>
      </w:r>
    </w:p>
    <w:p w:rsidR="00D31703" w:rsidRDefault="00D31703">
      <w:pPr>
        <w:widowControl w:val="0"/>
        <w:spacing w:before="120"/>
        <w:ind w:firstLine="567"/>
        <w:jc w:val="both"/>
        <w:rPr>
          <w:color w:val="000000"/>
          <w:sz w:val="24"/>
          <w:szCs w:val="24"/>
        </w:rPr>
      </w:pPr>
      <w:r>
        <w:rPr>
          <w:color w:val="000000"/>
          <w:sz w:val="24"/>
          <w:szCs w:val="24"/>
        </w:rPr>
        <w:t>Консультація невропатолога</w:t>
      </w:r>
    </w:p>
    <w:p w:rsidR="00D31703" w:rsidRDefault="00D31703">
      <w:pPr>
        <w:widowControl w:val="0"/>
        <w:spacing w:before="120"/>
        <w:ind w:firstLine="567"/>
        <w:jc w:val="both"/>
        <w:rPr>
          <w:color w:val="000000"/>
          <w:sz w:val="24"/>
          <w:szCs w:val="24"/>
        </w:rPr>
      </w:pPr>
      <w:r>
        <w:rPr>
          <w:color w:val="000000"/>
          <w:sz w:val="24"/>
          <w:szCs w:val="24"/>
        </w:rPr>
        <w:t>22.10. 2001</w:t>
      </w:r>
    </w:p>
    <w:p w:rsidR="00D31703" w:rsidRDefault="00D31703">
      <w:pPr>
        <w:widowControl w:val="0"/>
        <w:spacing w:before="120"/>
        <w:ind w:firstLine="567"/>
        <w:jc w:val="both"/>
        <w:rPr>
          <w:color w:val="000000"/>
          <w:sz w:val="24"/>
          <w:szCs w:val="24"/>
        </w:rPr>
      </w:pPr>
      <w:r>
        <w:rPr>
          <w:color w:val="000000"/>
          <w:sz w:val="24"/>
          <w:szCs w:val="24"/>
        </w:rPr>
        <w:t>Діагноз: невростенічний синдром.</w:t>
      </w:r>
    </w:p>
    <w:p w:rsidR="00D31703" w:rsidRDefault="00D31703">
      <w:pPr>
        <w:widowControl w:val="0"/>
        <w:spacing w:before="120"/>
        <w:ind w:firstLine="567"/>
        <w:jc w:val="both"/>
        <w:rPr>
          <w:color w:val="000000"/>
          <w:sz w:val="24"/>
          <w:szCs w:val="24"/>
        </w:rPr>
      </w:pPr>
      <w:r>
        <w:rPr>
          <w:color w:val="000000"/>
          <w:sz w:val="24"/>
          <w:szCs w:val="24"/>
        </w:rPr>
        <w:t>Консультація окуліста</w:t>
      </w:r>
    </w:p>
    <w:p w:rsidR="00D31703" w:rsidRDefault="00D31703">
      <w:pPr>
        <w:widowControl w:val="0"/>
        <w:spacing w:before="120"/>
        <w:ind w:firstLine="567"/>
        <w:jc w:val="both"/>
        <w:rPr>
          <w:color w:val="000000"/>
          <w:sz w:val="24"/>
          <w:szCs w:val="24"/>
        </w:rPr>
      </w:pPr>
      <w:r>
        <w:rPr>
          <w:color w:val="000000"/>
          <w:sz w:val="24"/>
          <w:szCs w:val="24"/>
        </w:rPr>
        <w:t>22.10.2001</w:t>
      </w:r>
    </w:p>
    <w:p w:rsidR="00D31703" w:rsidRDefault="00D31703">
      <w:pPr>
        <w:widowControl w:val="0"/>
        <w:spacing w:before="120"/>
        <w:ind w:firstLine="567"/>
        <w:jc w:val="both"/>
        <w:rPr>
          <w:color w:val="000000"/>
          <w:sz w:val="24"/>
          <w:szCs w:val="24"/>
        </w:rPr>
      </w:pPr>
      <w:r>
        <w:rPr>
          <w:color w:val="000000"/>
          <w:sz w:val="24"/>
          <w:szCs w:val="24"/>
        </w:rPr>
        <w:t xml:space="preserve"> </w:t>
      </w:r>
      <w:r>
        <w:rPr>
          <w:color w:val="000000"/>
          <w:sz w:val="24"/>
          <w:szCs w:val="24"/>
          <w:lang w:val="en-US"/>
        </w:rPr>
        <w:t>OD</w:t>
      </w:r>
      <w:r>
        <w:rPr>
          <w:color w:val="000000"/>
          <w:sz w:val="24"/>
          <w:szCs w:val="24"/>
        </w:rPr>
        <w:t>/</w:t>
      </w:r>
      <w:r>
        <w:rPr>
          <w:color w:val="000000"/>
          <w:sz w:val="24"/>
          <w:szCs w:val="24"/>
          <w:lang w:val="en-US"/>
        </w:rPr>
        <w:t>OS</w:t>
      </w:r>
      <w:r>
        <w:rPr>
          <w:color w:val="000000"/>
          <w:sz w:val="24"/>
          <w:szCs w:val="24"/>
        </w:rPr>
        <w:t>=1,0 Очі великі. Очі збільшились на протязі одного року, блищать, двобічний екзофтальм, рухомі, оптичні серидовища чисті, очне дно – патології не виявлено.</w:t>
      </w:r>
    </w:p>
    <w:p w:rsidR="00D31703" w:rsidRDefault="00D31703">
      <w:pPr>
        <w:widowControl w:val="0"/>
        <w:spacing w:before="120"/>
        <w:ind w:firstLine="567"/>
        <w:jc w:val="both"/>
        <w:rPr>
          <w:color w:val="000000"/>
          <w:sz w:val="24"/>
          <w:szCs w:val="24"/>
        </w:rPr>
      </w:pPr>
      <w:r>
        <w:rPr>
          <w:color w:val="000000"/>
          <w:sz w:val="24"/>
          <w:szCs w:val="24"/>
        </w:rPr>
        <w:t>ДИФЕРЕНЦІЙНИЙ ДІАГНОЗ</w:t>
      </w:r>
    </w:p>
    <w:p w:rsidR="00D31703" w:rsidRDefault="00D31703">
      <w:pPr>
        <w:widowControl w:val="0"/>
        <w:spacing w:before="120"/>
        <w:ind w:firstLine="567"/>
        <w:jc w:val="both"/>
        <w:rPr>
          <w:color w:val="000000"/>
          <w:sz w:val="24"/>
          <w:szCs w:val="24"/>
        </w:rPr>
      </w:pPr>
      <w:r>
        <w:rPr>
          <w:color w:val="000000"/>
          <w:sz w:val="24"/>
          <w:szCs w:val="24"/>
        </w:rPr>
        <w:t>СЕРЦЕБИТТЯ</w:t>
      </w:r>
    </w:p>
    <w:p w:rsidR="00D31703" w:rsidRDefault="00D31703">
      <w:pPr>
        <w:widowControl w:val="0"/>
        <w:spacing w:before="120"/>
        <w:ind w:firstLine="567"/>
        <w:jc w:val="both"/>
        <w:rPr>
          <w:color w:val="000000"/>
          <w:sz w:val="24"/>
          <w:szCs w:val="24"/>
        </w:rPr>
      </w:pPr>
      <w:r>
        <w:rPr>
          <w:color w:val="000000"/>
          <w:sz w:val="24"/>
          <w:szCs w:val="24"/>
        </w:rPr>
        <w:t>КАРДИТ</w:t>
      </w:r>
    </w:p>
    <w:p w:rsidR="00D31703" w:rsidRDefault="00D31703">
      <w:pPr>
        <w:widowControl w:val="0"/>
        <w:spacing w:before="120"/>
        <w:ind w:firstLine="567"/>
        <w:jc w:val="both"/>
        <w:rPr>
          <w:color w:val="000000"/>
          <w:sz w:val="24"/>
          <w:szCs w:val="24"/>
        </w:rPr>
      </w:pPr>
      <w:r>
        <w:rPr>
          <w:color w:val="000000"/>
          <w:sz w:val="24"/>
          <w:szCs w:val="24"/>
        </w:rPr>
        <w:t>Крім серцебиття при кардиті відмічається підвищення температури тіла, розлади дихання, скарги на здавлення в ділянці серця, втомлюваність, збільшення серця, шуми в серці.</w:t>
      </w:r>
    </w:p>
    <w:p w:rsidR="00D31703" w:rsidRDefault="00D31703">
      <w:pPr>
        <w:widowControl w:val="0"/>
        <w:spacing w:before="120"/>
        <w:ind w:firstLine="567"/>
        <w:jc w:val="both"/>
        <w:rPr>
          <w:color w:val="000000"/>
          <w:sz w:val="24"/>
          <w:szCs w:val="24"/>
        </w:rPr>
      </w:pPr>
      <w:r>
        <w:rPr>
          <w:color w:val="000000"/>
          <w:sz w:val="24"/>
          <w:szCs w:val="24"/>
        </w:rPr>
        <w:t>кардит можна виключити</w:t>
      </w:r>
    </w:p>
    <w:p w:rsidR="00D31703" w:rsidRDefault="00D31703">
      <w:pPr>
        <w:widowControl w:val="0"/>
        <w:spacing w:before="120"/>
        <w:ind w:firstLine="567"/>
        <w:jc w:val="both"/>
        <w:rPr>
          <w:color w:val="000000"/>
          <w:sz w:val="24"/>
          <w:szCs w:val="24"/>
        </w:rPr>
      </w:pPr>
      <w:r>
        <w:rPr>
          <w:color w:val="000000"/>
          <w:sz w:val="24"/>
          <w:szCs w:val="24"/>
        </w:rPr>
        <w:t>НЕДОСТАТНОСТІ КРОВООБІГУ</w:t>
      </w:r>
    </w:p>
    <w:p w:rsidR="00D31703" w:rsidRDefault="00D31703">
      <w:pPr>
        <w:widowControl w:val="0"/>
        <w:spacing w:before="120"/>
        <w:ind w:firstLine="567"/>
        <w:jc w:val="both"/>
        <w:rPr>
          <w:color w:val="000000"/>
          <w:sz w:val="24"/>
          <w:szCs w:val="24"/>
        </w:rPr>
      </w:pPr>
      <w:r>
        <w:rPr>
          <w:color w:val="000000"/>
          <w:sz w:val="24"/>
          <w:szCs w:val="24"/>
        </w:rPr>
        <w:t>Спочатку серцебиття виникає у хворих при фізичному навантаженні і продовжується набагато довше ніж у здорових людей, також спостерігаються інщі симптоми недостатності кровообігу. Для диференціної діагностики можна дати препарати наперстянки (при недостатності кровообігу серцебиття зменьшується або зовсім зникає).</w:t>
      </w:r>
    </w:p>
    <w:p w:rsidR="00D31703" w:rsidRDefault="00D31703">
      <w:pPr>
        <w:widowControl w:val="0"/>
        <w:spacing w:before="120"/>
        <w:ind w:firstLine="567"/>
        <w:jc w:val="both"/>
        <w:rPr>
          <w:color w:val="000000"/>
          <w:sz w:val="24"/>
          <w:szCs w:val="24"/>
        </w:rPr>
      </w:pPr>
      <w:r>
        <w:rPr>
          <w:color w:val="000000"/>
          <w:sz w:val="24"/>
          <w:szCs w:val="24"/>
        </w:rPr>
        <w:t>недостаточність кровообігу можна виключити</w:t>
      </w:r>
    </w:p>
    <w:p w:rsidR="00D31703" w:rsidRDefault="00D31703">
      <w:pPr>
        <w:widowControl w:val="0"/>
        <w:spacing w:before="120"/>
        <w:ind w:firstLine="567"/>
        <w:jc w:val="both"/>
        <w:rPr>
          <w:color w:val="000000"/>
          <w:sz w:val="24"/>
          <w:szCs w:val="24"/>
        </w:rPr>
      </w:pPr>
      <w:r>
        <w:rPr>
          <w:color w:val="000000"/>
          <w:sz w:val="24"/>
          <w:szCs w:val="24"/>
        </w:rPr>
        <w:t>ЛАБІЛЬНІСТЬ СИМПАТИКО-ТОНІЧНОЇ ВЕГЕТАТИВНОЇ НЕРВОВОЇ СИСТЕМИ</w:t>
      </w:r>
    </w:p>
    <w:p w:rsidR="00D31703" w:rsidRDefault="00D31703">
      <w:pPr>
        <w:widowControl w:val="0"/>
        <w:spacing w:before="120"/>
        <w:ind w:firstLine="567"/>
        <w:jc w:val="both"/>
        <w:rPr>
          <w:color w:val="000000"/>
          <w:sz w:val="24"/>
          <w:szCs w:val="24"/>
        </w:rPr>
      </w:pPr>
      <w:r>
        <w:rPr>
          <w:color w:val="000000"/>
          <w:sz w:val="24"/>
          <w:szCs w:val="24"/>
        </w:rPr>
        <w:t>Клінічно важливою рисою серцебиття вегетативного походження є її зникнення або зменьшення під час сну.</w:t>
      </w:r>
    </w:p>
    <w:p w:rsidR="00D31703" w:rsidRDefault="00D31703">
      <w:pPr>
        <w:widowControl w:val="0"/>
        <w:spacing w:before="120"/>
        <w:ind w:firstLine="567"/>
        <w:jc w:val="both"/>
        <w:rPr>
          <w:color w:val="000000"/>
          <w:sz w:val="24"/>
          <w:szCs w:val="24"/>
        </w:rPr>
      </w:pPr>
      <w:r>
        <w:rPr>
          <w:color w:val="000000"/>
          <w:sz w:val="24"/>
          <w:szCs w:val="24"/>
        </w:rPr>
        <w:t>- лабільність симпатико-тонічної вегетативної нервової системи можна виключити.</w:t>
      </w:r>
    </w:p>
    <w:p w:rsidR="00D31703" w:rsidRDefault="00D31703">
      <w:pPr>
        <w:widowControl w:val="0"/>
        <w:spacing w:before="120"/>
        <w:jc w:val="center"/>
        <w:rPr>
          <w:b/>
          <w:bCs/>
          <w:color w:val="000000"/>
          <w:sz w:val="28"/>
          <w:szCs w:val="28"/>
        </w:rPr>
      </w:pPr>
      <w:r>
        <w:rPr>
          <w:b/>
          <w:bCs/>
          <w:color w:val="000000"/>
          <w:sz w:val="28"/>
          <w:szCs w:val="28"/>
        </w:rPr>
        <w:t>ЗОБ</w:t>
      </w:r>
    </w:p>
    <w:p w:rsidR="00D31703" w:rsidRDefault="00D31703">
      <w:pPr>
        <w:widowControl w:val="0"/>
        <w:spacing w:before="120"/>
        <w:jc w:val="center"/>
        <w:rPr>
          <w:b/>
          <w:bCs/>
          <w:color w:val="000000"/>
          <w:sz w:val="28"/>
          <w:szCs w:val="28"/>
        </w:rPr>
      </w:pPr>
      <w:r>
        <w:rPr>
          <w:b/>
          <w:bCs/>
          <w:color w:val="000000"/>
          <w:sz w:val="28"/>
          <w:szCs w:val="28"/>
        </w:rPr>
        <w:t>ЕНДЕМІЧНИЙ ЗОБ</w:t>
      </w:r>
    </w:p>
    <w:p w:rsidR="00D31703" w:rsidRDefault="00D31703">
      <w:pPr>
        <w:widowControl w:val="0"/>
        <w:spacing w:before="120"/>
        <w:ind w:firstLine="567"/>
        <w:jc w:val="both"/>
        <w:rPr>
          <w:color w:val="000000"/>
          <w:sz w:val="24"/>
          <w:szCs w:val="24"/>
        </w:rPr>
      </w:pPr>
      <w:r>
        <w:rPr>
          <w:color w:val="000000"/>
          <w:sz w:val="24"/>
          <w:szCs w:val="24"/>
        </w:rPr>
        <w:t>Ендемічний зоб – захворювання, яке зустрічається у місцевостях з недостатністю йоду в грунті та харчових продуктах і характеризується масовим ураженням щитовидної залози.</w:t>
      </w:r>
    </w:p>
    <w:p w:rsidR="00D31703" w:rsidRDefault="00D31703">
      <w:pPr>
        <w:widowControl w:val="0"/>
        <w:spacing w:before="120"/>
        <w:ind w:firstLine="567"/>
        <w:jc w:val="both"/>
        <w:rPr>
          <w:color w:val="000000"/>
          <w:sz w:val="24"/>
          <w:szCs w:val="24"/>
        </w:rPr>
      </w:pPr>
      <w:r>
        <w:rPr>
          <w:color w:val="000000"/>
          <w:sz w:val="24"/>
          <w:szCs w:val="24"/>
        </w:rPr>
        <w:t>Анамнез – проживання в місцях на бідну йодом їжу, масовість захворювання.</w:t>
      </w:r>
    </w:p>
    <w:p w:rsidR="00D31703" w:rsidRDefault="00D31703">
      <w:pPr>
        <w:widowControl w:val="0"/>
        <w:spacing w:before="120"/>
        <w:ind w:firstLine="567"/>
        <w:jc w:val="both"/>
        <w:rPr>
          <w:color w:val="000000"/>
          <w:sz w:val="24"/>
          <w:szCs w:val="24"/>
        </w:rPr>
      </w:pPr>
      <w:r>
        <w:rPr>
          <w:color w:val="000000"/>
          <w:sz w:val="24"/>
          <w:szCs w:val="24"/>
        </w:rPr>
        <w:t xml:space="preserve">Скарги: загальна слабкість, підвищена втомлюваність, головна біль, неприємні відчуття в ділянці серця, поганий апетит, непостійні диспепсичні розлади, відчуття стиснення в ділянці шиї, затруднення дихання і акту ковтання. Ці скарги з’являються в наслідок збільшення щитовидної залази. </w:t>
      </w:r>
    </w:p>
    <w:p w:rsidR="00D31703" w:rsidRDefault="00D31703">
      <w:pPr>
        <w:widowControl w:val="0"/>
        <w:spacing w:before="120"/>
        <w:ind w:firstLine="567"/>
        <w:jc w:val="both"/>
        <w:rPr>
          <w:color w:val="000000"/>
          <w:sz w:val="24"/>
          <w:szCs w:val="24"/>
        </w:rPr>
      </w:pPr>
      <w:r>
        <w:rPr>
          <w:color w:val="000000"/>
          <w:sz w:val="24"/>
          <w:szCs w:val="24"/>
        </w:rPr>
        <w:t xml:space="preserve">Пальпаторно – залоза м’яка. Лабораторні дослідження: рівень тиреоідних гормонів знижений, захват йоду-131 може бути підвищеним, рівень СБЙ і БЕЙ нормальний чи знижений, рівень холестерину підвищений. Тахікардія не носить постійного характеру, усувається після перебування 20-30 хв. В горизонтальному положенні. Пітливість носить регіонарний характер. Тремор великий, нерівномірний, очні симптоми тиреотоксикозу відсутні. </w:t>
      </w:r>
    </w:p>
    <w:p w:rsidR="00D31703" w:rsidRDefault="00D31703">
      <w:pPr>
        <w:widowControl w:val="0"/>
        <w:spacing w:before="120"/>
        <w:ind w:firstLine="567"/>
        <w:jc w:val="both"/>
        <w:rPr>
          <w:color w:val="000000"/>
          <w:sz w:val="24"/>
          <w:szCs w:val="24"/>
        </w:rPr>
      </w:pPr>
      <w:r>
        <w:rPr>
          <w:color w:val="000000"/>
          <w:sz w:val="24"/>
          <w:szCs w:val="24"/>
        </w:rPr>
        <w:t>-ендемічний зоб можна виключити.</w:t>
      </w:r>
    </w:p>
    <w:p w:rsidR="00D31703" w:rsidRDefault="00D31703">
      <w:pPr>
        <w:widowControl w:val="0"/>
        <w:spacing w:before="120"/>
        <w:jc w:val="center"/>
        <w:rPr>
          <w:b/>
          <w:bCs/>
          <w:color w:val="000000"/>
          <w:sz w:val="28"/>
          <w:szCs w:val="28"/>
        </w:rPr>
      </w:pPr>
      <w:r>
        <w:rPr>
          <w:b/>
          <w:bCs/>
          <w:color w:val="000000"/>
          <w:sz w:val="28"/>
          <w:szCs w:val="28"/>
        </w:rPr>
        <w:t>ГОСТРИЙ ТИРЕОІДИТ</w:t>
      </w:r>
    </w:p>
    <w:p w:rsidR="00D31703" w:rsidRDefault="00D31703">
      <w:pPr>
        <w:widowControl w:val="0"/>
        <w:spacing w:before="120"/>
        <w:ind w:firstLine="567"/>
        <w:jc w:val="both"/>
        <w:rPr>
          <w:color w:val="000000"/>
          <w:sz w:val="24"/>
          <w:szCs w:val="24"/>
        </w:rPr>
      </w:pPr>
      <w:r>
        <w:rPr>
          <w:color w:val="000000"/>
          <w:sz w:val="24"/>
          <w:szCs w:val="24"/>
        </w:rPr>
        <w:t>Гострий тиреоідит (гнійний) – гнійне запалення щитовидної залози. Збудник – стафілокок, стрептокок, пневмокок, кишечна паличка.</w:t>
      </w:r>
    </w:p>
    <w:p w:rsidR="00D31703" w:rsidRDefault="00D31703">
      <w:pPr>
        <w:widowControl w:val="0"/>
        <w:spacing w:before="120"/>
        <w:ind w:firstLine="567"/>
        <w:jc w:val="both"/>
        <w:rPr>
          <w:color w:val="000000"/>
          <w:sz w:val="24"/>
          <w:szCs w:val="24"/>
        </w:rPr>
      </w:pPr>
      <w:r>
        <w:rPr>
          <w:color w:val="000000"/>
          <w:sz w:val="24"/>
          <w:szCs w:val="24"/>
        </w:rPr>
        <w:t>Клініка: характерний гострий початок, підвищення температури тіла 39-40</w:t>
      </w:r>
      <w:r>
        <w:rPr>
          <w:color w:val="000000"/>
          <w:sz w:val="24"/>
          <w:szCs w:val="24"/>
        </w:rPr>
        <w:sym w:font="Symbol" w:char="F0B0"/>
      </w:r>
      <w:r>
        <w:rPr>
          <w:color w:val="000000"/>
          <w:sz w:val="24"/>
          <w:szCs w:val="24"/>
        </w:rPr>
        <w:t xml:space="preserve">С, озноб, тахікардія, інколи артеріальна гіпертензія. Скарги: сильний біль в ділянці шиї, яка іррадіює в нижню щелепу, вуха, потилицю, підсилюється при ковтанні, рухах голови, пальпації. Пальпація – болюча, нерухома, ущільнена, з ділянками розм’якшення (флюктуації), шкіра над нею гіперемована, переферійні лімфатичні вузли збільшені. Аналізи – лейкоцитоз з нейтрофільозом та зсувом вліво, підвищення ШОЕ диспротеінемія, позитивна реакція на С-реактивний білок. </w:t>
      </w:r>
    </w:p>
    <w:p w:rsidR="00D31703" w:rsidRDefault="00D31703">
      <w:pPr>
        <w:widowControl w:val="0"/>
        <w:spacing w:before="120"/>
        <w:ind w:firstLine="567"/>
        <w:jc w:val="both"/>
        <w:rPr>
          <w:color w:val="000000"/>
          <w:sz w:val="24"/>
          <w:szCs w:val="24"/>
        </w:rPr>
      </w:pPr>
      <w:r>
        <w:rPr>
          <w:color w:val="000000"/>
          <w:sz w:val="24"/>
          <w:szCs w:val="24"/>
        </w:rPr>
        <w:t>гострий тиреоідит можна виключити.</w:t>
      </w:r>
    </w:p>
    <w:p w:rsidR="00D31703" w:rsidRDefault="00D31703">
      <w:pPr>
        <w:widowControl w:val="0"/>
        <w:spacing w:before="120"/>
        <w:jc w:val="center"/>
        <w:rPr>
          <w:b/>
          <w:bCs/>
          <w:color w:val="000000"/>
          <w:sz w:val="28"/>
          <w:szCs w:val="28"/>
        </w:rPr>
      </w:pPr>
      <w:r>
        <w:rPr>
          <w:b/>
          <w:bCs/>
          <w:color w:val="000000"/>
          <w:sz w:val="28"/>
          <w:szCs w:val="28"/>
        </w:rPr>
        <w:t>ПІДГОСТРИЙ ТИРЕОІДИТ</w:t>
      </w:r>
    </w:p>
    <w:p w:rsidR="00D31703" w:rsidRDefault="00D31703">
      <w:pPr>
        <w:widowControl w:val="0"/>
        <w:spacing w:before="120"/>
        <w:ind w:firstLine="567"/>
        <w:jc w:val="both"/>
        <w:rPr>
          <w:color w:val="000000"/>
          <w:sz w:val="24"/>
          <w:szCs w:val="24"/>
        </w:rPr>
      </w:pPr>
      <w:r>
        <w:rPr>
          <w:color w:val="000000"/>
          <w:sz w:val="24"/>
          <w:szCs w:val="24"/>
        </w:rPr>
        <w:t xml:space="preserve">Етіологія – вірусна інфекція. </w:t>
      </w:r>
    </w:p>
    <w:p w:rsidR="00D31703" w:rsidRDefault="00D31703">
      <w:pPr>
        <w:widowControl w:val="0"/>
        <w:spacing w:before="120"/>
        <w:ind w:firstLine="567"/>
        <w:jc w:val="both"/>
        <w:rPr>
          <w:color w:val="000000"/>
          <w:sz w:val="24"/>
          <w:szCs w:val="24"/>
        </w:rPr>
      </w:pPr>
      <w:r>
        <w:rPr>
          <w:color w:val="000000"/>
          <w:sz w:val="24"/>
          <w:szCs w:val="24"/>
        </w:rPr>
        <w:t>Клініка: захворювання починається гостро, з лихоманки, ознобу, загальної слабкості, головного болю, болю в ділянці шиї. Біль іррадіює в вуха, голову, підсилюється при повороті голови в сторону. У хворих спостерігається тахікардія, підвищена пітливість, плаксивість, подразливість, які мають перехідний характер. Щитовидна залоза збільшена, болюча при пальпації, в окремих ділянках ущільнена, не спаяна з оточуючими тканинами, шкіра над залозою гіперемійована. Лімфовузли не збільшені. Температура тіла 38-40</w:t>
      </w:r>
      <w:r>
        <w:rPr>
          <w:color w:val="000000"/>
          <w:sz w:val="24"/>
          <w:szCs w:val="24"/>
        </w:rPr>
        <w:sym w:font="Symbol" w:char="F0B0"/>
      </w:r>
      <w:r>
        <w:rPr>
          <w:color w:val="000000"/>
          <w:sz w:val="24"/>
          <w:szCs w:val="24"/>
        </w:rPr>
        <w:t>С. Лабораторні дослідження: кров: ШОЕ підвищено, лімфоцитоз, підвищений вміст альфа-2-глобулінів, тироксину та СБЙ, росте титр антитіреогенних імуноглобулінів. На сканограмі визначаються ділянки просвітлення. Накопичення йоду в залозі зменьшено.</w:t>
      </w:r>
    </w:p>
    <w:p w:rsidR="00D31703" w:rsidRDefault="00D31703">
      <w:pPr>
        <w:widowControl w:val="0"/>
        <w:spacing w:before="120"/>
        <w:ind w:firstLine="567"/>
        <w:jc w:val="both"/>
        <w:rPr>
          <w:color w:val="000000"/>
          <w:sz w:val="24"/>
          <w:szCs w:val="24"/>
        </w:rPr>
      </w:pPr>
      <w:r>
        <w:rPr>
          <w:color w:val="000000"/>
          <w:sz w:val="24"/>
          <w:szCs w:val="24"/>
        </w:rPr>
        <w:t>підгострий тиреоідит можна виключити.</w:t>
      </w:r>
    </w:p>
    <w:p w:rsidR="00D31703" w:rsidRDefault="00D31703">
      <w:pPr>
        <w:widowControl w:val="0"/>
        <w:spacing w:before="120"/>
        <w:jc w:val="center"/>
        <w:rPr>
          <w:b/>
          <w:bCs/>
          <w:color w:val="000000"/>
          <w:sz w:val="28"/>
          <w:szCs w:val="28"/>
        </w:rPr>
      </w:pPr>
      <w:r>
        <w:rPr>
          <w:b/>
          <w:bCs/>
          <w:color w:val="000000"/>
          <w:sz w:val="28"/>
          <w:szCs w:val="28"/>
        </w:rPr>
        <w:t>ДИФУЗНИЙ ТОКСИЧНИЙ ЗОБ</w:t>
      </w:r>
    </w:p>
    <w:p w:rsidR="00D31703" w:rsidRDefault="00D31703">
      <w:pPr>
        <w:widowControl w:val="0"/>
        <w:spacing w:before="120"/>
        <w:ind w:firstLine="567"/>
        <w:jc w:val="both"/>
        <w:rPr>
          <w:color w:val="000000"/>
          <w:sz w:val="24"/>
          <w:szCs w:val="24"/>
        </w:rPr>
      </w:pPr>
      <w:r>
        <w:rPr>
          <w:color w:val="000000"/>
          <w:sz w:val="24"/>
          <w:szCs w:val="24"/>
        </w:rPr>
        <w:t>В основі якого лежить гіперфункція щитовидної залози, її гіпертрофія і гіперплазія.</w:t>
      </w:r>
    </w:p>
    <w:p w:rsidR="00D31703" w:rsidRDefault="00D31703">
      <w:pPr>
        <w:widowControl w:val="0"/>
        <w:spacing w:before="120"/>
        <w:ind w:firstLine="567"/>
        <w:jc w:val="both"/>
        <w:rPr>
          <w:color w:val="000000"/>
          <w:sz w:val="24"/>
          <w:szCs w:val="24"/>
        </w:rPr>
      </w:pPr>
      <w:r>
        <w:rPr>
          <w:color w:val="000000"/>
          <w:sz w:val="24"/>
          <w:szCs w:val="24"/>
        </w:rPr>
        <w:t>Етіологія – аутоімунний процес в наслідок психотравми або інфекційних агентів.</w:t>
      </w:r>
    </w:p>
    <w:p w:rsidR="00D31703" w:rsidRDefault="00D31703">
      <w:pPr>
        <w:widowControl w:val="0"/>
        <w:spacing w:before="120"/>
        <w:ind w:firstLine="567"/>
        <w:jc w:val="both"/>
        <w:rPr>
          <w:color w:val="000000"/>
          <w:sz w:val="24"/>
          <w:szCs w:val="24"/>
        </w:rPr>
      </w:pPr>
      <w:r>
        <w:rPr>
          <w:color w:val="000000"/>
          <w:sz w:val="24"/>
          <w:szCs w:val="24"/>
        </w:rPr>
        <w:t xml:space="preserve">Скарги: підвищена збудливість, серцебиття, зниження маси тіла при збереженому апетиті, тахікардія, загальна слабкість, зниження працездатності, тремтіння тіла, підвищена пітливість, відчуття жару, погана переносимість тепла, екзофтальм, рідкий стул, випадіння волосся, порушення сну, зниження пам’яті. Захворювання розвивається на протязі кількох днів, рідше місяців. </w:t>
      </w:r>
    </w:p>
    <w:p w:rsidR="00D31703" w:rsidRDefault="00D31703">
      <w:pPr>
        <w:widowControl w:val="0"/>
        <w:spacing w:before="120"/>
        <w:ind w:firstLine="567"/>
        <w:jc w:val="both"/>
        <w:rPr>
          <w:color w:val="000000"/>
          <w:sz w:val="24"/>
          <w:szCs w:val="24"/>
        </w:rPr>
      </w:pPr>
      <w:r>
        <w:rPr>
          <w:color w:val="000000"/>
          <w:sz w:val="24"/>
          <w:szCs w:val="24"/>
        </w:rPr>
        <w:t>Характерно: астено-невротичний синдром: підвищена нервова збудливість, часті зміни настрою, метушливість, тремор рук, різка м’язева слабкість, симптом підвищеного основного обміну – зниження ваги тіла, волога шкіра, на дотик тепла.</w:t>
      </w:r>
    </w:p>
    <w:p w:rsidR="00D31703" w:rsidRDefault="00D31703">
      <w:pPr>
        <w:widowControl w:val="0"/>
        <w:spacing w:before="120"/>
        <w:ind w:firstLine="567"/>
        <w:jc w:val="both"/>
        <w:rPr>
          <w:color w:val="000000"/>
          <w:sz w:val="24"/>
          <w:szCs w:val="24"/>
        </w:rPr>
      </w:pPr>
      <w:r>
        <w:rPr>
          <w:color w:val="000000"/>
          <w:sz w:val="24"/>
          <w:szCs w:val="24"/>
        </w:rPr>
        <w:t xml:space="preserve">Серцево-судинна система: постійне серцебиття, частий високий швидкий пульс, підвищення систолічного артеріального тиску. </w:t>
      </w:r>
    </w:p>
    <w:p w:rsidR="00D31703" w:rsidRDefault="00D31703">
      <w:pPr>
        <w:widowControl w:val="0"/>
        <w:spacing w:before="120"/>
        <w:ind w:firstLine="567"/>
        <w:jc w:val="both"/>
        <w:rPr>
          <w:color w:val="000000"/>
          <w:sz w:val="24"/>
          <w:szCs w:val="24"/>
        </w:rPr>
      </w:pPr>
      <w:r>
        <w:rPr>
          <w:color w:val="000000"/>
          <w:sz w:val="24"/>
          <w:szCs w:val="24"/>
        </w:rPr>
        <w:t>Об’єктивно: збільшення меж серця, поява систолічного шуму на верхівці, очні симптоми Грефе, Мебіуса, Дальрімпля, Штельвага, Елінека – позитивні, екзофтальм, збільшення щитовидної залози, при пальпації помірно- щільна, не болюча, рухлива, можуть бути вузли, зміни зі сторони органів ШКТ: порушення випорожнення, кал малооформлений, підвищення апетиту, зниження функції наднирників, зміни кісткової системи: остеопороз, прискорення кісткового віку.</w:t>
      </w:r>
    </w:p>
    <w:p w:rsidR="00D31703" w:rsidRDefault="00D31703">
      <w:pPr>
        <w:widowControl w:val="0"/>
        <w:spacing w:before="120"/>
        <w:ind w:firstLine="567"/>
        <w:jc w:val="both"/>
        <w:rPr>
          <w:color w:val="000000"/>
          <w:sz w:val="24"/>
          <w:szCs w:val="24"/>
        </w:rPr>
      </w:pPr>
      <w:r>
        <w:rPr>
          <w:color w:val="000000"/>
          <w:sz w:val="24"/>
          <w:szCs w:val="24"/>
        </w:rPr>
        <w:t xml:space="preserve">Лабораторні данні: кров – лімфоцитоз, еозинофілія, гіпохолестеринемія, підвищення вмісту в крові тиреоідних гормонів, зниження концентрації в крові ТТГ. </w:t>
      </w:r>
    </w:p>
    <w:p w:rsidR="00D31703" w:rsidRDefault="00D31703">
      <w:pPr>
        <w:widowControl w:val="0"/>
        <w:spacing w:before="120"/>
        <w:ind w:firstLine="567"/>
        <w:jc w:val="both"/>
        <w:rPr>
          <w:color w:val="000000"/>
          <w:sz w:val="24"/>
          <w:szCs w:val="24"/>
        </w:rPr>
      </w:pPr>
      <w:r>
        <w:rPr>
          <w:color w:val="000000"/>
          <w:sz w:val="24"/>
          <w:szCs w:val="24"/>
        </w:rPr>
        <w:t>дифузний токсичний зоб можна виключити.</w:t>
      </w:r>
    </w:p>
    <w:p w:rsidR="00D31703" w:rsidRDefault="00D31703">
      <w:pPr>
        <w:widowControl w:val="0"/>
        <w:spacing w:before="120"/>
        <w:jc w:val="center"/>
        <w:rPr>
          <w:b/>
          <w:bCs/>
          <w:color w:val="000000"/>
          <w:sz w:val="28"/>
          <w:szCs w:val="28"/>
        </w:rPr>
      </w:pPr>
      <w:r>
        <w:rPr>
          <w:b/>
          <w:bCs/>
          <w:color w:val="000000"/>
          <w:sz w:val="28"/>
          <w:szCs w:val="28"/>
        </w:rPr>
        <w:t>РАК ЩИТОВИДНОЇ ЗАЛОЗИ</w:t>
      </w:r>
    </w:p>
    <w:p w:rsidR="00D31703" w:rsidRDefault="00D31703">
      <w:pPr>
        <w:widowControl w:val="0"/>
        <w:spacing w:before="120"/>
        <w:ind w:firstLine="567"/>
        <w:jc w:val="both"/>
        <w:rPr>
          <w:color w:val="000000"/>
          <w:sz w:val="24"/>
          <w:szCs w:val="24"/>
        </w:rPr>
      </w:pPr>
      <w:r>
        <w:rPr>
          <w:color w:val="000000"/>
          <w:sz w:val="24"/>
          <w:szCs w:val="24"/>
        </w:rPr>
        <w:t>Етіологія – 80-90% розвивається на фоні зобу.</w:t>
      </w:r>
    </w:p>
    <w:p w:rsidR="00D31703" w:rsidRDefault="00D31703">
      <w:pPr>
        <w:widowControl w:val="0"/>
        <w:spacing w:before="120"/>
        <w:ind w:firstLine="567"/>
        <w:jc w:val="both"/>
        <w:rPr>
          <w:color w:val="000000"/>
          <w:sz w:val="24"/>
          <w:szCs w:val="24"/>
        </w:rPr>
      </w:pPr>
      <w:r>
        <w:rPr>
          <w:color w:val="000000"/>
          <w:sz w:val="24"/>
          <w:szCs w:val="24"/>
        </w:rPr>
        <w:t xml:space="preserve">Клініка: досить скудна, відмічається локальне ущільнення щитовидної залози. Якщо рак розвився на фоні зобу, то відбувається швидкий ріст пухлини. Пальпаторно – ущільнення, обмеження рухомості, проростання в сусідні органи, що призводить до зміни голосу, дисфонія, венозний застій. </w:t>
      </w:r>
    </w:p>
    <w:p w:rsidR="00D31703" w:rsidRDefault="00D31703">
      <w:pPr>
        <w:widowControl w:val="0"/>
        <w:spacing w:before="120"/>
        <w:ind w:firstLine="567"/>
        <w:jc w:val="both"/>
        <w:rPr>
          <w:color w:val="000000"/>
          <w:sz w:val="24"/>
          <w:szCs w:val="24"/>
        </w:rPr>
      </w:pPr>
      <w:r>
        <w:rPr>
          <w:color w:val="000000"/>
          <w:sz w:val="24"/>
          <w:szCs w:val="24"/>
        </w:rPr>
        <w:t>рак щитовидної залози можна виключити.</w:t>
      </w:r>
    </w:p>
    <w:p w:rsidR="00D31703" w:rsidRDefault="00D31703">
      <w:pPr>
        <w:widowControl w:val="0"/>
        <w:spacing w:before="120"/>
        <w:jc w:val="center"/>
        <w:rPr>
          <w:b/>
          <w:bCs/>
          <w:color w:val="000000"/>
          <w:sz w:val="28"/>
          <w:szCs w:val="28"/>
        </w:rPr>
      </w:pPr>
      <w:r>
        <w:rPr>
          <w:b/>
          <w:bCs/>
          <w:color w:val="000000"/>
          <w:sz w:val="28"/>
          <w:szCs w:val="28"/>
        </w:rPr>
        <w:t>ЗАКЛЮЧНИЙ ДІАГНОЗ</w:t>
      </w:r>
    </w:p>
    <w:p w:rsidR="00D31703" w:rsidRDefault="00D31703">
      <w:pPr>
        <w:widowControl w:val="0"/>
        <w:spacing w:before="120"/>
        <w:ind w:firstLine="567"/>
        <w:jc w:val="both"/>
        <w:rPr>
          <w:color w:val="000000"/>
          <w:sz w:val="24"/>
          <w:szCs w:val="24"/>
        </w:rPr>
      </w:pPr>
      <w:r>
        <w:rPr>
          <w:color w:val="000000"/>
          <w:sz w:val="24"/>
          <w:szCs w:val="24"/>
        </w:rPr>
        <w:t xml:space="preserve">Виходячи зі скарг (підвищена пітливість, неврозність, серцебиття, втомлюваність, пітливість, підвищена температура тіла, тахікардія), об’єктивного даслідження (тепла волога шкіра, частий високий пульс, екзофтальм, збільшення щитовидної залози, яка рівномірно ущільнена, рухома, не болюча, не спаяна з навколишніми тканинами, зоб </w:t>
      </w:r>
      <w:r>
        <w:rPr>
          <w:color w:val="000000"/>
          <w:sz w:val="24"/>
          <w:szCs w:val="24"/>
          <w:lang w:val="en-US"/>
        </w:rPr>
        <w:t>III</w:t>
      </w:r>
      <w:r>
        <w:rPr>
          <w:color w:val="000000"/>
          <w:sz w:val="24"/>
          <w:szCs w:val="24"/>
        </w:rPr>
        <w:t xml:space="preserve"> ступеня), біопсія (лімфоідна інфільтрація), УЗД (ущільнення щитовидної залози) і данних лабораторних досліджень можно встановити заключний діагноз:</w:t>
      </w:r>
    </w:p>
    <w:p w:rsidR="00D31703" w:rsidRDefault="00D31703">
      <w:pPr>
        <w:widowControl w:val="0"/>
        <w:spacing w:before="120"/>
        <w:ind w:firstLine="567"/>
        <w:jc w:val="both"/>
        <w:rPr>
          <w:color w:val="000000"/>
          <w:sz w:val="24"/>
          <w:szCs w:val="24"/>
        </w:rPr>
      </w:pPr>
      <w:r>
        <w:rPr>
          <w:color w:val="000000"/>
          <w:sz w:val="24"/>
          <w:szCs w:val="24"/>
        </w:rPr>
        <w:t xml:space="preserve">Основний – Аутоімунний тиреоідит. Гіпертрофічна форма. Зоб </w:t>
      </w:r>
      <w:r>
        <w:rPr>
          <w:color w:val="000000"/>
          <w:sz w:val="24"/>
          <w:szCs w:val="24"/>
          <w:lang w:val="en-US"/>
        </w:rPr>
        <w:t>III</w:t>
      </w:r>
      <w:r>
        <w:rPr>
          <w:color w:val="000000"/>
          <w:sz w:val="24"/>
          <w:szCs w:val="24"/>
        </w:rPr>
        <w:t xml:space="preserve"> ступеня . Гіпертіреоз.</w:t>
      </w:r>
    </w:p>
    <w:p w:rsidR="00D31703" w:rsidRDefault="00D31703">
      <w:pPr>
        <w:widowControl w:val="0"/>
        <w:spacing w:before="120"/>
        <w:ind w:firstLine="567"/>
        <w:jc w:val="both"/>
        <w:rPr>
          <w:color w:val="000000"/>
          <w:sz w:val="24"/>
          <w:szCs w:val="24"/>
        </w:rPr>
      </w:pPr>
      <w:r>
        <w:rPr>
          <w:color w:val="000000"/>
          <w:sz w:val="24"/>
          <w:szCs w:val="24"/>
        </w:rPr>
        <w:t>Ускладнення – немає</w:t>
      </w:r>
    </w:p>
    <w:p w:rsidR="00D31703" w:rsidRDefault="00D31703">
      <w:pPr>
        <w:widowControl w:val="0"/>
        <w:spacing w:before="120"/>
        <w:ind w:firstLine="567"/>
        <w:jc w:val="both"/>
        <w:rPr>
          <w:color w:val="000000"/>
          <w:sz w:val="24"/>
          <w:szCs w:val="24"/>
        </w:rPr>
      </w:pPr>
      <w:r>
        <w:rPr>
          <w:color w:val="000000"/>
          <w:sz w:val="24"/>
          <w:szCs w:val="24"/>
        </w:rPr>
        <w:t>Супутні захворювання – немає</w:t>
      </w:r>
    </w:p>
    <w:p w:rsidR="00D31703" w:rsidRDefault="00D31703">
      <w:pPr>
        <w:widowControl w:val="0"/>
        <w:spacing w:before="120"/>
        <w:ind w:firstLine="567"/>
        <w:jc w:val="both"/>
        <w:rPr>
          <w:color w:val="000000"/>
          <w:sz w:val="24"/>
          <w:szCs w:val="24"/>
        </w:rPr>
      </w:pPr>
      <w:r>
        <w:rPr>
          <w:color w:val="000000"/>
          <w:sz w:val="24"/>
          <w:szCs w:val="24"/>
        </w:rPr>
        <w:t>ЛІКУВАННЯ</w:t>
      </w:r>
    </w:p>
    <w:p w:rsidR="00D31703" w:rsidRDefault="00D31703">
      <w:pPr>
        <w:widowControl w:val="0"/>
        <w:spacing w:before="120"/>
        <w:ind w:firstLine="567"/>
        <w:jc w:val="both"/>
        <w:rPr>
          <w:color w:val="000000"/>
          <w:sz w:val="24"/>
          <w:szCs w:val="24"/>
        </w:rPr>
      </w:pPr>
      <w:r>
        <w:rPr>
          <w:color w:val="000000"/>
          <w:sz w:val="24"/>
          <w:szCs w:val="24"/>
        </w:rPr>
        <w:t>Дієта</w:t>
      </w:r>
    </w:p>
    <w:p w:rsidR="00D31703" w:rsidRDefault="00D31703">
      <w:pPr>
        <w:widowControl w:val="0"/>
        <w:spacing w:before="120"/>
        <w:ind w:firstLine="567"/>
        <w:jc w:val="both"/>
        <w:rPr>
          <w:color w:val="000000"/>
          <w:sz w:val="24"/>
          <w:szCs w:val="24"/>
        </w:rPr>
      </w:pPr>
      <w:r>
        <w:rPr>
          <w:color w:val="000000"/>
          <w:sz w:val="24"/>
          <w:szCs w:val="24"/>
        </w:rPr>
        <w:t xml:space="preserve">Стіл №15. Повноцінне харчування з достатнім вмістом білків і вітамінів. </w:t>
      </w:r>
    </w:p>
    <w:p w:rsidR="00D31703" w:rsidRDefault="00D31703">
      <w:pPr>
        <w:widowControl w:val="0"/>
        <w:spacing w:before="120"/>
        <w:ind w:firstLine="567"/>
        <w:jc w:val="both"/>
        <w:rPr>
          <w:color w:val="000000"/>
          <w:sz w:val="24"/>
          <w:szCs w:val="24"/>
        </w:rPr>
      </w:pPr>
      <w:r>
        <w:rPr>
          <w:color w:val="000000"/>
          <w:sz w:val="24"/>
          <w:szCs w:val="24"/>
        </w:rPr>
        <w:t>Тиреостатичні засоби (зменшує кількість тироксину в щитовидній залозі, прискорює виведення із щитовидної залози йодидів, прискорює активність ферментних систем, що сприяє затримці перетворення дийодтирозину в тироксин, знижує основний обмін)</w:t>
      </w:r>
    </w:p>
    <w:p w:rsidR="00D31703" w:rsidRDefault="00D31703">
      <w:pPr>
        <w:widowControl w:val="0"/>
        <w:spacing w:before="120"/>
        <w:ind w:firstLine="567"/>
        <w:jc w:val="both"/>
        <w:rPr>
          <w:color w:val="000000"/>
          <w:sz w:val="24"/>
          <w:szCs w:val="24"/>
          <w:lang w:val="en-US"/>
        </w:rPr>
      </w:pPr>
      <w:r>
        <w:rPr>
          <w:color w:val="000000"/>
          <w:sz w:val="24"/>
          <w:szCs w:val="24"/>
          <w:lang w:val="en-US"/>
        </w:rPr>
        <w:t>Rp: Tab. Mercazolili 0,005 N.40</w:t>
      </w:r>
    </w:p>
    <w:p w:rsidR="00D31703" w:rsidRDefault="00D31703">
      <w:pPr>
        <w:widowControl w:val="0"/>
        <w:spacing w:before="120"/>
        <w:ind w:firstLine="567"/>
        <w:jc w:val="both"/>
        <w:rPr>
          <w:color w:val="000000"/>
          <w:sz w:val="24"/>
          <w:szCs w:val="24"/>
        </w:rPr>
      </w:pPr>
      <w:r>
        <w:rPr>
          <w:color w:val="000000"/>
          <w:sz w:val="24"/>
          <w:szCs w:val="24"/>
          <w:lang w:val="en-US"/>
        </w:rPr>
        <w:t xml:space="preserve">       D</w:t>
      </w:r>
      <w:r>
        <w:rPr>
          <w:color w:val="000000"/>
          <w:sz w:val="24"/>
          <w:szCs w:val="24"/>
        </w:rPr>
        <w:t>.</w:t>
      </w:r>
      <w:r>
        <w:rPr>
          <w:color w:val="000000"/>
          <w:sz w:val="24"/>
          <w:szCs w:val="24"/>
          <w:lang w:val="en-US"/>
        </w:rPr>
        <w:t>S</w:t>
      </w:r>
      <w:r>
        <w:rPr>
          <w:color w:val="000000"/>
          <w:sz w:val="24"/>
          <w:szCs w:val="24"/>
        </w:rPr>
        <w:t>.:  По 2 таблетки (вранці і ввечері) після їжі.</w:t>
      </w:r>
    </w:p>
    <w:p w:rsidR="00D31703" w:rsidRDefault="00D31703">
      <w:pPr>
        <w:widowControl w:val="0"/>
        <w:spacing w:before="120"/>
        <w:ind w:firstLine="567"/>
        <w:jc w:val="both"/>
        <w:rPr>
          <w:color w:val="000000"/>
          <w:sz w:val="24"/>
          <w:szCs w:val="24"/>
        </w:rPr>
      </w:pPr>
      <w:r>
        <w:rPr>
          <w:color w:val="000000"/>
          <w:sz w:val="24"/>
          <w:szCs w:val="24"/>
          <w:lang w:val="en-US"/>
        </w:rPr>
        <w:t>B</w:t>
      </w:r>
      <w:r>
        <w:rPr>
          <w:color w:val="000000"/>
          <w:sz w:val="24"/>
          <w:szCs w:val="24"/>
        </w:rPr>
        <w:t>-адреноблокатори (для зменьшення частоти серцевих скорочень, потенціює дію тиреостатичних препаратів, не рекомендується вживати хворим з вираженою серцевою недостатністю на фоні тиреотоксикозу)</w:t>
      </w:r>
    </w:p>
    <w:p w:rsidR="00D31703" w:rsidRDefault="00D31703">
      <w:pPr>
        <w:widowControl w:val="0"/>
        <w:spacing w:before="120"/>
        <w:ind w:firstLine="567"/>
        <w:jc w:val="both"/>
        <w:rPr>
          <w:color w:val="000000"/>
          <w:sz w:val="24"/>
          <w:szCs w:val="24"/>
          <w:lang w:val="en-US"/>
        </w:rPr>
      </w:pPr>
      <w:r>
        <w:rPr>
          <w:color w:val="000000"/>
          <w:sz w:val="24"/>
          <w:szCs w:val="24"/>
          <w:lang w:val="en-US"/>
        </w:rPr>
        <w:t>Rp: Tab. Anaprilini 0,04 N.20</w:t>
      </w:r>
    </w:p>
    <w:p w:rsidR="00D31703" w:rsidRDefault="00D31703">
      <w:pPr>
        <w:widowControl w:val="0"/>
        <w:spacing w:before="120"/>
        <w:ind w:firstLine="567"/>
        <w:jc w:val="both"/>
        <w:rPr>
          <w:color w:val="000000"/>
          <w:sz w:val="24"/>
          <w:szCs w:val="24"/>
        </w:rPr>
      </w:pPr>
      <w:r>
        <w:rPr>
          <w:color w:val="000000"/>
          <w:sz w:val="24"/>
          <w:szCs w:val="24"/>
          <w:lang w:val="en-US"/>
        </w:rPr>
        <w:t xml:space="preserve">       D</w:t>
      </w:r>
      <w:r>
        <w:rPr>
          <w:color w:val="000000"/>
          <w:sz w:val="24"/>
          <w:szCs w:val="24"/>
        </w:rPr>
        <w:t>.</w:t>
      </w:r>
      <w:r>
        <w:rPr>
          <w:color w:val="000000"/>
          <w:sz w:val="24"/>
          <w:szCs w:val="24"/>
          <w:lang w:val="en-US"/>
        </w:rPr>
        <w:t>S</w:t>
      </w:r>
      <w:r>
        <w:rPr>
          <w:color w:val="000000"/>
          <w:sz w:val="24"/>
          <w:szCs w:val="24"/>
        </w:rPr>
        <w:t>.: По 1 таблетці 3 рази на день.</w:t>
      </w:r>
    </w:p>
    <w:p w:rsidR="00D31703" w:rsidRDefault="00D31703">
      <w:pPr>
        <w:widowControl w:val="0"/>
        <w:spacing w:before="120"/>
        <w:ind w:firstLine="567"/>
        <w:jc w:val="both"/>
        <w:rPr>
          <w:color w:val="000000"/>
          <w:sz w:val="24"/>
          <w:szCs w:val="24"/>
        </w:rPr>
      </w:pPr>
      <w:r>
        <w:rPr>
          <w:color w:val="000000"/>
          <w:sz w:val="24"/>
          <w:szCs w:val="24"/>
        </w:rPr>
        <w:t>Імуномодулятори (для коррекції імунного контролю – нормалізує кількість і функціональні показники Т-системи імунітету, стимулює синтез лімфокінів)</w:t>
      </w:r>
    </w:p>
    <w:p w:rsidR="00D31703" w:rsidRDefault="00D31703">
      <w:pPr>
        <w:widowControl w:val="0"/>
        <w:spacing w:before="120"/>
        <w:ind w:firstLine="567"/>
        <w:jc w:val="both"/>
        <w:rPr>
          <w:color w:val="000000"/>
          <w:sz w:val="24"/>
          <w:szCs w:val="24"/>
          <w:lang w:val="en-US"/>
        </w:rPr>
      </w:pPr>
      <w:r>
        <w:rPr>
          <w:color w:val="000000"/>
          <w:sz w:val="24"/>
          <w:szCs w:val="24"/>
          <w:lang w:val="en-US"/>
        </w:rPr>
        <w:t>Rp: Sol. T-activini 0,01% -1ml</w:t>
      </w:r>
    </w:p>
    <w:p w:rsidR="00D31703" w:rsidRDefault="00D31703">
      <w:pPr>
        <w:widowControl w:val="0"/>
        <w:spacing w:before="120"/>
        <w:ind w:firstLine="567"/>
        <w:jc w:val="both"/>
        <w:rPr>
          <w:color w:val="000000"/>
          <w:sz w:val="24"/>
          <w:szCs w:val="24"/>
          <w:lang w:val="en-US"/>
        </w:rPr>
      </w:pPr>
      <w:r>
        <w:rPr>
          <w:color w:val="000000"/>
          <w:sz w:val="24"/>
          <w:szCs w:val="24"/>
          <w:lang w:val="en-US"/>
        </w:rPr>
        <w:t xml:space="preserve">       D.t.d. N.10 in ampulis</w:t>
      </w:r>
    </w:p>
    <w:p w:rsidR="00D31703" w:rsidRDefault="00D31703">
      <w:pPr>
        <w:widowControl w:val="0"/>
        <w:spacing w:before="120"/>
        <w:ind w:firstLine="567"/>
        <w:jc w:val="both"/>
        <w:rPr>
          <w:color w:val="000000"/>
          <w:sz w:val="24"/>
          <w:szCs w:val="24"/>
        </w:rPr>
      </w:pPr>
      <w:r>
        <w:rPr>
          <w:color w:val="000000"/>
          <w:sz w:val="24"/>
          <w:szCs w:val="24"/>
          <w:lang w:val="en-US"/>
        </w:rPr>
        <w:t xml:space="preserve">       S</w:t>
      </w:r>
      <w:r>
        <w:rPr>
          <w:color w:val="000000"/>
          <w:sz w:val="24"/>
          <w:szCs w:val="24"/>
        </w:rPr>
        <w:t>.: Вводити підшкірно 1 раз в день.</w:t>
      </w:r>
    </w:p>
    <w:p w:rsidR="00D31703" w:rsidRDefault="00D31703">
      <w:pPr>
        <w:widowControl w:val="0"/>
        <w:spacing w:before="120"/>
        <w:ind w:firstLine="567"/>
        <w:jc w:val="both"/>
        <w:rPr>
          <w:color w:val="000000"/>
          <w:sz w:val="24"/>
          <w:szCs w:val="24"/>
        </w:rPr>
      </w:pPr>
      <w:r>
        <w:rPr>
          <w:color w:val="000000"/>
          <w:sz w:val="24"/>
          <w:szCs w:val="24"/>
        </w:rPr>
        <w:t>Гормонопрепарати (використовується при запальних, аутоімунних і аллергічних захворюваннях – зменшення активності тучних клітин, стабілізує мембрани клітин і зменьшує вихід ферментів пошкоджуючих клітини, знижується синтез простогландинів)</w:t>
      </w:r>
    </w:p>
    <w:p w:rsidR="00D31703" w:rsidRDefault="00D31703">
      <w:pPr>
        <w:widowControl w:val="0"/>
        <w:spacing w:before="120"/>
        <w:ind w:firstLine="567"/>
        <w:jc w:val="both"/>
        <w:rPr>
          <w:color w:val="000000"/>
          <w:sz w:val="24"/>
          <w:szCs w:val="24"/>
          <w:lang w:val="en-US"/>
        </w:rPr>
      </w:pPr>
      <w:r>
        <w:rPr>
          <w:color w:val="000000"/>
          <w:sz w:val="24"/>
          <w:szCs w:val="24"/>
          <w:lang w:val="en-US"/>
        </w:rPr>
        <w:t>Rp: Tab. Prednisoloni 0.005 N.20</w:t>
      </w:r>
    </w:p>
    <w:p w:rsidR="00D31703" w:rsidRDefault="00D31703">
      <w:pPr>
        <w:widowControl w:val="0"/>
        <w:spacing w:before="120"/>
        <w:ind w:firstLine="567"/>
        <w:jc w:val="both"/>
        <w:rPr>
          <w:color w:val="000000"/>
          <w:sz w:val="24"/>
          <w:szCs w:val="24"/>
        </w:rPr>
      </w:pPr>
      <w:r>
        <w:rPr>
          <w:color w:val="000000"/>
          <w:sz w:val="24"/>
          <w:szCs w:val="24"/>
          <w:lang w:val="en-US"/>
        </w:rPr>
        <w:t xml:space="preserve">       D</w:t>
      </w:r>
      <w:r>
        <w:rPr>
          <w:color w:val="000000"/>
          <w:sz w:val="24"/>
          <w:szCs w:val="24"/>
        </w:rPr>
        <w:t>.</w:t>
      </w:r>
      <w:r>
        <w:rPr>
          <w:color w:val="000000"/>
          <w:sz w:val="24"/>
          <w:szCs w:val="24"/>
          <w:lang w:val="en-US"/>
        </w:rPr>
        <w:t>S</w:t>
      </w:r>
      <w:r>
        <w:rPr>
          <w:color w:val="000000"/>
          <w:sz w:val="24"/>
          <w:szCs w:val="24"/>
        </w:rPr>
        <w:t>.: Приймати по 2 таблетці (вранці і днем) після приймання їжі.</w:t>
      </w:r>
    </w:p>
    <w:p w:rsidR="00D31703" w:rsidRDefault="00D31703">
      <w:pPr>
        <w:widowControl w:val="0"/>
        <w:spacing w:before="120"/>
        <w:ind w:firstLine="567"/>
        <w:jc w:val="both"/>
        <w:rPr>
          <w:color w:val="000000"/>
          <w:sz w:val="24"/>
          <w:szCs w:val="24"/>
        </w:rPr>
      </w:pPr>
      <w:r>
        <w:rPr>
          <w:color w:val="000000"/>
          <w:sz w:val="24"/>
          <w:szCs w:val="24"/>
        </w:rPr>
        <w:t>Оперативне лікування</w:t>
      </w:r>
    </w:p>
    <w:p w:rsidR="00D31703" w:rsidRDefault="00D31703">
      <w:pPr>
        <w:widowControl w:val="0"/>
        <w:spacing w:before="120"/>
        <w:ind w:firstLine="567"/>
        <w:jc w:val="both"/>
        <w:rPr>
          <w:color w:val="000000"/>
          <w:sz w:val="24"/>
          <w:szCs w:val="24"/>
        </w:rPr>
      </w:pPr>
      <w:r>
        <w:rPr>
          <w:color w:val="000000"/>
          <w:sz w:val="24"/>
          <w:szCs w:val="24"/>
        </w:rPr>
        <w:t>Показання: дуже великий зоб, який призводить до здавлення тканин, неефективність консервативного лікування, великі вузли в щитовидній залозі.</w:t>
      </w:r>
    </w:p>
    <w:p w:rsidR="00D31703" w:rsidRDefault="00D31703">
      <w:pPr>
        <w:widowControl w:val="0"/>
        <w:spacing w:before="120"/>
        <w:jc w:val="center"/>
        <w:rPr>
          <w:b/>
          <w:bCs/>
          <w:color w:val="000000"/>
          <w:sz w:val="28"/>
          <w:szCs w:val="28"/>
        </w:rPr>
      </w:pPr>
      <w:r>
        <w:rPr>
          <w:b/>
          <w:bCs/>
          <w:color w:val="000000"/>
          <w:sz w:val="28"/>
          <w:szCs w:val="28"/>
        </w:rPr>
        <w:t>ЩОДЕННИК</w:t>
      </w:r>
    </w:p>
    <w:tbl>
      <w:tblPr>
        <w:tblW w:w="1098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4961"/>
        <w:gridCol w:w="4924"/>
      </w:tblGrid>
      <w:tr w:rsidR="00D31703" w:rsidRPr="00D31703">
        <w:tc>
          <w:tcPr>
            <w:tcW w:w="1101" w:type="dxa"/>
          </w:tcPr>
          <w:p w:rsidR="00D31703" w:rsidRPr="00D31703" w:rsidRDefault="00D31703">
            <w:pPr>
              <w:widowControl w:val="0"/>
              <w:jc w:val="both"/>
              <w:rPr>
                <w:color w:val="000000"/>
                <w:sz w:val="24"/>
                <w:szCs w:val="24"/>
              </w:rPr>
            </w:pPr>
            <w:r w:rsidRPr="00D31703">
              <w:rPr>
                <w:color w:val="000000"/>
                <w:sz w:val="24"/>
                <w:szCs w:val="24"/>
              </w:rPr>
              <w:t>Дата</w:t>
            </w:r>
          </w:p>
        </w:tc>
        <w:tc>
          <w:tcPr>
            <w:tcW w:w="4961" w:type="dxa"/>
          </w:tcPr>
          <w:p w:rsidR="00D31703" w:rsidRPr="00D31703" w:rsidRDefault="00D31703">
            <w:pPr>
              <w:widowControl w:val="0"/>
              <w:jc w:val="both"/>
              <w:rPr>
                <w:color w:val="000000"/>
                <w:sz w:val="24"/>
                <w:szCs w:val="24"/>
              </w:rPr>
            </w:pPr>
            <w:r w:rsidRPr="00D31703">
              <w:rPr>
                <w:color w:val="000000"/>
                <w:sz w:val="24"/>
                <w:szCs w:val="24"/>
              </w:rPr>
              <w:t>Перебіг захворювання</w:t>
            </w:r>
          </w:p>
        </w:tc>
        <w:tc>
          <w:tcPr>
            <w:tcW w:w="4924" w:type="dxa"/>
          </w:tcPr>
          <w:p w:rsidR="00D31703" w:rsidRPr="00D31703" w:rsidRDefault="00D31703">
            <w:pPr>
              <w:widowControl w:val="0"/>
              <w:jc w:val="both"/>
              <w:rPr>
                <w:color w:val="000000"/>
                <w:sz w:val="24"/>
                <w:szCs w:val="24"/>
              </w:rPr>
            </w:pPr>
            <w:r w:rsidRPr="00D31703">
              <w:rPr>
                <w:color w:val="000000"/>
                <w:sz w:val="24"/>
                <w:szCs w:val="24"/>
              </w:rPr>
              <w:t>Призначення</w:t>
            </w:r>
          </w:p>
        </w:tc>
      </w:tr>
      <w:tr w:rsidR="00D31703" w:rsidRPr="00D31703">
        <w:tc>
          <w:tcPr>
            <w:tcW w:w="1101" w:type="dxa"/>
          </w:tcPr>
          <w:p w:rsidR="00D31703" w:rsidRPr="00D31703" w:rsidRDefault="00D31703">
            <w:pPr>
              <w:widowControl w:val="0"/>
              <w:jc w:val="both"/>
              <w:rPr>
                <w:color w:val="000000"/>
                <w:sz w:val="24"/>
                <w:szCs w:val="24"/>
              </w:rPr>
            </w:pPr>
            <w:r w:rsidRPr="00D31703">
              <w:rPr>
                <w:color w:val="000000"/>
                <w:sz w:val="24"/>
                <w:szCs w:val="24"/>
              </w:rPr>
              <w:t>26.10.</w:t>
            </w:r>
          </w:p>
          <w:p w:rsidR="00D31703" w:rsidRPr="00D31703" w:rsidRDefault="00D31703">
            <w:pPr>
              <w:widowControl w:val="0"/>
              <w:jc w:val="both"/>
              <w:rPr>
                <w:color w:val="000000"/>
                <w:sz w:val="24"/>
                <w:szCs w:val="24"/>
              </w:rPr>
            </w:pPr>
            <w:r w:rsidRPr="00D31703">
              <w:rPr>
                <w:color w:val="000000"/>
                <w:sz w:val="24"/>
                <w:szCs w:val="24"/>
              </w:rPr>
              <w:t>2001</w:t>
            </w:r>
          </w:p>
        </w:tc>
        <w:tc>
          <w:tcPr>
            <w:tcW w:w="4961" w:type="dxa"/>
          </w:tcPr>
          <w:p w:rsidR="00D31703" w:rsidRPr="00D31703" w:rsidRDefault="00D31703">
            <w:pPr>
              <w:widowControl w:val="0"/>
              <w:jc w:val="both"/>
              <w:rPr>
                <w:color w:val="000000"/>
                <w:sz w:val="24"/>
                <w:szCs w:val="24"/>
              </w:rPr>
            </w:pPr>
            <w:r w:rsidRPr="00D31703">
              <w:rPr>
                <w:color w:val="000000"/>
                <w:sz w:val="24"/>
                <w:szCs w:val="24"/>
              </w:rPr>
              <w:t xml:space="preserve">На данний час хвора не пред’являє ніяких скарг. Зоб </w:t>
            </w:r>
            <w:r w:rsidRPr="00D31703">
              <w:rPr>
                <w:color w:val="000000"/>
                <w:sz w:val="24"/>
                <w:szCs w:val="24"/>
                <w:lang w:val="en-US"/>
              </w:rPr>
              <w:t>III</w:t>
            </w:r>
            <w:r w:rsidRPr="00D31703">
              <w:rPr>
                <w:color w:val="000000"/>
                <w:sz w:val="24"/>
                <w:szCs w:val="24"/>
              </w:rPr>
              <w:t xml:space="preserve"> ступеню. В наслідок лікування у хворої зникли скарги, але зоб залишився і залишилася тахікардія. </w:t>
            </w:r>
          </w:p>
          <w:p w:rsidR="00D31703" w:rsidRPr="00D31703" w:rsidRDefault="00D31703">
            <w:pPr>
              <w:widowControl w:val="0"/>
              <w:jc w:val="both"/>
              <w:rPr>
                <w:color w:val="000000"/>
                <w:sz w:val="24"/>
                <w:szCs w:val="24"/>
              </w:rPr>
            </w:pPr>
            <w:r w:rsidRPr="00D31703">
              <w:rPr>
                <w:color w:val="000000"/>
                <w:sz w:val="24"/>
                <w:szCs w:val="24"/>
              </w:rPr>
              <w:t>Самопочуття хвора оцінює як добре. Апетит, сон і природні відправлення в нормі. Пульс = 110 за хвилину. АТ = 110/65 мм рт. ст. Температура тіла = 36,9</w:t>
            </w:r>
            <w:r w:rsidRPr="00D31703">
              <w:rPr>
                <w:color w:val="000000"/>
                <w:sz w:val="24"/>
                <w:szCs w:val="24"/>
              </w:rPr>
              <w:sym w:font="Symbol" w:char="F0B0"/>
            </w:r>
            <w:r w:rsidRPr="00D31703">
              <w:rPr>
                <w:color w:val="000000"/>
                <w:sz w:val="24"/>
                <w:szCs w:val="24"/>
              </w:rPr>
              <w:t>С.</w:t>
            </w:r>
          </w:p>
          <w:p w:rsidR="00D31703" w:rsidRPr="00D31703" w:rsidRDefault="00D31703">
            <w:pPr>
              <w:widowControl w:val="0"/>
              <w:jc w:val="both"/>
              <w:rPr>
                <w:color w:val="000000"/>
                <w:sz w:val="24"/>
                <w:szCs w:val="24"/>
              </w:rPr>
            </w:pPr>
          </w:p>
          <w:p w:rsidR="00D31703" w:rsidRPr="00D31703" w:rsidRDefault="00D31703">
            <w:pPr>
              <w:widowControl w:val="0"/>
              <w:jc w:val="both"/>
              <w:rPr>
                <w:color w:val="000000"/>
                <w:sz w:val="24"/>
                <w:szCs w:val="24"/>
              </w:rPr>
            </w:pPr>
            <w:r w:rsidRPr="00D31703">
              <w:rPr>
                <w:color w:val="000000"/>
                <w:sz w:val="24"/>
                <w:szCs w:val="24"/>
              </w:rPr>
              <w:t>Підпис куратора:</w:t>
            </w:r>
          </w:p>
          <w:p w:rsidR="00D31703" w:rsidRPr="00D31703" w:rsidRDefault="00D31703">
            <w:pPr>
              <w:widowControl w:val="0"/>
              <w:jc w:val="both"/>
              <w:rPr>
                <w:color w:val="000000"/>
                <w:sz w:val="24"/>
                <w:szCs w:val="24"/>
              </w:rPr>
            </w:pPr>
          </w:p>
          <w:p w:rsidR="00D31703" w:rsidRPr="00D31703" w:rsidRDefault="00D31703">
            <w:pPr>
              <w:widowControl w:val="0"/>
              <w:jc w:val="both"/>
              <w:rPr>
                <w:color w:val="000000"/>
                <w:sz w:val="24"/>
                <w:szCs w:val="24"/>
              </w:rPr>
            </w:pPr>
          </w:p>
        </w:tc>
        <w:tc>
          <w:tcPr>
            <w:tcW w:w="4924" w:type="dxa"/>
          </w:tcPr>
          <w:p w:rsidR="00D31703" w:rsidRPr="00D31703" w:rsidRDefault="00D31703">
            <w:pPr>
              <w:widowControl w:val="0"/>
              <w:jc w:val="both"/>
              <w:rPr>
                <w:color w:val="000000"/>
                <w:sz w:val="24"/>
                <w:szCs w:val="24"/>
              </w:rPr>
            </w:pPr>
            <w:r w:rsidRPr="00D31703">
              <w:rPr>
                <w:color w:val="000000"/>
                <w:sz w:val="24"/>
                <w:szCs w:val="24"/>
              </w:rPr>
              <w:t>Стіл № 15</w:t>
            </w:r>
          </w:p>
          <w:p w:rsidR="00D31703" w:rsidRPr="00D31703" w:rsidRDefault="00D31703">
            <w:pPr>
              <w:widowControl w:val="0"/>
              <w:jc w:val="both"/>
              <w:rPr>
                <w:color w:val="000000"/>
                <w:sz w:val="24"/>
                <w:szCs w:val="24"/>
                <w:lang w:val="en-US"/>
              </w:rPr>
            </w:pPr>
            <w:r w:rsidRPr="00D31703">
              <w:rPr>
                <w:color w:val="000000"/>
                <w:sz w:val="24"/>
                <w:szCs w:val="24"/>
                <w:lang w:val="en-US"/>
              </w:rPr>
              <w:t>Rp: Tab. Mercazolili 0,005 N.40</w:t>
            </w:r>
          </w:p>
          <w:p w:rsidR="00D31703" w:rsidRPr="00D31703" w:rsidRDefault="00D31703">
            <w:pPr>
              <w:widowControl w:val="0"/>
              <w:jc w:val="both"/>
              <w:rPr>
                <w:color w:val="000000"/>
                <w:sz w:val="24"/>
                <w:szCs w:val="24"/>
              </w:rPr>
            </w:pPr>
            <w:r w:rsidRPr="00D31703">
              <w:rPr>
                <w:color w:val="000000"/>
                <w:sz w:val="24"/>
                <w:szCs w:val="24"/>
                <w:lang w:val="en-US"/>
              </w:rPr>
              <w:t xml:space="preserve">       D</w:t>
            </w:r>
            <w:r w:rsidRPr="00D31703">
              <w:rPr>
                <w:color w:val="000000"/>
                <w:sz w:val="24"/>
                <w:szCs w:val="24"/>
              </w:rPr>
              <w:t>.</w:t>
            </w:r>
            <w:r w:rsidRPr="00D31703">
              <w:rPr>
                <w:color w:val="000000"/>
                <w:sz w:val="24"/>
                <w:szCs w:val="24"/>
                <w:lang w:val="en-US"/>
              </w:rPr>
              <w:t>S</w:t>
            </w:r>
            <w:r w:rsidRPr="00D31703">
              <w:rPr>
                <w:color w:val="000000"/>
                <w:sz w:val="24"/>
                <w:szCs w:val="24"/>
              </w:rPr>
              <w:t>.:  По 2 таблетки (вранці і ввечері) післяїжі.</w:t>
            </w:r>
          </w:p>
          <w:p w:rsidR="00D31703" w:rsidRPr="00D31703" w:rsidRDefault="00D31703">
            <w:pPr>
              <w:widowControl w:val="0"/>
              <w:jc w:val="both"/>
              <w:rPr>
                <w:color w:val="000000"/>
                <w:sz w:val="24"/>
                <w:szCs w:val="24"/>
                <w:lang w:val="en-US"/>
              </w:rPr>
            </w:pPr>
            <w:r w:rsidRPr="00D31703">
              <w:rPr>
                <w:color w:val="000000"/>
                <w:sz w:val="24"/>
                <w:szCs w:val="24"/>
                <w:lang w:val="en-US"/>
              </w:rPr>
              <w:t>Rp: Tab. Anaprilini 0,04 N.20</w:t>
            </w:r>
          </w:p>
          <w:p w:rsidR="00D31703" w:rsidRPr="00D31703" w:rsidRDefault="00D31703">
            <w:pPr>
              <w:widowControl w:val="0"/>
              <w:jc w:val="both"/>
              <w:rPr>
                <w:color w:val="000000"/>
                <w:sz w:val="24"/>
                <w:szCs w:val="24"/>
              </w:rPr>
            </w:pPr>
            <w:r w:rsidRPr="00D31703">
              <w:rPr>
                <w:color w:val="000000"/>
                <w:sz w:val="24"/>
                <w:szCs w:val="24"/>
                <w:lang w:val="en-US"/>
              </w:rPr>
              <w:t xml:space="preserve">       D</w:t>
            </w:r>
            <w:r w:rsidRPr="00D31703">
              <w:rPr>
                <w:color w:val="000000"/>
                <w:sz w:val="24"/>
                <w:szCs w:val="24"/>
              </w:rPr>
              <w:t>.</w:t>
            </w:r>
            <w:r w:rsidRPr="00D31703">
              <w:rPr>
                <w:color w:val="000000"/>
                <w:sz w:val="24"/>
                <w:szCs w:val="24"/>
                <w:lang w:val="en-US"/>
              </w:rPr>
              <w:t>S</w:t>
            </w:r>
            <w:r w:rsidRPr="00D31703">
              <w:rPr>
                <w:color w:val="000000"/>
                <w:sz w:val="24"/>
                <w:szCs w:val="24"/>
              </w:rPr>
              <w:t>.: По 1 таблетці 3 рази на день.</w:t>
            </w:r>
          </w:p>
          <w:p w:rsidR="00D31703" w:rsidRPr="00D31703" w:rsidRDefault="00D31703">
            <w:pPr>
              <w:widowControl w:val="0"/>
              <w:jc w:val="both"/>
              <w:rPr>
                <w:color w:val="000000"/>
                <w:sz w:val="24"/>
                <w:szCs w:val="24"/>
                <w:lang w:val="en-US"/>
              </w:rPr>
            </w:pPr>
            <w:r w:rsidRPr="00D31703">
              <w:rPr>
                <w:color w:val="000000"/>
                <w:sz w:val="24"/>
                <w:szCs w:val="24"/>
                <w:lang w:val="en-US"/>
              </w:rPr>
              <w:t>Rp: Sol. T-activini 0,01% -1ml</w:t>
            </w:r>
          </w:p>
          <w:p w:rsidR="00D31703" w:rsidRPr="00D31703" w:rsidRDefault="00D31703">
            <w:pPr>
              <w:widowControl w:val="0"/>
              <w:jc w:val="both"/>
              <w:rPr>
                <w:color w:val="000000"/>
                <w:sz w:val="24"/>
                <w:szCs w:val="24"/>
                <w:lang w:val="en-US"/>
              </w:rPr>
            </w:pPr>
            <w:r w:rsidRPr="00D31703">
              <w:rPr>
                <w:color w:val="000000"/>
                <w:sz w:val="24"/>
                <w:szCs w:val="24"/>
                <w:lang w:val="en-US"/>
              </w:rPr>
              <w:t xml:space="preserve">       D.t.d. N.10 in ampulis</w:t>
            </w:r>
          </w:p>
          <w:p w:rsidR="00D31703" w:rsidRPr="00D31703" w:rsidRDefault="00D31703">
            <w:pPr>
              <w:widowControl w:val="0"/>
              <w:jc w:val="both"/>
              <w:rPr>
                <w:color w:val="000000"/>
                <w:sz w:val="24"/>
                <w:szCs w:val="24"/>
              </w:rPr>
            </w:pPr>
            <w:r w:rsidRPr="00D31703">
              <w:rPr>
                <w:color w:val="000000"/>
                <w:sz w:val="24"/>
                <w:szCs w:val="24"/>
                <w:lang w:val="en-US"/>
              </w:rPr>
              <w:t xml:space="preserve">       S</w:t>
            </w:r>
            <w:r w:rsidRPr="00D31703">
              <w:rPr>
                <w:color w:val="000000"/>
                <w:sz w:val="24"/>
                <w:szCs w:val="24"/>
              </w:rPr>
              <w:t>.: Вводити підшкірно 1 раз в день.</w:t>
            </w:r>
          </w:p>
          <w:p w:rsidR="00D31703" w:rsidRPr="00D31703" w:rsidRDefault="00D31703">
            <w:pPr>
              <w:widowControl w:val="0"/>
              <w:jc w:val="both"/>
              <w:rPr>
                <w:color w:val="000000"/>
                <w:sz w:val="24"/>
                <w:szCs w:val="24"/>
                <w:lang w:val="en-US"/>
              </w:rPr>
            </w:pPr>
            <w:r w:rsidRPr="00D31703">
              <w:rPr>
                <w:color w:val="000000"/>
                <w:sz w:val="24"/>
                <w:szCs w:val="24"/>
                <w:lang w:val="en-US"/>
              </w:rPr>
              <w:t>Rp: Tab. Prednisoloni 0.001 N.20</w:t>
            </w:r>
          </w:p>
          <w:p w:rsidR="00D31703" w:rsidRPr="00D31703" w:rsidRDefault="00D31703">
            <w:pPr>
              <w:widowControl w:val="0"/>
              <w:jc w:val="both"/>
              <w:rPr>
                <w:color w:val="000000"/>
                <w:sz w:val="24"/>
                <w:szCs w:val="24"/>
              </w:rPr>
            </w:pPr>
            <w:r w:rsidRPr="00D31703">
              <w:rPr>
                <w:color w:val="000000"/>
                <w:sz w:val="24"/>
                <w:szCs w:val="24"/>
                <w:lang w:val="en-US"/>
              </w:rPr>
              <w:t xml:space="preserve">       D</w:t>
            </w:r>
            <w:r w:rsidRPr="00D31703">
              <w:rPr>
                <w:color w:val="000000"/>
                <w:sz w:val="24"/>
                <w:szCs w:val="24"/>
              </w:rPr>
              <w:t>.</w:t>
            </w:r>
            <w:r w:rsidRPr="00D31703">
              <w:rPr>
                <w:color w:val="000000"/>
                <w:sz w:val="24"/>
                <w:szCs w:val="24"/>
                <w:lang w:val="en-US"/>
              </w:rPr>
              <w:t>S</w:t>
            </w:r>
            <w:r w:rsidRPr="00D31703">
              <w:rPr>
                <w:color w:val="000000"/>
                <w:sz w:val="24"/>
                <w:szCs w:val="24"/>
              </w:rPr>
              <w:t>.: Приймати по 2 таблетці (вранці і днем) після приймання їжі.</w:t>
            </w:r>
          </w:p>
          <w:p w:rsidR="00D31703" w:rsidRPr="00D31703" w:rsidRDefault="00D31703">
            <w:pPr>
              <w:widowControl w:val="0"/>
              <w:jc w:val="both"/>
              <w:rPr>
                <w:color w:val="000000"/>
                <w:sz w:val="24"/>
                <w:szCs w:val="24"/>
              </w:rPr>
            </w:pPr>
            <w:r w:rsidRPr="00D31703">
              <w:rPr>
                <w:color w:val="000000"/>
                <w:sz w:val="24"/>
                <w:szCs w:val="24"/>
              </w:rPr>
              <w:t>Режим – загальний.</w:t>
            </w:r>
          </w:p>
          <w:p w:rsidR="00D31703" w:rsidRPr="00D31703" w:rsidRDefault="00D31703">
            <w:pPr>
              <w:widowControl w:val="0"/>
              <w:jc w:val="both"/>
              <w:rPr>
                <w:color w:val="000000"/>
                <w:sz w:val="24"/>
                <w:szCs w:val="24"/>
              </w:rPr>
            </w:pPr>
          </w:p>
        </w:tc>
      </w:tr>
      <w:tr w:rsidR="00D31703" w:rsidRPr="00D31703">
        <w:tc>
          <w:tcPr>
            <w:tcW w:w="1101" w:type="dxa"/>
          </w:tcPr>
          <w:p w:rsidR="00D31703" w:rsidRPr="00D31703" w:rsidRDefault="00D31703">
            <w:pPr>
              <w:widowControl w:val="0"/>
              <w:jc w:val="both"/>
              <w:rPr>
                <w:color w:val="000000"/>
                <w:sz w:val="24"/>
                <w:szCs w:val="24"/>
              </w:rPr>
            </w:pPr>
            <w:r w:rsidRPr="00D31703">
              <w:rPr>
                <w:color w:val="000000"/>
                <w:sz w:val="24"/>
                <w:szCs w:val="24"/>
              </w:rPr>
              <w:t>28.10.</w:t>
            </w:r>
          </w:p>
          <w:p w:rsidR="00D31703" w:rsidRPr="00D31703" w:rsidRDefault="00D31703">
            <w:pPr>
              <w:widowControl w:val="0"/>
              <w:jc w:val="both"/>
              <w:rPr>
                <w:color w:val="000000"/>
                <w:sz w:val="24"/>
                <w:szCs w:val="24"/>
              </w:rPr>
            </w:pPr>
            <w:r w:rsidRPr="00D31703">
              <w:rPr>
                <w:color w:val="000000"/>
                <w:sz w:val="24"/>
                <w:szCs w:val="24"/>
              </w:rPr>
              <w:t>2001</w:t>
            </w:r>
          </w:p>
        </w:tc>
        <w:tc>
          <w:tcPr>
            <w:tcW w:w="4961" w:type="dxa"/>
          </w:tcPr>
          <w:p w:rsidR="00D31703" w:rsidRPr="00D31703" w:rsidRDefault="00D31703">
            <w:pPr>
              <w:widowControl w:val="0"/>
              <w:jc w:val="both"/>
              <w:rPr>
                <w:color w:val="000000"/>
                <w:sz w:val="24"/>
                <w:szCs w:val="24"/>
              </w:rPr>
            </w:pPr>
            <w:r w:rsidRPr="00D31703">
              <w:rPr>
                <w:color w:val="000000"/>
                <w:sz w:val="24"/>
                <w:szCs w:val="24"/>
              </w:rPr>
              <w:t xml:space="preserve">На данний час хвора не пред’являє ніяких скарг. Зоб залишається </w:t>
            </w:r>
            <w:r w:rsidRPr="00D31703">
              <w:rPr>
                <w:color w:val="000000"/>
                <w:sz w:val="24"/>
                <w:szCs w:val="24"/>
                <w:lang w:val="en-US"/>
              </w:rPr>
              <w:t>III</w:t>
            </w:r>
            <w:r w:rsidRPr="00D31703">
              <w:rPr>
                <w:color w:val="000000"/>
                <w:sz w:val="24"/>
                <w:szCs w:val="24"/>
              </w:rPr>
              <w:t xml:space="preserve"> ступеню.  </w:t>
            </w:r>
          </w:p>
          <w:p w:rsidR="00D31703" w:rsidRPr="00D31703" w:rsidRDefault="00D31703">
            <w:pPr>
              <w:widowControl w:val="0"/>
              <w:jc w:val="both"/>
              <w:rPr>
                <w:color w:val="000000"/>
                <w:sz w:val="24"/>
                <w:szCs w:val="24"/>
              </w:rPr>
            </w:pPr>
            <w:r w:rsidRPr="00D31703">
              <w:rPr>
                <w:color w:val="000000"/>
                <w:sz w:val="24"/>
                <w:szCs w:val="24"/>
              </w:rPr>
              <w:t>Самопочуття хвора оцінює як добре. Апетит, сон і природні відправлення в нормі. Пульс = 105 за хвилину. АТ = 105/65 мм рт. ст. Температура тіла = 36,7</w:t>
            </w:r>
            <w:r w:rsidRPr="00D31703">
              <w:rPr>
                <w:color w:val="000000"/>
                <w:sz w:val="24"/>
                <w:szCs w:val="24"/>
              </w:rPr>
              <w:sym w:font="Symbol" w:char="F0B0"/>
            </w:r>
            <w:r w:rsidRPr="00D31703">
              <w:rPr>
                <w:color w:val="000000"/>
                <w:sz w:val="24"/>
                <w:szCs w:val="24"/>
              </w:rPr>
              <w:t>С.</w:t>
            </w:r>
          </w:p>
          <w:p w:rsidR="00D31703" w:rsidRPr="00D31703" w:rsidRDefault="00D31703">
            <w:pPr>
              <w:widowControl w:val="0"/>
              <w:jc w:val="both"/>
              <w:rPr>
                <w:color w:val="000000"/>
                <w:sz w:val="24"/>
                <w:szCs w:val="24"/>
              </w:rPr>
            </w:pPr>
          </w:p>
          <w:p w:rsidR="00D31703" w:rsidRPr="00D31703" w:rsidRDefault="00D31703">
            <w:pPr>
              <w:widowControl w:val="0"/>
              <w:jc w:val="both"/>
              <w:rPr>
                <w:color w:val="000000"/>
                <w:sz w:val="24"/>
                <w:szCs w:val="24"/>
              </w:rPr>
            </w:pPr>
          </w:p>
          <w:p w:rsidR="00D31703" w:rsidRPr="00D31703" w:rsidRDefault="00D31703">
            <w:pPr>
              <w:widowControl w:val="0"/>
              <w:jc w:val="both"/>
              <w:rPr>
                <w:color w:val="000000"/>
                <w:sz w:val="24"/>
                <w:szCs w:val="24"/>
              </w:rPr>
            </w:pPr>
            <w:r w:rsidRPr="00D31703">
              <w:rPr>
                <w:color w:val="000000"/>
                <w:sz w:val="24"/>
                <w:szCs w:val="24"/>
              </w:rPr>
              <w:t>Підпис куратора:</w:t>
            </w:r>
          </w:p>
        </w:tc>
        <w:tc>
          <w:tcPr>
            <w:tcW w:w="4924" w:type="dxa"/>
          </w:tcPr>
          <w:p w:rsidR="00D31703" w:rsidRPr="00D31703" w:rsidRDefault="00D31703">
            <w:pPr>
              <w:widowControl w:val="0"/>
              <w:jc w:val="both"/>
              <w:rPr>
                <w:color w:val="000000"/>
                <w:sz w:val="24"/>
                <w:szCs w:val="24"/>
              </w:rPr>
            </w:pPr>
            <w:r w:rsidRPr="00D31703">
              <w:rPr>
                <w:color w:val="000000"/>
                <w:sz w:val="24"/>
                <w:szCs w:val="24"/>
              </w:rPr>
              <w:t>Стіл № 15</w:t>
            </w:r>
          </w:p>
          <w:p w:rsidR="00D31703" w:rsidRPr="00D31703" w:rsidRDefault="00D31703">
            <w:pPr>
              <w:widowControl w:val="0"/>
              <w:jc w:val="both"/>
              <w:rPr>
                <w:color w:val="000000"/>
                <w:sz w:val="24"/>
                <w:szCs w:val="24"/>
                <w:lang w:val="en-US"/>
              </w:rPr>
            </w:pPr>
            <w:r w:rsidRPr="00D31703">
              <w:rPr>
                <w:color w:val="000000"/>
                <w:sz w:val="24"/>
                <w:szCs w:val="24"/>
                <w:lang w:val="en-US"/>
              </w:rPr>
              <w:t>Rp: Tab. Mercazolili 0,005 N.40</w:t>
            </w:r>
          </w:p>
          <w:p w:rsidR="00D31703" w:rsidRPr="00D31703" w:rsidRDefault="00D31703">
            <w:pPr>
              <w:widowControl w:val="0"/>
              <w:jc w:val="both"/>
              <w:rPr>
                <w:color w:val="000000"/>
                <w:sz w:val="24"/>
                <w:szCs w:val="24"/>
              </w:rPr>
            </w:pPr>
            <w:r w:rsidRPr="00D31703">
              <w:rPr>
                <w:color w:val="000000"/>
                <w:sz w:val="24"/>
                <w:szCs w:val="24"/>
                <w:lang w:val="en-US"/>
              </w:rPr>
              <w:t xml:space="preserve">       D</w:t>
            </w:r>
            <w:r w:rsidRPr="00D31703">
              <w:rPr>
                <w:color w:val="000000"/>
                <w:sz w:val="24"/>
                <w:szCs w:val="24"/>
              </w:rPr>
              <w:t>.</w:t>
            </w:r>
            <w:r w:rsidRPr="00D31703">
              <w:rPr>
                <w:color w:val="000000"/>
                <w:sz w:val="24"/>
                <w:szCs w:val="24"/>
                <w:lang w:val="en-US"/>
              </w:rPr>
              <w:t>S</w:t>
            </w:r>
            <w:r w:rsidRPr="00D31703">
              <w:rPr>
                <w:color w:val="000000"/>
                <w:sz w:val="24"/>
                <w:szCs w:val="24"/>
              </w:rPr>
              <w:t>.:  По 2 таблетки (вранці і ввечері) післяїжі.</w:t>
            </w:r>
          </w:p>
          <w:p w:rsidR="00D31703" w:rsidRPr="00D31703" w:rsidRDefault="00D31703">
            <w:pPr>
              <w:widowControl w:val="0"/>
              <w:jc w:val="both"/>
              <w:rPr>
                <w:color w:val="000000"/>
                <w:sz w:val="24"/>
                <w:szCs w:val="24"/>
                <w:lang w:val="en-US"/>
              </w:rPr>
            </w:pPr>
            <w:r w:rsidRPr="00D31703">
              <w:rPr>
                <w:color w:val="000000"/>
                <w:sz w:val="24"/>
                <w:szCs w:val="24"/>
                <w:lang w:val="en-US"/>
              </w:rPr>
              <w:t>Rp: Tab. Anaprilini 0,04 N.20</w:t>
            </w:r>
          </w:p>
          <w:p w:rsidR="00D31703" w:rsidRPr="00D31703" w:rsidRDefault="00D31703">
            <w:pPr>
              <w:widowControl w:val="0"/>
              <w:jc w:val="both"/>
              <w:rPr>
                <w:color w:val="000000"/>
                <w:sz w:val="24"/>
                <w:szCs w:val="24"/>
              </w:rPr>
            </w:pPr>
            <w:r w:rsidRPr="00D31703">
              <w:rPr>
                <w:color w:val="000000"/>
                <w:sz w:val="24"/>
                <w:szCs w:val="24"/>
                <w:lang w:val="en-US"/>
              </w:rPr>
              <w:t xml:space="preserve">       D</w:t>
            </w:r>
            <w:r w:rsidRPr="00D31703">
              <w:rPr>
                <w:color w:val="000000"/>
                <w:sz w:val="24"/>
                <w:szCs w:val="24"/>
              </w:rPr>
              <w:t>.</w:t>
            </w:r>
            <w:r w:rsidRPr="00D31703">
              <w:rPr>
                <w:color w:val="000000"/>
                <w:sz w:val="24"/>
                <w:szCs w:val="24"/>
                <w:lang w:val="en-US"/>
              </w:rPr>
              <w:t>S</w:t>
            </w:r>
            <w:r w:rsidRPr="00D31703">
              <w:rPr>
                <w:color w:val="000000"/>
                <w:sz w:val="24"/>
                <w:szCs w:val="24"/>
              </w:rPr>
              <w:t>.: По 1 таблетці 3 рази на день.</w:t>
            </w:r>
          </w:p>
          <w:p w:rsidR="00D31703" w:rsidRPr="00D31703" w:rsidRDefault="00D31703">
            <w:pPr>
              <w:widowControl w:val="0"/>
              <w:jc w:val="both"/>
              <w:rPr>
                <w:color w:val="000000"/>
                <w:sz w:val="24"/>
                <w:szCs w:val="24"/>
                <w:lang w:val="en-US"/>
              </w:rPr>
            </w:pPr>
            <w:r w:rsidRPr="00D31703">
              <w:rPr>
                <w:color w:val="000000"/>
                <w:sz w:val="24"/>
                <w:szCs w:val="24"/>
                <w:lang w:val="en-US"/>
              </w:rPr>
              <w:t>Rp: Sol. T-activini 0,01% -1ml</w:t>
            </w:r>
          </w:p>
          <w:p w:rsidR="00D31703" w:rsidRPr="00D31703" w:rsidRDefault="00D31703">
            <w:pPr>
              <w:widowControl w:val="0"/>
              <w:jc w:val="both"/>
              <w:rPr>
                <w:color w:val="000000"/>
                <w:sz w:val="24"/>
                <w:szCs w:val="24"/>
                <w:lang w:val="en-US"/>
              </w:rPr>
            </w:pPr>
            <w:r w:rsidRPr="00D31703">
              <w:rPr>
                <w:color w:val="000000"/>
                <w:sz w:val="24"/>
                <w:szCs w:val="24"/>
                <w:lang w:val="en-US"/>
              </w:rPr>
              <w:t xml:space="preserve">       D.t.d. N.10 in ampulis</w:t>
            </w:r>
          </w:p>
          <w:p w:rsidR="00D31703" w:rsidRPr="00D31703" w:rsidRDefault="00D31703">
            <w:pPr>
              <w:widowControl w:val="0"/>
              <w:jc w:val="both"/>
              <w:rPr>
                <w:color w:val="000000"/>
                <w:sz w:val="24"/>
                <w:szCs w:val="24"/>
              </w:rPr>
            </w:pPr>
            <w:r w:rsidRPr="00D31703">
              <w:rPr>
                <w:color w:val="000000"/>
                <w:sz w:val="24"/>
                <w:szCs w:val="24"/>
                <w:lang w:val="en-US"/>
              </w:rPr>
              <w:t xml:space="preserve">       S</w:t>
            </w:r>
            <w:r w:rsidRPr="00D31703">
              <w:rPr>
                <w:color w:val="000000"/>
                <w:sz w:val="24"/>
                <w:szCs w:val="24"/>
              </w:rPr>
              <w:t>.: Вводити підшкірно 1 раз в день.</w:t>
            </w:r>
          </w:p>
          <w:p w:rsidR="00D31703" w:rsidRPr="00D31703" w:rsidRDefault="00D31703">
            <w:pPr>
              <w:widowControl w:val="0"/>
              <w:jc w:val="both"/>
              <w:rPr>
                <w:color w:val="000000"/>
                <w:sz w:val="24"/>
                <w:szCs w:val="24"/>
                <w:lang w:val="en-US"/>
              </w:rPr>
            </w:pPr>
            <w:r w:rsidRPr="00D31703">
              <w:rPr>
                <w:color w:val="000000"/>
                <w:sz w:val="24"/>
                <w:szCs w:val="24"/>
                <w:lang w:val="en-US"/>
              </w:rPr>
              <w:t>Rp: Tab. Prednisoloni 0.001 N.20</w:t>
            </w:r>
          </w:p>
          <w:p w:rsidR="00D31703" w:rsidRPr="00D31703" w:rsidRDefault="00D31703">
            <w:pPr>
              <w:widowControl w:val="0"/>
              <w:jc w:val="both"/>
              <w:rPr>
                <w:color w:val="000000"/>
                <w:sz w:val="24"/>
                <w:szCs w:val="24"/>
              </w:rPr>
            </w:pPr>
            <w:r w:rsidRPr="00D31703">
              <w:rPr>
                <w:color w:val="000000"/>
                <w:sz w:val="24"/>
                <w:szCs w:val="24"/>
                <w:lang w:val="en-US"/>
              </w:rPr>
              <w:t xml:space="preserve">       D</w:t>
            </w:r>
            <w:r w:rsidRPr="00D31703">
              <w:rPr>
                <w:color w:val="000000"/>
                <w:sz w:val="24"/>
                <w:szCs w:val="24"/>
              </w:rPr>
              <w:t>.</w:t>
            </w:r>
            <w:r w:rsidRPr="00D31703">
              <w:rPr>
                <w:color w:val="000000"/>
                <w:sz w:val="24"/>
                <w:szCs w:val="24"/>
                <w:lang w:val="en-US"/>
              </w:rPr>
              <w:t>S</w:t>
            </w:r>
            <w:r w:rsidRPr="00D31703">
              <w:rPr>
                <w:color w:val="000000"/>
                <w:sz w:val="24"/>
                <w:szCs w:val="24"/>
              </w:rPr>
              <w:t>.: Приймати по 2 таблетці (вранці і днем) після приймання їжі.</w:t>
            </w:r>
          </w:p>
          <w:p w:rsidR="00D31703" w:rsidRPr="00D31703" w:rsidRDefault="00D31703">
            <w:pPr>
              <w:widowControl w:val="0"/>
              <w:jc w:val="both"/>
              <w:rPr>
                <w:color w:val="000000"/>
                <w:sz w:val="24"/>
                <w:szCs w:val="24"/>
              </w:rPr>
            </w:pPr>
            <w:r w:rsidRPr="00D31703">
              <w:rPr>
                <w:color w:val="000000"/>
                <w:sz w:val="24"/>
                <w:szCs w:val="24"/>
              </w:rPr>
              <w:t>Режим – загальний.</w:t>
            </w:r>
          </w:p>
          <w:p w:rsidR="00D31703" w:rsidRPr="00D31703" w:rsidRDefault="00D31703">
            <w:pPr>
              <w:widowControl w:val="0"/>
              <w:jc w:val="both"/>
              <w:rPr>
                <w:color w:val="000000"/>
                <w:sz w:val="24"/>
                <w:szCs w:val="24"/>
              </w:rPr>
            </w:pPr>
          </w:p>
        </w:tc>
      </w:tr>
      <w:tr w:rsidR="00D31703" w:rsidRPr="00D31703">
        <w:tc>
          <w:tcPr>
            <w:tcW w:w="1101" w:type="dxa"/>
          </w:tcPr>
          <w:p w:rsidR="00D31703" w:rsidRPr="00D31703" w:rsidRDefault="00D31703">
            <w:pPr>
              <w:widowControl w:val="0"/>
              <w:jc w:val="both"/>
              <w:rPr>
                <w:color w:val="000000"/>
                <w:sz w:val="24"/>
                <w:szCs w:val="24"/>
              </w:rPr>
            </w:pPr>
            <w:r w:rsidRPr="00D31703">
              <w:rPr>
                <w:color w:val="000000"/>
                <w:sz w:val="24"/>
                <w:szCs w:val="24"/>
              </w:rPr>
              <w:t>30.10.</w:t>
            </w:r>
          </w:p>
          <w:p w:rsidR="00D31703" w:rsidRPr="00D31703" w:rsidRDefault="00D31703">
            <w:pPr>
              <w:widowControl w:val="0"/>
              <w:jc w:val="both"/>
              <w:rPr>
                <w:color w:val="000000"/>
                <w:sz w:val="24"/>
                <w:szCs w:val="24"/>
              </w:rPr>
            </w:pPr>
            <w:r w:rsidRPr="00D31703">
              <w:rPr>
                <w:color w:val="000000"/>
                <w:sz w:val="24"/>
                <w:szCs w:val="24"/>
              </w:rPr>
              <w:t>2001</w:t>
            </w:r>
          </w:p>
        </w:tc>
        <w:tc>
          <w:tcPr>
            <w:tcW w:w="4961" w:type="dxa"/>
          </w:tcPr>
          <w:p w:rsidR="00D31703" w:rsidRPr="00D31703" w:rsidRDefault="00D31703">
            <w:pPr>
              <w:widowControl w:val="0"/>
              <w:jc w:val="both"/>
              <w:rPr>
                <w:color w:val="000000"/>
                <w:sz w:val="24"/>
                <w:szCs w:val="24"/>
              </w:rPr>
            </w:pPr>
            <w:r w:rsidRPr="00D31703">
              <w:rPr>
                <w:color w:val="000000"/>
                <w:sz w:val="24"/>
                <w:szCs w:val="24"/>
              </w:rPr>
              <w:t xml:space="preserve">На данний час хвора не пред’являє ніяких скарг. Зоб залишається </w:t>
            </w:r>
            <w:r w:rsidRPr="00D31703">
              <w:rPr>
                <w:color w:val="000000"/>
                <w:sz w:val="24"/>
                <w:szCs w:val="24"/>
                <w:lang w:val="en-US"/>
              </w:rPr>
              <w:t>III</w:t>
            </w:r>
            <w:r w:rsidRPr="00D31703">
              <w:rPr>
                <w:color w:val="000000"/>
                <w:sz w:val="24"/>
                <w:szCs w:val="24"/>
              </w:rPr>
              <w:t xml:space="preserve"> ступеню.  </w:t>
            </w:r>
          </w:p>
          <w:p w:rsidR="00D31703" w:rsidRPr="00D31703" w:rsidRDefault="00D31703">
            <w:pPr>
              <w:widowControl w:val="0"/>
              <w:jc w:val="both"/>
              <w:rPr>
                <w:color w:val="000000"/>
                <w:sz w:val="24"/>
                <w:szCs w:val="24"/>
              </w:rPr>
            </w:pPr>
            <w:r w:rsidRPr="00D31703">
              <w:rPr>
                <w:color w:val="000000"/>
                <w:sz w:val="24"/>
                <w:szCs w:val="24"/>
              </w:rPr>
              <w:t>Самопочуття хвора оцінює як добре. Апетит, сон і природні відправлення в нормі. Пульс = 98 за хвилину. АТ = 100/55 мм рт. ст. Температура тіла = 36,7</w:t>
            </w:r>
            <w:r w:rsidRPr="00D31703">
              <w:rPr>
                <w:color w:val="000000"/>
                <w:sz w:val="24"/>
                <w:szCs w:val="24"/>
              </w:rPr>
              <w:sym w:font="Symbol" w:char="F0B0"/>
            </w:r>
            <w:r w:rsidRPr="00D31703">
              <w:rPr>
                <w:color w:val="000000"/>
                <w:sz w:val="24"/>
                <w:szCs w:val="24"/>
              </w:rPr>
              <w:t>С.</w:t>
            </w:r>
          </w:p>
          <w:p w:rsidR="00D31703" w:rsidRPr="00D31703" w:rsidRDefault="00D31703">
            <w:pPr>
              <w:widowControl w:val="0"/>
              <w:jc w:val="both"/>
              <w:rPr>
                <w:color w:val="000000"/>
                <w:sz w:val="24"/>
                <w:szCs w:val="24"/>
              </w:rPr>
            </w:pPr>
          </w:p>
          <w:p w:rsidR="00D31703" w:rsidRPr="00D31703" w:rsidRDefault="00D31703">
            <w:pPr>
              <w:widowControl w:val="0"/>
              <w:jc w:val="both"/>
              <w:rPr>
                <w:color w:val="000000"/>
                <w:sz w:val="24"/>
                <w:szCs w:val="24"/>
              </w:rPr>
            </w:pPr>
            <w:r w:rsidRPr="00D31703">
              <w:rPr>
                <w:color w:val="000000"/>
                <w:sz w:val="24"/>
                <w:szCs w:val="24"/>
              </w:rPr>
              <w:t>Особливості перебігу хвороби: під час лікування хвора почала почувати себе набагато краще. В неї зменьшилось серцебиття, зменьшилась частота пульсу, зникла роздратованність і знервованність, майже зникла втома.</w:t>
            </w:r>
          </w:p>
          <w:p w:rsidR="00D31703" w:rsidRPr="00D31703" w:rsidRDefault="00D31703">
            <w:pPr>
              <w:widowControl w:val="0"/>
              <w:jc w:val="both"/>
              <w:rPr>
                <w:color w:val="000000"/>
                <w:sz w:val="24"/>
                <w:szCs w:val="24"/>
              </w:rPr>
            </w:pPr>
          </w:p>
          <w:p w:rsidR="00D31703" w:rsidRPr="00D31703" w:rsidRDefault="00D31703">
            <w:pPr>
              <w:widowControl w:val="0"/>
              <w:jc w:val="both"/>
              <w:rPr>
                <w:color w:val="000000"/>
                <w:sz w:val="24"/>
                <w:szCs w:val="24"/>
              </w:rPr>
            </w:pPr>
            <w:r w:rsidRPr="00D31703">
              <w:rPr>
                <w:color w:val="000000"/>
                <w:sz w:val="24"/>
                <w:szCs w:val="24"/>
              </w:rPr>
              <w:t>Підпис куратора:</w:t>
            </w:r>
          </w:p>
        </w:tc>
        <w:tc>
          <w:tcPr>
            <w:tcW w:w="4924" w:type="dxa"/>
          </w:tcPr>
          <w:p w:rsidR="00D31703" w:rsidRPr="00D31703" w:rsidRDefault="00D31703">
            <w:pPr>
              <w:widowControl w:val="0"/>
              <w:jc w:val="both"/>
              <w:rPr>
                <w:color w:val="000000"/>
                <w:sz w:val="24"/>
                <w:szCs w:val="24"/>
              </w:rPr>
            </w:pPr>
            <w:r w:rsidRPr="00D31703">
              <w:rPr>
                <w:color w:val="000000"/>
                <w:sz w:val="24"/>
                <w:szCs w:val="24"/>
              </w:rPr>
              <w:t>Стіл № 15</w:t>
            </w:r>
          </w:p>
          <w:p w:rsidR="00D31703" w:rsidRPr="00D31703" w:rsidRDefault="00D31703">
            <w:pPr>
              <w:widowControl w:val="0"/>
              <w:jc w:val="both"/>
              <w:rPr>
                <w:color w:val="000000"/>
                <w:sz w:val="24"/>
                <w:szCs w:val="24"/>
                <w:lang w:val="en-US"/>
              </w:rPr>
            </w:pPr>
            <w:r w:rsidRPr="00D31703">
              <w:rPr>
                <w:color w:val="000000"/>
                <w:sz w:val="24"/>
                <w:szCs w:val="24"/>
                <w:lang w:val="en-US"/>
              </w:rPr>
              <w:t>Rp: Tab. Mercazolili 0,005 N.40</w:t>
            </w:r>
          </w:p>
          <w:p w:rsidR="00D31703" w:rsidRPr="00D31703" w:rsidRDefault="00D31703">
            <w:pPr>
              <w:widowControl w:val="0"/>
              <w:jc w:val="both"/>
              <w:rPr>
                <w:color w:val="000000"/>
                <w:sz w:val="24"/>
                <w:szCs w:val="24"/>
              </w:rPr>
            </w:pPr>
            <w:r w:rsidRPr="00D31703">
              <w:rPr>
                <w:color w:val="000000"/>
                <w:sz w:val="24"/>
                <w:szCs w:val="24"/>
                <w:lang w:val="en-US"/>
              </w:rPr>
              <w:t xml:space="preserve">       D</w:t>
            </w:r>
            <w:r w:rsidRPr="00D31703">
              <w:rPr>
                <w:color w:val="000000"/>
                <w:sz w:val="24"/>
                <w:szCs w:val="24"/>
              </w:rPr>
              <w:t>.</w:t>
            </w:r>
            <w:r w:rsidRPr="00D31703">
              <w:rPr>
                <w:color w:val="000000"/>
                <w:sz w:val="24"/>
                <w:szCs w:val="24"/>
                <w:lang w:val="en-US"/>
              </w:rPr>
              <w:t>S</w:t>
            </w:r>
            <w:r w:rsidRPr="00D31703">
              <w:rPr>
                <w:color w:val="000000"/>
                <w:sz w:val="24"/>
                <w:szCs w:val="24"/>
              </w:rPr>
              <w:t>.:  По 2 таблетки (вранці і ввечері) післяїжі.</w:t>
            </w:r>
          </w:p>
          <w:p w:rsidR="00D31703" w:rsidRPr="00D31703" w:rsidRDefault="00D31703">
            <w:pPr>
              <w:widowControl w:val="0"/>
              <w:jc w:val="both"/>
              <w:rPr>
                <w:color w:val="000000"/>
                <w:sz w:val="24"/>
                <w:szCs w:val="24"/>
                <w:lang w:val="en-US"/>
              </w:rPr>
            </w:pPr>
            <w:r w:rsidRPr="00D31703">
              <w:rPr>
                <w:color w:val="000000"/>
                <w:sz w:val="24"/>
                <w:szCs w:val="24"/>
                <w:lang w:val="en-US"/>
              </w:rPr>
              <w:t>Rp: Tab. Anaprilini 0,04 N.20</w:t>
            </w:r>
          </w:p>
          <w:p w:rsidR="00D31703" w:rsidRPr="00D31703" w:rsidRDefault="00D31703">
            <w:pPr>
              <w:widowControl w:val="0"/>
              <w:jc w:val="both"/>
              <w:rPr>
                <w:color w:val="000000"/>
                <w:sz w:val="24"/>
                <w:szCs w:val="24"/>
              </w:rPr>
            </w:pPr>
            <w:r w:rsidRPr="00D31703">
              <w:rPr>
                <w:color w:val="000000"/>
                <w:sz w:val="24"/>
                <w:szCs w:val="24"/>
                <w:lang w:val="en-US"/>
              </w:rPr>
              <w:t xml:space="preserve">       D</w:t>
            </w:r>
            <w:r w:rsidRPr="00D31703">
              <w:rPr>
                <w:color w:val="000000"/>
                <w:sz w:val="24"/>
                <w:szCs w:val="24"/>
              </w:rPr>
              <w:t>.</w:t>
            </w:r>
            <w:r w:rsidRPr="00D31703">
              <w:rPr>
                <w:color w:val="000000"/>
                <w:sz w:val="24"/>
                <w:szCs w:val="24"/>
                <w:lang w:val="en-US"/>
              </w:rPr>
              <w:t>S</w:t>
            </w:r>
            <w:r w:rsidRPr="00D31703">
              <w:rPr>
                <w:color w:val="000000"/>
                <w:sz w:val="24"/>
                <w:szCs w:val="24"/>
              </w:rPr>
              <w:t>.: По 1 таблетці 3 рази на день.</w:t>
            </w:r>
          </w:p>
          <w:p w:rsidR="00D31703" w:rsidRPr="00D31703" w:rsidRDefault="00D31703">
            <w:pPr>
              <w:widowControl w:val="0"/>
              <w:jc w:val="both"/>
              <w:rPr>
                <w:color w:val="000000"/>
                <w:sz w:val="24"/>
                <w:szCs w:val="24"/>
                <w:lang w:val="en-US"/>
              </w:rPr>
            </w:pPr>
            <w:r w:rsidRPr="00D31703">
              <w:rPr>
                <w:color w:val="000000"/>
                <w:sz w:val="24"/>
                <w:szCs w:val="24"/>
                <w:lang w:val="en-US"/>
              </w:rPr>
              <w:t>Rp: Sol. T-activini 0,01% -1ml</w:t>
            </w:r>
          </w:p>
          <w:p w:rsidR="00D31703" w:rsidRPr="00D31703" w:rsidRDefault="00D31703">
            <w:pPr>
              <w:widowControl w:val="0"/>
              <w:jc w:val="both"/>
              <w:rPr>
                <w:color w:val="000000"/>
                <w:sz w:val="24"/>
                <w:szCs w:val="24"/>
                <w:lang w:val="en-US"/>
              </w:rPr>
            </w:pPr>
            <w:r w:rsidRPr="00D31703">
              <w:rPr>
                <w:color w:val="000000"/>
                <w:sz w:val="24"/>
                <w:szCs w:val="24"/>
                <w:lang w:val="en-US"/>
              </w:rPr>
              <w:t xml:space="preserve">       D.t.d. N.10 in ampulis</w:t>
            </w:r>
          </w:p>
          <w:p w:rsidR="00D31703" w:rsidRPr="00D31703" w:rsidRDefault="00D31703">
            <w:pPr>
              <w:widowControl w:val="0"/>
              <w:jc w:val="both"/>
              <w:rPr>
                <w:color w:val="000000"/>
                <w:sz w:val="24"/>
                <w:szCs w:val="24"/>
              </w:rPr>
            </w:pPr>
            <w:r w:rsidRPr="00D31703">
              <w:rPr>
                <w:color w:val="000000"/>
                <w:sz w:val="24"/>
                <w:szCs w:val="24"/>
                <w:lang w:val="en-US"/>
              </w:rPr>
              <w:t xml:space="preserve">       S</w:t>
            </w:r>
            <w:r w:rsidRPr="00D31703">
              <w:rPr>
                <w:color w:val="000000"/>
                <w:sz w:val="24"/>
                <w:szCs w:val="24"/>
              </w:rPr>
              <w:t>.: Вводити підшкірно 1 раз в день.</w:t>
            </w:r>
          </w:p>
          <w:p w:rsidR="00D31703" w:rsidRPr="00D31703" w:rsidRDefault="00D31703">
            <w:pPr>
              <w:widowControl w:val="0"/>
              <w:jc w:val="both"/>
              <w:rPr>
                <w:color w:val="000000"/>
                <w:sz w:val="24"/>
                <w:szCs w:val="24"/>
                <w:lang w:val="en-US"/>
              </w:rPr>
            </w:pPr>
            <w:r w:rsidRPr="00D31703">
              <w:rPr>
                <w:color w:val="000000"/>
                <w:sz w:val="24"/>
                <w:szCs w:val="24"/>
                <w:lang w:val="en-US"/>
              </w:rPr>
              <w:t>Rp: Tab. Prednisoloni 0.001 N.20</w:t>
            </w:r>
          </w:p>
          <w:p w:rsidR="00D31703" w:rsidRPr="00D31703" w:rsidRDefault="00D31703">
            <w:pPr>
              <w:widowControl w:val="0"/>
              <w:jc w:val="both"/>
              <w:rPr>
                <w:color w:val="000000"/>
                <w:sz w:val="24"/>
                <w:szCs w:val="24"/>
              </w:rPr>
            </w:pPr>
            <w:r w:rsidRPr="00D31703">
              <w:rPr>
                <w:color w:val="000000"/>
                <w:sz w:val="24"/>
                <w:szCs w:val="24"/>
                <w:lang w:val="en-US"/>
              </w:rPr>
              <w:t xml:space="preserve">       D</w:t>
            </w:r>
            <w:r w:rsidRPr="00D31703">
              <w:rPr>
                <w:color w:val="000000"/>
                <w:sz w:val="24"/>
                <w:szCs w:val="24"/>
              </w:rPr>
              <w:t>.</w:t>
            </w:r>
            <w:r w:rsidRPr="00D31703">
              <w:rPr>
                <w:color w:val="000000"/>
                <w:sz w:val="24"/>
                <w:szCs w:val="24"/>
                <w:lang w:val="en-US"/>
              </w:rPr>
              <w:t>S</w:t>
            </w:r>
            <w:r w:rsidRPr="00D31703">
              <w:rPr>
                <w:color w:val="000000"/>
                <w:sz w:val="24"/>
                <w:szCs w:val="24"/>
              </w:rPr>
              <w:t>.: Приймати по 2 таблетці (вранці і днем) після приймання їжі.</w:t>
            </w:r>
          </w:p>
          <w:p w:rsidR="00D31703" w:rsidRPr="00D31703" w:rsidRDefault="00D31703">
            <w:pPr>
              <w:widowControl w:val="0"/>
              <w:jc w:val="both"/>
              <w:rPr>
                <w:color w:val="000000"/>
                <w:sz w:val="24"/>
                <w:szCs w:val="24"/>
              </w:rPr>
            </w:pPr>
            <w:r w:rsidRPr="00D31703">
              <w:rPr>
                <w:color w:val="000000"/>
                <w:sz w:val="24"/>
                <w:szCs w:val="24"/>
              </w:rPr>
              <w:t>Режим – загальний.</w:t>
            </w:r>
          </w:p>
          <w:p w:rsidR="00D31703" w:rsidRPr="00D31703" w:rsidRDefault="00D31703">
            <w:pPr>
              <w:widowControl w:val="0"/>
              <w:jc w:val="both"/>
              <w:rPr>
                <w:color w:val="000000"/>
                <w:sz w:val="24"/>
                <w:szCs w:val="24"/>
              </w:rPr>
            </w:pPr>
          </w:p>
        </w:tc>
      </w:tr>
    </w:tbl>
    <w:p w:rsidR="00D31703" w:rsidRDefault="00D31703">
      <w:pPr>
        <w:widowControl w:val="0"/>
        <w:spacing w:before="120"/>
        <w:ind w:firstLine="567"/>
        <w:jc w:val="both"/>
        <w:rPr>
          <w:color w:val="000000"/>
          <w:sz w:val="24"/>
          <w:szCs w:val="24"/>
        </w:rPr>
      </w:pPr>
      <w:r>
        <w:rPr>
          <w:color w:val="000000"/>
          <w:sz w:val="24"/>
          <w:szCs w:val="24"/>
        </w:rPr>
        <w:t>ТЕМПЕРАТУРНИЙ ЛИСТ</w:t>
      </w:r>
    </w:p>
    <w:p w:rsidR="00D31703" w:rsidRDefault="0053750A">
      <w:pPr>
        <w:widowControl w:val="0"/>
        <w:spacing w:before="120"/>
        <w:ind w:firstLine="567"/>
        <w:jc w:val="both"/>
        <w:rPr>
          <w:color w:val="000000"/>
          <w:sz w:val="24"/>
          <w:szCs w:val="24"/>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36.45pt;margin-top:18.05pt;width:454.05pt;height:172.8pt;z-index:251657728" o:allowincell="f">
            <v:imagedata r:id="rId5" o:title=""/>
            <w10:wrap type="topAndBottom"/>
          </v:shape>
        </w:pict>
      </w:r>
      <w:r w:rsidR="00D31703">
        <w:rPr>
          <w:color w:val="000000"/>
          <w:sz w:val="24"/>
          <w:szCs w:val="24"/>
        </w:rPr>
        <w:t>ПРОГНОЗ ЗАХВОРЮВАННЯ</w:t>
      </w:r>
    </w:p>
    <w:p w:rsidR="00D31703" w:rsidRDefault="00D31703">
      <w:pPr>
        <w:widowControl w:val="0"/>
        <w:spacing w:before="120"/>
        <w:ind w:firstLine="567"/>
        <w:jc w:val="both"/>
        <w:rPr>
          <w:color w:val="000000"/>
          <w:sz w:val="24"/>
          <w:szCs w:val="24"/>
        </w:rPr>
      </w:pPr>
      <w:r>
        <w:rPr>
          <w:color w:val="000000"/>
          <w:sz w:val="24"/>
          <w:szCs w:val="24"/>
        </w:rPr>
        <w:t>Аутоімунний тиреоідит є прогредієнтним захворюванням, але прогресує повільно і хвилеподібно на протязі декількох років. В кінцевій стадії розвитку захворювання виникає гіпотіреоз. Своєчасне лікування зберігає працездатність, а якщо захворювання продовжується невеликий час і зоб має невеликі розміри, то від захворювання можно вилікуватись.</w:t>
      </w:r>
    </w:p>
    <w:p w:rsidR="00D31703" w:rsidRDefault="00D31703">
      <w:pPr>
        <w:widowControl w:val="0"/>
        <w:spacing w:before="120"/>
        <w:jc w:val="center"/>
        <w:rPr>
          <w:b/>
          <w:bCs/>
          <w:color w:val="000000"/>
          <w:sz w:val="28"/>
          <w:szCs w:val="28"/>
        </w:rPr>
      </w:pPr>
      <w:r>
        <w:rPr>
          <w:b/>
          <w:bCs/>
          <w:color w:val="000000"/>
          <w:sz w:val="28"/>
          <w:szCs w:val="28"/>
        </w:rPr>
        <w:t>ЕПІКРИЗ</w:t>
      </w:r>
    </w:p>
    <w:p w:rsidR="00D31703" w:rsidRDefault="00D31703">
      <w:pPr>
        <w:widowControl w:val="0"/>
        <w:spacing w:before="120"/>
        <w:ind w:firstLine="567"/>
        <w:jc w:val="both"/>
        <w:rPr>
          <w:color w:val="000000"/>
          <w:sz w:val="24"/>
          <w:szCs w:val="24"/>
        </w:rPr>
      </w:pPr>
      <w:r>
        <w:rPr>
          <w:color w:val="000000"/>
          <w:sz w:val="24"/>
          <w:szCs w:val="24"/>
        </w:rPr>
        <w:t xml:space="preserve">Туз Тетяна Василівна, 25.1.1970 року народження, поступила в клініку 18.10.2001 о 12:05 з діагнозом: Аутоімунний тіреоідит. Гіпертрофічна форма. Зоб </w:t>
      </w:r>
      <w:r>
        <w:rPr>
          <w:color w:val="000000"/>
          <w:sz w:val="24"/>
          <w:szCs w:val="24"/>
          <w:lang w:val="en-US"/>
        </w:rPr>
        <w:t>III</w:t>
      </w:r>
      <w:r>
        <w:rPr>
          <w:color w:val="000000"/>
          <w:sz w:val="24"/>
          <w:szCs w:val="24"/>
        </w:rPr>
        <w:t xml:space="preserve"> ступеня. Гіпертіреоз. Діагноз був поставлений виходячи зі скарг (підвищена пітливість, неврозність, серцебиття, втомлюваність, пітливість, підвищена температура тіла, тахікардія), об’єктивного даслідження (тепла волога шкіра, частий високий пульс, екзофтальм, збільшення щитовидної залози, яка рівномірно ущільнена, рухома, не болюча, не спаяна з навколишніми тканинами, зоб </w:t>
      </w:r>
      <w:r>
        <w:rPr>
          <w:color w:val="000000"/>
          <w:sz w:val="24"/>
          <w:szCs w:val="24"/>
          <w:lang w:val="en-US"/>
        </w:rPr>
        <w:t>III</w:t>
      </w:r>
      <w:r>
        <w:rPr>
          <w:color w:val="000000"/>
          <w:sz w:val="24"/>
          <w:szCs w:val="24"/>
        </w:rPr>
        <w:t xml:space="preserve"> ступеня), біопсія (лімфоідна інфільтрація), УЗД (ущільнення щитовидної залози) і данних лабораторних досліджень. </w:t>
      </w:r>
    </w:p>
    <w:p w:rsidR="00D31703" w:rsidRDefault="00D31703">
      <w:pPr>
        <w:widowControl w:val="0"/>
        <w:spacing w:before="120"/>
        <w:ind w:firstLine="567"/>
        <w:jc w:val="both"/>
        <w:rPr>
          <w:color w:val="000000"/>
          <w:sz w:val="24"/>
          <w:szCs w:val="24"/>
        </w:rPr>
      </w:pPr>
      <w:r>
        <w:rPr>
          <w:color w:val="000000"/>
          <w:sz w:val="24"/>
          <w:szCs w:val="24"/>
        </w:rPr>
        <w:t xml:space="preserve">Хворій були призначені тиреостатик, В-адреноблокатори, імуномодулятор і кортикостероіди. В наслідок лікування у хворої зникли скарги. </w:t>
      </w:r>
    </w:p>
    <w:p w:rsidR="00D31703" w:rsidRDefault="00D31703">
      <w:pPr>
        <w:widowControl w:val="0"/>
        <w:spacing w:before="120"/>
        <w:ind w:firstLine="567"/>
        <w:jc w:val="both"/>
        <w:rPr>
          <w:color w:val="000000"/>
          <w:sz w:val="24"/>
          <w:szCs w:val="24"/>
        </w:rPr>
      </w:pPr>
      <w:r>
        <w:rPr>
          <w:color w:val="000000"/>
          <w:sz w:val="24"/>
          <w:szCs w:val="24"/>
        </w:rPr>
        <w:t>При дотриманні лікування у хворої відновиться працездатність і можливе повне видужання.</w:t>
      </w:r>
    </w:p>
    <w:p w:rsidR="00D31703" w:rsidRDefault="00D31703">
      <w:pPr>
        <w:widowControl w:val="0"/>
        <w:spacing w:before="120"/>
        <w:ind w:firstLine="567"/>
        <w:jc w:val="both"/>
        <w:rPr>
          <w:color w:val="000000"/>
          <w:sz w:val="24"/>
          <w:szCs w:val="24"/>
        </w:rPr>
      </w:pPr>
      <w:r>
        <w:rPr>
          <w:color w:val="000000"/>
          <w:sz w:val="24"/>
          <w:szCs w:val="24"/>
        </w:rPr>
        <w:t xml:space="preserve">Підпис куратора:  </w:t>
      </w:r>
    </w:p>
    <w:p w:rsidR="00D31703" w:rsidRDefault="00D31703">
      <w:pPr>
        <w:widowControl w:val="0"/>
        <w:spacing w:before="120"/>
        <w:ind w:firstLine="567"/>
        <w:jc w:val="both"/>
        <w:rPr>
          <w:color w:val="000000"/>
          <w:sz w:val="24"/>
          <w:szCs w:val="24"/>
        </w:rPr>
      </w:pPr>
      <w:r>
        <w:rPr>
          <w:color w:val="000000"/>
          <w:sz w:val="24"/>
          <w:szCs w:val="24"/>
        </w:rPr>
        <w:t>30.10.2001</w:t>
      </w:r>
    </w:p>
    <w:p w:rsidR="00D31703" w:rsidRDefault="00D31703">
      <w:pPr>
        <w:widowControl w:val="0"/>
        <w:spacing w:before="120"/>
        <w:jc w:val="center"/>
        <w:rPr>
          <w:b/>
          <w:bCs/>
          <w:color w:val="000000"/>
          <w:sz w:val="28"/>
          <w:szCs w:val="28"/>
        </w:rPr>
      </w:pPr>
      <w:r>
        <w:rPr>
          <w:b/>
          <w:bCs/>
          <w:color w:val="000000"/>
          <w:sz w:val="28"/>
          <w:szCs w:val="28"/>
        </w:rPr>
        <w:t>Список литературы</w:t>
      </w:r>
    </w:p>
    <w:p w:rsidR="00D31703" w:rsidRDefault="00D31703">
      <w:pPr>
        <w:widowControl w:val="0"/>
        <w:spacing w:before="120"/>
        <w:ind w:firstLine="567"/>
        <w:jc w:val="both"/>
        <w:rPr>
          <w:color w:val="000000"/>
          <w:sz w:val="24"/>
          <w:szCs w:val="24"/>
        </w:rPr>
      </w:pPr>
      <w:r>
        <w:rPr>
          <w:color w:val="000000"/>
          <w:sz w:val="24"/>
          <w:szCs w:val="24"/>
        </w:rPr>
        <w:t>Хавін З.Б. “Щитовидна залоза” Москва, Медицина 1963.</w:t>
      </w:r>
    </w:p>
    <w:p w:rsidR="00D31703" w:rsidRDefault="00D31703">
      <w:pPr>
        <w:widowControl w:val="0"/>
        <w:spacing w:before="120"/>
        <w:ind w:firstLine="567"/>
        <w:jc w:val="both"/>
        <w:rPr>
          <w:color w:val="000000"/>
          <w:sz w:val="24"/>
          <w:szCs w:val="24"/>
        </w:rPr>
      </w:pPr>
      <w:r>
        <w:rPr>
          <w:color w:val="000000"/>
          <w:sz w:val="24"/>
          <w:szCs w:val="24"/>
        </w:rPr>
        <w:t>Спесівцев Б.Г. “Аутоімунний тиреоідит. Клініка, діагностика, лікування” Сов. Медицина 1990.</w:t>
      </w:r>
    </w:p>
    <w:p w:rsidR="00D31703" w:rsidRDefault="00D31703">
      <w:pPr>
        <w:widowControl w:val="0"/>
        <w:spacing w:before="120"/>
        <w:ind w:firstLine="567"/>
        <w:jc w:val="both"/>
        <w:rPr>
          <w:color w:val="000000"/>
          <w:sz w:val="24"/>
          <w:szCs w:val="24"/>
        </w:rPr>
      </w:pPr>
      <w:r>
        <w:rPr>
          <w:color w:val="000000"/>
          <w:sz w:val="24"/>
          <w:szCs w:val="24"/>
        </w:rPr>
        <w:t>Єфімов А.С., Боднар П.Н., Зелінський Б.А. Ендокринологія. “Вища школа” 1989.</w:t>
      </w:r>
    </w:p>
    <w:p w:rsidR="00D31703" w:rsidRDefault="00D31703">
      <w:pPr>
        <w:widowControl w:val="0"/>
        <w:spacing w:before="120"/>
        <w:ind w:firstLine="567"/>
        <w:jc w:val="both"/>
        <w:rPr>
          <w:color w:val="000000"/>
          <w:sz w:val="24"/>
          <w:szCs w:val="24"/>
        </w:rPr>
      </w:pPr>
      <w:r>
        <w:rPr>
          <w:color w:val="000000"/>
          <w:sz w:val="24"/>
          <w:szCs w:val="24"/>
        </w:rPr>
        <w:t>Степанюк Г.І. “Лекції по фармакології”, Вінниця 1998.</w:t>
      </w:r>
    </w:p>
    <w:p w:rsidR="00D31703" w:rsidRDefault="00D31703">
      <w:pPr>
        <w:widowControl w:val="0"/>
        <w:spacing w:before="120"/>
        <w:ind w:firstLine="567"/>
        <w:jc w:val="both"/>
        <w:rPr>
          <w:color w:val="000000"/>
          <w:sz w:val="24"/>
          <w:szCs w:val="24"/>
        </w:rPr>
      </w:pPr>
      <w:r>
        <w:rPr>
          <w:color w:val="000000"/>
          <w:sz w:val="24"/>
          <w:szCs w:val="24"/>
        </w:rPr>
        <w:t>Мадьяр И. “Диференційна діагностика заворювань внутрішніх органів”, Будапешт 1987.</w:t>
      </w:r>
      <w:bookmarkStart w:id="0" w:name="_GoBack"/>
      <w:bookmarkEnd w:id="0"/>
    </w:p>
    <w:sectPr w:rsidR="00D31703">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630F73"/>
    <w:multiLevelType w:val="singleLevel"/>
    <w:tmpl w:val="0419000F"/>
    <w:lvl w:ilvl="0">
      <w:start w:val="1"/>
      <w:numFmt w:val="decimal"/>
      <w:lvlText w:val="%1."/>
      <w:lvlJc w:val="left"/>
      <w:pPr>
        <w:tabs>
          <w:tab w:val="num" w:pos="360"/>
        </w:tabs>
        <w:ind w:left="360" w:hanging="360"/>
      </w:pPr>
      <w:rPr>
        <w:rFonts w:hint="default"/>
      </w:rPr>
    </w:lvl>
  </w:abstractNum>
  <w:abstractNum w:abstractNumId="1">
    <w:nsid w:val="11DF5438"/>
    <w:multiLevelType w:val="singleLevel"/>
    <w:tmpl w:val="45BA6F74"/>
    <w:lvl w:ilvl="0">
      <w:start w:val="21"/>
      <w:numFmt w:val="bullet"/>
      <w:lvlText w:val="-"/>
      <w:lvlJc w:val="left"/>
      <w:pPr>
        <w:tabs>
          <w:tab w:val="num" w:pos="360"/>
        </w:tabs>
        <w:ind w:left="360" w:hanging="360"/>
      </w:pPr>
      <w:rPr>
        <w:rFonts w:hint="default"/>
      </w:rPr>
    </w:lvl>
  </w:abstractNum>
  <w:abstractNum w:abstractNumId="2">
    <w:nsid w:val="17F6618E"/>
    <w:multiLevelType w:val="singleLevel"/>
    <w:tmpl w:val="0419000F"/>
    <w:lvl w:ilvl="0">
      <w:start w:val="1"/>
      <w:numFmt w:val="decimal"/>
      <w:lvlText w:val="%1."/>
      <w:lvlJc w:val="left"/>
      <w:pPr>
        <w:tabs>
          <w:tab w:val="num" w:pos="360"/>
        </w:tabs>
        <w:ind w:left="360" w:hanging="360"/>
      </w:pPr>
      <w:rPr>
        <w:rFonts w:hint="default"/>
      </w:rPr>
    </w:lvl>
  </w:abstractNum>
  <w:abstractNum w:abstractNumId="3">
    <w:nsid w:val="1B4D7F58"/>
    <w:multiLevelType w:val="singleLevel"/>
    <w:tmpl w:val="0419000F"/>
    <w:lvl w:ilvl="0">
      <w:start w:val="1"/>
      <w:numFmt w:val="decimal"/>
      <w:lvlText w:val="%1."/>
      <w:lvlJc w:val="left"/>
      <w:pPr>
        <w:tabs>
          <w:tab w:val="num" w:pos="360"/>
        </w:tabs>
        <w:ind w:left="360" w:hanging="360"/>
      </w:pPr>
      <w:rPr>
        <w:rFonts w:hint="default"/>
      </w:rPr>
    </w:lvl>
  </w:abstractNum>
  <w:abstractNum w:abstractNumId="4">
    <w:nsid w:val="1ED20FD2"/>
    <w:multiLevelType w:val="singleLevel"/>
    <w:tmpl w:val="5A42E9F6"/>
    <w:lvl w:ilvl="0">
      <w:start w:val="15"/>
      <w:numFmt w:val="bullet"/>
      <w:lvlText w:val="-"/>
      <w:lvlJc w:val="left"/>
      <w:pPr>
        <w:tabs>
          <w:tab w:val="num" w:pos="360"/>
        </w:tabs>
        <w:ind w:left="360" w:hanging="360"/>
      </w:pPr>
      <w:rPr>
        <w:rFonts w:hint="default"/>
      </w:rPr>
    </w:lvl>
  </w:abstractNum>
  <w:abstractNum w:abstractNumId="5">
    <w:nsid w:val="3CD31820"/>
    <w:multiLevelType w:val="singleLevel"/>
    <w:tmpl w:val="0419000F"/>
    <w:lvl w:ilvl="0">
      <w:start w:val="1"/>
      <w:numFmt w:val="decimal"/>
      <w:lvlText w:val="%1."/>
      <w:lvlJc w:val="left"/>
      <w:pPr>
        <w:tabs>
          <w:tab w:val="num" w:pos="360"/>
        </w:tabs>
        <w:ind w:left="360" w:hanging="360"/>
      </w:pPr>
      <w:rPr>
        <w:rFonts w:hint="default"/>
      </w:rPr>
    </w:lvl>
  </w:abstractNum>
  <w:abstractNum w:abstractNumId="6">
    <w:nsid w:val="6BE3423F"/>
    <w:multiLevelType w:val="singleLevel"/>
    <w:tmpl w:val="0419000F"/>
    <w:lvl w:ilvl="0">
      <w:start w:val="15"/>
      <w:numFmt w:val="decimal"/>
      <w:lvlText w:val="%1."/>
      <w:lvlJc w:val="left"/>
      <w:pPr>
        <w:tabs>
          <w:tab w:val="num" w:pos="360"/>
        </w:tabs>
        <w:ind w:left="360" w:hanging="360"/>
      </w:pPr>
      <w:rPr>
        <w:rFonts w:hint="default"/>
      </w:rPr>
    </w:lvl>
  </w:abstractNum>
  <w:num w:numId="1">
    <w:abstractNumId w:val="0"/>
  </w:num>
  <w:num w:numId="2">
    <w:abstractNumId w:val="5"/>
  </w:num>
  <w:num w:numId="3">
    <w:abstractNumId w:val="6"/>
  </w:num>
  <w:num w:numId="4">
    <w:abstractNumId w:val="4"/>
  </w:num>
  <w:num w:numId="5">
    <w:abstractNumId w:val="2"/>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oNotHyphenateCaps/>
  <w:drawingGridHorizontalSpacing w:val="59"/>
  <w:drawingGridVerticalSpacing w:val="40"/>
  <w:displayHorizontalDrawingGridEvery w:val="0"/>
  <w:displayVerticalDrawingGridEvery w:val="0"/>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D7EBB"/>
    <w:rsid w:val="0020289B"/>
    <w:rsid w:val="0053750A"/>
    <w:rsid w:val="00D31703"/>
    <w:rsid w:val="00FD7EB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4:defaultImageDpi w14:val="0"/>
  <w15:chartTrackingRefBased/>
  <w15:docId w15:val="{E2AF2FD4-F00A-4007-A63E-4A93DF4D6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paragraph" w:styleId="1">
    <w:name w:val="heading 1"/>
    <w:basedOn w:val="a"/>
    <w:next w:val="a"/>
    <w:link w:val="10"/>
    <w:uiPriority w:val="99"/>
    <w:qFormat/>
    <w:pPr>
      <w:keepNext/>
      <w:jc w:val="center"/>
      <w:outlineLvl w:val="0"/>
    </w:pPr>
    <w:rPr>
      <w:b/>
      <w:bCs/>
      <w:sz w:val="28"/>
      <w:szCs w:val="28"/>
      <w:lang w:val="uk-UA"/>
    </w:rPr>
  </w:style>
  <w:style w:type="paragraph" w:styleId="2">
    <w:name w:val="heading 2"/>
    <w:basedOn w:val="a"/>
    <w:next w:val="a"/>
    <w:link w:val="20"/>
    <w:uiPriority w:val="99"/>
    <w:qFormat/>
    <w:pPr>
      <w:keepNext/>
      <w:jc w:val="center"/>
      <w:outlineLvl w:val="1"/>
    </w:pPr>
    <w:rPr>
      <w:sz w:val="24"/>
      <w:szCs w:val="24"/>
      <w:lang w:val="uk-UA"/>
    </w:rPr>
  </w:style>
  <w:style w:type="paragraph" w:styleId="3">
    <w:name w:val="heading 3"/>
    <w:basedOn w:val="a"/>
    <w:next w:val="a"/>
    <w:link w:val="30"/>
    <w:uiPriority w:val="99"/>
    <w:qFormat/>
    <w:pPr>
      <w:keepNext/>
      <w:outlineLvl w:val="2"/>
    </w:pPr>
    <w:rPr>
      <w:sz w:val="24"/>
      <w:szCs w:val="24"/>
      <w:lang w:val="uk-UA"/>
    </w:rPr>
  </w:style>
  <w:style w:type="paragraph" w:styleId="4">
    <w:name w:val="heading 4"/>
    <w:basedOn w:val="a"/>
    <w:next w:val="a"/>
    <w:link w:val="40"/>
    <w:uiPriority w:val="99"/>
    <w:qFormat/>
    <w:pPr>
      <w:keepNext/>
      <w:jc w:val="center"/>
      <w:outlineLvl w:val="3"/>
    </w:pPr>
    <w:rPr>
      <w:sz w:val="28"/>
      <w:szCs w:val="28"/>
      <w:lang w:val="uk-UA"/>
    </w:rPr>
  </w:style>
  <w:style w:type="paragraph" w:styleId="5">
    <w:name w:val="heading 5"/>
    <w:basedOn w:val="a"/>
    <w:next w:val="a"/>
    <w:link w:val="50"/>
    <w:uiPriority w:val="99"/>
    <w:qFormat/>
    <w:pPr>
      <w:keepNext/>
      <w:jc w:val="center"/>
      <w:outlineLvl w:val="4"/>
    </w:pPr>
    <w:rPr>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b/>
      <w:bCs/>
      <w:sz w:val="28"/>
      <w:szCs w:val="28"/>
    </w:rPr>
  </w:style>
  <w:style w:type="character" w:customStyle="1" w:styleId="50">
    <w:name w:val="Заголовок 5 Знак"/>
    <w:link w:val="5"/>
    <w:uiPriority w:val="9"/>
    <w:semiHidden/>
    <w:rPr>
      <w:b/>
      <w:bCs/>
      <w:i/>
      <w:iCs/>
      <w:sz w:val="26"/>
      <w:szCs w:val="26"/>
    </w:rPr>
  </w:style>
  <w:style w:type="paragraph" w:styleId="a3">
    <w:name w:val="Body Text"/>
    <w:basedOn w:val="a"/>
    <w:link w:val="a4"/>
    <w:uiPriority w:val="99"/>
    <w:rPr>
      <w:sz w:val="24"/>
      <w:szCs w:val="24"/>
      <w:lang w:val="uk-UA"/>
    </w:rPr>
  </w:style>
  <w:style w:type="character" w:customStyle="1" w:styleId="a4">
    <w:name w:val="Основной текст Знак"/>
    <w:link w:val="a3"/>
    <w:uiPriority w:val="99"/>
    <w:semiHidden/>
    <w:rPr>
      <w:rFonts w:ascii="Times New Roman" w:hAnsi="Times New Roman" w:cs="Times New Roman"/>
      <w:sz w:val="20"/>
      <w:szCs w:val="20"/>
    </w:rPr>
  </w:style>
  <w:style w:type="paragraph" w:styleId="a5">
    <w:name w:val="Document Map"/>
    <w:basedOn w:val="a"/>
    <w:link w:val="a6"/>
    <w:uiPriority w:val="99"/>
    <w:pPr>
      <w:shd w:val="clear" w:color="auto" w:fill="000080"/>
    </w:pPr>
    <w:rPr>
      <w:rFonts w:ascii="Tahoma" w:hAnsi="Tahoma" w:cs="Tahoma"/>
    </w:rPr>
  </w:style>
  <w:style w:type="character" w:customStyle="1" w:styleId="a6">
    <w:name w:val="Схема документа Знак"/>
    <w:link w:val="a5"/>
    <w:uiPriority w:val="99"/>
    <w:semiHidden/>
    <w:rPr>
      <w:rFonts w:ascii="Tahoma" w:hAnsi="Tahoma" w:cs="Tahoma"/>
      <w:sz w:val="16"/>
      <w:szCs w:val="16"/>
    </w:rPr>
  </w:style>
  <w:style w:type="character" w:styleId="a7">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15035</Words>
  <Characters>8570</Characters>
  <Application>Microsoft Office Word</Application>
  <DocSecurity>0</DocSecurity>
  <Lines>71</Lines>
  <Paragraphs>47</Paragraphs>
  <ScaleCrop>false</ScaleCrop>
  <HeadingPairs>
    <vt:vector size="2" baseType="variant">
      <vt:variant>
        <vt:lpstr>Название</vt:lpstr>
      </vt:variant>
      <vt:variant>
        <vt:i4>1</vt:i4>
      </vt:variant>
    </vt:vector>
  </HeadingPairs>
  <TitlesOfParts>
    <vt:vector size="1" baseType="lpstr">
      <vt:lpstr>История по эндокринке</vt:lpstr>
    </vt:vector>
  </TitlesOfParts>
  <Company>ВДМУ</Company>
  <LinksUpToDate>false</LinksUpToDate>
  <CharactersWithSpaces>23558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История по эндокринке</dc:title>
  <dc:subject/>
  <dc:creator>Назаренко Евгений</dc:creator>
  <cp:keywords/>
  <dc:description> * BAGATO-REFERATIV.com.ua *_x000d_
 Найкраща колекція рефератів._x000d_
       Постійне поповнення._x000d_
                BR.com.ua</dc:description>
  <cp:lastModifiedBy>admin</cp:lastModifiedBy>
  <cp:revision>2</cp:revision>
  <dcterms:created xsi:type="dcterms:W3CDTF">2014-01-26T21:14:00Z</dcterms:created>
  <dcterms:modified xsi:type="dcterms:W3CDTF">2014-01-26T21:14:00Z</dcterms:modified>
</cp:coreProperties>
</file>