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82" w:rsidRDefault="00E85283" w:rsidP="00B7511C">
      <w:pPr>
        <w:pStyle w:val="2"/>
      </w:pPr>
      <w:bookmarkStart w:id="0" w:name="_Toc279320968"/>
      <w:r w:rsidRPr="003F5E82">
        <w:rPr>
          <w:lang w:val="en-US"/>
        </w:rPr>
        <w:t>Table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="003F5E82">
        <w:rPr>
          <w:lang w:val="en-US"/>
        </w:rPr>
        <w:t>content</w:t>
      </w:r>
      <w:bookmarkEnd w:id="0"/>
    </w:p>
    <w:p w:rsidR="003F5E82" w:rsidRDefault="003F5E82" w:rsidP="00B7511C"/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Table of content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Introduction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 xml:space="preserve">1. </w:t>
      </w:r>
      <w:r w:rsidRPr="002F73E8">
        <w:rPr>
          <w:rStyle w:val="aff0"/>
          <w:noProof/>
          <w:lang w:val="en-US"/>
        </w:rPr>
        <w:t>Globalization and its definition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2. Globalization and Hospitality Industry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 xml:space="preserve">3. </w:t>
      </w:r>
      <w:r w:rsidRPr="002F73E8">
        <w:rPr>
          <w:rStyle w:val="aff0"/>
          <w:noProof/>
          <w:lang w:val="en-US"/>
        </w:rPr>
        <w:t>Challenges brought by Globalization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>3</w:t>
      </w:r>
      <w:r w:rsidRPr="002F73E8">
        <w:rPr>
          <w:rStyle w:val="aff0"/>
          <w:noProof/>
          <w:lang w:val="en-US"/>
        </w:rPr>
        <w:t>.1 Globalizing marketing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>3</w:t>
      </w:r>
      <w:r w:rsidRPr="002F73E8">
        <w:rPr>
          <w:rStyle w:val="aff0"/>
          <w:noProof/>
          <w:lang w:val="en-US"/>
        </w:rPr>
        <w:t>.2 Global promotion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>3</w:t>
      </w:r>
      <w:r w:rsidRPr="002F73E8">
        <w:rPr>
          <w:rStyle w:val="aff0"/>
          <w:noProof/>
          <w:lang w:val="en-US"/>
        </w:rPr>
        <w:t>.</w:t>
      </w:r>
      <w:r w:rsidRPr="002F73E8">
        <w:rPr>
          <w:rStyle w:val="aff0"/>
          <w:noProof/>
        </w:rPr>
        <w:t>3</w:t>
      </w:r>
      <w:r w:rsidRPr="002F73E8">
        <w:rPr>
          <w:rStyle w:val="aff0"/>
          <w:noProof/>
          <w:lang w:val="en-US"/>
        </w:rPr>
        <w:t xml:space="preserve"> Global advertising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 xml:space="preserve">3.4 </w:t>
      </w:r>
      <w:r w:rsidRPr="002F73E8">
        <w:rPr>
          <w:rStyle w:val="aff0"/>
          <w:noProof/>
          <w:lang w:val="en-US"/>
        </w:rPr>
        <w:t>Global e-marketing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3.</w:t>
      </w:r>
      <w:r w:rsidRPr="002F73E8">
        <w:rPr>
          <w:rStyle w:val="aff0"/>
          <w:noProof/>
        </w:rPr>
        <w:t>5</w:t>
      </w:r>
      <w:r w:rsidRPr="002F73E8">
        <w:rPr>
          <w:rStyle w:val="aff0"/>
          <w:noProof/>
          <w:lang w:val="en-US"/>
        </w:rPr>
        <w:t xml:space="preserve"> Global pricing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 xml:space="preserve">3.6 </w:t>
      </w:r>
      <w:r w:rsidRPr="002F73E8">
        <w:rPr>
          <w:rStyle w:val="aff0"/>
          <w:noProof/>
          <w:lang w:val="en-US"/>
        </w:rPr>
        <w:t>Global ethics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</w:rPr>
        <w:t xml:space="preserve">4. </w:t>
      </w:r>
      <w:r w:rsidRPr="002F73E8">
        <w:rPr>
          <w:rStyle w:val="aff0"/>
          <w:noProof/>
          <w:lang w:val="en-US"/>
        </w:rPr>
        <w:t>Strategies and tends toward Globalization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Conclusion</w:t>
      </w:r>
    </w:p>
    <w:p w:rsidR="00B7511C" w:rsidRDefault="00B7511C">
      <w:pPr>
        <w:pStyle w:val="21"/>
        <w:rPr>
          <w:smallCaps w:val="0"/>
          <w:noProof/>
          <w:color w:val="auto"/>
          <w:sz w:val="24"/>
          <w:szCs w:val="24"/>
        </w:rPr>
      </w:pPr>
      <w:r w:rsidRPr="002F73E8">
        <w:rPr>
          <w:rStyle w:val="aff0"/>
          <w:noProof/>
          <w:lang w:val="en-US"/>
        </w:rPr>
        <w:t>References</w:t>
      </w:r>
    </w:p>
    <w:p w:rsidR="00B7511C" w:rsidRPr="00B7511C" w:rsidRDefault="00B7511C" w:rsidP="00B7511C">
      <w:pPr>
        <w:rPr>
          <w:lang w:val="en-US"/>
        </w:rPr>
      </w:pPr>
    </w:p>
    <w:p w:rsidR="00E85283" w:rsidRPr="003F5E82" w:rsidRDefault="00CC4254" w:rsidP="00B7511C">
      <w:pPr>
        <w:pStyle w:val="2"/>
      </w:pPr>
      <w:r w:rsidRPr="003F5E82">
        <w:rPr>
          <w:lang w:val="en-US"/>
        </w:rPr>
        <w:br w:type="page"/>
      </w:r>
      <w:bookmarkStart w:id="1" w:name="_Toc279320969"/>
      <w:r w:rsidR="003F5E82">
        <w:rPr>
          <w:lang w:val="en-US"/>
        </w:rPr>
        <w:t>Introduction</w:t>
      </w:r>
      <w:bookmarkEnd w:id="1"/>
    </w:p>
    <w:p w:rsidR="003F5E82" w:rsidRDefault="003F5E82" w:rsidP="00B7511C">
      <w:pPr>
        <w:tabs>
          <w:tab w:val="left" w:pos="726"/>
        </w:tabs>
        <w:autoSpaceDE w:val="0"/>
        <w:autoSpaceDN w:val="0"/>
        <w:adjustRightInd w:val="0"/>
      </w:pPr>
    </w:p>
    <w:p w:rsidR="003F5E82" w:rsidRDefault="00E85283" w:rsidP="00B7511C">
      <w:pPr>
        <w:tabs>
          <w:tab w:val="left" w:pos="726"/>
        </w:tabs>
        <w:autoSpaceDE w:val="0"/>
        <w:autoSpaceDN w:val="0"/>
        <w:adjustRightInd w:val="0"/>
      </w:pP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maps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boundaries,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belay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economy.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recently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enterprise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relatively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phenomenon,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seldom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heard</w:t>
      </w:r>
      <w:r w:rsidR="003F5E82" w:rsidRPr="003F5E82">
        <w:rPr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Gomes,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1991</w:t>
      </w:r>
      <w:r w:rsidR="003F5E82" w:rsidRPr="003F5E82">
        <w:rPr>
          <w:shd w:val="clear" w:color="auto" w:fill="FFFFFF"/>
          <w:lang w:val="en-US"/>
        </w:rPr>
        <w:t xml:space="preserve">). </w:t>
      </w:r>
      <w:r w:rsidRPr="003F5E82">
        <w:rPr>
          <w:lang w:val="en-US"/>
        </w:rPr>
        <w:t>Today,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transcended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phase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trans-national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labels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reflect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shift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structure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</w:t>
      </w:r>
      <w:r w:rsidR="003F5E82" w:rsidRPr="003F5E82">
        <w:rPr>
          <w:lang w:val="en-US"/>
        </w:rPr>
        <w:t xml:space="preserve"> -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shift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framework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far-reaching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impacts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predicted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2015,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corporations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control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approximately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half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assets</w:t>
      </w:r>
      <w:r w:rsidR="003F5E82" w:rsidRPr="003F5E82">
        <w:rPr>
          <w:lang w:val="en-US"/>
        </w:rPr>
        <w:t>.</w:t>
      </w:r>
      <w:r w:rsidR="003F5E82">
        <w:t xml:space="preserve"> С</w:t>
      </w:r>
      <w:r w:rsidR="003F5E82" w:rsidRPr="003F5E82">
        <w:rPr>
          <w:lang w:val="en-US"/>
        </w:rPr>
        <w:t>om</w:t>
      </w:r>
      <w:r w:rsidRPr="003F5E82">
        <w:rPr>
          <w:lang w:val="en-US"/>
        </w:rPr>
        <w:t>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internationalizing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array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manufactured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mega-companies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controlling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factories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umbrella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number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political,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sociological,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trends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scale.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known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ago,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exist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longer,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experience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“shrunk</w:t>
      </w:r>
      <w:r w:rsidR="003F5E82" w:rsidRPr="003F5E82">
        <w:rPr>
          <w:lang w:val="en-US"/>
        </w:rPr>
        <w:t xml:space="preserve">" </w:t>
      </w:r>
      <w:r w:rsidRPr="003F5E82">
        <w:rPr>
          <w:shd w:val="clear" w:color="auto" w:fill="FFFFFF"/>
          <w:lang w:val="en-US"/>
        </w:rPr>
        <w:t>world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Dr.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M.Cho,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2005</w:t>
      </w:r>
      <w:r w:rsidR="003F5E82" w:rsidRPr="003F5E82">
        <w:rPr>
          <w:shd w:val="clear" w:color="auto" w:fill="FFFFFF"/>
          <w:lang w:val="en-US"/>
        </w:rPr>
        <w:t xml:space="preserve">). </w:t>
      </w:r>
      <w:r w:rsidRPr="003F5E82">
        <w:rPr>
          <w:shd w:val="clear" w:color="auto" w:fill="FFFFFF"/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lifestyles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characterized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foreign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languages,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frequent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overseas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dealing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currencies,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coping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variety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political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systems,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regulatory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aspects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identify,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understanding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underlying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current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future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trends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problematic.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however,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reveals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number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reshaping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although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clearly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complex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questions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resolved</w:t>
      </w:r>
      <w:r w:rsidR="003F5E82" w:rsidRPr="003F5E82">
        <w:rPr>
          <w:lang w:val="en-US"/>
        </w:rPr>
        <w:t>:</w:t>
      </w:r>
    </w:p>
    <w:p w:rsidR="003F5E82" w:rsidRPr="003F5E82" w:rsidRDefault="00E85283" w:rsidP="00B7511C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expansion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position</w:t>
      </w:r>
      <w:r w:rsidR="003F5E82" w:rsidRPr="003F5E82">
        <w:rPr>
          <w:lang w:val="en-US"/>
        </w:rPr>
        <w:t>;</w:t>
      </w:r>
    </w:p>
    <w:p w:rsidR="003F5E82" w:rsidRPr="003F5E82" w:rsidRDefault="00E85283" w:rsidP="00B7511C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Sales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programs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fully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capture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scale</w:t>
      </w:r>
      <w:r w:rsidR="003F5E82" w:rsidRPr="003F5E82">
        <w:rPr>
          <w:lang w:val="en-US"/>
        </w:rPr>
        <w:t>;</w:t>
      </w:r>
    </w:p>
    <w:p w:rsidR="003F5E82" w:rsidRPr="003F5E82" w:rsidRDefault="00E85283" w:rsidP="00B7511C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Organizational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structures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delivery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control</w:t>
      </w:r>
      <w:r w:rsidR="003F5E82" w:rsidRPr="003F5E82">
        <w:rPr>
          <w:lang w:val="en-US"/>
        </w:rPr>
        <w:t>;</w:t>
      </w:r>
    </w:p>
    <w:p w:rsidR="00E85283" w:rsidRPr="003F5E82" w:rsidRDefault="00E85283" w:rsidP="00B7511C">
      <w:pPr>
        <w:numPr>
          <w:ilvl w:val="0"/>
          <w:numId w:val="2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Cross-border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employee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training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support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operations</w:t>
      </w:r>
      <w:r w:rsidR="003F5E82" w:rsidRPr="003F5E82">
        <w:rPr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Cline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R.S.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n.d.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typified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rapid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information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capital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borders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would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difficult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envision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ago.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'globalization,'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accepted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fashionable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big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concept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requiring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careful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you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you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point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behind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outline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huge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influence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brought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consequently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should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keep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rigid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Globalization.</w:t>
      </w:r>
    </w:p>
    <w:p w:rsidR="00E85283" w:rsidRDefault="00DF3791" w:rsidP="00B7511C">
      <w:pPr>
        <w:pStyle w:val="2"/>
      </w:pPr>
      <w:r w:rsidRPr="003F5E82">
        <w:rPr>
          <w:lang w:val="en-US"/>
        </w:rPr>
        <w:br w:type="page"/>
      </w:r>
      <w:bookmarkStart w:id="2" w:name="_Toc279320970"/>
      <w:r w:rsidR="003F5E82">
        <w:t xml:space="preserve">1. </w:t>
      </w:r>
      <w:r w:rsidR="00E85283"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="003F5E82">
        <w:rPr>
          <w:lang w:val="en-US"/>
        </w:rPr>
        <w:t>definition</w:t>
      </w:r>
      <w:bookmarkEnd w:id="2"/>
    </w:p>
    <w:p w:rsidR="003F5E82" w:rsidRPr="003F5E82" w:rsidRDefault="003F5E82" w:rsidP="00B7511C"/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understand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should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look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started.</w:t>
      </w:r>
      <w:r w:rsidR="003F5E82" w:rsidRPr="003F5E82">
        <w:rPr>
          <w:lang w:val="en-US"/>
        </w:rPr>
        <w:t xml:space="preserve"> </w:t>
      </w:r>
      <w:r w:rsidR="00353F2E" w:rsidRPr="003F5E82">
        <w:rPr>
          <w:lang w:val="en-US"/>
        </w:rPr>
        <w:t>“</w:t>
      </w:r>
      <w:r w:rsidRPr="003F5E82">
        <w:rPr>
          <w:lang w:val="en-US"/>
        </w:rPr>
        <w:t>During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1970s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“globalization”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mentioned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New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York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Times.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1980s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cropped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week,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half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1990s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twice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week</w:t>
      </w:r>
      <w:r w:rsidR="003F5E82" w:rsidRPr="003F5E82">
        <w:rPr>
          <w:lang w:val="en-US"/>
        </w:rPr>
        <w:t xml:space="preserve"> -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latter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half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week.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514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stories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“globalization”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364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stories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2001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393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2002.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Based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stories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New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York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Times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idea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“anti-globalization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existed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1999.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Turning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newspaper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“globalization”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brings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1.6m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Google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search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engine,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typing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“anti-globalization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brings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80,000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links.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Type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inequality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500,000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700,000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50,000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multinationals,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70,000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diversity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search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yields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180,000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suggestions.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search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cheaper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seems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unstoppable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multinationals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greatest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“incentives</w:t>
      </w:r>
      <w:r w:rsidR="003F5E82" w:rsidRPr="003F5E82">
        <w:rPr>
          <w:lang w:val="en-US"/>
        </w:rPr>
        <w:t xml:space="preserve">" - </w:t>
      </w:r>
      <w:r w:rsidRPr="003F5E82">
        <w:rPr>
          <w:lang w:val="en-US"/>
        </w:rPr>
        <w:t>subsidies,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taxes,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" </w:t>
      </w:r>
      <w:r w:rsidR="003F5E82" w:rsidRPr="003F5E82">
        <w:rPr>
          <w:shd w:val="clear" w:color="auto" w:fill="FFFFFF"/>
          <w:lang w:val="en-US"/>
        </w:rPr>
        <w:t>(</w:t>
      </w:r>
      <w:r w:rsidR="00353F2E" w:rsidRPr="003F5E82">
        <w:rPr>
          <w:shd w:val="clear" w:color="auto" w:fill="FFFFFF"/>
          <w:lang w:val="en-US"/>
        </w:rPr>
        <w:t>S.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353F2E" w:rsidRPr="003F5E82">
        <w:rPr>
          <w:shd w:val="clear" w:color="auto" w:fill="FFFFFF"/>
          <w:lang w:val="en-US"/>
        </w:rPr>
        <w:t>Fischer,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353F2E" w:rsidRPr="003F5E82">
        <w:rPr>
          <w:shd w:val="clear" w:color="auto" w:fill="FFFFFF"/>
          <w:lang w:val="en-US"/>
        </w:rPr>
        <w:t>2003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include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very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unattractive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societal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protectors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struggle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rights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employment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law.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variety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keep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customers’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loyalty,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internationally.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nowadays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aggressively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expecting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known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worldwide.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jungle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- </w:t>
      </w:r>
      <w:r w:rsidRPr="003F5E82">
        <w:rPr>
          <w:lang w:val="en-US"/>
        </w:rPr>
        <w:t>“either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you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dinner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you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dinner”.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>?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nearly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authors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write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subject.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review,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Scholte,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provides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classification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broad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definitions</w:t>
      </w:r>
      <w:r w:rsidR="003F5E82" w:rsidRPr="003F5E82">
        <w:rPr>
          <w:lang w:val="en-US"/>
        </w:rPr>
        <w:t>: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b/>
          <w:bCs/>
          <w:i/>
          <w:iCs/>
          <w:lang w:val="en-US"/>
        </w:rPr>
        <w:t>Globalization,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as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internationalization.</w:t>
      </w:r>
      <w:r w:rsidR="003F5E82" w:rsidRPr="003F5E82">
        <w:rPr>
          <w:b/>
          <w:bCs/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“global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viewed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simply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adjective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describe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cross-border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countries.”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describes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exchange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interdependence.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b/>
          <w:bCs/>
          <w:i/>
          <w:iCs/>
          <w:lang w:val="en-US"/>
        </w:rPr>
        <w:t>Globalization,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as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liberalization.</w:t>
      </w:r>
      <w:r w:rsidR="003F5E82" w:rsidRPr="003F5E82">
        <w:rPr>
          <w:b/>
          <w:bCs/>
          <w:lang w:val="en-US"/>
        </w:rPr>
        <w:t xml:space="preserve"> </w:t>
      </w:r>
      <w:r w:rsidRPr="003F5E82">
        <w:rPr>
          <w:lang w:val="en-US"/>
        </w:rPr>
        <w:t>Removing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government-imposed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restrictions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b/>
          <w:bCs/>
          <w:i/>
          <w:iCs/>
          <w:lang w:val="en-US"/>
        </w:rPr>
        <w:t>Globalization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as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universalization.</w:t>
      </w:r>
      <w:r w:rsidR="003F5E82" w:rsidRPr="003F5E82">
        <w:rPr>
          <w:b/>
          <w:bCs/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spreading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ideas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experiences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corners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earth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aspirations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experiences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around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harmonized.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b/>
          <w:bCs/>
          <w:i/>
          <w:iCs/>
          <w:lang w:val="en-US"/>
        </w:rPr>
        <w:t>Globalization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as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westernization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or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modernization.</w:t>
      </w:r>
      <w:r w:rsidR="003F5E82" w:rsidRPr="003F5E82">
        <w:rPr>
          <w:b/>
          <w:bCs/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structures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modernity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capitalism,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industrialism,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etc.</w:t>
      </w:r>
      <w:r w:rsidR="003F5E82" w:rsidRPr="003F5E82">
        <w:rPr>
          <w:lang w:val="en-US"/>
        </w:rPr>
        <w:t xml:space="preserve">)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spread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destroying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self-determination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process.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  <w:lang w:val="en-US"/>
        </w:rPr>
      </w:pPr>
      <w:r w:rsidRPr="003F5E82">
        <w:rPr>
          <w:b/>
          <w:bCs/>
          <w:i/>
          <w:iCs/>
          <w:lang w:val="en-US"/>
        </w:rPr>
        <w:t>Globalization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as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b/>
          <w:bCs/>
          <w:i/>
          <w:iCs/>
          <w:lang w:val="en-US"/>
        </w:rPr>
        <w:t>deterritorialization.</w:t>
      </w:r>
      <w:r w:rsidR="003F5E82" w:rsidRPr="003F5E82">
        <w:rPr>
          <w:b/>
          <w:bCs/>
          <w:i/>
          <w:iCs/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“reconfiguration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geography,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space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longer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mapped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territorial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places,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territorial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territorial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borders</w:t>
      </w:r>
      <w:r w:rsidRPr="003F5E82">
        <w:rPr>
          <w:shd w:val="clear" w:color="auto" w:fill="FFFFFF"/>
          <w:lang w:val="en-US"/>
        </w:rPr>
        <w:t>.”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Najam,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Runnalls,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D.</w:t>
      </w:r>
      <w:r w:rsidR="003F5E82" w:rsidRPr="003F5E82">
        <w:rPr>
          <w:shd w:val="clear" w:color="auto" w:fill="FFFFFF"/>
          <w:lang w:val="en-US"/>
        </w:rPr>
        <w:t xml:space="preserve">, </w:t>
      </w:r>
      <w:r w:rsidR="00DC6650" w:rsidRPr="003F5E82">
        <w:rPr>
          <w:shd w:val="clear" w:color="auto" w:fill="FFFFFF"/>
          <w:lang w:val="en-US"/>
        </w:rPr>
        <w:t>H</w:t>
      </w:r>
      <w:r w:rsidRPr="003F5E82">
        <w:rPr>
          <w:shd w:val="clear" w:color="auto" w:fill="FFFFFF"/>
          <w:lang w:val="en-US"/>
        </w:rPr>
        <w:t>alle</w:t>
      </w:r>
      <w:r w:rsidR="00754BE9" w:rsidRPr="003F5E82">
        <w:rPr>
          <w:shd w:val="clear" w:color="auto" w:fill="FFFFFF"/>
          <w:lang w:val="en-US"/>
        </w:rPr>
        <w:t>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754BE9" w:rsidRPr="003F5E82">
        <w:rPr>
          <w:shd w:val="clear" w:color="auto" w:fill="FFFFFF"/>
          <w:lang w:val="en-US"/>
        </w:rPr>
        <w:t>M.,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2007</w:t>
      </w:r>
      <w:r w:rsidR="003F5E82" w:rsidRPr="003F5E82">
        <w:rPr>
          <w:shd w:val="clear" w:color="auto" w:fill="FFFFFF"/>
          <w:lang w:val="en-US"/>
        </w:rPr>
        <w:t>)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  <w:lang w:val="en-US"/>
        </w:rPr>
      </w:pPr>
      <w:r w:rsidRPr="003F5E82">
        <w:rPr>
          <w:lang w:val="en-US"/>
        </w:rPr>
        <w:t>Values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role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"</w:t>
      </w:r>
      <w:r w:rsidRPr="003F5E82">
        <w:rPr>
          <w:lang w:val="en-US"/>
        </w:rPr>
        <w:t>Americanization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or,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perhaps,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"</w:t>
      </w:r>
      <w:r w:rsidRPr="003F5E82">
        <w:rPr>
          <w:lang w:val="en-US"/>
        </w:rPr>
        <w:t>McDonaldization,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American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consumer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rolls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hand,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highlights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cross-cultural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impact,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account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interact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learn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acceleration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intensification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interaction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integration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governments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nations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Rothenberg,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754BE9" w:rsidRPr="003F5E82">
        <w:rPr>
          <w:shd w:val="clear" w:color="auto" w:fill="FFFFFF"/>
          <w:lang w:val="en-US"/>
        </w:rPr>
        <w:t>L.E.,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2002-2003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i/>
          <w:iCs/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“globalization”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widely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describe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financial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above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dynamic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multidimensional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whereby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resources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mobile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interdependent.</w:t>
      </w:r>
      <w:r w:rsidR="003F5E82" w:rsidRPr="003F5E82">
        <w:rPr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OECD’s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Handbook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on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Economic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Globalization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Indicators,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p</w:t>
      </w:r>
      <w:r w:rsidR="00754BE9" w:rsidRPr="003F5E82">
        <w:rPr>
          <w:shd w:val="clear" w:color="auto" w:fill="FFFFFF"/>
          <w:lang w:val="en-US"/>
        </w:rPr>
        <w:t>.</w:t>
      </w:r>
      <w:r w:rsidRPr="003F5E82">
        <w:rPr>
          <w:shd w:val="clear" w:color="auto" w:fill="FFFFFF"/>
          <w:lang w:val="en-US"/>
        </w:rPr>
        <w:t>11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="00754BE9" w:rsidRPr="003F5E82">
        <w:rPr>
          <w:shd w:val="clear" w:color="auto" w:fill="FFFFFF"/>
          <w:lang w:val="en-US"/>
        </w:rPr>
        <w:t>ci</w:t>
      </w:r>
      <w:r w:rsidRPr="003F5E82">
        <w:rPr>
          <w:shd w:val="clear" w:color="auto" w:fill="FFFFFF"/>
          <w:lang w:val="en-US"/>
        </w:rPr>
        <w:t>ted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by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C.S.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Carson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2006</w:t>
      </w:r>
      <w:r w:rsidR="003F5E82" w:rsidRPr="003F5E82">
        <w:rPr>
          <w:shd w:val="clear" w:color="auto" w:fill="FFFFFF"/>
          <w:lang w:val="en-US"/>
        </w:rPr>
        <w:t>)).</w:t>
      </w:r>
    </w:p>
    <w:p w:rsidR="00E85283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b/>
          <w:bCs/>
          <w:lang w:val="en-US"/>
        </w:rPr>
        <w:t>Globalization</w:t>
      </w:r>
      <w:r w:rsidR="003F5E82" w:rsidRPr="003F5E82">
        <w:rPr>
          <w:b/>
          <w:bCs/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system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interaction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integration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societies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technological,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political,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exchanges,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transportation,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infrastructure,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dissimilar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matter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described,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something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innovate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unexplored,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with.</w:t>
      </w:r>
    </w:p>
    <w:p w:rsidR="003F5E82" w:rsidRDefault="003F5E82" w:rsidP="00B7511C">
      <w:pPr>
        <w:tabs>
          <w:tab w:val="left" w:pos="726"/>
        </w:tabs>
      </w:pPr>
    </w:p>
    <w:p w:rsidR="00E85283" w:rsidRPr="003F5E82" w:rsidRDefault="003F5E82" w:rsidP="00B7511C">
      <w:pPr>
        <w:pStyle w:val="2"/>
        <w:rPr>
          <w:lang w:val="en-US"/>
        </w:rPr>
      </w:pPr>
      <w:r>
        <w:rPr>
          <w:lang w:val="en-US"/>
        </w:rPr>
        <w:br w:type="page"/>
      </w:r>
      <w:bookmarkStart w:id="3" w:name="_Toc279320971"/>
      <w:r w:rsidRPr="003F5E82">
        <w:rPr>
          <w:lang w:val="en-US"/>
        </w:rPr>
        <w:t xml:space="preserve">2. </w:t>
      </w:r>
      <w:r w:rsidR="00E85283" w:rsidRPr="003F5E82">
        <w:rPr>
          <w:lang w:val="en-US"/>
        </w:rPr>
        <w:t>Globalization</w:t>
      </w:r>
      <w:r w:rsidRPr="003F5E82">
        <w:rPr>
          <w:lang w:val="en-US"/>
        </w:rPr>
        <w:t xml:space="preserve"> </w:t>
      </w:r>
      <w:r w:rsidR="00E85283" w:rsidRPr="003F5E82">
        <w:rPr>
          <w:lang w:val="en-US"/>
        </w:rPr>
        <w:t>and</w:t>
      </w:r>
      <w:r w:rsidRPr="003F5E82">
        <w:rPr>
          <w:lang w:val="en-US"/>
        </w:rPr>
        <w:t xml:space="preserve"> </w:t>
      </w:r>
      <w:r w:rsidR="00E85283" w:rsidRPr="003F5E82">
        <w:rPr>
          <w:lang w:val="en-US"/>
        </w:rPr>
        <w:t>Hospitality</w:t>
      </w:r>
      <w:r w:rsidRPr="003F5E82">
        <w:rPr>
          <w:lang w:val="en-US"/>
        </w:rPr>
        <w:t xml:space="preserve"> </w:t>
      </w:r>
      <w:r>
        <w:rPr>
          <w:lang w:val="en-US"/>
        </w:rPr>
        <w:t>Industry</w:t>
      </w:r>
      <w:bookmarkEnd w:id="3"/>
    </w:p>
    <w:p w:rsidR="003F5E82" w:rsidRPr="003F5E82" w:rsidRDefault="003F5E82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</w:p>
    <w:p w:rsidR="00E85283" w:rsidRDefault="00E85283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expand,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little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question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linkage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mission.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Broadly,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exports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generates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export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income.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sense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received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foreign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guests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another.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evolved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structure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complex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respect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="00257428" w:rsidRPr="003F5E82">
        <w:rPr>
          <w:lang w:val="en-US"/>
        </w:rPr>
        <w:t>range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ownership,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affiliation.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models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observe,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independently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owned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independently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owned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affiliation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chain-owned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and-operated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independently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owned,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chain-operated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franchised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referral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properties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others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Gee,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1994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Default="003F5E82" w:rsidP="00B7511C">
      <w:pPr>
        <w:tabs>
          <w:tab w:val="left" w:pos="726"/>
        </w:tabs>
        <w:autoSpaceDE w:val="0"/>
        <w:autoSpaceDN w:val="0"/>
        <w:adjustRightInd w:val="0"/>
      </w:pPr>
    </w:p>
    <w:p w:rsidR="003F5E82" w:rsidRPr="003F5E82" w:rsidRDefault="003F5E82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  <w:lang w:val="en-US"/>
        </w:rPr>
      </w:pPr>
      <w:r w:rsidRPr="003F5E82">
        <w:rPr>
          <w:lang w:val="en-US"/>
        </w:rPr>
        <w:t xml:space="preserve">Table 1. Characteristics of Globalization in </w:t>
      </w:r>
      <w:r w:rsidRPr="003F5E82">
        <w:rPr>
          <w:shd w:val="clear" w:color="auto" w:fill="FFFFFF"/>
          <w:lang w:val="en-US"/>
        </w:rPr>
        <w:t>Tourism (Feige 1998: 111)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2"/>
      </w:tblGrid>
      <w:tr w:rsidR="00BF7A01" w:rsidRPr="0050338F" w:rsidTr="0050338F">
        <w:trPr>
          <w:trHeight w:val="319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ECONOMY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Horizontal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vertical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integration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strategies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enterprises</w:t>
            </w:r>
          </w:p>
          <w:p w:rsidR="003F5E82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Foreign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investment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hotels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attractions</w:t>
            </w:r>
            <w:r w:rsidR="003F5E82" w:rsidRPr="0050338F">
              <w:rPr>
                <w:lang w:val="en-US"/>
              </w:rPr>
              <w:t xml:space="preserve"> ("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markets</w:t>
            </w:r>
            <w:r w:rsidR="003F5E82" w:rsidRPr="0050338F">
              <w:rPr>
                <w:lang w:val="en-US"/>
              </w:rPr>
              <w:t>")</w:t>
            </w:r>
          </w:p>
          <w:p w:rsidR="003F5E82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players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strategic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alliances</w:t>
            </w:r>
            <w:r w:rsidR="003F5E82" w:rsidRPr="0050338F">
              <w:rPr>
                <w:lang w:val="en-US"/>
              </w:rPr>
              <w:t xml:space="preserve"> (</w:t>
            </w:r>
            <w:r w:rsidRPr="0050338F">
              <w:rPr>
                <w:lang w:val="en-US"/>
              </w:rPr>
              <w:t>air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companies,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hotels,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operators</w:t>
            </w:r>
            <w:r w:rsidR="003F5E82" w:rsidRPr="0050338F">
              <w:rPr>
                <w:lang w:val="en-US"/>
              </w:rPr>
              <w:t>)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management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competition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holiday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resorts</w:t>
            </w:r>
          </w:p>
        </w:tc>
      </w:tr>
      <w:tr w:rsidR="00BF7A01" w:rsidRPr="0050338F" w:rsidTr="0050338F">
        <w:trPr>
          <w:trHeight w:val="234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TECHNOLOGY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booking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systems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Standardized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technologies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transport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systems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CULTURE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uniform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traveller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behaviour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Creation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"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village</w:t>
            </w:r>
            <w:r w:rsidR="003F5E82" w:rsidRPr="0050338F">
              <w:rPr>
                <w:lang w:val="en-US"/>
              </w:rPr>
              <w:t>"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ECOLOGY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Tourism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"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syndrome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ecology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problem</w:t>
            </w:r>
            <w:r w:rsidR="003F5E82" w:rsidRPr="0050338F">
              <w:rPr>
                <w:lang w:val="en-US"/>
              </w:rPr>
              <w:t>"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Climate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changes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effects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destinations</w:t>
            </w:r>
          </w:p>
        </w:tc>
      </w:tr>
      <w:tr w:rsidR="00BF7A01" w:rsidRPr="0050338F" w:rsidTr="0050338F">
        <w:trPr>
          <w:trHeight w:val="303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POLITICS</w:t>
            </w:r>
          </w:p>
        </w:tc>
      </w:tr>
      <w:tr w:rsidR="00BF7A01" w:rsidRPr="0050338F" w:rsidTr="0050338F">
        <w:trPr>
          <w:trHeight w:val="555"/>
          <w:jc w:val="center"/>
        </w:trPr>
        <w:tc>
          <w:tcPr>
            <w:tcW w:w="9092" w:type="dxa"/>
            <w:shd w:val="clear" w:color="auto" w:fill="auto"/>
          </w:tcPr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Increasing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importance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international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organizations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Necessity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coordination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regulation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passenger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circulation</w:t>
            </w:r>
          </w:p>
          <w:p w:rsidR="00BF7A01" w:rsidRPr="0050338F" w:rsidRDefault="00BF7A01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Sustainable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development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quality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dominant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idea.</w:t>
            </w:r>
          </w:p>
        </w:tc>
      </w:tr>
    </w:tbl>
    <w:p w:rsidR="003F5E82" w:rsidRDefault="003F5E82" w:rsidP="00B7511C">
      <w:pPr>
        <w:tabs>
          <w:tab w:val="left" w:pos="726"/>
        </w:tabs>
        <w:autoSpaceDE w:val="0"/>
        <w:autoSpaceDN w:val="0"/>
        <w:adjustRightInd w:val="0"/>
      </w:pP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sub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influenced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globalization.</w:t>
      </w:r>
      <w:r w:rsidR="003F5E82" w:rsidRPr="003F5E82">
        <w:rPr>
          <w:lang w:val="en-US"/>
        </w:rPr>
        <w:t xml:space="preserve"> </w:t>
      </w:r>
      <w:r w:rsidR="00257428" w:rsidRPr="003F5E82">
        <w:rPr>
          <w:lang w:val="en-US"/>
        </w:rPr>
        <w:t>Here</w:t>
      </w:r>
      <w:r w:rsidR="003F5E82" w:rsidRPr="003F5E82">
        <w:rPr>
          <w:lang w:val="en-US"/>
        </w:rPr>
        <w:t xml:space="preserve"> </w:t>
      </w:r>
      <w:r w:rsidR="00257428"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examples</w:t>
      </w:r>
      <w:r w:rsidR="003F5E82" w:rsidRPr="003F5E82">
        <w:rPr>
          <w:lang w:val="en-US"/>
        </w:rPr>
        <w:t>: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i/>
          <w:iCs/>
          <w:lang w:val="en-US"/>
        </w:rPr>
        <w:t>Hotels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period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1980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1998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accommodation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capacity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8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15.4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million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beds.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Europe,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accounts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38.5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followed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accounting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33.5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nineties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around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70,000,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south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Asia,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45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achieved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Pacific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Ocean.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Six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Continents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Hotels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established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partnerships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47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carriers.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Radisson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Hotels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Carlson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Group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travel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expanded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help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hotels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worldwide,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such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as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Edwardian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Hotels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in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Great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Britain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and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Movenpick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in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Switzerland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Tipurić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2002</w:t>
      </w:r>
      <w:r w:rsidR="003F5E82" w:rsidRPr="003F5E82">
        <w:rPr>
          <w:shd w:val="clear" w:color="auto" w:fill="FFFFFF"/>
          <w:lang w:val="en-US"/>
        </w:rPr>
        <w:t xml:space="preserve">: </w:t>
      </w:r>
      <w:r w:rsidRPr="003F5E82">
        <w:rPr>
          <w:shd w:val="clear" w:color="auto" w:fill="FFFFFF"/>
          <w:lang w:val="en-US"/>
        </w:rPr>
        <w:t>212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i/>
          <w:iCs/>
          <w:lang w:val="en-US"/>
        </w:rPr>
      </w:pPr>
      <w:r w:rsidRPr="003F5E82">
        <w:rPr>
          <w:i/>
          <w:iCs/>
          <w:lang w:val="en-US"/>
        </w:rPr>
        <w:t>Tour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operators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distribution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network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agencies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consolidated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German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TUI,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Preussag,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features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corporations.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Preussag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entered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European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1997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purchased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TUI,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biggest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German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bought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Thomas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Cook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Carlson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UK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British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Thomson.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Due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anti-monopoly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regulations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Preussag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Thomas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Cook.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C&amp;N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Touristik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founded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1998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German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Karlstadt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Quells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decided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cooperation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Gmbh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Lufthansa's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charter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Condor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Flugdienst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Gmbh.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purchased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Thomas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Cook,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wanted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overtake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Thomson.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decided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stop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C&amp;N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Thomas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sounds</w:t>
      </w:r>
      <w:r w:rsidR="003F5E82" w:rsidRPr="003F5E82">
        <w:rPr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better</w:t>
      </w:r>
      <w:r w:rsidR="003F5E82" w:rsidRPr="003F5E82">
        <w:rPr>
          <w:shd w:val="clear" w:color="auto" w:fill="FFFFFF"/>
          <w:lang w:val="en-US"/>
        </w:rPr>
        <w:t xml:space="preserve"> (</w:t>
      </w:r>
      <w:r w:rsidR="00353F2E" w:rsidRPr="003F5E82">
        <w:rPr>
          <w:shd w:val="clear" w:color="auto" w:fill="FFFFFF"/>
          <w:lang w:val="en-US"/>
        </w:rPr>
        <w:t>Klančnik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353F2E" w:rsidRPr="003F5E82">
        <w:rPr>
          <w:shd w:val="clear" w:color="auto" w:fill="FFFFFF"/>
          <w:lang w:val="en-US"/>
        </w:rPr>
        <w:t>2003</w:t>
      </w:r>
      <w:r w:rsidR="003F5E82" w:rsidRPr="003F5E82">
        <w:rPr>
          <w:shd w:val="clear" w:color="auto" w:fill="FFFFFF"/>
          <w:lang w:val="en-US"/>
        </w:rPr>
        <w:t xml:space="preserve">: </w:t>
      </w:r>
      <w:r w:rsidRPr="003F5E82">
        <w:rPr>
          <w:shd w:val="clear" w:color="auto" w:fill="FFFFFF"/>
          <w:lang w:val="en-US"/>
        </w:rPr>
        <w:t>55</w:t>
      </w:r>
      <w:r w:rsidR="003F5E82" w:rsidRPr="003F5E82">
        <w:rPr>
          <w:shd w:val="clear" w:color="auto" w:fill="FFFFFF"/>
          <w:lang w:val="en-US"/>
        </w:rPr>
        <w:t>).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addition,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TUI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formed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partnership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French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Nouvelles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Frontierres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purchasing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13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shares.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entered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Italian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Alpitour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buying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shares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Tipurić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2002,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212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shd w:val="clear" w:color="auto" w:fill="FFFFFF"/>
          <w:lang w:val="en-US"/>
        </w:rPr>
      </w:pPr>
      <w:r w:rsidRPr="003F5E82">
        <w:rPr>
          <w:i/>
          <w:iCs/>
          <w:lang w:val="en-US"/>
        </w:rPr>
        <w:t>The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air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travel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industry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air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merging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worldwide.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alliances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Star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Alliance,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Oneworld,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Wings,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Qualifier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Sky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Team.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Everything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started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appearance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hubs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millions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passengers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smaller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emissive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Frankfurt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Vienna.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Deregulation,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measure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allowing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flights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domestic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everywhere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evident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V.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Peric,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2005</w:t>
      </w:r>
      <w:r w:rsidR="003F5E82" w:rsidRPr="003F5E82">
        <w:rPr>
          <w:shd w:val="clear" w:color="auto" w:fill="FFFFFF"/>
          <w:lang w:val="en-US"/>
        </w:rPr>
        <w:t>)</w:t>
      </w:r>
    </w:p>
    <w:p w:rsidR="00E85283" w:rsidRDefault="00E85283" w:rsidP="00B7511C">
      <w:pPr>
        <w:tabs>
          <w:tab w:val="left" w:pos="726"/>
        </w:tabs>
        <w:autoSpaceDE w:val="0"/>
        <w:autoSpaceDN w:val="0"/>
        <w:adjustRightInd w:val="0"/>
      </w:pP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negative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impacts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Industry.</w:t>
      </w:r>
      <w:r w:rsidR="003F5E82" w:rsidRPr="003F5E82">
        <w:rPr>
          <w:lang w:val="en-US"/>
        </w:rPr>
        <w:t xml:space="preserve"> </w:t>
      </w:r>
    </w:p>
    <w:p w:rsidR="003F5E82" w:rsidRDefault="003F5E82" w:rsidP="00B7511C">
      <w:pPr>
        <w:tabs>
          <w:tab w:val="left" w:pos="726"/>
        </w:tabs>
        <w:autoSpaceDE w:val="0"/>
        <w:autoSpaceDN w:val="0"/>
        <w:adjustRightInd w:val="0"/>
      </w:pPr>
    </w:p>
    <w:p w:rsidR="003F5E82" w:rsidRPr="003F5E82" w:rsidRDefault="003F5E82" w:rsidP="00B7511C">
      <w:pPr>
        <w:tabs>
          <w:tab w:val="left" w:pos="726"/>
        </w:tabs>
        <w:autoSpaceDE w:val="0"/>
        <w:autoSpaceDN w:val="0"/>
        <w:adjustRightInd w:val="0"/>
        <w:ind w:left="709" w:firstLine="0"/>
        <w:rPr>
          <w:shd w:val="clear" w:color="auto" w:fill="FFFFFF"/>
          <w:lang w:val="en-US"/>
        </w:rPr>
      </w:pPr>
      <w:r w:rsidRPr="003F5E82">
        <w:rPr>
          <w:lang w:val="en-US"/>
        </w:rPr>
        <w:t xml:space="preserve">Table 2. </w:t>
      </w:r>
      <w:r w:rsidRPr="003F5E82">
        <w:rPr>
          <w:shd w:val="clear" w:color="auto" w:fill="FFFFFF"/>
          <w:lang w:val="en-US"/>
        </w:rPr>
        <w:t>Positive and Negative Impacts on the Hospitality Industry (http://www.scribd.com/doc/8691190/Discuss-the-Impact-of-Globalization-on-the-Hospitality-Industry)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486"/>
      </w:tblGrid>
      <w:tr w:rsidR="00E85283" w:rsidRPr="0050338F" w:rsidTr="0050338F">
        <w:trPr>
          <w:trHeight w:val="379"/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Positive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Negative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Exposure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different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managers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learn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about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different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cultures-as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mingle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walks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life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thus,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knowledge.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Language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Barriers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employ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different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usually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cheaper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they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sometimes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problems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communicating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quite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irate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result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this.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Larger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greatly.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holidays,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but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business,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health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other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purposes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too.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Thus,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which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gets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major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international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travellers.</w:t>
            </w:r>
          </w:p>
        </w:tc>
        <w:tc>
          <w:tcPr>
            <w:tcW w:w="4486" w:type="dxa"/>
            <w:shd w:val="clear" w:color="auto" w:fill="auto"/>
          </w:tcPr>
          <w:p w:rsidR="003F5E82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Cultural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Barriers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careful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offend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them.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What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acceptable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frowned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upon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another.</w:t>
            </w: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3F5E82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Boosts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economy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Visitors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spend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money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multiplier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effect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foreign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exchange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great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value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economy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helps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pump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money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country.</w:t>
            </w: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Events/Disasters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other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disaster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even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taking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place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affect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other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also.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example,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financial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crisis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makes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less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spend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money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</w:t>
            </w:r>
            <w:r w:rsidR="003F5E82" w:rsidRPr="0050338F">
              <w:rPr>
                <w:lang w:val="en-US"/>
              </w:rPr>
              <w:t xml:space="preserve">;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terrorism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yet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ready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certain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Advancement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Since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wants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attract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possible,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organizations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constantly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upgrade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improve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Seasonal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Employment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During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peak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periods,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jobs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available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but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soon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back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jobs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disappear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well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after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population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income.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Promote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creativity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Organizations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constantly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thinking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new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creative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ideas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attract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tourists.</w:t>
            </w: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Increasing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communicate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international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barriers,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been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steady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communication</w:t>
            </w:r>
            <w:r w:rsidR="003F5E82" w:rsidRPr="0050338F">
              <w:rPr>
                <w:lang w:val="en-US"/>
              </w:rPr>
              <w:t xml:space="preserve"> (</w:t>
            </w:r>
            <w:r w:rsidRPr="0050338F">
              <w:rPr>
                <w:lang w:val="en-US"/>
              </w:rPr>
              <w:t>through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internet,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voice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recording</w:t>
            </w:r>
            <w:r w:rsidR="003F5E82" w:rsidRPr="0050338F">
              <w:rPr>
                <w:lang w:val="en-US"/>
              </w:rPr>
              <w:t xml:space="preserve">). </w:t>
            </w:r>
            <w:r w:rsidRPr="0050338F">
              <w:rPr>
                <w:lang w:val="en-US"/>
              </w:rPr>
              <w:t>This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removes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human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touch.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Job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Opportunities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cater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So,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advent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jobs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available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industry.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Developing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that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unable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keep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up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advancement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out.</w:t>
            </w:r>
            <w:r w:rsidR="003F5E82" w:rsidRPr="0050338F">
              <w:rPr>
                <w:lang w:val="en-US"/>
              </w:rPr>
              <w:t xml:space="preserve"> (</w:t>
            </w:r>
            <w:r w:rsidRPr="0050338F">
              <w:rPr>
                <w:lang w:val="en-US"/>
              </w:rPr>
              <w:t>E.g.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Africa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does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infrastructure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yet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welcome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large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amount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foreign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though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does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natural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attractions.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flow,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would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improve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conditions</w:t>
            </w:r>
            <w:r w:rsidR="003F5E82" w:rsidRPr="0050338F">
              <w:rPr>
                <w:lang w:val="en-US"/>
              </w:rPr>
              <w:t xml:space="preserve">; </w:t>
            </w:r>
            <w:r w:rsidRPr="0050338F">
              <w:rPr>
                <w:lang w:val="en-US"/>
              </w:rPr>
              <w:t>otherwise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choose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>).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Boosts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Due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around,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facilitate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this,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travel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grow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well.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destinations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air,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ship,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transport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offered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well.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crime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rate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crimes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such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pick-pocketing,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hustling,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rape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smuggling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too.</w:t>
            </w: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vMerge w:val="restart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Variety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International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Services/Cuisines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Since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different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cuisines,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languages,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hospitality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industry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includes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recipes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other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cater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them.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available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too,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which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makes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even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better.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Bad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Habits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other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sometimes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influence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youth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way.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drugs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promiscuous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behaviour,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etc.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vMerge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Environmental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Depletion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causes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imbalance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eco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system.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People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usually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throw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their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garbage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around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everywhere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which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could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sicknesses,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encourage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greenery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cleared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wildlife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killed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which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major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warming.</w:t>
            </w:r>
          </w:p>
        </w:tc>
      </w:tr>
      <w:tr w:rsidR="00E85283" w:rsidRPr="0050338F" w:rsidTr="0050338F">
        <w:trPr>
          <w:jc w:val="center"/>
        </w:trPr>
        <w:tc>
          <w:tcPr>
            <w:tcW w:w="4606" w:type="dxa"/>
            <w:vMerge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  <w:tc>
          <w:tcPr>
            <w:tcW w:w="448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Loss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pride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values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suit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change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modify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various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  <w:r w:rsidR="003F5E82" w:rsidRPr="0050338F">
              <w:rPr>
                <w:lang w:val="en-US"/>
              </w:rPr>
              <w:t xml:space="preserve"> (</w:t>
            </w:r>
            <w:r w:rsidRPr="0050338F">
              <w:rPr>
                <w:lang w:val="en-US"/>
              </w:rPr>
              <w:t>e.g.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certain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dishes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changed</w:t>
            </w:r>
            <w:r w:rsidR="003F5E82" w:rsidRPr="0050338F">
              <w:rPr>
                <w:lang w:val="en-US"/>
              </w:rPr>
              <w:t xml:space="preserve"> (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taste,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names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westernized</w:t>
            </w:r>
            <w:r w:rsidR="003F5E82" w:rsidRPr="0050338F">
              <w:rPr>
                <w:lang w:val="en-US"/>
              </w:rPr>
              <w:t xml:space="preserve">)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make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attractive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visitors</w:t>
            </w:r>
            <w:r w:rsidR="003F5E82" w:rsidRPr="0050338F">
              <w:rPr>
                <w:lang w:val="en-US"/>
              </w:rPr>
              <w:t xml:space="preserve">). </w:t>
            </w:r>
            <w:r w:rsidRPr="0050338F">
              <w:rPr>
                <w:lang w:val="en-US"/>
              </w:rPr>
              <w:t>This,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way,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leads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loss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culture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wants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become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like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tourists.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</w:tbl>
    <w:p w:rsidR="003F5E82" w:rsidRDefault="003F5E82" w:rsidP="00B7511C">
      <w:pPr>
        <w:tabs>
          <w:tab w:val="left" w:pos="726"/>
        </w:tabs>
      </w:pPr>
    </w:p>
    <w:p w:rsidR="00257428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interdependence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big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run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great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trusts.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Nevertheless,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gratuities,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brought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challenges.</w:t>
      </w:r>
    </w:p>
    <w:p w:rsidR="00E85283" w:rsidRDefault="003F5E82" w:rsidP="00B7511C">
      <w:pPr>
        <w:pStyle w:val="2"/>
      </w:pPr>
      <w:r>
        <w:rPr>
          <w:lang w:val="en-US"/>
        </w:rPr>
        <w:br w:type="page"/>
      </w:r>
      <w:bookmarkStart w:id="4" w:name="_Toc279320972"/>
      <w:r>
        <w:t xml:space="preserve">3. </w:t>
      </w:r>
      <w:r w:rsidR="00E85283" w:rsidRPr="003F5E82">
        <w:rPr>
          <w:lang w:val="en-US"/>
        </w:rPr>
        <w:t>Challenges</w:t>
      </w:r>
      <w:r w:rsidRPr="003F5E82">
        <w:rPr>
          <w:lang w:val="en-US"/>
        </w:rPr>
        <w:t xml:space="preserve"> </w:t>
      </w:r>
      <w:r w:rsidR="00E85283" w:rsidRPr="003F5E82">
        <w:rPr>
          <w:lang w:val="en-US"/>
        </w:rPr>
        <w:t>brought</w:t>
      </w:r>
      <w:r w:rsidRPr="003F5E82">
        <w:rPr>
          <w:lang w:val="en-US"/>
        </w:rPr>
        <w:t xml:space="preserve"> </w:t>
      </w:r>
      <w:r w:rsidR="00E85283" w:rsidRPr="003F5E82">
        <w:rPr>
          <w:lang w:val="en-US"/>
        </w:rPr>
        <w:t>by</w:t>
      </w:r>
      <w:r w:rsidRPr="003F5E82">
        <w:rPr>
          <w:lang w:val="en-US"/>
        </w:rPr>
        <w:t xml:space="preserve"> </w:t>
      </w:r>
      <w:r>
        <w:rPr>
          <w:lang w:val="en-US"/>
        </w:rPr>
        <w:t>Globalization</w:t>
      </w:r>
      <w:bookmarkEnd w:id="4"/>
    </w:p>
    <w:p w:rsidR="003F5E82" w:rsidRPr="003F5E82" w:rsidRDefault="003F5E82" w:rsidP="00B7511C">
      <w:pPr>
        <w:tabs>
          <w:tab w:val="left" w:pos="726"/>
        </w:tabs>
      </w:pPr>
    </w:p>
    <w:p w:rsidR="003F5E82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another,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relevance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today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discontents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experienced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population.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educational,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political,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rendering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obsolete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transcend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boundaries.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rippling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attention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education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systems,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displacement,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engendering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intense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reactionary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movements.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future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macro-regional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European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North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American</w:t>
      </w:r>
      <w:r w:rsidR="003F5E82" w:rsidRPr="003F5E82">
        <w:rPr>
          <w:lang w:val="en-US"/>
        </w:rPr>
        <w:t xml:space="preserve">),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result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things,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upward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pressures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skill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movements,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public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health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="00F50412" w:rsidRPr="003F5E82">
        <w:rPr>
          <w:lang w:val="en-US"/>
        </w:rPr>
        <w:t>nations.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Dramatic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chains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globalisation,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information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shareholder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value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modern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practitioner's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equivalent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promising,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disputed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replies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</w:t>
      </w:r>
      <w:r w:rsidR="003F5E82" w:rsidRPr="003F5E82">
        <w:rPr>
          <w:lang w:val="en-US"/>
        </w:rPr>
        <w:t xml:space="preserve"> (</w:t>
      </w:r>
      <w:r w:rsidR="00A800AF" w:rsidRPr="003F5E82">
        <w:rPr>
          <w:lang w:val="en-US"/>
        </w:rPr>
        <w:t>Medlik,</w:t>
      </w:r>
      <w:r w:rsidR="003F5E82" w:rsidRPr="003F5E82">
        <w:rPr>
          <w:lang w:val="en-US"/>
        </w:rPr>
        <w:t xml:space="preserve"> </w:t>
      </w:r>
      <w:r w:rsidR="00A800AF" w:rsidRPr="003F5E82">
        <w:rPr>
          <w:lang w:val="en-US"/>
        </w:rPr>
        <w:t>S</w:t>
      </w:r>
      <w:r w:rsidR="003F5E82" w:rsidRPr="003F5E82">
        <w:rPr>
          <w:lang w:val="en-US"/>
        </w:rPr>
        <w:t>. 20</w:t>
      </w:r>
      <w:r w:rsidR="00A800AF" w:rsidRPr="003F5E82">
        <w:rPr>
          <w:lang w:val="en-US"/>
        </w:rPr>
        <w:t>01</w:t>
      </w:r>
      <w:r w:rsidR="003F5E82" w:rsidRPr="003F5E82">
        <w:rPr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Dealing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world-wide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trends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Everything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flux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demands,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labour,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know-how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capital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flowing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biggest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hopes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future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resultant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styles.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Although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conditions,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avoid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affected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destinations,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interchangeable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continental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inter-continental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transport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networks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determine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distribution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channels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reservation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systems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decisive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factor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="00F50412" w:rsidRPr="003F5E82">
        <w:rPr>
          <w:lang w:val="en-US"/>
        </w:rPr>
        <w:t>success</w:t>
      </w:r>
      <w:r w:rsidR="003F5E82" w:rsidRPr="003F5E82">
        <w:rPr>
          <w:lang w:val="en-US"/>
        </w:rPr>
        <w:t xml:space="preserve"> (</w:t>
      </w:r>
      <w:r w:rsidR="00F50412" w:rsidRPr="003F5E82">
        <w:rPr>
          <w:lang w:val="en-US"/>
        </w:rPr>
        <w:t>Muller,</w:t>
      </w:r>
      <w:r w:rsidR="003F5E82" w:rsidRPr="003F5E82">
        <w:rPr>
          <w:lang w:val="en-US"/>
        </w:rPr>
        <w:t xml:space="preserve"> </w:t>
      </w:r>
      <w:r w:rsidR="00F50412" w:rsidRPr="003F5E82">
        <w:rPr>
          <w:lang w:val="en-US"/>
        </w:rPr>
        <w:t>H</w:t>
      </w:r>
      <w:r w:rsidR="003F5E82" w:rsidRPr="003F5E82">
        <w:rPr>
          <w:lang w:val="en-US"/>
        </w:rPr>
        <w:t>. 20</w:t>
      </w:r>
      <w:r w:rsidR="00F50412" w:rsidRPr="003F5E82">
        <w:rPr>
          <w:lang w:val="en-US"/>
        </w:rPr>
        <w:t>01</w:t>
      </w:r>
      <w:r w:rsidR="003F5E82" w:rsidRPr="003F5E82">
        <w:rPr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Worldwide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capacity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departments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tourism-carriers,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accommodation,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adventure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leisure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parks,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sport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facilities,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etc</w:t>
      </w:r>
      <w:r w:rsidR="003F5E82" w:rsidRPr="003F5E82">
        <w:rPr>
          <w:lang w:val="en-US"/>
        </w:rPr>
        <w:t>. -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Drops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figures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highly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differentiated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Austria,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Switzerland,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Germany,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etc.</w:t>
      </w:r>
      <w:r w:rsidR="003F5E82" w:rsidRPr="003F5E82">
        <w:rPr>
          <w:lang w:val="en-US"/>
        </w:rPr>
        <w:t xml:space="preserve">)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discovered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development-promoting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factor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drawn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maelstrom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situation</w:t>
      </w:r>
      <w:r w:rsidR="003F5E82" w:rsidRPr="003F5E82">
        <w:rPr>
          <w:shd w:val="clear" w:color="auto" w:fill="FFFFFF"/>
          <w:lang w:val="en-US"/>
        </w:rPr>
        <w:t xml:space="preserve"> (</w:t>
      </w:r>
      <w:r w:rsidR="00C918A6" w:rsidRPr="003F5E82">
        <w:rPr>
          <w:shd w:val="clear" w:color="auto" w:fill="FFFFFF"/>
          <w:lang w:val="en-US"/>
        </w:rPr>
        <w:t>A.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C918A6" w:rsidRPr="003F5E82">
        <w:rPr>
          <w:shd w:val="clear" w:color="auto" w:fill="FFFFFF"/>
          <w:lang w:val="en-US"/>
        </w:rPr>
        <w:t>Lockwood,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C918A6" w:rsidRPr="003F5E82">
        <w:rPr>
          <w:shd w:val="clear" w:color="auto" w:fill="FFFFFF"/>
          <w:lang w:val="en-US"/>
        </w:rPr>
        <w:t>et.al,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C918A6" w:rsidRPr="003F5E82">
        <w:rPr>
          <w:shd w:val="clear" w:color="auto" w:fill="FFFFFF"/>
          <w:lang w:val="en-US"/>
        </w:rPr>
        <w:t>2001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Default="003F5E82" w:rsidP="00B7511C">
      <w:pPr>
        <w:tabs>
          <w:tab w:val="left" w:pos="726"/>
        </w:tabs>
      </w:pPr>
    </w:p>
    <w:p w:rsidR="00E85283" w:rsidRDefault="00B7511C" w:rsidP="00B7511C">
      <w:pPr>
        <w:pStyle w:val="2"/>
      </w:pPr>
      <w:bookmarkStart w:id="5" w:name="_Toc279320973"/>
      <w:r>
        <w:t>3</w:t>
      </w:r>
      <w:r w:rsidR="003F5E82" w:rsidRPr="003F5E82">
        <w:rPr>
          <w:lang w:val="en-US"/>
        </w:rPr>
        <w:t xml:space="preserve">.1 </w:t>
      </w:r>
      <w:r w:rsidR="00E85283" w:rsidRPr="003F5E82">
        <w:rPr>
          <w:lang w:val="en-US"/>
        </w:rPr>
        <w:t>Globalizing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marketing</w:t>
      </w:r>
      <w:bookmarkEnd w:id="5"/>
    </w:p>
    <w:p w:rsidR="003F5E82" w:rsidRPr="003F5E82" w:rsidRDefault="003F5E82" w:rsidP="00B7511C"/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Formulating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implementing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complicated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task.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Expanding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overseas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trouble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sorting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complex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involved,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great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experience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data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task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easier.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="00A800AF" w:rsidRPr="003F5E82">
        <w:rPr>
          <w:lang w:val="en-US"/>
        </w:rPr>
        <w:t>perceptive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data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requires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rethinking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C918A6" w:rsidRPr="003F5E82">
        <w:rPr>
          <w:lang w:val="en-US"/>
        </w:rPr>
        <w:t>bout</w:t>
      </w:r>
      <w:r w:rsidR="003F5E82" w:rsidRPr="003F5E82">
        <w:rPr>
          <w:lang w:val="en-US"/>
        </w:rPr>
        <w:t xml:space="preserve"> </w:t>
      </w:r>
      <w:r w:rsidR="00C918A6" w:rsidRPr="003F5E82">
        <w:rPr>
          <w:lang w:val="en-US"/>
        </w:rPr>
        <w:t>customers</w:t>
      </w:r>
      <w:r w:rsidR="003F5E82" w:rsidRPr="003F5E82">
        <w:rPr>
          <w:lang w:val="en-US"/>
        </w:rPr>
        <w:t xml:space="preserve"> </w:t>
      </w:r>
      <w:r w:rsidR="00C918A6"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="00C918A6" w:rsidRPr="003F5E82">
        <w:rPr>
          <w:lang w:val="en-US"/>
        </w:rPr>
        <w:t>competitors</w:t>
      </w:r>
      <w:r w:rsidR="00C918A6" w:rsidRPr="003F5E82">
        <w:rPr>
          <w:shd w:val="clear" w:color="auto" w:fill="FFFFFF"/>
          <w:lang w:val="en-US"/>
        </w:rPr>
        <w:t>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argument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Levitt,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1983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argued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two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factors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diffusion.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satellite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TV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broadcasts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beaming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programs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instantaneous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inexorably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greater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homogeneity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innovation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diffusion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today’s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outdated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onslaught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incorporate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latest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inventions.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joint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two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alternative.</w:t>
      </w:r>
      <w:r w:rsidR="003F5E82" w:rsidRPr="003F5E82">
        <w:rPr>
          <w:shd w:val="clear" w:color="auto" w:fill="FFFFFF"/>
          <w:lang w:val="en-US"/>
        </w:rPr>
        <w:t xml:space="preserve"> (</w:t>
      </w:r>
      <w:r w:rsidR="00A800AF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A800AF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A800AF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soft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impressionistic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data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usually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underlie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proposal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qualitative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argument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favour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approach.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should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degree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convergence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 xml:space="preserve">).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points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convergence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preferences</w:t>
      </w:r>
      <w:r w:rsidR="003F5E82" w:rsidRPr="003F5E82">
        <w:rPr>
          <w:lang w:val="en-US"/>
        </w:rPr>
        <w:t>:</w:t>
      </w:r>
    </w:p>
    <w:p w:rsidR="003F5E82" w:rsidRPr="003F5E82" w:rsidRDefault="00E85283" w:rsidP="00B7511C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Recognize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dynamic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changing.</w:t>
      </w:r>
    </w:p>
    <w:p w:rsidR="00E85283" w:rsidRPr="003F5E82" w:rsidRDefault="00E85283" w:rsidP="00B7511C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driver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changing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market.</w:t>
      </w:r>
    </w:p>
    <w:p w:rsidR="003F5E82" w:rsidRPr="003F5E82" w:rsidRDefault="00E85283" w:rsidP="00B7511C">
      <w:pPr>
        <w:numPr>
          <w:ilvl w:val="0"/>
          <w:numId w:val="6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standard-setting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introduced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tested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analyze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complexity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domestic-only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usually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available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wider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repertoire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stronger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prediction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difficult.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threat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presence</w:t>
      </w:r>
      <w:r w:rsidR="003F5E82" w:rsidRPr="003F5E82">
        <w:rPr>
          <w:lang w:val="en-US"/>
        </w:rPr>
        <w:t xml:space="preserve"> (</w:t>
      </w:r>
      <w:r w:rsidR="00C918A6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C918A6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C918A6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Default="00E85283" w:rsidP="00B7511C">
      <w:pPr>
        <w:tabs>
          <w:tab w:val="left" w:pos="726"/>
        </w:tabs>
      </w:pPr>
      <w:r w:rsidRPr="003F5E82">
        <w:rPr>
          <w:lang w:val="en-US"/>
        </w:rPr>
        <w:t>Globalizing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coordination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activities.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perspective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typically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certain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degree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several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advantages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disadvantages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standardization.</w:t>
      </w:r>
    </w:p>
    <w:p w:rsidR="003F5E82" w:rsidRDefault="003F5E82" w:rsidP="00B7511C">
      <w:pPr>
        <w:tabs>
          <w:tab w:val="left" w:pos="726"/>
        </w:tabs>
      </w:pPr>
    </w:p>
    <w:p w:rsidR="003F5E82" w:rsidRPr="003F5E82" w:rsidRDefault="003F5E82" w:rsidP="00B7511C">
      <w:pPr>
        <w:tabs>
          <w:tab w:val="left" w:pos="726"/>
        </w:tabs>
        <w:ind w:left="709" w:firstLine="0"/>
        <w:rPr>
          <w:lang w:val="en-US"/>
        </w:rPr>
      </w:pPr>
      <w:r w:rsidRPr="003F5E82">
        <w:rPr>
          <w:lang w:val="en-US"/>
        </w:rPr>
        <w:t>Table 3. Advantages and Disadvantages of Marketing Standardization. W.J. Keggan (2002)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36"/>
      </w:tblGrid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Advantages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Disadvantages</w:t>
            </w:r>
          </w:p>
        </w:tc>
      </w:tr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Cost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reduction.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Cost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reductions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gained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scale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economies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constitute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primary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benefits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standardization.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Because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longer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considerable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savings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gained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manufacturing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well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purchasing.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Off-target.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Standardized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promotional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mix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likely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miss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exact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target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terms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customers’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preferences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country,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because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different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countries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widely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dissimilar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tastes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needs.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Enhanced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preference.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Positive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experience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naturally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encourages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consumer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buy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same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brand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elsewhere.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Lack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uniqueness.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exclusivity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overriding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purchase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considerations,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offering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weak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position.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Improved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quality.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Since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additional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recourses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focused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development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effort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design,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standardized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likely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thoroughly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tested.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Sensitive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protectionism.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country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makers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protected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trade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barriers,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manufacturing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necessary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scale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benefits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cannot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reaped.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increasing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number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customers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demand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uniform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quality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services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wherever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happen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buy.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Strong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competitors.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also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fail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simply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because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local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competitors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are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capable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manage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mount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strong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defence.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jc w:val="center"/>
        </w:trPr>
        <w:tc>
          <w:tcPr>
            <w:tcW w:w="465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segments.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Standardization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fits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with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the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emergence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global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segments.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</w:tr>
    </w:tbl>
    <w:p w:rsidR="003F5E82" w:rsidRDefault="003F5E82" w:rsidP="00B7511C">
      <w:pPr>
        <w:tabs>
          <w:tab w:val="left" w:pos="726"/>
        </w:tabs>
      </w:pPr>
    </w:p>
    <w:p w:rsidR="00E85283" w:rsidRPr="00B7511C" w:rsidRDefault="00B7511C" w:rsidP="00B7511C">
      <w:pPr>
        <w:pStyle w:val="2"/>
      </w:pPr>
      <w:bookmarkStart w:id="6" w:name="_Toc279320974"/>
      <w:r>
        <w:t>3</w:t>
      </w:r>
      <w:r w:rsidR="003F5E82" w:rsidRPr="003F5E82">
        <w:rPr>
          <w:lang w:val="en-US"/>
        </w:rPr>
        <w:t xml:space="preserve">.2 </w:t>
      </w:r>
      <w:r w:rsidR="00E85283"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>
        <w:rPr>
          <w:lang w:val="en-US"/>
        </w:rPr>
        <w:t>promotion</w:t>
      </w:r>
      <w:bookmarkEnd w:id="6"/>
    </w:p>
    <w:p w:rsidR="00B7511C" w:rsidRDefault="00B7511C" w:rsidP="00B7511C">
      <w:pPr>
        <w:tabs>
          <w:tab w:val="left" w:pos="726"/>
        </w:tabs>
      </w:pP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involves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variety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activities,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ranging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in-store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point-of-purchase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displays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Sunday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newspaper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coupons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satellite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TV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sponsorship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symphony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orchestras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athletic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public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publicity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powerful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participation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fairs,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personal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selling,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typically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localized,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still</w:t>
      </w:r>
      <w:r w:rsidR="003F5E82" w:rsidRPr="003F5E82">
        <w:rPr>
          <w:lang w:val="en-US"/>
        </w:rPr>
        <w:t xml:space="preserve"> </w:t>
      </w:r>
      <w:r w:rsidR="00A800AF"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Public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professionals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responsibility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beyond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mouthpiece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called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simultaneously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build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consensus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understanding,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trust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harmony,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articulate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influence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public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opinion,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anticipate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conflicts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resolve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disputes.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Public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specific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affected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traditions,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social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political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contexts,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environment.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gongman,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crier,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square,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chief’s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courts.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industrialized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States,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small,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newspaper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means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hometown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release.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Canada,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hand,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metropolitan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population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centres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combined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Canadian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climatic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conditions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thwart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emergence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press</w:t>
      </w:r>
      <w:r w:rsidR="003F5E82" w:rsidRPr="003F5E82">
        <w:rPr>
          <w:lang w:val="en-US"/>
        </w:rPr>
        <w:t xml:space="preserve"> (</w:t>
      </w:r>
      <w:r w:rsidR="0097210A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Effective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personal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salesperson’s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requires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building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additional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buyer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seller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backgrounds.</w:t>
      </w:r>
    </w:p>
    <w:p w:rsidR="00E85283" w:rsidRDefault="00E85283" w:rsidP="00B7511C">
      <w:pPr>
        <w:tabs>
          <w:tab w:val="left" w:pos="726"/>
        </w:tabs>
      </w:pPr>
      <w:r w:rsidRPr="003F5E82">
        <w:rPr>
          <w:lang w:val="en-US"/>
        </w:rPr>
        <w:t>Sales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laws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around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consist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following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promotional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tactics,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contests,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sweepstakes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games,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premium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specialties,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dealer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loaders,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merchandising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materials,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tie-ins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cross-promotions,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packaging,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trade-shows,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sponsorship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B7511C" w:rsidRDefault="00B7511C" w:rsidP="00B7511C">
      <w:pPr>
        <w:tabs>
          <w:tab w:val="left" w:pos="726"/>
        </w:tabs>
      </w:pPr>
    </w:p>
    <w:p w:rsidR="00B7511C" w:rsidRPr="003F5E82" w:rsidRDefault="00B7511C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Table 4. U.K. Institute of Sales Promotion.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508"/>
        <w:gridCol w:w="1357"/>
        <w:gridCol w:w="1327"/>
        <w:gridCol w:w="1469"/>
        <w:gridCol w:w="1374"/>
      </w:tblGrid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Tactic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Germany</w:t>
            </w:r>
            <w:r w:rsidR="003F5E82" w:rsidRPr="0050338F">
              <w:rPr>
                <w:lang w:val="en-US"/>
              </w:rPr>
              <w:t xml:space="preserve"> 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France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U.K.</w:t>
            </w:r>
          </w:p>
        </w:tc>
        <w:tc>
          <w:tcPr>
            <w:tcW w:w="1469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Netherlands</w:t>
            </w:r>
          </w:p>
        </w:tc>
        <w:tc>
          <w:tcPr>
            <w:tcW w:w="1374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Belgium</w:t>
            </w:r>
          </w:p>
        </w:tc>
      </w:tr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On-pack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price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reductions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469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74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</w:tr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In-pack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gift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469" w:type="dxa"/>
            <w:shd w:val="clear" w:color="auto" w:fill="auto"/>
          </w:tcPr>
          <w:p w:rsidR="003F5E82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??</w:t>
            </w: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</w:tc>
        <w:tc>
          <w:tcPr>
            <w:tcW w:w="1374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</w:tr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Extra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product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469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  <w:tc>
          <w:tcPr>
            <w:tcW w:w="1374" w:type="dxa"/>
            <w:shd w:val="clear" w:color="auto" w:fill="auto"/>
          </w:tcPr>
          <w:p w:rsidR="00E85283" w:rsidRPr="0050338F" w:rsidRDefault="003F5E82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 xml:space="preserve">?? </w:t>
            </w:r>
          </w:p>
        </w:tc>
      </w:tr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Money-off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voucher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No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469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74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</w:tr>
      <w:tr w:rsidR="00E85283" w:rsidRPr="0050338F" w:rsidTr="0050338F">
        <w:trPr>
          <w:jc w:val="center"/>
        </w:trPr>
        <w:tc>
          <w:tcPr>
            <w:tcW w:w="20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Free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prize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contest</w:t>
            </w:r>
          </w:p>
        </w:tc>
        <w:tc>
          <w:tcPr>
            <w:tcW w:w="1508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No</w:t>
            </w:r>
          </w:p>
        </w:tc>
        <w:tc>
          <w:tcPr>
            <w:tcW w:w="135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327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Yes</w:t>
            </w:r>
          </w:p>
        </w:tc>
        <w:tc>
          <w:tcPr>
            <w:tcW w:w="1469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No</w:t>
            </w:r>
          </w:p>
        </w:tc>
        <w:tc>
          <w:tcPr>
            <w:tcW w:w="1374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No</w:t>
            </w:r>
          </w:p>
        </w:tc>
      </w:tr>
      <w:tr w:rsidR="00E85283" w:rsidRPr="0050338F" w:rsidTr="0050338F">
        <w:trPr>
          <w:jc w:val="center"/>
        </w:trPr>
        <w:tc>
          <w:tcPr>
            <w:tcW w:w="9092" w:type="dxa"/>
            <w:gridSpan w:val="6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</w:p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KEY</w:t>
            </w:r>
            <w:r w:rsidR="003F5E82" w:rsidRPr="0050338F">
              <w:rPr>
                <w:lang w:val="en-US"/>
              </w:rPr>
              <w:t xml:space="preserve">: </w:t>
            </w:r>
            <w:r w:rsidRPr="0050338F">
              <w:rPr>
                <w:lang w:val="en-US"/>
              </w:rPr>
              <w:t>Yes-legally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allowed</w:t>
            </w:r>
            <w:r w:rsidR="003F5E82" w:rsidRPr="0050338F">
              <w:rPr>
                <w:lang w:val="en-US"/>
              </w:rPr>
              <w:t xml:space="preserve">;?? - </w:t>
            </w:r>
            <w:r w:rsidRPr="0050338F">
              <w:rPr>
                <w:lang w:val="en-US"/>
              </w:rPr>
              <w:t>under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review</w:t>
            </w:r>
            <w:r w:rsidR="003F5E82" w:rsidRPr="0050338F">
              <w:rPr>
                <w:lang w:val="en-US"/>
              </w:rPr>
              <w:t xml:space="preserve">; </w:t>
            </w:r>
            <w:r w:rsidRPr="0050338F">
              <w:rPr>
                <w:lang w:val="en-US"/>
              </w:rPr>
              <w:t>No</w:t>
            </w:r>
            <w:r w:rsidR="003F5E82" w:rsidRPr="0050338F">
              <w:rPr>
                <w:lang w:val="en-US"/>
              </w:rPr>
              <w:t xml:space="preserve"> - </w:t>
            </w:r>
            <w:r w:rsidRPr="0050338F">
              <w:rPr>
                <w:lang w:val="en-US"/>
              </w:rPr>
              <w:t>not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legally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allowed.</w:t>
            </w:r>
          </w:p>
        </w:tc>
      </w:tr>
    </w:tbl>
    <w:p w:rsidR="00B7511C" w:rsidRDefault="00B7511C" w:rsidP="00B7511C">
      <w:pPr>
        <w:tabs>
          <w:tab w:val="left" w:pos="726"/>
        </w:tabs>
      </w:pP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mail,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popular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type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around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literacy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rates,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acceptance,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infrastructure,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culture.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levels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literacy,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medium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requires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effective.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literacy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high,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consumers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unfamiliar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mail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suspicious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see.</w:t>
      </w:r>
    </w:p>
    <w:p w:rsidR="00B7511C" w:rsidRDefault="00B7511C" w:rsidP="00B7511C">
      <w:pPr>
        <w:tabs>
          <w:tab w:val="left" w:pos="726"/>
        </w:tabs>
      </w:pPr>
    </w:p>
    <w:p w:rsidR="00E85283" w:rsidRPr="00B7511C" w:rsidRDefault="00B7511C" w:rsidP="00B7511C">
      <w:pPr>
        <w:pStyle w:val="2"/>
      </w:pPr>
      <w:bookmarkStart w:id="7" w:name="_Toc279320975"/>
      <w:r>
        <w:t>3</w:t>
      </w:r>
      <w:r w:rsidR="003F5E82" w:rsidRPr="003F5E82">
        <w:rPr>
          <w:lang w:val="en-US"/>
        </w:rPr>
        <w:t>.</w:t>
      </w:r>
      <w:r>
        <w:t>3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>
        <w:rPr>
          <w:lang w:val="en-US"/>
        </w:rPr>
        <w:t>advertising</w:t>
      </w:r>
      <w:bookmarkEnd w:id="7"/>
    </w:p>
    <w:p w:rsidR="00B7511C" w:rsidRDefault="00B7511C" w:rsidP="00B7511C">
      <w:pPr>
        <w:tabs>
          <w:tab w:val="left" w:pos="726"/>
        </w:tabs>
      </w:pP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visible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activity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perhaps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uniform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often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vehicles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reach.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cases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complete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uniformity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unobtainable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linguistic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regulatory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availability,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localized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basically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contrast,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multidomestic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deliberately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adapted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particular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audience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message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and/or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creative</w:t>
      </w:r>
      <w:r w:rsidR="003F5E82" w:rsidRPr="003F5E82">
        <w:rPr>
          <w:lang w:val="en-US"/>
        </w:rPr>
        <w:t xml:space="preserve"> </w:t>
      </w:r>
      <w:r w:rsidR="00A800AF" w:rsidRPr="003F5E82">
        <w:rPr>
          <w:lang w:val="en-US"/>
        </w:rPr>
        <w:t>execution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several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traditional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decision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allocate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given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budget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several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message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various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select.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But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even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tackling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decisions,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define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objectives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imperative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decision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identify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conceivably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effort.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Thus,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logical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starting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point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assessment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role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alternative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</w:t>
      </w:r>
      <w:r w:rsidR="003F5E82" w:rsidRPr="003F5E82">
        <w:rPr>
          <w:lang w:val="en-US"/>
        </w:rPr>
        <w:t xml:space="preserve"> (</w:t>
      </w:r>
      <w:r w:rsidR="0097210A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Default="00E85283" w:rsidP="00B7511C">
      <w:pPr>
        <w:tabs>
          <w:tab w:val="left" w:pos="726"/>
        </w:tabs>
      </w:pPr>
      <w:r w:rsidRPr="003F5E82">
        <w:rPr>
          <w:lang w:val="en-US"/>
        </w:rPr>
        <w:t>Despite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drawbacks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translated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messages,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alternative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adapted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multidomestic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media,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strength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agencies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combined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spillovers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unified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messages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homogeneity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desirable.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affluence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appear,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information.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expenditures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percentage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GDP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spending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needs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coordinated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effort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synchronised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campaigns,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pattern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standardization,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unified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usually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effective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efficient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multidomestic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campaign</w:t>
      </w:r>
      <w:r w:rsidR="003F5E82" w:rsidRPr="003F5E82">
        <w:rPr>
          <w:lang w:val="en-US"/>
        </w:rPr>
        <w:t xml:space="preserve"> (</w:t>
      </w:r>
      <w:r w:rsidR="00A800AF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B7511C" w:rsidRPr="00B7511C" w:rsidRDefault="00B7511C" w:rsidP="00B7511C">
      <w:pPr>
        <w:tabs>
          <w:tab w:val="left" w:pos="726"/>
        </w:tabs>
      </w:pPr>
    </w:p>
    <w:p w:rsidR="00E85283" w:rsidRDefault="00B7511C" w:rsidP="00B7511C">
      <w:pPr>
        <w:pStyle w:val="2"/>
      </w:pPr>
      <w:bookmarkStart w:id="8" w:name="_Toc279320976"/>
      <w:r>
        <w:t xml:space="preserve">3.4 </w:t>
      </w:r>
      <w:r w:rsidR="00E85283"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e-marketing</w:t>
      </w:r>
      <w:bookmarkEnd w:id="8"/>
    </w:p>
    <w:p w:rsidR="00B7511C" w:rsidRPr="00B7511C" w:rsidRDefault="00B7511C" w:rsidP="00B7511C"/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E-marketing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term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label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potential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information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impact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E-marketing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perhaps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single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technology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entire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history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particularly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ability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leap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reflected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impacting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behaviour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However,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totally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independent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history,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playing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field.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Anyone,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anywhere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anyone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else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premium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charged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E-mail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supplements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fax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telephone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eliminate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barrier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distance.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E-mail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unprecedented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power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one-to-one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message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B2B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B2C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B7511C" w:rsidRPr="00B7511C">
        <w:rPr>
          <w:lang w:val="en-US"/>
        </w:rPr>
        <w:t xml:space="preserve"> (</w:t>
      </w:r>
      <w:r w:rsidR="0097210A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aim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segmentation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always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unique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value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Before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meant,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segment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aggregation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overnight,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Wide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Web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emerged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powerful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tool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accomplishing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theoretical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possibility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creating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programs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target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segment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Another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thrust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recent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immense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possibilities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relationship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potential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suppliers,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channel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members.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segmentation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means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delivering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value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individual</w:t>
      </w:r>
      <w:r w:rsidR="003F5E82" w:rsidRPr="003F5E82">
        <w:rPr>
          <w:lang w:val="en-US"/>
        </w:rPr>
        <w:t xml:space="preserve"> </w:t>
      </w:r>
      <w:r w:rsidR="00A800AF"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3F5E82" w:rsidRDefault="00E85283" w:rsidP="00B7511C">
      <w:pPr>
        <w:tabs>
          <w:tab w:val="left" w:pos="726"/>
        </w:tabs>
      </w:pP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volatility,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post-industrial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e-economy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represent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rules.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established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principles,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emphasis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retailers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“location,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location”,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passé.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rigid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prefer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Web,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instead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spending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valuable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fighting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traffic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goods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somewhere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Looking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changing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principles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e-economy,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Rangaswamy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summarized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situation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>:</w:t>
      </w:r>
    </w:p>
    <w:p w:rsidR="00B7511C" w:rsidRPr="00B7511C" w:rsidRDefault="00B7511C" w:rsidP="00B7511C">
      <w:pPr>
        <w:tabs>
          <w:tab w:val="left" w:pos="726"/>
        </w:tabs>
      </w:pPr>
    </w:p>
    <w:p w:rsidR="00B7511C" w:rsidRPr="003F5E82" w:rsidRDefault="00B7511C" w:rsidP="00B7511C">
      <w:pPr>
        <w:tabs>
          <w:tab w:val="left" w:pos="726"/>
        </w:tabs>
        <w:ind w:left="709" w:firstLine="0"/>
        <w:rPr>
          <w:lang w:val="en-US"/>
        </w:rPr>
      </w:pPr>
      <w:r w:rsidRPr="003F5E82">
        <w:rPr>
          <w:lang w:val="en-US"/>
        </w:rPr>
        <w:t>Table</w:t>
      </w:r>
      <w:r w:rsidRPr="00B7511C">
        <w:rPr>
          <w:lang w:val="en-US"/>
        </w:rPr>
        <w:t xml:space="preserve"> </w:t>
      </w:r>
      <w:r w:rsidRPr="003F5E82">
        <w:rPr>
          <w:lang w:val="en-US"/>
        </w:rPr>
        <w:t>5. A. Rangaswamy, “Toward a Model of eBusiness Performance”, 1999.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46"/>
      </w:tblGrid>
      <w:tr w:rsidR="00A800AF" w:rsidRPr="0050338F" w:rsidTr="0050338F">
        <w:trPr>
          <w:trHeight w:val="647"/>
          <w:jc w:val="center"/>
        </w:trPr>
        <w:tc>
          <w:tcPr>
            <w:tcW w:w="9092" w:type="dxa"/>
            <w:gridSpan w:val="2"/>
            <w:shd w:val="clear" w:color="auto" w:fill="auto"/>
          </w:tcPr>
          <w:p w:rsidR="00A800AF" w:rsidRPr="0050338F" w:rsidRDefault="00E16B9D" w:rsidP="00B7511C">
            <w:pPr>
              <w:pStyle w:val="afa"/>
              <w:rPr>
                <w:lang w:val="en-US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2in;margin-top:7.5pt;width:181.4pt;height:11.35pt;z-index:251657728"/>
              </w:pict>
            </w:r>
            <w:r w:rsidR="00A800AF" w:rsidRPr="0050338F">
              <w:rPr>
                <w:lang w:val="en-US"/>
              </w:rPr>
              <w:t>From</w:t>
            </w:r>
            <w:r w:rsidR="003F5E82" w:rsidRPr="0050338F">
              <w:rPr>
                <w:lang w:val="en-US"/>
              </w:rPr>
              <w:t xml:space="preserve"> </w:t>
            </w:r>
            <w:r w:rsidR="00A800AF"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</w:p>
        </w:tc>
      </w:tr>
      <w:tr w:rsidR="00E85283" w:rsidRPr="0050338F" w:rsidTr="0050338F">
        <w:trPr>
          <w:trHeight w:val="647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Market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share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Strategic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control</w:t>
            </w:r>
          </w:p>
        </w:tc>
      </w:tr>
      <w:tr w:rsidR="00E85283" w:rsidRPr="0050338F" w:rsidTr="0050338F">
        <w:trPr>
          <w:trHeight w:val="647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enabler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Technology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driver</w:t>
            </w:r>
          </w:p>
        </w:tc>
      </w:tr>
      <w:tr w:rsidR="00E85283" w:rsidRPr="0050338F" w:rsidTr="0050338F">
        <w:trPr>
          <w:trHeight w:val="647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Seller-centric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Buyer-centric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markets</w:t>
            </w:r>
          </w:p>
        </w:tc>
      </w:tr>
      <w:tr w:rsidR="00E85283" w:rsidRPr="0050338F" w:rsidTr="0050338F">
        <w:trPr>
          <w:trHeight w:val="632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Physical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assets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Knowledge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assets</w:t>
            </w:r>
          </w:p>
        </w:tc>
      </w:tr>
      <w:tr w:rsidR="00E85283" w:rsidRPr="0050338F" w:rsidTr="0050338F">
        <w:trPr>
          <w:trHeight w:val="647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Vertical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integration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size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Vertical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integration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based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on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speed</w:t>
            </w:r>
          </w:p>
        </w:tc>
      </w:tr>
      <w:tr w:rsidR="00E85283" w:rsidRPr="0050338F" w:rsidTr="0050338F">
        <w:trPr>
          <w:trHeight w:val="647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Decreasing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return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scale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Increasing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return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to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scale</w:t>
            </w:r>
          </w:p>
        </w:tc>
      </w:tr>
      <w:tr w:rsidR="00E85283" w:rsidRPr="0050338F" w:rsidTr="0050338F">
        <w:trPr>
          <w:trHeight w:val="600"/>
          <w:jc w:val="center"/>
        </w:trPr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Firm-centric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strategies</w:t>
            </w:r>
          </w:p>
        </w:tc>
        <w:tc>
          <w:tcPr>
            <w:tcW w:w="4546" w:type="dxa"/>
            <w:shd w:val="clear" w:color="auto" w:fill="auto"/>
          </w:tcPr>
          <w:p w:rsidR="00E85283" w:rsidRPr="0050338F" w:rsidRDefault="00E85283" w:rsidP="00B7511C">
            <w:pPr>
              <w:pStyle w:val="afa"/>
              <w:rPr>
                <w:lang w:val="en-US"/>
              </w:rPr>
            </w:pPr>
            <w:r w:rsidRPr="0050338F">
              <w:rPr>
                <w:lang w:val="en-US"/>
              </w:rPr>
              <w:t>Network-centric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marketing</w:t>
            </w:r>
            <w:r w:rsidR="003F5E82" w:rsidRPr="0050338F">
              <w:rPr>
                <w:lang w:val="en-US"/>
              </w:rPr>
              <w:t xml:space="preserve"> </w:t>
            </w:r>
            <w:r w:rsidRPr="0050338F">
              <w:rPr>
                <w:lang w:val="en-US"/>
              </w:rPr>
              <w:t>strategies</w:t>
            </w:r>
          </w:p>
        </w:tc>
      </w:tr>
    </w:tbl>
    <w:p w:rsidR="00B7511C" w:rsidRDefault="00B7511C" w:rsidP="00B7511C">
      <w:pPr>
        <w:tabs>
          <w:tab w:val="left" w:pos="726"/>
        </w:tabs>
      </w:pP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similar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vein,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Andersen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Consulting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adopt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plans.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Among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follow</w:t>
      </w:r>
      <w:r w:rsidR="003F5E82" w:rsidRPr="003F5E82">
        <w:rPr>
          <w:lang w:val="en-US"/>
        </w:rPr>
        <w:t>:</w:t>
      </w:r>
    </w:p>
    <w:p w:rsidR="00E85283" w:rsidRPr="003F5E82" w:rsidRDefault="00E85283" w:rsidP="00B7511C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Secure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dominant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quickly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possible.</w:t>
      </w:r>
    </w:p>
    <w:p w:rsidR="00E85283" w:rsidRPr="003F5E82" w:rsidRDefault="00E85283" w:rsidP="00B7511C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Form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alliances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potential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synergies.</w:t>
      </w:r>
    </w:p>
    <w:p w:rsidR="00E85283" w:rsidRPr="003F5E82" w:rsidRDefault="00E85283" w:rsidP="00B7511C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Anticipate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very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high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start-up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investments.</w:t>
      </w:r>
    </w:p>
    <w:p w:rsidR="003F5E82" w:rsidRPr="003F5E82" w:rsidRDefault="00E85283" w:rsidP="00B7511C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en-US"/>
        </w:rPr>
      </w:pPr>
      <w:r w:rsidRPr="003F5E82">
        <w:rPr>
          <w:lang w:val="en-US"/>
        </w:rPr>
        <w:t>Defend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positions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ongoing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innovations.</w:t>
      </w:r>
    </w:p>
    <w:p w:rsidR="00B7511C" w:rsidRDefault="00B7511C" w:rsidP="00B7511C">
      <w:pPr>
        <w:tabs>
          <w:tab w:val="left" w:pos="726"/>
        </w:tabs>
      </w:pPr>
    </w:p>
    <w:p w:rsidR="00E85283" w:rsidRPr="00B7511C" w:rsidRDefault="00B7511C" w:rsidP="00B7511C">
      <w:pPr>
        <w:pStyle w:val="2"/>
      </w:pPr>
      <w:bookmarkStart w:id="9" w:name="_Toc279320977"/>
      <w:r w:rsidRPr="00B7511C">
        <w:rPr>
          <w:lang w:val="en-US"/>
        </w:rPr>
        <w:t>3.</w:t>
      </w:r>
      <w:r>
        <w:t>5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>
        <w:rPr>
          <w:lang w:val="en-US"/>
        </w:rPr>
        <w:t>pricing</w:t>
      </w:r>
      <w:bookmarkEnd w:id="9"/>
    </w:p>
    <w:p w:rsidR="00B7511C" w:rsidRPr="00B7511C" w:rsidRDefault="00B7511C" w:rsidP="00B7511C">
      <w:pPr>
        <w:tabs>
          <w:tab w:val="left" w:pos="726"/>
        </w:tabs>
        <w:rPr>
          <w:lang w:val="en-US"/>
        </w:rPr>
      </w:pP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Pricing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trickier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often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minor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headache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currency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fluctuations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devaluations,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escalation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tariffs,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difficult-to-access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credit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risks,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transfer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controls</w:t>
      </w:r>
      <w:r w:rsidR="003F5E82" w:rsidRPr="003F5E82">
        <w:rPr>
          <w:lang w:val="en-US"/>
        </w:rPr>
        <w:t xml:space="preserve"> -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concern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institutional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limitations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constrain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strategy.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coordinating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satisfy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multinational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straitjacket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subsidiaries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illegally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fixing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independent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distributors.</w:t>
      </w:r>
    </w:p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simple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finding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domestic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particular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charge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“reservation”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local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those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limits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beyond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firm’s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considered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people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avoid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buying.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analysis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further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attempt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isolate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advantages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firm’s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over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existing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offerings,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so-called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“perceived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value</w:t>
      </w:r>
      <w:r w:rsidR="003F5E82" w:rsidRPr="003F5E82">
        <w:rPr>
          <w:lang w:val="en-US"/>
        </w:rPr>
        <w:t xml:space="preserve">" </w:t>
      </w:r>
      <w:r w:rsidRPr="003F5E82">
        <w:rPr>
          <w:shd w:val="clear" w:color="auto" w:fill="FFFFFF"/>
          <w:lang w:val="en-US"/>
        </w:rPr>
        <w:t>pricing</w:t>
      </w:r>
      <w:r w:rsidR="003F5E82" w:rsidRPr="003F5E82">
        <w:rPr>
          <w:shd w:val="clear" w:color="auto" w:fill="FFFFFF"/>
          <w:lang w:val="en-US"/>
        </w:rPr>
        <w:t xml:space="preserve"> (</w:t>
      </w:r>
      <w:r w:rsidR="0097210A"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="0097210A" w:rsidRPr="003F5E82">
        <w:rPr>
          <w:shd w:val="clear" w:color="auto" w:fill="FFFFFF"/>
          <w:lang w:val="en-US"/>
        </w:rPr>
        <w:t>1997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Default="00E85283" w:rsidP="00B7511C">
      <w:pPr>
        <w:tabs>
          <w:tab w:val="left" w:pos="726"/>
        </w:tabs>
      </w:pPr>
      <w:r w:rsidRPr="003F5E82">
        <w:rPr>
          <w:lang w:val="en-US"/>
        </w:rPr>
        <w:t>When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several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appear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widely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usually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like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different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parts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world.</w:t>
      </w:r>
    </w:p>
    <w:p w:rsidR="00B7511C" w:rsidRPr="00B7511C" w:rsidRDefault="00B7511C" w:rsidP="00B7511C">
      <w:pPr>
        <w:tabs>
          <w:tab w:val="left" w:pos="726"/>
        </w:tabs>
      </w:pPr>
    </w:p>
    <w:p w:rsidR="00E85283" w:rsidRDefault="00B7511C" w:rsidP="00B7511C">
      <w:pPr>
        <w:pStyle w:val="2"/>
      </w:pPr>
      <w:bookmarkStart w:id="10" w:name="_Toc279320978"/>
      <w:r>
        <w:t xml:space="preserve">3.6 </w:t>
      </w:r>
      <w:r w:rsidR="00E85283"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="00E85283" w:rsidRPr="003F5E82">
        <w:rPr>
          <w:lang w:val="en-US"/>
        </w:rPr>
        <w:t>ethics</w:t>
      </w:r>
      <w:bookmarkEnd w:id="10"/>
    </w:p>
    <w:p w:rsidR="00B7511C" w:rsidRPr="00B7511C" w:rsidRDefault="00B7511C" w:rsidP="00B7511C"/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question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extent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whole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ethics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thinking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accepted.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customers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way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Western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voice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opposition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unabashed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trumpeting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firm’s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product.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just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hard-hitting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advertisements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cause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problems</w:t>
      </w:r>
      <w:r w:rsidR="003F5E82" w:rsidRPr="003F5E82">
        <w:rPr>
          <w:lang w:val="en-US"/>
        </w:rPr>
        <w:t xml:space="preserve">; </w:t>
      </w:r>
      <w:r w:rsidRPr="003F5E82">
        <w:rPr>
          <w:lang w:val="en-US"/>
        </w:rPr>
        <w:t>people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might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“everything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price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mentally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abhorrent.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Certain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promotional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activities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likely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regulated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free-to-all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euphoria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recedes.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important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correctly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mood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populace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engage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practices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negative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sentiments.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Ethical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likely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enforces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these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countries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United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States</w:t>
      </w:r>
      <w:r w:rsidR="003F5E82" w:rsidRPr="003F5E82">
        <w:rPr>
          <w:lang w:val="en-US"/>
        </w:rPr>
        <w:t xml:space="preserve"> (</w:t>
      </w:r>
      <w:r w:rsidR="0053500B"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Keggan,</w:t>
      </w:r>
      <w:r w:rsidR="003F5E82" w:rsidRPr="003F5E82">
        <w:rPr>
          <w:lang w:val="en-US"/>
        </w:rPr>
        <w:t xml:space="preserve"> </w:t>
      </w:r>
      <w:r w:rsidR="0053500B" w:rsidRPr="003F5E82">
        <w:rPr>
          <w:lang w:val="en-US"/>
        </w:rPr>
        <w:t>2002</w:t>
      </w:r>
      <w:r w:rsidR="003F5E82" w:rsidRPr="003F5E82">
        <w:rPr>
          <w:lang w:val="en-US"/>
        </w:rPr>
        <w:t>).</w:t>
      </w:r>
    </w:p>
    <w:p w:rsidR="003F5E82" w:rsidRPr="003F5E82" w:rsidRDefault="00E85283" w:rsidP="00B7511C">
      <w:pPr>
        <w:tabs>
          <w:tab w:val="left" w:pos="726"/>
        </w:tabs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China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likely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difficult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protect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successful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imitators,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same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time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foreign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influence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brand.</w:t>
      </w:r>
    </w:p>
    <w:p w:rsidR="00E85283" w:rsidRDefault="00E85283" w:rsidP="00B7511C">
      <w:pPr>
        <w:pStyle w:val="2"/>
      </w:pPr>
      <w:r w:rsidRPr="003F5E82">
        <w:rPr>
          <w:lang w:val="en-US"/>
        </w:rPr>
        <w:br w:type="page"/>
      </w:r>
      <w:bookmarkStart w:id="11" w:name="_Toc279320979"/>
      <w:r w:rsidR="00B7511C">
        <w:t xml:space="preserve">4. </w:t>
      </w:r>
      <w:r w:rsidRPr="003F5E82">
        <w:rPr>
          <w:lang w:val="en-US"/>
        </w:rPr>
        <w:t>Strategies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tends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Globalization</w:t>
      </w:r>
      <w:bookmarkEnd w:id="11"/>
    </w:p>
    <w:p w:rsidR="00B7511C" w:rsidRPr="00B7511C" w:rsidRDefault="00B7511C" w:rsidP="00B7511C"/>
    <w:p w:rsidR="003F5E82" w:rsidRPr="003F5E82" w:rsidRDefault="00E85283" w:rsidP="00B7511C">
      <w:pPr>
        <w:tabs>
          <w:tab w:val="left" w:pos="726"/>
        </w:tabs>
        <w:rPr>
          <w:shd w:val="clear" w:color="auto" w:fill="FFFFFF"/>
          <w:lang w:val="en-US"/>
        </w:rPr>
      </w:pP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expected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continue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feel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pressure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contracting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reduced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leisure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2009.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However,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despite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declines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across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major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regions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2008,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performance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industry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remained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profitable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hoteliers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controlling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costs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preserving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bottom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line</w:t>
      </w:r>
      <w:r w:rsidR="003F5E82" w:rsidRPr="003F5E82">
        <w:rPr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Ernst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&amp;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Young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LLP,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2009,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New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York</w:t>
      </w:r>
      <w:r w:rsidR="003F5E82" w:rsidRPr="003F5E82">
        <w:rPr>
          <w:shd w:val="clear" w:color="auto" w:fill="FFFFFF"/>
          <w:lang w:val="en-US"/>
        </w:rPr>
        <w:t>).</w:t>
      </w:r>
    </w:p>
    <w:p w:rsidR="00E85283" w:rsidRPr="003F5E82" w:rsidRDefault="00E85283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however,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larger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efficiency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alone.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also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about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making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various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components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system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work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together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towards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shared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vision.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initial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step,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could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envisage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choosing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just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which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begin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establishing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modalities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deep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permanent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links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between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institutions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dealing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clearly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i/>
          <w:iCs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Najam,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Runnalls,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D</w:t>
      </w:r>
      <w:r w:rsidR="0097210A" w:rsidRPr="003F5E82">
        <w:rPr>
          <w:shd w:val="clear" w:color="auto" w:fill="FFFFFF"/>
          <w:lang w:val="en-US"/>
        </w:rPr>
        <w:t>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Halle,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M.</w:t>
      </w:r>
      <w:r w:rsidR="003F5E82" w:rsidRPr="003F5E82">
        <w:rPr>
          <w:shd w:val="clear" w:color="auto" w:fill="FFFFFF"/>
          <w:lang w:val="en-US"/>
        </w:rPr>
        <w:t xml:space="preserve"> (</w:t>
      </w:r>
      <w:r w:rsidRPr="003F5E82">
        <w:rPr>
          <w:shd w:val="clear" w:color="auto" w:fill="FFFFFF"/>
          <w:lang w:val="en-US"/>
        </w:rPr>
        <w:t>2007</w:t>
      </w:r>
      <w:r w:rsidR="003F5E82" w:rsidRPr="003F5E82">
        <w:rPr>
          <w:shd w:val="clear" w:color="auto" w:fill="FFFFFF"/>
          <w:lang w:val="en-US"/>
        </w:rPr>
        <w:t>).</w:t>
      </w:r>
    </w:p>
    <w:p w:rsidR="00B7511C" w:rsidRDefault="00B460F3" w:rsidP="00B7511C">
      <w:pPr>
        <w:tabs>
          <w:tab w:val="left" w:pos="726"/>
        </w:tabs>
        <w:autoSpaceDE w:val="0"/>
        <w:autoSpaceDN w:val="0"/>
        <w:adjustRightInd w:val="0"/>
        <w:rPr>
          <w:lang w:eastAsia="en-US"/>
        </w:rPr>
      </w:pPr>
      <w:r w:rsidRPr="003F5E82">
        <w:rPr>
          <w:lang w:val="en-US"/>
        </w:rPr>
        <w:t>Besides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before,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numbers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others</w:t>
      </w:r>
      <w:r w:rsidR="00DA0071"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including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issues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labour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shortages,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containment,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increased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competition</w:t>
      </w:r>
      <w:r w:rsidR="003F5E82" w:rsidRPr="003F5E82">
        <w:rPr>
          <w:lang w:val="en-US"/>
        </w:rPr>
        <w:t xml:space="preserve">), </w:t>
      </w:r>
      <w:r w:rsidRPr="003F5E82">
        <w:rPr>
          <w:lang w:val="en-US"/>
        </w:rPr>
        <w:t>technological</w:t>
      </w:r>
      <w:r w:rsidR="003F5E82" w:rsidRPr="003F5E82">
        <w:rPr>
          <w:lang w:val="en-US"/>
        </w:rPr>
        <w:t xml:space="preserve"> (</w:t>
      </w:r>
      <w:r w:rsidRPr="003F5E82">
        <w:rPr>
          <w:lang w:val="en-US" w:eastAsia="en-US"/>
        </w:rPr>
        <w:t>interactive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reservation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systems,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guest</w:t>
      </w:r>
      <w:r w:rsidR="00DA0071" w:rsidRPr="003F5E82">
        <w:rPr>
          <w:lang w:val="en-US" w:eastAsia="en-US"/>
        </w:rPr>
        <w:t>-room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innovations,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data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mining,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yield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management</w:t>
      </w:r>
      <w:r w:rsidR="003F5E82" w:rsidRPr="003F5E82">
        <w:rPr>
          <w:lang w:val="en-US" w:eastAsia="en-US"/>
        </w:rPr>
        <w:t xml:space="preserve">)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economic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issues</w:t>
      </w:r>
      <w:r w:rsidR="003F5E82" w:rsidRPr="003F5E82">
        <w:rPr>
          <w:lang w:val="en-US" w:eastAsia="en-US"/>
        </w:rPr>
        <w:t xml:space="preserve"> (</w:t>
      </w:r>
      <w:r w:rsidRPr="003F5E82">
        <w:rPr>
          <w:lang w:val="en-US" w:eastAsia="en-US"/>
        </w:rPr>
        <w:t>depend</w:t>
      </w:r>
      <w:r w:rsidR="00DA0071" w:rsidRPr="003F5E82">
        <w:rPr>
          <w:lang w:val="en-US" w:eastAsia="en-US"/>
        </w:rPr>
        <w:t>ence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upon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nation’s</w:t>
      </w:r>
      <w:r w:rsidR="003F5E82" w:rsidRPr="003F5E82">
        <w:rPr>
          <w:lang w:val="en-US" w:eastAsia="en-US"/>
        </w:rPr>
        <w:t xml:space="preserve"> </w:t>
      </w:r>
      <w:r w:rsidR="00DA0071" w:rsidRPr="003F5E82">
        <w:rPr>
          <w:lang w:val="en-US" w:eastAsia="en-US"/>
        </w:rPr>
        <w:t>economy</w:t>
      </w:r>
      <w:r w:rsidR="003F5E82" w:rsidRPr="003F5E82">
        <w:rPr>
          <w:lang w:val="en-US" w:eastAsia="en-US"/>
        </w:rPr>
        <w:t xml:space="preserve">). </w:t>
      </w:r>
    </w:p>
    <w:p w:rsidR="00B7511C" w:rsidRDefault="00DA0071" w:rsidP="00B7511C">
      <w:pPr>
        <w:tabs>
          <w:tab w:val="left" w:pos="726"/>
        </w:tabs>
        <w:autoSpaceDE w:val="0"/>
        <w:autoSpaceDN w:val="0"/>
        <w:adjustRightInd w:val="0"/>
        <w:rPr>
          <w:lang w:eastAsia="en-US"/>
        </w:rPr>
      </w:pPr>
      <w:r w:rsidRPr="003F5E82">
        <w:rPr>
          <w:lang w:val="en-US" w:eastAsia="en-US"/>
        </w:rPr>
        <w:t>All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these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issues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challenging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around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different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degree</w:t>
      </w:r>
      <w:r w:rsidR="003F5E82" w:rsidRPr="003F5E82">
        <w:rPr>
          <w:lang w:val="en-US" w:eastAsia="en-US"/>
        </w:rPr>
        <w:t xml:space="preserve">; </w:t>
      </w:r>
      <w:r w:rsidRPr="003F5E82">
        <w:rPr>
          <w:lang w:val="en-US" w:eastAsia="en-US"/>
        </w:rPr>
        <w:t>therefore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also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managed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different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ways.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number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international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sought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economies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scale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attendant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developing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single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brands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products,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providing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them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uniform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fashion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many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markets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around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globe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possible.</w:t>
      </w:r>
      <w:r w:rsidR="003F5E82" w:rsidRPr="003F5E82">
        <w:rPr>
          <w:lang w:val="en-US" w:eastAsia="en-US"/>
        </w:rPr>
        <w:t xml:space="preserve"> </w:t>
      </w:r>
    </w:p>
    <w:p w:rsidR="003F5E82" w:rsidRPr="003F5E82" w:rsidRDefault="00DA0071" w:rsidP="00B7511C">
      <w:pPr>
        <w:tabs>
          <w:tab w:val="left" w:pos="726"/>
        </w:tabs>
        <w:autoSpaceDE w:val="0"/>
        <w:autoSpaceDN w:val="0"/>
        <w:adjustRightInd w:val="0"/>
        <w:rPr>
          <w:lang w:val="en-US" w:eastAsia="en-US"/>
        </w:rPr>
      </w:pPr>
      <w:r w:rsidRPr="003F5E82">
        <w:rPr>
          <w:lang w:val="en-US" w:eastAsia="en-US"/>
        </w:rPr>
        <w:t>Hospitality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seek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capital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from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public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marketplace</w:t>
      </w:r>
      <w:r w:rsidR="003F5E82" w:rsidRPr="003F5E82">
        <w:rPr>
          <w:lang w:val="en-US" w:eastAsia="en-US"/>
        </w:rPr>
        <w:t xml:space="preserve"> (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trend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which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clearly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going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continue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expand</w:t>
      </w:r>
      <w:r w:rsidR="003F5E82" w:rsidRPr="003F5E82">
        <w:rPr>
          <w:lang w:val="en-US" w:eastAsia="en-US"/>
        </w:rPr>
        <w:t xml:space="preserve">) </w:t>
      </w:r>
      <w:r w:rsidR="00781CBB" w:rsidRPr="003F5E82">
        <w:rPr>
          <w:lang w:val="en-US" w:eastAsia="en-US"/>
        </w:rPr>
        <w:t>trying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function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enterprises.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expanding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globally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confront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varying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traditions,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structures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attitudes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property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investment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valuation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different</w:t>
      </w:r>
      <w:r w:rsidR="003F5E82" w:rsidRPr="003F5E82">
        <w:rPr>
          <w:lang w:val="en-US" w:eastAsia="en-US"/>
        </w:rPr>
        <w:t xml:space="preserve"> </w:t>
      </w:r>
      <w:r w:rsidR="00781CBB" w:rsidRPr="003F5E82">
        <w:rPr>
          <w:lang w:val="en-US" w:eastAsia="en-US"/>
        </w:rPr>
        <w:t>countries.</w:t>
      </w:r>
    </w:p>
    <w:p w:rsidR="00B460F3" w:rsidRPr="003F5E82" w:rsidRDefault="00DA0071" w:rsidP="00B7511C">
      <w:pPr>
        <w:tabs>
          <w:tab w:val="left" w:pos="726"/>
        </w:tabs>
        <w:autoSpaceDE w:val="0"/>
        <w:autoSpaceDN w:val="0"/>
        <w:adjustRightInd w:val="0"/>
        <w:rPr>
          <w:lang w:val="en-US" w:eastAsia="en-US"/>
        </w:rPr>
      </w:pP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compete,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must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pay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closer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attention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trends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globalization.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industry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must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reflect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requirements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village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many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aspects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operations,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including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food,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services,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amenities,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staffing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policies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training.</w:t>
      </w:r>
    </w:p>
    <w:p w:rsidR="00E85283" w:rsidRDefault="00E85283" w:rsidP="00B7511C">
      <w:pPr>
        <w:pStyle w:val="2"/>
      </w:pPr>
      <w:r w:rsidRPr="003F5E82">
        <w:rPr>
          <w:lang w:val="en-US"/>
        </w:rPr>
        <w:br w:type="page"/>
      </w:r>
      <w:bookmarkStart w:id="12" w:name="_Toc279320980"/>
      <w:r w:rsidR="00B7511C">
        <w:rPr>
          <w:lang w:val="en-US"/>
        </w:rPr>
        <w:t>Conclusion</w:t>
      </w:r>
      <w:bookmarkEnd w:id="12"/>
    </w:p>
    <w:p w:rsidR="00B7511C" w:rsidRPr="00B7511C" w:rsidRDefault="00B7511C" w:rsidP="00B7511C"/>
    <w:p w:rsidR="003F5E82" w:rsidRPr="003F5E82" w:rsidRDefault="00BD201D" w:rsidP="00B7511C">
      <w:pPr>
        <w:tabs>
          <w:tab w:val="left" w:pos="726"/>
        </w:tabs>
        <w:autoSpaceDE w:val="0"/>
        <w:autoSpaceDN w:val="0"/>
        <w:adjustRightInd w:val="0"/>
        <w:rPr>
          <w:lang w:val="en-US"/>
        </w:rPr>
      </w:pPr>
      <w:r w:rsidRPr="003F5E82">
        <w:rPr>
          <w:lang w:val="en-US"/>
        </w:rPr>
        <w:t>“There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little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doubt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current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economic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climate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hard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“said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Michael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Fishbin,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Director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Services.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“As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result,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year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operators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continue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focus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more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energies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reduction,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improving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efficiencies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hotels,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reaching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out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guests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via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enhanced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Internet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communication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strengthening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their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brands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through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emphasis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green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principles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activities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related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both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operations,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added.</w:t>
      </w:r>
    </w:p>
    <w:p w:rsidR="00CC4254" w:rsidRPr="003F5E82" w:rsidRDefault="00CC4254" w:rsidP="00B7511C">
      <w:pPr>
        <w:tabs>
          <w:tab w:val="left" w:pos="726"/>
        </w:tabs>
        <w:autoSpaceDE w:val="0"/>
        <w:autoSpaceDN w:val="0"/>
        <w:adjustRightInd w:val="0"/>
        <w:rPr>
          <w:lang w:val="en-US" w:eastAsia="en-US"/>
        </w:rPr>
      </w:pP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message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today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incumbent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organizations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aspirations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develop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brand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names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across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national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boundaries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understand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globalization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means.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truly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enterprise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will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ability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react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quickly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market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opportunities,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matter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where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present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themselves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applying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business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concepts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been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proven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context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undertaking.</w:t>
      </w:r>
    </w:p>
    <w:p w:rsidR="00781CBB" w:rsidRPr="003F5E82" w:rsidRDefault="00781CBB" w:rsidP="00B7511C">
      <w:pPr>
        <w:tabs>
          <w:tab w:val="left" w:pos="726"/>
        </w:tabs>
        <w:autoSpaceDE w:val="0"/>
        <w:autoSpaceDN w:val="0"/>
        <w:adjustRightInd w:val="0"/>
        <w:rPr>
          <w:lang w:val="en-US" w:eastAsia="en-US"/>
        </w:rPr>
      </w:pPr>
      <w:r w:rsidRPr="003F5E82">
        <w:rPr>
          <w:lang w:val="en-US" w:eastAsia="en-US"/>
        </w:rPr>
        <w:t>For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larger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well-established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international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circled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world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quest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for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new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opportunity,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globalization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been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strategic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concept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for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number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years.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International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confront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virtually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issues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facing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enterprises</w:t>
      </w:r>
      <w:r w:rsidR="003F5E82" w:rsidRPr="003F5E82">
        <w:rPr>
          <w:lang w:val="en-US" w:eastAsia="en-US"/>
        </w:rPr>
        <w:t xml:space="preserve"> -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many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cases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more.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Unlike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manufacturer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with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overseas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plant,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for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example,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must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export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entire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operating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business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function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diverse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cultural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geographic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settings.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must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have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capability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establishing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entire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business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concept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dramatically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different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local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environments.</w:t>
      </w:r>
    </w:p>
    <w:p w:rsidR="00781CBB" w:rsidRPr="003F5E82" w:rsidRDefault="00781CBB" w:rsidP="00B7511C">
      <w:pPr>
        <w:tabs>
          <w:tab w:val="left" w:pos="726"/>
        </w:tabs>
        <w:autoSpaceDE w:val="0"/>
        <w:autoSpaceDN w:val="0"/>
        <w:adjustRightInd w:val="0"/>
        <w:rPr>
          <w:lang w:val="en-US" w:eastAsia="en-US"/>
        </w:rPr>
      </w:pP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world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moving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towards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globalization,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hotel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organizations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will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need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communicate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quickly,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operate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more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productively,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offer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their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employees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greater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opportunity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and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deliver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their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customers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enhanced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benefits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Those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companies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that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address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these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issues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today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will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better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prepared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for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the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global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market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space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of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tomorrow.</w:t>
      </w:r>
    </w:p>
    <w:p w:rsidR="00E85283" w:rsidRDefault="00E85283" w:rsidP="00B7511C">
      <w:pPr>
        <w:pStyle w:val="2"/>
      </w:pPr>
      <w:r w:rsidRPr="003F5E82">
        <w:rPr>
          <w:lang w:val="en-US"/>
        </w:rPr>
        <w:br w:type="page"/>
      </w:r>
      <w:bookmarkStart w:id="13" w:name="_Toc279320981"/>
      <w:r w:rsidR="00B7511C">
        <w:rPr>
          <w:lang w:val="en-US"/>
        </w:rPr>
        <w:t>References</w:t>
      </w:r>
      <w:bookmarkEnd w:id="13"/>
    </w:p>
    <w:p w:rsidR="00B7511C" w:rsidRPr="00B7511C" w:rsidRDefault="00B7511C" w:rsidP="00B7511C"/>
    <w:p w:rsidR="003F5E82" w:rsidRPr="003F5E82" w:rsidRDefault="0001570A" w:rsidP="00B7511C">
      <w:pPr>
        <w:pStyle w:val="a"/>
        <w:tabs>
          <w:tab w:val="left" w:pos="402"/>
        </w:tabs>
        <w:rPr>
          <w:i/>
          <w:iCs/>
          <w:lang w:val="en-US"/>
        </w:rPr>
      </w:pPr>
      <w:r w:rsidRPr="003F5E82">
        <w:rPr>
          <w:lang w:val="en-US"/>
        </w:rPr>
        <w:t>Carson,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C.S.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2006</w:t>
      </w:r>
      <w:r w:rsidR="003F5E82" w:rsidRPr="003F5E82">
        <w:rPr>
          <w:lang w:val="en-US"/>
        </w:rPr>
        <w:t xml:space="preserve">). </w:t>
      </w:r>
      <w:r w:rsidRPr="003F5E82">
        <w:rPr>
          <w:lang w:val="en-US"/>
        </w:rPr>
        <w:t>“</w:t>
      </w:r>
      <w:r w:rsidRPr="003F5E82">
        <w:rPr>
          <w:i/>
          <w:iCs/>
          <w:lang w:val="en-US"/>
        </w:rPr>
        <w:t>Globalization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i/>
          <w:iCs/>
          <w:lang w:val="en-US"/>
        </w:rPr>
        <w:t>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Progress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Report</w:t>
      </w:r>
      <w:r w:rsidRPr="003F5E82">
        <w:rPr>
          <w:lang w:val="en-US"/>
        </w:rPr>
        <w:t>.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Fourth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Advisory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Expert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Group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Accounts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30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January</w:t>
      </w:r>
      <w:r w:rsidR="003F5E82" w:rsidRPr="003F5E82">
        <w:rPr>
          <w:lang w:val="en-US"/>
        </w:rPr>
        <w:t xml:space="preserve"> - </w:t>
      </w:r>
      <w:r w:rsidRPr="003F5E82">
        <w:rPr>
          <w:lang w:val="en-US"/>
        </w:rPr>
        <w:t>8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February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2006,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Frankfurt+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OECD’s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Handbook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Economic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Globalization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Indicators,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Page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11</w:t>
      </w:r>
      <w:r w:rsidR="003F5E82" w:rsidRPr="003F5E82">
        <w:rPr>
          <w:i/>
          <w:iCs/>
          <w:lang w:val="en-US"/>
        </w:rPr>
        <w:t>)</w:t>
      </w:r>
    </w:p>
    <w:p w:rsidR="003F5E82" w:rsidRPr="003F5E82" w:rsidRDefault="0001570A" w:rsidP="00B7511C">
      <w:pPr>
        <w:pStyle w:val="a"/>
        <w:tabs>
          <w:tab w:val="left" w:pos="402"/>
        </w:tabs>
        <w:rPr>
          <w:b/>
          <w:bCs/>
          <w:smallCaps/>
          <w:lang w:val="en-US"/>
        </w:rPr>
      </w:pPr>
      <w:r w:rsidRPr="003F5E82">
        <w:rPr>
          <w:b/>
          <w:bCs/>
          <w:smallCaps/>
          <w:lang w:val="en-US"/>
        </w:rPr>
        <w:t>Cline,</w:t>
      </w:r>
      <w:r w:rsidR="003F5E82" w:rsidRPr="003F5E82">
        <w:rPr>
          <w:b/>
          <w:bCs/>
          <w:smallCaps/>
          <w:lang w:val="en-US"/>
        </w:rPr>
        <w:t xml:space="preserve"> </w:t>
      </w:r>
      <w:r w:rsidRPr="003F5E82">
        <w:rPr>
          <w:b/>
          <w:bCs/>
          <w:smallCaps/>
          <w:lang w:val="en-US"/>
        </w:rPr>
        <w:t>R.S.</w:t>
      </w:r>
      <w:r w:rsidR="003F5E82" w:rsidRPr="003F5E82">
        <w:rPr>
          <w:b/>
          <w:bCs/>
          <w:smallCaps/>
          <w:lang w:val="en-US"/>
        </w:rPr>
        <w:t xml:space="preserve"> </w:t>
      </w:r>
      <w:r w:rsidRPr="003F5E82">
        <w:rPr>
          <w:b/>
          <w:bCs/>
          <w:smallCaps/>
          <w:lang w:val="en-US"/>
        </w:rPr>
        <w:t>n.d.</w:t>
      </w:r>
      <w:r w:rsidR="003F5E82" w:rsidRPr="003F5E82">
        <w:rPr>
          <w:b/>
          <w:bCs/>
          <w:smallCaps/>
          <w:lang w:val="en-US"/>
        </w:rPr>
        <w:t xml:space="preserve"> </w:t>
      </w:r>
      <w:r w:rsidRPr="003F5E82">
        <w:rPr>
          <w:b/>
          <w:bCs/>
          <w:smallCaps/>
          <w:lang w:val="en-US"/>
        </w:rPr>
        <w:t>“</w:t>
      </w:r>
      <w:r w:rsidRPr="003F5E82">
        <w:rPr>
          <w:b/>
          <w:bCs/>
          <w:i/>
          <w:iCs/>
          <w:smallCaps/>
          <w:lang w:val="en-US"/>
        </w:rPr>
        <w:t>Hospitality</w:t>
      </w:r>
      <w:r w:rsidR="003F5E82" w:rsidRPr="003F5E82">
        <w:rPr>
          <w:b/>
          <w:bCs/>
          <w:i/>
          <w:iCs/>
          <w:smallCaps/>
          <w:lang w:val="en-US"/>
        </w:rPr>
        <w:t xml:space="preserve"> </w:t>
      </w:r>
      <w:r w:rsidRPr="003F5E82">
        <w:rPr>
          <w:b/>
          <w:bCs/>
          <w:i/>
          <w:iCs/>
          <w:smallCaps/>
          <w:lang w:val="en-US"/>
        </w:rPr>
        <w:t>Adjusts</w:t>
      </w:r>
      <w:r w:rsidR="003F5E82" w:rsidRPr="003F5E82">
        <w:rPr>
          <w:b/>
          <w:bCs/>
          <w:i/>
          <w:iCs/>
          <w:smallCaps/>
          <w:lang w:val="en-US"/>
        </w:rPr>
        <w:t xml:space="preserve"> </w:t>
      </w:r>
      <w:r w:rsidRPr="003F5E82">
        <w:rPr>
          <w:b/>
          <w:bCs/>
          <w:i/>
          <w:iCs/>
          <w:smallCaps/>
          <w:lang w:val="en-US"/>
        </w:rPr>
        <w:t>To</w:t>
      </w:r>
      <w:r w:rsidR="003F5E82" w:rsidRPr="003F5E82">
        <w:rPr>
          <w:b/>
          <w:bCs/>
          <w:i/>
          <w:iCs/>
          <w:smallCaps/>
          <w:lang w:val="en-US"/>
        </w:rPr>
        <w:t xml:space="preserve"> </w:t>
      </w:r>
      <w:r w:rsidRPr="003F5E82">
        <w:rPr>
          <w:b/>
          <w:bCs/>
          <w:i/>
          <w:iCs/>
          <w:smallCaps/>
          <w:lang w:val="en-US"/>
        </w:rPr>
        <w:t>Globalization</w:t>
      </w:r>
      <w:r w:rsidRPr="003F5E82">
        <w:rPr>
          <w:b/>
          <w:bCs/>
          <w:smallCaps/>
          <w:lang w:val="en-US"/>
        </w:rPr>
        <w:t>”,</w:t>
      </w:r>
      <w:r w:rsidR="003F5E82" w:rsidRPr="003F5E82">
        <w:rPr>
          <w:b/>
          <w:bCs/>
          <w:smallCaps/>
          <w:lang w:val="en-US"/>
        </w:rPr>
        <w:t xml:space="preserve"> </w:t>
      </w:r>
      <w:r w:rsidRPr="003F5E82">
        <w:rPr>
          <w:b/>
          <w:bCs/>
          <w:smallCaps/>
          <w:lang w:val="en-US"/>
        </w:rPr>
        <w:t>Arthur</w:t>
      </w:r>
      <w:r w:rsidR="003F5E82" w:rsidRPr="003F5E82">
        <w:rPr>
          <w:b/>
          <w:bCs/>
          <w:smallCaps/>
          <w:lang w:val="en-US"/>
        </w:rPr>
        <w:t xml:space="preserve"> </w:t>
      </w:r>
      <w:r w:rsidRPr="003F5E82">
        <w:rPr>
          <w:b/>
          <w:bCs/>
          <w:smallCaps/>
          <w:lang w:val="en-US"/>
        </w:rPr>
        <w:t>Anderson&amp;Co.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Connell,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1997</w:t>
      </w:r>
      <w:r w:rsidR="003F5E82" w:rsidRPr="003F5E82">
        <w:rPr>
          <w:lang w:val="en-US"/>
        </w:rPr>
        <w:t xml:space="preserve">) </w:t>
      </w:r>
      <w:r w:rsidRPr="003F5E82">
        <w:rPr>
          <w:i/>
          <w:iCs/>
          <w:lang w:val="en-US"/>
        </w:rPr>
        <w:t>“International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hotel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franchising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relationships</w:t>
      </w:r>
      <w:r w:rsidR="003F5E82" w:rsidRPr="003F5E82">
        <w:rPr>
          <w:i/>
          <w:iCs/>
          <w:lang w:val="en-US"/>
        </w:rPr>
        <w:t xml:space="preserve"> - </w:t>
      </w:r>
      <w:r w:rsidRPr="003F5E82">
        <w:rPr>
          <w:i/>
          <w:iCs/>
          <w:lang w:val="en-US"/>
        </w:rPr>
        <w:t>UK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franchisee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perspectives”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Journal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Contemporary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9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5/6</w:t>
      </w:r>
      <w:r w:rsidR="003F5E82" w:rsidRPr="003F5E82">
        <w:rPr>
          <w:lang w:val="en-US"/>
        </w:rPr>
        <w:t xml:space="preserve">), </w:t>
      </w:r>
      <w:r w:rsidRPr="003F5E82">
        <w:rPr>
          <w:lang w:val="en-US"/>
        </w:rPr>
        <w:t>215-220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Dr.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Cho,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2005</w:t>
      </w:r>
      <w:r w:rsidR="003F5E82" w:rsidRPr="003F5E82">
        <w:rPr>
          <w:lang w:val="en-US"/>
        </w:rPr>
        <w:t xml:space="preserve">). </w:t>
      </w:r>
      <w:r w:rsidRPr="003F5E82">
        <w:rPr>
          <w:i/>
          <w:iCs/>
          <w:lang w:val="en-US"/>
        </w:rPr>
        <w:t>“The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Key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Factors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for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Successful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Cooperation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between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SMEs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Players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Hotel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Industry”</w:t>
      </w:r>
      <w:r w:rsidRPr="003F5E82">
        <w:rPr>
          <w:lang w:val="en-US"/>
        </w:rPr>
        <w:t>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Conference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SMEs.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Kwangju,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Korea.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Ernst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&amp;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Young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LLP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report.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2009</w:t>
      </w:r>
      <w:r w:rsidR="003F5E82" w:rsidRPr="003F5E82">
        <w:rPr>
          <w:lang w:val="en-US"/>
        </w:rPr>
        <w:t xml:space="preserve">). </w:t>
      </w:r>
      <w:r w:rsidRPr="003F5E82">
        <w:rPr>
          <w:i/>
          <w:iCs/>
          <w:lang w:val="en-US"/>
        </w:rPr>
        <w:t>“Challenges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ahead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for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hospitality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industry”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York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Feige,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1998</w:t>
      </w:r>
      <w:r w:rsidR="003F5E82" w:rsidRPr="003F5E82">
        <w:rPr>
          <w:lang w:val="en-US"/>
        </w:rPr>
        <w:t xml:space="preserve">). </w:t>
      </w:r>
      <w:r w:rsidRPr="003F5E82">
        <w:rPr>
          <w:i/>
          <w:iCs/>
          <w:lang w:val="en-US"/>
        </w:rPr>
        <w:t>“Turizam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Na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Početku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Novog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Tisućljeća”.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Turizam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lang w:val="en-US"/>
        </w:rPr>
        <w:t>48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</w:t>
      </w:r>
      <w:r w:rsidR="003F5E82" w:rsidRPr="003F5E82">
        <w:rPr>
          <w:lang w:val="en-US"/>
        </w:rPr>
        <w:t xml:space="preserve">): </w:t>
      </w:r>
      <w:r w:rsidRPr="003F5E82">
        <w:rPr>
          <w:lang w:val="en-US"/>
        </w:rPr>
        <w:t>109-112</w:t>
      </w:r>
      <w:r w:rsidR="003F5E82" w:rsidRPr="003F5E82">
        <w:rPr>
          <w:lang w:val="en-US"/>
        </w:rPr>
        <w:t>;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 w:eastAsia="en-US"/>
        </w:rPr>
        <w:t>Fischer,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S.</w:t>
      </w:r>
      <w:r w:rsidR="003F5E82" w:rsidRPr="003F5E82">
        <w:rPr>
          <w:lang w:val="en-US" w:eastAsia="en-US"/>
        </w:rPr>
        <w:t xml:space="preserve"> (</w:t>
      </w:r>
      <w:r w:rsidRPr="003F5E82">
        <w:rPr>
          <w:lang w:val="en-US" w:eastAsia="en-US"/>
        </w:rPr>
        <w:t>2003</w:t>
      </w:r>
      <w:r w:rsidR="003F5E82" w:rsidRPr="003F5E82">
        <w:rPr>
          <w:lang w:val="en-US" w:eastAsia="en-US"/>
        </w:rPr>
        <w:t xml:space="preserve">) </w:t>
      </w:r>
      <w:r w:rsidRPr="003F5E82">
        <w:rPr>
          <w:i/>
          <w:iCs/>
          <w:lang w:val="en-US" w:eastAsia="en-US"/>
        </w:rPr>
        <w:t>“Globalization</w:t>
      </w:r>
      <w:r w:rsidR="003F5E82" w:rsidRPr="003F5E82">
        <w:rPr>
          <w:i/>
          <w:iCs/>
          <w:lang w:val="en-US" w:eastAsia="en-US"/>
        </w:rPr>
        <w:t xml:space="preserve"> </w:t>
      </w:r>
      <w:r w:rsidRPr="003F5E82">
        <w:rPr>
          <w:i/>
          <w:iCs/>
          <w:lang w:val="en-US" w:eastAsia="en-US"/>
        </w:rPr>
        <w:t>and</w:t>
      </w:r>
      <w:r w:rsidR="003F5E82" w:rsidRPr="003F5E82">
        <w:rPr>
          <w:i/>
          <w:iCs/>
          <w:lang w:val="en-US" w:eastAsia="en-US"/>
        </w:rPr>
        <w:t xml:space="preserve"> </w:t>
      </w:r>
      <w:r w:rsidRPr="003F5E82">
        <w:rPr>
          <w:i/>
          <w:iCs/>
          <w:lang w:val="en-US" w:eastAsia="en-US"/>
        </w:rPr>
        <w:t>Its</w:t>
      </w:r>
      <w:r w:rsidR="003F5E82" w:rsidRPr="003F5E82">
        <w:rPr>
          <w:i/>
          <w:iCs/>
          <w:lang w:val="en-US" w:eastAsia="en-US"/>
        </w:rPr>
        <w:t xml:space="preserve"> </w:t>
      </w:r>
      <w:r w:rsidRPr="003F5E82">
        <w:rPr>
          <w:i/>
          <w:iCs/>
          <w:lang w:val="en-US" w:eastAsia="en-US"/>
        </w:rPr>
        <w:t>Challenges”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American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Economic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Association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meetings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in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Washington,</w:t>
      </w:r>
      <w:r w:rsidR="003F5E82" w:rsidRPr="003F5E82">
        <w:rPr>
          <w:lang w:val="en-US" w:eastAsia="en-US"/>
        </w:rPr>
        <w:t xml:space="preserve"> </w:t>
      </w:r>
      <w:r w:rsidRPr="003F5E82">
        <w:rPr>
          <w:lang w:val="en-US" w:eastAsia="en-US"/>
        </w:rPr>
        <w:t>DC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Gee,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Y.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1994</w:t>
      </w:r>
      <w:r w:rsidR="003F5E82" w:rsidRPr="003F5E82">
        <w:rPr>
          <w:lang w:val="en-US"/>
        </w:rPr>
        <w:t xml:space="preserve">) </w:t>
      </w:r>
      <w:r w:rsidRPr="003F5E82">
        <w:rPr>
          <w:i/>
          <w:iCs/>
          <w:lang w:val="en-US"/>
        </w:rPr>
        <w:t>“International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hotels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i/>
          <w:iCs/>
          <w:lang w:val="en-US"/>
        </w:rPr>
        <w:t>Development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management”</w:t>
      </w:r>
      <w:r w:rsidRPr="003F5E82">
        <w:rPr>
          <w:lang w:val="en-US"/>
        </w:rPr>
        <w:t>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East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Lansing,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MI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EI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AHMA</w:t>
      </w:r>
      <w:r w:rsidR="003F5E82" w:rsidRPr="003F5E82">
        <w:rPr>
          <w:lang w:val="en-US"/>
        </w:rPr>
        <w:t>;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Gomes,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1991</w:t>
      </w:r>
      <w:r w:rsidR="003F5E82" w:rsidRPr="003F5E82">
        <w:rPr>
          <w:i/>
          <w:iCs/>
          <w:lang w:val="en-US"/>
        </w:rPr>
        <w:t xml:space="preserve">). </w:t>
      </w:r>
      <w:r w:rsidRPr="003F5E82">
        <w:rPr>
          <w:i/>
          <w:iCs/>
          <w:lang w:val="en-US"/>
        </w:rPr>
        <w:t>“Travel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&amp;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Tourism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the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Village”.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Travel,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Hospitality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Bulletin.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Winter.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shd w:val="clear" w:color="auto" w:fill="FFFFFF"/>
          <w:lang w:val="en-US"/>
        </w:rPr>
        <w:t>Johansson,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J.K.,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1997,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“Global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Marketing</w:t>
      </w:r>
      <w:r w:rsidR="003F5E82" w:rsidRPr="003F5E82">
        <w:rPr>
          <w:i/>
          <w:iCs/>
          <w:shd w:val="clear" w:color="auto" w:fill="FFFFFF"/>
          <w:lang w:val="en-US"/>
        </w:rPr>
        <w:t xml:space="preserve">" </w:t>
      </w:r>
      <w:r w:rsidRPr="003F5E82">
        <w:rPr>
          <w:shd w:val="clear" w:color="auto" w:fill="FFFFFF"/>
          <w:lang w:val="en-US"/>
        </w:rPr>
        <w:t>Times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Mirror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Books,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United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States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of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America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Keegan,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W.J.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2002</w:t>
      </w:r>
      <w:r w:rsidR="003F5E82" w:rsidRPr="003F5E82">
        <w:rPr>
          <w:lang w:val="en-US"/>
        </w:rPr>
        <w:t xml:space="preserve">). </w:t>
      </w:r>
      <w:r w:rsidRPr="003F5E82">
        <w:rPr>
          <w:lang w:val="en-US"/>
        </w:rPr>
        <w:t>“Global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Marketing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Management”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New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Jersey,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Pearson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Education</w:t>
      </w:r>
      <w:r w:rsidR="003F5E82" w:rsidRPr="003F5E82">
        <w:rPr>
          <w:lang w:val="en-US"/>
        </w:rPr>
        <w:t xml:space="preserve">, </w:t>
      </w:r>
      <w:r w:rsidRPr="003F5E82">
        <w:rPr>
          <w:lang w:val="en-US"/>
        </w:rPr>
        <w:t>Inc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Keller,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2005</w:t>
      </w:r>
      <w:r w:rsidR="003F5E82" w:rsidRPr="003F5E82">
        <w:rPr>
          <w:lang w:val="en-US"/>
        </w:rPr>
        <w:t xml:space="preserve">) </w:t>
      </w:r>
      <w:r w:rsidRPr="003F5E82">
        <w:rPr>
          <w:i/>
          <w:iCs/>
          <w:lang w:val="en-US"/>
        </w:rPr>
        <w:t>“Global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Tourism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Growth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i/>
          <w:iCs/>
          <w:lang w:val="en-US"/>
        </w:rPr>
        <w:t>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Challenge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For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SMEs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Few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Thoughts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By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Way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Of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Introductions”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Conference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Tourism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Growth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A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Challenge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SMEs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6-7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September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2005,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Gwangju,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Korea</w:t>
      </w:r>
    </w:p>
    <w:p w:rsidR="003F5E82" w:rsidRPr="003F5E82" w:rsidRDefault="0001570A" w:rsidP="00B7511C">
      <w:pPr>
        <w:pStyle w:val="a"/>
        <w:tabs>
          <w:tab w:val="left" w:pos="402"/>
        </w:tabs>
        <w:rPr>
          <w:i/>
          <w:iCs/>
          <w:lang w:val="en-US"/>
        </w:rPr>
      </w:pPr>
      <w:r w:rsidRPr="003F5E82">
        <w:rPr>
          <w:lang w:val="en-US"/>
        </w:rPr>
        <w:t>Klančnik,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</w:t>
      </w:r>
      <w:r w:rsidR="003F5E82" w:rsidRPr="003F5E82">
        <w:rPr>
          <w:lang w:val="en-US"/>
        </w:rPr>
        <w:t>. 20</w:t>
      </w:r>
      <w:r w:rsidRPr="003F5E82">
        <w:rPr>
          <w:lang w:val="en-US"/>
        </w:rPr>
        <w:t>03</w:t>
      </w:r>
      <w:r w:rsidRPr="003F5E82">
        <w:rPr>
          <w:i/>
          <w:iCs/>
          <w:lang w:val="en-US"/>
        </w:rPr>
        <w:t>.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“Globalizacija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Turizma”.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EU</w:t>
      </w:r>
      <w:r w:rsidR="003F5E82" w:rsidRPr="003F5E82">
        <w:rPr>
          <w:i/>
          <w:iCs/>
          <w:lang w:val="en-US"/>
        </w:rPr>
        <w:t xml:space="preserve"> - </w:t>
      </w:r>
      <w:r w:rsidRPr="003F5E82">
        <w:rPr>
          <w:i/>
          <w:iCs/>
          <w:lang w:val="en-US"/>
        </w:rPr>
        <w:t>Nova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Priložnost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Za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Slovenski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Turizem</w:t>
      </w:r>
      <w:r w:rsidR="003F5E82" w:rsidRPr="003F5E82">
        <w:rPr>
          <w:i/>
          <w:iCs/>
          <w:lang w:val="en-US"/>
        </w:rPr>
        <w:t>;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Lockwood,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A.,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Medlik,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S.,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Muller,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2001</w:t>
      </w:r>
      <w:r w:rsidR="003F5E82" w:rsidRPr="003F5E82">
        <w:rPr>
          <w:lang w:val="en-US"/>
        </w:rPr>
        <w:t xml:space="preserve">), </w:t>
      </w:r>
      <w:r w:rsidRPr="003F5E82">
        <w:rPr>
          <w:i/>
          <w:iCs/>
          <w:lang w:val="en-US"/>
        </w:rPr>
        <w:t>“Tourism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Hospitality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21</w:t>
      </w:r>
      <w:r w:rsidRPr="003F5E82">
        <w:rPr>
          <w:i/>
          <w:iCs/>
          <w:vertAlign w:val="superscript"/>
          <w:lang w:val="en-US"/>
        </w:rPr>
        <w:t>st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century”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Butter-Heinemann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Najam,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A.,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Runnalls,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And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Halle,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2007</w:t>
      </w:r>
      <w:r w:rsidR="003F5E82" w:rsidRPr="003F5E82">
        <w:rPr>
          <w:i/>
          <w:iCs/>
          <w:lang w:val="en-US"/>
        </w:rPr>
        <w:t xml:space="preserve">) </w:t>
      </w:r>
      <w:r w:rsidRPr="003F5E82">
        <w:rPr>
          <w:i/>
          <w:iCs/>
          <w:lang w:val="en-US"/>
        </w:rPr>
        <w:t>“Environment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Globalization</w:t>
      </w:r>
      <w:r w:rsidR="003F5E82" w:rsidRPr="003F5E82">
        <w:rPr>
          <w:i/>
          <w:iCs/>
          <w:lang w:val="en-US"/>
        </w:rPr>
        <w:t xml:space="preserve">: </w:t>
      </w:r>
      <w:r w:rsidRPr="003F5E82">
        <w:rPr>
          <w:i/>
          <w:iCs/>
          <w:lang w:val="en-US"/>
        </w:rPr>
        <w:t>Five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Propositions”</w:t>
      </w:r>
      <w:r w:rsidRPr="003F5E82">
        <w:rPr>
          <w:lang w:val="en-US"/>
        </w:rPr>
        <w:t>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Institute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Sustainable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Denmark.</w:t>
      </w:r>
    </w:p>
    <w:p w:rsidR="0001570A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Peric,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2005</w:t>
      </w:r>
      <w:r w:rsidR="003F5E82" w:rsidRPr="003F5E82">
        <w:rPr>
          <w:lang w:val="en-US"/>
        </w:rPr>
        <w:t xml:space="preserve">), </w:t>
      </w:r>
      <w:r w:rsidRPr="003F5E82">
        <w:rPr>
          <w:lang w:val="en-US"/>
        </w:rPr>
        <w:t>Proceedings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6th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Conference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Faculty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of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Management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Koper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Congress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Centre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Bernardin,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Slovenia,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24</w:t>
      </w:r>
      <w:r w:rsidR="003F5E82" w:rsidRPr="003F5E82">
        <w:rPr>
          <w:lang w:val="en-US"/>
        </w:rPr>
        <w:t>-</w:t>
      </w:r>
      <w:r w:rsidRPr="003F5E82">
        <w:rPr>
          <w:lang w:val="en-US"/>
        </w:rPr>
        <w:t>26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November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2005.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Rothenberg,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L.E.</w:t>
      </w:r>
      <w:r w:rsidR="003F5E82" w:rsidRPr="003F5E82">
        <w:rPr>
          <w:lang w:val="en-US"/>
        </w:rPr>
        <w:t xml:space="preserve"> (</w:t>
      </w:r>
      <w:r w:rsidRPr="003F5E82">
        <w:rPr>
          <w:lang w:val="en-US"/>
        </w:rPr>
        <w:t>2002-2003</w:t>
      </w:r>
      <w:r w:rsidR="003F5E82" w:rsidRPr="003F5E82">
        <w:rPr>
          <w:lang w:val="en-US"/>
        </w:rPr>
        <w:t xml:space="preserve">). </w:t>
      </w:r>
      <w:r w:rsidRPr="003F5E82">
        <w:rPr>
          <w:i/>
          <w:iCs/>
          <w:lang w:val="en-US"/>
        </w:rPr>
        <w:t>”The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Three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Tensions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Of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Globalization</w:t>
      </w:r>
      <w:r w:rsidR="003F5E82" w:rsidRPr="003F5E82">
        <w:rPr>
          <w:i/>
          <w:iCs/>
          <w:lang w:val="en-US"/>
        </w:rPr>
        <w:t xml:space="preserve">" </w:t>
      </w:r>
      <w:r w:rsidRPr="003F5E82">
        <w:rPr>
          <w:lang w:val="en-US"/>
        </w:rPr>
        <w:t>Occasional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Papers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From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The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American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Forum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For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Global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Education,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No</w:t>
      </w:r>
      <w:r w:rsidR="003F5E82" w:rsidRPr="003F5E82">
        <w:rPr>
          <w:lang w:val="en-US"/>
        </w:rPr>
        <w:t>.1</w:t>
      </w:r>
      <w:r w:rsidRPr="003F5E82">
        <w:rPr>
          <w:lang w:val="en-US"/>
        </w:rPr>
        <w:t>76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Tipurić,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</w:t>
      </w:r>
      <w:r w:rsidR="003F5E82" w:rsidRPr="003F5E82">
        <w:rPr>
          <w:lang w:val="en-US"/>
        </w:rPr>
        <w:t>. 20</w:t>
      </w:r>
      <w:r w:rsidRPr="003F5E82">
        <w:rPr>
          <w:lang w:val="en-US"/>
        </w:rPr>
        <w:t>02.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“Strategic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Alliances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Croatian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Tourism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Industry</w:t>
      </w:r>
      <w:r w:rsidR="003F5E82" w:rsidRPr="003F5E82">
        <w:rPr>
          <w:i/>
          <w:iCs/>
          <w:lang w:val="en-US"/>
        </w:rPr>
        <w:t xml:space="preserve"> - </w:t>
      </w:r>
      <w:r w:rsidRPr="003F5E82">
        <w:rPr>
          <w:i/>
          <w:iCs/>
          <w:lang w:val="en-US"/>
        </w:rPr>
        <w:t>New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Opportunities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Challenges”.</w:t>
      </w:r>
      <w:r w:rsidR="003F5E82" w:rsidRPr="003F5E82">
        <w:rPr>
          <w:lang w:val="en-US"/>
        </w:rPr>
        <w:t xml:space="preserve"> </w:t>
      </w:r>
      <w:r w:rsidRPr="003F5E82">
        <w:rPr>
          <w:i/>
          <w:iCs/>
          <w:lang w:val="en-US"/>
        </w:rPr>
        <w:t>Global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Tourism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Entrepreneurship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the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CEI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Region</w:t>
      </w:r>
      <w:r w:rsidRPr="003F5E82">
        <w:rPr>
          <w:lang w:val="en-US"/>
        </w:rPr>
        <w:t>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Ed.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J.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Vadnjal,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Szabo,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Pecher,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H.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Hadszuh,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Radenci</w:t>
      </w:r>
      <w:r w:rsidR="003F5E82" w:rsidRPr="003F5E82">
        <w:rPr>
          <w:lang w:val="en-US"/>
        </w:rPr>
        <w:t xml:space="preserve">: </w:t>
      </w:r>
      <w:r w:rsidRPr="003F5E82">
        <w:rPr>
          <w:lang w:val="en-US"/>
        </w:rPr>
        <w:t>4th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Small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Business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Development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centre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international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conference</w:t>
      </w:r>
    </w:p>
    <w:p w:rsidR="003F5E82" w:rsidRPr="003F5E82" w:rsidRDefault="0001570A" w:rsidP="00B7511C">
      <w:pPr>
        <w:pStyle w:val="a"/>
        <w:tabs>
          <w:tab w:val="left" w:pos="402"/>
        </w:tabs>
        <w:rPr>
          <w:lang w:val="en-US"/>
        </w:rPr>
      </w:pPr>
      <w:r w:rsidRPr="003F5E82">
        <w:rPr>
          <w:lang w:val="en-US"/>
        </w:rPr>
        <w:t>“</w:t>
      </w:r>
      <w:r w:rsidRPr="003F5E82">
        <w:rPr>
          <w:i/>
          <w:iCs/>
          <w:lang w:val="en-US"/>
        </w:rPr>
        <w:t>Globalization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and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Recent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Financial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Crises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in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Developing</w:t>
      </w:r>
      <w:r w:rsidR="003F5E82" w:rsidRPr="003F5E82">
        <w:rPr>
          <w:i/>
          <w:iCs/>
          <w:lang w:val="en-US"/>
        </w:rPr>
        <w:t xml:space="preserve"> </w:t>
      </w:r>
      <w:r w:rsidRPr="003F5E82">
        <w:rPr>
          <w:i/>
          <w:iCs/>
          <w:lang w:val="en-US"/>
        </w:rPr>
        <w:t>Countries</w:t>
      </w:r>
      <w:r w:rsidR="003F5E82" w:rsidRPr="003F5E82">
        <w:rPr>
          <w:lang w:val="en-US"/>
        </w:rPr>
        <w:t xml:space="preserve">" </w:t>
      </w:r>
      <w:r w:rsidRPr="003F5E82">
        <w:rPr>
          <w:lang w:val="en-US"/>
        </w:rPr>
        <w:t>pdf,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available</w:t>
      </w:r>
      <w:r w:rsidR="003F5E82" w:rsidRPr="003F5E82">
        <w:rPr>
          <w:lang w:val="en-US"/>
        </w:rPr>
        <w:t xml:space="preserve"> </w:t>
      </w:r>
      <w:r w:rsidRPr="003F5E82">
        <w:rPr>
          <w:lang w:val="en-US"/>
        </w:rPr>
        <w:t>at</w:t>
      </w:r>
      <w:r w:rsidR="003F5E82" w:rsidRPr="003F5E82">
        <w:rPr>
          <w:lang w:val="en-US"/>
        </w:rPr>
        <w:t xml:space="preserve"> http://</w:t>
      </w:r>
      <w:r w:rsidRPr="003F5E82">
        <w:rPr>
          <w:lang w:val="en-US"/>
        </w:rPr>
        <w:t>humanglobalization.org/facts/pdf/Globalization%20&amp;%20Recent%20financial%20crises.pdf</w:t>
      </w:r>
    </w:p>
    <w:p w:rsidR="003F5E82" w:rsidRPr="003F5E82" w:rsidRDefault="0001570A" w:rsidP="00B7511C">
      <w:pPr>
        <w:pStyle w:val="a"/>
        <w:tabs>
          <w:tab w:val="left" w:pos="402"/>
        </w:tabs>
        <w:rPr>
          <w:shd w:val="clear" w:color="auto" w:fill="FFFFFF"/>
          <w:lang w:val="en-US"/>
        </w:rPr>
      </w:pPr>
      <w:r w:rsidRPr="003F5E82">
        <w:rPr>
          <w:i/>
          <w:iCs/>
          <w:shd w:val="clear" w:color="auto" w:fill="FFFFFF"/>
          <w:lang w:val="en-US"/>
        </w:rPr>
        <w:t>“Positive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and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Negative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Impacts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on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the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Hospitality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i/>
          <w:iCs/>
          <w:shd w:val="clear" w:color="auto" w:fill="FFFFFF"/>
          <w:lang w:val="en-US"/>
        </w:rPr>
        <w:t>Industry”</w:t>
      </w:r>
      <w:r w:rsidR="003F5E82" w:rsidRPr="003F5E82">
        <w:rPr>
          <w:i/>
          <w:iCs/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pdf,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available</w:t>
      </w:r>
      <w:r w:rsidR="003F5E82" w:rsidRPr="003F5E82">
        <w:rPr>
          <w:shd w:val="clear" w:color="auto" w:fill="FFFFFF"/>
          <w:lang w:val="en-US"/>
        </w:rPr>
        <w:t xml:space="preserve"> </w:t>
      </w:r>
      <w:r w:rsidRPr="003F5E82">
        <w:rPr>
          <w:shd w:val="clear" w:color="auto" w:fill="FFFFFF"/>
          <w:lang w:val="en-US"/>
        </w:rPr>
        <w:t>at</w:t>
      </w:r>
      <w:r w:rsidR="003F5E82" w:rsidRPr="003F5E82">
        <w:rPr>
          <w:shd w:val="clear" w:color="auto" w:fill="FFFFFF"/>
          <w:lang w:val="en-US"/>
        </w:rPr>
        <w:t>: (http://</w:t>
      </w:r>
      <w:r w:rsidRPr="003F5E82">
        <w:rPr>
          <w:shd w:val="clear" w:color="auto" w:fill="FFFFFF"/>
          <w:lang w:val="en-US"/>
        </w:rPr>
        <w:t>www.scribd.com/doc/8691190/Discuss-the-Impact-of-Globalization-on-the-Hospitality-Industry</w:t>
      </w:r>
      <w:r w:rsidR="003F5E82" w:rsidRPr="003F5E82">
        <w:rPr>
          <w:shd w:val="clear" w:color="auto" w:fill="FFFFFF"/>
          <w:lang w:val="en-US"/>
        </w:rPr>
        <w:t>)</w:t>
      </w:r>
    </w:p>
    <w:p w:rsidR="0001570A" w:rsidRPr="003F5E82" w:rsidRDefault="0001570A" w:rsidP="00B7511C">
      <w:pPr>
        <w:rPr>
          <w:lang w:val="en-US"/>
        </w:rPr>
      </w:pPr>
      <w:bookmarkStart w:id="14" w:name="_GoBack"/>
      <w:bookmarkEnd w:id="14"/>
    </w:p>
    <w:sectPr w:rsidR="0001570A" w:rsidRPr="003F5E82" w:rsidSect="003F5E82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8F" w:rsidRDefault="0050338F" w:rsidP="00C16176">
      <w:r>
        <w:separator/>
      </w:r>
    </w:p>
  </w:endnote>
  <w:endnote w:type="continuationSeparator" w:id="0">
    <w:p w:rsidR="0050338F" w:rsidRDefault="0050338F" w:rsidP="00C1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1C" w:rsidRDefault="00B7511C" w:rsidP="003F5E82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1C" w:rsidRDefault="00B7511C" w:rsidP="003F5E82">
    <w:pPr>
      <w:pStyle w:val="af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8F" w:rsidRDefault="0050338F" w:rsidP="00C16176">
      <w:r>
        <w:separator/>
      </w:r>
    </w:p>
  </w:footnote>
  <w:footnote w:type="continuationSeparator" w:id="0">
    <w:p w:rsidR="0050338F" w:rsidRDefault="0050338F" w:rsidP="00C16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11C" w:rsidRDefault="002F73E8" w:rsidP="003F5E82">
    <w:pPr>
      <w:pStyle w:val="a4"/>
      <w:framePr w:wrap="auto" w:vAnchor="text" w:hAnchor="margin" w:xAlign="right" w:y="1"/>
      <w:rPr>
        <w:rStyle w:val="af1"/>
      </w:rPr>
    </w:pPr>
    <w:r>
      <w:rPr>
        <w:rStyle w:val="af1"/>
      </w:rPr>
      <w:t>3</w:t>
    </w:r>
  </w:p>
  <w:p w:rsidR="00B7511C" w:rsidRDefault="00B7511C" w:rsidP="003F5E8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4B9F"/>
    <w:multiLevelType w:val="multilevel"/>
    <w:tmpl w:val="A214590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1">
    <w:nsid w:val="070D2C24"/>
    <w:multiLevelType w:val="hybridMultilevel"/>
    <w:tmpl w:val="1A6AA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77922"/>
    <w:multiLevelType w:val="hybridMultilevel"/>
    <w:tmpl w:val="E1E480CE"/>
    <w:lvl w:ilvl="0" w:tplc="C1F20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F5E1D"/>
    <w:multiLevelType w:val="hybridMultilevel"/>
    <w:tmpl w:val="E3DC2CEA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DA45D12"/>
    <w:multiLevelType w:val="multilevel"/>
    <w:tmpl w:val="726AD0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>
    <w:nsid w:val="23E705BD"/>
    <w:multiLevelType w:val="multilevel"/>
    <w:tmpl w:val="C7F8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F7893"/>
    <w:multiLevelType w:val="multilevel"/>
    <w:tmpl w:val="011C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F061ABB"/>
    <w:multiLevelType w:val="multilevel"/>
    <w:tmpl w:val="11345C58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3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>
    <w:nsid w:val="505355C1"/>
    <w:multiLevelType w:val="hybridMultilevel"/>
    <w:tmpl w:val="557CFAA8"/>
    <w:lvl w:ilvl="0" w:tplc="9CDE9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9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283"/>
    <w:rsid w:val="0001570A"/>
    <w:rsid w:val="00055516"/>
    <w:rsid w:val="00257428"/>
    <w:rsid w:val="002F73E8"/>
    <w:rsid w:val="00353F2E"/>
    <w:rsid w:val="003B0DA6"/>
    <w:rsid w:val="003F5E82"/>
    <w:rsid w:val="004237B1"/>
    <w:rsid w:val="00425037"/>
    <w:rsid w:val="00444BA5"/>
    <w:rsid w:val="00475DB0"/>
    <w:rsid w:val="0050338F"/>
    <w:rsid w:val="0053500B"/>
    <w:rsid w:val="00735D3C"/>
    <w:rsid w:val="00754BE9"/>
    <w:rsid w:val="007803BC"/>
    <w:rsid w:val="00781CBB"/>
    <w:rsid w:val="007E418C"/>
    <w:rsid w:val="0097210A"/>
    <w:rsid w:val="00A3201F"/>
    <w:rsid w:val="00A800AF"/>
    <w:rsid w:val="00B460F3"/>
    <w:rsid w:val="00B7511C"/>
    <w:rsid w:val="00B84CF6"/>
    <w:rsid w:val="00B96F8B"/>
    <w:rsid w:val="00BD201D"/>
    <w:rsid w:val="00BF7A01"/>
    <w:rsid w:val="00C16176"/>
    <w:rsid w:val="00C679FD"/>
    <w:rsid w:val="00C918A6"/>
    <w:rsid w:val="00CC4254"/>
    <w:rsid w:val="00DA0071"/>
    <w:rsid w:val="00DC6650"/>
    <w:rsid w:val="00DF3791"/>
    <w:rsid w:val="00E16B9D"/>
    <w:rsid w:val="00E54699"/>
    <w:rsid w:val="00E85283"/>
    <w:rsid w:val="00F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38494EC-29CF-40A6-B06C-75CF254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3F5E82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3F5E82"/>
    <w:pPr>
      <w:jc w:val="center"/>
      <w:outlineLvl w:val="0"/>
    </w:pPr>
    <w:rPr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3F5E8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3F5E8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3F5E8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3F5E8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3F5E8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3F5E8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3F5E8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3F5E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3F5E8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3F5E82"/>
    <w:rPr>
      <w:vertAlign w:val="superscript"/>
    </w:rPr>
  </w:style>
  <w:style w:type="paragraph" w:styleId="a5">
    <w:name w:val="Body Text"/>
    <w:basedOn w:val="a0"/>
    <w:link w:val="a8"/>
    <w:uiPriority w:val="99"/>
    <w:rsid w:val="003F5E82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12">
    <w:name w:val="Текст Знак1"/>
    <w:link w:val="a9"/>
    <w:uiPriority w:val="99"/>
    <w:locked/>
    <w:rsid w:val="003F5E82"/>
    <w:rPr>
      <w:rFonts w:ascii="Consolas" w:eastAsia="Times New Roman" w:hAnsi="Consolas" w:cs="Consolas"/>
      <w:color w:val="000000"/>
      <w:sz w:val="21"/>
      <w:szCs w:val="21"/>
      <w:lang w:val="uk-UA" w:eastAsia="en-US"/>
    </w:rPr>
  </w:style>
  <w:style w:type="paragraph" w:styleId="a9">
    <w:name w:val="Plain Text"/>
    <w:basedOn w:val="a0"/>
    <w:link w:val="12"/>
    <w:uiPriority w:val="99"/>
    <w:rsid w:val="003F5E82"/>
    <w:rPr>
      <w:rFonts w:ascii="Consolas" w:hAnsi="Consolas" w:cs="Consolas"/>
      <w:sz w:val="21"/>
      <w:szCs w:val="21"/>
      <w:lang w:val="uk-UA" w:eastAsia="en-US"/>
    </w:rPr>
  </w:style>
  <w:style w:type="character" w:customStyle="1" w:styleId="aa">
    <w:name w:val="Текст Знак"/>
    <w:uiPriority w:val="99"/>
    <w:semiHidden/>
    <w:rPr>
      <w:rFonts w:ascii="Courier New" w:hAnsi="Courier New" w:cs="Courier New"/>
      <w:color w:val="000000"/>
      <w:sz w:val="20"/>
      <w:szCs w:val="20"/>
    </w:rPr>
  </w:style>
  <w:style w:type="character" w:customStyle="1" w:styleId="a6">
    <w:name w:val="Верхний колонтитул Знак"/>
    <w:link w:val="a4"/>
    <w:uiPriority w:val="99"/>
    <w:semiHidden/>
    <w:locked/>
    <w:rsid w:val="003F5E82"/>
    <w:rPr>
      <w:noProof/>
      <w:snapToGrid w:val="0"/>
      <w:color w:val="000000"/>
      <w:kern w:val="16"/>
      <w:sz w:val="28"/>
      <w:szCs w:val="28"/>
      <w:lang w:val="ru-RU" w:eastAsia="ru-RU"/>
    </w:rPr>
  </w:style>
  <w:style w:type="character" w:styleId="ab">
    <w:name w:val="footnote reference"/>
    <w:uiPriority w:val="99"/>
    <w:semiHidden/>
    <w:rsid w:val="003F5E82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3F5E82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омерация"/>
    <w:basedOn w:val="a0"/>
    <w:next w:val="a0"/>
    <w:autoRedefine/>
    <w:uiPriority w:val="99"/>
    <w:rsid w:val="003F5E82"/>
    <w:pPr>
      <w:ind w:firstLine="0"/>
    </w:pPr>
  </w:style>
  <w:style w:type="paragraph" w:customStyle="1" w:styleId="ad">
    <w:name w:val="литера"/>
    <w:uiPriority w:val="99"/>
    <w:rsid w:val="003F5E8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customStyle="1" w:styleId="ae">
    <w:name w:val="МОЯ_Таблица"/>
    <w:basedOn w:val="a0"/>
    <w:autoRedefine/>
    <w:uiPriority w:val="99"/>
    <w:rsid w:val="003F5E82"/>
    <w:pPr>
      <w:ind w:firstLine="0"/>
      <w:jc w:val="left"/>
    </w:pPr>
    <w:rPr>
      <w:sz w:val="20"/>
      <w:szCs w:val="20"/>
    </w:rPr>
  </w:style>
  <w:style w:type="paragraph" w:styleId="af">
    <w:name w:val="footer"/>
    <w:basedOn w:val="a0"/>
    <w:link w:val="af0"/>
    <w:autoRedefine/>
    <w:uiPriority w:val="99"/>
    <w:rsid w:val="003F5E82"/>
    <w:pPr>
      <w:tabs>
        <w:tab w:val="center" w:pos="4677"/>
        <w:tab w:val="right" w:pos="9355"/>
      </w:tabs>
      <w:ind w:firstLine="0"/>
      <w:jc w:val="right"/>
    </w:pPr>
  </w:style>
  <w:style w:type="character" w:customStyle="1" w:styleId="af0">
    <w:name w:val="Нижний колонтитул Знак"/>
    <w:link w:val="af"/>
    <w:uiPriority w:val="99"/>
    <w:semiHidden/>
    <w:rPr>
      <w:color w:val="000000"/>
      <w:sz w:val="28"/>
      <w:szCs w:val="28"/>
    </w:rPr>
  </w:style>
  <w:style w:type="character" w:styleId="af1">
    <w:name w:val="page number"/>
    <w:uiPriority w:val="99"/>
    <w:rsid w:val="003F5E82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3F5E82"/>
    <w:rPr>
      <w:sz w:val="28"/>
      <w:szCs w:val="28"/>
    </w:rPr>
  </w:style>
  <w:style w:type="paragraph" w:styleId="af3">
    <w:name w:val="Normal (Web)"/>
    <w:basedOn w:val="a0"/>
    <w:autoRedefine/>
    <w:uiPriority w:val="99"/>
    <w:rsid w:val="003F5E82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3F5E82"/>
  </w:style>
  <w:style w:type="paragraph" w:styleId="13">
    <w:name w:val="toc 1"/>
    <w:basedOn w:val="a0"/>
    <w:next w:val="a0"/>
    <w:autoRedefine/>
    <w:uiPriority w:val="99"/>
    <w:semiHidden/>
    <w:rsid w:val="003F5E82"/>
    <w:pPr>
      <w:tabs>
        <w:tab w:val="right" w:leader="dot" w:pos="1400"/>
      </w:tabs>
    </w:pPr>
  </w:style>
  <w:style w:type="paragraph" w:styleId="21">
    <w:name w:val="toc 2"/>
    <w:basedOn w:val="a0"/>
    <w:next w:val="a0"/>
    <w:autoRedefine/>
    <w:uiPriority w:val="99"/>
    <w:semiHidden/>
    <w:rsid w:val="003F5E8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3F5E82"/>
    <w:pPr>
      <w:jc w:val="left"/>
    </w:pPr>
  </w:style>
  <w:style w:type="paragraph" w:styleId="41">
    <w:name w:val="toc 4"/>
    <w:basedOn w:val="a0"/>
    <w:next w:val="a0"/>
    <w:autoRedefine/>
    <w:uiPriority w:val="99"/>
    <w:semiHidden/>
    <w:rsid w:val="003F5E82"/>
    <w:pPr>
      <w:tabs>
        <w:tab w:val="right" w:leader="dot" w:pos="9345"/>
      </w:tabs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3F5E82"/>
    <w:pPr>
      <w:ind w:left="958"/>
    </w:pPr>
  </w:style>
  <w:style w:type="paragraph" w:styleId="af5">
    <w:name w:val="Body Text Indent"/>
    <w:basedOn w:val="a0"/>
    <w:link w:val="af6"/>
    <w:uiPriority w:val="99"/>
    <w:rsid w:val="003F5E82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3F5E82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3F5E8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color w:val="000000"/>
      <w:sz w:val="16"/>
      <w:szCs w:val="16"/>
    </w:rPr>
  </w:style>
  <w:style w:type="table" w:styleId="af7">
    <w:name w:val="Table Grid"/>
    <w:basedOn w:val="a2"/>
    <w:uiPriority w:val="99"/>
    <w:rsid w:val="003F5E8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3F5E8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3F5E82"/>
    <w:pPr>
      <w:numPr>
        <w:numId w:val="11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3F5E8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F5E82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F5E8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F5E82"/>
    <w:rPr>
      <w:i/>
      <w:iCs/>
    </w:rPr>
  </w:style>
  <w:style w:type="table" w:customStyle="1" w:styleId="14">
    <w:name w:val="Стиль таблицы1"/>
    <w:basedOn w:val="a2"/>
    <w:uiPriority w:val="99"/>
    <w:rsid w:val="003F5E8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3F5E82"/>
    <w:pPr>
      <w:jc w:val="center"/>
    </w:pPr>
  </w:style>
  <w:style w:type="paragraph" w:customStyle="1" w:styleId="afa">
    <w:name w:val="ТАБЛИЦА"/>
    <w:next w:val="a0"/>
    <w:autoRedefine/>
    <w:uiPriority w:val="99"/>
    <w:rsid w:val="003F5E82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3F5E82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3F5E82"/>
    <w:rPr>
      <w:color w:val="auto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3F5E82"/>
    <w:rPr>
      <w:lang w:val="ru-RU" w:eastAsia="ru-RU"/>
    </w:rPr>
  </w:style>
  <w:style w:type="paragraph" w:customStyle="1" w:styleId="aff">
    <w:name w:val="титут"/>
    <w:autoRedefine/>
    <w:uiPriority w:val="99"/>
    <w:rsid w:val="003F5E82"/>
    <w:pPr>
      <w:spacing w:line="360" w:lineRule="auto"/>
      <w:jc w:val="center"/>
    </w:pPr>
    <w:rPr>
      <w:noProof/>
      <w:sz w:val="28"/>
      <w:szCs w:val="28"/>
    </w:rPr>
  </w:style>
  <w:style w:type="character" w:styleId="aff0">
    <w:name w:val="Hyperlink"/>
    <w:uiPriority w:val="99"/>
    <w:rsid w:val="00B75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6298</Words>
  <Characters>35905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Table of content</vt:lpstr>
    </vt:vector>
  </TitlesOfParts>
  <Company>Hilton Hotels</Company>
  <LinksUpToDate>false</LinksUpToDate>
  <CharactersWithSpaces>42119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</dc:title>
  <dc:subject/>
  <dc:creator>Feliciaphilassides</dc:creator>
  <cp:keywords/>
  <dc:description/>
  <cp:lastModifiedBy>admin</cp:lastModifiedBy>
  <cp:revision>2</cp:revision>
  <dcterms:created xsi:type="dcterms:W3CDTF">2014-03-13T04:48:00Z</dcterms:created>
  <dcterms:modified xsi:type="dcterms:W3CDTF">2014-03-13T04:48:00Z</dcterms:modified>
</cp:coreProperties>
</file>